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  </w:t>
      </w:r>
      <w:r w:rsidDel="00000000" w:rsidR="00000000" w:rsidRPr="00000000">
        <w:rPr>
          <w:rFonts w:ascii="Lora" w:cs="Lora" w:eastAsia="Lora" w:hAnsi="Lora"/>
          <w:b w:val="1"/>
          <w:sz w:val="28"/>
          <w:szCs w:val="28"/>
        </w:rPr>
        <w:drawing>
          <wp:inline distB="114300" distT="114300" distL="114300" distR="114300">
            <wp:extent cx="633413" cy="85094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3413" cy="850948"/>
                    </a:xfrm>
                    <a:prstGeom prst="rect"/>
                    <a:ln/>
                  </pic:spPr>
                </pic:pic>
              </a:graphicData>
            </a:graphic>
          </wp:inline>
        </w:drawing>
      </w:r>
      <w:r w:rsidDel="00000000" w:rsidR="00000000" w:rsidRPr="00000000">
        <w:rPr>
          <w:rFonts w:ascii="Lora" w:cs="Lora" w:eastAsia="Lora" w:hAnsi="Lora"/>
          <w:b w:val="1"/>
          <w:sz w:val="28"/>
          <w:szCs w:val="28"/>
          <w:rtl w:val="0"/>
        </w:rPr>
        <w:t xml:space="preserve">     </w:t>
      </w:r>
    </w:p>
    <w:p w:rsidR="00000000" w:rsidDel="00000000" w:rsidP="00000000" w:rsidRDefault="00000000" w:rsidRPr="00000000" w14:paraId="00000002">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3">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4">
      <w:pPr>
        <w:jc w:val="left"/>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5">
      <w:pPr>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                                                            </w:t>
      </w:r>
    </w:p>
    <w:p w:rsidR="00000000" w:rsidDel="00000000" w:rsidP="00000000" w:rsidRDefault="00000000" w:rsidRPr="00000000" w14:paraId="00000006">
      <w:pPr>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Report on Observer Pattern Assignment </w:t>
      </w:r>
    </w:p>
    <w:p w:rsidR="00000000" w:rsidDel="00000000" w:rsidP="00000000" w:rsidRDefault="00000000" w:rsidRPr="00000000" w14:paraId="00000007">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8">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9">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A">
      <w:pPr>
        <w:jc w:val="center"/>
        <w:rPr>
          <w:b w:val="1"/>
          <w:color w:val="333333"/>
          <w:sz w:val="28"/>
          <w:szCs w:val="28"/>
          <w:shd w:fill="f9f9f9" w:val="clear"/>
        </w:rPr>
      </w:pPr>
      <w:r w:rsidDel="00000000" w:rsidR="00000000" w:rsidRPr="00000000">
        <w:rPr>
          <w:rFonts w:ascii="Lora" w:cs="Lora" w:eastAsia="Lora" w:hAnsi="Lora"/>
          <w:b w:val="1"/>
          <w:color w:val="0000ff"/>
          <w:sz w:val="28"/>
          <w:szCs w:val="28"/>
          <w:highlight w:val="white"/>
          <w:rtl w:val="0"/>
        </w:rPr>
        <w:t xml:space="preserve">Submitted To:</w:t>
      </w:r>
      <w:r w:rsidDel="00000000" w:rsidR="00000000" w:rsidRPr="00000000">
        <w:rPr>
          <w:rFonts w:ascii="Lora" w:cs="Lora" w:eastAsia="Lora" w:hAnsi="Lora"/>
          <w:b w:val="1"/>
          <w:color w:val="222222"/>
          <w:sz w:val="28"/>
          <w:szCs w:val="28"/>
          <w:highlight w:val="white"/>
          <w:rtl w:val="0"/>
        </w:rPr>
        <w:br w:type="textWrapping"/>
      </w:r>
      <w:r w:rsidDel="00000000" w:rsidR="00000000" w:rsidRPr="00000000">
        <w:rPr>
          <w:b w:val="1"/>
          <w:color w:val="333333"/>
          <w:sz w:val="28"/>
          <w:szCs w:val="28"/>
          <w:shd w:fill="f9f9f9" w:val="clear"/>
          <w:rtl w:val="0"/>
        </w:rPr>
        <w:t xml:space="preserve">Kishan Kumar Ganguly</w:t>
      </w:r>
    </w:p>
    <w:p w:rsidR="00000000" w:rsidDel="00000000" w:rsidP="00000000" w:rsidRDefault="00000000" w:rsidRPr="00000000" w14:paraId="0000000B">
      <w:pPr>
        <w:jc w:val="center"/>
        <w:rPr>
          <w:b w:val="1"/>
          <w:color w:val="333333"/>
          <w:sz w:val="28"/>
          <w:szCs w:val="28"/>
          <w:shd w:fill="f9f9f9" w:val="clear"/>
        </w:rPr>
      </w:pPr>
      <w:r w:rsidDel="00000000" w:rsidR="00000000" w:rsidRPr="00000000">
        <w:rPr>
          <w:b w:val="1"/>
          <w:color w:val="333333"/>
          <w:sz w:val="28"/>
          <w:szCs w:val="28"/>
          <w:highlight w:val="white"/>
          <w:rtl w:val="0"/>
        </w:rPr>
        <w:t xml:space="preserve">Assistant Professor</w:t>
      </w:r>
      <w:r w:rsidDel="00000000" w:rsidR="00000000" w:rsidRPr="00000000">
        <w:rPr>
          <w:rtl w:val="0"/>
        </w:rPr>
      </w:r>
    </w:p>
    <w:p w:rsidR="00000000" w:rsidDel="00000000" w:rsidP="00000000" w:rsidRDefault="00000000" w:rsidRPr="00000000" w14:paraId="0000000C">
      <w:pPr>
        <w:jc w:val="center"/>
        <w:rPr>
          <w:rFonts w:ascii="Lora" w:cs="Lora" w:eastAsia="Lora" w:hAnsi="Lora"/>
          <w:b w:val="1"/>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Lora" w:cs="Lora" w:eastAsia="Lora" w:hAnsi="Lora"/>
          <w:b w:val="1"/>
          <w:sz w:val="28"/>
          <w:szCs w:val="28"/>
          <w:highlight w:val="white"/>
        </w:rPr>
      </w:pPr>
      <w:r w:rsidDel="00000000" w:rsidR="00000000" w:rsidRPr="00000000">
        <w:rPr>
          <w:rtl w:val="0"/>
        </w:rPr>
      </w:r>
    </w:p>
    <w:p w:rsidR="00000000" w:rsidDel="00000000" w:rsidP="00000000" w:rsidRDefault="00000000" w:rsidRPr="00000000" w14:paraId="0000000E">
      <w:pPr>
        <w:jc w:val="center"/>
        <w:rPr>
          <w:rFonts w:ascii="Lora" w:cs="Lora" w:eastAsia="Lora" w:hAnsi="Lora"/>
          <w:b w:val="1"/>
          <w:sz w:val="28"/>
          <w:szCs w:val="28"/>
          <w:highlight w:val="white"/>
        </w:rPr>
      </w:pPr>
      <w:r w:rsidDel="00000000" w:rsidR="00000000" w:rsidRPr="00000000">
        <w:rPr>
          <w:rtl w:val="0"/>
        </w:rPr>
      </w:r>
    </w:p>
    <w:p w:rsidR="00000000" w:rsidDel="00000000" w:rsidP="00000000" w:rsidRDefault="00000000" w:rsidRPr="00000000" w14:paraId="0000000F">
      <w:pPr>
        <w:jc w:val="center"/>
        <w:rPr>
          <w:rFonts w:ascii="Lora" w:cs="Lora" w:eastAsia="Lora" w:hAnsi="Lora"/>
          <w:b w:val="1"/>
          <w:color w:val="0000ff"/>
          <w:sz w:val="28"/>
          <w:szCs w:val="28"/>
          <w:highlight w:val="white"/>
        </w:rPr>
      </w:pPr>
      <w:r w:rsidDel="00000000" w:rsidR="00000000" w:rsidRPr="00000000">
        <w:rPr>
          <w:rFonts w:ascii="Lora" w:cs="Lora" w:eastAsia="Lora" w:hAnsi="Lora"/>
          <w:b w:val="1"/>
          <w:color w:val="0000ff"/>
          <w:sz w:val="28"/>
          <w:szCs w:val="28"/>
          <w:highlight w:val="white"/>
          <w:rtl w:val="0"/>
        </w:rPr>
        <w:t xml:space="preserve">Submitted by:</w:t>
      </w:r>
    </w:p>
    <w:p w:rsidR="00000000" w:rsidDel="00000000" w:rsidP="00000000" w:rsidRDefault="00000000" w:rsidRPr="00000000" w14:paraId="00000010">
      <w:pPr>
        <w:jc w:val="center"/>
        <w:rPr>
          <w:rFonts w:ascii="Lora" w:cs="Lora" w:eastAsia="Lora" w:hAnsi="Lora"/>
          <w:b w:val="1"/>
          <w:sz w:val="28"/>
          <w:szCs w:val="28"/>
          <w:highlight w:val="white"/>
        </w:rPr>
      </w:pPr>
      <w:r w:rsidDel="00000000" w:rsidR="00000000" w:rsidRPr="00000000">
        <w:rPr>
          <w:rFonts w:ascii="Lora" w:cs="Lora" w:eastAsia="Lora" w:hAnsi="Lora"/>
          <w:b w:val="1"/>
          <w:sz w:val="28"/>
          <w:szCs w:val="28"/>
          <w:highlight w:val="white"/>
          <w:rtl w:val="0"/>
        </w:rPr>
        <w:t xml:space="preserve">Mehzabin Haque (BSSE 1233)</w:t>
      </w:r>
    </w:p>
    <w:p w:rsidR="00000000" w:rsidDel="00000000" w:rsidP="00000000" w:rsidRDefault="00000000" w:rsidRPr="00000000" w14:paraId="00000011">
      <w:pPr>
        <w:rPr>
          <w:rFonts w:ascii="Lora" w:cs="Lora" w:eastAsia="Lora" w:hAnsi="Lora"/>
          <w:b w:val="1"/>
          <w:color w:val="222222"/>
          <w:sz w:val="28"/>
          <w:szCs w:val="28"/>
          <w:highlight w:val="white"/>
        </w:rPr>
      </w:pPr>
      <w:r w:rsidDel="00000000" w:rsidR="00000000" w:rsidRPr="00000000">
        <w:rPr>
          <w:rtl w:val="0"/>
        </w:rPr>
      </w:r>
    </w:p>
    <w:p w:rsidR="00000000" w:rsidDel="00000000" w:rsidP="00000000" w:rsidRDefault="00000000" w:rsidRPr="00000000" w14:paraId="00000012">
      <w:pPr>
        <w:rPr>
          <w:rFonts w:ascii="Lora" w:cs="Lora" w:eastAsia="Lora" w:hAnsi="Lora"/>
          <w:b w:val="1"/>
          <w:color w:val="333333"/>
          <w:sz w:val="28"/>
          <w:szCs w:val="28"/>
          <w:highlight w:val="white"/>
        </w:rPr>
      </w:pPr>
      <w:r w:rsidDel="00000000" w:rsidR="00000000" w:rsidRPr="00000000">
        <w:rPr>
          <w:rtl w:val="0"/>
        </w:rPr>
      </w:r>
    </w:p>
    <w:p w:rsidR="00000000" w:rsidDel="00000000" w:rsidP="00000000" w:rsidRDefault="00000000" w:rsidRPr="00000000" w14:paraId="00000013">
      <w:pPr>
        <w:rPr>
          <w:rFonts w:ascii="Lora" w:cs="Lora" w:eastAsia="Lora" w:hAnsi="Lora"/>
          <w:b w:val="1"/>
          <w:color w:val="333333"/>
          <w:sz w:val="28"/>
          <w:szCs w:val="28"/>
          <w:highlight w:val="white"/>
        </w:rPr>
      </w:pPr>
      <w:r w:rsidDel="00000000" w:rsidR="00000000" w:rsidRPr="00000000">
        <w:rPr>
          <w:rtl w:val="0"/>
        </w:rPr>
      </w:r>
    </w:p>
    <w:p w:rsidR="00000000" w:rsidDel="00000000" w:rsidP="00000000" w:rsidRDefault="00000000" w:rsidRPr="00000000" w14:paraId="00000014">
      <w:pPr>
        <w:rPr>
          <w:rFonts w:ascii="Lora" w:cs="Lora" w:eastAsia="Lora" w:hAnsi="Lora"/>
          <w:b w:val="1"/>
          <w:color w:val="333333"/>
          <w:sz w:val="28"/>
          <w:szCs w:val="28"/>
          <w:highlight w:val="white"/>
        </w:rPr>
      </w:pPr>
      <w:r w:rsidDel="00000000" w:rsidR="00000000" w:rsidRPr="00000000">
        <w:rPr>
          <w:rtl w:val="0"/>
        </w:rPr>
      </w:r>
    </w:p>
    <w:p w:rsidR="00000000" w:rsidDel="00000000" w:rsidP="00000000" w:rsidRDefault="00000000" w:rsidRPr="00000000" w14:paraId="00000015">
      <w:pPr>
        <w:jc w:val="center"/>
        <w:rPr>
          <w:rFonts w:ascii="Lora" w:cs="Lora" w:eastAsia="Lora" w:hAnsi="Lora"/>
          <w:b w:val="1"/>
          <w:color w:val="0000ff"/>
          <w:sz w:val="28"/>
          <w:szCs w:val="28"/>
          <w:highlight w:val="white"/>
        </w:rPr>
      </w:pPr>
      <w:r w:rsidDel="00000000" w:rsidR="00000000" w:rsidRPr="00000000">
        <w:rPr>
          <w:rFonts w:ascii="Lora" w:cs="Lora" w:eastAsia="Lora" w:hAnsi="Lora"/>
          <w:b w:val="1"/>
          <w:color w:val="0000ff"/>
          <w:sz w:val="28"/>
          <w:szCs w:val="28"/>
          <w:highlight w:val="white"/>
          <w:rtl w:val="0"/>
        </w:rPr>
        <w:t xml:space="preserve">Date: </w:t>
      </w:r>
      <w:r w:rsidDel="00000000" w:rsidR="00000000" w:rsidRPr="00000000">
        <w:rPr>
          <w:rFonts w:ascii="Lora" w:cs="Lora" w:eastAsia="Lora" w:hAnsi="Lora"/>
          <w:b w:val="1"/>
          <w:color w:val="0000ff"/>
          <w:sz w:val="28"/>
          <w:szCs w:val="28"/>
          <w:highlight w:val="white"/>
          <w:rtl w:val="0"/>
        </w:rPr>
        <w:t xml:space="preserve">Feb 15, 2023</w:t>
      </w:r>
      <w:r w:rsidDel="00000000" w:rsidR="00000000" w:rsidRPr="00000000">
        <w:rPr>
          <w:rtl w:val="0"/>
        </w:rPr>
      </w:r>
    </w:p>
    <w:p w:rsidR="00000000" w:rsidDel="00000000" w:rsidP="00000000" w:rsidRDefault="00000000" w:rsidRPr="00000000" w14:paraId="00000016">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           </w:t>
      </w:r>
    </w:p>
    <w:p w:rsidR="00000000" w:rsidDel="00000000" w:rsidP="00000000" w:rsidRDefault="00000000" w:rsidRPr="00000000" w14:paraId="00000017">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8">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9">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A">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B">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C">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D">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Introduction:</w:t>
      </w:r>
    </w:p>
    <w:p w:rsidR="00000000" w:rsidDel="00000000" w:rsidP="00000000" w:rsidRDefault="00000000" w:rsidRPr="00000000" w14:paraId="0000001E">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Lora" w:cs="Lora" w:eastAsia="Lora" w:hAnsi="Lora"/>
          <w:sz w:val="26"/>
          <w:szCs w:val="26"/>
        </w:rPr>
      </w:pPr>
      <w:r w:rsidDel="00000000" w:rsidR="00000000" w:rsidRPr="00000000">
        <w:rPr>
          <w:rFonts w:ascii="Lora" w:cs="Lora" w:eastAsia="Lora" w:hAnsi="Lora"/>
          <w:sz w:val="26"/>
          <w:szCs w:val="26"/>
          <w:rtl w:val="0"/>
        </w:rPr>
        <w:t xml:space="preserve">The observer pattern is used when there is a one-to-many relationship between objects such as if one object is modified, its dependent objects are to be notified automatically. Observer pattern falls under the behavioral pattern category. The observer pattern uses three actor classes. Subject, Observer, and Client. Subject is an object having methods to attach and detach observers to a client object. We have created an abstract class </w:t>
      </w:r>
      <w:r w:rsidDel="00000000" w:rsidR="00000000" w:rsidRPr="00000000">
        <w:rPr>
          <w:rFonts w:ascii="Lora" w:cs="Lora" w:eastAsia="Lora" w:hAnsi="Lora"/>
          <w:i w:val="1"/>
          <w:sz w:val="26"/>
          <w:szCs w:val="26"/>
          <w:rtl w:val="0"/>
        </w:rPr>
        <w:t xml:space="preserve">Observer</w:t>
      </w:r>
      <w:r w:rsidDel="00000000" w:rsidR="00000000" w:rsidRPr="00000000">
        <w:rPr>
          <w:rFonts w:ascii="Lora" w:cs="Lora" w:eastAsia="Lora" w:hAnsi="Lora"/>
          <w:sz w:val="26"/>
          <w:szCs w:val="26"/>
          <w:rtl w:val="0"/>
        </w:rPr>
        <w:t xml:space="preserve"> and a concrete class </w:t>
      </w:r>
      <w:r w:rsidDel="00000000" w:rsidR="00000000" w:rsidRPr="00000000">
        <w:rPr>
          <w:rFonts w:ascii="Lora" w:cs="Lora" w:eastAsia="Lora" w:hAnsi="Lora"/>
          <w:i w:val="1"/>
          <w:sz w:val="26"/>
          <w:szCs w:val="26"/>
          <w:rtl w:val="0"/>
        </w:rPr>
        <w:t xml:space="preserve">Subject</w:t>
      </w:r>
      <w:r w:rsidDel="00000000" w:rsidR="00000000" w:rsidRPr="00000000">
        <w:rPr>
          <w:rFonts w:ascii="Lora" w:cs="Lora" w:eastAsia="Lora" w:hAnsi="Lora"/>
          <w:sz w:val="26"/>
          <w:szCs w:val="26"/>
          <w:rtl w:val="0"/>
        </w:rPr>
        <w:t xml:space="preserve"> that is extending class Observer.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Lora" w:cs="Lora" w:eastAsia="Lora" w:hAnsi="Lora"/>
          <w:sz w:val="26"/>
          <w:szCs w:val="2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Lora" w:cs="Lora" w:eastAsia="Lora" w:hAnsi="Lora"/>
          <w:sz w:val="26"/>
          <w:szCs w:val="26"/>
        </w:rPr>
      </w:pPr>
      <w:r w:rsidDel="00000000" w:rsidR="00000000" w:rsidRPr="00000000">
        <w:rPr>
          <w:rFonts w:ascii="Lora" w:cs="Lora" w:eastAsia="Lora" w:hAnsi="Lora"/>
          <w:sz w:val="26"/>
          <w:szCs w:val="26"/>
          <w:rtl w:val="0"/>
        </w:rPr>
        <w:t xml:space="preserve">Here we have to create a system for file monitoring system using Oberver Design Pattern. Below are provided the UML diagram, the system's advantages and disadvantages, and a demonstration example.</w:t>
      </w:r>
    </w:p>
    <w:p w:rsidR="00000000" w:rsidDel="00000000" w:rsidP="00000000" w:rsidRDefault="00000000" w:rsidRPr="00000000" w14:paraId="0000002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3">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4">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5">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6">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7">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8">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9">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A">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B">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C">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D">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E">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F">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0">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UML Diagram: </w:t>
      </w:r>
    </w:p>
    <w:p w:rsidR="00000000" w:rsidDel="00000000" w:rsidP="00000000" w:rsidRDefault="00000000" w:rsidRPr="00000000" w14:paraId="00000031">
      <w:pPr>
        <w:jc w:val="center"/>
        <w:rPr>
          <w:rFonts w:ascii="Lora" w:cs="Lora" w:eastAsia="Lora" w:hAnsi="Lora"/>
          <w:b w:val="1"/>
          <w:sz w:val="28"/>
          <w:szCs w:val="28"/>
        </w:rPr>
      </w:pPr>
      <w:r w:rsidDel="00000000" w:rsidR="00000000" w:rsidRPr="00000000">
        <w:rPr>
          <w:rFonts w:ascii="Lora" w:cs="Lora" w:eastAsia="Lora" w:hAnsi="Lora"/>
          <w:b w:val="1"/>
          <w:sz w:val="28"/>
          <w:szCs w:val="28"/>
        </w:rPr>
        <w:drawing>
          <wp:inline distB="114300" distT="114300" distL="114300" distR="114300">
            <wp:extent cx="5943600" cy="431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Benefits:</w:t>
      </w:r>
    </w:p>
    <w:p w:rsidR="00000000" w:rsidDel="00000000" w:rsidP="00000000" w:rsidRDefault="00000000" w:rsidRPr="00000000" w14:paraId="00000034">
      <w:pPr>
        <w:numPr>
          <w:ilvl w:val="0"/>
          <w:numId w:val="2"/>
        </w:numPr>
        <w:ind w:left="720" w:hanging="360"/>
        <w:rPr>
          <w:rFonts w:ascii="Lora" w:cs="Lora" w:eastAsia="Lora" w:hAnsi="Lora"/>
          <w:sz w:val="26"/>
          <w:szCs w:val="26"/>
        </w:rPr>
      </w:pPr>
      <w:r w:rsidDel="00000000" w:rsidR="00000000" w:rsidRPr="00000000">
        <w:rPr>
          <w:rFonts w:ascii="Lora" w:cs="Lora" w:eastAsia="Lora" w:hAnsi="Lora"/>
          <w:b w:val="1"/>
          <w:sz w:val="26"/>
          <w:szCs w:val="26"/>
          <w:rtl w:val="0"/>
        </w:rPr>
        <w:t xml:space="preserve">Loose coupling:</w:t>
      </w:r>
      <w:r w:rsidDel="00000000" w:rsidR="00000000" w:rsidRPr="00000000">
        <w:rPr>
          <w:rFonts w:ascii="Lora" w:cs="Lora" w:eastAsia="Lora" w:hAnsi="Lora"/>
          <w:sz w:val="26"/>
          <w:szCs w:val="26"/>
          <w:rtl w:val="0"/>
        </w:rPr>
        <w:t xml:space="preserve"> The Subject class and the Observer class are decoupled, which means that changes in one class will not affect the other classes.</w:t>
      </w:r>
    </w:p>
    <w:p w:rsidR="00000000" w:rsidDel="00000000" w:rsidP="00000000" w:rsidRDefault="00000000" w:rsidRPr="00000000" w14:paraId="00000035">
      <w:pPr>
        <w:numPr>
          <w:ilvl w:val="0"/>
          <w:numId w:val="2"/>
        </w:numPr>
        <w:ind w:left="720" w:hanging="360"/>
        <w:rPr>
          <w:rFonts w:ascii="Lora" w:cs="Lora" w:eastAsia="Lora" w:hAnsi="Lora"/>
          <w:sz w:val="26"/>
          <w:szCs w:val="26"/>
        </w:rPr>
      </w:pPr>
      <w:r w:rsidDel="00000000" w:rsidR="00000000" w:rsidRPr="00000000">
        <w:rPr>
          <w:rFonts w:ascii="Lora" w:cs="Lora" w:eastAsia="Lora" w:hAnsi="Lora"/>
          <w:b w:val="1"/>
          <w:sz w:val="26"/>
          <w:szCs w:val="26"/>
          <w:rtl w:val="0"/>
        </w:rPr>
        <w:t xml:space="preserve">Real-time monitoring:</w:t>
      </w:r>
      <w:r w:rsidDel="00000000" w:rsidR="00000000" w:rsidRPr="00000000">
        <w:rPr>
          <w:rFonts w:ascii="Lora" w:cs="Lora" w:eastAsia="Lora" w:hAnsi="Lora"/>
          <w:sz w:val="26"/>
          <w:szCs w:val="26"/>
          <w:rtl w:val="0"/>
        </w:rPr>
        <w:t xml:space="preserve"> Observers will get notifications for any update in the monitored file which is actually real-time monitoring.</w:t>
      </w:r>
    </w:p>
    <w:p w:rsidR="00000000" w:rsidDel="00000000" w:rsidP="00000000" w:rsidRDefault="00000000" w:rsidRPr="00000000" w14:paraId="00000036">
      <w:pPr>
        <w:numPr>
          <w:ilvl w:val="0"/>
          <w:numId w:val="2"/>
        </w:numPr>
        <w:ind w:left="720" w:hanging="360"/>
        <w:rPr>
          <w:rFonts w:ascii="Lora" w:cs="Lora" w:eastAsia="Lora" w:hAnsi="Lora"/>
          <w:sz w:val="26"/>
          <w:szCs w:val="26"/>
        </w:rPr>
      </w:pPr>
      <w:r w:rsidDel="00000000" w:rsidR="00000000" w:rsidRPr="00000000">
        <w:rPr>
          <w:rFonts w:ascii="Lora" w:cs="Lora" w:eastAsia="Lora" w:hAnsi="Lora"/>
          <w:b w:val="1"/>
          <w:sz w:val="26"/>
          <w:szCs w:val="26"/>
          <w:rtl w:val="0"/>
        </w:rPr>
        <w:t xml:space="preserve">Extensibility: </w:t>
      </w:r>
      <w:r w:rsidDel="00000000" w:rsidR="00000000" w:rsidRPr="00000000">
        <w:rPr>
          <w:rFonts w:ascii="Lora" w:cs="Lora" w:eastAsia="Lora" w:hAnsi="Lora"/>
          <w:sz w:val="26"/>
          <w:szCs w:val="26"/>
          <w:rtl w:val="0"/>
        </w:rPr>
        <w:t xml:space="preserve">New observers can be added to the system with minimal changes to the existing code.</w:t>
      </w:r>
    </w:p>
    <w:p w:rsidR="00000000" w:rsidDel="00000000" w:rsidP="00000000" w:rsidRDefault="00000000" w:rsidRPr="00000000" w14:paraId="00000037">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8">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Limitations:</w:t>
      </w:r>
    </w:p>
    <w:p w:rsidR="00000000" w:rsidDel="00000000" w:rsidP="00000000" w:rsidRDefault="00000000" w:rsidRPr="00000000" w14:paraId="00000039">
      <w:pPr>
        <w:numPr>
          <w:ilvl w:val="0"/>
          <w:numId w:val="1"/>
        </w:numPr>
        <w:ind w:left="720" w:hanging="360"/>
        <w:rPr>
          <w:rFonts w:ascii="Lora" w:cs="Lora" w:eastAsia="Lora" w:hAnsi="Lora"/>
          <w:sz w:val="26"/>
          <w:szCs w:val="26"/>
        </w:rPr>
      </w:pPr>
      <w:r w:rsidDel="00000000" w:rsidR="00000000" w:rsidRPr="00000000">
        <w:rPr>
          <w:rFonts w:ascii="Lora" w:cs="Lora" w:eastAsia="Lora" w:hAnsi="Lora"/>
          <w:sz w:val="26"/>
          <w:szCs w:val="26"/>
          <w:rtl w:val="0"/>
        </w:rPr>
        <w:t xml:space="preserve">Only monitors a single file. To monitor multiple files, we would need to multiple create multiple instances of the ConcreteSubject class.</w:t>
      </w:r>
    </w:p>
    <w:p w:rsidR="00000000" w:rsidDel="00000000" w:rsidP="00000000" w:rsidRDefault="00000000" w:rsidRPr="00000000" w14:paraId="0000003A">
      <w:pPr>
        <w:numPr>
          <w:ilvl w:val="0"/>
          <w:numId w:val="1"/>
        </w:numPr>
        <w:ind w:left="720" w:hanging="360"/>
        <w:rPr>
          <w:rFonts w:ascii="Lora" w:cs="Lora" w:eastAsia="Lora" w:hAnsi="Lora"/>
          <w:sz w:val="26"/>
          <w:szCs w:val="26"/>
        </w:rPr>
      </w:pPr>
      <w:r w:rsidDel="00000000" w:rsidR="00000000" w:rsidRPr="00000000">
        <w:rPr>
          <w:rFonts w:ascii="Lora" w:cs="Lora" w:eastAsia="Lora" w:hAnsi="Lora"/>
          <w:sz w:val="26"/>
          <w:szCs w:val="26"/>
          <w:rtl w:val="0"/>
        </w:rPr>
        <w:t xml:space="preserve">The current implementation may not be suitable for large files.</w:t>
      </w:r>
    </w:p>
    <w:p w:rsidR="00000000" w:rsidDel="00000000" w:rsidP="00000000" w:rsidRDefault="00000000" w:rsidRPr="00000000" w14:paraId="0000003B">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3C">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D">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Demonstration: </w:t>
      </w:r>
    </w:p>
    <w:p w:rsidR="00000000" w:rsidDel="00000000" w:rsidP="00000000" w:rsidRDefault="00000000" w:rsidRPr="00000000" w14:paraId="0000003E">
      <w:pPr>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3F">
      <w:pPr>
        <w:rPr>
          <w:rFonts w:ascii="Lora" w:cs="Lora" w:eastAsia="Lora" w:hAnsi="Lora"/>
          <w:sz w:val="26"/>
          <w:szCs w:val="26"/>
        </w:rPr>
      </w:pPr>
      <w:r w:rsidDel="00000000" w:rsidR="00000000" w:rsidRPr="00000000">
        <w:rPr>
          <w:rFonts w:ascii="Lora" w:cs="Lora" w:eastAsia="Lora" w:hAnsi="Lora"/>
          <w:sz w:val="26"/>
          <w:szCs w:val="26"/>
          <w:rtl w:val="0"/>
        </w:rPr>
        <w:t xml:space="preserve">Let's say we have a file on our PC called "test.txt." We want to continuously check this file for modifications. We make a fresh instance of the </w:t>
      </w:r>
      <w:r w:rsidDel="00000000" w:rsidR="00000000" w:rsidRPr="00000000">
        <w:rPr>
          <w:rFonts w:ascii="Lora" w:cs="Lora" w:eastAsia="Lora" w:hAnsi="Lora"/>
          <w:b w:val="1"/>
          <w:color w:val="666666"/>
          <w:sz w:val="26"/>
          <w:szCs w:val="26"/>
          <w:rtl w:val="0"/>
        </w:rPr>
        <w:t xml:space="preserve">ConcreteSubject</w:t>
      </w:r>
      <w:r w:rsidDel="00000000" w:rsidR="00000000" w:rsidRPr="00000000">
        <w:rPr>
          <w:rFonts w:ascii="Lora" w:cs="Lora" w:eastAsia="Lora" w:hAnsi="Lora"/>
          <w:sz w:val="26"/>
          <w:szCs w:val="26"/>
          <w:rtl w:val="0"/>
        </w:rPr>
        <w:t xml:space="preserve"> class and supply the constructor with the file path. Then, we make observer1 and observer2 as two instances of the </w:t>
      </w:r>
      <w:r w:rsidDel="00000000" w:rsidR="00000000" w:rsidRPr="00000000">
        <w:rPr>
          <w:rFonts w:ascii="Lora" w:cs="Lora" w:eastAsia="Lora" w:hAnsi="Lora"/>
          <w:b w:val="1"/>
          <w:color w:val="666666"/>
          <w:sz w:val="26"/>
          <w:szCs w:val="26"/>
          <w:rtl w:val="0"/>
        </w:rPr>
        <w:t xml:space="preserve">ConcreteObserver</w:t>
      </w:r>
      <w:r w:rsidDel="00000000" w:rsidR="00000000" w:rsidRPr="00000000">
        <w:rPr>
          <w:rFonts w:ascii="Lora" w:cs="Lora" w:eastAsia="Lora" w:hAnsi="Lora"/>
          <w:sz w:val="26"/>
          <w:szCs w:val="26"/>
          <w:rtl w:val="0"/>
        </w:rPr>
        <w:t xml:space="preserve"> class. The registerObserver() method is then used to register both observers with the</w:t>
      </w:r>
      <w:r w:rsidDel="00000000" w:rsidR="00000000" w:rsidRPr="00000000">
        <w:rPr>
          <w:rFonts w:ascii="Lora" w:cs="Lora" w:eastAsia="Lora" w:hAnsi="Lora"/>
          <w:b w:val="1"/>
          <w:color w:val="666666"/>
          <w:sz w:val="26"/>
          <w:szCs w:val="26"/>
          <w:rtl w:val="0"/>
        </w:rPr>
        <w:t xml:space="preserve"> ConcreteSubject</w:t>
      </w:r>
      <w:r w:rsidDel="00000000" w:rsidR="00000000" w:rsidRPr="00000000">
        <w:rPr>
          <w:rFonts w:ascii="Lora" w:cs="Lora" w:eastAsia="Lora" w:hAnsi="Lora"/>
          <w:sz w:val="26"/>
          <w:szCs w:val="26"/>
          <w:rtl w:val="0"/>
        </w:rPr>
        <w:t xml:space="preserve">. Both observers are now registered and will be informed whenever the file is changed.</w:t>
      </w:r>
    </w:p>
    <w:p w:rsidR="00000000" w:rsidDel="00000000" w:rsidP="00000000" w:rsidRDefault="00000000" w:rsidRPr="00000000" w14:paraId="00000040">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41">
      <w:pPr>
        <w:rPr>
          <w:rFonts w:ascii="Lora" w:cs="Lora" w:eastAsia="Lora" w:hAnsi="Lora"/>
          <w:sz w:val="26"/>
          <w:szCs w:val="26"/>
        </w:rPr>
      </w:pPr>
      <w:r w:rsidDel="00000000" w:rsidR="00000000" w:rsidRPr="00000000">
        <w:rPr>
          <w:rFonts w:ascii="Lora" w:cs="Lora" w:eastAsia="Lora" w:hAnsi="Lora"/>
          <w:sz w:val="26"/>
          <w:szCs w:val="26"/>
          <w:rtl w:val="0"/>
        </w:rPr>
        <w:t xml:space="preserve">After that, we edit "test.txt". Using the notifyObservers() function, the </w:t>
      </w:r>
      <w:r w:rsidDel="00000000" w:rsidR="00000000" w:rsidRPr="00000000">
        <w:rPr>
          <w:rFonts w:ascii="Lora" w:cs="Lora" w:eastAsia="Lora" w:hAnsi="Lora"/>
          <w:b w:val="1"/>
          <w:color w:val="666666"/>
          <w:sz w:val="26"/>
          <w:szCs w:val="26"/>
          <w:rtl w:val="0"/>
        </w:rPr>
        <w:t xml:space="preserve">ConcreteSubject</w:t>
      </w:r>
      <w:r w:rsidDel="00000000" w:rsidR="00000000" w:rsidRPr="00000000">
        <w:rPr>
          <w:rFonts w:ascii="Lora" w:cs="Lora" w:eastAsia="Lora" w:hAnsi="Lora"/>
          <w:sz w:val="26"/>
          <w:szCs w:val="26"/>
          <w:rtl w:val="0"/>
        </w:rPr>
        <w:t xml:space="preserve"> class recognizes the change and alerts observer1 and observer2. Both observers get the notification and show the information about the change, such as the file name, the kind of change that was made, and the time of the change.</w:t>
      </w:r>
    </w:p>
    <w:p w:rsidR="00000000" w:rsidDel="00000000" w:rsidP="00000000" w:rsidRDefault="00000000" w:rsidRPr="00000000" w14:paraId="00000042">
      <w:pPr>
        <w:rPr>
          <w:rFonts w:ascii="Lora" w:cs="Lora" w:eastAsia="Lora" w:hAnsi="Lora"/>
          <w:sz w:val="26"/>
          <w:szCs w:val="26"/>
        </w:rPr>
      </w:pPr>
      <w:r w:rsidDel="00000000" w:rsidR="00000000" w:rsidRPr="00000000">
        <w:rPr>
          <w:rFonts w:ascii="Lora" w:cs="Lora" w:eastAsia="Lora" w:hAnsi="Lora"/>
          <w:sz w:val="26"/>
          <w:szCs w:val="26"/>
          <w:rtl w:val="0"/>
        </w:rPr>
        <w:t xml:space="preserve">This procedure can be repeated numerous times to ensure that the observers are always informed when a file is changed. Using the unregisterObserver() method, we can also unregister one of the observers and confirm that the unregistered observer is no longer receiving notifications.</w:t>
      </w:r>
    </w:p>
    <w:p w:rsidR="00000000" w:rsidDel="00000000" w:rsidP="00000000" w:rsidRDefault="00000000" w:rsidRPr="00000000" w14:paraId="00000043">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44">
      <w:pPr>
        <w:rPr>
          <w:rFonts w:ascii="Lora" w:cs="Lora" w:eastAsia="Lora" w:hAnsi="Lora"/>
          <w:sz w:val="26"/>
          <w:szCs w:val="26"/>
        </w:rPr>
      </w:pPr>
      <w:r w:rsidDel="00000000" w:rsidR="00000000" w:rsidRPr="00000000">
        <w:rPr>
          <w:rFonts w:ascii="Lora" w:cs="Lora" w:eastAsia="Lora" w:hAnsi="Lora"/>
          <w:sz w:val="26"/>
          <w:szCs w:val="26"/>
          <w:rtl w:val="0"/>
        </w:rPr>
        <w:t xml:space="preserve">This approach may prove useful in a number of circumstances, such as real-time monitoring of log files or configuration files for modifications. It makes it possible for numerous observers to receive notifications of changes as soon as they take place, which can be useful for promptly identifying and resolving problems.</w:t>
      </w:r>
    </w:p>
    <w:p w:rsidR="00000000" w:rsidDel="00000000" w:rsidP="00000000" w:rsidRDefault="00000000" w:rsidRPr="00000000" w14:paraId="00000045">
      <w:pPr>
        <w:rPr>
          <w:rFonts w:ascii="Lora" w:cs="Lora" w:eastAsia="Lora" w:hAnsi="Lora"/>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