
<file path=[Content_Types].xml><?xml version="1.0" encoding="utf-8"?>
<Types xmlns="http://schemas.openxmlformats.org/package/2006/content-types">
  <Override PartName="/_rels/.rels" ContentType="application/vnd.openxmlformats-package.relationships+xml"/>
  <Override PartName="/customXml/itemProps5.xml" ContentType="application/vnd.openxmlformats-officedocument.customXmlProperties+xml"/>
  <Override PartName="/customXml/item5.xml" ContentType="application/xml"/>
  <Override PartName="/customXml/itemProps6.xml" ContentType="application/vnd.openxmlformats-officedocument.customXmlProperties+xml"/>
  <Override PartName="/customXml/item6.xml" ContentType="application/xml"/>
  <Override PartName="/customXml/item4.xml" ContentType="application/xml"/>
  <Override PartName="/customXml/itemProps3.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_rels/item6.xml.rels" ContentType="application/vnd.openxmlformats-package.relationships+xml"/>
  <Override PartName="/customXml/_rels/item5.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4.xml" ContentType="application/vnd.openxmlformats-officedocument.customXmlProperties+xml"/>
  <Override PartName="/customXml/itemProps1.xml" ContentType="application/vnd.openxmlformats-officedocument.customXmlProperties+xml"/>
  <Override PartName="/customXml/item1.xml" ContentType="application/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2.gif" ContentType="image/gif"/>
  <Override PartName="/word/media/image1.gif" ContentType="image/gif"/>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LegalTitle"/>
        <w:spacing w:before="120" w:after="120"/>
        <w:rPr>
          <w:i/>
          <w:iCs/>
        </w:rPr>
      </w:pPr>
      <w:bookmarkStart w:id="0" w:name="_GoBack"/>
      <w:bookmarkEnd w:id="0"/>
      <w:r>
        <w:rPr>
          <w:i/>
          <w:iCs/>
        </w:rPr>
        <w:t>Master Agreement</w:t>
      </w:r>
    </w:p>
    <w:p>
      <w:pPr>
        <w:pStyle w:val="LegalBody"/>
        <w:rPr>
          <w:color w:val="FF0000"/>
          <w:szCs w:val="16"/>
        </w:rPr>
      </w:pPr>
      <w:r>
        <w:rPr/>
        <w:t>This Master Agreement, including its Addenda and Schedules (“</w:t>
      </w:r>
      <w:r>
        <w:rPr>
          <w:i/>
          <w:iCs/>
        </w:rPr>
        <w:t>Master Agreement</w:t>
      </w:r>
      <w:r>
        <w:rPr/>
        <w:t>”) governs terms and conditions between, [Client Name], [Client Address], a(n) [Client Location of Incorporation and Type of Organization] (“</w:t>
      </w:r>
      <w:r>
        <w:rPr>
          <w:i/>
          <w:iCs/>
        </w:rPr>
        <w:t>Client</w:t>
      </w:r>
      <w:r>
        <w:rPr/>
        <w:t>”) and [Desire2Learn entity name], [Desire2Learn Address], or its subsidiaries, divisions or affiliates (“</w:t>
      </w:r>
      <w:r>
        <w:rPr>
          <w:i/>
          <w:iCs/>
        </w:rPr>
        <w:t>D2L</w:t>
      </w:r>
      <w:r>
        <w:rPr/>
        <w:t xml:space="preserve">”) as listed in any Addendum to this Master Agreement. </w:t>
      </w:r>
      <w:r>
        <w:rPr>
          <w:color w:val="FF0000"/>
          <w:szCs w:val="16"/>
        </w:rPr>
        <w:t xml:space="preserve"> </w:t>
      </w:r>
    </w:p>
    <w:p>
      <w:pPr>
        <w:pStyle w:val="MAHeading1"/>
        <w:numPr>
          <w:ilvl w:val="0"/>
          <w:numId w:val="1"/>
        </w:numPr>
        <w:jc w:val="both"/>
        <w:rPr/>
      </w:pPr>
      <w:bookmarkStart w:id="1" w:name="_Ref377553555"/>
      <w:bookmarkEnd w:id="1"/>
      <w:r>
        <w:rPr/>
        <w:t>Definitions</w:t>
      </w:r>
    </w:p>
    <w:p>
      <w:pPr>
        <w:pStyle w:val="MAHeading2"/>
        <w:numPr>
          <w:ilvl w:val="1"/>
          <w:numId w:val="1"/>
        </w:numPr>
        <w:jc w:val="both"/>
        <w:rPr/>
      </w:pPr>
      <w:r>
        <w:rPr>
          <w:i/>
        </w:rPr>
        <w:t>Acceptable Use Policy</w:t>
      </w:r>
      <w:r>
        <w:rPr/>
        <w:t xml:space="preserve"> means the applicable terms and conditions governing the use by End Users of a specific Product, Service or Application, as may be identified on the Fees and Rates Schedule.</w:t>
      </w:r>
    </w:p>
    <w:p>
      <w:pPr>
        <w:pStyle w:val="MAHeading2"/>
        <w:numPr>
          <w:ilvl w:val="1"/>
          <w:numId w:val="1"/>
        </w:numPr>
        <w:jc w:val="both"/>
        <w:rPr/>
      </w:pPr>
      <w:r>
        <w:rPr>
          <w:i/>
        </w:rPr>
        <w:t>Active User</w:t>
      </w:r>
      <w:r>
        <w:rPr/>
        <w:t xml:space="preserve"> </w:t>
      </w:r>
      <w:r>
        <w:rPr>
          <w:lang w:eastAsia="en-CA"/>
        </w:rPr>
        <w:t xml:space="preserve">means a License Model that </w:t>
      </w:r>
      <w:r>
        <w:rPr/>
        <w:t xml:space="preserve">accounts for any person who registers for or is enrolled in one or more courses in each consecutive 12-month period following the Effective Date.  </w:t>
      </w:r>
    </w:p>
    <w:p>
      <w:pPr>
        <w:pStyle w:val="MAHeading1"/>
        <w:numPr>
          <w:ilvl w:val="0"/>
          <w:numId w:val="1"/>
        </w:numPr>
        <w:jc w:val="both"/>
        <w:rPr/>
      </w:pPr>
      <w:r>
        <w:rPr/>
        <w:t>Warranties</w:t>
      </w:r>
    </w:p>
    <w:p>
      <w:pPr>
        <w:pStyle w:val="MAHeading2"/>
        <w:numPr>
          <w:ilvl w:val="1"/>
          <w:numId w:val="1"/>
        </w:numPr>
        <w:jc w:val="both"/>
        <w:rPr/>
      </w:pPr>
      <w:r>
        <w:rPr/>
        <w:t>For Products and Services provided under this Agreement, D2L warrants that:</w:t>
      </w:r>
    </w:p>
    <w:p>
      <w:pPr>
        <w:pStyle w:val="MAHeading3"/>
        <w:numPr>
          <w:ilvl w:val="2"/>
          <w:numId w:val="1"/>
        </w:numPr>
        <w:jc w:val="both"/>
        <w:rPr/>
      </w:pPr>
      <w:r>
        <w:rPr/>
        <w:t>The Software as provided under a License Addendum will substantially perform according to applicable Documentation provided that Client (or D2L at Client’s request) has not modified the Software;</w:t>
      </w:r>
    </w:p>
    <w:p>
      <w:pPr>
        <w:pStyle w:val="MAHeading3"/>
        <w:numPr>
          <w:ilvl w:val="2"/>
          <w:numId w:val="1"/>
        </w:numPr>
        <w:jc w:val="both"/>
        <w:rPr/>
      </w:pPr>
      <w:r>
        <w:rPr/>
        <w:t xml:space="preserve">The Applications and Cloud </w:t>
      </w:r>
      <w:r>
        <w:rPr>
          <w:rFonts w:cs="Arial"/>
        </w:rPr>
        <w:t xml:space="preserve">Service </w:t>
      </w:r>
      <w:r>
        <w:rPr/>
        <w:t xml:space="preserve">procured by Client under a Cloud Services Addendum </w:t>
      </w:r>
      <w:r>
        <w:rPr>
          <w:rFonts w:cs="Arial"/>
        </w:rPr>
        <w:t xml:space="preserve">will achieve in all material respects, the functionality described in the </w:t>
      </w:r>
      <w:r>
        <w:rPr/>
        <w:t xml:space="preserve">applicable </w:t>
      </w:r>
      <w:r>
        <w:rPr>
          <w:rFonts w:cs="Arial"/>
        </w:rPr>
        <w:t>Documentation</w:t>
      </w:r>
      <w:r>
        <w:rPr/>
        <w:t>; and</w:t>
      </w:r>
    </w:p>
    <w:p>
      <w:pPr>
        <w:pStyle w:val="MAHeading3"/>
        <w:numPr>
          <w:ilvl w:val="2"/>
          <w:numId w:val="1"/>
        </w:numPr>
        <w:jc w:val="both"/>
        <w:rPr/>
      </w:pPr>
      <w:r>
        <w:rPr/>
        <w:t>Consulting Services shall be performed in accordance with industry standards and with the same level of care and skill as D2L provides to similarly-situated customers.</w:t>
      </w:r>
    </w:p>
    <w:p>
      <w:pPr>
        <w:pStyle w:val="MAHeading2"/>
        <w:numPr>
          <w:ilvl w:val="1"/>
          <w:numId w:val="1"/>
        </w:numPr>
        <w:jc w:val="both"/>
        <w:rPr/>
      </w:pPr>
      <w:r>
        <w:rPr/>
        <w:t>If Client purchases Hardware, D2L will provide a limited parts and labour warranty for a period of one (1) year from the shipment date of the Hardware (“Hardware Warranty Period”), under the following terms:</w:t>
      </w:r>
    </w:p>
    <w:p>
      <w:pPr>
        <w:pStyle w:val="MAHeading3"/>
        <w:numPr>
          <w:ilvl w:val="2"/>
          <w:numId w:val="1"/>
        </w:numPr>
        <w:jc w:val="both"/>
        <w:rPr/>
      </w:pPr>
      <w:r>
        <w:rPr/>
        <w:t>Hardware will substantially perform in the commercially reasonable manner expected to support Software or Applications provided that Client or any other entity under Client’s implied or actual instruction has not attempted to, disassemble, modify or repair any portion of Hardware (“Qualifying Defect”). After the Hardware Warranty Period, there is no warranty or condition of any kind on Hardware.</w:t>
      </w:r>
    </w:p>
    <w:p>
      <w:pPr>
        <w:pStyle w:val="MAHeading3"/>
        <w:numPr>
          <w:ilvl w:val="2"/>
          <w:numId w:val="1"/>
        </w:numPr>
        <w:jc w:val="both"/>
        <w:rPr/>
      </w:pPr>
      <w:r>
        <w:rPr/>
        <w:t>If D2L determines the existence of a Qualifying Defect, D2L shall: (a) authorize Client to ship the affected Hardware back to D2L or D2L’s designated affiliate or partner at Client’s own expense (FOB D2L or FOB D2L’s designated affiliate or partner), (b) provide Client, directly or with a local third-party affiliate or partner, with onsite technical assistance to address the Qualifying Defect or, (c) provide Client with replacement  Hardware (FOB D2L or D2L’s designated affiliate or partner).</w:t>
      </w:r>
    </w:p>
    <w:p>
      <w:pPr>
        <w:pStyle w:val="MAHeading3"/>
        <w:numPr>
          <w:ilvl w:val="0"/>
          <w:numId w:val="2"/>
        </w:numPr>
        <w:jc w:val="both"/>
        <w:rPr/>
      </w:pPr>
      <w:r>
        <w:rPr/>
      </w:r>
    </w:p>
    <w:p>
      <w:pPr>
        <w:pStyle w:val="D2LSignature"/>
        <w:rPr/>
      </w:pPr>
      <w:r>
        <w:rPr/>
        <w:t>Notice Information</w:t>
      </w:r>
    </w:p>
    <w:tbl>
      <w:tblPr>
        <w:jc w:val="center"/>
        <w:tblInd w:w="0" w:type="dxa"/>
        <w:tblBorders>
          <w:top w:val="nil"/>
          <w:left w:val="nil"/>
          <w:bottom w:val="nil"/>
          <w:insideH w:val="nil"/>
          <w:right w:val="nil"/>
          <w:insideV w:val="nil"/>
        </w:tblBorders>
        <w:tblCellMar>
          <w:top w:w="43" w:type="dxa"/>
          <w:left w:w="115" w:type="dxa"/>
          <w:bottom w:w="43" w:type="dxa"/>
          <w:right w:w="115" w:type="dxa"/>
        </w:tblCellMar>
      </w:tblPr>
      <w:tblGrid>
        <w:gridCol w:w="902"/>
        <w:gridCol w:w="3600"/>
        <w:gridCol w:w="360"/>
        <w:gridCol w:w="899"/>
        <w:gridCol w:w="3968"/>
      </w:tblGrid>
      <w:tr>
        <w:trPr>
          <w:trHeight w:val="576" w:hRule="exact"/>
          <w:cantSplit w:val="false"/>
        </w:trPr>
        <w:tc>
          <w:tcPr>
            <w:tcW w:w="4502" w:type="dxa"/>
            <w:gridSpan w:val="2"/>
            <w:tcBorders>
              <w:top w:val="nil"/>
              <w:left w:val="nil"/>
              <w:bottom w:val="nil"/>
              <w:insideH w:val="nil"/>
              <w:right w:val="nil"/>
              <w:insideV w:val="nil"/>
            </w:tcBorders>
            <w:shd w:fill="FFFFFF" w:val="clear"/>
          </w:tcPr>
          <w:p>
            <w:pPr>
              <w:pStyle w:val="D2LSignature"/>
              <w:keepNext/>
              <w:spacing w:before="120" w:after="0"/>
              <w:jc w:val="center"/>
              <w:rPr/>
            </w:pPr>
            <w:r>
              <w:rPr/>
              <w:t>[Desire2Learn]</w:t>
            </w:r>
          </w:p>
        </w:tc>
        <w:tc>
          <w:tcPr>
            <w:tcW w:w="360" w:type="dxa"/>
            <w:tcBorders>
              <w:top w:val="nil"/>
              <w:left w:val="nil"/>
              <w:bottom w:val="nil"/>
              <w:insideH w:val="nil"/>
              <w:right w:val="nil"/>
              <w:insideV w:val="nil"/>
            </w:tcBorders>
            <w:shd w:fill="FFFFFF" w:val="clear"/>
            <w:tcMar>
              <w:top w:w="72" w:type="dxa"/>
              <w:bottom w:w="72" w:type="dxa"/>
            </w:tcMar>
          </w:tcPr>
          <w:p>
            <w:pPr>
              <w:pStyle w:val="Normal"/>
              <w:keepNext/>
              <w:rPr/>
            </w:pPr>
            <w:r>
              <w:rPr/>
            </w:r>
          </w:p>
        </w:tc>
        <w:tc>
          <w:tcPr>
            <w:tcW w:w="4867" w:type="dxa"/>
            <w:gridSpan w:val="2"/>
            <w:tcBorders>
              <w:top w:val="nil"/>
              <w:left w:val="nil"/>
              <w:bottom w:val="nil"/>
              <w:insideH w:val="nil"/>
              <w:right w:val="nil"/>
              <w:insideV w:val="nil"/>
            </w:tcBorders>
            <w:shd w:fill="FFFFFF" w:val="clear"/>
          </w:tcPr>
          <w:p>
            <w:pPr>
              <w:pStyle w:val="D2LSignature"/>
              <w:keepNext/>
              <w:spacing w:before="120" w:after="0"/>
              <w:jc w:val="center"/>
              <w:rPr/>
            </w:pPr>
            <w:r>
              <w:rPr/>
              <w:t>[Client Name]</w:t>
            </w:r>
          </w:p>
        </w:tc>
      </w:tr>
      <w:tr>
        <w:trPr>
          <w:trHeight w:val="432" w:hRule="exact"/>
          <w:cantSplit w:val="false"/>
        </w:trPr>
        <w:tc>
          <w:tcPr>
            <w:tcW w:w="902" w:type="dxa"/>
            <w:tcBorders>
              <w:top w:val="nil"/>
              <w:left w:val="nil"/>
              <w:bottom w:val="nil"/>
              <w:insideH w:val="nil"/>
              <w:right w:val="nil"/>
              <w:insideV w:val="nil"/>
            </w:tcBorders>
            <w:shd w:fill="FFFFFF" w:val="clear"/>
            <w:tcMar>
              <w:top w:w="130" w:type="dxa"/>
            </w:tcMar>
            <w:vAlign w:val="bottom"/>
          </w:tcPr>
          <w:p>
            <w:pPr>
              <w:pStyle w:val="LegalBody"/>
              <w:keepNext/>
              <w:spacing w:before="0" w:after="60"/>
              <w:rPr/>
            </w:pPr>
            <w:r>
              <w:rPr/>
              <w:t>To:</w:t>
            </w:r>
          </w:p>
        </w:tc>
        <w:tc>
          <w:tcPr>
            <w:tcW w:w="3600" w:type="dxa"/>
            <w:tcBorders>
              <w:top w:val="nil"/>
              <w:left w:val="nil"/>
              <w:bottom w:val="single" w:sz="2" w:space="0" w:color="00000A"/>
              <w:insideH w:val="single" w:sz="2" w:space="0" w:color="00000A"/>
              <w:right w:val="nil"/>
              <w:insideV w:val="nil"/>
            </w:tcBorders>
            <w:shd w:fill="FFFFFF" w:val="clear"/>
            <w:tcMar>
              <w:top w:w="130" w:type="dxa"/>
            </w:tcMar>
            <w:vAlign w:val="bottom"/>
          </w:tcPr>
          <w:p>
            <w:pPr>
              <w:pStyle w:val="LegalBody"/>
              <w:keepNext/>
              <w:spacing w:before="0" w:after="60"/>
              <w:rPr/>
            </w:pPr>
            <w:r>
              <w:rPr/>
              <w:t>John Baker</w:t>
            </w:r>
          </w:p>
        </w:tc>
        <w:tc>
          <w:tcPr>
            <w:tcW w:w="360" w:type="dxa"/>
            <w:tcBorders>
              <w:top w:val="nil"/>
              <w:left w:val="nil"/>
              <w:bottom w:val="nil"/>
              <w:insideH w:val="nil"/>
              <w:right w:val="nil"/>
              <w:insideV w:val="nil"/>
            </w:tcBorders>
            <w:shd w:fill="FFFFFF" w:val="clear"/>
            <w:tcMar>
              <w:top w:w="130" w:type="dxa"/>
            </w:tcMar>
            <w:vAlign w:val="bottom"/>
          </w:tcPr>
          <w:p>
            <w:pPr>
              <w:pStyle w:val="LegalBody"/>
              <w:keepNext/>
              <w:spacing w:before="0" w:after="60"/>
              <w:rPr/>
            </w:pPr>
            <w:r>
              <w:rPr/>
            </w:r>
          </w:p>
        </w:tc>
        <w:tc>
          <w:tcPr>
            <w:tcW w:w="899" w:type="dxa"/>
            <w:tcBorders>
              <w:top w:val="nil"/>
              <w:left w:val="nil"/>
              <w:bottom w:val="nil"/>
              <w:insideH w:val="nil"/>
              <w:right w:val="nil"/>
              <w:insideV w:val="nil"/>
            </w:tcBorders>
            <w:shd w:fill="FFFFFF" w:val="clear"/>
            <w:tcMar>
              <w:top w:w="130" w:type="dxa"/>
            </w:tcMar>
            <w:vAlign w:val="bottom"/>
          </w:tcPr>
          <w:p>
            <w:pPr>
              <w:pStyle w:val="LegalBody"/>
              <w:keepNext/>
              <w:spacing w:before="0" w:after="60"/>
              <w:rPr/>
            </w:pPr>
            <w:r>
              <w:rPr/>
              <w:t>To:</w:t>
            </w:r>
          </w:p>
        </w:tc>
        <w:tc>
          <w:tcPr>
            <w:tcW w:w="3968" w:type="dxa"/>
            <w:tcBorders>
              <w:top w:val="nil"/>
              <w:left w:val="nil"/>
              <w:bottom w:val="single" w:sz="2" w:space="0" w:color="00000A"/>
              <w:insideH w:val="single" w:sz="2" w:space="0" w:color="00000A"/>
              <w:right w:val="nil"/>
              <w:insideV w:val="nil"/>
            </w:tcBorders>
            <w:shd w:fill="FFFFFF" w:val="clear"/>
            <w:tcMar>
              <w:top w:w="130" w:type="dxa"/>
            </w:tcMar>
            <w:vAlign w:val="bottom"/>
          </w:tcPr>
          <w:p>
            <w:pPr>
              <w:pStyle w:val="LegalBody"/>
              <w:keepNext/>
              <w:spacing w:before="0" w:after="60"/>
              <w:rPr/>
            </w:pPr>
            <w:r>
              <w:rPr/>
            </w:r>
          </w:p>
        </w:tc>
      </w:tr>
      <w:tr>
        <w:trPr>
          <w:trHeight w:val="432" w:hRule="exact"/>
          <w:cantSplit w:val="false"/>
        </w:trPr>
        <w:tc>
          <w:tcPr>
            <w:tcW w:w="902" w:type="dxa"/>
            <w:tcBorders>
              <w:top w:val="nil"/>
              <w:left w:val="nil"/>
              <w:bottom w:val="nil"/>
              <w:insideH w:val="nil"/>
              <w:right w:val="nil"/>
              <w:insideV w:val="nil"/>
            </w:tcBorders>
            <w:shd w:fill="FFFFFF" w:val="clear"/>
            <w:tcMar>
              <w:top w:w="130" w:type="dxa"/>
            </w:tcMar>
            <w:vAlign w:val="bottom"/>
          </w:tcPr>
          <w:p>
            <w:pPr>
              <w:pStyle w:val="LegalBody"/>
              <w:keepNext/>
              <w:spacing w:before="0" w:after="60"/>
              <w:rPr/>
            </w:pPr>
            <w:r>
              <w:rPr/>
              <w:t>Title:</w:t>
            </w:r>
          </w:p>
        </w:tc>
        <w:tc>
          <w:tcPr>
            <w:tcW w:w="3600" w:type="dxa"/>
            <w:tcBorders>
              <w:top w:val="nil"/>
              <w:left w:val="nil"/>
              <w:bottom w:val="single" w:sz="2" w:space="0" w:color="00000A"/>
              <w:insideH w:val="single" w:sz="2" w:space="0" w:color="00000A"/>
              <w:right w:val="nil"/>
              <w:insideV w:val="nil"/>
            </w:tcBorders>
            <w:shd w:fill="FFFFFF" w:val="clear"/>
            <w:tcMar>
              <w:top w:w="130" w:type="dxa"/>
            </w:tcMar>
            <w:vAlign w:val="bottom"/>
          </w:tcPr>
          <w:p>
            <w:pPr>
              <w:pStyle w:val="LegalBody"/>
              <w:keepNext/>
              <w:spacing w:before="0" w:after="60"/>
              <w:rPr/>
            </w:pPr>
            <w:r>
              <w:rPr/>
              <w:t xml:space="preserve">President </w:t>
            </w:r>
          </w:p>
        </w:tc>
        <w:tc>
          <w:tcPr>
            <w:tcW w:w="360" w:type="dxa"/>
            <w:tcBorders>
              <w:top w:val="nil"/>
              <w:left w:val="nil"/>
              <w:bottom w:val="nil"/>
              <w:insideH w:val="nil"/>
              <w:right w:val="nil"/>
              <w:insideV w:val="nil"/>
            </w:tcBorders>
            <w:shd w:fill="FFFFFF" w:val="clear"/>
            <w:tcMar>
              <w:top w:w="130" w:type="dxa"/>
            </w:tcMar>
            <w:vAlign w:val="bottom"/>
          </w:tcPr>
          <w:p>
            <w:pPr>
              <w:pStyle w:val="LegalBody"/>
              <w:keepNext/>
              <w:spacing w:before="0" w:after="60"/>
              <w:rPr/>
            </w:pPr>
            <w:r>
              <w:rPr/>
            </w:r>
          </w:p>
        </w:tc>
        <w:tc>
          <w:tcPr>
            <w:tcW w:w="899" w:type="dxa"/>
            <w:tcBorders>
              <w:top w:val="nil"/>
              <w:left w:val="nil"/>
              <w:bottom w:val="nil"/>
              <w:insideH w:val="nil"/>
              <w:right w:val="nil"/>
              <w:insideV w:val="nil"/>
            </w:tcBorders>
            <w:shd w:fill="FFFFFF" w:val="clear"/>
            <w:tcMar>
              <w:top w:w="130" w:type="dxa"/>
            </w:tcMar>
            <w:vAlign w:val="bottom"/>
          </w:tcPr>
          <w:p>
            <w:pPr>
              <w:pStyle w:val="LegalBody"/>
              <w:keepNext/>
              <w:spacing w:before="0" w:after="60"/>
              <w:rPr/>
            </w:pPr>
            <w:r>
              <w:rPr/>
              <w:t>Title:</w:t>
            </w:r>
          </w:p>
        </w:tc>
        <w:tc>
          <w:tcPr>
            <w:tcW w:w="3968" w:type="dxa"/>
            <w:tcBorders>
              <w:top w:val="nil"/>
              <w:left w:val="nil"/>
              <w:bottom w:val="single" w:sz="2" w:space="0" w:color="00000A"/>
              <w:insideH w:val="single" w:sz="2" w:space="0" w:color="00000A"/>
              <w:right w:val="nil"/>
              <w:insideV w:val="nil"/>
            </w:tcBorders>
            <w:shd w:fill="FFFFFF" w:val="clear"/>
            <w:tcMar>
              <w:top w:w="130" w:type="dxa"/>
            </w:tcMar>
            <w:vAlign w:val="bottom"/>
          </w:tcPr>
          <w:p>
            <w:pPr>
              <w:pStyle w:val="LegalBody"/>
              <w:keepNext/>
              <w:spacing w:before="0" w:after="60"/>
              <w:rPr/>
            </w:pPr>
            <w:r>
              <w:rPr/>
            </w:r>
          </w:p>
        </w:tc>
      </w:tr>
      <w:tr>
        <w:trPr>
          <w:trHeight w:val="432" w:hRule="exact"/>
          <w:cantSplit w:val="false"/>
        </w:trPr>
        <w:tc>
          <w:tcPr>
            <w:tcW w:w="902" w:type="dxa"/>
            <w:tcBorders>
              <w:top w:val="nil"/>
              <w:left w:val="nil"/>
              <w:bottom w:val="nil"/>
              <w:insideH w:val="nil"/>
              <w:right w:val="nil"/>
              <w:insideV w:val="nil"/>
            </w:tcBorders>
            <w:shd w:fill="FFFFFF" w:val="clear"/>
            <w:tcMar>
              <w:top w:w="130" w:type="dxa"/>
            </w:tcMar>
            <w:vAlign w:val="bottom"/>
          </w:tcPr>
          <w:p>
            <w:pPr>
              <w:pStyle w:val="LegalBody"/>
              <w:spacing w:before="0" w:after="60"/>
              <w:jc w:val="both"/>
              <w:rPr/>
            </w:pPr>
            <w:r>
              <w:rPr/>
              <w:t>Copy to:</w:t>
            </w:r>
          </w:p>
        </w:tc>
        <w:tc>
          <w:tcPr>
            <w:tcW w:w="3600" w:type="dxa"/>
            <w:tcBorders>
              <w:top w:val="nil"/>
              <w:left w:val="nil"/>
              <w:bottom w:val="single" w:sz="2" w:space="0" w:color="00000A"/>
              <w:insideH w:val="single" w:sz="2" w:space="0" w:color="00000A"/>
              <w:right w:val="nil"/>
              <w:insideV w:val="nil"/>
            </w:tcBorders>
            <w:shd w:fill="FFFFFF" w:val="clear"/>
            <w:tcMar>
              <w:top w:w="130" w:type="dxa"/>
            </w:tcMar>
            <w:vAlign w:val="bottom"/>
          </w:tcPr>
          <w:p>
            <w:pPr>
              <w:pStyle w:val="LegalBody"/>
              <w:spacing w:before="0" w:after="60"/>
              <w:jc w:val="both"/>
              <w:rPr/>
            </w:pPr>
            <w:r>
              <w:rPr/>
              <w:t>Legal Department</w:t>
            </w:r>
          </w:p>
        </w:tc>
        <w:tc>
          <w:tcPr>
            <w:tcW w:w="360" w:type="dxa"/>
            <w:tcBorders>
              <w:top w:val="nil"/>
              <w:left w:val="nil"/>
              <w:bottom w:val="nil"/>
              <w:insideH w:val="nil"/>
              <w:right w:val="nil"/>
              <w:insideV w:val="nil"/>
            </w:tcBorders>
            <w:shd w:fill="FFFFFF" w:val="clear"/>
            <w:tcMar>
              <w:top w:w="130" w:type="dxa"/>
            </w:tcMar>
            <w:vAlign w:val="bottom"/>
          </w:tcPr>
          <w:p>
            <w:pPr>
              <w:pStyle w:val="LegalBody"/>
              <w:spacing w:before="0" w:after="60"/>
              <w:jc w:val="both"/>
              <w:rPr/>
            </w:pPr>
            <w:r>
              <w:rPr/>
            </w:r>
          </w:p>
        </w:tc>
        <w:tc>
          <w:tcPr>
            <w:tcW w:w="899" w:type="dxa"/>
            <w:tcBorders>
              <w:top w:val="nil"/>
              <w:left w:val="nil"/>
              <w:bottom w:val="nil"/>
              <w:insideH w:val="nil"/>
              <w:right w:val="nil"/>
              <w:insideV w:val="nil"/>
            </w:tcBorders>
            <w:shd w:fill="FFFFFF" w:val="clear"/>
            <w:tcMar>
              <w:top w:w="130" w:type="dxa"/>
            </w:tcMar>
            <w:vAlign w:val="bottom"/>
          </w:tcPr>
          <w:p>
            <w:pPr>
              <w:pStyle w:val="LegalBody"/>
              <w:spacing w:before="0" w:after="60"/>
              <w:jc w:val="both"/>
              <w:rPr/>
            </w:pPr>
            <w:r>
              <w:rPr/>
              <w:t>Fax:</w:t>
            </w:r>
          </w:p>
        </w:tc>
        <w:tc>
          <w:tcPr>
            <w:tcW w:w="3968" w:type="dxa"/>
            <w:tcBorders>
              <w:top w:val="nil"/>
              <w:left w:val="nil"/>
              <w:bottom w:val="single" w:sz="2" w:space="0" w:color="00000A"/>
              <w:insideH w:val="single" w:sz="2" w:space="0" w:color="00000A"/>
              <w:right w:val="nil"/>
              <w:insideV w:val="nil"/>
            </w:tcBorders>
            <w:shd w:fill="FFFFFF" w:val="clear"/>
            <w:tcMar>
              <w:top w:w="130" w:type="dxa"/>
            </w:tcMar>
            <w:vAlign w:val="bottom"/>
          </w:tcPr>
          <w:p>
            <w:pPr>
              <w:pStyle w:val="LegalBody"/>
              <w:spacing w:before="0" w:after="60"/>
              <w:jc w:val="both"/>
              <w:rPr/>
            </w:pPr>
            <w:r>
              <w:rPr/>
            </w:r>
          </w:p>
        </w:tc>
      </w:tr>
      <w:tr>
        <w:trPr>
          <w:trHeight w:val="432" w:hRule="exact"/>
          <w:cantSplit w:val="false"/>
        </w:trPr>
        <w:tc>
          <w:tcPr>
            <w:tcW w:w="902" w:type="dxa"/>
            <w:tcBorders>
              <w:top w:val="nil"/>
              <w:left w:val="nil"/>
              <w:bottom w:val="nil"/>
              <w:insideH w:val="nil"/>
              <w:right w:val="nil"/>
              <w:insideV w:val="nil"/>
            </w:tcBorders>
            <w:shd w:fill="FFFFFF" w:val="clear"/>
            <w:vAlign w:val="bottom"/>
          </w:tcPr>
          <w:p>
            <w:pPr>
              <w:pStyle w:val="LegalBody"/>
              <w:spacing w:before="0" w:after="60"/>
              <w:jc w:val="both"/>
              <w:rPr/>
            </w:pPr>
            <w:r>
              <w:rPr/>
              <w:t>Fax:</w:t>
            </w:r>
          </w:p>
        </w:tc>
        <w:tc>
          <w:tcPr>
            <w:tcW w:w="3600" w:type="dxa"/>
            <w:tcBorders>
              <w:top w:val="single" w:sz="2" w:space="0" w:color="00000A"/>
              <w:left w:val="nil"/>
              <w:bottom w:val="single" w:sz="2" w:space="0" w:color="00000A"/>
              <w:insideH w:val="single" w:sz="2" w:space="0" w:color="00000A"/>
              <w:right w:val="nil"/>
              <w:insideV w:val="nil"/>
            </w:tcBorders>
            <w:shd w:fill="FFFFFF" w:val="clear"/>
            <w:vAlign w:val="bottom"/>
          </w:tcPr>
          <w:p>
            <w:pPr>
              <w:pStyle w:val="LegalBody"/>
              <w:spacing w:before="0" w:after="60"/>
              <w:jc w:val="both"/>
              <w:rPr/>
            </w:pPr>
            <w:r>
              <w:rPr/>
              <w:t>519 772 0324</w:t>
            </w:r>
          </w:p>
        </w:tc>
        <w:tc>
          <w:tcPr>
            <w:tcW w:w="360" w:type="dxa"/>
            <w:tcBorders>
              <w:top w:val="nil"/>
              <w:left w:val="nil"/>
              <w:bottom w:val="nil"/>
              <w:insideH w:val="nil"/>
              <w:right w:val="nil"/>
              <w:insideV w:val="nil"/>
            </w:tcBorders>
            <w:shd w:fill="FFFFFF" w:val="clear"/>
            <w:vAlign w:val="bottom"/>
          </w:tcPr>
          <w:p>
            <w:pPr>
              <w:pStyle w:val="LegalBody"/>
              <w:spacing w:before="0" w:after="60"/>
              <w:jc w:val="both"/>
              <w:rPr/>
            </w:pPr>
            <w:r>
              <w:rPr/>
            </w:r>
          </w:p>
        </w:tc>
        <w:tc>
          <w:tcPr>
            <w:tcW w:w="899" w:type="dxa"/>
            <w:tcBorders>
              <w:top w:val="nil"/>
              <w:left w:val="nil"/>
              <w:bottom w:val="nil"/>
              <w:insideH w:val="nil"/>
              <w:right w:val="nil"/>
              <w:insideV w:val="nil"/>
            </w:tcBorders>
            <w:shd w:fill="FFFFFF" w:val="clear"/>
            <w:vAlign w:val="bottom"/>
          </w:tcPr>
          <w:p>
            <w:pPr>
              <w:pStyle w:val="LegalBody"/>
              <w:spacing w:before="0" w:after="60"/>
              <w:jc w:val="both"/>
              <w:rPr/>
            </w:pPr>
            <w:r>
              <w:rPr/>
              <w:t>Phone:</w:t>
            </w:r>
          </w:p>
        </w:tc>
        <w:tc>
          <w:tcPr>
            <w:tcW w:w="3968" w:type="dxa"/>
            <w:tcBorders>
              <w:top w:val="single" w:sz="2" w:space="0" w:color="00000A"/>
              <w:left w:val="nil"/>
              <w:bottom w:val="single" w:sz="2" w:space="0" w:color="00000A"/>
              <w:insideH w:val="single" w:sz="2" w:space="0" w:color="00000A"/>
              <w:right w:val="nil"/>
              <w:insideV w:val="nil"/>
            </w:tcBorders>
            <w:shd w:fill="FFFFFF" w:val="clear"/>
            <w:vAlign w:val="bottom"/>
          </w:tcPr>
          <w:p>
            <w:pPr>
              <w:pStyle w:val="LegalBody"/>
              <w:spacing w:before="0" w:after="60"/>
              <w:jc w:val="both"/>
              <w:rPr/>
            </w:pPr>
            <w:r>
              <w:rPr/>
            </w:r>
          </w:p>
        </w:tc>
      </w:tr>
      <w:tr>
        <w:trPr>
          <w:trHeight w:val="804" w:hRule="exact"/>
          <w:cantSplit w:val="false"/>
        </w:trPr>
        <w:tc>
          <w:tcPr>
            <w:tcW w:w="902" w:type="dxa"/>
            <w:tcBorders>
              <w:top w:val="nil"/>
              <w:left w:val="nil"/>
              <w:bottom w:val="nil"/>
              <w:insideH w:val="nil"/>
              <w:right w:val="nil"/>
              <w:insideV w:val="nil"/>
            </w:tcBorders>
            <w:shd w:fill="FFFFFF" w:val="clear"/>
          </w:tcPr>
          <w:p>
            <w:pPr>
              <w:pStyle w:val="LegalBody"/>
              <w:spacing w:before="0" w:after="60"/>
              <w:jc w:val="both"/>
              <w:rPr/>
            </w:pPr>
            <w:r>
              <w:rPr/>
              <w:t>Address:</w:t>
            </w:r>
          </w:p>
        </w:tc>
        <w:tc>
          <w:tcPr>
            <w:tcW w:w="3600" w:type="dxa"/>
            <w:tcBorders>
              <w:top w:val="single" w:sz="2" w:space="0" w:color="00000A"/>
              <w:left w:val="nil"/>
              <w:bottom w:val="single" w:sz="2" w:space="0" w:color="00000A"/>
              <w:insideH w:val="single" w:sz="2" w:space="0" w:color="00000A"/>
              <w:right w:val="nil"/>
              <w:insideV w:val="nil"/>
            </w:tcBorders>
            <w:shd w:fill="FFFFFF" w:val="clear"/>
            <w:vAlign w:val="bottom"/>
          </w:tcPr>
          <w:p>
            <w:pPr>
              <w:pStyle w:val="LegalBody"/>
              <w:spacing w:before="0" w:after="60"/>
              <w:jc w:val="both"/>
              <w:rPr/>
            </w:pPr>
            <w:r>
              <w:rPr/>
              <w:t>[address]</w:t>
            </w:r>
          </w:p>
        </w:tc>
        <w:tc>
          <w:tcPr>
            <w:tcW w:w="360" w:type="dxa"/>
            <w:tcBorders>
              <w:top w:val="nil"/>
              <w:left w:val="nil"/>
              <w:bottom w:val="nil"/>
              <w:insideH w:val="nil"/>
              <w:right w:val="nil"/>
              <w:insideV w:val="nil"/>
            </w:tcBorders>
            <w:shd w:fill="FFFFFF" w:val="clear"/>
            <w:vAlign w:val="bottom"/>
          </w:tcPr>
          <w:p>
            <w:pPr>
              <w:pStyle w:val="LegalBody"/>
              <w:spacing w:before="0" w:after="60"/>
              <w:jc w:val="both"/>
              <w:rPr/>
            </w:pPr>
            <w:r>
              <w:rPr/>
            </w:r>
          </w:p>
        </w:tc>
        <w:tc>
          <w:tcPr>
            <w:tcW w:w="899" w:type="dxa"/>
            <w:tcBorders>
              <w:top w:val="nil"/>
              <w:left w:val="nil"/>
              <w:bottom w:val="nil"/>
              <w:insideH w:val="nil"/>
              <w:right w:val="nil"/>
              <w:insideV w:val="nil"/>
            </w:tcBorders>
            <w:shd w:fill="FFFFFF" w:val="clear"/>
          </w:tcPr>
          <w:p>
            <w:pPr>
              <w:pStyle w:val="LegalBody"/>
              <w:spacing w:before="0" w:after="60"/>
              <w:jc w:val="left"/>
              <w:rPr/>
            </w:pPr>
            <w:r>
              <w:rPr/>
              <w:t>Address:</w:t>
            </w:r>
          </w:p>
        </w:tc>
        <w:tc>
          <w:tcPr>
            <w:tcW w:w="3968" w:type="dxa"/>
            <w:tcBorders>
              <w:top w:val="single" w:sz="2" w:space="0" w:color="00000A"/>
              <w:left w:val="nil"/>
              <w:bottom w:val="single" w:sz="2" w:space="0" w:color="00000A"/>
              <w:insideH w:val="single" w:sz="2" w:space="0" w:color="00000A"/>
              <w:right w:val="nil"/>
              <w:insideV w:val="nil"/>
            </w:tcBorders>
            <w:shd w:fill="FFFFFF" w:val="clear"/>
            <w:vAlign w:val="bottom"/>
          </w:tcPr>
          <w:p>
            <w:pPr>
              <w:pStyle w:val="LegalBody"/>
              <w:spacing w:before="0" w:after="60"/>
              <w:jc w:val="both"/>
              <w:rPr/>
            </w:pPr>
            <w:r>
              <w:rPr/>
            </w:r>
          </w:p>
        </w:tc>
      </w:tr>
      <w:tr>
        <w:trPr>
          <w:trHeight w:val="432" w:hRule="exact"/>
          <w:cantSplit w:val="false"/>
        </w:trPr>
        <w:tc>
          <w:tcPr>
            <w:tcW w:w="902" w:type="dxa"/>
            <w:tcBorders>
              <w:top w:val="nil"/>
              <w:left w:val="nil"/>
              <w:bottom w:val="nil"/>
              <w:insideH w:val="nil"/>
              <w:right w:val="nil"/>
              <w:insideV w:val="nil"/>
            </w:tcBorders>
            <w:shd w:fill="FFFFFF" w:val="clear"/>
            <w:vAlign w:val="bottom"/>
          </w:tcPr>
          <w:p>
            <w:pPr>
              <w:pStyle w:val="LegalBody"/>
              <w:spacing w:before="0" w:after="60"/>
              <w:jc w:val="both"/>
              <w:rPr/>
            </w:pPr>
            <w:r>
              <w:rPr/>
            </w:r>
          </w:p>
        </w:tc>
        <w:tc>
          <w:tcPr>
            <w:tcW w:w="3600" w:type="dxa"/>
            <w:tcBorders>
              <w:top w:val="single" w:sz="2" w:space="0" w:color="00000A"/>
              <w:left w:val="nil"/>
              <w:bottom w:val="single" w:sz="2" w:space="0" w:color="00000A"/>
              <w:insideH w:val="single" w:sz="2" w:space="0" w:color="00000A"/>
              <w:right w:val="nil"/>
              <w:insideV w:val="nil"/>
            </w:tcBorders>
            <w:shd w:fill="FFFFFF" w:val="clear"/>
            <w:vAlign w:val="bottom"/>
          </w:tcPr>
          <w:p>
            <w:pPr>
              <w:pStyle w:val="LegalBody"/>
              <w:spacing w:before="0" w:after="60"/>
              <w:jc w:val="both"/>
              <w:rPr/>
            </w:pPr>
            <w:r>
              <w:rPr/>
            </w:r>
          </w:p>
        </w:tc>
        <w:tc>
          <w:tcPr>
            <w:tcW w:w="360" w:type="dxa"/>
            <w:tcBorders>
              <w:top w:val="nil"/>
              <w:left w:val="nil"/>
              <w:bottom w:val="nil"/>
              <w:insideH w:val="nil"/>
              <w:right w:val="nil"/>
              <w:insideV w:val="nil"/>
            </w:tcBorders>
            <w:shd w:fill="FFFFFF" w:val="clear"/>
            <w:vAlign w:val="bottom"/>
          </w:tcPr>
          <w:p>
            <w:pPr>
              <w:pStyle w:val="LegalBody"/>
              <w:spacing w:before="0" w:after="60"/>
              <w:jc w:val="both"/>
              <w:rPr/>
            </w:pPr>
            <w:r>
              <w:rPr/>
            </w:r>
          </w:p>
        </w:tc>
        <w:tc>
          <w:tcPr>
            <w:tcW w:w="899" w:type="dxa"/>
            <w:tcBorders>
              <w:top w:val="nil"/>
              <w:left w:val="nil"/>
              <w:bottom w:val="nil"/>
              <w:insideH w:val="nil"/>
              <w:right w:val="nil"/>
              <w:insideV w:val="nil"/>
            </w:tcBorders>
            <w:shd w:fill="FFFFFF" w:val="clear"/>
            <w:vAlign w:val="bottom"/>
          </w:tcPr>
          <w:p>
            <w:pPr>
              <w:pStyle w:val="LegalBody"/>
              <w:spacing w:before="0" w:after="60"/>
              <w:jc w:val="both"/>
              <w:rPr/>
            </w:pPr>
            <w:r>
              <w:rPr/>
              <w:t>Email:</w:t>
            </w:r>
          </w:p>
        </w:tc>
        <w:tc>
          <w:tcPr>
            <w:tcW w:w="3968" w:type="dxa"/>
            <w:tcBorders>
              <w:top w:val="single" w:sz="2" w:space="0" w:color="00000A"/>
              <w:left w:val="nil"/>
              <w:bottom w:val="single" w:sz="2" w:space="0" w:color="00000A"/>
              <w:insideH w:val="single" w:sz="2" w:space="0" w:color="00000A"/>
              <w:right w:val="nil"/>
              <w:insideV w:val="nil"/>
            </w:tcBorders>
            <w:shd w:fill="FFFFFF" w:val="clear"/>
            <w:vAlign w:val="bottom"/>
          </w:tcPr>
          <w:p>
            <w:pPr>
              <w:pStyle w:val="LegalBody"/>
              <w:spacing w:before="0" w:after="60"/>
              <w:jc w:val="both"/>
              <w:rPr/>
            </w:pPr>
            <w:r>
              <w:rPr/>
            </w:r>
          </w:p>
        </w:tc>
      </w:tr>
    </w:tbl>
    <w:p>
      <w:pPr>
        <w:pStyle w:val="LegalBody"/>
        <w:spacing w:before="0" w:after="60"/>
        <w:jc w:val="both"/>
        <w:rPr/>
      </w:pPr>
      <w:r>
        <w:rPr/>
      </w:r>
    </w:p>
    <w:sectPr>
      <w:headerReference w:type="default" r:id="rId2"/>
      <w:headerReference w:type="first" r:id="rId3"/>
      <w:footerReference w:type="default" r:id="rId4"/>
      <w:footerReference w:type="first" r:id="rId5"/>
      <w:type w:val="nextPage"/>
      <w:pgSz w:w="12240" w:h="15840"/>
      <w:pgMar w:left="720" w:right="720" w:header="720" w:top="1800" w:footer="144" w:bottom="1440" w:gutter="0"/>
      <w:pgNumType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Franklin Gothic Book">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0" w:type="dxa"/>
      <w:tblBorders>
        <w:top w:val="single" w:sz="4" w:space="0" w:color="00000A"/>
        <w:left w:val="nil"/>
        <w:bottom w:val="single" w:sz="4" w:space="0" w:color="00000A"/>
        <w:insideH w:val="single" w:sz="4" w:space="0" w:color="00000A"/>
        <w:right w:val="nil"/>
        <w:insideV w:val="nil"/>
      </w:tblBorders>
      <w:tblCellMar>
        <w:top w:w="0" w:type="dxa"/>
        <w:left w:w="0" w:type="dxa"/>
        <w:bottom w:w="0" w:type="dxa"/>
        <w:right w:w="0" w:type="dxa"/>
      </w:tblCellMar>
    </w:tblPr>
    <w:tblGrid>
      <w:gridCol w:w="5326"/>
      <w:gridCol w:w="2736"/>
      <w:gridCol w:w="2738"/>
    </w:tblGrid>
    <w:tr>
      <w:trPr>
        <w:cantSplit w:val="false"/>
      </w:trPr>
      <w:tc>
        <w:tcPr>
          <w:tcW w:w="5326" w:type="dxa"/>
          <w:tcBorders>
            <w:top w:val="single" w:sz="4" w:space="0" w:color="00000A"/>
            <w:left w:val="nil"/>
            <w:bottom w:val="single" w:sz="4" w:space="0" w:color="00000A"/>
            <w:insideH w:val="single" w:sz="4" w:space="0" w:color="00000A"/>
            <w:right w:val="nil"/>
            <w:insideV w:val="nil"/>
          </w:tcBorders>
          <w:shd w:fill="FFFFFF" w:val="clear"/>
        </w:tcPr>
        <w:p>
          <w:pPr>
            <w:pStyle w:val="Footer"/>
            <w:spacing w:before="0" w:after="0"/>
            <w:rPr/>
          </w:pPr>
          <w:r>
            <w:rPr/>
            <w:fldChar w:fldCharType="begin"/>
          </w:r>
          <w:r>
            <w:instrText> FILENAME </w:instrText>
          </w:r>
          <w:r>
            <w:fldChar w:fldCharType="separate"/>
          </w:r>
          <w:r>
            <w:t>MasterAgreement</w:t>
          </w:r>
          <w:r>
            <w:fldChar w:fldCharType="end"/>
          </w:r>
        </w:p>
      </w:tc>
      <w:tc>
        <w:tcPr>
          <w:tcW w:w="2736" w:type="dxa"/>
          <w:tcBorders>
            <w:top w:val="single" w:sz="4" w:space="0" w:color="00000A"/>
            <w:left w:val="nil"/>
            <w:bottom w:val="single" w:sz="4" w:space="0" w:color="00000A"/>
            <w:insideH w:val="single" w:sz="4" w:space="0" w:color="00000A"/>
            <w:right w:val="nil"/>
            <w:insideV w:val="nil"/>
          </w:tcBorders>
          <w:shd w:fill="FFFFFF" w:val="clear"/>
        </w:tcPr>
        <w:p>
          <w:pPr>
            <w:pStyle w:val="Footer"/>
            <w:spacing w:before="0" w:after="0"/>
            <w:rPr>
              <w:rFonts w:eastAsia="Times New Roman" w:cs="Arial" w:ascii="Arial" w:hAnsi="Arial"/>
              <w:sz w:val="14"/>
              <w:szCs w:val="14"/>
            </w:rPr>
          </w:pPr>
          <w:r>
            <w:rPr>
              <w:rFonts w:eastAsia="Times New Roman" w:cs="Arial" w:ascii="Arial" w:hAnsi="Arial"/>
              <w:sz w:val="14"/>
              <w:szCs w:val="14"/>
            </w:rPr>
            <w:t>Confidential</w:t>
          </w:r>
        </w:p>
      </w:tc>
      <w:tc>
        <w:tcPr>
          <w:tcW w:w="2738" w:type="dxa"/>
          <w:tcBorders>
            <w:top w:val="single" w:sz="4" w:space="0" w:color="00000A"/>
            <w:left w:val="nil"/>
            <w:bottom w:val="single" w:sz="4" w:space="0" w:color="00000A"/>
            <w:insideH w:val="single" w:sz="4" w:space="0" w:color="00000A"/>
            <w:right w:val="nil"/>
            <w:insideV w:val="nil"/>
          </w:tcBorders>
          <w:shd w:fill="FFFFFF" w:val="clear"/>
        </w:tcPr>
        <w:p>
          <w:pPr>
            <w:pStyle w:val="Footer"/>
            <w:spacing w:before="0" w:after="0"/>
            <w:jc w:val="right"/>
            <w:rPr>
              <w:rFonts w:eastAsia="Times New Roman" w:cs="Arial" w:ascii="Arial" w:hAnsi="Arial"/>
              <w:sz w:val="14"/>
              <w:szCs w:val="14"/>
            </w:rPr>
          </w:pPr>
          <w:r>
            <w:rPr>
              <w:rFonts w:eastAsia="Times New Roman" w:cs="Arial" w:ascii="Arial" w:hAnsi="Arial"/>
              <w:sz w:val="14"/>
              <w:szCs w:val="14"/>
            </w:rPr>
            <w:t xml:space="preserve">Page </w:t>
          </w:r>
          <w:r>
            <w:rPr>
              <w:rFonts w:eastAsia="Times New Roman" w:cs="Arial" w:ascii="Arial" w:hAnsi="Arial"/>
              <w:sz w:val="14"/>
              <w:szCs w:val="14"/>
            </w:rPr>
            <w:fldChar w:fldCharType="begin"/>
          </w:r>
          <w:r>
            <w:instrText> PAGE </w:instrText>
          </w:r>
          <w:r>
            <w:fldChar w:fldCharType="separate"/>
          </w:r>
          <w:r>
            <w:t>0</w:t>
          </w:r>
          <w:r>
            <w:fldChar w:fldCharType="end"/>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0" w:type="dxa"/>
      <w:tblBorders>
        <w:top w:val="single" w:sz="8" w:space="0" w:color="F3901D"/>
        <w:left w:val="nil"/>
        <w:bottom w:val="nil"/>
        <w:insideH w:val="nil"/>
        <w:right w:val="nil"/>
        <w:insideV w:val="nil"/>
      </w:tblBorders>
      <w:tblCellMar>
        <w:top w:w="0" w:type="dxa"/>
        <w:left w:w="0" w:type="dxa"/>
        <w:bottom w:w="0" w:type="dxa"/>
        <w:right w:w="0" w:type="dxa"/>
      </w:tblCellMar>
    </w:tblPr>
    <w:tblGrid>
      <w:gridCol w:w="4320"/>
      <w:gridCol w:w="2160"/>
      <w:gridCol w:w="4320"/>
    </w:tblGrid>
    <w:tr>
      <w:trPr>
        <w:cantSplit w:val="false"/>
      </w:trPr>
      <w:tc>
        <w:tcPr>
          <w:tcW w:w="4320" w:type="dxa"/>
          <w:tcBorders>
            <w:top w:val="single" w:sz="8" w:space="0" w:color="F3901D"/>
            <w:left w:val="nil"/>
            <w:bottom w:val="nil"/>
            <w:insideH w:val="nil"/>
            <w:right w:val="nil"/>
            <w:insideV w:val="nil"/>
          </w:tcBorders>
          <w:shd w:fill="FFFFFF" w:val="clear"/>
        </w:tcPr>
        <w:p>
          <w:pPr>
            <w:pStyle w:val="FirstPageFooter"/>
            <w:spacing w:before="0" w:after="0"/>
            <w:rPr>
              <w:rFonts w:eastAsia="Times New Roman" w:cs="Times New Roman" w:ascii="Times New Roman" w:hAnsi="Times New Roman"/>
              <w:szCs w:val="20"/>
            </w:rPr>
          </w:pPr>
          <w:r>
            <w:rPr>
              <w:rFonts w:eastAsia="Times New Roman" w:cs="Times New Roman" w:ascii="Times New Roman" w:hAnsi="Times New Roman"/>
              <w:szCs w:val="20"/>
            </w:rPr>
            <w:t>Desire2Learn</w:t>
          </w:r>
        </w:p>
      </w:tc>
      <w:tc>
        <w:tcPr>
          <w:tcW w:w="2160" w:type="dxa"/>
          <w:tcBorders>
            <w:top w:val="single" w:sz="8" w:space="0" w:color="F3901D"/>
            <w:left w:val="nil"/>
            <w:bottom w:val="nil"/>
            <w:insideH w:val="nil"/>
            <w:right w:val="nil"/>
            <w:insideV w:val="nil"/>
          </w:tcBorders>
          <w:shd w:fill="FFFFFF" w:val="clear"/>
        </w:tcPr>
        <w:p>
          <w:pPr>
            <w:pStyle w:val="FirstPageFooter"/>
            <w:spacing w:before="0" w:after="0"/>
            <w:rPr>
              <w:rFonts w:eastAsia="Times New Roman" w:cs="Times New Roman" w:ascii="Times New Roman" w:hAnsi="Times New Roman"/>
              <w:color w:val="00000A"/>
              <w:szCs w:val="20"/>
            </w:rPr>
          </w:pPr>
          <w:r>
            <w:rPr>
              <w:rFonts w:eastAsia="Times New Roman" w:cs="Times New Roman" w:ascii="Times New Roman" w:hAnsi="Times New Roman"/>
              <w:color w:val="00000A"/>
              <w:szCs w:val="20"/>
            </w:rPr>
          </w:r>
        </w:p>
      </w:tc>
      <w:tc>
        <w:tcPr>
          <w:tcW w:w="4320" w:type="dxa"/>
          <w:tcBorders>
            <w:top w:val="single" w:sz="8" w:space="0" w:color="F3901D"/>
            <w:left w:val="nil"/>
            <w:bottom w:val="nil"/>
            <w:insideH w:val="nil"/>
            <w:right w:val="nil"/>
            <w:insideV w:val="nil"/>
          </w:tcBorders>
          <w:shd w:fill="FFFFFF" w:val="clear"/>
        </w:tcPr>
        <w:p>
          <w:pPr>
            <w:pStyle w:val="FirstPageFooter"/>
            <w:spacing w:before="0" w:after="0"/>
            <w:rPr>
              <w:rFonts w:eastAsia="Times New Roman" w:cs="Times New Roman" w:ascii="Times New Roman" w:hAnsi="Times New Roman"/>
              <w:szCs w:val="20"/>
            </w:rPr>
          </w:pPr>
          <w:r>
            <w:rPr>
              <w:rFonts w:eastAsia="Times New Roman" w:cs="Times New Roman" w:ascii="Times New Roman" w:hAnsi="Times New Roman"/>
              <w:szCs w:val="20"/>
            </w:rPr>
            <w:t>Toll Free: number</w:t>
          </w:r>
        </w:p>
      </w:tc>
    </w:tr>
    <w:tr>
      <w:trPr>
        <w:cantSplit w:val="false"/>
      </w:trPr>
      <w:tc>
        <w:tcPr>
          <w:tcW w:w="4320" w:type="dxa"/>
          <w:tcBorders>
            <w:top w:val="nil"/>
            <w:left w:val="nil"/>
            <w:bottom w:val="nil"/>
            <w:insideH w:val="nil"/>
            <w:right w:val="nil"/>
            <w:insideV w:val="nil"/>
          </w:tcBorders>
          <w:shd w:fill="FFFFFF" w:val="clear"/>
        </w:tcPr>
        <w:p>
          <w:pPr>
            <w:pStyle w:val="FirstPageFooter"/>
            <w:spacing w:before="0" w:after="0"/>
            <w:rPr>
              <w:rFonts w:eastAsia="Times New Roman" w:cs="Times New Roman" w:ascii="Times New Roman" w:hAnsi="Times New Roman"/>
              <w:color w:val="00000A"/>
              <w:szCs w:val="20"/>
            </w:rPr>
          </w:pPr>
          <w:r>
            <w:rPr>
              <w:rFonts w:eastAsia="Times New Roman" w:cs="Times New Roman" w:ascii="Times New Roman" w:hAnsi="Times New Roman"/>
              <w:color w:val="00000A"/>
              <w:szCs w:val="20"/>
            </w:rPr>
            <w:t>Address</w:t>
          </w:r>
        </w:p>
      </w:tc>
      <w:tc>
        <w:tcPr>
          <w:tcW w:w="2160" w:type="dxa"/>
          <w:tcBorders>
            <w:top w:val="nil"/>
            <w:left w:val="nil"/>
            <w:bottom w:val="nil"/>
            <w:insideH w:val="nil"/>
            <w:right w:val="nil"/>
            <w:insideV w:val="nil"/>
          </w:tcBorders>
          <w:shd w:fill="FFFFFF" w:val="clear"/>
        </w:tcPr>
        <w:p>
          <w:pPr>
            <w:pStyle w:val="FirstPageFooter"/>
            <w:spacing w:before="0" w:after="0"/>
            <w:rPr>
              <w:rFonts w:eastAsia="Times New Roman" w:cs="Times New Roman" w:ascii="Times New Roman" w:hAnsi="Times New Roman"/>
              <w:szCs w:val="20"/>
            </w:rPr>
          </w:pPr>
          <w:r>
            <w:rPr>
              <w:rFonts w:eastAsia="Times New Roman" w:cs="Times New Roman" w:ascii="Times New Roman" w:hAnsi="Times New Roman"/>
              <w:szCs w:val="20"/>
            </w:rPr>
          </w:r>
        </w:p>
      </w:tc>
      <w:tc>
        <w:tcPr>
          <w:tcW w:w="4320" w:type="dxa"/>
          <w:tcBorders>
            <w:top w:val="nil"/>
            <w:left w:val="nil"/>
            <w:bottom w:val="nil"/>
            <w:insideH w:val="nil"/>
            <w:right w:val="nil"/>
            <w:insideV w:val="nil"/>
          </w:tcBorders>
          <w:shd w:fill="FFFFFF" w:val="clear"/>
        </w:tcPr>
        <w:p>
          <w:pPr>
            <w:pStyle w:val="FirstPageFooter"/>
            <w:spacing w:before="0" w:after="0"/>
            <w:rPr>
              <w:rFonts w:eastAsia="Times New Roman" w:cs="Times New Roman" w:ascii="Times New Roman" w:hAnsi="Times New Roman"/>
              <w:szCs w:val="20"/>
            </w:rPr>
          </w:pPr>
          <w:r>
            <w:rPr>
              <w:rFonts w:eastAsia="Times New Roman" w:cs="Times New Roman" w:ascii="Times New Roman" w:hAnsi="Times New Roman"/>
              <w:szCs w:val="20"/>
            </w:rPr>
            <w:t>Telephone: number</w:t>
          </w:r>
        </w:p>
      </w:tc>
    </w:tr>
    <w:tr>
      <w:trPr>
        <w:trHeight w:val="312" w:hRule="atLeast"/>
        <w:cantSplit w:val="false"/>
      </w:trPr>
      <w:tc>
        <w:tcPr>
          <w:tcW w:w="4320" w:type="dxa"/>
          <w:tcBorders>
            <w:top w:val="nil"/>
            <w:left w:val="nil"/>
            <w:bottom w:val="nil"/>
            <w:insideH w:val="nil"/>
            <w:right w:val="nil"/>
            <w:insideV w:val="nil"/>
          </w:tcBorders>
          <w:shd w:fill="FFFFFF" w:val="clear"/>
        </w:tcPr>
        <w:p>
          <w:pPr>
            <w:pStyle w:val="FirstPageFooter"/>
            <w:spacing w:before="0" w:after="0"/>
            <w:rPr>
              <w:rFonts w:eastAsia="Times New Roman" w:cs="Times New Roman" w:ascii="Times New Roman" w:hAnsi="Times New Roman"/>
              <w:color w:val="00000A"/>
              <w:szCs w:val="20"/>
            </w:rPr>
          </w:pPr>
          <w:r>
            <w:rPr>
              <w:rFonts w:eastAsia="Times New Roman" w:cs="Times New Roman" w:ascii="Times New Roman" w:hAnsi="Times New Roman"/>
              <w:color w:val="00000A"/>
              <w:szCs w:val="20"/>
            </w:rPr>
            <w:t>Address</w:t>
          </w:r>
        </w:p>
      </w:tc>
      <w:tc>
        <w:tcPr>
          <w:tcW w:w="2160" w:type="dxa"/>
          <w:tcBorders>
            <w:top w:val="nil"/>
            <w:left w:val="nil"/>
            <w:bottom w:val="nil"/>
            <w:insideH w:val="nil"/>
            <w:right w:val="nil"/>
            <w:insideV w:val="nil"/>
          </w:tcBorders>
          <w:shd w:fill="FFFFFF" w:val="clear"/>
        </w:tcPr>
        <w:p>
          <w:pPr>
            <w:pStyle w:val="FirstPageFooter"/>
            <w:spacing w:before="0" w:after="0"/>
            <w:rPr>
              <w:rFonts w:eastAsia="Times New Roman" w:cs="Times New Roman" w:ascii="Times New Roman" w:hAnsi="Times New Roman"/>
              <w:szCs w:val="20"/>
            </w:rPr>
          </w:pPr>
          <w:r>
            <w:rPr>
              <w:rFonts w:eastAsia="Times New Roman" w:cs="Times New Roman" w:ascii="Times New Roman" w:hAnsi="Times New Roman"/>
              <w:szCs w:val="20"/>
            </w:rPr>
          </w:r>
        </w:p>
      </w:tc>
      <w:tc>
        <w:tcPr>
          <w:tcW w:w="4320" w:type="dxa"/>
          <w:tcBorders>
            <w:top w:val="nil"/>
            <w:left w:val="nil"/>
            <w:bottom w:val="nil"/>
            <w:insideH w:val="nil"/>
            <w:right w:val="nil"/>
            <w:insideV w:val="nil"/>
          </w:tcBorders>
          <w:shd w:fill="FFFFFF" w:val="clear"/>
        </w:tcPr>
        <w:p>
          <w:pPr>
            <w:pStyle w:val="FirstPageFooter"/>
            <w:spacing w:before="0" w:after="0"/>
            <w:rPr>
              <w:rFonts w:eastAsia="Times New Roman" w:cs="Times New Roman" w:ascii="Times New Roman" w:hAnsi="Times New Roman"/>
              <w:szCs w:val="20"/>
            </w:rPr>
          </w:pPr>
          <w:r>
            <w:rPr>
              <w:rFonts w:eastAsia="Times New Roman" w:cs="Times New Roman" w:ascii="Times New Roman" w:hAnsi="Times New Roman"/>
              <w:szCs w:val="20"/>
            </w:rPr>
            <w:t>Fax: number</w:t>
          </w:r>
        </w:p>
      </w:tc>
    </w:tr>
    <w:tr>
      <w:trPr>
        <w:cantSplit w:val="false"/>
      </w:trPr>
      <w:tc>
        <w:tcPr>
          <w:tcW w:w="4320" w:type="dxa"/>
          <w:tcBorders>
            <w:top w:val="nil"/>
            <w:left w:val="nil"/>
            <w:bottom w:val="nil"/>
            <w:insideH w:val="nil"/>
            <w:right w:val="nil"/>
            <w:insideV w:val="nil"/>
          </w:tcBorders>
          <w:shd w:fill="FFFFFF" w:val="clear"/>
        </w:tcPr>
        <w:p>
          <w:pPr>
            <w:pStyle w:val="FirstPageFooter"/>
            <w:spacing w:before="0" w:after="0"/>
            <w:rPr>
              <w:rFonts w:eastAsia="Times New Roman" w:cs="Times New Roman" w:ascii="Times New Roman" w:hAnsi="Times New Roman"/>
              <w:color w:val="00000A"/>
              <w:szCs w:val="20"/>
            </w:rPr>
          </w:pPr>
          <w:r>
            <w:rPr>
              <w:rFonts w:eastAsia="Times New Roman" w:cs="Times New Roman" w:ascii="Times New Roman" w:hAnsi="Times New Roman"/>
              <w:color w:val="00000A"/>
              <w:szCs w:val="20"/>
            </w:rPr>
            <w:t>Address</w:t>
          </w:r>
        </w:p>
      </w:tc>
      <w:tc>
        <w:tcPr>
          <w:tcW w:w="2160" w:type="dxa"/>
          <w:tcBorders>
            <w:top w:val="nil"/>
            <w:left w:val="nil"/>
            <w:bottom w:val="nil"/>
            <w:insideH w:val="nil"/>
            <w:right w:val="nil"/>
            <w:insideV w:val="nil"/>
          </w:tcBorders>
          <w:shd w:fill="FFFFFF" w:val="clear"/>
        </w:tcPr>
        <w:p>
          <w:pPr>
            <w:pStyle w:val="FirstPageFooter"/>
            <w:spacing w:before="0" w:after="0"/>
            <w:rPr>
              <w:rFonts w:eastAsia="Times New Roman" w:cs="Times New Roman" w:ascii="Times New Roman" w:hAnsi="Times New Roman"/>
              <w:szCs w:val="20"/>
            </w:rPr>
          </w:pPr>
          <w:r>
            <w:rPr>
              <w:rFonts w:eastAsia="Times New Roman" w:cs="Times New Roman" w:ascii="Times New Roman" w:hAnsi="Times New Roman"/>
              <w:szCs w:val="20"/>
            </w:rPr>
          </w:r>
        </w:p>
      </w:tc>
      <w:tc>
        <w:tcPr>
          <w:tcW w:w="4320" w:type="dxa"/>
          <w:tcBorders>
            <w:top w:val="nil"/>
            <w:left w:val="nil"/>
            <w:bottom w:val="nil"/>
            <w:insideH w:val="nil"/>
            <w:right w:val="nil"/>
            <w:insideV w:val="nil"/>
          </w:tcBorders>
          <w:shd w:fill="FFFFFF" w:val="clear"/>
        </w:tcPr>
        <w:p>
          <w:pPr>
            <w:pStyle w:val="FirstPageFooter"/>
            <w:spacing w:before="0" w:after="0"/>
            <w:rPr>
              <w:rFonts w:eastAsia="Times New Roman" w:cs="Times New Roman" w:ascii="Times New Roman" w:hAnsi="Times New Roman"/>
              <w:szCs w:val="20"/>
            </w:rPr>
          </w:pPr>
          <w:r>
            <w:rPr>
              <w:rFonts w:eastAsia="Times New Roman" w:cs="Times New Roman" w:ascii="Times New Roman" w:hAnsi="Times New Roman"/>
              <w:szCs w:val="20"/>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drawing>
        <wp:anchor behindDoc="1" distT="0" distB="0" distL="114300" distR="114300" simplePos="0" locked="0" layoutInCell="1" allowOverlap="1">
          <wp:simplePos x="0" y="0"/>
          <wp:positionH relativeFrom="page">
            <wp:posOffset>457200</wp:posOffset>
          </wp:positionH>
          <wp:positionV relativeFrom="page">
            <wp:posOffset>457200</wp:posOffset>
          </wp:positionV>
          <wp:extent cx="1874520" cy="56642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
                  <a:stretch>
                    <a:fillRect/>
                  </a:stretch>
                </pic:blipFill>
                <pic:spPr bwMode="auto">
                  <a:xfrm>
                    <a:off x="0" y="0"/>
                    <a:ext cx="1874520" cy="566420"/>
                  </a:xfrm>
                  <a:prstGeom prst="rect">
                    <a:avLst/>
                  </a:prstGeom>
                  <a:noFill/>
                  <a:ln w="9525">
                    <a:noFill/>
                    <a:miter lim="800000"/>
                    <a:headEnd/>
                    <a:tailEnd/>
                  </a:ln>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drawing>
        <wp:anchor behindDoc="1" distT="0" distB="0" distL="114300" distR="114300" simplePos="0" locked="0" layoutInCell="1" allowOverlap="1">
          <wp:simplePos x="0" y="0"/>
          <wp:positionH relativeFrom="page">
            <wp:posOffset>457200</wp:posOffset>
          </wp:positionH>
          <wp:positionV relativeFrom="page">
            <wp:posOffset>457200</wp:posOffset>
          </wp:positionV>
          <wp:extent cx="1874520" cy="566420"/>
          <wp:effectExtent l="0" t="0" r="0" b="0"/>
          <wp:wrapNone/>
          <wp:docPr id="1" name="Picture" descr="D2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2L_logo"/>
                  <pic:cNvPicPr>
                    <a:picLocks noChangeAspect="1" noChangeArrowheads="1"/>
                  </pic:cNvPicPr>
                </pic:nvPicPr>
                <pic:blipFill>
                  <a:blip r:embed="rId1"/>
                  <a:stretch>
                    <a:fillRect/>
                  </a:stretch>
                </pic:blipFill>
                <pic:spPr bwMode="auto">
                  <a:xfrm>
                    <a:off x="0" y="0"/>
                    <a:ext cx="1874520" cy="566420"/>
                  </a:xfrm>
                  <a:prstGeom prst="rect">
                    <a:avLst/>
                  </a:prstGeom>
                  <a:noFill/>
                  <a:ln w="9525">
                    <a:noFill/>
                    <a:miter lim="800000"/>
                    <a:headEnd/>
                    <a:tailEnd/>
                  </a:ln>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tabs>
          <w:tab w:val="num" w:pos="432"/>
        </w:tabs>
        <w:ind w:left="0" w:hanging="0"/>
      </w:pPr>
      <w:rPr>
        <w:sz w:val="16"/>
        <w:i w:val="false"/>
        <w:b/>
      </w:rPr>
    </w:lvl>
    <w:lvl w:ilvl="1">
      <w:start w:val="1"/>
      <w:numFmt w:val="decimal"/>
      <w:lvlText w:val="%1.%2"/>
      <w:lvlJc w:val="left"/>
      <w:pPr>
        <w:tabs>
          <w:tab w:val="num" w:pos="432"/>
        </w:tabs>
        <w:ind w:left="0" w:hanging="0"/>
      </w:pPr>
      <w:rPr>
        <w:sz w:val="16"/>
        <w:i w:val="false"/>
        <w:b/>
      </w:rPr>
    </w:lvl>
    <w:lvl w:ilvl="2">
      <w:start w:val="1"/>
      <w:numFmt w:val="decimal"/>
      <w:suff w:val="space"/>
      <w:lvlText w:val="%1.%2.%3"/>
      <w:lvlJc w:val="left"/>
      <w:pPr>
        <w:ind w:left="0" w:hanging="-432"/>
      </w:pPr>
      <w:rPr>
        <w:sz w:val="16"/>
        <w:i w:val="false"/>
        <w:b/>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decimal"/>
      <w:lvlText w:val=""/>
      <w:lvlJc w:val="left"/>
      <w:pPr>
        <w:ind w:left="0" w:hanging="0"/>
      </w:pPr>
      <w:rPr>
        <w:sz w:val="16"/>
        <w:i w:val="false"/>
        <w:b/>
      </w:rPr>
    </w:lvl>
    <w:lvl w:ilvl="1">
      <w:start w:val="1"/>
      <w:numFmt w:val="decimal"/>
      <w:lvlText w:val="%2"/>
      <w:lvlJc w:val="left"/>
      <w:pPr>
        <w:ind w:left="0" w:hanging="0"/>
      </w:pPr>
      <w:rPr>
        <w:sz w:val="16"/>
        <w:i w:val="false"/>
        <w:b/>
      </w:rPr>
    </w:lvl>
    <w:lvl w:ilvl="2">
      <w:start w:val="1"/>
      <w:numFmt w:val="decimal"/>
      <w:lvlText w:val="%3"/>
      <w:lvlJc w:val="left"/>
      <w:pPr>
        <w:ind w:left="0" w:hanging="-432"/>
      </w:pPr>
      <w:rPr>
        <w:sz w:val="16"/>
        <w:i w:val="false"/>
        <w:b/>
      </w:r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uiPriority="0" w:name="footnote text"/>
    <w:lsdException w:unhideWhenUsed="1" w:semiHidden="1" w:uiPriority="0" w:name="annotation text"/>
    <w:lsdException w:unhideWhenUsed="1" w:semiHidden="1" w:name="header"/>
    <w:lsdException w:unhideWhenUsed="1" w:semiHidden="1" w:uiPriority="0"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uiPriority="0" w:name="footnote reference"/>
    <w:lsdException w:unhideWhenUsed="1" w:semiHidden="1" w:uiPriority="0"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0"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a65662"/>
    <w:pPr>
      <w:widowControl/>
      <w:suppressAutoHyphens w:val="true"/>
      <w:bidi w:val="0"/>
      <w:spacing w:lineRule="auto" w:line="240" w:before="0" w:after="0"/>
      <w:jc w:val="left"/>
    </w:pPr>
    <w:rPr>
      <w:rFonts w:ascii="Arial" w:hAnsi="Arial" w:eastAsia="Times New Roman" w:cs="Times New Roman"/>
      <w:color w:val="00000A"/>
      <w:sz w:val="20"/>
      <w:szCs w:val="20"/>
      <w:lang w:val="en-GB" w:eastAsia="en-US" w:bidi="ar-SA"/>
    </w:rPr>
  </w:style>
  <w:style w:type="paragraph" w:styleId="Heading1">
    <w:name w:val="Heading 1"/>
    <w:uiPriority w:val="9"/>
    <w:qFormat/>
    <w:link w:val="Heading1Char"/>
    <w:rsid w:val="004b3661"/>
    <w:basedOn w:val="Normal"/>
    <w:next w:val="Normal"/>
    <w:pPr>
      <w:keepNext/>
      <w:keepLines/>
      <w:spacing w:before="480" w:after="0"/>
      <w:outlineLvl w:val="0"/>
    </w:pPr>
    <w:rPr>
      <w:rFonts w:ascii="Cambria" w:hAnsi="Cambria" w:cs=""/>
      <w:b/>
      <w:bCs/>
      <w:color w:val="365F91"/>
      <w:sz w:val="28"/>
      <w:szCs w:val="28"/>
    </w:rPr>
  </w:style>
  <w:style w:type="paragraph" w:styleId="Heading2">
    <w:name w:val="Heading 2"/>
    <w:uiPriority w:val="9"/>
    <w:qFormat/>
    <w:semiHidden/>
    <w:unhideWhenUsed/>
    <w:link w:val="Heading2Char"/>
    <w:rsid w:val="00d732a9"/>
    <w:basedOn w:val="Normal"/>
    <w:next w:val="Normal"/>
    <w:pPr>
      <w:keepNext/>
      <w:keepLines/>
      <w:spacing w:before="200" w:after="0"/>
      <w:outlineLvl w:val="1"/>
    </w:pPr>
    <w:rPr>
      <w:rFonts w:ascii="Cambria" w:hAnsi="Cambria" w:cs=""/>
      <w:b/>
      <w:bCs/>
      <w:color w:val="4F81BD"/>
      <w:sz w:val="26"/>
      <w:szCs w:val="26"/>
    </w:rPr>
  </w:style>
  <w:style w:type="paragraph" w:styleId="Heading3">
    <w:name w:val="Heading 3"/>
    <w:uiPriority w:val="9"/>
    <w:qFormat/>
    <w:semiHidden/>
    <w:unhideWhenUsed/>
    <w:link w:val="Heading3Char"/>
    <w:rsid w:val="00d732a9"/>
    <w:basedOn w:val="Normal"/>
    <w:next w:val="Normal"/>
    <w:pPr>
      <w:keepNext/>
      <w:keepLines/>
      <w:spacing w:before="200" w:after="0"/>
      <w:outlineLvl w:val="2"/>
    </w:pPr>
    <w:rPr>
      <w:rFonts w:ascii="Cambria" w:hAnsi="Cambria" w:cs=""/>
      <w:b/>
      <w:bCs/>
      <w:color w:val="4F81BD"/>
    </w:rPr>
  </w:style>
  <w:style w:type="character" w:styleId="DefaultParagraphFont" w:default="1">
    <w:name w:val="Default Paragraph Font"/>
    <w:uiPriority w:val="1"/>
    <w:semiHidden/>
    <w:unhideWhenUsed/>
    <w:rPr/>
  </w:style>
  <w:style w:type="character" w:styleId="FooterChar" w:customStyle="1">
    <w:name w:val="Footer Char"/>
    <w:link w:val="Footer"/>
    <w:rsid w:val="004b3661"/>
    <w:basedOn w:val="DefaultParagraphFont"/>
    <w:rPr>
      <w:rFonts w:ascii="Franklin Gothic Book" w:hAnsi="Franklin Gothic Book" w:eastAsia="Calibri" w:cs="Times New Roman"/>
      <w:color w:val="999999"/>
      <w:sz w:val="16"/>
      <w:szCs w:val="24"/>
    </w:rPr>
  </w:style>
  <w:style w:type="character" w:styleId="LegalTitleChar" w:customStyle="1">
    <w:name w:val="Legal Title Char"/>
    <w:uiPriority w:val="99"/>
    <w:link w:val="LegalTitle"/>
    <w:locked/>
    <w:rsid w:val="004b3661"/>
    <w:basedOn w:val="DefaultParagraphFont"/>
    <w:rPr>
      <w:rFonts w:eastAsia="Times New Roman" w:cs="Arial"/>
      <w:b/>
      <w:smallCaps/>
      <w:spacing w:val="5"/>
      <w:sz w:val="16"/>
      <w:szCs w:val="16"/>
      <w:lang w:val="en-CA"/>
    </w:rPr>
  </w:style>
  <w:style w:type="character" w:styleId="Heading1Char" w:customStyle="1">
    <w:name w:val="Heading 1 Char"/>
    <w:uiPriority w:val="9"/>
    <w:link w:val="Heading1"/>
    <w:rsid w:val="004b3661"/>
    <w:basedOn w:val="DefaultParagraphFont"/>
    <w:rPr>
      <w:rFonts w:ascii="Cambria" w:hAnsi="Cambria" w:cs=""/>
      <w:b/>
      <w:bCs/>
      <w:color w:val="365F91"/>
      <w:sz w:val="28"/>
      <w:szCs w:val="28"/>
    </w:rPr>
  </w:style>
  <w:style w:type="character" w:styleId="BodyTextChar" w:customStyle="1">
    <w:name w:val="Body Text Char"/>
    <w:uiPriority w:val="99"/>
    <w:link w:val="BodyText"/>
    <w:rsid w:val="004b3661"/>
    <w:basedOn w:val="DefaultParagraphFont"/>
    <w:rPr/>
  </w:style>
  <w:style w:type="character" w:styleId="HeaderChar" w:customStyle="1">
    <w:name w:val="Header Char"/>
    <w:uiPriority w:val="99"/>
    <w:link w:val="Header"/>
    <w:rsid w:val="004b3661"/>
    <w:basedOn w:val="DefaultParagraphFont"/>
    <w:rPr/>
  </w:style>
  <w:style w:type="character" w:styleId="InternetLink">
    <w:name w:val="Internet Link"/>
    <w:uiPriority w:val="99"/>
    <w:rsid w:val="00d732a9"/>
    <w:basedOn w:val="DefaultParagraphFont"/>
    <w:rPr>
      <w:color w:val="0000FF"/>
      <w:u w:val="single"/>
      <w:lang w:val="zxx" w:eastAsia="zxx" w:bidi="zxx"/>
    </w:rPr>
  </w:style>
  <w:style w:type="character" w:styleId="00LegalTitleChar" w:customStyle="1">
    <w:name w:val="00Legal Title Char"/>
    <w:uiPriority w:val="99"/>
    <w:link w:val="00LegalTitle"/>
    <w:locked/>
    <w:rsid w:val="00d732a9"/>
    <w:basedOn w:val="DefaultParagraphFont"/>
    <w:rPr>
      <w:rFonts w:eastAsia="Times New Roman" w:cs="Arial"/>
      <w:b/>
      <w:smallCaps/>
      <w:spacing w:val="5"/>
      <w:sz w:val="16"/>
      <w:szCs w:val="16"/>
      <w:lang w:val="en-CA"/>
    </w:rPr>
  </w:style>
  <w:style w:type="character" w:styleId="Heading2Char" w:customStyle="1">
    <w:name w:val="Heading 2 Char"/>
    <w:uiPriority w:val="9"/>
    <w:semiHidden/>
    <w:link w:val="Heading2"/>
    <w:rsid w:val="00d732a9"/>
    <w:basedOn w:val="DefaultParagraphFont"/>
    <w:rPr>
      <w:rFonts w:ascii="Cambria" w:hAnsi="Cambria" w:cs=""/>
      <w:b/>
      <w:bCs/>
      <w:color w:val="4F81BD"/>
      <w:sz w:val="26"/>
      <w:szCs w:val="26"/>
      <w:lang w:val="en-GB"/>
    </w:rPr>
  </w:style>
  <w:style w:type="character" w:styleId="Heading3Char" w:customStyle="1">
    <w:name w:val="Heading 3 Char"/>
    <w:uiPriority w:val="9"/>
    <w:semiHidden/>
    <w:link w:val="Heading3"/>
    <w:rsid w:val="00d732a9"/>
    <w:basedOn w:val="DefaultParagraphFont"/>
    <w:rPr>
      <w:rFonts w:ascii="Cambria" w:hAnsi="Cambria" w:cs=""/>
      <w:b/>
      <w:bCs/>
      <w:color w:val="4F81BD"/>
      <w:sz w:val="20"/>
      <w:szCs w:val="20"/>
      <w:lang w:val="en-GB"/>
    </w:rPr>
  </w:style>
  <w:style w:type="character" w:styleId="LAHeading1Char" w:customStyle="1">
    <w:name w:val="LA Heading 1 Char"/>
    <w:link w:val="LAHeading1"/>
    <w:rsid w:val="00d5414b"/>
    <w:basedOn w:val="DefaultParagraphFont"/>
    <w:rPr>
      <w:rFonts w:eastAsia="Times New Roman" w:cs="Times New Roman"/>
      <w:b/>
      <w:sz w:val="16"/>
      <w:szCs w:val="24"/>
      <w:lang w:val="en-CA"/>
    </w:rPr>
  </w:style>
  <w:style w:type="character" w:styleId="FollowedHyperlink">
    <w:name w:val="FollowedHyperlink"/>
    <w:uiPriority w:val="99"/>
    <w:semiHidden/>
    <w:unhideWhenUsed/>
    <w:rsid w:val="00e64ba2"/>
    <w:basedOn w:val="DefaultParagraphFont"/>
    <w:rPr>
      <w:color w:val="800080"/>
      <w:u w:val="single"/>
    </w:rPr>
  </w:style>
  <w:style w:type="character" w:styleId="PlaceholderText">
    <w:name w:val="Placeholder Text"/>
    <w:uiPriority w:val="99"/>
    <w:unhideWhenUsed/>
    <w:rsid w:val="00f024c6"/>
    <w:basedOn w:val="DefaultParagraphFont"/>
    <w:rPr>
      <w:color w:val="808080"/>
    </w:rPr>
  </w:style>
  <w:style w:type="character" w:styleId="BalloonTextChar" w:customStyle="1">
    <w:name w:val="Balloon Text Char"/>
    <w:uiPriority w:val="99"/>
    <w:semiHidden/>
    <w:link w:val="BalloonText"/>
    <w:rsid w:val="00f024c6"/>
    <w:basedOn w:val="DefaultParagraphFont"/>
    <w:rPr>
      <w:rFonts w:ascii="Tahoma" w:hAnsi="Tahoma" w:eastAsia="Times New Roman" w:cs="Tahoma"/>
      <w:sz w:val="16"/>
      <w:szCs w:val="16"/>
      <w:lang w:val="en-GB"/>
    </w:rPr>
  </w:style>
  <w:style w:type="character" w:styleId="CommentTextChar" w:customStyle="1">
    <w:name w:val="Comment Text Char"/>
    <w:link w:val="CommentText"/>
    <w:rsid w:val="009d7128"/>
    <w:basedOn w:val="DefaultParagraphFont"/>
    <w:rPr>
      <w:rFonts w:ascii="Calibri" w:hAnsi="Calibri" w:eastAsia="Times New Roman" w:cs="Times New Roman"/>
      <w:sz w:val="16"/>
      <w:szCs w:val="24"/>
      <w:lang w:val="en-CA"/>
    </w:rPr>
  </w:style>
  <w:style w:type="character" w:styleId="Annotationreference">
    <w:name w:val="annotation reference"/>
    <w:rsid w:val="009d7128"/>
    <w:basedOn w:val="DefaultParagraphFont"/>
    <w:rPr>
      <w:sz w:val="16"/>
      <w:szCs w:val="16"/>
    </w:rPr>
  </w:style>
  <w:style w:type="character" w:styleId="Googqstidbit0" w:customStyle="1">
    <w:name w:val="goog_qs-tidbit-0"/>
    <w:rsid w:val="009d7128"/>
    <w:basedOn w:val="DefaultParagraphFont"/>
    <w:rPr>
      <w:rFonts w:ascii="Times New Roman" w:hAnsi="Times New Roman" w:cs="Times New Roman"/>
    </w:rPr>
  </w:style>
  <w:style w:type="character" w:styleId="Googqstidbit1" w:customStyle="1">
    <w:name w:val="goog_qs-tidbit-1"/>
    <w:rsid w:val="009d7128"/>
    <w:basedOn w:val="DefaultParagraphFont"/>
    <w:rPr>
      <w:rFonts w:ascii="Times New Roman" w:hAnsi="Times New Roman" w:cs="Times New Roman"/>
    </w:rPr>
  </w:style>
  <w:style w:type="character" w:styleId="CommentSubjectChar" w:customStyle="1">
    <w:name w:val="Comment Subject Char"/>
    <w:uiPriority w:val="99"/>
    <w:semiHidden/>
    <w:link w:val="CommentSubject"/>
    <w:rsid w:val="0096196d"/>
    <w:basedOn w:val="CommentTextChar"/>
    <w:rPr>
      <w:rFonts w:ascii="Arial" w:hAnsi="Arial" w:eastAsia="Times New Roman" w:cs="Times New Roman"/>
      <w:b/>
      <w:bCs/>
      <w:sz w:val="20"/>
      <w:szCs w:val="20"/>
      <w:lang w:val="en-GB"/>
    </w:rPr>
  </w:style>
  <w:style w:type="character" w:styleId="FootnoteTextChar" w:customStyle="1">
    <w:name w:val="Footnote Text Char"/>
    <w:link w:val="FootnoteText"/>
    <w:rsid w:val="009935db"/>
    <w:basedOn w:val="DefaultParagraphFont"/>
    <w:rPr>
      <w:rFonts w:ascii="Times New Roman" w:hAnsi="Times New Roman"/>
    </w:rPr>
  </w:style>
  <w:style w:type="character" w:styleId="Footnotereference">
    <w:name w:val="footnote reference"/>
    <w:rsid w:val="009935db"/>
    <w:basedOn w:val="DefaultParagraphFont"/>
    <w:rPr>
      <w:vertAlign w:val="superscript"/>
    </w:rPr>
  </w:style>
  <w:style w:type="character" w:styleId="ListLabel1">
    <w:name w:val="ListLabel 1"/>
    <w:rPr>
      <w:b/>
      <w:i w:val="false"/>
      <w:sz w:val="16"/>
    </w:rPr>
  </w:style>
  <w:style w:type="character" w:styleId="ListLabel2">
    <w:name w:val="ListLabel 2"/>
    <w:rPr>
      <w:b/>
      <w:i w:val="false"/>
      <w:sz w:val="16"/>
    </w:rPr>
  </w:style>
  <w:style w:type="character" w:styleId="ListLabel3">
    <w:name w:val="ListLabel 3"/>
    <w:rPr>
      <w:b/>
      <w:strike w:val="false"/>
      <w:dstrike w:val="false"/>
    </w:rPr>
  </w:style>
  <w:style w:type="character" w:styleId="ListLabel4">
    <w:name w:val="ListLabel 4"/>
    <w:rPr>
      <w:b w:val="false"/>
    </w:rPr>
  </w:style>
  <w:style w:type="character" w:styleId="ListLabel5">
    <w:name w:val="ListLabel 5"/>
    <w:rPr>
      <w:rFonts w:cs="Courier New"/>
    </w:rPr>
  </w:style>
  <w:style w:type="character" w:styleId="ListLabel6">
    <w:name w:val="ListLabel 6"/>
    <w:rPr>
      <w:rFonts w:cs="Times New Roman"/>
      <w:b/>
      <w:i w:val="false"/>
      <w:sz w:val="16"/>
      <w:szCs w:val="16"/>
    </w:rPr>
  </w:style>
  <w:style w:type="character" w:styleId="ListLabel7">
    <w:name w:val="ListLabel 7"/>
    <w:rPr>
      <w:rFonts w:cs="Times New Roman"/>
      <w:b w:val="false"/>
      <w:i w:val="false"/>
      <w:sz w:val="16"/>
      <w:szCs w:val="16"/>
    </w:rPr>
  </w:style>
  <w:style w:type="character" w:styleId="ListLabel8">
    <w:name w:val="ListLabel 8"/>
    <w:rPr>
      <w:rFonts w:cs="Times New Roman"/>
    </w:rPr>
  </w:style>
  <w:style w:type="character" w:styleId="ListLabel9">
    <w:name w:val="ListLabel 9"/>
    <w:rPr>
      <w:rFonts w:cs="Times New Roman"/>
      <w:b/>
      <w:sz w:val="16"/>
      <w:szCs w:val="16"/>
    </w:rPr>
  </w:style>
  <w:style w:type="character" w:styleId="FootnoteAnchor">
    <w:name w:val="Footnote Anchor"/>
    <w:rPr>
      <w:vertAlign w:val="superscript"/>
    </w:rPr>
  </w:style>
  <w:style w:type="character" w:styleId="ListLabel10">
    <w:name w:val="ListLabel 10"/>
    <w:rPr>
      <w:b/>
      <w:i w:val="false"/>
      <w:sz w:val="16"/>
    </w:rPr>
  </w:style>
  <w:style w:type="character" w:styleId="ListLabel11">
    <w:name w:val="ListLabel 11"/>
    <w:rPr>
      <w:rFonts w:cs="Symbol"/>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b/>
      <w:strike w:val="false"/>
      <w:dstrike w:val="false"/>
    </w:rPr>
  </w:style>
  <w:style w:type="character" w:styleId="ListLabel15">
    <w:name w:val="ListLabel 15"/>
    <w:rPr>
      <w:b w:val="fals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uiPriority w:val="99"/>
    <w:unhideWhenUsed/>
    <w:link w:val="BodyTextChar"/>
    <w:rsid w:val="004b3661"/>
    <w:basedOn w:val="Normal"/>
    <w:pPr>
      <w:spacing w:lineRule="auto" w:line="288" w:before="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egalBody" w:customStyle="1">
    <w:name w:val="Legal Body"/>
    <w:qFormat/>
    <w:rsid w:val="004b3661"/>
    <w:basedOn w:val="Normal"/>
    <w:pPr>
      <w:spacing w:before="0" w:after="60"/>
      <w:jc w:val="both"/>
    </w:pPr>
    <w:rPr>
      <w:rFonts w:ascii="Calibri" w:hAnsi="Calibri" w:cs="Arial"/>
      <w:sz w:val="16"/>
      <w:szCs w:val="24"/>
      <w:lang w:val="en-CA"/>
    </w:rPr>
  </w:style>
  <w:style w:type="paragraph" w:styleId="FirstPageFooter" w:customStyle="1">
    <w:name w:val="First Page Footer"/>
    <w:qFormat/>
    <w:rsid w:val="004b3661"/>
    <w:basedOn w:val="Normal"/>
    <w:pPr>
      <w:tabs>
        <w:tab w:val="right" w:pos="6120" w:leader="none"/>
        <w:tab w:val="right" w:pos="6264" w:leader="none"/>
        <w:tab w:val="right" w:pos="6408" w:leader="none"/>
        <w:tab w:val="right" w:pos="6480" w:leader="none"/>
        <w:tab w:val="right" w:pos="6696" w:leader="none"/>
        <w:tab w:val="left" w:pos="7056" w:leader="none"/>
      </w:tabs>
      <w:spacing w:lineRule="exact" w:line="240"/>
    </w:pPr>
    <w:rPr>
      <w:rFonts w:cs="Arial"/>
      <w:color w:val="65696E"/>
      <w:sz w:val="16"/>
      <w:szCs w:val="24"/>
    </w:rPr>
  </w:style>
  <w:style w:type="paragraph" w:styleId="Footer">
    <w:name w:val="Footer"/>
    <w:link w:val="FooterChar"/>
    <w:rsid w:val="004b3661"/>
    <w:basedOn w:val="Normal"/>
    <w:pPr>
      <w:tabs>
        <w:tab w:val="right" w:pos="6696" w:leader="none"/>
        <w:tab w:val="left" w:pos="7056" w:leader="none"/>
      </w:tabs>
      <w:spacing w:lineRule="exact" w:line="240"/>
    </w:pPr>
    <w:rPr>
      <w:rFonts w:ascii="Franklin Gothic Book" w:hAnsi="Franklin Gothic Book" w:eastAsia="Calibri"/>
      <w:color w:val="999999"/>
      <w:sz w:val="16"/>
      <w:szCs w:val="24"/>
    </w:rPr>
  </w:style>
  <w:style w:type="paragraph" w:styleId="LegalTitle" w:customStyle="1">
    <w:name w:val="Legal Title"/>
    <w:uiPriority w:val="99"/>
    <w:qFormat/>
    <w:link w:val="LegalTitleChar"/>
    <w:rsid w:val="004b3661"/>
    <w:basedOn w:val="Heading1"/>
    <w:pPr>
      <w:keepNext/>
      <w:keepLines w:val="false"/>
      <w:pageBreakBefore/>
      <w:widowControl w:val="false"/>
      <w:tabs>
        <w:tab w:val="left" w:pos="540" w:leader="none"/>
        <w:tab w:val="left" w:pos="5400" w:leader="none"/>
      </w:tabs>
      <w:spacing w:before="120" w:after="120"/>
      <w:jc w:val="center"/>
    </w:pPr>
    <w:rPr>
      <w:rFonts w:ascii="Calibri" w:hAnsi="Calibri" w:eastAsia="Times New Roman" w:cs="Arial"/>
      <w:bCs w:val="false"/>
      <w:smallCaps/>
      <w:color w:val="00000A"/>
      <w:spacing w:val="5"/>
      <w:sz w:val="16"/>
      <w:szCs w:val="16"/>
      <w:lang w:val="en-CA"/>
    </w:rPr>
  </w:style>
  <w:style w:type="paragraph" w:styleId="D2LSignature" w:customStyle="1">
    <w:name w:val="D2L Signature"/>
    <w:qFormat/>
    <w:rsid w:val="00de5fc5"/>
    <w:basedOn w:val="TextBody"/>
    <w:autoRedefine/>
    <w:pPr>
      <w:keepNext/>
      <w:spacing w:before="120" w:after="0"/>
      <w:jc w:val="center"/>
    </w:pPr>
    <w:rPr>
      <w:rFonts w:ascii="Calibri" w:hAnsi="Calibri" w:cs="Arial"/>
      <w:b/>
      <w:smallCaps/>
      <w:sz w:val="16"/>
      <w:szCs w:val="24"/>
      <w:lang w:val="en-CA"/>
    </w:rPr>
  </w:style>
  <w:style w:type="paragraph" w:styleId="Header">
    <w:name w:val="Header"/>
    <w:uiPriority w:val="99"/>
    <w:unhideWhenUsed/>
    <w:link w:val="HeaderChar"/>
    <w:rsid w:val="004b3661"/>
    <w:basedOn w:val="Normal"/>
    <w:pPr>
      <w:tabs>
        <w:tab w:val="center" w:pos="4680" w:leader="none"/>
        <w:tab w:val="right" w:pos="9360" w:leader="none"/>
      </w:tabs>
    </w:pPr>
    <w:rPr/>
  </w:style>
  <w:style w:type="paragraph" w:styleId="MAHeading1" w:customStyle="1">
    <w:name w:val="MA Heading 1"/>
    <w:qFormat/>
    <w:rsid w:val="009c5611"/>
    <w:basedOn w:val="Heading1"/>
    <w:autoRedefine/>
    <w:pPr>
      <w:keepLines w:val="false"/>
      <w:spacing w:lineRule="auto" w:line="276" w:before="120" w:after="0"/>
    </w:pPr>
    <w:rPr>
      <w:rFonts w:ascii="Calibri" w:hAnsi="Calibri" w:eastAsia="Times New Roman" w:cs="Arial"/>
      <w:bCs w:val="false"/>
      <w:color w:val="00000A"/>
      <w:sz w:val="16"/>
      <w:szCs w:val="16"/>
      <w:lang w:val="en-CA"/>
    </w:rPr>
  </w:style>
  <w:style w:type="paragraph" w:styleId="MAHeading2" w:customStyle="1">
    <w:name w:val="MA Heading 2"/>
    <w:qFormat/>
    <w:rsid w:val="00d732a9"/>
    <w:basedOn w:val="Heading2"/>
    <w:autoRedefine/>
    <w:pPr>
      <w:keepNext/>
      <w:keepLines w:val="false"/>
      <w:spacing w:lineRule="auto" w:line="276" w:before="0" w:after="60"/>
    </w:pPr>
    <w:rPr>
      <w:rFonts w:ascii="Calibri" w:hAnsi="Calibri" w:eastAsia="Times New Roman" w:cs="Arial"/>
      <w:b w:val="false"/>
      <w:bCs w:val="false"/>
      <w:color w:val="00000A"/>
      <w:sz w:val="16"/>
      <w:szCs w:val="24"/>
      <w:lang w:val="en-CA"/>
    </w:rPr>
  </w:style>
  <w:style w:type="paragraph" w:styleId="MAHeading3" w:customStyle="1">
    <w:name w:val="MA Heading 3"/>
    <w:qFormat/>
    <w:rsid w:val="00e968ff"/>
    <w:basedOn w:val="Heading3"/>
    <w:autoRedefine/>
    <w:pPr>
      <w:spacing w:lineRule="auto" w:line="276" w:before="0" w:after="120"/>
      <w:contextualSpacing/>
    </w:pPr>
    <w:rPr>
      <w:rFonts w:ascii="Calibri" w:hAnsi="Calibri"/>
      <w:b w:val="false"/>
      <w:color w:val="00000A"/>
      <w:sz w:val="16"/>
      <w:szCs w:val="24"/>
      <w:lang w:val="en-CA"/>
    </w:rPr>
  </w:style>
  <w:style w:type="paragraph" w:styleId="00LegalTitle" w:customStyle="1">
    <w:name w:val="00Legal Title"/>
    <w:uiPriority w:val="99"/>
    <w:qFormat/>
    <w:link w:val="00LegalTitleChar"/>
    <w:rsid w:val="00d732a9"/>
    <w:basedOn w:val="Heading1"/>
    <w:autoRedefine/>
    <w:pPr>
      <w:keepNext/>
      <w:keepLines w:val="false"/>
      <w:pageBreakBefore/>
      <w:widowControl w:val="false"/>
      <w:tabs>
        <w:tab w:val="left" w:pos="540" w:leader="none"/>
        <w:tab w:val="left" w:pos="5400" w:leader="none"/>
      </w:tabs>
      <w:spacing w:before="120" w:after="120"/>
      <w:jc w:val="center"/>
    </w:pPr>
    <w:rPr>
      <w:rFonts w:ascii="Calibri" w:hAnsi="Calibri" w:eastAsia="Times New Roman" w:cs="Arial"/>
      <w:bCs w:val="false"/>
      <w:smallCaps/>
      <w:color w:val="00000A"/>
      <w:spacing w:val="5"/>
      <w:sz w:val="16"/>
      <w:szCs w:val="16"/>
      <w:lang w:val="en-CA"/>
    </w:rPr>
  </w:style>
  <w:style w:type="paragraph" w:styleId="MATitle" w:customStyle="1">
    <w:name w:val="MA Title"/>
    <w:qFormat/>
    <w:rsid w:val="00d5414b"/>
    <w:basedOn w:val="Normal"/>
    <w:pPr>
      <w:spacing w:lineRule="auto" w:line="276" w:before="120" w:after="0"/>
      <w:jc w:val="center"/>
    </w:pPr>
    <w:rPr>
      <w:rFonts w:ascii="Calibri" w:hAnsi="Calibri"/>
      <w:b/>
      <w:smallCaps/>
      <w:sz w:val="16"/>
      <w:szCs w:val="24"/>
      <w:lang w:val="en-AU"/>
    </w:rPr>
  </w:style>
  <w:style w:type="paragraph" w:styleId="LAHeading1" w:customStyle="1">
    <w:name w:val="LA Heading 1"/>
    <w:qFormat/>
    <w:link w:val="LAHeading1Char"/>
    <w:rsid w:val="00d5414b"/>
    <w:basedOn w:val="Normal"/>
    <w:pPr>
      <w:spacing w:lineRule="auto" w:line="276" w:before="120" w:after="0"/>
      <w:outlineLvl w:val="0"/>
    </w:pPr>
    <w:rPr>
      <w:rFonts w:ascii="Calibri" w:hAnsi="Calibri"/>
      <w:b/>
      <w:sz w:val="16"/>
      <w:szCs w:val="24"/>
      <w:lang w:val="en-CA"/>
    </w:rPr>
  </w:style>
  <w:style w:type="paragraph" w:styleId="CAHeading1" w:customStyle="1">
    <w:name w:val="CA Heading 1"/>
    <w:qFormat/>
    <w:rsid w:val="00151f4f"/>
    <w:basedOn w:val="Normal"/>
    <w:pPr>
      <w:spacing w:lineRule="auto" w:line="276" w:before="120" w:after="0"/>
      <w:jc w:val="both"/>
    </w:pPr>
    <w:rPr>
      <w:rFonts w:ascii="Calibri" w:hAnsi="Calibri" w:cs="Arial"/>
      <w:b/>
      <w:sz w:val="16"/>
      <w:szCs w:val="24"/>
      <w:lang w:val="en-CA"/>
    </w:rPr>
  </w:style>
  <w:style w:type="paragraph" w:styleId="CAHeading2" w:customStyle="1">
    <w:name w:val="CA Heading 2"/>
    <w:qFormat/>
    <w:rsid w:val="00151f4f"/>
    <w:basedOn w:val="Normal"/>
    <w:pPr>
      <w:spacing w:lineRule="auto" w:line="276" w:before="120" w:after="0"/>
      <w:contextualSpacing/>
      <w:jc w:val="both"/>
    </w:pPr>
    <w:rPr>
      <w:rFonts w:ascii="Calibri" w:hAnsi="Calibri" w:cs="Arial"/>
      <w:sz w:val="16"/>
      <w:szCs w:val="24"/>
      <w:lang w:val="en-CA"/>
    </w:rPr>
  </w:style>
  <w:style w:type="paragraph" w:styleId="LAHeading2" w:customStyle="1">
    <w:name w:val="LA Heading 2"/>
    <w:qFormat/>
    <w:rsid w:val="00d5414b"/>
    <w:basedOn w:val="Normal"/>
    <w:pPr>
      <w:spacing w:lineRule="auto" w:line="276" w:before="120" w:after="0"/>
      <w:outlineLvl w:val="1"/>
    </w:pPr>
    <w:rPr>
      <w:rFonts w:ascii="Calibri" w:hAnsi="Calibri" w:cs="Arial"/>
      <w:sz w:val="16"/>
      <w:szCs w:val="24"/>
      <w:lang w:val="en-CA"/>
    </w:rPr>
  </w:style>
  <w:style w:type="paragraph" w:styleId="AHHeading1" w:customStyle="1">
    <w:name w:val="AH Heading 1"/>
    <w:qFormat/>
    <w:rsid w:val="00f30d59"/>
    <w:basedOn w:val="Normal"/>
    <w:pPr>
      <w:spacing w:lineRule="auto" w:line="276" w:before="120" w:after="0"/>
      <w:jc w:val="both"/>
    </w:pPr>
    <w:rPr>
      <w:rFonts w:ascii="Calibri" w:hAnsi="Calibri" w:cs="Arial"/>
      <w:b/>
      <w:sz w:val="16"/>
      <w:szCs w:val="24"/>
      <w:lang w:val="en-CA"/>
    </w:rPr>
  </w:style>
  <w:style w:type="paragraph" w:styleId="AHHeading2" w:customStyle="1">
    <w:name w:val="AH Heading 2"/>
    <w:qFormat/>
    <w:rsid w:val="00f30d59"/>
    <w:basedOn w:val="Normal"/>
    <w:pPr>
      <w:spacing w:lineRule="auto" w:line="276" w:before="120" w:after="0"/>
      <w:contextualSpacing/>
      <w:jc w:val="both"/>
    </w:pPr>
    <w:rPr>
      <w:rFonts w:ascii="Calibri" w:hAnsi="Calibri" w:cs="Arial"/>
      <w:sz w:val="16"/>
      <w:szCs w:val="24"/>
      <w:lang w:val="en-CA"/>
    </w:rPr>
  </w:style>
  <w:style w:type="paragraph" w:styleId="AHHeading3" w:customStyle="1">
    <w:name w:val="AH Heading 3"/>
    <w:qFormat/>
    <w:rsid w:val="00f30d59"/>
    <w:basedOn w:val="Normal"/>
    <w:pPr>
      <w:spacing w:lineRule="auto" w:line="276" w:before="0" w:after="0"/>
      <w:contextualSpacing/>
      <w:jc w:val="both"/>
    </w:pPr>
    <w:rPr>
      <w:rFonts w:ascii="Calibri" w:hAnsi="Calibri" w:cs="Arial"/>
      <w:sz w:val="16"/>
      <w:szCs w:val="24"/>
      <w:lang w:val="en-CA"/>
    </w:rPr>
  </w:style>
  <w:style w:type="paragraph" w:styleId="LHeading1" w:customStyle="1">
    <w:name w:val="L Heading 1"/>
    <w:qFormat/>
    <w:rsid w:val="00f30d59"/>
    <w:basedOn w:val="Normal"/>
    <w:pPr>
      <w:spacing w:lineRule="auto" w:line="276" w:before="120" w:after="0"/>
      <w:jc w:val="both"/>
    </w:pPr>
    <w:rPr>
      <w:rFonts w:ascii="Calibri" w:hAnsi="Calibri" w:cs="Arial"/>
      <w:b/>
      <w:sz w:val="16"/>
      <w:szCs w:val="24"/>
      <w:lang w:val="en-CA"/>
    </w:rPr>
  </w:style>
  <w:style w:type="paragraph" w:styleId="LHeading2" w:customStyle="1">
    <w:name w:val="L Heading 2"/>
    <w:qFormat/>
    <w:rsid w:val="00f30d59"/>
    <w:basedOn w:val="Normal"/>
    <w:pPr>
      <w:spacing w:lineRule="auto" w:line="276" w:before="120" w:after="0"/>
      <w:contextualSpacing/>
      <w:jc w:val="both"/>
    </w:pPr>
    <w:rPr>
      <w:rFonts w:ascii="Calibri" w:hAnsi="Calibri" w:cs="Arial"/>
      <w:sz w:val="16"/>
      <w:szCs w:val="24"/>
      <w:lang w:val="en-CA"/>
    </w:rPr>
  </w:style>
  <w:style w:type="paragraph" w:styleId="LHeading3" w:customStyle="1">
    <w:name w:val="L Heading 3"/>
    <w:qFormat/>
    <w:rsid w:val="00f30d59"/>
    <w:basedOn w:val="Normal"/>
    <w:pPr>
      <w:spacing w:lineRule="auto" w:line="276" w:before="0" w:after="0"/>
      <w:contextualSpacing/>
      <w:jc w:val="both"/>
    </w:pPr>
    <w:rPr>
      <w:rFonts w:ascii="Calibri" w:hAnsi="Calibri" w:cs="Arial"/>
      <w:sz w:val="16"/>
      <w:szCs w:val="24"/>
      <w:lang w:val="en-CA"/>
    </w:rPr>
  </w:style>
  <w:style w:type="paragraph" w:styleId="SSHeading1" w:customStyle="1">
    <w:name w:val="SS Heading 1"/>
    <w:qFormat/>
    <w:rsid w:val="009f261e"/>
    <w:basedOn w:val="Normal"/>
    <w:pPr>
      <w:spacing w:lineRule="auto" w:line="276" w:before="120" w:after="0"/>
      <w:jc w:val="both"/>
    </w:pPr>
    <w:rPr>
      <w:rFonts w:ascii="Calibri" w:hAnsi="Calibri" w:cs="Arial"/>
      <w:b/>
      <w:sz w:val="16"/>
      <w:szCs w:val="24"/>
      <w:lang w:val="en-CA"/>
    </w:rPr>
  </w:style>
  <w:style w:type="paragraph" w:styleId="SSHeading2" w:customStyle="1">
    <w:name w:val="SS Heading 2"/>
    <w:qFormat/>
    <w:rsid w:val="009f261e"/>
    <w:basedOn w:val="Normal"/>
    <w:pPr>
      <w:spacing w:lineRule="auto" w:line="276" w:before="120" w:after="0"/>
      <w:contextualSpacing/>
      <w:jc w:val="both"/>
    </w:pPr>
    <w:rPr>
      <w:rFonts w:ascii="Calibri" w:hAnsi="Calibri" w:cs="Arial"/>
      <w:sz w:val="16"/>
      <w:szCs w:val="24"/>
      <w:lang w:val="en-CA"/>
    </w:rPr>
  </w:style>
  <w:style w:type="paragraph" w:styleId="SSHeading3" w:customStyle="1">
    <w:name w:val="SS Heading 3"/>
    <w:qFormat/>
    <w:rsid w:val="009f261e"/>
    <w:basedOn w:val="Normal"/>
    <w:pPr>
      <w:spacing w:lineRule="auto" w:line="276" w:before="0" w:after="0"/>
      <w:contextualSpacing/>
      <w:jc w:val="both"/>
    </w:pPr>
    <w:rPr>
      <w:rFonts w:ascii="Calibri" w:hAnsi="Calibri" w:cs="Arial"/>
      <w:sz w:val="16"/>
      <w:szCs w:val="24"/>
      <w:lang w:val="en-CA"/>
    </w:rPr>
  </w:style>
  <w:style w:type="paragraph" w:styleId="VNTHeading1" w:customStyle="1">
    <w:name w:val="VNT Heading 1"/>
    <w:qFormat/>
    <w:rsid w:val="003b7583"/>
    <w:basedOn w:val="Normal"/>
    <w:pPr>
      <w:spacing w:lineRule="auto" w:line="276" w:before="120" w:after="0"/>
      <w:jc w:val="both"/>
    </w:pPr>
    <w:rPr>
      <w:rFonts w:ascii="Calibri" w:hAnsi="Calibri" w:cs="Arial"/>
      <w:b/>
      <w:sz w:val="16"/>
      <w:szCs w:val="24"/>
      <w:lang w:val="en-CA"/>
    </w:rPr>
  </w:style>
  <w:style w:type="paragraph" w:styleId="VNTHeading2" w:customStyle="1">
    <w:name w:val="VNT Heading 2"/>
    <w:qFormat/>
    <w:rsid w:val="003b7583"/>
    <w:basedOn w:val="Normal"/>
    <w:pPr>
      <w:spacing w:lineRule="auto" w:line="276" w:before="120" w:after="0"/>
      <w:contextualSpacing/>
      <w:jc w:val="both"/>
    </w:pPr>
    <w:rPr>
      <w:rFonts w:ascii="Calibri" w:hAnsi="Calibri" w:cs="Arial"/>
      <w:sz w:val="16"/>
      <w:szCs w:val="24"/>
      <w:lang w:val="en-CA"/>
    </w:rPr>
  </w:style>
  <w:style w:type="paragraph" w:styleId="VNTHeading3" w:customStyle="1">
    <w:name w:val="VNT Heading 3"/>
    <w:qFormat/>
    <w:rsid w:val="003b7583"/>
    <w:basedOn w:val="Normal"/>
    <w:pPr>
      <w:spacing w:lineRule="auto" w:line="276" w:before="0" w:after="0"/>
      <w:contextualSpacing/>
      <w:jc w:val="both"/>
    </w:pPr>
    <w:rPr>
      <w:rFonts w:ascii="Calibri" w:hAnsi="Calibri" w:cs="Arial"/>
      <w:sz w:val="16"/>
      <w:szCs w:val="24"/>
      <w:lang w:val="en-CA"/>
    </w:rPr>
  </w:style>
  <w:style w:type="paragraph" w:styleId="CHSAHeading1" w:customStyle="1">
    <w:name w:val="CHSA Heading 1"/>
    <w:qFormat/>
    <w:rsid w:val="003b7583"/>
    <w:basedOn w:val="Normal"/>
    <w:pPr>
      <w:spacing w:lineRule="auto" w:line="276" w:before="120" w:after="0"/>
      <w:jc w:val="both"/>
    </w:pPr>
    <w:rPr>
      <w:rFonts w:ascii="Calibri" w:hAnsi="Calibri" w:cs="Arial"/>
      <w:b/>
      <w:sz w:val="16"/>
      <w:szCs w:val="24"/>
      <w:lang w:val="en-CA"/>
    </w:rPr>
  </w:style>
  <w:style w:type="paragraph" w:styleId="CHSAHeading2" w:customStyle="1">
    <w:name w:val="CHSA Heading 2"/>
    <w:qFormat/>
    <w:rsid w:val="003b7583"/>
    <w:basedOn w:val="Normal"/>
    <w:pPr>
      <w:spacing w:lineRule="auto" w:line="276" w:before="120" w:after="0"/>
      <w:contextualSpacing/>
      <w:jc w:val="both"/>
    </w:pPr>
    <w:rPr>
      <w:rFonts w:ascii="Calibri" w:hAnsi="Calibri" w:cs="Arial"/>
      <w:sz w:val="16"/>
      <w:szCs w:val="24"/>
      <w:lang w:val="en-CA"/>
    </w:rPr>
  </w:style>
  <w:style w:type="paragraph" w:styleId="CHSAHeading3" w:customStyle="1">
    <w:name w:val="CHSA Heading 3"/>
    <w:qFormat/>
    <w:rsid w:val="003b7583"/>
    <w:basedOn w:val="Normal"/>
    <w:pPr>
      <w:spacing w:lineRule="auto" w:line="276" w:before="0" w:after="0"/>
      <w:contextualSpacing/>
      <w:jc w:val="both"/>
    </w:pPr>
    <w:rPr>
      <w:rFonts w:ascii="Calibri" w:hAnsi="Calibri" w:cs="Arial"/>
      <w:sz w:val="16"/>
      <w:szCs w:val="24"/>
      <w:lang w:val="en-CA"/>
    </w:rPr>
  </w:style>
  <w:style w:type="paragraph" w:styleId="DRHeading2" w:customStyle="1">
    <w:name w:val="DR Heading 2"/>
    <w:qFormat/>
    <w:rsid w:val="0081168e"/>
    <w:basedOn w:val="Normal"/>
    <w:pPr>
      <w:spacing w:lineRule="auto" w:line="276" w:before="120" w:after="0"/>
      <w:contextualSpacing/>
      <w:jc w:val="both"/>
    </w:pPr>
    <w:rPr>
      <w:rFonts w:ascii="Calibri" w:hAnsi="Calibri" w:cs="Arial"/>
      <w:sz w:val="16"/>
      <w:szCs w:val="24"/>
      <w:lang w:val="en-CA"/>
    </w:rPr>
  </w:style>
  <w:style w:type="paragraph" w:styleId="DRHeading1" w:customStyle="1">
    <w:name w:val="DR Heading 1"/>
    <w:qFormat/>
    <w:rsid w:val="0081168e"/>
    <w:basedOn w:val="Normal"/>
    <w:pPr>
      <w:spacing w:lineRule="auto" w:line="276" w:before="120" w:after="0"/>
      <w:jc w:val="both"/>
    </w:pPr>
    <w:rPr>
      <w:rFonts w:ascii="Calibri" w:hAnsi="Calibri" w:cs="Arial"/>
      <w:b/>
      <w:sz w:val="16"/>
      <w:szCs w:val="24"/>
      <w:lang w:val="en-CA"/>
    </w:rPr>
  </w:style>
  <w:style w:type="paragraph" w:styleId="CAHeading3" w:customStyle="1">
    <w:name w:val="CA Heading 3"/>
    <w:qFormat/>
    <w:rsid w:val="00151f4f"/>
    <w:basedOn w:val="Normal"/>
    <w:pPr>
      <w:spacing w:lineRule="auto" w:line="276" w:before="0" w:after="0"/>
      <w:contextualSpacing/>
      <w:jc w:val="both"/>
    </w:pPr>
    <w:rPr>
      <w:rFonts w:ascii="Calibri" w:hAnsi="Calibri" w:cs="Arial"/>
      <w:sz w:val="16"/>
      <w:szCs w:val="24"/>
      <w:lang w:val="en-CA"/>
    </w:rPr>
  </w:style>
  <w:style w:type="paragraph" w:styleId="MSSHeading1" w:customStyle="1">
    <w:name w:val="MSS Heading 1"/>
    <w:qFormat/>
    <w:rsid w:val="007652cb"/>
    <w:basedOn w:val="Normal"/>
    <w:pPr>
      <w:spacing w:lineRule="auto" w:line="276" w:before="120" w:after="0"/>
      <w:jc w:val="both"/>
    </w:pPr>
    <w:rPr>
      <w:rFonts w:ascii="Calibri" w:hAnsi="Calibri" w:cs="Arial"/>
      <w:b/>
      <w:sz w:val="16"/>
      <w:szCs w:val="24"/>
      <w:lang w:val="en-CA"/>
    </w:rPr>
  </w:style>
  <w:style w:type="paragraph" w:styleId="MSSHeading2" w:customStyle="1">
    <w:name w:val="MSS Heading 2"/>
    <w:qFormat/>
    <w:rsid w:val="007652cb"/>
    <w:basedOn w:val="Normal"/>
    <w:pPr>
      <w:spacing w:lineRule="auto" w:line="276" w:before="120" w:after="0"/>
      <w:contextualSpacing/>
      <w:jc w:val="both"/>
    </w:pPr>
    <w:rPr>
      <w:rFonts w:ascii="Calibri" w:hAnsi="Calibri" w:cs="Arial"/>
      <w:sz w:val="16"/>
      <w:szCs w:val="24"/>
      <w:lang w:val="en-CA"/>
    </w:rPr>
  </w:style>
  <w:style w:type="paragraph" w:styleId="MSSHeading3" w:customStyle="1">
    <w:name w:val="MSS Heading 3"/>
    <w:qFormat/>
    <w:rsid w:val="007652cb"/>
    <w:basedOn w:val="Normal"/>
    <w:pPr>
      <w:spacing w:lineRule="auto" w:line="276" w:before="0" w:after="0"/>
      <w:contextualSpacing/>
      <w:jc w:val="both"/>
    </w:pPr>
    <w:rPr>
      <w:rFonts w:ascii="Calibri" w:hAnsi="Calibri" w:cs="Arial"/>
      <w:sz w:val="16"/>
      <w:szCs w:val="24"/>
      <w:lang w:val="en-CA"/>
    </w:rPr>
  </w:style>
  <w:style w:type="paragraph" w:styleId="MBHeading1" w:customStyle="1">
    <w:name w:val="MB Heading 1"/>
    <w:qFormat/>
    <w:rsid w:val="00685650"/>
    <w:basedOn w:val="Normal"/>
    <w:pPr>
      <w:spacing w:lineRule="auto" w:line="276" w:before="120" w:after="0"/>
      <w:jc w:val="both"/>
    </w:pPr>
    <w:rPr>
      <w:rFonts w:ascii="Calibri" w:hAnsi="Calibri" w:cs="Arial"/>
      <w:b/>
      <w:sz w:val="16"/>
      <w:szCs w:val="24"/>
      <w:lang w:val="en-CA"/>
    </w:rPr>
  </w:style>
  <w:style w:type="paragraph" w:styleId="MBHeading2" w:customStyle="1">
    <w:name w:val="MB Heading 2"/>
    <w:qFormat/>
    <w:rsid w:val="00685650"/>
    <w:basedOn w:val="Normal"/>
    <w:pPr>
      <w:spacing w:lineRule="auto" w:line="276" w:before="120" w:after="0"/>
      <w:contextualSpacing/>
      <w:jc w:val="both"/>
    </w:pPr>
    <w:rPr>
      <w:rFonts w:ascii="Calibri" w:hAnsi="Calibri" w:cs="Arial"/>
      <w:sz w:val="16"/>
      <w:szCs w:val="24"/>
      <w:lang w:val="en-CA"/>
    </w:rPr>
  </w:style>
  <w:style w:type="paragraph" w:styleId="DRHeading3" w:customStyle="1">
    <w:name w:val="DR Heading 3"/>
    <w:qFormat/>
    <w:rsid w:val="0081168e"/>
    <w:basedOn w:val="Normal"/>
    <w:pPr>
      <w:spacing w:lineRule="auto" w:line="276" w:before="0" w:after="0"/>
      <w:contextualSpacing/>
      <w:jc w:val="both"/>
    </w:pPr>
    <w:rPr>
      <w:rFonts w:ascii="Calibri" w:hAnsi="Calibri" w:cs="Arial"/>
      <w:sz w:val="16"/>
      <w:szCs w:val="24"/>
      <w:lang w:val="en-CA"/>
    </w:rPr>
  </w:style>
  <w:style w:type="paragraph" w:styleId="LegalBodyBullets" w:customStyle="1">
    <w:name w:val="Legal Body Bullets"/>
    <w:qFormat/>
    <w:rsid w:val="008a1a6f"/>
    <w:basedOn w:val="LegalBody"/>
    <w:pPr>
      <w:tabs>
        <w:tab w:val="left" w:pos="432" w:leader="none"/>
      </w:tabs>
      <w:ind w:left="0" w:right="0" w:hanging="0"/>
    </w:pPr>
    <w:rPr/>
  </w:style>
  <w:style w:type="paragraph" w:styleId="LegalBodyBold" w:customStyle="1">
    <w:name w:val="Legal Body Bold"/>
    <w:qFormat/>
    <w:rsid w:val="008f74d6"/>
    <w:basedOn w:val="LegalBody"/>
    <w:pPr/>
    <w:rPr>
      <w:b/>
    </w:rPr>
  </w:style>
  <w:style w:type="paragraph" w:styleId="MBHeading3" w:customStyle="1">
    <w:name w:val="MB Heading 3"/>
    <w:qFormat/>
    <w:rsid w:val="00685650"/>
    <w:basedOn w:val="Normal"/>
    <w:pPr>
      <w:spacing w:lineRule="auto" w:line="276" w:before="0" w:after="0"/>
      <w:contextualSpacing/>
      <w:jc w:val="both"/>
    </w:pPr>
    <w:rPr>
      <w:rFonts w:ascii="Calibri" w:hAnsi="Calibri" w:cs="Arial"/>
      <w:sz w:val="16"/>
      <w:szCs w:val="24"/>
      <w:lang w:val="en-CA"/>
    </w:rPr>
  </w:style>
  <w:style w:type="paragraph" w:styleId="CSHeading1" w:customStyle="1">
    <w:name w:val="CS Heading 1"/>
    <w:qFormat/>
    <w:rsid w:val="00426c7a"/>
    <w:basedOn w:val="Normal"/>
    <w:pPr>
      <w:spacing w:lineRule="auto" w:line="276" w:before="120" w:after="0"/>
      <w:jc w:val="both"/>
    </w:pPr>
    <w:rPr>
      <w:rFonts w:ascii="Calibri" w:hAnsi="Calibri" w:cs="Arial"/>
      <w:b/>
      <w:sz w:val="16"/>
      <w:szCs w:val="24"/>
      <w:lang w:val="en-CA"/>
    </w:rPr>
  </w:style>
  <w:style w:type="paragraph" w:styleId="CSHeading2" w:customStyle="1">
    <w:name w:val="CS Heading 2"/>
    <w:qFormat/>
    <w:rsid w:val="00426c7a"/>
    <w:basedOn w:val="Normal"/>
    <w:pPr>
      <w:spacing w:lineRule="auto" w:line="276" w:before="120" w:after="0"/>
      <w:contextualSpacing/>
      <w:jc w:val="both"/>
    </w:pPr>
    <w:rPr>
      <w:rFonts w:ascii="Calibri" w:hAnsi="Calibri" w:cs="Arial"/>
      <w:sz w:val="16"/>
      <w:szCs w:val="24"/>
      <w:lang w:val="en-CA"/>
    </w:rPr>
  </w:style>
  <w:style w:type="paragraph" w:styleId="CSHeading3" w:customStyle="1">
    <w:name w:val="CS Heading 3"/>
    <w:qFormat/>
    <w:rsid w:val="00426c7a"/>
    <w:basedOn w:val="Normal"/>
    <w:pPr>
      <w:spacing w:lineRule="auto" w:line="276" w:before="0" w:after="0"/>
      <w:contextualSpacing/>
      <w:jc w:val="both"/>
    </w:pPr>
    <w:rPr>
      <w:rFonts w:ascii="Calibri" w:hAnsi="Calibri" w:cs="Arial"/>
      <w:sz w:val="16"/>
      <w:szCs w:val="24"/>
      <w:lang w:val="en-CA"/>
    </w:rPr>
  </w:style>
  <w:style w:type="paragraph" w:styleId="BalloonText">
    <w:name w:val="Balloon Text"/>
    <w:uiPriority w:val="99"/>
    <w:semiHidden/>
    <w:unhideWhenUsed/>
    <w:link w:val="BalloonTextChar"/>
    <w:rsid w:val="00f024c6"/>
    <w:basedOn w:val="Normal"/>
    <w:pPr/>
    <w:rPr>
      <w:rFonts w:ascii="Tahoma" w:hAnsi="Tahoma" w:cs="Tahoma"/>
      <w:sz w:val="16"/>
      <w:szCs w:val="16"/>
    </w:rPr>
  </w:style>
  <w:style w:type="paragraph" w:styleId="Annotationtext">
    <w:name w:val="annotation text"/>
    <w:link w:val="CommentTextChar"/>
    <w:rsid w:val="009d7128"/>
    <w:basedOn w:val="Normal"/>
    <w:pPr>
      <w:spacing w:lineRule="auto" w:line="276" w:before="0" w:after="60"/>
    </w:pPr>
    <w:rPr>
      <w:rFonts w:ascii="Calibri" w:hAnsi="Calibri"/>
      <w:sz w:val="16"/>
      <w:szCs w:val="24"/>
      <w:lang w:val="en-CA"/>
    </w:rPr>
  </w:style>
  <w:style w:type="paragraph" w:styleId="Annotationsubject">
    <w:name w:val="annotation subject"/>
    <w:uiPriority w:val="99"/>
    <w:semiHidden/>
    <w:unhideWhenUsed/>
    <w:link w:val="CommentSubjectChar"/>
    <w:rsid w:val="0096196d"/>
    <w:basedOn w:val="Annotationtext"/>
    <w:pPr>
      <w:spacing w:lineRule="auto" w:line="240" w:before="0" w:after="0"/>
    </w:pPr>
    <w:rPr>
      <w:rFonts w:ascii="Arial" w:hAnsi="Arial"/>
      <w:b/>
      <w:bCs/>
      <w:sz w:val="20"/>
      <w:szCs w:val="20"/>
      <w:lang w:val="en-GB"/>
    </w:rPr>
  </w:style>
  <w:style w:type="paragraph" w:styleId="Footnotetext">
    <w:name w:val="footnote text"/>
    <w:link w:val="FootnoteTextChar"/>
    <w:rsid w:val="009935db"/>
    <w:basedOn w:val="Normal"/>
    <w:pPr>
      <w:spacing w:lineRule="auto" w:line="259" w:before="120" w:after="160"/>
    </w:pPr>
    <w:rPr>
      <w:rFonts w:ascii="Times New Roman" w:hAnsi="Times New Roman" w:cs=""/>
      <w:sz w:val="22"/>
      <w:szCs w:val="22"/>
      <w:lang w:val="en-US"/>
    </w:rPr>
  </w:style>
  <w:style w:type="paragraph" w:styleId="00Body" w:customStyle="1">
    <w:name w:val="00Body"/>
    <w:qFormat/>
    <w:rsid w:val="009935db"/>
    <w:basedOn w:val="Normal"/>
    <w:pPr>
      <w:spacing w:lineRule="auto" w:line="259" w:before="0" w:after="60"/>
    </w:pPr>
    <w:rPr>
      <w:rFonts w:ascii="Calibri" w:hAnsi="Calibri" w:cs="Arial"/>
      <w:sz w:val="16"/>
      <w:szCs w:val="24"/>
      <w:lang w:val="en-CA"/>
    </w:rPr>
  </w:style>
  <w:style w:type="paragraph" w:styleId="00AHHeading1" w:customStyle="1">
    <w:name w:val="00AH Heading 1"/>
    <w:qFormat/>
    <w:rsid w:val="009935db"/>
    <w:basedOn w:val="Normal"/>
    <w:pPr>
      <w:keepNext/>
      <w:tabs>
        <w:tab w:val="left" w:pos="432" w:leader="none"/>
      </w:tabs>
      <w:spacing w:lineRule="auto" w:line="259" w:before="120" w:after="60"/>
      <w:outlineLvl w:val="0"/>
    </w:pPr>
    <w:rPr>
      <w:rFonts w:ascii="Calibri" w:hAnsi="Calibri" w:cs="Arial"/>
      <w:b/>
      <w:sz w:val="16"/>
      <w:szCs w:val="24"/>
      <w:lang w:val="en-CA"/>
    </w:rPr>
  </w:style>
  <w:style w:type="paragraph" w:styleId="00AHHeading2" w:customStyle="1">
    <w:name w:val="00AH Heading 2"/>
    <w:qFormat/>
    <w:rsid w:val="009935db"/>
    <w:basedOn w:val="Normal"/>
    <w:pPr>
      <w:tabs>
        <w:tab w:val="left" w:pos="432" w:leader="none"/>
      </w:tabs>
      <w:spacing w:lineRule="auto" w:line="259" w:before="0" w:after="60"/>
      <w:outlineLvl w:val="1"/>
    </w:pPr>
    <w:rPr>
      <w:rFonts w:ascii="Calibri" w:hAnsi="Calibri" w:cs="Arial"/>
      <w:sz w:val="16"/>
      <w:szCs w:val="24"/>
      <w:lang w:val="en-CA"/>
    </w:rPr>
  </w:style>
  <w:style w:type="paragraph" w:styleId="ListParagraph">
    <w:name w:val="List Paragraph"/>
    <w:uiPriority w:val="34"/>
    <w:qFormat/>
    <w:rsid w:val="009935db"/>
    <w:basedOn w:val="Normal"/>
    <w:pPr>
      <w:spacing w:lineRule="auto" w:line="259" w:before="0" w:after="160"/>
      <w:ind w:left="720" w:right="0" w:hanging="0"/>
      <w:contextualSpacing/>
    </w:pPr>
    <w:rPr>
      <w:rFonts w:ascii="Calibri" w:hAnsi="Calibri" w:cs=""/>
      <w:sz w:val="22"/>
      <w:szCs w:val="22"/>
      <w:lang w:val="en-US"/>
    </w:rPr>
  </w:style>
  <w:style w:type="paragraph" w:styleId="Footnote">
    <w:name w:val="Footnote"/>
    <w:basedOn w:val="Normal"/>
    <w:pPr/>
    <w:rPr/>
  </w:style>
  <w:style w:type="numbering" w:styleId="NoList" w:default="1">
    <w:name w:val="No List"/>
    <w:uiPriority w:val="99"/>
    <w:semiHidden/>
    <w:unhideWhenUsed/>
  </w:style>
  <w:style w:type="numbering" w:styleId="Style1AHA" w:customStyle="1">
    <w:name w:val="Style1AHA"/>
    <w:rsid w:val="009d7128"/>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rsid w:val="004b3661"/>
    <w:pPr>
      <w:spacing w:line="240" w:after="0" w:lineRule="auto"/>
    </w:pPr>
    <w:rPr>
      <w:sz w:val="20"/>
      <w:szCs w:val="20"/>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Relationship Id="rId14" Type="http://schemas.openxmlformats.org/officeDocument/2006/relationships/customXml" Target="../customXml/item5.xml"/><Relationship Id="rId15" Type="http://schemas.openxmlformats.org/officeDocument/2006/relationships/customXml" Target="../customXml/item6.xml"/>
</Relationships>
</file>

<file path=word/_rels/header1.xml.rels><?xml version="1.0" encoding="UTF-8"?>
<Relationships xmlns="http://schemas.openxmlformats.org/package/2006/relationships"><Relationship Id="rId1" Type="http://schemas.openxmlformats.org/officeDocument/2006/relationships/image" Target="media/image1.gif"/>
</Relationships>
</file>

<file path=word/_rels/header2.xml.rels><?xml version="1.0" encoding="UTF-8"?>
<Relationships xmlns="http://schemas.openxmlformats.org/package/2006/relationships"><Relationship Id="rId1" Type="http://schemas.openxmlformats.org/officeDocument/2006/relationships/image" Target="media/image2.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17be13b2-ac53-41b1-8403-5fc84ffc70ef">4PPTQSQV536S-56-115</_dlc_DocId>
    <_dlc_DocIdUrl xmlns="17be13b2-ac53-41b1-8403-5fc84ffc70ef">
      <Url>http://myd2l2010.desire2learn.d2l/sites/Legal/CBT/_layouts/DocIdRedir.aspx?ID=4PPTQSQV536S-56-115</Url>
      <Description>4PPTQSQV536S-56-115</Description>
    </_dlc_DocIdUrl>
    <DLCPolicyLabelLock xmlns="b178bbb3-512c-4cf0-b04d-b96542991cf0" xsi:nil="true"/>
    <DLCPolicyLabelClientValue xmlns="b178bbb3-512c-4cf0-b04d-b96542991cf0">{_UIVersionString}</DLCPolicyLabelClientValue>
    <DLCPolicyLabelValue xmlns="b178bbb3-512c-4cf0-b04d-b96542991cf0">4.0</DLCPolicyLabelVal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581702EBA30814B92ECA59A9F01E3D5" ma:contentTypeVersion="5" ma:contentTypeDescription="Create a new document." ma:contentTypeScope="" ma:versionID="275de49a7a24f8377a38cd5fe945b0da">
  <xsd:schema xmlns:xsd="http://www.w3.org/2001/XMLSchema" xmlns:xs="http://www.w3.org/2001/XMLSchema" xmlns:p="http://schemas.microsoft.com/office/2006/metadata/properties" xmlns:ns1="http://schemas.microsoft.com/sharepoint/v3" xmlns:ns2="17be13b2-ac53-41b1-8403-5fc84ffc70ef" xmlns:ns3="b178bbb3-512c-4cf0-b04d-b96542991cf0" targetNamespace="http://schemas.microsoft.com/office/2006/metadata/properties" ma:root="true" ma:fieldsID="2c51df00452cdd0aeacd84249939ca3b" ns1:_="" ns2:_="" ns3:_="">
    <xsd:import namespace="http://schemas.microsoft.com/sharepoint/v3"/>
    <xsd:import namespace="17be13b2-ac53-41b1-8403-5fc84ffc70ef"/>
    <xsd:import namespace="b178bbb3-512c-4cf0-b04d-b96542991cf0"/>
    <xsd:element name="properties">
      <xsd:complexType>
        <xsd:sequence>
          <xsd:element name="documentManagement">
            <xsd:complexType>
              <xsd:all>
                <xsd:element ref="ns2:_dlc_DocId" minOccurs="0"/>
                <xsd:element ref="ns2:_dlc_DocIdUrl" minOccurs="0"/>
                <xsd:element ref="ns2:_dlc_DocIdPersistId" minOccurs="0"/>
                <xsd:element ref="ns1:_dlc_Exempt" minOccurs="0"/>
                <xsd:element ref="ns3:DLCPolicyLabelValue" minOccurs="0"/>
                <xsd:element ref="ns3:DLCPolicyLabelClientValue" minOccurs="0"/>
                <xsd:element ref="ns3:DLCPolicyLabelLoc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1"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be13b2-ac53-41b1-8403-5fc84ffc70e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178bbb3-512c-4cf0-b04d-b96542991cf0" elementFormDefault="qualified">
    <xsd:import namespace="http://schemas.microsoft.com/office/2006/documentManagement/types"/>
    <xsd:import namespace="http://schemas.microsoft.com/office/infopath/2007/PartnerControls"/>
    <xsd:element name="DLCPolicyLabelValue" ma:index="12"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13"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4"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p:Policy xmlns:p="office.server.policy" id="" local="true">
  <p:Name>Document</p:Name>
  <p:Description/>
  <p:Statement/>
  <p:PolicyItems>
    <p:PolicyItem featureId="Microsoft.Office.RecordsManagement.PolicyFeatures.PolicyLabel" staticId="0x0101008581702EBA30814B92ECA59A9F01E3D5|801092262" UniqueId="c6d15b09-0b9d-49b2-8973-63b06b87a79b">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7933AD24-2F5F-4534-9495-F0A5B86C5504}"/>
</file>

<file path=customXml/itemProps2.xml><?xml version="1.0" encoding="utf-8"?>
<ds:datastoreItem xmlns:ds="http://schemas.openxmlformats.org/officeDocument/2006/customXml" ds:itemID="{79B858C9-7D3A-4F72-BB1C-4242DB9B09B6}"/>
</file>

<file path=customXml/itemProps3.xml><?xml version="1.0" encoding="utf-8"?>
<ds:datastoreItem xmlns:ds="http://schemas.openxmlformats.org/officeDocument/2006/customXml" ds:itemID="{9FB7FF02-780A-4451-84B2-503D0805371A}"/>
</file>

<file path=customXml/itemProps4.xml><?xml version="1.0" encoding="utf-8"?>
<ds:datastoreItem xmlns:ds="http://schemas.openxmlformats.org/officeDocument/2006/customXml" ds:itemID="{3A6B64BB-AD4D-4810-B7CB-81134A3F9512}"/>
</file>

<file path=customXml/itemProps5.xml><?xml version="1.0" encoding="utf-8"?>
<ds:datastoreItem xmlns:ds="http://schemas.openxmlformats.org/officeDocument/2006/customXml" ds:itemID="{0F6E70D9-CFF0-4528-AF17-213D4A515F75}"/>
</file>

<file path=customXml/itemProps6.xml><?xml version="1.0" encoding="utf-8"?>
<ds:datastoreItem xmlns:ds="http://schemas.openxmlformats.org/officeDocument/2006/customXml" ds:itemID="{5C31A172-456C-41D6-81F5-9D41C84D0FD1}"/>
</file>

<file path=docProps/app.xml><?xml version="1.0" encoding="utf-8"?>
<Properties xmlns="http://schemas.openxmlformats.org/officeDocument/2006/extended-properties" xmlns:vt="http://schemas.openxmlformats.org/officeDocument/2006/docPropsVTypes">
  <Template>Normal</Template>
  <TotalTime>2</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2014-06-17T18:17:00Z</dcterms:created>
  <dc:creator>Mathew McNeeley</dc:creator>
  <dc:language>en-US</dc:language>
  <cp:lastModifiedBy>Mathew McNeeley</cp:lastModifiedBy>
  <dcterms:modified xsi:type="dcterms:W3CDTF">2014-06-17T18:46:00Z</dcterms:modified>
  <cp:revision>4</cp:revision>
  <dc:title>[Client Name] - 2014-06-17T10_48_41</dc:title>
</cp:coreProperties>
</file>