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200" w:leader="none"/>
        </w:tabs>
        <w:spacing w:before="0" w:after="0"/>
        <w:ind w:left="5200" w:hanging="0"/>
        <w:rPr/>
      </w:pPr>
      <w:r>
        <mc:AlternateContent>
          <mc:Choice Requires="wps">
            <w:drawing>
              <wp:anchor behindDoc="1" distT="0" distB="0" distL="114935" distR="114935" simplePos="0" locked="0" layoutInCell="1" allowOverlap="1" relativeHeight="2">
                <wp:simplePos x="0" y="0"/>
                <wp:positionH relativeFrom="page">
                  <wp:posOffset>5979795</wp:posOffset>
                </wp:positionH>
                <wp:positionV relativeFrom="page">
                  <wp:posOffset>271145</wp:posOffset>
                </wp:positionV>
                <wp:extent cx="5080" cy="1270"/>
                <wp:effectExtent l="0" t="0" r="0" b="0"/>
                <wp:wrapNone/>
                <wp:docPr id="1" name="Shape 3"/>
                <a:graphic xmlns:a="http://schemas.openxmlformats.org/drawingml/2006/main">
                  <a:graphicData uri="http://schemas.microsoft.com/office/word/2010/wordprocessingShape">
                    <wps:wsp>
                      <wps:cNvSpPr/>
                      <wps:spPr>
                        <a:xfrm>
                          <a:off x="0" y="0"/>
                          <a:ext cx="5040" cy="306720"/>
                        </a:xfrm>
                        <a:prstGeom prst="line">
                          <a:avLst/>
                        </a:prstGeom>
                        <a:ln w="27360">
                          <a:solidFill>
                            <a:srgbClr val="808080"/>
                          </a:solidFill>
                          <a:miter/>
                        </a:ln>
                      </wps:spPr>
                      <wps:style>
                        <a:lnRef idx="0"/>
                        <a:fillRef idx="0"/>
                        <a:effectRef idx="0"/>
                        <a:fontRef idx="minor"/>
                      </wps:style>
                      <wps:bodyPr/>
                    </wps:wsp>
                  </a:graphicData>
                </a:graphic>
              </wp:anchor>
            </w:drawing>
          </mc:Choice>
          <mc:Fallback>
            <w:pict>
              <v:line id="shape_0" from="471pt,21.2pt" to="471.35pt,45.3pt" ID="Shape 3" stroked="t" style="position:absolute;mso-position-horizontal-relative:page;mso-position-vertical-relative:page">
                <v:stroke color="gray" weight="27360" joinstyle="miter" endcap="flat"/>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page">
                  <wp:posOffset>831215</wp:posOffset>
                </wp:positionH>
                <wp:positionV relativeFrom="page">
                  <wp:posOffset>561975</wp:posOffset>
                </wp:positionV>
                <wp:extent cx="5884545" cy="1270"/>
                <wp:effectExtent l="0" t="0" r="0" b="0"/>
                <wp:wrapNone/>
                <wp:docPr id="2" name="Shape 2"/>
                <a:graphic xmlns:a="http://schemas.openxmlformats.org/drawingml/2006/main">
                  <a:graphicData uri="http://schemas.microsoft.com/office/word/2010/wordprocessingShape">
                    <wps:wsp>
                      <wps:cNvSpPr/>
                      <wps:spPr>
                        <a:xfrm>
                          <a:off x="0" y="0"/>
                          <a:ext cx="5883840" cy="5040"/>
                        </a:xfrm>
                        <a:prstGeom prst="line">
                          <a:avLst/>
                        </a:prstGeom>
                        <a:ln w="27360">
                          <a:solidFill>
                            <a:srgbClr val="808080"/>
                          </a:solidFill>
                          <a:miter/>
                        </a:ln>
                      </wps:spPr>
                      <wps:style>
                        <a:lnRef idx="0"/>
                        <a:fillRef idx="0"/>
                        <a:effectRef idx="0"/>
                        <a:fontRef idx="minor"/>
                      </wps:style>
                      <wps:bodyPr/>
                    </wps:wsp>
                  </a:graphicData>
                </a:graphic>
              </wp:anchor>
            </w:drawing>
          </mc:Choice>
          <mc:Fallback>
            <w:pict>
              <v:line id="shape_0" from="65.5pt,44.05pt" to="528.75pt,44.4pt" ID="Shape 2" stroked="t" style="position:absolute;mso-position-horizontal-relative:page;mso-position-vertical-relative:page">
                <v:stroke color="gray" weight="27360" joinstyle="miter" endcap="flat"/>
                <v:fill o:detectmouseclick="t" on="false"/>
              </v:line>
            </w:pict>
          </mc:Fallback>
        </mc:AlternateContent>
      </w:r>
      <w:r>
        <w:rPr>
          <w:rFonts w:eastAsia="Calibri" w:cs="Calibri" w:ascii="Calibri" w:hAnsi="Calibri"/>
          <w:b/>
          <w:bCs/>
          <w:i/>
          <w:iCs/>
          <w:color w:val="00000A"/>
          <w:sz w:val="24"/>
          <w:szCs w:val="24"/>
        </w:rPr>
        <w:t>ATC WHS Agreement (Hirer)</w:t>
      </w:r>
      <w:r>
        <w:rPr>
          <w:color w:val="00000A"/>
          <w:sz w:val="20"/>
          <w:szCs w:val="20"/>
        </w:rPr>
        <w:tab/>
      </w:r>
      <w:r>
        <w:rPr>
          <w:rFonts w:eastAsia="Calibri" w:cs="Calibri" w:ascii="Calibri" w:hAnsi="Calibri"/>
          <w:b/>
          <w:bCs/>
          <w:color w:val="4F81BD"/>
          <w:sz w:val="23"/>
          <w:szCs w:val="23"/>
        </w:rPr>
        <w:t>2012</w:t>
      </w:r>
    </w:p>
    <w:p>
      <w:pPr>
        <w:sectPr>
          <w:type w:val="nextPage"/>
          <w:pgSz w:w="11906" w:h="16838"/>
          <w:pgMar w:left="1440" w:right="1440" w:header="0" w:top="491" w:footer="0" w:bottom="0" w:gutter="0"/>
          <w:pgNumType w:fmt="decimal"/>
          <w:formProt w:val="false"/>
          <w:textDirection w:val="lrTb"/>
          <w:docGrid w:type="default" w:linePitch="240" w:charSpace="4294965247"/>
        </w:sectPr>
      </w:pPr>
    </w:p>
    <w:p>
      <w:pPr>
        <w:pStyle w:val="TextBody"/>
        <w:spacing w:lineRule="exact" w:line="200" w:before="0" w:after="0"/>
        <w:rPr>
          <w:rFonts w:ascii="Open Sans;Arial;sans-serif" w:hAnsi="Open Sans;Arial;sans-serif"/>
          <w:b w:val="false"/>
          <w:i w:val="false"/>
          <w:caps w:val="false"/>
          <w:smallCaps w:val="false"/>
          <w:color w:val="000000"/>
          <w:spacing w:val="0"/>
          <w:sz w:val="26"/>
          <w:szCs w:val="20"/>
        </w:rPr>
      </w:pPr>
      <w:r>
        <w:rPr>
          <w:rFonts w:ascii="Open Sans;Arial;sans-serif" w:hAnsi="Open Sans;Arial;sans-serif"/>
          <w:b w:val="false"/>
          <w:i w:val="false"/>
          <w:caps w:val="false"/>
          <w:smallCaps w:val="false"/>
          <w:color w:val="000000"/>
          <w:spacing w:val="0"/>
          <w:sz w:val="26"/>
          <w:szCs w:val="20"/>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jc w:val="center"/>
        <w:rPr>
          <w:color w:val="00000A"/>
          <w:sz w:val="20"/>
          <w:szCs w:val="20"/>
        </w:rPr>
      </w:pPr>
      <w:r>
        <w:rPr>
          <w:rFonts w:eastAsia="Arial" w:cs="Arial" w:ascii="Arial" w:hAnsi="Arial"/>
          <w:b/>
          <w:bCs/>
          <w:color w:val="00000A"/>
          <w:sz w:val="48"/>
          <w:szCs w:val="48"/>
        </w:rPr>
        <w:t>Table of Contents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7" w:before="0" w:after="0"/>
        <w:rPr>
          <w:color w:val="00000A"/>
          <w:sz w:val="20"/>
          <w:szCs w:val="20"/>
        </w:rPr>
      </w:pPr>
      <w:r>
        <w:rPr>
          <w:color w:val="00000A"/>
          <w:sz w:val="20"/>
          <w:szCs w:val="20"/>
        </w:rPr>
      </w:r>
    </w:p>
    <w:tbl>
      <w:tblPr>
        <w:tblW w:w="9026" w:type="dxa"/>
        <w:jc w:val="left"/>
        <w:tblInd w:w="10" w:type="dxa"/>
        <w:tblBorders>
          <w:top w:val="single" w:sz="8" w:space="0" w:color="00000A"/>
          <w:left w:val="single" w:sz="8" w:space="0" w:color="00000A"/>
          <w:right w:val="single" w:sz="8" w:space="0" w:color="00000A"/>
          <w:insideV w:val="single" w:sz="8" w:space="0" w:color="00000A"/>
        </w:tblBorders>
        <w:tblCellMar>
          <w:top w:w="0" w:type="dxa"/>
          <w:left w:w="-10" w:type="dxa"/>
          <w:bottom w:w="0" w:type="dxa"/>
          <w:right w:w="0" w:type="dxa"/>
        </w:tblCellMar>
      </w:tblPr>
      <w:tblGrid>
        <w:gridCol w:w="1032"/>
        <w:gridCol w:w="7252"/>
        <w:gridCol w:w="742"/>
      </w:tblGrid>
      <w:tr>
        <w:trPr>
          <w:trHeight w:val="283" w:hRule="atLeast"/>
        </w:trPr>
        <w:tc>
          <w:tcPr>
            <w:tcW w:w="8284" w:type="dxa"/>
            <w:gridSpan w:val="2"/>
            <w:tcBorders>
              <w:top w:val="single" w:sz="8" w:space="0" w:color="00000A"/>
              <w:left w:val="single" w:sz="8" w:space="0" w:color="00000A"/>
              <w:right w:val="single" w:sz="8" w:space="0" w:color="00000A"/>
              <w:insideV w:val="single" w:sz="8" w:space="0" w:color="00000A"/>
            </w:tcBorders>
            <w:shd w:fill="auto" w:val="clear"/>
            <w:tcMar>
              <w:left w:w="-10" w:type="dxa"/>
            </w:tcMar>
            <w:vAlign w:val="bottom"/>
          </w:tcPr>
          <w:p>
            <w:pPr>
              <w:pStyle w:val="Normal"/>
              <w:spacing w:before="0" w:after="0"/>
              <w:ind w:left="120" w:hanging="0"/>
              <w:rPr>
                <w:color w:val="00000A"/>
                <w:sz w:val="20"/>
                <w:szCs w:val="20"/>
              </w:rPr>
            </w:pPr>
            <w:r>
              <w:rPr>
                <w:rFonts w:eastAsia="Arial" w:cs="Arial" w:ascii="Arial" w:hAnsi="Arial"/>
                <w:color w:val="00000A"/>
                <w:sz w:val="24"/>
                <w:szCs w:val="24"/>
              </w:rPr>
              <w:t>INTRODUCTION</w:t>
            </w:r>
          </w:p>
        </w:tc>
        <w:tc>
          <w:tcPr>
            <w:tcW w:w="742" w:type="dxa"/>
            <w:tcBorders>
              <w:top w:val="single" w:sz="8" w:space="0" w:color="00000A"/>
              <w:right w:val="single" w:sz="8" w:space="0" w:color="00000A"/>
              <w:insideV w:val="single" w:sz="8" w:space="0" w:color="00000A"/>
            </w:tcBorders>
            <w:shd w:fill="auto" w:val="clear"/>
            <w:vAlign w:val="bottom"/>
          </w:tcPr>
          <w:p>
            <w:pPr>
              <w:pStyle w:val="Normal"/>
              <w:spacing w:before="0" w:after="0"/>
              <w:jc w:val="right"/>
              <w:rPr>
                <w:color w:val="00000A"/>
                <w:sz w:val="20"/>
                <w:szCs w:val="20"/>
              </w:rPr>
            </w:pPr>
            <w:r>
              <w:rPr>
                <w:rFonts w:eastAsia="Arial" w:cs="Arial" w:ascii="Arial" w:hAnsi="Arial"/>
                <w:color w:val="00000A"/>
                <w:sz w:val="24"/>
                <w:szCs w:val="24"/>
              </w:rPr>
              <w:t>2</w:t>
            </w:r>
          </w:p>
        </w:tc>
      </w:tr>
      <w:tr>
        <w:trPr>
          <w:trHeight w:val="353" w:hRule="atLeast"/>
        </w:trPr>
        <w:tc>
          <w:tcPr>
            <w:tcW w:w="8284" w:type="dxa"/>
            <w:gridSpan w:val="2"/>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bottom"/>
          </w:tcPr>
          <w:p>
            <w:pPr>
              <w:pStyle w:val="Normal"/>
              <w:spacing w:before="0" w:after="0"/>
              <w:rPr>
                <w:color w:val="00000A"/>
                <w:sz w:val="24"/>
                <w:szCs w:val="24"/>
              </w:rPr>
            </w:pPr>
            <w:r>
              <w:rPr>
                <w:color w:val="00000A"/>
                <w:sz w:val="24"/>
                <w:szCs w:val="24"/>
              </w:rPr>
            </w:r>
          </w:p>
        </w:tc>
        <w:tc>
          <w:tcPr>
            <w:tcW w:w="74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r>
      <w:tr>
        <w:trPr>
          <w:trHeight w:val="260" w:hRule="atLeast"/>
        </w:trPr>
        <w:tc>
          <w:tcPr>
            <w:tcW w:w="8284" w:type="dxa"/>
            <w:gridSpan w:val="2"/>
            <w:tcBorders>
              <w:left w:val="single" w:sz="8" w:space="0" w:color="00000A"/>
              <w:right w:val="single" w:sz="8" w:space="0" w:color="00000A"/>
              <w:insideV w:val="single" w:sz="8" w:space="0" w:color="00000A"/>
            </w:tcBorders>
            <w:shd w:fill="auto" w:val="clear"/>
            <w:tcMar>
              <w:left w:w="-10" w:type="dxa"/>
            </w:tcMar>
            <w:vAlign w:val="bottom"/>
          </w:tcPr>
          <w:p>
            <w:pPr>
              <w:pStyle w:val="Normal"/>
              <w:spacing w:lineRule="exact" w:line="260" w:before="0" w:after="0"/>
              <w:ind w:left="120" w:hanging="0"/>
              <w:rPr>
                <w:color w:val="00000A"/>
                <w:sz w:val="20"/>
                <w:szCs w:val="20"/>
              </w:rPr>
            </w:pPr>
            <w:r>
              <w:rPr>
                <w:rFonts w:eastAsia="Arial" w:cs="Arial" w:ascii="Arial" w:hAnsi="Arial"/>
                <w:color w:val="00000A"/>
                <w:sz w:val="24"/>
                <w:szCs w:val="24"/>
              </w:rPr>
              <w:t>RULES AND REQUIREMENTS</w:t>
            </w:r>
          </w:p>
        </w:tc>
        <w:tc>
          <w:tcPr>
            <w:tcW w:w="742" w:type="dxa"/>
            <w:tcBorders>
              <w:right w:val="single" w:sz="8" w:space="0" w:color="00000A"/>
              <w:insideV w:val="single" w:sz="8" w:space="0" w:color="00000A"/>
            </w:tcBorders>
            <w:shd w:fill="auto" w:val="clear"/>
            <w:vAlign w:val="bottom"/>
          </w:tcPr>
          <w:p>
            <w:pPr>
              <w:pStyle w:val="Normal"/>
              <w:spacing w:lineRule="exact" w:line="260" w:before="0" w:after="0"/>
              <w:jc w:val="right"/>
              <w:rPr>
                <w:color w:val="00000A"/>
                <w:sz w:val="20"/>
                <w:szCs w:val="20"/>
              </w:rPr>
            </w:pPr>
            <w:r>
              <w:rPr>
                <w:rFonts w:eastAsia="Arial" w:cs="Arial" w:ascii="Arial" w:hAnsi="Arial"/>
                <w:color w:val="00000A"/>
                <w:sz w:val="24"/>
                <w:szCs w:val="24"/>
              </w:rPr>
              <w:t>4</w:t>
            </w:r>
          </w:p>
        </w:tc>
      </w:tr>
      <w:tr>
        <w:trPr>
          <w:trHeight w:val="354" w:hRule="atLeast"/>
        </w:trPr>
        <w:tc>
          <w:tcPr>
            <w:tcW w:w="8284" w:type="dxa"/>
            <w:gridSpan w:val="2"/>
            <w:tcBorders>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bottom"/>
          </w:tcPr>
          <w:p>
            <w:pPr>
              <w:pStyle w:val="Normal"/>
              <w:spacing w:before="0" w:after="0"/>
              <w:rPr>
                <w:color w:val="00000A"/>
                <w:sz w:val="24"/>
                <w:szCs w:val="24"/>
              </w:rPr>
            </w:pPr>
            <w:r>
              <w:rPr>
                <w:color w:val="00000A"/>
                <w:sz w:val="24"/>
                <w:szCs w:val="24"/>
              </w:rPr>
            </w:r>
          </w:p>
        </w:tc>
        <w:tc>
          <w:tcPr>
            <w:tcW w:w="74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r>
      <w:tr>
        <w:trPr>
          <w:trHeight w:val="260" w:hRule="atLeast"/>
        </w:trPr>
        <w:tc>
          <w:tcPr>
            <w:tcW w:w="8284" w:type="dxa"/>
            <w:gridSpan w:val="2"/>
            <w:tcBorders>
              <w:left w:val="single" w:sz="8" w:space="0" w:color="00000A"/>
              <w:right w:val="single" w:sz="8" w:space="0" w:color="00000A"/>
              <w:insideV w:val="single" w:sz="8" w:space="0" w:color="00000A"/>
            </w:tcBorders>
            <w:shd w:fill="auto" w:val="clear"/>
            <w:tcMar>
              <w:left w:w="-10" w:type="dxa"/>
            </w:tcMar>
            <w:vAlign w:val="bottom"/>
          </w:tcPr>
          <w:p>
            <w:pPr>
              <w:pStyle w:val="Normal"/>
              <w:spacing w:lineRule="exact" w:line="260" w:before="0" w:after="0"/>
              <w:ind w:left="120" w:hanging="0"/>
              <w:rPr>
                <w:color w:val="00000A"/>
                <w:sz w:val="20"/>
                <w:szCs w:val="20"/>
              </w:rPr>
            </w:pPr>
            <w:r>
              <w:rPr>
                <w:rFonts w:eastAsia="Arial" w:cs="Arial" w:ascii="Arial" w:hAnsi="Arial"/>
                <w:color w:val="00000A"/>
                <w:sz w:val="24"/>
                <w:szCs w:val="24"/>
              </w:rPr>
              <w:t>ATC REQUIREMENTS OF WORKERS ON ATC PREMISES</w:t>
            </w:r>
          </w:p>
        </w:tc>
        <w:tc>
          <w:tcPr>
            <w:tcW w:w="742" w:type="dxa"/>
            <w:tcBorders>
              <w:right w:val="single" w:sz="8" w:space="0" w:color="00000A"/>
              <w:insideV w:val="single" w:sz="8" w:space="0" w:color="00000A"/>
            </w:tcBorders>
            <w:shd w:fill="auto" w:val="clear"/>
            <w:vAlign w:val="bottom"/>
          </w:tcPr>
          <w:p>
            <w:pPr>
              <w:pStyle w:val="Normal"/>
              <w:spacing w:lineRule="exact" w:line="260" w:before="0" w:after="0"/>
              <w:jc w:val="right"/>
              <w:rPr>
                <w:color w:val="00000A"/>
                <w:sz w:val="20"/>
                <w:szCs w:val="20"/>
              </w:rPr>
            </w:pPr>
            <w:r>
              <w:rPr>
                <w:rFonts w:eastAsia="Arial" w:cs="Arial" w:ascii="Arial" w:hAnsi="Arial"/>
                <w:color w:val="00000A"/>
                <w:sz w:val="24"/>
                <w:szCs w:val="24"/>
              </w:rPr>
              <w:t>12</w:t>
            </w:r>
          </w:p>
        </w:tc>
      </w:tr>
      <w:tr>
        <w:trPr>
          <w:trHeight w:val="353" w:hRule="atLeast"/>
        </w:trPr>
        <w:tc>
          <w:tcPr>
            <w:tcW w:w="1032" w:type="dxa"/>
            <w:tcBorders>
              <w:left w:val="single" w:sz="8" w:space="0" w:color="00000A"/>
              <w:bottom w:val="single" w:sz="8" w:space="0" w:color="00000A"/>
              <w:insideH w:val="single" w:sz="8" w:space="0" w:color="00000A"/>
            </w:tcBorders>
            <w:shd w:fill="auto" w:val="clear"/>
            <w:tcMar>
              <w:left w:w="-10" w:type="dxa"/>
            </w:tcMar>
            <w:vAlign w:val="bottom"/>
          </w:tcPr>
          <w:p>
            <w:pPr>
              <w:pStyle w:val="Normal"/>
              <w:spacing w:before="0" w:after="0"/>
              <w:rPr>
                <w:color w:val="00000A"/>
                <w:sz w:val="24"/>
                <w:szCs w:val="24"/>
              </w:rPr>
            </w:pPr>
            <w:r>
              <w:rPr>
                <w:color w:val="00000A"/>
                <w:sz w:val="24"/>
                <w:szCs w:val="24"/>
              </w:rPr>
            </w:r>
          </w:p>
        </w:tc>
        <w:tc>
          <w:tcPr>
            <w:tcW w:w="72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c>
          <w:tcPr>
            <w:tcW w:w="74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r>
      <w:tr>
        <w:trPr>
          <w:trHeight w:val="260" w:hRule="atLeast"/>
        </w:trPr>
        <w:tc>
          <w:tcPr>
            <w:tcW w:w="1032" w:type="dxa"/>
            <w:tcBorders>
              <w:left w:val="single" w:sz="8" w:space="0" w:color="00000A"/>
            </w:tcBorders>
            <w:shd w:fill="auto" w:val="clear"/>
            <w:tcMar>
              <w:left w:w="-10" w:type="dxa"/>
            </w:tcMar>
            <w:vAlign w:val="bottom"/>
          </w:tcPr>
          <w:p>
            <w:pPr>
              <w:pStyle w:val="Normal"/>
              <w:spacing w:lineRule="exact" w:line="260" w:before="0" w:after="0"/>
              <w:ind w:left="120" w:hanging="0"/>
              <w:rPr>
                <w:color w:val="00000A"/>
                <w:sz w:val="20"/>
                <w:szCs w:val="20"/>
              </w:rPr>
            </w:pPr>
            <w:r>
              <w:rPr>
                <w:rFonts w:eastAsia="Arial" w:cs="Arial" w:ascii="Arial" w:hAnsi="Arial"/>
                <w:color w:val="00000A"/>
                <w:sz w:val="24"/>
                <w:szCs w:val="24"/>
              </w:rPr>
              <w:t>FORM 1</w:t>
            </w:r>
          </w:p>
        </w:tc>
        <w:tc>
          <w:tcPr>
            <w:tcW w:w="7252" w:type="dxa"/>
            <w:tcBorders>
              <w:right w:val="single" w:sz="8" w:space="0" w:color="00000A"/>
              <w:insideV w:val="single" w:sz="8" w:space="0" w:color="00000A"/>
            </w:tcBorders>
            <w:shd w:fill="auto" w:val="clear"/>
            <w:vAlign w:val="bottom"/>
          </w:tcPr>
          <w:p>
            <w:pPr>
              <w:pStyle w:val="Normal"/>
              <w:spacing w:lineRule="exact" w:line="260" w:before="0" w:after="0"/>
              <w:ind w:left="40" w:hanging="0"/>
              <w:rPr>
                <w:color w:val="00000A"/>
                <w:sz w:val="20"/>
                <w:szCs w:val="20"/>
              </w:rPr>
            </w:pPr>
            <w:r>
              <w:rPr>
                <w:rFonts w:eastAsia="Arial" w:cs="Arial" w:ascii="Arial" w:hAnsi="Arial"/>
                <w:color w:val="00000A"/>
                <w:sz w:val="24"/>
                <w:szCs w:val="24"/>
              </w:rPr>
              <w:t xml:space="preserve">– </w:t>
            </w:r>
            <w:r>
              <w:rPr>
                <w:rFonts w:eastAsia="Arial" w:cs="Arial" w:ascii="Arial" w:hAnsi="Arial"/>
                <w:color w:val="00000A"/>
                <w:sz w:val="24"/>
                <w:szCs w:val="24"/>
              </w:rPr>
              <w:t>WHS AGREEMENT</w:t>
            </w:r>
          </w:p>
        </w:tc>
        <w:tc>
          <w:tcPr>
            <w:tcW w:w="742" w:type="dxa"/>
            <w:tcBorders>
              <w:right w:val="single" w:sz="8" w:space="0" w:color="00000A"/>
              <w:insideV w:val="single" w:sz="8" w:space="0" w:color="00000A"/>
            </w:tcBorders>
            <w:shd w:fill="auto" w:val="clear"/>
            <w:vAlign w:val="bottom"/>
          </w:tcPr>
          <w:p>
            <w:pPr>
              <w:pStyle w:val="Normal"/>
              <w:spacing w:lineRule="exact" w:line="260" w:before="0" w:after="0"/>
              <w:jc w:val="right"/>
              <w:rPr>
                <w:color w:val="00000A"/>
                <w:sz w:val="20"/>
                <w:szCs w:val="20"/>
              </w:rPr>
            </w:pPr>
            <w:r>
              <w:rPr>
                <w:rFonts w:eastAsia="Arial" w:cs="Arial" w:ascii="Arial" w:hAnsi="Arial"/>
                <w:color w:val="00000A"/>
                <w:sz w:val="24"/>
                <w:szCs w:val="24"/>
              </w:rPr>
              <w:t>14</w:t>
            </w:r>
          </w:p>
        </w:tc>
      </w:tr>
      <w:tr>
        <w:trPr>
          <w:trHeight w:val="353" w:hRule="atLeast"/>
        </w:trPr>
        <w:tc>
          <w:tcPr>
            <w:tcW w:w="1032" w:type="dxa"/>
            <w:tcBorders>
              <w:left w:val="single" w:sz="8" w:space="0" w:color="00000A"/>
              <w:bottom w:val="single" w:sz="8" w:space="0" w:color="00000A"/>
              <w:insideH w:val="single" w:sz="8" w:space="0" w:color="00000A"/>
            </w:tcBorders>
            <w:shd w:fill="auto" w:val="clear"/>
            <w:tcMar>
              <w:left w:w="-10" w:type="dxa"/>
            </w:tcMar>
            <w:vAlign w:val="bottom"/>
          </w:tcPr>
          <w:p>
            <w:pPr>
              <w:pStyle w:val="Normal"/>
              <w:spacing w:before="0" w:after="0"/>
              <w:rPr>
                <w:color w:val="00000A"/>
                <w:sz w:val="24"/>
                <w:szCs w:val="24"/>
              </w:rPr>
            </w:pPr>
            <w:r>
              <w:rPr>
                <w:color w:val="00000A"/>
                <w:sz w:val="24"/>
                <w:szCs w:val="24"/>
              </w:rPr>
            </w:r>
          </w:p>
        </w:tc>
        <w:tc>
          <w:tcPr>
            <w:tcW w:w="72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c>
          <w:tcPr>
            <w:tcW w:w="74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r>
      <w:tr>
        <w:trPr>
          <w:trHeight w:val="260" w:hRule="atLeast"/>
        </w:trPr>
        <w:tc>
          <w:tcPr>
            <w:tcW w:w="1032" w:type="dxa"/>
            <w:tcBorders>
              <w:left w:val="single" w:sz="8" w:space="0" w:color="00000A"/>
            </w:tcBorders>
            <w:shd w:fill="auto" w:val="clear"/>
            <w:tcMar>
              <w:left w:w="-10" w:type="dxa"/>
            </w:tcMar>
            <w:vAlign w:val="bottom"/>
          </w:tcPr>
          <w:p>
            <w:pPr>
              <w:pStyle w:val="Normal"/>
              <w:spacing w:lineRule="exact" w:line="260" w:before="0" w:after="0"/>
              <w:ind w:left="120" w:hanging="0"/>
              <w:rPr>
                <w:color w:val="00000A"/>
                <w:sz w:val="20"/>
                <w:szCs w:val="20"/>
              </w:rPr>
            </w:pPr>
            <w:r>
              <w:rPr>
                <w:rFonts w:eastAsia="Arial" w:cs="Arial" w:ascii="Arial" w:hAnsi="Arial"/>
                <w:color w:val="00000A"/>
                <w:sz w:val="24"/>
                <w:szCs w:val="24"/>
              </w:rPr>
              <w:t>FORM 3</w:t>
            </w:r>
          </w:p>
        </w:tc>
        <w:tc>
          <w:tcPr>
            <w:tcW w:w="7252" w:type="dxa"/>
            <w:tcBorders>
              <w:right w:val="single" w:sz="8" w:space="0" w:color="00000A"/>
              <w:insideV w:val="single" w:sz="8" w:space="0" w:color="00000A"/>
            </w:tcBorders>
            <w:shd w:fill="auto" w:val="clear"/>
            <w:vAlign w:val="bottom"/>
          </w:tcPr>
          <w:p>
            <w:pPr>
              <w:pStyle w:val="Normal"/>
              <w:spacing w:lineRule="exact" w:line="260" w:before="0" w:after="0"/>
              <w:ind w:left="40" w:hanging="0"/>
              <w:rPr>
                <w:color w:val="00000A"/>
                <w:sz w:val="20"/>
                <w:szCs w:val="20"/>
              </w:rPr>
            </w:pPr>
            <w:r>
              <w:rPr>
                <w:rFonts w:eastAsia="Arial" w:cs="Arial" w:ascii="Arial" w:hAnsi="Arial"/>
                <w:color w:val="00000A"/>
                <w:sz w:val="24"/>
                <w:szCs w:val="24"/>
              </w:rPr>
              <w:t xml:space="preserve">– </w:t>
            </w:r>
            <w:r>
              <w:rPr>
                <w:rFonts w:eastAsia="Arial" w:cs="Arial" w:ascii="Arial" w:hAnsi="Arial"/>
                <w:color w:val="00000A"/>
                <w:sz w:val="24"/>
                <w:szCs w:val="24"/>
              </w:rPr>
              <w:t>CERTIFICATES OF CURRENCY</w:t>
            </w:r>
          </w:p>
        </w:tc>
        <w:tc>
          <w:tcPr>
            <w:tcW w:w="742" w:type="dxa"/>
            <w:tcBorders>
              <w:right w:val="single" w:sz="8" w:space="0" w:color="00000A"/>
              <w:insideV w:val="single" w:sz="8" w:space="0" w:color="00000A"/>
            </w:tcBorders>
            <w:shd w:fill="auto" w:val="clear"/>
            <w:vAlign w:val="bottom"/>
          </w:tcPr>
          <w:p>
            <w:pPr>
              <w:pStyle w:val="Normal"/>
              <w:spacing w:lineRule="exact" w:line="260" w:before="0" w:after="0"/>
              <w:jc w:val="right"/>
              <w:rPr>
                <w:color w:val="00000A"/>
                <w:sz w:val="20"/>
                <w:szCs w:val="20"/>
              </w:rPr>
            </w:pPr>
            <w:r>
              <w:rPr>
                <w:rFonts w:eastAsia="Arial" w:cs="Arial" w:ascii="Arial" w:hAnsi="Arial"/>
                <w:color w:val="00000A"/>
                <w:sz w:val="24"/>
                <w:szCs w:val="24"/>
              </w:rPr>
              <w:t>18</w:t>
            </w:r>
          </w:p>
        </w:tc>
      </w:tr>
      <w:tr>
        <w:trPr>
          <w:trHeight w:val="353" w:hRule="atLeast"/>
        </w:trPr>
        <w:tc>
          <w:tcPr>
            <w:tcW w:w="1032" w:type="dxa"/>
            <w:tcBorders>
              <w:left w:val="single" w:sz="8" w:space="0" w:color="00000A"/>
              <w:bottom w:val="single" w:sz="8" w:space="0" w:color="00000A"/>
              <w:insideH w:val="single" w:sz="8" w:space="0" w:color="00000A"/>
            </w:tcBorders>
            <w:shd w:fill="auto" w:val="clear"/>
            <w:tcMar>
              <w:left w:w="-10" w:type="dxa"/>
            </w:tcMar>
            <w:vAlign w:val="bottom"/>
          </w:tcPr>
          <w:p>
            <w:pPr>
              <w:pStyle w:val="Normal"/>
              <w:spacing w:before="0" w:after="0"/>
              <w:rPr>
                <w:color w:val="00000A"/>
                <w:sz w:val="24"/>
                <w:szCs w:val="24"/>
              </w:rPr>
            </w:pPr>
            <w:r>
              <w:rPr>
                <w:color w:val="00000A"/>
                <w:sz w:val="24"/>
                <w:szCs w:val="24"/>
              </w:rPr>
            </w:r>
          </w:p>
        </w:tc>
        <w:tc>
          <w:tcPr>
            <w:tcW w:w="72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c>
          <w:tcPr>
            <w:tcW w:w="74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r>
      <w:tr>
        <w:trPr>
          <w:trHeight w:val="260" w:hRule="atLeast"/>
        </w:trPr>
        <w:tc>
          <w:tcPr>
            <w:tcW w:w="1032" w:type="dxa"/>
            <w:tcBorders>
              <w:left w:val="single" w:sz="8" w:space="0" w:color="00000A"/>
            </w:tcBorders>
            <w:shd w:fill="auto" w:val="clear"/>
            <w:tcMar>
              <w:left w:w="-10" w:type="dxa"/>
            </w:tcMar>
            <w:vAlign w:val="bottom"/>
          </w:tcPr>
          <w:p>
            <w:pPr>
              <w:pStyle w:val="Normal"/>
              <w:spacing w:lineRule="exact" w:line="260" w:before="0" w:after="0"/>
              <w:ind w:left="120" w:hanging="0"/>
              <w:rPr>
                <w:color w:val="00000A"/>
                <w:sz w:val="20"/>
                <w:szCs w:val="20"/>
              </w:rPr>
            </w:pPr>
            <w:r>
              <w:rPr>
                <w:rFonts w:eastAsia="Arial" w:cs="Arial" w:ascii="Arial" w:hAnsi="Arial"/>
                <w:color w:val="00000A"/>
                <w:sz w:val="24"/>
                <w:szCs w:val="24"/>
              </w:rPr>
              <w:t>FORM 4</w:t>
            </w:r>
          </w:p>
        </w:tc>
        <w:tc>
          <w:tcPr>
            <w:tcW w:w="7252" w:type="dxa"/>
            <w:tcBorders>
              <w:right w:val="single" w:sz="8" w:space="0" w:color="00000A"/>
              <w:insideV w:val="single" w:sz="8" w:space="0" w:color="00000A"/>
            </w:tcBorders>
            <w:shd w:fill="auto" w:val="clear"/>
            <w:vAlign w:val="bottom"/>
          </w:tcPr>
          <w:p>
            <w:pPr>
              <w:pStyle w:val="Normal"/>
              <w:spacing w:lineRule="exact" w:line="260" w:before="0" w:after="0"/>
              <w:ind w:left="40" w:hanging="0"/>
              <w:rPr>
                <w:color w:val="00000A"/>
                <w:sz w:val="20"/>
                <w:szCs w:val="20"/>
              </w:rPr>
            </w:pPr>
            <w:r>
              <w:rPr>
                <w:rFonts w:eastAsia="Arial" w:cs="Arial" w:ascii="Arial" w:hAnsi="Arial"/>
                <w:color w:val="00000A"/>
                <w:sz w:val="24"/>
                <w:szCs w:val="24"/>
              </w:rPr>
              <w:t xml:space="preserve">– </w:t>
            </w:r>
            <w:r>
              <w:rPr>
                <w:rFonts w:eastAsia="Arial" w:cs="Arial" w:ascii="Arial" w:hAnsi="Arial"/>
                <w:color w:val="00000A"/>
                <w:sz w:val="24"/>
                <w:szCs w:val="24"/>
              </w:rPr>
              <w:t>AMUSEMENT DEVICES AND ACTIVITIES APPROVAL</w:t>
            </w:r>
          </w:p>
        </w:tc>
        <w:tc>
          <w:tcPr>
            <w:tcW w:w="742" w:type="dxa"/>
            <w:tcBorders>
              <w:right w:val="single" w:sz="8" w:space="0" w:color="00000A"/>
              <w:insideV w:val="single" w:sz="8" w:space="0" w:color="00000A"/>
            </w:tcBorders>
            <w:shd w:fill="auto" w:val="clear"/>
            <w:vAlign w:val="bottom"/>
          </w:tcPr>
          <w:p>
            <w:pPr>
              <w:pStyle w:val="Normal"/>
              <w:spacing w:lineRule="exact" w:line="260" w:before="0" w:after="0"/>
              <w:jc w:val="right"/>
              <w:rPr>
                <w:color w:val="00000A"/>
                <w:sz w:val="20"/>
                <w:szCs w:val="20"/>
              </w:rPr>
            </w:pPr>
            <w:r>
              <w:rPr>
                <w:rFonts w:eastAsia="Arial" w:cs="Arial" w:ascii="Arial" w:hAnsi="Arial"/>
                <w:color w:val="00000A"/>
                <w:sz w:val="24"/>
                <w:szCs w:val="24"/>
              </w:rPr>
              <w:t>20</w:t>
            </w:r>
          </w:p>
        </w:tc>
      </w:tr>
      <w:tr>
        <w:trPr>
          <w:trHeight w:val="356" w:hRule="atLeast"/>
        </w:trPr>
        <w:tc>
          <w:tcPr>
            <w:tcW w:w="1032" w:type="dxa"/>
            <w:tcBorders>
              <w:left w:val="single" w:sz="8" w:space="0" w:color="00000A"/>
              <w:bottom w:val="single" w:sz="8" w:space="0" w:color="00000A"/>
              <w:insideH w:val="single" w:sz="8" w:space="0" w:color="00000A"/>
            </w:tcBorders>
            <w:shd w:fill="auto" w:val="clear"/>
            <w:tcMar>
              <w:left w:w="-10" w:type="dxa"/>
            </w:tcMar>
            <w:vAlign w:val="bottom"/>
          </w:tcPr>
          <w:p>
            <w:pPr>
              <w:pStyle w:val="Normal"/>
              <w:spacing w:before="0" w:after="0"/>
              <w:rPr>
                <w:color w:val="00000A"/>
                <w:sz w:val="24"/>
                <w:szCs w:val="24"/>
              </w:rPr>
            </w:pPr>
            <w:r>
              <w:rPr>
                <w:color w:val="00000A"/>
                <w:sz w:val="24"/>
                <w:szCs w:val="24"/>
              </w:rPr>
            </w:r>
          </w:p>
        </w:tc>
        <w:tc>
          <w:tcPr>
            <w:tcW w:w="725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c>
          <w:tcPr>
            <w:tcW w:w="742"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24"/>
                <w:szCs w:val="24"/>
              </w:rPr>
            </w:pPr>
            <w:r>
              <w:rPr>
                <w:color w:val="00000A"/>
                <w:sz w:val="24"/>
                <w:szCs w:val="24"/>
              </w:rPr>
            </w:r>
          </w:p>
        </w:tc>
      </w:tr>
    </w:tbl>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rFonts w:ascii="Times New Roman" w:hAnsi="Times New Roman" w:eastAsia="Times New Roman" w:cs="Times New Roman"/>
          <w:color w:val="00000A"/>
          <w:sz w:val="17"/>
          <w:szCs w:val="17"/>
        </w:rPr>
      </w:pPr>
      <w:r>
        <w:rPr>
          <w:rFonts w:ascii="Open Sans;Arial;sans-serif" w:hAnsi="Open Sans;Arial;sans-serif"/>
          <w:b w:val="false"/>
          <w:i w:val="false"/>
          <w:caps w:val="false"/>
          <w:smallCaps w:val="false"/>
          <w:color w:val="000000"/>
          <w:spacing w:val="0"/>
          <w:sz w:val="26"/>
        </w:rPr>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spacing w:lineRule="exact" w:line="200" w:before="0" w:after="0"/>
        <w:rPr>
          <w:rFonts w:ascii="Times New Roman" w:hAnsi="Times New Roman" w:eastAsia="Times New Roman" w:cs="Times New Roman"/>
          <w:color w:val="00000A"/>
          <w:sz w:val="17"/>
          <w:szCs w:val="17"/>
        </w:rPr>
      </w:pPr>
      <w:r>
        <w:rPr/>
      </w:r>
    </w:p>
    <w:p>
      <w:pPr>
        <w:sectPr>
          <w:type w:val="continuous"/>
          <w:pgSz w:w="11906" w:h="16838"/>
          <w:pgMar w:left="1440" w:right="1440" w:header="0" w:top="491" w:footer="0" w:bottom="0" w:gutter="0"/>
          <w:formProt w:val="false"/>
          <w:textDirection w:val="lrTb"/>
          <w:docGrid w:type="default" w:linePitch="240" w:charSpace="4294965247"/>
        </w:sectPr>
      </w:pPr>
    </w:p>
    <w:sectPr>
      <w:type w:val="continuous"/>
      <w:pgSz w:w="11906" w:h="16838"/>
      <w:pgMar w:left="1440" w:right="1440" w:header="0" w:top="491" w:footer="0" w:bottom="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Open Sans">
    <w:altName w:val="Arial"/>
    <w:charset w:val="01"/>
    <w:family w:val="auto"/>
    <w:pitch w:val="default"/>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665</Words>
  <Characters>3810</Characters>
  <CharactersWithSpaces>4454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2017-07-05T16:37:09Z</dcterms:created>
  <dc:creator>Windows User</dc:creator>
  <dc:description/>
  <dc:language>en-US</dc:language>
  <cp:lastModifiedBy/>
  <dcterms:modified xsi:type="dcterms:W3CDTF">2017-11-09T14:52:27Z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