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6593" w:rsidRDefault="00BB124A">
      <w:pPr>
        <w:jc w:val="center"/>
        <w:outlineLvl w:val="0"/>
        <w:rPr>
          <w:rFonts w:asciiTheme="majorEastAsia" w:eastAsiaTheme="majorEastAsia" w:hAnsiTheme="majorEastAsia" w:cs="方正仿宋_GBK"/>
          <w:b/>
          <w:bCs/>
          <w:sz w:val="32"/>
          <w:szCs w:val="32"/>
        </w:rPr>
      </w:pPr>
      <w:r w:rsidRPr="000D032A">
        <w:rPr>
          <w:rFonts w:asciiTheme="majorEastAsia" w:eastAsiaTheme="majorEastAsia" w:hAnsiTheme="majorEastAsia" w:cs="方正仿宋_GBK" w:hint="eastAsia"/>
          <w:b/>
          <w:bCs/>
          <w:sz w:val="32"/>
          <w:szCs w:val="32"/>
        </w:rPr>
        <w:t>第二次生理落果期（幼果留果柄脱落开始到</w:t>
      </w:r>
      <w:r w:rsidR="002F5CDD">
        <w:rPr>
          <w:rFonts w:asciiTheme="majorEastAsia" w:eastAsiaTheme="majorEastAsia" w:hAnsiTheme="majorEastAsia" w:cs="方正仿宋_GBK" w:hint="eastAsia"/>
          <w:b/>
          <w:bCs/>
          <w:sz w:val="32"/>
          <w:szCs w:val="32"/>
        </w:rPr>
        <w:t>果实第一次快速膨大前</w:t>
      </w:r>
      <w:r w:rsidRPr="000D032A">
        <w:rPr>
          <w:rFonts w:asciiTheme="majorEastAsia" w:eastAsiaTheme="majorEastAsia" w:hAnsiTheme="majorEastAsia" w:cs="方正仿宋_GBK" w:hint="eastAsia"/>
          <w:b/>
          <w:bCs/>
          <w:sz w:val="32"/>
          <w:szCs w:val="32"/>
        </w:rPr>
        <w:t>）</w:t>
      </w:r>
    </w:p>
    <w:p w:rsidR="003665AE" w:rsidRDefault="003665AE" w:rsidP="003665AE">
      <w:pPr>
        <w:outlineLvl w:val="0"/>
        <w:rPr>
          <w:rFonts w:asciiTheme="majorEastAsia" w:eastAsiaTheme="majorEastAsia" w:hAnsiTheme="majorEastAsia" w:cs="方正仿宋_GBK"/>
          <w:b/>
          <w:bCs/>
          <w:sz w:val="32"/>
          <w:szCs w:val="32"/>
        </w:rPr>
      </w:pPr>
    </w:p>
    <w:p w:rsidR="00896593" w:rsidRPr="003665AE" w:rsidRDefault="003665AE" w:rsidP="003665AE">
      <w:pPr>
        <w:ind w:firstLineChars="200" w:firstLine="560"/>
        <w:outlineLvl w:val="0"/>
        <w:rPr>
          <w:rFonts w:ascii="黑体" w:eastAsia="黑体" w:hAnsi="黑体" w:cs="方正仿宋_GBK"/>
          <w:bCs/>
          <w:color w:val="000000" w:themeColor="text1"/>
          <w:sz w:val="28"/>
          <w:szCs w:val="28"/>
        </w:rPr>
      </w:pPr>
      <w:r w:rsidRPr="003665AE">
        <w:rPr>
          <w:rFonts w:ascii="黑体" w:eastAsia="黑体" w:hAnsi="黑体" w:cs="方正仿宋_GBK" w:hint="eastAsia"/>
          <w:bCs/>
          <w:color w:val="000000" w:themeColor="text1"/>
          <w:sz w:val="28"/>
          <w:szCs w:val="28"/>
        </w:rPr>
        <w:t>一、</w:t>
      </w:r>
      <w:r w:rsidR="00BB124A" w:rsidRPr="003665AE">
        <w:rPr>
          <w:rFonts w:ascii="黑体" w:eastAsia="黑体" w:hAnsi="黑体" w:cs="方正仿宋_GBK" w:hint="eastAsia"/>
          <w:bCs/>
          <w:color w:val="000000" w:themeColor="text1"/>
          <w:sz w:val="28"/>
          <w:szCs w:val="28"/>
        </w:rPr>
        <w:t>物候期识别</w:t>
      </w:r>
    </w:p>
    <w:p w:rsidR="00896593" w:rsidRPr="003665AE" w:rsidRDefault="003665AE" w:rsidP="003665AE">
      <w:pPr>
        <w:widowControl/>
        <w:ind w:firstLineChars="200" w:firstLine="480"/>
        <w:jc w:val="left"/>
        <w:rPr>
          <w:rFonts w:ascii="楷体" w:eastAsia="楷体" w:hAnsi="楷体" w:cs="宋体"/>
          <w:kern w:val="0"/>
          <w:sz w:val="24"/>
        </w:rPr>
      </w:pPr>
      <w:r w:rsidRPr="003665AE">
        <w:rPr>
          <w:rFonts w:ascii="楷体" w:eastAsia="楷体" w:hAnsi="楷体" w:cs="宋体" w:hint="eastAsia"/>
          <w:kern w:val="0"/>
          <w:sz w:val="24"/>
        </w:rPr>
        <w:t>显著特征</w:t>
      </w:r>
    </w:p>
    <w:p w:rsidR="00896593" w:rsidRDefault="00601A10" w:rsidP="004C08F8">
      <w:pPr>
        <w:widowControl/>
        <w:ind w:firstLineChars="600" w:firstLine="1440"/>
        <w:jc w:val="left"/>
        <w:rPr>
          <w:rFonts w:ascii="方正仿宋_GBK" w:eastAsia="方正仿宋_GBK" w:hAnsi="方正仿宋_GBK" w:cs="方正仿宋_GBK"/>
          <w:sz w:val="28"/>
          <w:szCs w:val="28"/>
        </w:rPr>
      </w:pPr>
      <w:r w:rsidRPr="00601A10">
        <w:rPr>
          <w:rFonts w:ascii="宋体" w:eastAsia="宋体" w:hAnsi="宋体" w:cs="宋体"/>
          <w:noProof/>
          <w:kern w:val="0"/>
          <w:sz w:val="24"/>
        </w:rPr>
        <w:drawing>
          <wp:inline distT="0" distB="0" distL="0" distR="0">
            <wp:extent cx="3392365" cy="2426677"/>
            <wp:effectExtent l="19050" t="0" r="0" b="0"/>
            <wp:docPr id="7" name="图片 1" descr="7月7日脱落的蜜奈果实2"/>
            <wp:cNvGraphicFramePr/>
            <a:graphic xmlns:a="http://schemas.openxmlformats.org/drawingml/2006/main">
              <a:graphicData uri="http://schemas.openxmlformats.org/drawingml/2006/picture">
                <pic:pic xmlns:pic="http://schemas.openxmlformats.org/drawingml/2006/picture">
                  <pic:nvPicPr>
                    <pic:cNvPr id="3" name="Picture 3" descr="7月7日脱落的蜜奈果实2"/>
                    <pic:cNvPicPr>
                      <a:picLocks noChangeAspect="1" noChangeArrowheads="1"/>
                    </pic:cNvPicPr>
                  </pic:nvPicPr>
                  <pic:blipFill>
                    <a:blip r:embed="rId7" cstate="print"/>
                    <a:srcRect/>
                    <a:stretch>
                      <a:fillRect/>
                    </a:stretch>
                  </pic:blipFill>
                  <pic:spPr bwMode="auto">
                    <a:xfrm>
                      <a:off x="0" y="0"/>
                      <a:ext cx="3394356" cy="2428101"/>
                    </a:xfrm>
                    <a:prstGeom prst="rect">
                      <a:avLst/>
                    </a:prstGeom>
                    <a:noFill/>
                    <a:ln w="9525">
                      <a:noFill/>
                      <a:miter lim="800000"/>
                      <a:headEnd/>
                      <a:tailEnd/>
                    </a:ln>
                  </pic:spPr>
                </pic:pic>
              </a:graphicData>
            </a:graphic>
          </wp:inline>
        </w:drawing>
      </w:r>
    </w:p>
    <w:p w:rsidR="00896593" w:rsidRPr="003665AE" w:rsidRDefault="00601A10" w:rsidP="003665AE">
      <w:pPr>
        <w:widowControl/>
        <w:ind w:firstLineChars="200" w:firstLine="560"/>
        <w:jc w:val="left"/>
        <w:rPr>
          <w:rFonts w:ascii="仿宋" w:eastAsia="仿宋" w:hAnsi="仿宋" w:cs="方正仿宋_GBK"/>
          <w:sz w:val="28"/>
          <w:szCs w:val="28"/>
        </w:rPr>
      </w:pPr>
      <w:r w:rsidRPr="003665AE">
        <w:rPr>
          <w:rFonts w:ascii="仿宋" w:eastAsia="仿宋" w:hAnsi="仿宋" w:cs="方正仿宋_GBK" w:hint="eastAsia"/>
          <w:sz w:val="28"/>
          <w:szCs w:val="28"/>
        </w:rPr>
        <w:t>与第一次生理落果不同，第二次生理落果的显著特征是只落幼果而果柄仍然存留在树上</w:t>
      </w:r>
      <w:r w:rsidR="00BB124A" w:rsidRPr="003665AE">
        <w:rPr>
          <w:rFonts w:ascii="仿宋" w:eastAsia="仿宋" w:hAnsi="仿宋" w:cs="方正仿宋_GBK" w:hint="eastAsia"/>
          <w:sz w:val="28"/>
          <w:szCs w:val="28"/>
        </w:rPr>
        <w:t>。</w:t>
      </w:r>
    </w:p>
    <w:p w:rsidR="00896593" w:rsidRPr="003665AE" w:rsidRDefault="003665AE" w:rsidP="003665AE">
      <w:pPr>
        <w:ind w:firstLineChars="200" w:firstLine="600"/>
        <w:rPr>
          <w:rFonts w:ascii="黑体" w:eastAsia="黑体" w:hAnsi="黑体" w:cs="方正仿宋_GBK"/>
          <w:color w:val="000000" w:themeColor="text1"/>
          <w:sz w:val="28"/>
          <w:szCs w:val="28"/>
        </w:rPr>
      </w:pPr>
      <w:r w:rsidRPr="003665AE">
        <w:rPr>
          <w:rFonts w:ascii="黑体" w:eastAsia="黑体" w:hAnsi="黑体" w:cs="方正仿宋_GBK" w:hint="eastAsia"/>
          <w:bCs/>
          <w:color w:val="000000" w:themeColor="text1"/>
          <w:sz w:val="30"/>
          <w:szCs w:val="30"/>
        </w:rPr>
        <w:t>二、</w:t>
      </w:r>
      <w:r>
        <w:rPr>
          <w:rFonts w:ascii="黑体" w:eastAsia="黑体" w:hAnsi="黑体" w:cs="方正仿宋_GBK" w:hint="eastAsia"/>
          <w:bCs/>
          <w:color w:val="000000" w:themeColor="text1"/>
          <w:sz w:val="30"/>
          <w:szCs w:val="30"/>
        </w:rPr>
        <w:t>主要</w:t>
      </w:r>
      <w:r w:rsidR="00BB124A" w:rsidRPr="003665AE">
        <w:rPr>
          <w:rFonts w:ascii="黑体" w:eastAsia="黑体" w:hAnsi="黑体" w:cs="方正仿宋_GBK" w:hint="eastAsia"/>
          <w:bCs/>
          <w:color w:val="000000" w:themeColor="text1"/>
          <w:sz w:val="30"/>
          <w:szCs w:val="30"/>
        </w:rPr>
        <w:t>农事</w:t>
      </w:r>
      <w:r>
        <w:rPr>
          <w:rFonts w:ascii="黑体" w:eastAsia="黑体" w:hAnsi="黑体" w:cs="方正仿宋_GBK" w:hint="eastAsia"/>
          <w:bCs/>
          <w:color w:val="000000" w:themeColor="text1"/>
          <w:sz w:val="30"/>
          <w:szCs w:val="30"/>
        </w:rPr>
        <w:t>活动</w:t>
      </w:r>
    </w:p>
    <w:p w:rsidR="00896593" w:rsidRPr="003665AE" w:rsidRDefault="003665AE" w:rsidP="003665AE">
      <w:pPr>
        <w:ind w:firstLineChars="200" w:firstLine="600"/>
        <w:outlineLvl w:val="0"/>
        <w:rPr>
          <w:rFonts w:ascii="楷体" w:eastAsia="楷体" w:hAnsi="楷体" w:cs="方正仿宋_GBK"/>
          <w:bCs/>
          <w:color w:val="000000" w:themeColor="text1"/>
          <w:sz w:val="30"/>
          <w:szCs w:val="30"/>
        </w:rPr>
      </w:pPr>
      <w:r w:rsidRPr="003665AE">
        <w:rPr>
          <w:rFonts w:ascii="楷体" w:eastAsia="楷体" w:hAnsi="楷体" w:cs="方正仿宋_GBK" w:hint="eastAsia"/>
          <w:bCs/>
          <w:color w:val="000000" w:themeColor="text1"/>
          <w:sz w:val="30"/>
          <w:szCs w:val="30"/>
        </w:rPr>
        <w:t>1.</w:t>
      </w:r>
      <w:r w:rsidR="00BB124A" w:rsidRPr="003665AE">
        <w:rPr>
          <w:rFonts w:ascii="楷体" w:eastAsia="楷体" w:hAnsi="楷体" w:cs="方正仿宋_GBK" w:hint="eastAsia"/>
          <w:bCs/>
          <w:color w:val="000000" w:themeColor="text1"/>
          <w:sz w:val="30"/>
          <w:szCs w:val="30"/>
        </w:rPr>
        <w:t>控</w:t>
      </w:r>
      <w:r w:rsidR="00601A10" w:rsidRPr="003665AE">
        <w:rPr>
          <w:rFonts w:ascii="楷体" w:eastAsia="楷体" w:hAnsi="楷体" w:cs="方正仿宋_GBK" w:hint="eastAsia"/>
          <w:bCs/>
          <w:color w:val="000000" w:themeColor="text1"/>
          <w:sz w:val="30"/>
          <w:szCs w:val="30"/>
        </w:rPr>
        <w:t>制早夏</w:t>
      </w:r>
      <w:r w:rsidR="00BB124A" w:rsidRPr="003665AE">
        <w:rPr>
          <w:rFonts w:ascii="楷体" w:eastAsia="楷体" w:hAnsi="楷体" w:cs="方正仿宋_GBK" w:hint="eastAsia"/>
          <w:bCs/>
          <w:color w:val="000000" w:themeColor="text1"/>
          <w:sz w:val="30"/>
          <w:szCs w:val="30"/>
        </w:rPr>
        <w:t>梢</w:t>
      </w:r>
    </w:p>
    <w:p w:rsidR="00896593" w:rsidRPr="003665AE" w:rsidRDefault="00BB124A" w:rsidP="003665AE">
      <w:pPr>
        <w:ind w:firstLineChars="200" w:firstLine="562"/>
        <w:rPr>
          <w:rFonts w:ascii="仿宋" w:eastAsia="仿宋" w:hAnsi="仿宋" w:cs="方正仿宋_GBK"/>
          <w:sz w:val="28"/>
          <w:szCs w:val="28"/>
        </w:rPr>
      </w:pPr>
      <w:r w:rsidRPr="003665AE">
        <w:rPr>
          <w:rFonts w:ascii="仿宋" w:eastAsia="仿宋" w:hAnsi="仿宋" w:cs="方正仿宋_GBK" w:hint="eastAsia"/>
          <w:b/>
          <w:sz w:val="28"/>
          <w:szCs w:val="28"/>
        </w:rPr>
        <w:t>（1）目的：</w:t>
      </w:r>
      <w:r w:rsidR="00601A10" w:rsidRPr="003665AE">
        <w:rPr>
          <w:rFonts w:ascii="仿宋" w:eastAsia="仿宋" w:hAnsi="仿宋" w:cs="方正仿宋_GBK" w:hint="eastAsia"/>
          <w:sz w:val="28"/>
          <w:szCs w:val="28"/>
        </w:rPr>
        <w:t>避免抽发早夏梢会消耗掉树体内储存的大量养分</w:t>
      </w:r>
      <w:r w:rsidR="003665AE">
        <w:rPr>
          <w:rFonts w:ascii="仿宋" w:eastAsia="仿宋" w:hAnsi="仿宋" w:cs="方正仿宋_GBK" w:hint="eastAsia"/>
          <w:sz w:val="28"/>
          <w:szCs w:val="28"/>
        </w:rPr>
        <w:t>而加重落果。</w:t>
      </w:r>
    </w:p>
    <w:p w:rsidR="003665AE" w:rsidRDefault="00BB124A" w:rsidP="003665AE">
      <w:pPr>
        <w:ind w:firstLineChars="200" w:firstLine="562"/>
        <w:rPr>
          <w:rFonts w:ascii="仿宋" w:eastAsia="仿宋" w:hAnsi="仿宋" w:cs="方正仿宋_GBK"/>
          <w:b/>
          <w:sz w:val="28"/>
          <w:szCs w:val="28"/>
        </w:rPr>
      </w:pPr>
      <w:r w:rsidRPr="003665AE">
        <w:rPr>
          <w:rFonts w:ascii="仿宋" w:eastAsia="仿宋" w:hAnsi="仿宋" w:cs="方正仿宋_GBK" w:hint="eastAsia"/>
          <w:b/>
          <w:sz w:val="28"/>
          <w:szCs w:val="28"/>
        </w:rPr>
        <w:t>（2）方法</w:t>
      </w:r>
    </w:p>
    <w:p w:rsidR="003665AE" w:rsidRPr="003665AE" w:rsidRDefault="0038731F" w:rsidP="003665AE">
      <w:pPr>
        <w:ind w:firstLineChars="200" w:firstLine="560"/>
        <w:rPr>
          <w:rFonts w:ascii="仿宋" w:eastAsia="仿宋" w:hAnsi="仿宋" w:cs="方正仿宋_GBK"/>
          <w:sz w:val="28"/>
          <w:szCs w:val="28"/>
        </w:rPr>
      </w:pPr>
      <w:r w:rsidRPr="003665AE">
        <w:rPr>
          <w:rFonts w:ascii="仿宋" w:eastAsia="仿宋" w:hAnsi="仿宋" w:cs="方正仿宋_GBK" w:hint="eastAsia"/>
          <w:sz w:val="28"/>
          <w:szCs w:val="28"/>
        </w:rPr>
        <w:t>方法一：在夏芽膨大至芽露出期间用芸苔素+多效唑+磷酸二氢钾叶面喷雾1～2次</w:t>
      </w:r>
      <w:r w:rsidR="003665AE">
        <w:rPr>
          <w:rFonts w:ascii="仿宋" w:eastAsia="仿宋" w:hAnsi="仿宋" w:cs="方正仿宋_GBK" w:hint="eastAsia"/>
          <w:sz w:val="28"/>
          <w:szCs w:val="28"/>
        </w:rPr>
        <w:t>。</w:t>
      </w:r>
    </w:p>
    <w:p w:rsidR="00896593" w:rsidRDefault="0038731F" w:rsidP="003665AE">
      <w:pPr>
        <w:ind w:firstLineChars="200" w:firstLine="560"/>
        <w:rPr>
          <w:rFonts w:ascii="宋体" w:eastAsia="宋体" w:hAnsi="宋体" w:cs="宋体"/>
          <w:sz w:val="30"/>
          <w:szCs w:val="30"/>
        </w:rPr>
      </w:pPr>
      <w:r w:rsidRPr="003665AE">
        <w:rPr>
          <w:rFonts w:ascii="仿宋" w:eastAsia="仿宋" w:hAnsi="仿宋" w:cs="方正仿宋_GBK" w:hint="eastAsia"/>
          <w:sz w:val="28"/>
          <w:szCs w:val="28"/>
        </w:rPr>
        <w:t>方法二：夏芽萌出时人工抹除或在夏梢抽出5～10公分时，基部留</w:t>
      </w:r>
      <w:r w:rsidR="00DE3492" w:rsidRPr="003665AE">
        <w:rPr>
          <w:rFonts w:ascii="仿宋" w:eastAsia="仿宋" w:hAnsi="仿宋" w:cs="方正仿宋_GBK" w:hint="eastAsia"/>
          <w:sz w:val="28"/>
          <w:szCs w:val="28"/>
        </w:rPr>
        <w:t>桩</w:t>
      </w:r>
      <w:r w:rsidRPr="003665AE">
        <w:rPr>
          <w:rFonts w:ascii="仿宋" w:eastAsia="仿宋" w:hAnsi="仿宋" w:cs="方正仿宋_GBK" w:hint="eastAsia"/>
          <w:sz w:val="28"/>
          <w:szCs w:val="28"/>
        </w:rPr>
        <w:t>0.5</w:t>
      </w:r>
      <w:bookmarkStart w:id="0" w:name="OLE_LINK1"/>
      <w:bookmarkStart w:id="1" w:name="OLE_LINK2"/>
      <w:r w:rsidRPr="003665AE">
        <w:rPr>
          <w:rFonts w:ascii="仿宋" w:eastAsia="仿宋" w:hAnsi="仿宋" w:cs="方正仿宋_GBK" w:hint="eastAsia"/>
          <w:sz w:val="28"/>
          <w:szCs w:val="28"/>
        </w:rPr>
        <w:t>～1公分</w:t>
      </w:r>
      <w:bookmarkEnd w:id="0"/>
      <w:bookmarkEnd w:id="1"/>
      <w:r w:rsidR="00DE3492" w:rsidRPr="003665AE">
        <w:rPr>
          <w:rFonts w:ascii="仿宋" w:eastAsia="仿宋" w:hAnsi="仿宋" w:cs="方正仿宋_GBK" w:hint="eastAsia"/>
          <w:sz w:val="28"/>
          <w:szCs w:val="28"/>
        </w:rPr>
        <w:t>截断新梢。</w:t>
      </w:r>
    </w:p>
    <w:p w:rsidR="00896593" w:rsidRDefault="00BB124A">
      <w:pPr>
        <w:ind w:left="-1"/>
        <w:rPr>
          <w:rFonts w:ascii="方正仿宋_GBK" w:hAnsi="方正仿宋_GBK" w:cs="方正仿宋_GBK"/>
          <w:sz w:val="28"/>
          <w:szCs w:val="28"/>
        </w:rPr>
      </w:pPr>
      <w:r>
        <w:rPr>
          <w:noProof/>
        </w:rPr>
        <w:lastRenderedPageBreak/>
        <w:drawing>
          <wp:inline distT="0" distB="0" distL="114300" distR="114300">
            <wp:extent cx="2034540" cy="1087120"/>
            <wp:effectExtent l="0" t="0" r="22860" b="508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cstate="print"/>
                    <a:stretch>
                      <a:fillRect/>
                    </a:stretch>
                  </pic:blipFill>
                  <pic:spPr>
                    <a:xfrm>
                      <a:off x="0" y="0"/>
                      <a:ext cx="2034540" cy="1087120"/>
                    </a:xfrm>
                    <a:prstGeom prst="rect">
                      <a:avLst/>
                    </a:prstGeom>
                    <a:noFill/>
                    <a:ln>
                      <a:noFill/>
                    </a:ln>
                  </pic:spPr>
                </pic:pic>
              </a:graphicData>
            </a:graphic>
          </wp:inline>
        </w:drawing>
      </w:r>
    </w:p>
    <w:p w:rsidR="00896593" w:rsidRDefault="00325E36" w:rsidP="00D74199">
      <w:pPr>
        <w:ind w:firstLineChars="200" w:firstLine="560"/>
        <w:rPr>
          <w:rFonts w:ascii="方正仿宋_GBK" w:eastAsia="方正仿宋_GBK" w:hAnsi="方正仿宋_GBK" w:cs="方正仿宋_GBK"/>
          <w:b/>
          <w:bCs/>
          <w:color w:val="0000FF"/>
          <w:sz w:val="30"/>
          <w:szCs w:val="30"/>
        </w:rPr>
      </w:pPr>
      <w:r>
        <w:rPr>
          <w:rFonts w:ascii="方正仿宋_GBK" w:eastAsia="方正仿宋_GBK" w:hAnsi="方正仿宋_GBK" w:cs="方正仿宋_GBK" w:hint="eastAsia"/>
          <w:sz w:val="28"/>
          <w:szCs w:val="28"/>
        </w:rPr>
        <w:t>操作</w:t>
      </w:r>
      <w:r w:rsidR="00BB124A">
        <w:rPr>
          <w:rFonts w:ascii="方正仿宋_GBK" w:eastAsia="方正仿宋_GBK" w:hAnsi="方正仿宋_GBK" w:cs="方正仿宋_GBK" w:hint="eastAsia"/>
          <w:sz w:val="28"/>
          <w:szCs w:val="28"/>
        </w:rPr>
        <w:t>视频</w:t>
      </w:r>
    </w:p>
    <w:p w:rsidR="00896593" w:rsidRPr="00D74199" w:rsidRDefault="003665AE" w:rsidP="003665AE">
      <w:pPr>
        <w:ind w:left="-1" w:firstLineChars="200" w:firstLine="600"/>
        <w:outlineLvl w:val="0"/>
        <w:rPr>
          <w:rFonts w:ascii="楷体" w:eastAsia="楷体" w:hAnsi="楷体" w:cs="方正仿宋_GBK"/>
          <w:bCs/>
          <w:color w:val="000000" w:themeColor="text1"/>
          <w:sz w:val="30"/>
          <w:szCs w:val="30"/>
        </w:rPr>
      </w:pPr>
      <w:r w:rsidRPr="00D74199">
        <w:rPr>
          <w:rFonts w:ascii="楷体" w:eastAsia="楷体" w:hAnsi="楷体" w:cs="方正仿宋_GBK" w:hint="eastAsia"/>
          <w:bCs/>
          <w:color w:val="000000" w:themeColor="text1"/>
          <w:sz w:val="30"/>
          <w:szCs w:val="30"/>
        </w:rPr>
        <w:t>2.</w:t>
      </w:r>
      <w:r w:rsidR="00532330">
        <w:rPr>
          <w:rFonts w:ascii="楷体" w:eastAsia="楷体" w:hAnsi="楷体" w:cs="方正仿宋_GBK" w:hint="eastAsia"/>
          <w:bCs/>
          <w:color w:val="000000" w:themeColor="text1"/>
          <w:sz w:val="30"/>
          <w:szCs w:val="30"/>
        </w:rPr>
        <w:t>肥水</w:t>
      </w:r>
      <w:r w:rsidR="00BB124A" w:rsidRPr="00D74199">
        <w:rPr>
          <w:rFonts w:ascii="楷体" w:eastAsia="楷体" w:hAnsi="楷体" w:cs="方正仿宋_GBK" w:hint="eastAsia"/>
          <w:bCs/>
          <w:color w:val="000000" w:themeColor="text1"/>
          <w:sz w:val="30"/>
          <w:szCs w:val="30"/>
        </w:rPr>
        <w:t>管理</w:t>
      </w:r>
    </w:p>
    <w:p w:rsidR="00896593" w:rsidRDefault="00BB124A" w:rsidP="003665AE">
      <w:pPr>
        <w:ind w:firstLineChars="200" w:firstLine="562"/>
        <w:rPr>
          <w:rFonts w:ascii="方正仿宋_GBK" w:eastAsia="方正仿宋_GBK" w:hAnsi="方正仿宋_GBK" w:cs="方正仿宋_GBK"/>
          <w:sz w:val="28"/>
          <w:szCs w:val="28"/>
        </w:rPr>
      </w:pPr>
      <w:r w:rsidRPr="003665AE">
        <w:rPr>
          <w:rFonts w:ascii="仿宋" w:eastAsia="仿宋" w:hAnsi="仿宋" w:cs="方正仿宋_GBK" w:hint="eastAsia"/>
          <w:b/>
          <w:sz w:val="28"/>
          <w:szCs w:val="28"/>
        </w:rPr>
        <w:t>（1）目的：</w:t>
      </w:r>
      <w:r w:rsidR="00532330" w:rsidRPr="00532330">
        <w:rPr>
          <w:rFonts w:ascii="仿宋" w:eastAsia="仿宋" w:hAnsi="仿宋" w:cs="方正仿宋_GBK" w:hint="eastAsia"/>
          <w:sz w:val="28"/>
          <w:szCs w:val="28"/>
        </w:rPr>
        <w:t>增强树体营养，</w:t>
      </w:r>
      <w:r w:rsidR="00DE3492" w:rsidRPr="003665AE">
        <w:rPr>
          <w:rFonts w:ascii="仿宋" w:eastAsia="仿宋" w:hAnsi="仿宋" w:cs="方正仿宋_GBK" w:hint="eastAsia"/>
          <w:sz w:val="28"/>
          <w:szCs w:val="28"/>
        </w:rPr>
        <w:t>维持幼果细胞分裂时正常的细胞液浓度和内源激素水平。</w:t>
      </w:r>
    </w:p>
    <w:p w:rsidR="00896593" w:rsidRDefault="00BB124A" w:rsidP="003665AE">
      <w:pPr>
        <w:ind w:firstLineChars="200" w:firstLine="562"/>
        <w:rPr>
          <w:rFonts w:ascii="宋体" w:eastAsia="宋体" w:hAnsi="宋体" w:cs="宋体"/>
          <w:sz w:val="30"/>
          <w:szCs w:val="30"/>
        </w:rPr>
      </w:pPr>
      <w:r w:rsidRPr="003665AE">
        <w:rPr>
          <w:rFonts w:ascii="仿宋" w:eastAsia="仿宋" w:hAnsi="仿宋" w:cs="方正仿宋_GBK" w:hint="eastAsia"/>
          <w:b/>
          <w:sz w:val="28"/>
          <w:szCs w:val="28"/>
        </w:rPr>
        <w:t>（2）方法：</w:t>
      </w:r>
      <w:r w:rsidR="00532330">
        <w:rPr>
          <w:rFonts w:ascii="仿宋" w:eastAsia="仿宋" w:hAnsi="仿宋" w:cs="方正仿宋_GBK" w:hint="eastAsia"/>
          <w:sz w:val="28"/>
          <w:szCs w:val="28"/>
        </w:rPr>
        <w:t>树势较弱的可施入N－P－K＝10～12－5～8－8～10配比的复合肥或复混肥（氨态氮，氮肥肥效维持10～15天），</w:t>
      </w:r>
      <w:r w:rsidR="00642E79">
        <w:rPr>
          <w:rFonts w:ascii="仿宋" w:eastAsia="仿宋" w:hAnsi="仿宋" w:cs="方正仿宋_GBK" w:hint="eastAsia"/>
          <w:sz w:val="28"/>
          <w:szCs w:val="28"/>
        </w:rPr>
        <w:t>还可同时施入氨基酸肥料，</w:t>
      </w:r>
      <w:r w:rsidR="00DE3492" w:rsidRPr="003665AE">
        <w:rPr>
          <w:rFonts w:ascii="仿宋" w:eastAsia="仿宋" w:hAnsi="仿宋" w:cs="方正仿宋_GBK" w:hint="eastAsia"/>
          <w:sz w:val="28"/>
          <w:szCs w:val="28"/>
        </w:rPr>
        <w:t>根据天气情况结合土壤墒情及时排水和灌溉。</w:t>
      </w:r>
      <w:r w:rsidR="00642E79">
        <w:rPr>
          <w:rFonts w:ascii="仿宋" w:eastAsia="仿宋" w:hAnsi="仿宋" w:cs="方正仿宋_GBK" w:hint="eastAsia"/>
          <w:sz w:val="28"/>
          <w:szCs w:val="28"/>
        </w:rPr>
        <w:t>也可结合灌溉施肥。</w:t>
      </w:r>
    </w:p>
    <w:p w:rsidR="00896593" w:rsidRDefault="00BB124A">
      <w:pPr>
        <w:ind w:left="-1"/>
        <w:rPr>
          <w:rFonts w:ascii="方正仿宋_GBK" w:hAnsi="方正仿宋_GBK" w:cs="方正仿宋_GBK"/>
          <w:sz w:val="28"/>
          <w:szCs w:val="28"/>
        </w:rPr>
      </w:pPr>
      <w:r>
        <w:rPr>
          <w:noProof/>
        </w:rPr>
        <w:drawing>
          <wp:inline distT="0" distB="0" distL="114300" distR="114300">
            <wp:extent cx="2034540" cy="1087120"/>
            <wp:effectExtent l="0" t="0" r="22860" b="508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8" cstate="print"/>
                    <a:stretch>
                      <a:fillRect/>
                    </a:stretch>
                  </pic:blipFill>
                  <pic:spPr>
                    <a:xfrm>
                      <a:off x="0" y="0"/>
                      <a:ext cx="2034540" cy="1087120"/>
                    </a:xfrm>
                    <a:prstGeom prst="rect">
                      <a:avLst/>
                    </a:prstGeom>
                    <a:noFill/>
                    <a:ln>
                      <a:noFill/>
                    </a:ln>
                  </pic:spPr>
                </pic:pic>
              </a:graphicData>
            </a:graphic>
          </wp:inline>
        </w:drawing>
      </w:r>
    </w:p>
    <w:p w:rsidR="00896593" w:rsidRDefault="00325E36" w:rsidP="00D74199">
      <w:pPr>
        <w:ind w:firstLineChars="200" w:firstLine="560"/>
      </w:pPr>
      <w:r>
        <w:rPr>
          <w:rFonts w:ascii="方正仿宋_GBK" w:eastAsia="方正仿宋_GBK" w:hAnsi="方正仿宋_GBK" w:cs="方正仿宋_GBK" w:hint="eastAsia"/>
          <w:sz w:val="28"/>
          <w:szCs w:val="28"/>
        </w:rPr>
        <w:t>操作</w:t>
      </w:r>
      <w:r w:rsidR="00BB124A">
        <w:rPr>
          <w:rFonts w:ascii="方正仿宋_GBK" w:eastAsia="方正仿宋_GBK" w:hAnsi="方正仿宋_GBK" w:cs="方正仿宋_GBK" w:hint="eastAsia"/>
          <w:sz w:val="28"/>
          <w:szCs w:val="28"/>
        </w:rPr>
        <w:t>视频</w:t>
      </w:r>
    </w:p>
    <w:p w:rsidR="00896593" w:rsidRPr="00D74199" w:rsidRDefault="00D74199" w:rsidP="00D74199">
      <w:pPr>
        <w:ind w:left="-1" w:firstLineChars="200" w:firstLine="560"/>
        <w:outlineLvl w:val="0"/>
        <w:rPr>
          <w:rFonts w:ascii="楷体" w:eastAsia="楷体" w:hAnsi="楷体" w:cs="方正仿宋_GBK"/>
          <w:bCs/>
          <w:color w:val="000000" w:themeColor="text1"/>
          <w:sz w:val="28"/>
          <w:szCs w:val="28"/>
        </w:rPr>
      </w:pPr>
      <w:r w:rsidRPr="00D74199">
        <w:rPr>
          <w:rFonts w:ascii="楷体" w:eastAsia="楷体" w:hAnsi="楷体" w:cs="方正仿宋_GBK" w:hint="eastAsia"/>
          <w:bCs/>
          <w:color w:val="000000" w:themeColor="text1"/>
          <w:sz w:val="28"/>
          <w:szCs w:val="28"/>
        </w:rPr>
        <w:t>3.</w:t>
      </w:r>
      <w:r w:rsidR="00B008CC">
        <w:rPr>
          <w:rFonts w:ascii="楷体" w:eastAsia="楷体" w:hAnsi="楷体" w:cs="方正仿宋_GBK" w:hint="eastAsia"/>
          <w:bCs/>
          <w:color w:val="000000" w:themeColor="text1"/>
          <w:sz w:val="28"/>
          <w:szCs w:val="28"/>
        </w:rPr>
        <w:t>主要病虫害</w:t>
      </w:r>
      <w:r w:rsidR="00352150">
        <w:rPr>
          <w:rFonts w:ascii="楷体" w:eastAsia="楷体" w:hAnsi="楷体" w:cs="方正仿宋_GBK" w:hint="eastAsia"/>
          <w:bCs/>
          <w:color w:val="000000" w:themeColor="text1"/>
          <w:sz w:val="28"/>
          <w:szCs w:val="28"/>
        </w:rPr>
        <w:t>防治</w:t>
      </w:r>
    </w:p>
    <w:p w:rsidR="00896593" w:rsidRPr="00822B8F" w:rsidRDefault="00D74199" w:rsidP="00822B8F">
      <w:pPr>
        <w:ind w:left="402" w:firstLineChars="200" w:firstLine="562"/>
        <w:outlineLvl w:val="1"/>
        <w:rPr>
          <w:rFonts w:ascii="仿宋" w:eastAsia="仿宋" w:hAnsi="仿宋" w:cs="方正仿宋_GBK"/>
          <w:sz w:val="28"/>
          <w:szCs w:val="28"/>
        </w:rPr>
      </w:pPr>
      <w:r w:rsidRPr="00822B8F">
        <w:rPr>
          <w:rFonts w:ascii="仿宋" w:eastAsia="仿宋" w:hAnsi="仿宋" w:cs="方正仿宋_GBK" w:hint="eastAsia"/>
          <w:b/>
          <w:sz w:val="28"/>
          <w:szCs w:val="28"/>
        </w:rPr>
        <w:t>⑴</w:t>
      </w:r>
      <w:r w:rsidR="00BB124A" w:rsidRPr="00822B8F">
        <w:rPr>
          <w:rFonts w:ascii="仿宋" w:eastAsia="仿宋" w:hAnsi="仿宋" w:cs="方正仿宋_GBK" w:hint="eastAsia"/>
          <w:b/>
          <w:sz w:val="28"/>
          <w:szCs w:val="28"/>
        </w:rPr>
        <w:t>主要虫害：</w:t>
      </w:r>
      <w:r w:rsidR="00442E5F" w:rsidRPr="00822B8F">
        <w:rPr>
          <w:rFonts w:ascii="仿宋" w:eastAsia="仿宋" w:hAnsi="仿宋" w:cs="方正仿宋_GBK" w:hint="eastAsia"/>
          <w:sz w:val="28"/>
          <w:szCs w:val="28"/>
        </w:rPr>
        <w:t>此期主要虫害有红蜘蛛、</w:t>
      </w:r>
      <w:r w:rsidR="00AE1085" w:rsidRPr="00822B8F">
        <w:rPr>
          <w:rFonts w:ascii="仿宋" w:eastAsia="仿宋" w:hAnsi="仿宋" w:cs="方正仿宋_GBK" w:hint="eastAsia"/>
          <w:sz w:val="28"/>
          <w:szCs w:val="28"/>
        </w:rPr>
        <w:t>潜叶蛾、蚜虫、</w:t>
      </w:r>
      <w:r w:rsidR="00EE04A1">
        <w:rPr>
          <w:rFonts w:ascii="仿宋" w:eastAsia="仿宋" w:hAnsi="仿宋" w:cs="方正仿宋_GBK" w:hint="eastAsia"/>
          <w:sz w:val="28"/>
          <w:szCs w:val="28"/>
        </w:rPr>
        <w:t>大实蝇、</w:t>
      </w:r>
      <w:r w:rsidR="00FC0FC1">
        <w:rPr>
          <w:rFonts w:ascii="仿宋" w:eastAsia="仿宋" w:hAnsi="仿宋" w:cs="方正仿宋_GBK" w:hint="eastAsia"/>
          <w:sz w:val="28"/>
          <w:szCs w:val="28"/>
        </w:rPr>
        <w:t>天牛、介壳虫</w:t>
      </w:r>
      <w:r w:rsidR="00442E5F" w:rsidRPr="00822B8F">
        <w:rPr>
          <w:rFonts w:ascii="仿宋" w:eastAsia="仿宋" w:hAnsi="仿宋" w:cs="方正仿宋_GBK" w:hint="eastAsia"/>
          <w:sz w:val="28"/>
          <w:szCs w:val="28"/>
        </w:rPr>
        <w:t>等</w:t>
      </w:r>
      <w:r w:rsidR="00352150">
        <w:rPr>
          <w:rFonts w:ascii="仿宋" w:eastAsia="仿宋" w:hAnsi="仿宋" w:cs="方正仿宋_GBK" w:hint="eastAsia"/>
          <w:sz w:val="28"/>
          <w:szCs w:val="28"/>
        </w:rPr>
        <w:t>。</w:t>
      </w:r>
    </w:p>
    <w:p w:rsidR="00765A6A" w:rsidRPr="00B008CC" w:rsidRDefault="000F2DE3" w:rsidP="00B008CC">
      <w:pPr>
        <w:ind w:left="402" w:firstLineChars="200" w:firstLine="562"/>
        <w:outlineLvl w:val="1"/>
        <w:rPr>
          <w:rFonts w:ascii="仿宋" w:eastAsia="仿宋" w:hAnsi="仿宋" w:cs="方正仿宋_GBK"/>
          <w:b/>
          <w:sz w:val="28"/>
          <w:szCs w:val="28"/>
        </w:rPr>
      </w:pPr>
      <w:r w:rsidRPr="00B008CC">
        <w:rPr>
          <w:rFonts w:ascii="仿宋" w:eastAsia="仿宋" w:hAnsi="仿宋" w:cs="方正仿宋_GBK" w:hint="eastAsia"/>
          <w:b/>
          <w:sz w:val="28"/>
          <w:szCs w:val="28"/>
        </w:rPr>
        <w:t>红蜘蛛</w:t>
      </w:r>
    </w:p>
    <w:p w:rsidR="0040611D" w:rsidRDefault="000F2DE3" w:rsidP="004C08F8">
      <w:pPr>
        <w:ind w:leftChars="200" w:left="2380" w:hangingChars="700" w:hanging="1960"/>
        <w:outlineLvl w:val="1"/>
        <w:rPr>
          <w:noProof/>
        </w:rPr>
      </w:pPr>
      <w:r w:rsidRPr="000F2DE3">
        <w:rPr>
          <w:rFonts w:ascii="方正仿宋_GBK" w:eastAsia="方正仿宋_GBK" w:hAnsi="方正仿宋_GBK" w:cs="方正仿宋_GBK"/>
          <w:noProof/>
          <w:sz w:val="28"/>
          <w:szCs w:val="28"/>
        </w:rPr>
        <w:lastRenderedPageBreak/>
        <w:drawing>
          <wp:inline distT="0" distB="0" distL="0" distR="0">
            <wp:extent cx="2097088" cy="2971800"/>
            <wp:effectExtent l="19050" t="0" r="0" b="0"/>
            <wp:docPr id="13" name="图片 6" descr="http://www.xzsw.net/xkjs/swgc/kj/tw2001/C0302/C030211T-2.jpg"/>
            <wp:cNvGraphicFramePr/>
            <a:graphic xmlns:a="http://schemas.openxmlformats.org/drawingml/2006/main">
              <a:graphicData uri="http://schemas.openxmlformats.org/drawingml/2006/picture">
                <pic:pic xmlns:pic="http://schemas.openxmlformats.org/drawingml/2006/picture">
                  <pic:nvPicPr>
                    <pic:cNvPr id="11266" name="Picture 6" descr="http://www.xzsw.net/xkjs/swgc/kj/tw2001/C0302/C030211T-2.jpg"/>
                    <pic:cNvPicPr>
                      <a:picLocks noChangeAspect="1" noChangeArrowheads="1"/>
                    </pic:cNvPicPr>
                  </pic:nvPicPr>
                  <pic:blipFill>
                    <a:blip r:embed="rId9" r:link="rId10" cstate="print"/>
                    <a:srcRect/>
                    <a:stretch>
                      <a:fillRect/>
                    </a:stretch>
                  </pic:blipFill>
                  <pic:spPr bwMode="auto">
                    <a:xfrm>
                      <a:off x="0" y="0"/>
                      <a:ext cx="2097088" cy="2971800"/>
                    </a:xfrm>
                    <a:prstGeom prst="rect">
                      <a:avLst/>
                    </a:prstGeom>
                    <a:noFill/>
                    <a:ln w="9525">
                      <a:noFill/>
                      <a:miter lim="800000"/>
                      <a:headEnd/>
                      <a:tailEnd/>
                    </a:ln>
                  </pic:spPr>
                </pic:pic>
              </a:graphicData>
            </a:graphic>
          </wp:inline>
        </w:drawing>
      </w:r>
      <w:r w:rsidRPr="000F2DE3">
        <w:rPr>
          <w:rFonts w:ascii="方正仿宋_GBK" w:eastAsia="方正仿宋_GBK" w:hAnsi="方正仿宋_GBK" w:cs="方正仿宋_GBK"/>
          <w:noProof/>
          <w:sz w:val="28"/>
          <w:szCs w:val="28"/>
        </w:rPr>
        <w:drawing>
          <wp:inline distT="0" distB="0" distL="0" distR="0">
            <wp:extent cx="2079625" cy="3000375"/>
            <wp:effectExtent l="19050" t="0" r="0" b="0"/>
            <wp:docPr id="14" name="图片 7" descr="http://www.xzsw.net/xkjs/swgc/kj/tw2001/C0302/C030211T-3.jpg"/>
            <wp:cNvGraphicFramePr/>
            <a:graphic xmlns:a="http://schemas.openxmlformats.org/drawingml/2006/main">
              <a:graphicData uri="http://schemas.openxmlformats.org/drawingml/2006/picture">
                <pic:pic xmlns:pic="http://schemas.openxmlformats.org/drawingml/2006/picture">
                  <pic:nvPicPr>
                    <pic:cNvPr id="11270" name="Picture 7" descr="http://www.xzsw.net/xkjs/swgc/kj/tw2001/C0302/C030211T-3.jpg"/>
                    <pic:cNvPicPr>
                      <a:picLocks noChangeAspect="1" noChangeArrowheads="1"/>
                    </pic:cNvPicPr>
                  </pic:nvPicPr>
                  <pic:blipFill>
                    <a:blip r:embed="rId11" r:link="rId12" cstate="print"/>
                    <a:srcRect/>
                    <a:stretch>
                      <a:fillRect/>
                    </a:stretch>
                  </pic:blipFill>
                  <pic:spPr bwMode="auto">
                    <a:xfrm>
                      <a:off x="0" y="0"/>
                      <a:ext cx="2079625" cy="3000375"/>
                    </a:xfrm>
                    <a:prstGeom prst="rect">
                      <a:avLst/>
                    </a:prstGeom>
                    <a:noFill/>
                    <a:ln w="9525">
                      <a:noFill/>
                      <a:miter lim="800000"/>
                      <a:headEnd/>
                      <a:tailEnd/>
                    </a:ln>
                  </pic:spPr>
                </pic:pic>
              </a:graphicData>
            </a:graphic>
          </wp:inline>
        </w:drawing>
      </w:r>
      <w:r w:rsidRPr="000F2DE3">
        <w:rPr>
          <w:noProof/>
        </w:rPr>
        <w:t xml:space="preserve"> </w:t>
      </w:r>
      <w:r w:rsidR="0040611D" w:rsidRPr="0040611D">
        <w:rPr>
          <w:noProof/>
        </w:rPr>
        <w:drawing>
          <wp:inline distT="0" distB="0" distL="0" distR="0">
            <wp:extent cx="2493963" cy="2347913"/>
            <wp:effectExtent l="19050" t="0" r="1587" b="0"/>
            <wp:docPr id="16" name="图片 9" descr="柑橘红蜘蛛（雌成螨）"/>
            <wp:cNvGraphicFramePr/>
            <a:graphic xmlns:a="http://schemas.openxmlformats.org/drawingml/2006/main">
              <a:graphicData uri="http://schemas.openxmlformats.org/drawingml/2006/picture">
                <pic:pic xmlns:pic="http://schemas.openxmlformats.org/drawingml/2006/picture">
                  <pic:nvPicPr>
                    <pic:cNvPr id="13314" name="Picture 10" descr="柑橘红蜘蛛（雌成螨）"/>
                    <pic:cNvPicPr>
                      <a:picLocks noChangeAspect="1" noChangeArrowheads="1"/>
                    </pic:cNvPicPr>
                  </pic:nvPicPr>
                  <pic:blipFill>
                    <a:blip r:embed="rId13" cstate="print"/>
                    <a:srcRect/>
                    <a:stretch>
                      <a:fillRect/>
                    </a:stretch>
                  </pic:blipFill>
                  <pic:spPr bwMode="auto">
                    <a:xfrm>
                      <a:off x="0" y="0"/>
                      <a:ext cx="2493963" cy="2347913"/>
                    </a:xfrm>
                    <a:prstGeom prst="rect">
                      <a:avLst/>
                    </a:prstGeom>
                    <a:noFill/>
                    <a:ln w="9525">
                      <a:noFill/>
                      <a:miter lim="800000"/>
                      <a:headEnd/>
                      <a:tailEnd/>
                    </a:ln>
                  </pic:spPr>
                </pic:pic>
              </a:graphicData>
            </a:graphic>
          </wp:inline>
        </w:drawing>
      </w:r>
    </w:p>
    <w:p w:rsidR="00765A6A" w:rsidRDefault="000F2DE3" w:rsidP="00765A6A">
      <w:pPr>
        <w:ind w:left="402"/>
        <w:outlineLvl w:val="1"/>
        <w:rPr>
          <w:rFonts w:ascii="方正仿宋_GBK" w:eastAsia="方正仿宋_GBK" w:hAnsi="方正仿宋_GBK" w:cs="方正仿宋_GBK"/>
          <w:sz w:val="28"/>
          <w:szCs w:val="28"/>
        </w:rPr>
      </w:pPr>
      <w:r w:rsidRPr="000F2DE3">
        <w:rPr>
          <w:rFonts w:ascii="方正仿宋_GBK" w:eastAsia="方正仿宋_GBK" w:hAnsi="方正仿宋_GBK" w:cs="方正仿宋_GBK"/>
          <w:noProof/>
          <w:sz w:val="28"/>
          <w:szCs w:val="28"/>
        </w:rPr>
        <w:drawing>
          <wp:inline distT="0" distB="0" distL="0" distR="0">
            <wp:extent cx="4781550" cy="3214688"/>
            <wp:effectExtent l="19050" t="0" r="0" b="0"/>
            <wp:docPr id="15" name="图片 8" descr="柑桔红蜘蛛"/>
            <wp:cNvGraphicFramePr/>
            <a:graphic xmlns:a="http://schemas.openxmlformats.org/drawingml/2006/main">
              <a:graphicData uri="http://schemas.openxmlformats.org/drawingml/2006/picture">
                <pic:pic xmlns:pic="http://schemas.openxmlformats.org/drawingml/2006/picture">
                  <pic:nvPicPr>
                    <pic:cNvPr id="11269" name="Picture 6" descr="柑桔红蜘蛛"/>
                    <pic:cNvPicPr>
                      <a:picLocks noChangeAspect="1" noChangeArrowheads="1"/>
                    </pic:cNvPicPr>
                  </pic:nvPicPr>
                  <pic:blipFill>
                    <a:blip r:embed="rId14" cstate="print"/>
                    <a:srcRect/>
                    <a:stretch>
                      <a:fillRect/>
                    </a:stretch>
                  </pic:blipFill>
                  <pic:spPr bwMode="auto">
                    <a:xfrm>
                      <a:off x="0" y="0"/>
                      <a:ext cx="4781550" cy="3214688"/>
                    </a:xfrm>
                    <a:prstGeom prst="rect">
                      <a:avLst/>
                    </a:prstGeom>
                    <a:noFill/>
                    <a:ln w="9525">
                      <a:noFill/>
                      <a:miter lim="800000"/>
                      <a:headEnd/>
                      <a:tailEnd/>
                    </a:ln>
                  </pic:spPr>
                </pic:pic>
              </a:graphicData>
            </a:graphic>
          </wp:inline>
        </w:drawing>
      </w:r>
    </w:p>
    <w:p w:rsidR="00765A6A" w:rsidRPr="005A270E" w:rsidRDefault="00822B8F" w:rsidP="005A270E">
      <w:pPr>
        <w:ind w:firstLineChars="200" w:firstLine="562"/>
        <w:outlineLvl w:val="1"/>
        <w:rPr>
          <w:rFonts w:ascii="仿宋" w:eastAsia="仿宋" w:hAnsi="仿宋" w:cs="方正仿宋_GBK"/>
          <w:b/>
          <w:sz w:val="28"/>
          <w:szCs w:val="28"/>
        </w:rPr>
      </w:pPr>
      <w:bookmarkStart w:id="2" w:name="OLE_LINK4"/>
      <w:bookmarkStart w:id="3" w:name="OLE_LINK5"/>
      <w:r w:rsidRPr="005A270E">
        <w:rPr>
          <w:rFonts w:ascii="仿宋" w:eastAsia="仿宋" w:hAnsi="仿宋" w:cs="方正仿宋_GBK" w:hint="eastAsia"/>
          <w:b/>
          <w:sz w:val="28"/>
          <w:szCs w:val="28"/>
        </w:rPr>
        <w:lastRenderedPageBreak/>
        <w:t>危害症状</w:t>
      </w:r>
      <w:r w:rsidR="00765A6A" w:rsidRPr="005A270E">
        <w:rPr>
          <w:rFonts w:ascii="仿宋" w:eastAsia="仿宋" w:hAnsi="仿宋" w:cs="方正仿宋_GBK" w:hint="eastAsia"/>
          <w:b/>
          <w:sz w:val="28"/>
          <w:szCs w:val="28"/>
        </w:rPr>
        <w:t>及防治</w:t>
      </w:r>
    </w:p>
    <w:p w:rsidR="00765A6A" w:rsidRDefault="00822B8F" w:rsidP="00822B8F">
      <w:pPr>
        <w:ind w:firstLineChars="200" w:firstLine="562"/>
        <w:jc w:val="left"/>
        <w:outlineLvl w:val="1"/>
        <w:rPr>
          <w:rFonts w:ascii="方正仿宋_GBK" w:eastAsia="方正仿宋_GBK" w:hAnsi="方正仿宋_GBK" w:cs="方正仿宋_GBK"/>
          <w:sz w:val="28"/>
          <w:szCs w:val="28"/>
        </w:rPr>
      </w:pPr>
      <w:r w:rsidRPr="00822B8F">
        <w:rPr>
          <w:rFonts w:ascii="仿宋" w:eastAsia="仿宋" w:hAnsi="仿宋" w:cs="方正仿宋_GBK" w:hint="eastAsia"/>
          <w:b/>
          <w:sz w:val="28"/>
          <w:szCs w:val="28"/>
        </w:rPr>
        <w:t>危害</w:t>
      </w:r>
      <w:r w:rsidR="00765A6A" w:rsidRPr="00822B8F">
        <w:rPr>
          <w:rFonts w:ascii="仿宋" w:eastAsia="仿宋" w:hAnsi="仿宋" w:cs="方正仿宋_GBK" w:hint="eastAsia"/>
          <w:b/>
          <w:sz w:val="28"/>
          <w:szCs w:val="28"/>
        </w:rPr>
        <w:t>症状</w:t>
      </w:r>
      <w:r w:rsidR="000F2DE3" w:rsidRPr="00822B8F">
        <w:rPr>
          <w:rFonts w:ascii="仿宋" w:eastAsia="仿宋" w:hAnsi="仿宋" w:cs="方正仿宋_GBK" w:hint="eastAsia"/>
          <w:b/>
          <w:sz w:val="28"/>
          <w:szCs w:val="28"/>
        </w:rPr>
        <w:t>：</w:t>
      </w:r>
      <w:r w:rsidR="000F2DE3" w:rsidRPr="00822B8F">
        <w:rPr>
          <w:rFonts w:ascii="仿宋" w:eastAsia="仿宋" w:hAnsi="仿宋" w:cs="方正仿宋_GBK" w:hint="eastAsia"/>
          <w:bCs/>
          <w:sz w:val="28"/>
          <w:szCs w:val="28"/>
        </w:rPr>
        <w:t>被害叶面呈现无数灰白色小斑点，失去原有光泽，</w:t>
      </w:r>
      <w:r w:rsidRPr="00822B8F">
        <w:rPr>
          <w:rFonts w:ascii="仿宋" w:eastAsia="仿宋" w:hAnsi="仿宋" w:cs="方正仿宋_GBK" w:hint="eastAsia"/>
          <w:sz w:val="28"/>
          <w:szCs w:val="28"/>
        </w:rPr>
        <w:t>致使叶片光合效率下降，</w:t>
      </w:r>
      <w:r w:rsidR="000F2DE3" w:rsidRPr="00822B8F">
        <w:rPr>
          <w:rFonts w:ascii="仿宋" w:eastAsia="仿宋" w:hAnsi="仿宋" w:cs="方正仿宋_GBK" w:hint="eastAsia"/>
          <w:bCs/>
          <w:sz w:val="28"/>
          <w:szCs w:val="28"/>
        </w:rPr>
        <w:t>严重时全叶失绿变成灰白色导致大量落叶</w:t>
      </w:r>
      <w:r>
        <w:rPr>
          <w:rFonts w:ascii="仿宋" w:eastAsia="仿宋" w:hAnsi="仿宋" w:cs="方正仿宋_GBK" w:hint="eastAsia"/>
          <w:bCs/>
          <w:sz w:val="28"/>
          <w:szCs w:val="28"/>
        </w:rPr>
        <w:t>，</w:t>
      </w:r>
      <w:r w:rsidRPr="00822B8F">
        <w:rPr>
          <w:rFonts w:ascii="仿宋" w:eastAsia="仿宋" w:hAnsi="仿宋" w:cs="方正仿宋_GBK" w:hint="eastAsia"/>
          <w:sz w:val="28"/>
          <w:szCs w:val="28"/>
        </w:rPr>
        <w:t>为害果实严重时会导致果实失去商品价值。</w:t>
      </w:r>
    </w:p>
    <w:p w:rsidR="00765A6A" w:rsidRDefault="00765A6A" w:rsidP="00822B8F">
      <w:pPr>
        <w:ind w:firstLineChars="200" w:firstLine="562"/>
        <w:outlineLvl w:val="1"/>
        <w:rPr>
          <w:rFonts w:ascii="仿宋" w:eastAsia="仿宋" w:hAnsi="仿宋" w:cs="方正仿宋_GBK"/>
          <w:sz w:val="28"/>
          <w:szCs w:val="28"/>
        </w:rPr>
      </w:pPr>
      <w:r w:rsidRPr="00822B8F">
        <w:rPr>
          <w:rFonts w:ascii="仿宋" w:eastAsia="仿宋" w:hAnsi="仿宋" w:cs="方正仿宋_GBK" w:hint="eastAsia"/>
          <w:b/>
          <w:sz w:val="28"/>
          <w:szCs w:val="28"/>
        </w:rPr>
        <w:t>防治</w:t>
      </w:r>
      <w:r w:rsidR="000F2DE3" w:rsidRPr="00822B8F">
        <w:rPr>
          <w:rFonts w:ascii="仿宋" w:eastAsia="仿宋" w:hAnsi="仿宋" w:cs="方正仿宋_GBK" w:hint="eastAsia"/>
          <w:b/>
          <w:sz w:val="28"/>
          <w:szCs w:val="28"/>
        </w:rPr>
        <w:t>：</w:t>
      </w:r>
      <w:r w:rsidR="000F2DE3" w:rsidRPr="00822B8F">
        <w:rPr>
          <w:rFonts w:ascii="仿宋" w:eastAsia="仿宋" w:hAnsi="仿宋" w:cs="方正仿宋_GBK" w:hint="eastAsia"/>
          <w:sz w:val="28"/>
          <w:szCs w:val="28"/>
        </w:rPr>
        <w:t>当虫口密度达到5头/叶时用杀螨剂树体全面喷雾，可单用杀螨剂，也可与助剂、其它可混配的杀菌剂、叶面肥、生长调节剂等混用。</w:t>
      </w:r>
      <w:r w:rsidR="008E4406">
        <w:rPr>
          <w:rFonts w:ascii="仿宋" w:eastAsia="仿宋" w:hAnsi="仿宋" w:cs="方正仿宋_GBK" w:hint="eastAsia"/>
          <w:sz w:val="28"/>
          <w:szCs w:val="28"/>
        </w:rPr>
        <w:t>可选择药剂有：阿维菌素、乙螨唑、唑螨酯、丁氟螨酯、联苯肼酯、螺螨酯等，同时可适当配合矿物油、一满除等使用以增强药效。</w:t>
      </w:r>
    </w:p>
    <w:bookmarkEnd w:id="2"/>
    <w:bookmarkEnd w:id="3"/>
    <w:p w:rsidR="00B008CC" w:rsidRDefault="00B008CC" w:rsidP="00B008CC">
      <w:pPr>
        <w:ind w:firstLineChars="200" w:firstLine="562"/>
        <w:outlineLvl w:val="1"/>
        <w:rPr>
          <w:rFonts w:ascii="仿宋" w:eastAsia="仿宋" w:hAnsi="仿宋" w:cs="方正仿宋_GBK"/>
          <w:b/>
          <w:sz w:val="28"/>
          <w:szCs w:val="28"/>
        </w:rPr>
      </w:pPr>
      <w:r w:rsidRPr="00B008CC">
        <w:rPr>
          <w:rFonts w:ascii="仿宋" w:eastAsia="仿宋" w:hAnsi="仿宋" w:cs="方正仿宋_GBK" w:hint="eastAsia"/>
          <w:b/>
          <w:sz w:val="28"/>
          <w:szCs w:val="28"/>
        </w:rPr>
        <w:t>潜叶蛾</w:t>
      </w:r>
    </w:p>
    <w:p w:rsidR="0064206B" w:rsidRDefault="0064206B" w:rsidP="004C08F8">
      <w:pPr>
        <w:ind w:firstLineChars="600" w:firstLine="1687"/>
        <w:outlineLvl w:val="1"/>
        <w:rPr>
          <w:rFonts w:ascii="仿宋" w:eastAsia="仿宋" w:hAnsi="仿宋" w:cs="方正仿宋_GBK"/>
          <w:b/>
          <w:sz w:val="28"/>
          <w:szCs w:val="28"/>
        </w:rPr>
      </w:pPr>
      <w:r w:rsidRPr="0064206B">
        <w:rPr>
          <w:rFonts w:ascii="仿宋" w:eastAsia="仿宋" w:hAnsi="仿宋" w:cs="方正仿宋_GBK"/>
          <w:b/>
          <w:noProof/>
          <w:sz w:val="28"/>
          <w:szCs w:val="28"/>
        </w:rPr>
        <w:drawing>
          <wp:inline distT="0" distB="0" distL="0" distR="0">
            <wp:extent cx="3276600" cy="2301875"/>
            <wp:effectExtent l="19050" t="0" r="0" b="0"/>
            <wp:docPr id="25" name="图片 15" descr="柑桔潜叶蛾幼虫"/>
            <wp:cNvGraphicFramePr/>
            <a:graphic xmlns:a="http://schemas.openxmlformats.org/drawingml/2006/main">
              <a:graphicData uri="http://schemas.openxmlformats.org/drawingml/2006/picture">
                <pic:pic xmlns:pic="http://schemas.openxmlformats.org/drawingml/2006/picture">
                  <pic:nvPicPr>
                    <pic:cNvPr id="81924" name="Picture 4" descr="柑桔潜叶蛾幼虫"/>
                    <pic:cNvPicPr>
                      <a:picLocks noChangeAspect="1" noChangeArrowheads="1"/>
                    </pic:cNvPicPr>
                  </pic:nvPicPr>
                  <pic:blipFill>
                    <a:blip r:embed="rId15" cstate="print"/>
                    <a:srcRect/>
                    <a:stretch>
                      <a:fillRect/>
                    </a:stretch>
                  </pic:blipFill>
                  <pic:spPr bwMode="auto">
                    <a:xfrm>
                      <a:off x="0" y="0"/>
                      <a:ext cx="3276600" cy="2301875"/>
                    </a:xfrm>
                    <a:prstGeom prst="rect">
                      <a:avLst/>
                    </a:prstGeom>
                    <a:noFill/>
                    <a:ln w="9525">
                      <a:noFill/>
                      <a:miter lim="800000"/>
                      <a:headEnd/>
                      <a:tailEnd/>
                    </a:ln>
                  </pic:spPr>
                </pic:pic>
              </a:graphicData>
            </a:graphic>
          </wp:inline>
        </w:drawing>
      </w:r>
    </w:p>
    <w:p w:rsidR="00B008CC" w:rsidRPr="00B008CC" w:rsidRDefault="00B008CC" w:rsidP="00B008CC">
      <w:pPr>
        <w:ind w:firstLineChars="200" w:firstLine="560"/>
        <w:jc w:val="center"/>
        <w:outlineLvl w:val="1"/>
        <w:rPr>
          <w:rFonts w:ascii="方正仿宋_GBK" w:eastAsia="方正仿宋_GBK" w:hAnsi="方正仿宋_GBK" w:cs="方正仿宋_GBK"/>
          <w:b/>
          <w:sz w:val="28"/>
          <w:szCs w:val="28"/>
        </w:rPr>
      </w:pPr>
      <w:r>
        <w:rPr>
          <w:rFonts w:ascii="方正仿宋_GBK" w:eastAsia="方正仿宋_GBK" w:hAnsi="方正仿宋_GBK" w:cs="方正仿宋_GBK"/>
          <w:b/>
          <w:noProof/>
          <w:sz w:val="28"/>
          <w:szCs w:val="28"/>
        </w:rPr>
        <w:drawing>
          <wp:inline distT="0" distB="0" distL="0" distR="0">
            <wp:extent cx="3493695" cy="2329308"/>
            <wp:effectExtent l="19050" t="0" r="0" b="0"/>
            <wp:docPr id="18" name="图片 1" descr="C:\Users\Administrator\Desktop\图片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图片1.png"/>
                    <pic:cNvPicPr>
                      <a:picLocks noChangeAspect="1" noChangeArrowheads="1"/>
                    </pic:cNvPicPr>
                  </pic:nvPicPr>
                  <pic:blipFill>
                    <a:blip r:embed="rId16" cstate="print"/>
                    <a:srcRect/>
                    <a:stretch>
                      <a:fillRect/>
                    </a:stretch>
                  </pic:blipFill>
                  <pic:spPr bwMode="auto">
                    <a:xfrm>
                      <a:off x="0" y="0"/>
                      <a:ext cx="3494403" cy="2329780"/>
                    </a:xfrm>
                    <a:prstGeom prst="rect">
                      <a:avLst/>
                    </a:prstGeom>
                    <a:noFill/>
                    <a:ln w="9525">
                      <a:noFill/>
                      <a:miter lim="800000"/>
                      <a:headEnd/>
                      <a:tailEnd/>
                    </a:ln>
                  </pic:spPr>
                </pic:pic>
              </a:graphicData>
            </a:graphic>
          </wp:inline>
        </w:drawing>
      </w:r>
      <w:r>
        <w:rPr>
          <w:rFonts w:ascii="方正仿宋_GBK" w:eastAsia="方正仿宋_GBK" w:hAnsi="方正仿宋_GBK" w:cs="方正仿宋_GBK" w:hint="eastAsia"/>
          <w:b/>
          <w:sz w:val="28"/>
          <w:szCs w:val="28"/>
        </w:rPr>
        <w:t xml:space="preserve">  </w:t>
      </w:r>
      <w:r>
        <w:rPr>
          <w:rFonts w:ascii="方正仿宋_GBK" w:eastAsia="方正仿宋_GBK" w:hAnsi="方正仿宋_GBK" w:cs="方正仿宋_GBK"/>
          <w:b/>
          <w:noProof/>
          <w:sz w:val="28"/>
          <w:szCs w:val="28"/>
        </w:rPr>
        <w:lastRenderedPageBreak/>
        <w:drawing>
          <wp:inline distT="0" distB="0" distL="0" distR="0">
            <wp:extent cx="3937478" cy="2537571"/>
            <wp:effectExtent l="19050" t="0" r="5872" b="0"/>
            <wp:docPr id="19" name="图片 2" descr="C:\Users\Administrator\Desktop\图片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图片2.png"/>
                    <pic:cNvPicPr>
                      <a:picLocks noChangeAspect="1" noChangeArrowheads="1"/>
                    </pic:cNvPicPr>
                  </pic:nvPicPr>
                  <pic:blipFill>
                    <a:blip r:embed="rId17" cstate="print"/>
                    <a:srcRect/>
                    <a:stretch>
                      <a:fillRect/>
                    </a:stretch>
                  </pic:blipFill>
                  <pic:spPr bwMode="auto">
                    <a:xfrm>
                      <a:off x="0" y="0"/>
                      <a:ext cx="3940542" cy="2539545"/>
                    </a:xfrm>
                    <a:prstGeom prst="rect">
                      <a:avLst/>
                    </a:prstGeom>
                    <a:noFill/>
                    <a:ln w="9525">
                      <a:noFill/>
                      <a:miter lim="800000"/>
                      <a:headEnd/>
                      <a:tailEnd/>
                    </a:ln>
                  </pic:spPr>
                </pic:pic>
              </a:graphicData>
            </a:graphic>
          </wp:inline>
        </w:drawing>
      </w:r>
      <w:r>
        <w:rPr>
          <w:rFonts w:ascii="方正仿宋_GBK" w:eastAsia="方正仿宋_GBK" w:hAnsi="方正仿宋_GBK" w:cs="方正仿宋_GBK"/>
          <w:b/>
          <w:noProof/>
          <w:sz w:val="28"/>
          <w:szCs w:val="28"/>
        </w:rPr>
        <w:drawing>
          <wp:inline distT="0" distB="0" distL="0" distR="0">
            <wp:extent cx="3648710" cy="2381250"/>
            <wp:effectExtent l="19050" t="0" r="8890" b="0"/>
            <wp:docPr id="20" name="图片 3" descr="C:\Users\Administrator\Desktop\图片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esktop\图片3.png"/>
                    <pic:cNvPicPr>
                      <a:picLocks noChangeAspect="1" noChangeArrowheads="1"/>
                    </pic:cNvPicPr>
                  </pic:nvPicPr>
                  <pic:blipFill>
                    <a:blip r:embed="rId18" cstate="print"/>
                    <a:srcRect/>
                    <a:stretch>
                      <a:fillRect/>
                    </a:stretch>
                  </pic:blipFill>
                  <pic:spPr bwMode="auto">
                    <a:xfrm>
                      <a:off x="0" y="0"/>
                      <a:ext cx="3648710" cy="2381250"/>
                    </a:xfrm>
                    <a:prstGeom prst="rect">
                      <a:avLst/>
                    </a:prstGeom>
                    <a:noFill/>
                    <a:ln w="9525">
                      <a:noFill/>
                      <a:miter lim="800000"/>
                      <a:headEnd/>
                      <a:tailEnd/>
                    </a:ln>
                  </pic:spPr>
                </pic:pic>
              </a:graphicData>
            </a:graphic>
          </wp:inline>
        </w:drawing>
      </w:r>
    </w:p>
    <w:p w:rsidR="00B008CC" w:rsidRPr="005A270E" w:rsidRDefault="00B008CC" w:rsidP="005A270E">
      <w:pPr>
        <w:ind w:firstLineChars="200" w:firstLine="562"/>
        <w:outlineLvl w:val="1"/>
        <w:rPr>
          <w:rFonts w:ascii="仿宋" w:eastAsia="仿宋" w:hAnsi="仿宋" w:cs="方正仿宋_GBK"/>
          <w:b/>
          <w:sz w:val="28"/>
          <w:szCs w:val="28"/>
        </w:rPr>
      </w:pPr>
      <w:bookmarkStart w:id="4" w:name="OLE_LINK6"/>
      <w:bookmarkStart w:id="5" w:name="OLE_LINK7"/>
      <w:r w:rsidRPr="005A270E">
        <w:rPr>
          <w:rFonts w:ascii="仿宋" w:eastAsia="仿宋" w:hAnsi="仿宋" w:cs="方正仿宋_GBK" w:hint="eastAsia"/>
          <w:b/>
          <w:sz w:val="28"/>
          <w:szCs w:val="28"/>
        </w:rPr>
        <w:t>危害症状及防治</w:t>
      </w:r>
    </w:p>
    <w:bookmarkEnd w:id="4"/>
    <w:bookmarkEnd w:id="5"/>
    <w:p w:rsidR="00B008CC" w:rsidRDefault="00B008CC" w:rsidP="00B008CC">
      <w:pPr>
        <w:ind w:firstLineChars="200" w:firstLine="562"/>
        <w:jc w:val="left"/>
        <w:outlineLvl w:val="1"/>
        <w:rPr>
          <w:rFonts w:ascii="方正仿宋_GBK" w:eastAsia="方正仿宋_GBK" w:hAnsi="方正仿宋_GBK" w:cs="方正仿宋_GBK"/>
          <w:sz w:val="28"/>
          <w:szCs w:val="28"/>
        </w:rPr>
      </w:pPr>
      <w:r w:rsidRPr="00822B8F">
        <w:rPr>
          <w:rFonts w:ascii="仿宋" w:eastAsia="仿宋" w:hAnsi="仿宋" w:cs="方正仿宋_GBK" w:hint="eastAsia"/>
          <w:b/>
          <w:sz w:val="28"/>
          <w:szCs w:val="28"/>
        </w:rPr>
        <w:t>危害症状：</w:t>
      </w:r>
      <w:r w:rsidRPr="00B008CC">
        <w:rPr>
          <w:rFonts w:ascii="仿宋" w:eastAsia="仿宋" w:hAnsi="仿宋" w:cs="方正仿宋_GBK" w:hint="eastAsia"/>
          <w:bCs/>
          <w:sz w:val="28"/>
          <w:szCs w:val="28"/>
        </w:rPr>
        <w:t>以幼虫潜入嫩叶、嫩梢的表皮下取食，蛀成不规则的银白色隧道，因此果农称之为“鬼画符” 。</w:t>
      </w:r>
      <w:r>
        <w:rPr>
          <w:rFonts w:ascii="仿宋" w:eastAsia="仿宋" w:hAnsi="仿宋" w:cs="方正仿宋_GBK" w:hint="eastAsia"/>
          <w:bCs/>
          <w:sz w:val="28"/>
          <w:szCs w:val="28"/>
        </w:rPr>
        <w:t>为害后叶片和新梢生长异常，影响光合作用和下次新梢抽发。以夏、秋梢发生为重。</w:t>
      </w:r>
      <w:r w:rsidR="00474E86">
        <w:rPr>
          <w:rFonts w:ascii="仿宋" w:eastAsia="仿宋" w:hAnsi="仿宋" w:cs="方正仿宋_GBK" w:hint="eastAsia"/>
          <w:bCs/>
          <w:sz w:val="28"/>
          <w:szCs w:val="28"/>
        </w:rPr>
        <w:t>被害叶极易感染溃疡病和炭疽病。</w:t>
      </w:r>
    </w:p>
    <w:p w:rsidR="00B008CC" w:rsidRDefault="00B008CC" w:rsidP="00B008CC">
      <w:pPr>
        <w:ind w:firstLineChars="200" w:firstLine="562"/>
        <w:outlineLvl w:val="1"/>
        <w:rPr>
          <w:rFonts w:ascii="仿宋" w:eastAsia="仿宋" w:hAnsi="仿宋" w:cs="方正仿宋_GBK"/>
          <w:sz w:val="28"/>
          <w:szCs w:val="28"/>
        </w:rPr>
      </w:pPr>
      <w:r w:rsidRPr="00822B8F">
        <w:rPr>
          <w:rFonts w:ascii="仿宋" w:eastAsia="仿宋" w:hAnsi="仿宋" w:cs="方正仿宋_GBK" w:hint="eastAsia"/>
          <w:b/>
          <w:sz w:val="28"/>
          <w:szCs w:val="28"/>
        </w:rPr>
        <w:t>防治：</w:t>
      </w:r>
      <w:r w:rsidR="00FC26D6">
        <w:rPr>
          <w:rFonts w:ascii="仿宋" w:eastAsia="仿宋" w:hAnsi="仿宋" w:cs="方正仿宋_GBK" w:hint="eastAsia"/>
          <w:sz w:val="28"/>
          <w:szCs w:val="28"/>
        </w:rPr>
        <w:t>主要</w:t>
      </w:r>
      <w:r w:rsidR="00FC26D6" w:rsidRPr="00FC26D6">
        <w:rPr>
          <w:rFonts w:ascii="仿宋" w:eastAsia="仿宋" w:hAnsi="仿宋" w:cs="方正仿宋_GBK" w:hint="eastAsia"/>
          <w:sz w:val="28"/>
          <w:szCs w:val="28"/>
        </w:rPr>
        <w:t>以预防为主</w:t>
      </w:r>
      <w:r w:rsidR="00FC26D6">
        <w:rPr>
          <w:rFonts w:ascii="仿宋" w:eastAsia="仿宋" w:hAnsi="仿宋" w:cs="方正仿宋_GBK" w:hint="eastAsia"/>
          <w:sz w:val="28"/>
          <w:szCs w:val="28"/>
        </w:rPr>
        <w:t>，</w:t>
      </w:r>
      <w:r w:rsidR="00E52598">
        <w:rPr>
          <w:rFonts w:ascii="仿宋" w:eastAsia="仿宋" w:hAnsi="仿宋" w:cs="方正仿宋_GBK" w:hint="eastAsia"/>
          <w:sz w:val="28"/>
          <w:szCs w:val="28"/>
        </w:rPr>
        <w:t>一是抹芽控梢或抹芽放梢，使新梢整齐抽发，可大大减少其发生几率。二是药物防控，在芽萌发前5～7天，用含量较高的内吸性杀虫剂灌根或在新芽冒出0.5公分左右时用内吸性杀虫剂嫩新芽喷雾。</w:t>
      </w:r>
      <w:r w:rsidR="008E4406">
        <w:rPr>
          <w:rFonts w:ascii="仿宋" w:eastAsia="仿宋" w:hAnsi="仿宋" w:cs="方正仿宋_GBK" w:hint="eastAsia"/>
          <w:sz w:val="28"/>
          <w:szCs w:val="28"/>
        </w:rPr>
        <w:t>可选择药剂有：噻虫嗪、吡虫啉、啶虫脒、</w:t>
      </w:r>
      <w:r w:rsidR="008E4406">
        <w:rPr>
          <w:rFonts w:ascii="仿宋" w:eastAsia="仿宋" w:hAnsi="仿宋" w:cs="方正仿宋_GBK" w:hint="eastAsia"/>
          <w:sz w:val="28"/>
          <w:szCs w:val="28"/>
        </w:rPr>
        <w:lastRenderedPageBreak/>
        <w:t>阿维菌素、高效氯氟氢菊酯等。</w:t>
      </w:r>
    </w:p>
    <w:p w:rsidR="00E52598" w:rsidRDefault="00E52598" w:rsidP="00E52598">
      <w:pPr>
        <w:ind w:firstLineChars="200" w:firstLine="562"/>
        <w:outlineLvl w:val="1"/>
        <w:rPr>
          <w:rFonts w:ascii="仿宋" w:eastAsia="仿宋" w:hAnsi="仿宋" w:cs="方正仿宋_GBK"/>
          <w:b/>
          <w:sz w:val="28"/>
          <w:szCs w:val="28"/>
        </w:rPr>
      </w:pPr>
      <w:r w:rsidRPr="00E52598">
        <w:rPr>
          <w:rFonts w:ascii="仿宋" w:eastAsia="仿宋" w:hAnsi="仿宋" w:cs="方正仿宋_GBK" w:hint="eastAsia"/>
          <w:b/>
          <w:sz w:val="28"/>
          <w:szCs w:val="28"/>
        </w:rPr>
        <w:t>蚜虫</w:t>
      </w:r>
    </w:p>
    <w:p w:rsidR="00E52598" w:rsidRDefault="00E52598" w:rsidP="00E52598">
      <w:pPr>
        <w:ind w:firstLineChars="200" w:firstLine="562"/>
        <w:outlineLvl w:val="1"/>
        <w:rPr>
          <w:rFonts w:ascii="仿宋" w:eastAsia="仿宋" w:hAnsi="仿宋" w:cs="方正仿宋_GBK"/>
          <w:b/>
          <w:sz w:val="28"/>
          <w:szCs w:val="28"/>
        </w:rPr>
      </w:pPr>
      <w:r w:rsidRPr="00E52598">
        <w:rPr>
          <w:rFonts w:ascii="仿宋" w:eastAsia="仿宋" w:hAnsi="仿宋" w:cs="方正仿宋_GBK"/>
          <w:b/>
          <w:noProof/>
          <w:sz w:val="28"/>
          <w:szCs w:val="28"/>
        </w:rPr>
        <w:drawing>
          <wp:inline distT="0" distB="0" distL="0" distR="0">
            <wp:extent cx="3439374" cy="2562130"/>
            <wp:effectExtent l="19050" t="0" r="8676" b="0"/>
            <wp:docPr id="21" name="图片 11" descr="棉蚜"/>
            <wp:cNvGraphicFramePr/>
            <a:graphic xmlns:a="http://schemas.openxmlformats.org/drawingml/2006/main">
              <a:graphicData uri="http://schemas.openxmlformats.org/drawingml/2006/picture">
                <pic:pic xmlns:pic="http://schemas.openxmlformats.org/drawingml/2006/picture">
                  <pic:nvPicPr>
                    <pic:cNvPr id="15363" name="Picture 3" descr="棉蚜"/>
                    <pic:cNvPicPr>
                      <a:picLocks noChangeAspect="1" noChangeArrowheads="1"/>
                    </pic:cNvPicPr>
                  </pic:nvPicPr>
                  <pic:blipFill>
                    <a:blip r:embed="rId19" cstate="print"/>
                    <a:srcRect/>
                    <a:stretch>
                      <a:fillRect/>
                    </a:stretch>
                  </pic:blipFill>
                  <pic:spPr bwMode="auto">
                    <a:xfrm>
                      <a:off x="0" y="0"/>
                      <a:ext cx="3442731" cy="2564631"/>
                    </a:xfrm>
                    <a:prstGeom prst="rect">
                      <a:avLst/>
                    </a:prstGeom>
                    <a:noFill/>
                    <a:ln w="9525">
                      <a:noFill/>
                      <a:miter lim="800000"/>
                      <a:headEnd/>
                      <a:tailEnd/>
                    </a:ln>
                  </pic:spPr>
                </pic:pic>
              </a:graphicData>
            </a:graphic>
          </wp:inline>
        </w:drawing>
      </w:r>
    </w:p>
    <w:p w:rsidR="000C540B" w:rsidRPr="005A270E" w:rsidRDefault="0086232A" w:rsidP="000C540B">
      <w:pPr>
        <w:ind w:firstLineChars="200" w:firstLine="420"/>
        <w:outlineLvl w:val="1"/>
        <w:rPr>
          <w:rFonts w:ascii="仿宋" w:eastAsia="仿宋" w:hAnsi="仿宋" w:cs="方正仿宋_GBK"/>
          <w:b/>
          <w:sz w:val="28"/>
          <w:szCs w:val="28"/>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25pt;height:24.25pt"/>
        </w:pict>
      </w:r>
      <w:r w:rsidR="005A270E">
        <w:rPr>
          <w:rFonts w:hint="eastAsia"/>
          <w:sz w:val="28"/>
          <w:szCs w:val="28"/>
        </w:rPr>
        <w:t>补</w:t>
      </w:r>
      <w:r w:rsidR="005A270E">
        <w:rPr>
          <w:rFonts w:hint="eastAsia"/>
          <w:sz w:val="28"/>
          <w:szCs w:val="28"/>
        </w:rPr>
        <w:t>1</w:t>
      </w:r>
      <w:r w:rsidR="005A270E">
        <w:rPr>
          <w:rFonts w:hint="eastAsia"/>
          <w:sz w:val="28"/>
          <w:szCs w:val="28"/>
        </w:rPr>
        <w:t>张无翅蚜的图片</w:t>
      </w:r>
    </w:p>
    <w:p w:rsidR="00E52598" w:rsidRPr="005A270E" w:rsidRDefault="00E52598" w:rsidP="005A270E">
      <w:pPr>
        <w:ind w:firstLineChars="200" w:firstLine="562"/>
        <w:outlineLvl w:val="1"/>
        <w:rPr>
          <w:rFonts w:ascii="仿宋" w:eastAsia="仿宋" w:hAnsi="仿宋" w:cs="方正仿宋_GBK"/>
          <w:b/>
          <w:sz w:val="28"/>
          <w:szCs w:val="28"/>
        </w:rPr>
      </w:pPr>
      <w:r w:rsidRPr="005A270E">
        <w:rPr>
          <w:rFonts w:ascii="仿宋" w:eastAsia="仿宋" w:hAnsi="仿宋" w:cs="方正仿宋_GBK" w:hint="eastAsia"/>
          <w:b/>
          <w:sz w:val="28"/>
          <w:szCs w:val="28"/>
        </w:rPr>
        <w:t>危害症状及防治</w:t>
      </w:r>
    </w:p>
    <w:p w:rsidR="00E52598" w:rsidRDefault="00E52598" w:rsidP="00E52598">
      <w:pPr>
        <w:ind w:firstLineChars="200" w:firstLine="562"/>
        <w:outlineLvl w:val="1"/>
        <w:rPr>
          <w:rFonts w:ascii="仿宋" w:eastAsia="仿宋" w:hAnsi="仿宋" w:cs="方正仿宋_GBK"/>
          <w:sz w:val="28"/>
          <w:szCs w:val="28"/>
        </w:rPr>
      </w:pPr>
      <w:r w:rsidRPr="00E52598">
        <w:rPr>
          <w:rFonts w:ascii="仿宋" w:eastAsia="仿宋" w:hAnsi="仿宋" w:cs="方正仿宋_GBK" w:hint="eastAsia"/>
          <w:b/>
          <w:sz w:val="28"/>
          <w:szCs w:val="28"/>
        </w:rPr>
        <w:t>危害症状：</w:t>
      </w:r>
      <w:r w:rsidR="007670D1" w:rsidRPr="007670D1">
        <w:rPr>
          <w:rFonts w:ascii="仿宋" w:eastAsia="仿宋" w:hAnsi="仿宋" w:hint="eastAsia"/>
          <w:color w:val="000000"/>
          <w:sz w:val="28"/>
          <w:szCs w:val="28"/>
          <w:shd w:val="clear" w:color="auto" w:fill="FFFFFF" w:themeFill="background1"/>
        </w:rPr>
        <w:t>主要为害柑橘的嫩枝梢，吸食营养液，嫩组织受害后，</w:t>
      </w:r>
      <w:r w:rsidR="007670D1">
        <w:rPr>
          <w:rFonts w:ascii="仿宋" w:eastAsia="仿宋" w:hAnsi="仿宋" w:cs="方正仿宋_GBK" w:hint="eastAsia"/>
          <w:sz w:val="28"/>
          <w:szCs w:val="28"/>
        </w:rPr>
        <w:t>导致叶片卷曲</w:t>
      </w:r>
      <w:r w:rsidR="007670D1" w:rsidRPr="007670D1">
        <w:rPr>
          <w:rFonts w:ascii="仿宋" w:eastAsia="仿宋" w:hAnsi="仿宋" w:hint="eastAsia"/>
          <w:color w:val="000000"/>
          <w:sz w:val="28"/>
          <w:szCs w:val="28"/>
          <w:shd w:val="clear" w:color="auto" w:fill="FFFFFF" w:themeFill="background1"/>
        </w:rPr>
        <w:t>形成凹凸不平的皱缩</w:t>
      </w:r>
      <w:r w:rsidR="007670D1">
        <w:rPr>
          <w:rFonts w:ascii="仿宋" w:eastAsia="仿宋" w:hAnsi="仿宋" w:cs="方正仿宋_GBK" w:hint="eastAsia"/>
          <w:sz w:val="28"/>
          <w:szCs w:val="28"/>
        </w:rPr>
        <w:t>从而影响光合作用</w:t>
      </w:r>
      <w:r w:rsidR="007670D1" w:rsidRPr="007670D1">
        <w:rPr>
          <w:rFonts w:ascii="仿宋" w:eastAsia="仿宋" w:hAnsi="仿宋" w:hint="eastAsia"/>
          <w:color w:val="000000"/>
          <w:sz w:val="28"/>
          <w:szCs w:val="28"/>
          <w:shd w:val="clear" w:color="auto" w:fill="FFFFFF" w:themeFill="background1"/>
        </w:rPr>
        <w:t>，排泄的蜜露常导致煤烟病发生，影响果实品质和产量</w:t>
      </w:r>
      <w:r>
        <w:rPr>
          <w:rFonts w:ascii="仿宋" w:eastAsia="仿宋" w:hAnsi="仿宋" w:cs="方正仿宋_GBK" w:hint="eastAsia"/>
          <w:sz w:val="28"/>
          <w:szCs w:val="28"/>
        </w:rPr>
        <w:t>。</w:t>
      </w:r>
    </w:p>
    <w:p w:rsidR="00E52598" w:rsidRDefault="00E52598" w:rsidP="0059670D">
      <w:pPr>
        <w:ind w:firstLineChars="200" w:firstLine="562"/>
        <w:outlineLvl w:val="1"/>
        <w:rPr>
          <w:rFonts w:ascii="仿宋" w:eastAsia="仿宋" w:hAnsi="仿宋" w:cs="方正仿宋_GBK"/>
          <w:sz w:val="28"/>
          <w:szCs w:val="28"/>
        </w:rPr>
      </w:pPr>
      <w:r w:rsidRPr="0059670D">
        <w:rPr>
          <w:rFonts w:ascii="仿宋" w:eastAsia="仿宋" w:hAnsi="仿宋" w:cs="方正仿宋_GBK" w:hint="eastAsia"/>
          <w:b/>
          <w:sz w:val="28"/>
          <w:szCs w:val="28"/>
        </w:rPr>
        <w:t>防治：</w:t>
      </w:r>
      <w:r w:rsidRPr="00E52598">
        <w:rPr>
          <w:rFonts w:ascii="仿宋" w:eastAsia="仿宋" w:hAnsi="仿宋" w:cs="方正仿宋_GBK" w:hint="eastAsia"/>
          <w:sz w:val="28"/>
          <w:szCs w:val="28"/>
        </w:rPr>
        <w:t>20%嫩梢发现“无翅蚜”为害</w:t>
      </w:r>
      <w:r>
        <w:rPr>
          <w:rFonts w:ascii="仿宋" w:eastAsia="仿宋" w:hAnsi="仿宋" w:cs="方正仿宋_GBK" w:hint="eastAsia"/>
          <w:sz w:val="28"/>
          <w:szCs w:val="28"/>
        </w:rPr>
        <w:t>时，用内吸性杀虫剂对嫩梢进行喷雾</w:t>
      </w:r>
      <w:r w:rsidR="008E4406">
        <w:rPr>
          <w:rFonts w:ascii="仿宋" w:eastAsia="仿宋" w:hAnsi="仿宋" w:cs="方正仿宋_GBK" w:hint="eastAsia"/>
          <w:sz w:val="28"/>
          <w:szCs w:val="28"/>
        </w:rPr>
        <w:t>，为害严重的新梢直接抹除。</w:t>
      </w:r>
      <w:r w:rsidR="0059670D">
        <w:rPr>
          <w:rFonts w:ascii="仿宋" w:eastAsia="仿宋" w:hAnsi="仿宋" w:cs="方正仿宋_GBK" w:hint="eastAsia"/>
          <w:sz w:val="28"/>
          <w:szCs w:val="28"/>
        </w:rPr>
        <w:t>也可用防潜叶蛾的方法灌根。可选择药物同潜叶蛾。</w:t>
      </w:r>
    </w:p>
    <w:p w:rsidR="00614131" w:rsidRDefault="008302A9" w:rsidP="00614131">
      <w:pPr>
        <w:ind w:firstLineChars="200" w:firstLine="562"/>
        <w:outlineLvl w:val="1"/>
        <w:rPr>
          <w:rFonts w:ascii="仿宋" w:eastAsia="仿宋" w:hAnsi="仿宋" w:cs="方正仿宋_GBK"/>
          <w:b/>
          <w:sz w:val="28"/>
          <w:szCs w:val="28"/>
        </w:rPr>
      </w:pPr>
      <w:r w:rsidRPr="008302A9">
        <w:rPr>
          <w:rFonts w:ascii="仿宋" w:eastAsia="仿宋" w:hAnsi="仿宋" w:cs="方正仿宋_GBK" w:hint="eastAsia"/>
          <w:b/>
          <w:sz w:val="28"/>
          <w:szCs w:val="28"/>
        </w:rPr>
        <w:t>大实蝇</w:t>
      </w:r>
    </w:p>
    <w:p w:rsidR="00A01F40" w:rsidRDefault="00E74249" w:rsidP="00614131">
      <w:pPr>
        <w:ind w:firstLineChars="200" w:firstLine="560"/>
        <w:outlineLvl w:val="1"/>
        <w:rPr>
          <w:rFonts w:ascii="仿宋" w:eastAsia="仿宋" w:hAnsi="仿宋" w:cs="方正仿宋_GBK"/>
          <w:sz w:val="28"/>
          <w:szCs w:val="28"/>
        </w:rPr>
      </w:pPr>
      <w:r w:rsidRPr="00614131">
        <w:rPr>
          <w:rFonts w:ascii="仿宋" w:eastAsia="仿宋" w:hAnsi="仿宋" w:cs="方正仿宋_GBK" w:hint="eastAsia"/>
          <w:bCs/>
          <w:sz w:val="28"/>
          <w:szCs w:val="28"/>
        </w:rPr>
        <w:t>柑桔大实蝇是柑桔生产上的一种毁灭性害虫，是国际国内检疫对象。幼虫蛀食柑桔果实后造成大量落果，果实受害后不能食用，完全失去商品价值，发生危害轻的果园减产</w:t>
      </w:r>
      <w:r w:rsidRPr="00614131">
        <w:rPr>
          <w:rFonts w:ascii="仿宋" w:eastAsia="仿宋" w:hAnsi="仿宋" w:cs="方正仿宋_GBK"/>
          <w:bCs/>
          <w:sz w:val="28"/>
          <w:szCs w:val="28"/>
        </w:rPr>
        <w:t>20—30%</w:t>
      </w:r>
      <w:r w:rsidRPr="00614131">
        <w:rPr>
          <w:rFonts w:ascii="仿宋" w:eastAsia="仿宋" w:hAnsi="仿宋" w:cs="方正仿宋_GBK" w:hint="eastAsia"/>
          <w:bCs/>
          <w:sz w:val="28"/>
          <w:szCs w:val="28"/>
        </w:rPr>
        <w:t>，重则减产</w:t>
      </w:r>
      <w:r w:rsidRPr="00614131">
        <w:rPr>
          <w:rFonts w:ascii="仿宋" w:eastAsia="仿宋" w:hAnsi="仿宋" w:cs="方正仿宋_GBK"/>
          <w:bCs/>
          <w:sz w:val="28"/>
          <w:szCs w:val="28"/>
        </w:rPr>
        <w:t>70—80%</w:t>
      </w:r>
      <w:r w:rsidRPr="00614131">
        <w:rPr>
          <w:rFonts w:ascii="仿宋" w:eastAsia="仿宋" w:hAnsi="仿宋" w:cs="方正仿宋_GBK" w:hint="eastAsia"/>
          <w:bCs/>
          <w:sz w:val="28"/>
          <w:szCs w:val="28"/>
        </w:rPr>
        <w:t>甚至绝收。</w:t>
      </w:r>
      <w:r w:rsidRPr="00614131">
        <w:rPr>
          <w:rFonts w:ascii="仿宋" w:eastAsia="仿宋" w:hAnsi="仿宋" w:cs="方正仿宋_GBK"/>
          <w:sz w:val="28"/>
          <w:szCs w:val="28"/>
        </w:rPr>
        <w:t xml:space="preserve"> </w:t>
      </w:r>
    </w:p>
    <w:p w:rsidR="00614131" w:rsidRDefault="00614131" w:rsidP="00614131">
      <w:pPr>
        <w:ind w:firstLineChars="200" w:firstLine="562"/>
        <w:outlineLvl w:val="1"/>
        <w:rPr>
          <w:rFonts w:ascii="仿宋" w:eastAsia="仿宋" w:hAnsi="仿宋" w:cs="方正仿宋_GBK"/>
          <w:b/>
          <w:sz w:val="28"/>
          <w:szCs w:val="28"/>
        </w:rPr>
      </w:pPr>
      <w:r>
        <w:rPr>
          <w:rFonts w:ascii="仿宋" w:eastAsia="仿宋" w:hAnsi="仿宋" w:cs="方正仿宋_GBK" w:hint="eastAsia"/>
          <w:b/>
          <w:sz w:val="28"/>
          <w:szCs w:val="28"/>
        </w:rPr>
        <w:t>危害症状及防治</w:t>
      </w:r>
    </w:p>
    <w:p w:rsidR="00614131" w:rsidRDefault="00614131" w:rsidP="00614131">
      <w:pPr>
        <w:ind w:firstLineChars="400" w:firstLine="1124"/>
        <w:outlineLvl w:val="1"/>
        <w:rPr>
          <w:rFonts w:ascii="仿宋" w:eastAsia="仿宋" w:hAnsi="仿宋" w:cs="方正仿宋_GBK"/>
          <w:b/>
          <w:sz w:val="28"/>
          <w:szCs w:val="28"/>
        </w:rPr>
      </w:pPr>
      <w:r>
        <w:rPr>
          <w:rFonts w:ascii="仿宋" w:eastAsia="仿宋" w:hAnsi="仿宋" w:cs="方正仿宋_GBK" w:hint="eastAsia"/>
          <w:b/>
          <w:sz w:val="28"/>
          <w:szCs w:val="28"/>
        </w:rPr>
        <w:lastRenderedPageBreak/>
        <w:t>危害症状：</w:t>
      </w:r>
    </w:p>
    <w:p w:rsidR="008302A9" w:rsidRDefault="008302A9" w:rsidP="008302A9">
      <w:pPr>
        <w:ind w:firstLineChars="200" w:firstLine="562"/>
        <w:outlineLvl w:val="1"/>
        <w:rPr>
          <w:rFonts w:ascii="仿宋" w:eastAsia="仿宋" w:hAnsi="仿宋" w:cs="方正仿宋_GBK"/>
          <w:b/>
          <w:sz w:val="28"/>
          <w:szCs w:val="28"/>
        </w:rPr>
      </w:pPr>
      <w:r w:rsidRPr="008302A9">
        <w:rPr>
          <w:rFonts w:ascii="仿宋" w:eastAsia="仿宋" w:hAnsi="仿宋" w:cs="方正仿宋_GBK"/>
          <w:b/>
          <w:noProof/>
          <w:sz w:val="28"/>
          <w:szCs w:val="28"/>
        </w:rPr>
        <w:drawing>
          <wp:inline distT="0" distB="0" distL="0" distR="0">
            <wp:extent cx="4572000" cy="3190875"/>
            <wp:effectExtent l="19050" t="0" r="0" b="0"/>
            <wp:docPr id="8" name="图片 5" descr="100_2580"/>
            <wp:cNvGraphicFramePr/>
            <a:graphic xmlns:a="http://schemas.openxmlformats.org/drawingml/2006/main">
              <a:graphicData uri="http://schemas.openxmlformats.org/drawingml/2006/picture">
                <pic:pic xmlns:pic="http://schemas.openxmlformats.org/drawingml/2006/picture">
                  <pic:nvPicPr>
                    <pic:cNvPr id="29701" name="Picture 4" descr="100_2580"/>
                    <pic:cNvPicPr>
                      <a:picLocks noChangeAspect="1" noChangeArrowheads="1"/>
                    </pic:cNvPicPr>
                  </pic:nvPicPr>
                  <pic:blipFill>
                    <a:blip r:embed="rId20" cstate="print"/>
                    <a:srcRect/>
                    <a:stretch>
                      <a:fillRect/>
                    </a:stretch>
                  </pic:blipFill>
                  <pic:spPr bwMode="auto">
                    <a:xfrm>
                      <a:off x="0" y="0"/>
                      <a:ext cx="4572000" cy="3190875"/>
                    </a:xfrm>
                    <a:prstGeom prst="rect">
                      <a:avLst/>
                    </a:prstGeom>
                    <a:noFill/>
                    <a:ln w="9525">
                      <a:noFill/>
                      <a:miter lim="800000"/>
                      <a:headEnd/>
                      <a:tailEnd/>
                    </a:ln>
                  </pic:spPr>
                </pic:pic>
              </a:graphicData>
            </a:graphic>
          </wp:inline>
        </w:drawing>
      </w:r>
    </w:p>
    <w:p w:rsidR="00614131" w:rsidRDefault="00614131" w:rsidP="00614131">
      <w:pPr>
        <w:ind w:firstLineChars="200" w:firstLine="562"/>
        <w:outlineLvl w:val="1"/>
        <w:rPr>
          <w:rFonts w:ascii="仿宋" w:eastAsia="仿宋" w:hAnsi="仿宋" w:cs="方正仿宋_GBK"/>
          <w:b/>
          <w:sz w:val="28"/>
          <w:szCs w:val="28"/>
        </w:rPr>
      </w:pPr>
      <w:r w:rsidRPr="00614131">
        <w:rPr>
          <w:rFonts w:ascii="仿宋" w:eastAsia="仿宋" w:hAnsi="仿宋" w:cs="方正仿宋_GBK"/>
          <w:b/>
          <w:noProof/>
          <w:sz w:val="28"/>
          <w:szCs w:val="28"/>
        </w:rPr>
        <w:drawing>
          <wp:inline distT="0" distB="0" distL="0" distR="0">
            <wp:extent cx="5274310" cy="3515596"/>
            <wp:effectExtent l="19050" t="0" r="2540" b="0"/>
            <wp:docPr id="26" name="图片 10" descr="100_3283"/>
            <wp:cNvGraphicFramePr/>
            <a:graphic xmlns:a="http://schemas.openxmlformats.org/drawingml/2006/main">
              <a:graphicData uri="http://schemas.openxmlformats.org/drawingml/2006/picture">
                <pic:pic xmlns:pic="http://schemas.openxmlformats.org/drawingml/2006/picture">
                  <pic:nvPicPr>
                    <pic:cNvPr id="8195" name="Picture 4" descr="100_3283"/>
                    <pic:cNvPicPr>
                      <a:picLocks noGrp="1" noChangeAspect="1" noChangeArrowheads="1"/>
                    </pic:cNvPicPr>
                  </pic:nvPicPr>
                  <pic:blipFill>
                    <a:blip r:embed="rId21" cstate="print"/>
                    <a:srcRect/>
                    <a:stretch>
                      <a:fillRect/>
                    </a:stretch>
                  </pic:blipFill>
                  <pic:spPr bwMode="auto">
                    <a:xfrm>
                      <a:off x="0" y="0"/>
                      <a:ext cx="5274310" cy="3515596"/>
                    </a:xfrm>
                    <a:prstGeom prst="rect">
                      <a:avLst/>
                    </a:prstGeom>
                    <a:noFill/>
                    <a:ln w="9525">
                      <a:noFill/>
                      <a:miter lim="800000"/>
                      <a:headEnd/>
                      <a:tailEnd/>
                    </a:ln>
                  </pic:spPr>
                </pic:pic>
              </a:graphicData>
            </a:graphic>
          </wp:inline>
        </w:drawing>
      </w:r>
    </w:p>
    <w:p w:rsidR="008302A9" w:rsidRPr="008302A9" w:rsidRDefault="008302A9" w:rsidP="008302A9">
      <w:pPr>
        <w:ind w:firstLineChars="200" w:firstLine="562"/>
        <w:outlineLvl w:val="1"/>
        <w:rPr>
          <w:rFonts w:ascii="仿宋" w:eastAsia="仿宋" w:hAnsi="仿宋" w:cs="方正仿宋_GBK"/>
          <w:b/>
          <w:sz w:val="28"/>
          <w:szCs w:val="28"/>
        </w:rPr>
      </w:pPr>
    </w:p>
    <w:p w:rsidR="008302A9" w:rsidRDefault="008302A9" w:rsidP="008302A9">
      <w:pPr>
        <w:ind w:firstLineChars="200" w:firstLine="560"/>
        <w:outlineLvl w:val="1"/>
        <w:rPr>
          <w:rFonts w:ascii="仿宋" w:eastAsia="仿宋" w:hAnsi="仿宋" w:cs="方正仿宋_GBK"/>
          <w:sz w:val="28"/>
          <w:szCs w:val="28"/>
        </w:rPr>
      </w:pPr>
      <w:r w:rsidRPr="008302A9">
        <w:rPr>
          <w:rFonts w:ascii="仿宋" w:eastAsia="仿宋" w:hAnsi="仿宋" w:cs="方正仿宋_GBK"/>
          <w:noProof/>
          <w:sz w:val="28"/>
          <w:szCs w:val="28"/>
        </w:rPr>
        <w:lastRenderedPageBreak/>
        <w:drawing>
          <wp:inline distT="0" distB="0" distL="0" distR="0">
            <wp:extent cx="3919208" cy="2372008"/>
            <wp:effectExtent l="19050" t="0" r="5092" b="0"/>
            <wp:docPr id="2" name="图片 1" descr="图片10"/>
            <wp:cNvGraphicFramePr/>
            <a:graphic xmlns:a="http://schemas.openxmlformats.org/drawingml/2006/main">
              <a:graphicData uri="http://schemas.openxmlformats.org/drawingml/2006/picture">
                <pic:pic xmlns:pic="http://schemas.openxmlformats.org/drawingml/2006/picture">
                  <pic:nvPicPr>
                    <pic:cNvPr id="30722" name="Picture 4" descr="图片10"/>
                    <pic:cNvPicPr>
                      <a:picLocks noChangeAspect="1" noChangeArrowheads="1"/>
                    </pic:cNvPicPr>
                  </pic:nvPicPr>
                  <pic:blipFill>
                    <a:blip r:embed="rId22" cstate="print"/>
                    <a:srcRect/>
                    <a:stretch>
                      <a:fillRect/>
                    </a:stretch>
                  </pic:blipFill>
                  <pic:spPr bwMode="auto">
                    <a:xfrm>
                      <a:off x="0" y="0"/>
                      <a:ext cx="3918928" cy="2371838"/>
                    </a:xfrm>
                    <a:prstGeom prst="rect">
                      <a:avLst/>
                    </a:prstGeom>
                    <a:noFill/>
                    <a:ln w="9525">
                      <a:noFill/>
                      <a:miter lim="800000"/>
                      <a:headEnd/>
                      <a:tailEnd/>
                    </a:ln>
                  </pic:spPr>
                </pic:pic>
              </a:graphicData>
            </a:graphic>
          </wp:inline>
        </w:drawing>
      </w:r>
    </w:p>
    <w:p w:rsidR="008302A9" w:rsidRDefault="008302A9" w:rsidP="008302A9">
      <w:pPr>
        <w:ind w:firstLineChars="200" w:firstLine="560"/>
        <w:outlineLvl w:val="1"/>
        <w:rPr>
          <w:rFonts w:ascii="仿宋" w:eastAsia="仿宋" w:hAnsi="仿宋" w:cs="方正仿宋_GBK"/>
          <w:sz w:val="28"/>
          <w:szCs w:val="28"/>
        </w:rPr>
      </w:pPr>
    </w:p>
    <w:p w:rsidR="008302A9" w:rsidRDefault="008302A9" w:rsidP="008302A9">
      <w:pPr>
        <w:ind w:firstLineChars="200" w:firstLine="560"/>
        <w:outlineLvl w:val="1"/>
        <w:rPr>
          <w:rFonts w:ascii="仿宋" w:eastAsia="仿宋" w:hAnsi="仿宋" w:cs="方正仿宋_GBK"/>
          <w:sz w:val="28"/>
          <w:szCs w:val="28"/>
        </w:rPr>
      </w:pPr>
      <w:r w:rsidRPr="008302A9">
        <w:rPr>
          <w:rFonts w:ascii="仿宋" w:eastAsia="仿宋" w:hAnsi="仿宋" w:cs="方正仿宋_GBK"/>
          <w:noProof/>
          <w:sz w:val="28"/>
          <w:szCs w:val="28"/>
        </w:rPr>
        <w:drawing>
          <wp:inline distT="0" distB="0" distL="0" distR="0">
            <wp:extent cx="3923181" cy="2571184"/>
            <wp:effectExtent l="19050" t="0" r="1119" b="0"/>
            <wp:docPr id="3" name="图片 2" descr="u=4112334898,2188382160&amp;fm=23&amp;gp=0[1].jpg"/>
            <wp:cNvGraphicFramePr/>
            <a:graphic xmlns:a="http://schemas.openxmlformats.org/drawingml/2006/main">
              <a:graphicData uri="http://schemas.openxmlformats.org/drawingml/2006/picture">
                <pic:pic xmlns:pic="http://schemas.openxmlformats.org/drawingml/2006/picture">
                  <pic:nvPicPr>
                    <pic:cNvPr id="30723" name="内容占位符 12" descr="u=4112334898,2188382160&amp;fm=23&amp;gp=0[1].jpg"/>
                    <pic:cNvPicPr>
                      <a:picLocks noChangeAspect="1"/>
                    </pic:cNvPicPr>
                  </pic:nvPicPr>
                  <pic:blipFill>
                    <a:blip r:embed="rId23" cstate="print"/>
                    <a:srcRect/>
                    <a:stretch>
                      <a:fillRect/>
                    </a:stretch>
                  </pic:blipFill>
                  <pic:spPr bwMode="auto">
                    <a:xfrm>
                      <a:off x="0" y="0"/>
                      <a:ext cx="3928408" cy="2574610"/>
                    </a:xfrm>
                    <a:prstGeom prst="rect">
                      <a:avLst/>
                    </a:prstGeom>
                    <a:noFill/>
                    <a:ln w="9525">
                      <a:noFill/>
                      <a:miter lim="800000"/>
                      <a:headEnd/>
                      <a:tailEnd/>
                    </a:ln>
                  </pic:spPr>
                </pic:pic>
              </a:graphicData>
            </a:graphic>
          </wp:inline>
        </w:drawing>
      </w:r>
    </w:p>
    <w:p w:rsidR="008302A9" w:rsidRDefault="008302A9" w:rsidP="008302A9">
      <w:pPr>
        <w:ind w:firstLineChars="200" w:firstLine="560"/>
        <w:outlineLvl w:val="1"/>
        <w:rPr>
          <w:rFonts w:ascii="仿宋" w:eastAsia="仿宋" w:hAnsi="仿宋" w:cs="方正仿宋_GBK"/>
          <w:sz w:val="28"/>
          <w:szCs w:val="28"/>
        </w:rPr>
      </w:pPr>
    </w:p>
    <w:p w:rsidR="00614131" w:rsidRDefault="00614131" w:rsidP="00614131">
      <w:pPr>
        <w:ind w:firstLineChars="200" w:firstLine="562"/>
        <w:outlineLvl w:val="1"/>
        <w:rPr>
          <w:rFonts w:ascii="仿宋" w:eastAsia="仿宋" w:hAnsi="仿宋" w:cs="方正仿宋_GBK"/>
          <w:bCs/>
          <w:sz w:val="28"/>
          <w:szCs w:val="28"/>
        </w:rPr>
      </w:pPr>
      <w:r w:rsidRPr="00614131">
        <w:rPr>
          <w:rFonts w:ascii="仿宋" w:eastAsia="仿宋" w:hAnsi="仿宋" w:cs="方正仿宋_GBK" w:hint="eastAsia"/>
          <w:b/>
          <w:bCs/>
          <w:sz w:val="28"/>
          <w:szCs w:val="28"/>
        </w:rPr>
        <w:t>传播途径</w:t>
      </w:r>
      <w:r>
        <w:rPr>
          <w:rFonts w:ascii="仿宋" w:eastAsia="仿宋" w:hAnsi="仿宋" w:cs="方正仿宋_GBK" w:hint="eastAsia"/>
          <w:b/>
          <w:bCs/>
          <w:sz w:val="28"/>
          <w:szCs w:val="28"/>
        </w:rPr>
        <w:t>：</w:t>
      </w:r>
      <w:r w:rsidRPr="00614131">
        <w:rPr>
          <w:rFonts w:ascii="仿宋" w:eastAsia="仿宋" w:hAnsi="仿宋" w:cs="方正仿宋_GBK" w:hint="eastAsia"/>
          <w:bCs/>
          <w:sz w:val="28"/>
          <w:szCs w:val="28"/>
        </w:rPr>
        <w:t>柑枯大实蝇主要有三个传播途径：一是幼虫随柑橘类果实和蛹随带土苗木远距离传播。二是幼虫在果实内随水流在流经地域传播。三是成虫短距离飞行往周边扩散传播。</w:t>
      </w:r>
    </w:p>
    <w:p w:rsidR="00A01F40" w:rsidRPr="00426E46" w:rsidRDefault="00614131" w:rsidP="00614131">
      <w:pPr>
        <w:ind w:firstLineChars="200" w:firstLine="562"/>
        <w:outlineLvl w:val="1"/>
        <w:rPr>
          <w:rFonts w:ascii="仿宋" w:eastAsia="仿宋" w:hAnsi="仿宋" w:cs="方正仿宋_GBK"/>
          <w:bCs/>
          <w:sz w:val="28"/>
          <w:szCs w:val="28"/>
        </w:rPr>
      </w:pPr>
      <w:r w:rsidRPr="00614131">
        <w:rPr>
          <w:rFonts w:ascii="仿宋" w:eastAsia="仿宋" w:hAnsi="仿宋" w:cs="方正仿宋_GBK" w:hint="eastAsia"/>
          <w:b/>
          <w:bCs/>
          <w:sz w:val="28"/>
          <w:szCs w:val="28"/>
        </w:rPr>
        <w:t>防治策略</w:t>
      </w:r>
      <w:r>
        <w:rPr>
          <w:rFonts w:ascii="仿宋" w:eastAsia="仿宋" w:hAnsi="仿宋" w:cs="方正仿宋_GBK" w:hint="eastAsia"/>
          <w:b/>
          <w:bCs/>
          <w:sz w:val="28"/>
          <w:szCs w:val="28"/>
        </w:rPr>
        <w:t>：</w:t>
      </w:r>
      <w:r w:rsidR="00E74249" w:rsidRPr="00426E46">
        <w:rPr>
          <w:rFonts w:ascii="仿宋" w:eastAsia="仿宋" w:hAnsi="仿宋" w:cs="方正仿宋_GBK" w:hint="eastAsia"/>
          <w:bCs/>
          <w:sz w:val="28"/>
          <w:szCs w:val="28"/>
        </w:rPr>
        <w:t>在发生的疫区实行统一的群防群治和联防联治是防治的关键。</w:t>
      </w:r>
    </w:p>
    <w:p w:rsidR="00614131" w:rsidRDefault="00614131" w:rsidP="00614131">
      <w:pPr>
        <w:ind w:firstLineChars="200" w:firstLine="562"/>
        <w:outlineLvl w:val="1"/>
        <w:rPr>
          <w:rFonts w:ascii="仿宋" w:eastAsia="仿宋" w:hAnsi="仿宋" w:cs="方正仿宋_GBK"/>
          <w:b/>
          <w:bCs/>
          <w:sz w:val="28"/>
          <w:szCs w:val="28"/>
        </w:rPr>
      </w:pPr>
      <w:r w:rsidRPr="00614131">
        <w:rPr>
          <w:rFonts w:ascii="仿宋" w:eastAsia="仿宋" w:hAnsi="仿宋" w:cs="方正仿宋_GBK" w:hint="eastAsia"/>
          <w:b/>
          <w:bCs/>
          <w:sz w:val="28"/>
          <w:szCs w:val="28"/>
        </w:rPr>
        <w:t>防治方法</w:t>
      </w:r>
      <w:r>
        <w:rPr>
          <w:rFonts w:ascii="仿宋" w:eastAsia="仿宋" w:hAnsi="仿宋" w:cs="方正仿宋_GBK" w:hint="eastAsia"/>
          <w:b/>
          <w:bCs/>
          <w:sz w:val="28"/>
          <w:szCs w:val="28"/>
        </w:rPr>
        <w:t>：</w:t>
      </w:r>
    </w:p>
    <w:p w:rsidR="00A01F40" w:rsidRPr="00426E46" w:rsidRDefault="00E74249" w:rsidP="00426E46">
      <w:pPr>
        <w:ind w:firstLineChars="200" w:firstLine="560"/>
        <w:outlineLvl w:val="1"/>
        <w:rPr>
          <w:rFonts w:ascii="仿宋" w:eastAsia="仿宋" w:hAnsi="仿宋" w:cs="方正仿宋_GBK"/>
          <w:bCs/>
          <w:sz w:val="28"/>
          <w:szCs w:val="28"/>
        </w:rPr>
      </w:pPr>
      <w:r w:rsidRPr="00426E46">
        <w:rPr>
          <w:rFonts w:ascii="仿宋" w:eastAsia="仿宋" w:hAnsi="仿宋" w:cs="方正仿宋_GBK" w:hint="eastAsia"/>
          <w:bCs/>
          <w:sz w:val="28"/>
          <w:szCs w:val="28"/>
        </w:rPr>
        <w:t xml:space="preserve">翻土灭蛹 </w:t>
      </w:r>
      <w:r w:rsidR="00614131" w:rsidRPr="00426E46">
        <w:rPr>
          <w:rFonts w:ascii="仿宋" w:eastAsia="仿宋" w:hAnsi="仿宋" w:cs="方正仿宋_GBK" w:hint="eastAsia"/>
          <w:bCs/>
          <w:sz w:val="28"/>
          <w:szCs w:val="28"/>
        </w:rPr>
        <w:t>：</w:t>
      </w:r>
      <w:r w:rsidRPr="00426E46">
        <w:rPr>
          <w:rFonts w:ascii="仿宋" w:eastAsia="仿宋" w:hAnsi="仿宋" w:cs="方正仿宋_GBK" w:hint="eastAsia"/>
          <w:bCs/>
          <w:sz w:val="28"/>
          <w:szCs w:val="28"/>
        </w:rPr>
        <w:t>冬春二季，翻挖果园土壤10㎝左右，可以破坏蛹室和封闭羽化出孔，使羽化成虫难以出土，可以暴露蛹体，有利蚂蚁、</w:t>
      </w:r>
      <w:r w:rsidRPr="00426E46">
        <w:rPr>
          <w:rFonts w:ascii="仿宋" w:eastAsia="仿宋" w:hAnsi="仿宋" w:cs="方正仿宋_GBK" w:hint="eastAsia"/>
          <w:bCs/>
          <w:sz w:val="28"/>
          <w:szCs w:val="28"/>
        </w:rPr>
        <w:lastRenderedPageBreak/>
        <w:t xml:space="preserve">隐翅虫、步行虫捕食，增加蛹死亡率。 </w:t>
      </w:r>
    </w:p>
    <w:p w:rsidR="00A01F40" w:rsidRPr="00426E46" w:rsidRDefault="00E74249" w:rsidP="00426E46">
      <w:pPr>
        <w:ind w:firstLineChars="200" w:firstLine="560"/>
        <w:outlineLvl w:val="1"/>
        <w:rPr>
          <w:rFonts w:ascii="仿宋" w:eastAsia="仿宋" w:hAnsi="仿宋" w:cs="方正仿宋_GBK"/>
          <w:bCs/>
          <w:sz w:val="28"/>
          <w:szCs w:val="28"/>
        </w:rPr>
      </w:pPr>
      <w:r w:rsidRPr="00426E46">
        <w:rPr>
          <w:rFonts w:ascii="仿宋" w:eastAsia="仿宋" w:hAnsi="仿宋" w:cs="方正仿宋_GBK" w:hint="eastAsia"/>
          <w:bCs/>
          <w:sz w:val="28"/>
          <w:szCs w:val="28"/>
        </w:rPr>
        <w:t xml:space="preserve">地面封杀 </w:t>
      </w:r>
      <w:r w:rsidR="00614131" w:rsidRPr="00426E46">
        <w:rPr>
          <w:rFonts w:ascii="仿宋" w:eastAsia="仿宋" w:hAnsi="仿宋" w:cs="方正仿宋_GBK" w:hint="eastAsia"/>
          <w:bCs/>
          <w:sz w:val="28"/>
          <w:szCs w:val="28"/>
        </w:rPr>
        <w:t>：5月中下旬成虫羽化盛期，在下午用48%乐斯本或50%辛硫磷1000倍液喷施地面杀死刚出土成虫，7—10天一次，连喷2次。</w:t>
      </w:r>
    </w:p>
    <w:p w:rsidR="00A01F40" w:rsidRPr="00426E46" w:rsidRDefault="00E74249" w:rsidP="00426E46">
      <w:pPr>
        <w:ind w:firstLineChars="200" w:firstLine="560"/>
        <w:outlineLvl w:val="1"/>
        <w:rPr>
          <w:rFonts w:ascii="仿宋" w:eastAsia="仿宋" w:hAnsi="仿宋" w:cs="方正仿宋_GBK"/>
          <w:bCs/>
          <w:sz w:val="28"/>
          <w:szCs w:val="28"/>
        </w:rPr>
      </w:pPr>
      <w:r w:rsidRPr="00426E46">
        <w:rPr>
          <w:rFonts w:ascii="仿宋" w:eastAsia="仿宋" w:hAnsi="仿宋" w:cs="方正仿宋_GBK" w:hint="eastAsia"/>
          <w:bCs/>
          <w:sz w:val="28"/>
          <w:szCs w:val="28"/>
        </w:rPr>
        <w:t xml:space="preserve">诱杀成虫 </w:t>
      </w:r>
      <w:r w:rsidR="00614131" w:rsidRPr="00426E46">
        <w:rPr>
          <w:rFonts w:ascii="仿宋" w:eastAsia="仿宋" w:hAnsi="仿宋" w:cs="方正仿宋_GBK" w:hint="eastAsia"/>
          <w:bCs/>
          <w:sz w:val="28"/>
          <w:szCs w:val="28"/>
        </w:rPr>
        <w:t>：5月下旬至7月份是成虫取食、交配产卵时期，利用成虫喜食糖醋液习性诱杀成虫，将成虫消灭在产卵之前，减少虫果率。</w:t>
      </w:r>
      <w:r w:rsidRPr="00426E46">
        <w:rPr>
          <w:rFonts w:ascii="仿宋" w:eastAsia="仿宋" w:hAnsi="仿宋" w:cs="方正仿宋_GBK" w:hint="eastAsia"/>
          <w:bCs/>
          <w:sz w:val="28"/>
          <w:szCs w:val="28"/>
        </w:rPr>
        <w:t xml:space="preserve">糖醋毒饵诱杀：5月下旬至7月下旬，用红糖1斤（500克）、醋0.2斤（100克）、酒0.1斤（50克）、90%晶体敌百虫0.03斤（15克）或1.8%阿维菌素20ml兑水30斤（15千克）充分溶化配成糖醋毒饵（配制时可用适量水将糖、敌百虫等溶化后再加至需要水量）。 </w:t>
      </w:r>
    </w:p>
    <w:p w:rsidR="00A01F40" w:rsidRPr="00426E46" w:rsidRDefault="00E74249" w:rsidP="00426E46">
      <w:pPr>
        <w:outlineLvl w:val="1"/>
        <w:rPr>
          <w:rFonts w:ascii="仿宋" w:eastAsia="仿宋" w:hAnsi="仿宋" w:cs="方正仿宋_GBK"/>
          <w:bCs/>
          <w:sz w:val="28"/>
          <w:szCs w:val="28"/>
        </w:rPr>
      </w:pPr>
      <w:r w:rsidRPr="00426E46">
        <w:rPr>
          <w:rFonts w:ascii="仿宋" w:eastAsia="仿宋" w:hAnsi="仿宋" w:cs="方正仿宋_GBK" w:hint="eastAsia"/>
          <w:bCs/>
          <w:sz w:val="28"/>
          <w:szCs w:val="28"/>
        </w:rPr>
        <w:t xml:space="preserve">每4 ～5株选定一株树为诱杀树，在上午9时左右喷在叶背面及正面（须形成小水滴），每株喷三分之一树冠（喷雾高度离地面2m左右），每7天喷雾一次。 </w:t>
      </w:r>
    </w:p>
    <w:p w:rsidR="00A01F40" w:rsidRPr="00426E46" w:rsidRDefault="00E74249" w:rsidP="00F97AF3">
      <w:pPr>
        <w:tabs>
          <w:tab w:val="num" w:pos="720"/>
        </w:tabs>
        <w:ind w:firstLineChars="200" w:firstLine="560"/>
        <w:outlineLvl w:val="1"/>
        <w:rPr>
          <w:rFonts w:ascii="仿宋" w:eastAsia="仿宋" w:hAnsi="仿宋" w:cs="方正仿宋_GBK"/>
          <w:bCs/>
          <w:sz w:val="28"/>
          <w:szCs w:val="28"/>
        </w:rPr>
      </w:pPr>
      <w:r w:rsidRPr="00426E46">
        <w:rPr>
          <w:rFonts w:ascii="仿宋" w:eastAsia="仿宋" w:hAnsi="仿宋" w:cs="方正仿宋_GBK" w:hint="eastAsia"/>
          <w:bCs/>
          <w:sz w:val="28"/>
          <w:szCs w:val="28"/>
        </w:rPr>
        <w:t>果园边缘与杂树林相交地带重点喷雾，果园中心部位可适当减少诱杀树数量。糖醋毒饵诱杀：取废弃矿泉水瓶，在瓶的中上部对开2—3㎝见方的诱集孔2个，制成诱捕器。用红糖2斤（1千克）、醋1斤（500克）、酒1斤（500克）、90%晶体敌百虫0.01斤（5克）或1.8%阿维菌素10ml兑水10斤（5千克）配成糖醋毒饵。5月中旬至7月份，在诱捕器中倒入3㎝左右高度的毒饵，将诱捕器挂在柑桔树冠内离地面1.5—1.8m高处，每亩挂10—15个，每7—10天添加或换1次毒饵，每1—2天要及时清除诱捕器中的死虫。</w:t>
      </w:r>
    </w:p>
    <w:p w:rsidR="00A01F40" w:rsidRPr="00426E46" w:rsidRDefault="00E74249" w:rsidP="00426E46">
      <w:pPr>
        <w:ind w:firstLineChars="200" w:firstLine="560"/>
        <w:outlineLvl w:val="1"/>
        <w:rPr>
          <w:rFonts w:ascii="仿宋" w:eastAsia="仿宋" w:hAnsi="仿宋" w:cs="方正仿宋_GBK"/>
          <w:bCs/>
          <w:sz w:val="28"/>
          <w:szCs w:val="28"/>
        </w:rPr>
      </w:pPr>
      <w:r w:rsidRPr="00426E46">
        <w:rPr>
          <w:rFonts w:ascii="仿宋" w:eastAsia="仿宋" w:hAnsi="仿宋" w:cs="方正仿宋_GBK" w:hint="eastAsia"/>
          <w:bCs/>
          <w:sz w:val="28"/>
          <w:szCs w:val="28"/>
        </w:rPr>
        <w:t>摘、捡蛆果销毁处理</w:t>
      </w:r>
      <w:r w:rsidR="00614131" w:rsidRPr="00426E46">
        <w:rPr>
          <w:rFonts w:ascii="仿宋" w:eastAsia="仿宋" w:hAnsi="仿宋" w:cs="方正仿宋_GBK" w:hint="eastAsia"/>
          <w:bCs/>
          <w:sz w:val="28"/>
          <w:szCs w:val="28"/>
        </w:rPr>
        <w:t>：</w:t>
      </w:r>
      <w:r w:rsidRPr="00426E46">
        <w:rPr>
          <w:rFonts w:ascii="仿宋" w:eastAsia="仿宋" w:hAnsi="仿宋" w:cs="方正仿宋_GBK" w:hint="eastAsia"/>
          <w:bCs/>
          <w:sz w:val="28"/>
          <w:szCs w:val="28"/>
        </w:rPr>
        <w:t>摘、捡蛆果进行销毁处理是柑桔大实蝇防</w:t>
      </w:r>
      <w:r w:rsidRPr="00426E46">
        <w:rPr>
          <w:rFonts w:ascii="仿宋" w:eastAsia="仿宋" w:hAnsi="仿宋" w:cs="方正仿宋_GBK" w:hint="eastAsia"/>
          <w:bCs/>
          <w:sz w:val="28"/>
          <w:szCs w:val="28"/>
        </w:rPr>
        <w:lastRenderedPageBreak/>
        <w:t>治最关键、最经济有效的措施。9月中旬至11月份每2—3天一次，摘除果树上产卵痕明显的青果和未熟先黄果，拾捡落地蛆果，集中装进较厚塑料袋中并加入氯化钴或磷化物等密封杀死幼虫。在果树上出现较多未熟先黄果或落果较多时要每天摘、捡一次。摘、捡蛆果要把握2个关键点，一是要及时，尤其是落地蛆果，拾捡稍迟，幼虫就入土化蛹了。二是销毁要处理好，入袋后要加入毒药密封好，且不得再移动塑料袋并作好警示标志，防止误食。</w:t>
      </w:r>
    </w:p>
    <w:p w:rsidR="00A01F40" w:rsidRPr="00426E46" w:rsidRDefault="00E74249" w:rsidP="00426E46">
      <w:pPr>
        <w:ind w:firstLineChars="200" w:firstLine="560"/>
        <w:outlineLvl w:val="1"/>
        <w:rPr>
          <w:rFonts w:ascii="仿宋" w:eastAsia="仿宋" w:hAnsi="仿宋" w:cs="方正仿宋_GBK"/>
          <w:bCs/>
          <w:sz w:val="28"/>
          <w:szCs w:val="28"/>
        </w:rPr>
      </w:pPr>
      <w:r w:rsidRPr="00426E46">
        <w:rPr>
          <w:rFonts w:ascii="仿宋" w:eastAsia="仿宋" w:hAnsi="仿宋" w:cs="方正仿宋_GBK" w:hint="eastAsia"/>
          <w:bCs/>
          <w:sz w:val="28"/>
          <w:szCs w:val="28"/>
        </w:rPr>
        <w:t xml:space="preserve">生物防治 </w:t>
      </w:r>
      <w:r w:rsidR="00614131" w:rsidRPr="00426E46">
        <w:rPr>
          <w:rFonts w:ascii="仿宋" w:eastAsia="仿宋" w:hAnsi="仿宋" w:cs="方正仿宋_GBK" w:hint="eastAsia"/>
          <w:bCs/>
          <w:sz w:val="28"/>
          <w:szCs w:val="28"/>
        </w:rPr>
        <w:t>：保护利用天敌，充分发挥天敌的自然控制作用，主要天敌有:蚂蚁、步行虫、隐翅虫等。</w:t>
      </w:r>
    </w:p>
    <w:p w:rsidR="00614131" w:rsidRDefault="00426E46" w:rsidP="006E36F9">
      <w:pPr>
        <w:tabs>
          <w:tab w:val="num" w:pos="720"/>
        </w:tabs>
        <w:ind w:firstLineChars="200" w:firstLine="560"/>
        <w:outlineLvl w:val="1"/>
        <w:rPr>
          <w:rFonts w:ascii="仿宋" w:eastAsia="仿宋" w:hAnsi="仿宋" w:cs="方正仿宋_GBK"/>
          <w:b/>
          <w:sz w:val="28"/>
          <w:szCs w:val="28"/>
        </w:rPr>
      </w:pPr>
      <w:r>
        <w:rPr>
          <w:rFonts w:ascii="仿宋" w:eastAsia="仿宋" w:hAnsi="仿宋" w:cs="方正仿宋_GBK" w:hint="eastAsia"/>
          <w:bCs/>
          <w:sz w:val="28"/>
          <w:szCs w:val="28"/>
        </w:rPr>
        <w:t>其它措施</w:t>
      </w:r>
      <w:r w:rsidR="00614131" w:rsidRPr="00426E46">
        <w:rPr>
          <w:rFonts w:ascii="仿宋" w:eastAsia="仿宋" w:hAnsi="仿宋" w:cs="方正仿宋_GBK" w:hint="eastAsia"/>
          <w:bCs/>
          <w:sz w:val="28"/>
          <w:szCs w:val="28"/>
        </w:rPr>
        <w:t>：</w:t>
      </w:r>
      <w:r w:rsidR="00E74249" w:rsidRPr="00426E46">
        <w:rPr>
          <w:rFonts w:ascii="仿宋" w:eastAsia="仿宋" w:hAnsi="仿宋" w:cs="方正仿宋_GBK" w:hint="eastAsia"/>
          <w:bCs/>
          <w:sz w:val="28"/>
          <w:szCs w:val="28"/>
        </w:rPr>
        <w:t>严禁任何单位和个人从疫情发生区调运未经检疫的柑桔苗木和果实。严禁乱扔乱倒柑桔虫果。</w:t>
      </w:r>
      <w:r w:rsidR="00614131" w:rsidRPr="00426E46">
        <w:rPr>
          <w:rFonts w:ascii="仿宋" w:eastAsia="仿宋" w:hAnsi="仿宋" w:cs="方正仿宋_GBK" w:hint="eastAsia"/>
          <w:bCs/>
          <w:sz w:val="28"/>
          <w:szCs w:val="28"/>
        </w:rPr>
        <w:t>柑桔打蜡加工厂，收购交易场所，水果市场要做到场所定点，场地硬化，要修建专用弃果处理池，要及时处理废弃果实。</w:t>
      </w:r>
    </w:p>
    <w:p w:rsidR="0059670D" w:rsidRDefault="0059670D" w:rsidP="005F01A2">
      <w:pPr>
        <w:ind w:firstLineChars="200" w:firstLine="562"/>
        <w:outlineLvl w:val="1"/>
        <w:rPr>
          <w:rFonts w:ascii="仿宋" w:eastAsia="仿宋" w:hAnsi="仿宋" w:cs="方正仿宋_GBK"/>
          <w:b/>
          <w:sz w:val="28"/>
          <w:szCs w:val="28"/>
        </w:rPr>
      </w:pPr>
      <w:r w:rsidRPr="005F01A2">
        <w:rPr>
          <w:rFonts w:ascii="仿宋" w:eastAsia="仿宋" w:hAnsi="仿宋" w:cs="方正仿宋_GBK" w:hint="eastAsia"/>
          <w:b/>
          <w:sz w:val="28"/>
          <w:szCs w:val="28"/>
        </w:rPr>
        <w:t>天牛</w:t>
      </w:r>
    </w:p>
    <w:p w:rsidR="005F01A2" w:rsidRPr="005F01A2" w:rsidRDefault="005F01A2" w:rsidP="004C08F8">
      <w:pPr>
        <w:ind w:leftChars="800" w:left="1821" w:hangingChars="50" w:hanging="141"/>
        <w:outlineLvl w:val="1"/>
        <w:rPr>
          <w:rFonts w:ascii="仿宋" w:eastAsia="仿宋" w:hAnsi="仿宋" w:cs="方正仿宋_GBK"/>
          <w:b/>
          <w:sz w:val="28"/>
          <w:szCs w:val="28"/>
        </w:rPr>
      </w:pPr>
      <w:r w:rsidRPr="005F01A2">
        <w:rPr>
          <w:rFonts w:ascii="仿宋" w:eastAsia="仿宋" w:hAnsi="仿宋" w:cs="方正仿宋_GBK"/>
          <w:b/>
          <w:noProof/>
          <w:sz w:val="28"/>
          <w:szCs w:val="28"/>
        </w:rPr>
        <w:drawing>
          <wp:inline distT="0" distB="0" distL="0" distR="0">
            <wp:extent cx="3710978" cy="2616451"/>
            <wp:effectExtent l="19050" t="0" r="3772" b="0"/>
            <wp:docPr id="22" name="图片 12"/>
            <wp:cNvGraphicFramePr/>
            <a:graphic xmlns:a="http://schemas.openxmlformats.org/drawingml/2006/main">
              <a:graphicData uri="http://schemas.openxmlformats.org/drawingml/2006/picture">
                <pic:pic xmlns:pic="http://schemas.openxmlformats.org/drawingml/2006/picture">
                  <pic:nvPicPr>
                    <pic:cNvPr id="21507" name="Picture 7"/>
                    <pic:cNvPicPr>
                      <a:picLocks noChangeAspect="1" noChangeArrowheads="1"/>
                    </pic:cNvPicPr>
                  </pic:nvPicPr>
                  <pic:blipFill>
                    <a:blip r:embed="rId24" cstate="print"/>
                    <a:srcRect/>
                    <a:stretch>
                      <a:fillRect/>
                    </a:stretch>
                  </pic:blipFill>
                  <pic:spPr bwMode="auto">
                    <a:xfrm>
                      <a:off x="0" y="0"/>
                      <a:ext cx="3707847" cy="2614243"/>
                    </a:xfrm>
                    <a:prstGeom prst="rect">
                      <a:avLst/>
                    </a:prstGeom>
                    <a:noFill/>
                    <a:ln w="9525" algn="ctr">
                      <a:noFill/>
                      <a:miter lim="800000"/>
                      <a:headEnd/>
                      <a:tailEnd/>
                    </a:ln>
                  </pic:spPr>
                </pic:pic>
              </a:graphicData>
            </a:graphic>
          </wp:inline>
        </w:drawing>
      </w:r>
      <w:r w:rsidR="00FC26D6" w:rsidRPr="00FC26D6">
        <w:rPr>
          <w:noProof/>
        </w:rPr>
        <w:t xml:space="preserve"> </w:t>
      </w:r>
      <w:r w:rsidR="00FC26D6" w:rsidRPr="00FC26D6">
        <w:rPr>
          <w:rFonts w:ascii="仿宋" w:eastAsia="仿宋" w:hAnsi="仿宋" w:cs="方正仿宋_GBK"/>
          <w:b/>
          <w:noProof/>
          <w:sz w:val="28"/>
          <w:szCs w:val="28"/>
        </w:rPr>
        <w:lastRenderedPageBreak/>
        <w:drawing>
          <wp:inline distT="0" distB="0" distL="0" distR="0">
            <wp:extent cx="3500438" cy="2698750"/>
            <wp:effectExtent l="19050" t="0" r="4762" b="0"/>
            <wp:docPr id="23" name="图片 13"/>
            <wp:cNvGraphicFramePr/>
            <a:graphic xmlns:a="http://schemas.openxmlformats.org/drawingml/2006/main">
              <a:graphicData uri="http://schemas.openxmlformats.org/drawingml/2006/picture">
                <pic:pic xmlns:pic="http://schemas.openxmlformats.org/drawingml/2006/picture">
                  <pic:nvPicPr>
                    <pic:cNvPr id="21506" name="Picture 6"/>
                    <pic:cNvPicPr>
                      <a:picLocks noChangeAspect="1" noChangeArrowheads="1"/>
                    </pic:cNvPicPr>
                  </pic:nvPicPr>
                  <pic:blipFill>
                    <a:blip r:embed="rId25" cstate="print"/>
                    <a:srcRect/>
                    <a:stretch>
                      <a:fillRect/>
                    </a:stretch>
                  </pic:blipFill>
                  <pic:spPr bwMode="auto">
                    <a:xfrm>
                      <a:off x="0" y="0"/>
                      <a:ext cx="3500438" cy="2698750"/>
                    </a:xfrm>
                    <a:prstGeom prst="rect">
                      <a:avLst/>
                    </a:prstGeom>
                    <a:noFill/>
                    <a:ln w="9525" algn="ctr">
                      <a:noFill/>
                      <a:miter lim="800000"/>
                      <a:headEnd/>
                      <a:tailEnd/>
                    </a:ln>
                  </pic:spPr>
                </pic:pic>
              </a:graphicData>
            </a:graphic>
          </wp:inline>
        </w:drawing>
      </w:r>
      <w:r w:rsidR="00FC26D6" w:rsidRPr="00FC26D6">
        <w:rPr>
          <w:noProof/>
        </w:rPr>
        <w:t xml:space="preserve"> </w:t>
      </w:r>
      <w:r w:rsidR="004C08F8">
        <w:rPr>
          <w:rFonts w:hint="eastAsia"/>
          <w:noProof/>
        </w:rPr>
        <w:t xml:space="preserve">      </w:t>
      </w:r>
      <w:r w:rsidR="00FC26D6" w:rsidRPr="00FC26D6">
        <w:rPr>
          <w:noProof/>
        </w:rPr>
        <w:drawing>
          <wp:inline distT="0" distB="0" distL="0" distR="0">
            <wp:extent cx="2501900" cy="3106738"/>
            <wp:effectExtent l="19050" t="0" r="0" b="0"/>
            <wp:docPr id="24" name="图片 14"/>
            <wp:cNvGraphicFramePr/>
            <a:graphic xmlns:a="http://schemas.openxmlformats.org/drawingml/2006/main">
              <a:graphicData uri="http://schemas.openxmlformats.org/drawingml/2006/picture">
                <pic:pic xmlns:pic="http://schemas.openxmlformats.org/drawingml/2006/picture">
                  <pic:nvPicPr>
                    <pic:cNvPr id="21510" name="Picture 10"/>
                    <pic:cNvPicPr>
                      <a:picLocks noChangeAspect="1" noChangeArrowheads="1"/>
                    </pic:cNvPicPr>
                  </pic:nvPicPr>
                  <pic:blipFill>
                    <a:blip r:embed="rId26" cstate="print"/>
                    <a:srcRect/>
                    <a:stretch>
                      <a:fillRect/>
                    </a:stretch>
                  </pic:blipFill>
                  <pic:spPr bwMode="auto">
                    <a:xfrm>
                      <a:off x="0" y="0"/>
                      <a:ext cx="2501900" cy="3106738"/>
                    </a:xfrm>
                    <a:prstGeom prst="rect">
                      <a:avLst/>
                    </a:prstGeom>
                    <a:noFill/>
                    <a:ln w="9525" algn="ctr">
                      <a:noFill/>
                      <a:miter lim="800000"/>
                      <a:headEnd/>
                      <a:tailEnd/>
                    </a:ln>
                  </pic:spPr>
                </pic:pic>
              </a:graphicData>
            </a:graphic>
          </wp:inline>
        </w:drawing>
      </w:r>
    </w:p>
    <w:p w:rsidR="00FC26D6" w:rsidRPr="00204D8E" w:rsidRDefault="00FC26D6" w:rsidP="00204D8E">
      <w:pPr>
        <w:ind w:firstLineChars="200" w:firstLine="562"/>
        <w:outlineLvl w:val="1"/>
        <w:rPr>
          <w:rFonts w:ascii="仿宋" w:eastAsia="仿宋" w:hAnsi="仿宋" w:cs="方正仿宋_GBK"/>
          <w:b/>
          <w:sz w:val="28"/>
          <w:szCs w:val="28"/>
        </w:rPr>
      </w:pPr>
      <w:bookmarkStart w:id="6" w:name="OLE_LINK8"/>
      <w:bookmarkStart w:id="7" w:name="OLE_LINK9"/>
      <w:r w:rsidRPr="00204D8E">
        <w:rPr>
          <w:rFonts w:ascii="仿宋" w:eastAsia="仿宋" w:hAnsi="仿宋" w:cs="方正仿宋_GBK" w:hint="eastAsia"/>
          <w:b/>
          <w:sz w:val="28"/>
          <w:szCs w:val="28"/>
        </w:rPr>
        <w:t>危害症状及防治</w:t>
      </w:r>
    </w:p>
    <w:bookmarkEnd w:id="6"/>
    <w:bookmarkEnd w:id="7"/>
    <w:p w:rsidR="00765A6A" w:rsidRDefault="00FC26D6" w:rsidP="00204D8E">
      <w:pPr>
        <w:ind w:firstLineChars="200" w:firstLine="562"/>
        <w:outlineLvl w:val="1"/>
        <w:rPr>
          <w:rFonts w:ascii="仿宋" w:eastAsia="仿宋" w:hAnsi="仿宋" w:cs="方正仿宋_GBK"/>
          <w:sz w:val="28"/>
          <w:szCs w:val="28"/>
        </w:rPr>
      </w:pPr>
      <w:r w:rsidRPr="00204D8E">
        <w:rPr>
          <w:rFonts w:ascii="仿宋" w:eastAsia="仿宋" w:hAnsi="仿宋" w:cs="方正仿宋_GBK" w:hint="eastAsia"/>
          <w:b/>
          <w:sz w:val="28"/>
          <w:szCs w:val="28"/>
        </w:rPr>
        <w:t>危害症状：</w:t>
      </w:r>
      <w:r w:rsidR="00204D8E" w:rsidRPr="00204D8E">
        <w:rPr>
          <w:rFonts w:ascii="仿宋" w:eastAsia="仿宋" w:hAnsi="仿宋" w:cs="方正仿宋_GBK" w:hint="eastAsia"/>
          <w:sz w:val="28"/>
          <w:szCs w:val="28"/>
        </w:rPr>
        <w:t>天牛成虫会咬食柑橘树枝皮层，并将卵产入其中。天牛成虫会咬食柑橘树枝皮层，并将卵产入其中。天牛成虫会咬食柑橘树枝皮层，并将卵产入其中。柑橘新梢遭天牛蛀害后会立即枯死。近地面的主茎或根系若遭蛀害，会严重阻碍水分和养分的运输，导致叶脉发黄、不出新梢、叶片脱落、树势衰退等症状</w:t>
      </w:r>
      <w:r w:rsidR="00204D8E">
        <w:rPr>
          <w:rFonts w:ascii="仿宋" w:eastAsia="仿宋" w:hAnsi="仿宋" w:cs="方正仿宋_GBK" w:hint="eastAsia"/>
          <w:sz w:val="28"/>
          <w:szCs w:val="28"/>
        </w:rPr>
        <w:t>。</w:t>
      </w:r>
    </w:p>
    <w:p w:rsidR="00204D8E" w:rsidRPr="002F3D7E" w:rsidRDefault="00204D8E" w:rsidP="00204D8E">
      <w:pPr>
        <w:ind w:firstLineChars="200" w:firstLine="562"/>
        <w:outlineLvl w:val="1"/>
        <w:rPr>
          <w:rFonts w:ascii="仿宋" w:eastAsia="仿宋" w:hAnsi="仿宋" w:cs="方正仿宋_GBK"/>
          <w:b/>
          <w:sz w:val="28"/>
          <w:szCs w:val="28"/>
          <w:shd w:val="clear" w:color="auto" w:fill="FFFFFF" w:themeFill="background1"/>
        </w:rPr>
      </w:pPr>
      <w:r w:rsidRPr="00204D8E">
        <w:rPr>
          <w:rFonts w:ascii="仿宋" w:eastAsia="仿宋" w:hAnsi="仿宋" w:cs="方正仿宋_GBK" w:hint="eastAsia"/>
          <w:b/>
          <w:sz w:val="28"/>
          <w:szCs w:val="28"/>
        </w:rPr>
        <w:t>防治：</w:t>
      </w:r>
      <w:r w:rsidR="002F3D7E" w:rsidRPr="002F3D7E">
        <w:rPr>
          <w:rFonts w:ascii="仿宋" w:eastAsia="仿宋" w:hAnsi="仿宋" w:hint="eastAsia"/>
          <w:color w:val="000000"/>
          <w:sz w:val="28"/>
          <w:szCs w:val="28"/>
          <w:shd w:val="clear" w:color="auto" w:fill="FFFFFF" w:themeFill="background1"/>
        </w:rPr>
        <w:t>让根颈部露出地面，这样既有利于柑橘树生长，又可减少</w:t>
      </w:r>
      <w:r w:rsidR="002F3D7E" w:rsidRPr="002F3D7E">
        <w:rPr>
          <w:rFonts w:ascii="仿宋" w:eastAsia="仿宋" w:hAnsi="仿宋" w:hint="eastAsia"/>
          <w:color w:val="000000"/>
          <w:sz w:val="28"/>
          <w:szCs w:val="28"/>
          <w:shd w:val="clear" w:color="auto" w:fill="FFFFFF" w:themeFill="background1"/>
        </w:rPr>
        <w:lastRenderedPageBreak/>
        <w:t>天牛及脚腐病的危害。</w:t>
      </w:r>
      <w:r w:rsidR="002F3D7E">
        <w:rPr>
          <w:rFonts w:ascii="仿宋" w:eastAsia="仿宋" w:hAnsi="仿宋" w:hint="eastAsia"/>
          <w:color w:val="000000"/>
          <w:sz w:val="28"/>
          <w:szCs w:val="28"/>
          <w:shd w:val="clear" w:color="auto" w:fill="FFFFFF" w:themeFill="background1"/>
        </w:rPr>
        <w:t>涂白：</w:t>
      </w:r>
      <w:r w:rsidR="002F3D7E" w:rsidRPr="002F3D7E">
        <w:rPr>
          <w:rFonts w:ascii="仿宋" w:eastAsia="仿宋" w:hAnsi="仿宋" w:hint="eastAsia"/>
          <w:color w:val="2F2F2F"/>
          <w:sz w:val="28"/>
          <w:szCs w:val="28"/>
          <w:shd w:val="clear" w:color="auto" w:fill="FFFFFF" w:themeFill="background1"/>
        </w:rPr>
        <w:t>天牛成虫出洞前的5月上中旬，用涂白剂涂白根颈、树干、主枝(涂后3小时内下雨应补涂1次)。</w:t>
      </w:r>
      <w:r w:rsidR="002F3D7E" w:rsidRPr="002F3D7E">
        <w:rPr>
          <w:rFonts w:ascii="仿宋" w:eastAsia="仿宋" w:hAnsi="仿宋" w:hint="eastAsia"/>
          <w:color w:val="000000"/>
          <w:sz w:val="28"/>
          <w:szCs w:val="28"/>
          <w:shd w:val="clear" w:color="auto" w:fill="FFFFFF" w:themeFill="background1"/>
        </w:rPr>
        <w:t>捕杀成虫</w:t>
      </w:r>
      <w:r w:rsidR="002F3D7E">
        <w:rPr>
          <w:rFonts w:ascii="仿宋" w:eastAsia="仿宋" w:hAnsi="仿宋" w:hint="eastAsia"/>
          <w:color w:val="000000"/>
          <w:sz w:val="28"/>
          <w:szCs w:val="28"/>
          <w:shd w:val="clear" w:color="auto" w:fill="FFFFFF" w:themeFill="background1"/>
        </w:rPr>
        <w:t>：</w:t>
      </w:r>
      <w:r w:rsidR="002F3D7E" w:rsidRPr="002F3D7E">
        <w:rPr>
          <w:rFonts w:ascii="仿宋" w:eastAsia="仿宋" w:hAnsi="仿宋" w:hint="eastAsia"/>
          <w:color w:val="2F2F2F"/>
          <w:sz w:val="28"/>
          <w:szCs w:val="28"/>
          <w:shd w:val="clear" w:color="auto" w:fill="FFFFFF"/>
        </w:rPr>
        <w:t>成虫盛期，橘褐天牛成虫多在闷热晴天晚上活动;星天牛多在晴天中午及午后栖息在枝端上，傍晚多在树干基部产卵，届时可用手电筒照明，人工捕杀。</w:t>
      </w:r>
      <w:r w:rsidR="002F3D7E" w:rsidRPr="002F3D7E">
        <w:rPr>
          <w:rFonts w:ascii="仿宋" w:eastAsia="仿宋" w:hAnsi="仿宋" w:hint="eastAsia"/>
          <w:color w:val="000000"/>
          <w:sz w:val="28"/>
          <w:szCs w:val="28"/>
          <w:shd w:val="clear" w:color="auto" w:fill="FFFFFF" w:themeFill="background1"/>
        </w:rPr>
        <w:t>钩杀与毒杀幼虫</w:t>
      </w:r>
      <w:r w:rsidR="002F3D7E">
        <w:rPr>
          <w:rFonts w:ascii="仿宋" w:eastAsia="仿宋" w:hAnsi="仿宋" w:hint="eastAsia"/>
          <w:color w:val="000000"/>
          <w:sz w:val="28"/>
          <w:szCs w:val="28"/>
          <w:shd w:val="clear" w:color="auto" w:fill="FFFFFF" w:themeFill="background1"/>
        </w:rPr>
        <w:t>：</w:t>
      </w:r>
      <w:r w:rsidR="002F3D7E" w:rsidRPr="002F3D7E">
        <w:rPr>
          <w:rFonts w:ascii="仿宋" w:eastAsia="仿宋" w:hAnsi="仿宋" w:hint="eastAsia"/>
          <w:color w:val="000000"/>
          <w:sz w:val="28"/>
          <w:szCs w:val="28"/>
          <w:shd w:val="clear" w:color="auto" w:fill="FFFFFF" w:themeFill="background1"/>
        </w:rPr>
        <w:t>发现有新鲜虫粪处，用</w:t>
      </w:r>
      <w:r w:rsidR="002F3D7E">
        <w:rPr>
          <w:rFonts w:ascii="仿宋" w:eastAsia="仿宋" w:hAnsi="仿宋" w:hint="eastAsia"/>
          <w:color w:val="000000"/>
          <w:sz w:val="28"/>
          <w:szCs w:val="28"/>
          <w:shd w:val="clear" w:color="auto" w:fill="FFFFFF" w:themeFill="background1"/>
        </w:rPr>
        <w:t>细钢</w:t>
      </w:r>
      <w:r w:rsidR="002F3D7E" w:rsidRPr="002F3D7E">
        <w:rPr>
          <w:rFonts w:ascii="仿宋" w:eastAsia="仿宋" w:hAnsi="仿宋" w:hint="eastAsia"/>
          <w:color w:val="000000"/>
          <w:sz w:val="28"/>
          <w:szCs w:val="28"/>
          <w:shd w:val="clear" w:color="auto" w:fill="FFFFFF" w:themeFill="background1"/>
        </w:rPr>
        <w:t>丝掏净洞孔内的木屑状虫粪后，用脱脂棉蘸药塞入虫孔内，也可用注射器(不带针头)注入药液</w:t>
      </w:r>
      <w:r w:rsidR="002F3D7E">
        <w:rPr>
          <w:rFonts w:ascii="仿宋" w:eastAsia="仿宋" w:hAnsi="仿宋" w:hint="eastAsia"/>
          <w:color w:val="000000"/>
          <w:sz w:val="28"/>
          <w:szCs w:val="28"/>
          <w:shd w:val="clear" w:color="auto" w:fill="FFFFFF" w:themeFill="background1"/>
        </w:rPr>
        <w:t>并用</w:t>
      </w:r>
      <w:r w:rsidR="002F3D7E" w:rsidRPr="002F3D7E">
        <w:rPr>
          <w:rFonts w:ascii="仿宋" w:eastAsia="仿宋" w:hAnsi="仿宋" w:hint="eastAsia"/>
          <w:color w:val="000000"/>
          <w:sz w:val="28"/>
          <w:szCs w:val="28"/>
          <w:shd w:val="clear" w:color="auto" w:fill="FFFFFF" w:themeFill="background1"/>
        </w:rPr>
        <w:t>黏性土</w:t>
      </w:r>
      <w:r w:rsidR="002F3D7E">
        <w:rPr>
          <w:rFonts w:ascii="仿宋" w:eastAsia="仿宋" w:hAnsi="仿宋" w:hint="eastAsia"/>
          <w:color w:val="000000"/>
          <w:sz w:val="28"/>
          <w:szCs w:val="28"/>
          <w:shd w:val="clear" w:color="auto" w:fill="FFFFFF" w:themeFill="background1"/>
        </w:rPr>
        <w:t>封堵</w:t>
      </w:r>
      <w:r w:rsidR="002F3D7E" w:rsidRPr="002F3D7E">
        <w:rPr>
          <w:rFonts w:ascii="仿宋" w:eastAsia="仿宋" w:hAnsi="仿宋" w:hint="eastAsia"/>
          <w:color w:val="000000"/>
          <w:sz w:val="28"/>
          <w:szCs w:val="28"/>
          <w:shd w:val="clear" w:color="auto" w:fill="FFFFFF" w:themeFill="background1"/>
        </w:rPr>
        <w:t>虫孔附近的洞口。常用药剂有80%敌敌畏乳油5-10倍液(蘸药)、20倍液(注射)，或40%乐果乳油5倍液(蘸药)、10倍液(注射)。</w:t>
      </w:r>
    </w:p>
    <w:p w:rsidR="00FC26D6" w:rsidRPr="00FC0FC1" w:rsidRDefault="00FC0FC1" w:rsidP="00765A6A">
      <w:pPr>
        <w:ind w:left="402"/>
        <w:outlineLvl w:val="1"/>
        <w:rPr>
          <w:rFonts w:ascii="仿宋" w:eastAsia="仿宋" w:hAnsi="仿宋" w:cs="方正仿宋_GBK"/>
          <w:b/>
          <w:sz w:val="28"/>
          <w:szCs w:val="28"/>
        </w:rPr>
      </w:pPr>
      <w:r w:rsidRPr="00FC0FC1">
        <w:rPr>
          <w:rFonts w:ascii="仿宋" w:eastAsia="仿宋" w:hAnsi="仿宋" w:cs="方正仿宋_GBK" w:hint="eastAsia"/>
          <w:b/>
          <w:sz w:val="28"/>
          <w:szCs w:val="28"/>
        </w:rPr>
        <w:t>介壳虫</w:t>
      </w:r>
    </w:p>
    <w:p w:rsidR="00FC0FC1" w:rsidRDefault="00FC0FC1" w:rsidP="00765A6A">
      <w:pPr>
        <w:ind w:left="402"/>
        <w:outlineLvl w:val="1"/>
        <w:rPr>
          <w:rFonts w:ascii="方正仿宋_GBK" w:eastAsia="方正仿宋_GBK" w:hAnsi="方正仿宋_GBK" w:cs="方正仿宋_GBK"/>
          <w:sz w:val="28"/>
          <w:szCs w:val="28"/>
        </w:rPr>
      </w:pPr>
      <w:r w:rsidRPr="00FC0FC1">
        <w:rPr>
          <w:rFonts w:ascii="方正仿宋_GBK" w:eastAsia="方正仿宋_GBK" w:hAnsi="方正仿宋_GBK" w:cs="方正仿宋_GBK"/>
          <w:noProof/>
          <w:sz w:val="28"/>
          <w:szCs w:val="28"/>
        </w:rPr>
        <w:drawing>
          <wp:inline distT="0" distB="0" distL="0" distR="0">
            <wp:extent cx="4136490" cy="3546025"/>
            <wp:effectExtent l="19050" t="0" r="0" b="0"/>
            <wp:docPr id="27" name="图片 17" descr="11531057892631984"/>
            <wp:cNvGraphicFramePr/>
            <a:graphic xmlns:a="http://schemas.openxmlformats.org/drawingml/2006/main">
              <a:graphicData uri="http://schemas.openxmlformats.org/drawingml/2006/picture">
                <pic:pic xmlns:pic="http://schemas.openxmlformats.org/drawingml/2006/picture">
                  <pic:nvPicPr>
                    <pic:cNvPr id="19460" name="Picture 1036" descr="11531057892631984"/>
                    <pic:cNvPicPr>
                      <a:picLocks noChangeAspect="1" noChangeArrowheads="1"/>
                    </pic:cNvPicPr>
                  </pic:nvPicPr>
                  <pic:blipFill>
                    <a:blip r:embed="rId27" cstate="print"/>
                    <a:srcRect/>
                    <a:stretch>
                      <a:fillRect/>
                    </a:stretch>
                  </pic:blipFill>
                  <pic:spPr bwMode="auto">
                    <a:xfrm>
                      <a:off x="0" y="0"/>
                      <a:ext cx="4140718" cy="3549650"/>
                    </a:xfrm>
                    <a:prstGeom prst="rect">
                      <a:avLst/>
                    </a:prstGeom>
                    <a:noFill/>
                    <a:ln w="9525">
                      <a:noFill/>
                      <a:miter lim="800000"/>
                      <a:headEnd/>
                      <a:tailEnd/>
                    </a:ln>
                  </pic:spPr>
                </pic:pic>
              </a:graphicData>
            </a:graphic>
          </wp:inline>
        </w:drawing>
      </w:r>
    </w:p>
    <w:p w:rsidR="00FC0FC1" w:rsidRDefault="00FC0FC1" w:rsidP="00765A6A">
      <w:pPr>
        <w:ind w:left="402"/>
        <w:outlineLvl w:val="1"/>
        <w:rPr>
          <w:rFonts w:ascii="方正仿宋_GBK" w:eastAsia="方正仿宋_GBK" w:hAnsi="方正仿宋_GBK" w:cs="方正仿宋_GBK"/>
          <w:sz w:val="28"/>
          <w:szCs w:val="28"/>
        </w:rPr>
      </w:pPr>
      <w:r w:rsidRPr="00FC0FC1">
        <w:rPr>
          <w:rFonts w:ascii="方正仿宋_GBK" w:eastAsia="方正仿宋_GBK" w:hAnsi="方正仿宋_GBK" w:cs="方正仿宋_GBK"/>
          <w:noProof/>
          <w:sz w:val="28"/>
          <w:szCs w:val="28"/>
        </w:rPr>
        <w:lastRenderedPageBreak/>
        <w:drawing>
          <wp:inline distT="0" distB="0" distL="0" distR="0">
            <wp:extent cx="4787900" cy="3527425"/>
            <wp:effectExtent l="19050" t="0" r="0" b="0"/>
            <wp:docPr id="28" name="图片 18"/>
            <wp:cNvGraphicFramePr/>
            <a:graphic xmlns:a="http://schemas.openxmlformats.org/drawingml/2006/main">
              <a:graphicData uri="http://schemas.openxmlformats.org/drawingml/2006/picture">
                <pic:pic xmlns:pic="http://schemas.openxmlformats.org/drawingml/2006/picture">
                  <pic:nvPicPr>
                    <pic:cNvPr id="19461" name="Picture 3"/>
                    <pic:cNvPicPr>
                      <a:picLocks noChangeAspect="1" noChangeArrowheads="1"/>
                    </pic:cNvPicPr>
                  </pic:nvPicPr>
                  <pic:blipFill>
                    <a:blip r:embed="rId28" cstate="print"/>
                    <a:srcRect/>
                    <a:stretch>
                      <a:fillRect/>
                    </a:stretch>
                  </pic:blipFill>
                  <pic:spPr bwMode="auto">
                    <a:xfrm>
                      <a:off x="0" y="0"/>
                      <a:ext cx="4787900" cy="3527425"/>
                    </a:xfrm>
                    <a:prstGeom prst="rect">
                      <a:avLst/>
                    </a:prstGeom>
                    <a:noFill/>
                    <a:ln w="9525">
                      <a:noFill/>
                      <a:miter lim="800000"/>
                      <a:headEnd/>
                      <a:tailEnd/>
                    </a:ln>
                  </pic:spPr>
                </pic:pic>
              </a:graphicData>
            </a:graphic>
          </wp:inline>
        </w:drawing>
      </w:r>
    </w:p>
    <w:p w:rsidR="00FC0FC1" w:rsidRPr="00204D8E" w:rsidRDefault="00FC0FC1" w:rsidP="00474E86">
      <w:pPr>
        <w:ind w:firstLineChars="200" w:firstLine="562"/>
        <w:outlineLvl w:val="1"/>
        <w:rPr>
          <w:rFonts w:ascii="仿宋" w:eastAsia="仿宋" w:hAnsi="仿宋" w:cs="方正仿宋_GBK"/>
          <w:b/>
          <w:sz w:val="28"/>
          <w:szCs w:val="28"/>
        </w:rPr>
      </w:pPr>
      <w:bookmarkStart w:id="8" w:name="OLE_LINK10"/>
      <w:bookmarkStart w:id="9" w:name="OLE_LINK11"/>
      <w:r w:rsidRPr="00204D8E">
        <w:rPr>
          <w:rFonts w:ascii="仿宋" w:eastAsia="仿宋" w:hAnsi="仿宋" w:cs="方正仿宋_GBK" w:hint="eastAsia"/>
          <w:b/>
          <w:sz w:val="28"/>
          <w:szCs w:val="28"/>
        </w:rPr>
        <w:t>危害症状</w:t>
      </w:r>
      <w:bookmarkEnd w:id="8"/>
      <w:bookmarkEnd w:id="9"/>
      <w:r w:rsidRPr="00204D8E">
        <w:rPr>
          <w:rFonts w:ascii="仿宋" w:eastAsia="仿宋" w:hAnsi="仿宋" w:cs="方正仿宋_GBK" w:hint="eastAsia"/>
          <w:b/>
          <w:sz w:val="28"/>
          <w:szCs w:val="28"/>
        </w:rPr>
        <w:t>及防治</w:t>
      </w:r>
    </w:p>
    <w:p w:rsidR="00FC0FC1" w:rsidRDefault="00FC0FC1" w:rsidP="00474E86">
      <w:pPr>
        <w:ind w:firstLineChars="200" w:firstLine="562"/>
        <w:outlineLvl w:val="1"/>
        <w:rPr>
          <w:rFonts w:ascii="仿宋" w:eastAsia="仿宋" w:hAnsi="仿宋" w:cs="方正仿宋_GBK"/>
          <w:b/>
          <w:sz w:val="28"/>
          <w:szCs w:val="28"/>
        </w:rPr>
      </w:pPr>
      <w:r w:rsidRPr="00204D8E">
        <w:rPr>
          <w:rFonts w:ascii="仿宋" w:eastAsia="仿宋" w:hAnsi="仿宋" w:cs="方正仿宋_GBK" w:hint="eastAsia"/>
          <w:b/>
          <w:sz w:val="28"/>
          <w:szCs w:val="28"/>
        </w:rPr>
        <w:t>危害症状</w:t>
      </w:r>
    </w:p>
    <w:p w:rsidR="00AB1F16" w:rsidRDefault="00AB1F16" w:rsidP="00474E86">
      <w:pPr>
        <w:ind w:firstLineChars="200" w:firstLine="560"/>
        <w:outlineLvl w:val="1"/>
        <w:rPr>
          <w:rFonts w:ascii="仿宋" w:eastAsia="仿宋" w:hAnsi="仿宋" w:cs="方正仿宋_GBK"/>
          <w:sz w:val="28"/>
          <w:szCs w:val="28"/>
        </w:rPr>
      </w:pPr>
      <w:r w:rsidRPr="00AB1F16">
        <w:rPr>
          <w:rFonts w:ascii="仿宋" w:eastAsia="仿宋" w:hAnsi="仿宋" w:cs="方正仿宋_GBK" w:hint="eastAsia"/>
          <w:sz w:val="28"/>
          <w:szCs w:val="28"/>
        </w:rPr>
        <w:t>以雌虫和若虫群集于植物叶、枝、果实上吸食汁液，并排出蜜露，诱发煤污病，使叶、枝变黄。严重时导致枯枝、落叶、落果，甚至全株枯死。</w:t>
      </w:r>
      <w:r w:rsidR="00474E86" w:rsidRPr="00474E86">
        <w:rPr>
          <w:rFonts w:ascii="仿宋" w:eastAsia="仿宋" w:hAnsi="仿宋" w:cs="方正仿宋_GBK" w:hint="eastAsia"/>
          <w:sz w:val="28"/>
          <w:szCs w:val="28"/>
        </w:rPr>
        <w:t>喜寄生在荫蔽的枝叶上，果实上多在油胞凹陷点，尤以果蒂附近虫口多。</w:t>
      </w:r>
    </w:p>
    <w:p w:rsidR="00F82B7D" w:rsidRDefault="00474E86" w:rsidP="00F82B7D">
      <w:pPr>
        <w:ind w:firstLineChars="200" w:firstLine="562"/>
        <w:outlineLvl w:val="1"/>
        <w:rPr>
          <w:rFonts w:ascii="仿宋" w:eastAsia="仿宋" w:hAnsi="仿宋" w:cs="方正仿宋_GBK"/>
          <w:sz w:val="28"/>
          <w:szCs w:val="28"/>
        </w:rPr>
      </w:pPr>
      <w:r w:rsidRPr="00E6343A">
        <w:rPr>
          <w:rFonts w:ascii="仿宋" w:eastAsia="仿宋" w:hAnsi="仿宋" w:cs="方正仿宋_GBK" w:hint="eastAsia"/>
          <w:b/>
          <w:sz w:val="28"/>
          <w:szCs w:val="28"/>
        </w:rPr>
        <w:t>防治：</w:t>
      </w:r>
      <w:r w:rsidRPr="00474E86">
        <w:rPr>
          <w:rFonts w:ascii="仿宋" w:eastAsia="仿宋" w:hAnsi="仿宋" w:cs="方正仿宋_GBK" w:hint="eastAsia"/>
          <w:sz w:val="28"/>
          <w:szCs w:val="28"/>
        </w:rPr>
        <w:t>在孵化高峰期和若虫盛期</w:t>
      </w:r>
      <w:r w:rsidR="00841892">
        <w:rPr>
          <w:rFonts w:ascii="仿宋" w:eastAsia="仿宋" w:hAnsi="仿宋" w:cs="方正仿宋_GBK" w:hint="eastAsia"/>
          <w:sz w:val="28"/>
          <w:szCs w:val="28"/>
        </w:rPr>
        <w:t>体表</w:t>
      </w:r>
      <w:r w:rsidR="00841892" w:rsidRPr="00474E86">
        <w:rPr>
          <w:rFonts w:ascii="仿宋" w:eastAsia="仿宋" w:hAnsi="仿宋" w:cs="方正仿宋_GBK" w:hint="eastAsia"/>
          <w:sz w:val="28"/>
          <w:szCs w:val="28"/>
        </w:rPr>
        <w:t>未分泌蜡质，介壳</w:t>
      </w:r>
      <w:r w:rsidR="00841892">
        <w:rPr>
          <w:rFonts w:ascii="仿宋" w:eastAsia="仿宋" w:hAnsi="仿宋" w:cs="方正仿宋_GBK" w:hint="eastAsia"/>
          <w:sz w:val="28"/>
          <w:szCs w:val="28"/>
        </w:rPr>
        <w:t>尚</w:t>
      </w:r>
      <w:r w:rsidR="00841892" w:rsidRPr="00474E86">
        <w:rPr>
          <w:rFonts w:ascii="仿宋" w:eastAsia="仿宋" w:hAnsi="仿宋" w:cs="方正仿宋_GBK" w:hint="eastAsia"/>
          <w:sz w:val="28"/>
          <w:szCs w:val="28"/>
        </w:rPr>
        <w:t>未形成</w:t>
      </w:r>
      <w:r w:rsidR="00841892">
        <w:rPr>
          <w:rFonts w:ascii="仿宋" w:eastAsia="仿宋" w:hAnsi="仿宋" w:cs="方正仿宋_GBK" w:hint="eastAsia"/>
          <w:sz w:val="28"/>
          <w:szCs w:val="28"/>
        </w:rPr>
        <w:t>时</w:t>
      </w:r>
      <w:r w:rsidRPr="00474E86">
        <w:rPr>
          <w:rFonts w:ascii="仿宋" w:eastAsia="仿宋" w:hAnsi="仿宋" w:cs="方正仿宋_GBK" w:hint="eastAsia"/>
          <w:sz w:val="28"/>
          <w:szCs w:val="28"/>
        </w:rPr>
        <w:t>喷药。生产上要重点加强4月下旬至5月上旬的防治，是全年的关键。</w:t>
      </w:r>
      <w:r w:rsidR="00841892">
        <w:rPr>
          <w:rFonts w:ascii="仿宋" w:eastAsia="仿宋" w:hAnsi="仿宋" w:cs="方正仿宋_GBK" w:hint="eastAsia"/>
          <w:sz w:val="28"/>
          <w:szCs w:val="28"/>
        </w:rPr>
        <w:t>可选择</w:t>
      </w:r>
      <w:r w:rsidRPr="00474E86">
        <w:rPr>
          <w:rFonts w:ascii="仿宋" w:eastAsia="仿宋" w:hAnsi="仿宋" w:cs="方正仿宋_GBK" w:hint="eastAsia"/>
          <w:sz w:val="28"/>
          <w:szCs w:val="28"/>
        </w:rPr>
        <w:t>毒死蜱</w:t>
      </w:r>
      <w:r w:rsidR="00841892">
        <w:rPr>
          <w:rFonts w:ascii="仿宋" w:eastAsia="仿宋" w:hAnsi="仿宋" w:cs="方正仿宋_GBK" w:hint="eastAsia"/>
          <w:sz w:val="28"/>
          <w:szCs w:val="28"/>
        </w:rPr>
        <w:t>（全年使用1次）</w:t>
      </w:r>
      <w:r w:rsidRPr="00474E86">
        <w:rPr>
          <w:rFonts w:ascii="仿宋" w:eastAsia="仿宋" w:hAnsi="仿宋" w:cs="方正仿宋_GBK" w:hint="eastAsia"/>
          <w:sz w:val="28"/>
          <w:szCs w:val="28"/>
        </w:rPr>
        <w:t xml:space="preserve"> 、</w:t>
      </w:r>
      <w:bookmarkStart w:id="10" w:name="OLE_LINK13"/>
      <w:bookmarkStart w:id="11" w:name="OLE_LINK14"/>
      <w:r w:rsidR="006E36F9">
        <w:rPr>
          <w:rFonts w:ascii="仿宋" w:eastAsia="仿宋" w:hAnsi="仿宋" w:cs="方正仿宋_GBK" w:hint="eastAsia"/>
          <w:sz w:val="28"/>
          <w:szCs w:val="28"/>
        </w:rPr>
        <w:t>螺虫乙酯、</w:t>
      </w:r>
      <w:bookmarkEnd w:id="10"/>
      <w:bookmarkEnd w:id="11"/>
      <w:r w:rsidRPr="00474E86">
        <w:rPr>
          <w:rFonts w:ascii="仿宋" w:eastAsia="仿宋" w:hAnsi="仿宋" w:cs="方正仿宋_GBK" w:hint="eastAsia"/>
          <w:sz w:val="28"/>
          <w:szCs w:val="28"/>
        </w:rPr>
        <w:t>噻嗪酮（扑虱灵）</w:t>
      </w:r>
      <w:r w:rsidR="00841892">
        <w:rPr>
          <w:rFonts w:ascii="仿宋" w:eastAsia="仿宋" w:hAnsi="仿宋" w:cs="方正仿宋_GBK" w:hint="eastAsia"/>
          <w:sz w:val="28"/>
          <w:szCs w:val="28"/>
        </w:rPr>
        <w:t>等与矿物油复配</w:t>
      </w:r>
      <w:r>
        <w:rPr>
          <w:rFonts w:ascii="仿宋" w:eastAsia="仿宋" w:hAnsi="仿宋" w:cs="方正仿宋_GBK" w:hint="eastAsia"/>
          <w:sz w:val="28"/>
          <w:szCs w:val="28"/>
        </w:rPr>
        <w:t>。</w:t>
      </w:r>
    </w:p>
    <w:p w:rsidR="00FC0FC1" w:rsidRDefault="00352150" w:rsidP="00F82B7D">
      <w:pPr>
        <w:ind w:firstLineChars="200" w:firstLine="562"/>
        <w:outlineLvl w:val="1"/>
        <w:rPr>
          <w:rFonts w:ascii="仿宋" w:eastAsia="仿宋" w:hAnsi="仿宋" w:cs="方正仿宋_GBK"/>
          <w:sz w:val="28"/>
          <w:szCs w:val="28"/>
        </w:rPr>
      </w:pPr>
      <w:r w:rsidRPr="00352150">
        <w:rPr>
          <w:rFonts w:ascii="仿宋" w:eastAsia="仿宋" w:hAnsi="仿宋" w:cs="方正仿宋_GBK" w:hint="eastAsia"/>
          <w:b/>
          <w:sz w:val="28"/>
          <w:szCs w:val="28"/>
        </w:rPr>
        <w:t>（2）主要病害：</w:t>
      </w:r>
      <w:r>
        <w:rPr>
          <w:rFonts w:ascii="仿宋" w:eastAsia="仿宋" w:hAnsi="仿宋" w:cs="方正仿宋_GBK" w:hint="eastAsia"/>
          <w:sz w:val="28"/>
          <w:szCs w:val="28"/>
        </w:rPr>
        <w:t>主要病害有溃疡病、</w:t>
      </w:r>
      <w:r w:rsidR="008302A9">
        <w:rPr>
          <w:rFonts w:ascii="仿宋" w:eastAsia="仿宋" w:hAnsi="仿宋" w:cs="方正仿宋_GBK" w:hint="eastAsia"/>
          <w:sz w:val="28"/>
          <w:szCs w:val="28"/>
        </w:rPr>
        <w:t>疮痂</w:t>
      </w:r>
      <w:r>
        <w:rPr>
          <w:rFonts w:ascii="仿宋" w:eastAsia="仿宋" w:hAnsi="仿宋" w:cs="方正仿宋_GBK" w:hint="eastAsia"/>
          <w:sz w:val="28"/>
          <w:szCs w:val="28"/>
        </w:rPr>
        <w:t>病等。</w:t>
      </w:r>
    </w:p>
    <w:p w:rsidR="00352150" w:rsidRDefault="00352150" w:rsidP="00F82B7D">
      <w:pPr>
        <w:ind w:firstLineChars="200" w:firstLine="562"/>
        <w:outlineLvl w:val="1"/>
        <w:rPr>
          <w:rFonts w:ascii="仿宋" w:eastAsia="仿宋" w:hAnsi="仿宋" w:cs="方正仿宋_GBK"/>
          <w:b/>
          <w:sz w:val="28"/>
          <w:szCs w:val="28"/>
        </w:rPr>
      </w:pPr>
      <w:r w:rsidRPr="00352150">
        <w:rPr>
          <w:rFonts w:ascii="仿宋" w:eastAsia="仿宋" w:hAnsi="仿宋" w:cs="方正仿宋_GBK" w:hint="eastAsia"/>
          <w:b/>
          <w:sz w:val="28"/>
          <w:szCs w:val="28"/>
        </w:rPr>
        <w:t>溃疡病</w:t>
      </w:r>
    </w:p>
    <w:p w:rsidR="00CA7626" w:rsidRDefault="00CA7626" w:rsidP="00CA7626">
      <w:pPr>
        <w:ind w:firstLineChars="200" w:firstLine="562"/>
        <w:outlineLvl w:val="1"/>
        <w:rPr>
          <w:rFonts w:ascii="仿宋" w:eastAsia="仿宋" w:hAnsi="仿宋" w:cs="方正仿宋_GBK"/>
          <w:b/>
          <w:sz w:val="28"/>
          <w:szCs w:val="28"/>
        </w:rPr>
      </w:pPr>
      <w:r w:rsidRPr="00CA7626">
        <w:rPr>
          <w:rFonts w:ascii="仿宋" w:eastAsia="仿宋" w:hAnsi="仿宋" w:cs="方正仿宋_GBK"/>
          <w:b/>
          <w:noProof/>
          <w:sz w:val="28"/>
          <w:szCs w:val="28"/>
        </w:rPr>
        <w:lastRenderedPageBreak/>
        <w:drawing>
          <wp:inline distT="0" distB="0" distL="0" distR="0">
            <wp:extent cx="5274310" cy="3515995"/>
            <wp:effectExtent l="19050" t="0" r="2540" b="0"/>
            <wp:docPr id="32" name="图片 1" descr="DSC047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04764.JPG"/>
                    <pic:cNvPicPr/>
                  </pic:nvPicPr>
                  <pic:blipFill>
                    <a:blip r:embed="rId29" cstate="print"/>
                    <a:stretch>
                      <a:fillRect/>
                    </a:stretch>
                  </pic:blipFill>
                  <pic:spPr>
                    <a:xfrm>
                      <a:off x="0" y="0"/>
                      <a:ext cx="5274310" cy="3515995"/>
                    </a:xfrm>
                    <a:prstGeom prst="rect">
                      <a:avLst/>
                    </a:prstGeom>
                  </pic:spPr>
                </pic:pic>
              </a:graphicData>
            </a:graphic>
          </wp:inline>
        </w:drawing>
      </w:r>
    </w:p>
    <w:p w:rsidR="00352150" w:rsidRDefault="0033076D" w:rsidP="00765A6A">
      <w:pPr>
        <w:ind w:left="402"/>
        <w:outlineLvl w:val="1"/>
        <w:rPr>
          <w:rFonts w:ascii="方正仿宋_GBK" w:eastAsia="方正仿宋_GBK" w:hAnsi="方正仿宋_GBK" w:cs="方正仿宋_GBK"/>
          <w:b/>
          <w:sz w:val="28"/>
          <w:szCs w:val="28"/>
        </w:rPr>
      </w:pPr>
      <w:r w:rsidRPr="0033076D">
        <w:rPr>
          <w:rFonts w:ascii="方正仿宋_GBK" w:eastAsia="方正仿宋_GBK" w:hAnsi="方正仿宋_GBK" w:cs="方正仿宋_GBK"/>
          <w:b/>
          <w:noProof/>
          <w:sz w:val="28"/>
          <w:szCs w:val="28"/>
        </w:rPr>
        <w:drawing>
          <wp:inline distT="0" distB="0" distL="0" distR="0">
            <wp:extent cx="4981575" cy="4002087"/>
            <wp:effectExtent l="19050" t="0" r="9525" b="0"/>
            <wp:docPr id="29" name="图片 24" descr="1262012"/>
            <wp:cNvGraphicFramePr/>
            <a:graphic xmlns:a="http://schemas.openxmlformats.org/drawingml/2006/main">
              <a:graphicData uri="http://schemas.openxmlformats.org/drawingml/2006/picture">
                <pic:pic xmlns:pic="http://schemas.openxmlformats.org/drawingml/2006/picture">
                  <pic:nvPicPr>
                    <pic:cNvPr id="66562" name="Picture 5" descr="1262012"/>
                    <pic:cNvPicPr>
                      <a:picLocks noChangeAspect="1" noChangeArrowheads="1"/>
                    </pic:cNvPicPr>
                  </pic:nvPicPr>
                  <pic:blipFill>
                    <a:blip r:embed="rId30" cstate="print"/>
                    <a:srcRect/>
                    <a:stretch>
                      <a:fillRect/>
                    </a:stretch>
                  </pic:blipFill>
                  <pic:spPr bwMode="auto">
                    <a:xfrm>
                      <a:off x="0" y="0"/>
                      <a:ext cx="4981575" cy="4002087"/>
                    </a:xfrm>
                    <a:prstGeom prst="rect">
                      <a:avLst/>
                    </a:prstGeom>
                    <a:noFill/>
                    <a:ln w="9525">
                      <a:noFill/>
                      <a:miter lim="800000"/>
                      <a:headEnd/>
                      <a:tailEnd/>
                    </a:ln>
                  </pic:spPr>
                </pic:pic>
              </a:graphicData>
            </a:graphic>
          </wp:inline>
        </w:drawing>
      </w:r>
    </w:p>
    <w:p w:rsidR="00CA7626" w:rsidRPr="00352150" w:rsidRDefault="00CA7626" w:rsidP="00765A6A">
      <w:pPr>
        <w:ind w:left="402"/>
        <w:outlineLvl w:val="1"/>
        <w:rPr>
          <w:rFonts w:ascii="方正仿宋_GBK" w:eastAsia="方正仿宋_GBK" w:hAnsi="方正仿宋_GBK" w:cs="方正仿宋_GBK"/>
          <w:b/>
          <w:sz w:val="28"/>
          <w:szCs w:val="28"/>
        </w:rPr>
      </w:pPr>
      <w:r w:rsidRPr="00CA7626">
        <w:rPr>
          <w:rFonts w:ascii="方正仿宋_GBK" w:eastAsia="方正仿宋_GBK" w:hAnsi="方正仿宋_GBK" w:cs="方正仿宋_GBK" w:hint="eastAsia"/>
          <w:b/>
          <w:noProof/>
          <w:sz w:val="28"/>
          <w:szCs w:val="28"/>
        </w:rPr>
        <w:lastRenderedPageBreak/>
        <w:drawing>
          <wp:inline distT="0" distB="0" distL="0" distR="0">
            <wp:extent cx="4781550" cy="3187508"/>
            <wp:effectExtent l="19050" t="0" r="0" b="0"/>
            <wp:docPr id="33" name="图片 7" descr="DSC047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04774.JPG"/>
                    <pic:cNvPicPr/>
                  </pic:nvPicPr>
                  <pic:blipFill>
                    <a:blip r:embed="rId31" cstate="print"/>
                    <a:stretch>
                      <a:fillRect/>
                    </a:stretch>
                  </pic:blipFill>
                  <pic:spPr>
                    <a:xfrm>
                      <a:off x="0" y="0"/>
                      <a:ext cx="4781550" cy="3187508"/>
                    </a:xfrm>
                    <a:prstGeom prst="rect">
                      <a:avLst/>
                    </a:prstGeom>
                  </pic:spPr>
                </pic:pic>
              </a:graphicData>
            </a:graphic>
          </wp:inline>
        </w:drawing>
      </w:r>
    </w:p>
    <w:p w:rsidR="00896593" w:rsidRDefault="0033076D">
      <w:pPr>
        <w:rPr>
          <w:noProof/>
        </w:rPr>
      </w:pPr>
      <w:bookmarkStart w:id="12" w:name="_GoBack"/>
      <w:bookmarkEnd w:id="12"/>
      <w:r w:rsidRPr="0033076D">
        <w:rPr>
          <w:noProof/>
        </w:rPr>
        <w:drawing>
          <wp:inline distT="0" distB="0" distL="0" distR="0">
            <wp:extent cx="2760363" cy="2408222"/>
            <wp:effectExtent l="19050" t="0" r="1887" b="0"/>
            <wp:docPr id="30" name="图片 25" descr="B030102T-3"/>
            <wp:cNvGraphicFramePr/>
            <a:graphic xmlns:a="http://schemas.openxmlformats.org/drawingml/2006/main">
              <a:graphicData uri="http://schemas.openxmlformats.org/drawingml/2006/picture">
                <pic:pic xmlns:pic="http://schemas.openxmlformats.org/drawingml/2006/picture">
                  <pic:nvPicPr>
                    <pic:cNvPr id="65540" name="Picture 4" descr="B030102T-3"/>
                    <pic:cNvPicPr>
                      <a:picLocks noChangeAspect="1" noChangeArrowheads="1"/>
                    </pic:cNvPicPr>
                  </pic:nvPicPr>
                  <pic:blipFill>
                    <a:blip r:embed="rId32" cstate="print"/>
                    <a:srcRect/>
                    <a:stretch>
                      <a:fillRect/>
                    </a:stretch>
                  </pic:blipFill>
                  <pic:spPr bwMode="auto">
                    <a:xfrm>
                      <a:off x="0" y="0"/>
                      <a:ext cx="2758305" cy="2406426"/>
                    </a:xfrm>
                    <a:prstGeom prst="rect">
                      <a:avLst/>
                    </a:prstGeom>
                    <a:noFill/>
                    <a:ln w="9525">
                      <a:noFill/>
                      <a:miter lim="800000"/>
                      <a:headEnd/>
                      <a:tailEnd/>
                    </a:ln>
                  </pic:spPr>
                </pic:pic>
              </a:graphicData>
            </a:graphic>
          </wp:inline>
        </w:drawing>
      </w:r>
      <w:r w:rsidRPr="0033076D">
        <w:rPr>
          <w:noProof/>
        </w:rPr>
        <w:t xml:space="preserve"> </w:t>
      </w:r>
      <w:r w:rsidRPr="0033076D">
        <w:rPr>
          <w:noProof/>
        </w:rPr>
        <w:drawing>
          <wp:inline distT="0" distB="0" distL="0" distR="0">
            <wp:extent cx="2253370" cy="2779414"/>
            <wp:effectExtent l="19050" t="0" r="0" b="0"/>
            <wp:docPr id="31" name="图片 26" descr="1262036"/>
            <wp:cNvGraphicFramePr/>
            <a:graphic xmlns:a="http://schemas.openxmlformats.org/drawingml/2006/main">
              <a:graphicData uri="http://schemas.openxmlformats.org/drawingml/2006/picture">
                <pic:pic xmlns:pic="http://schemas.openxmlformats.org/drawingml/2006/picture">
                  <pic:nvPicPr>
                    <pic:cNvPr id="66563" name="Picture 6" descr="1262036"/>
                    <pic:cNvPicPr>
                      <a:picLocks noChangeAspect="1" noChangeArrowheads="1"/>
                    </pic:cNvPicPr>
                  </pic:nvPicPr>
                  <pic:blipFill>
                    <a:blip r:embed="rId33" cstate="print"/>
                    <a:srcRect l="10693" r="6699"/>
                    <a:stretch>
                      <a:fillRect/>
                    </a:stretch>
                  </pic:blipFill>
                  <pic:spPr bwMode="auto">
                    <a:xfrm>
                      <a:off x="0" y="0"/>
                      <a:ext cx="2257680" cy="2784730"/>
                    </a:xfrm>
                    <a:prstGeom prst="rect">
                      <a:avLst/>
                    </a:prstGeom>
                    <a:noFill/>
                    <a:ln w="9525">
                      <a:noFill/>
                      <a:miter lim="800000"/>
                      <a:headEnd/>
                      <a:tailEnd/>
                    </a:ln>
                  </pic:spPr>
                </pic:pic>
              </a:graphicData>
            </a:graphic>
          </wp:inline>
        </w:drawing>
      </w:r>
    </w:p>
    <w:p w:rsidR="0033076D" w:rsidRDefault="0033076D">
      <w:pPr>
        <w:rPr>
          <w:noProof/>
        </w:rPr>
      </w:pPr>
    </w:p>
    <w:p w:rsidR="0033076D" w:rsidRDefault="00E6343A" w:rsidP="00E6343A">
      <w:pPr>
        <w:ind w:firstLineChars="200" w:firstLine="562"/>
        <w:rPr>
          <w:rFonts w:ascii="仿宋" w:eastAsia="仿宋" w:hAnsi="仿宋"/>
          <w:b/>
          <w:sz w:val="28"/>
          <w:szCs w:val="28"/>
        </w:rPr>
      </w:pPr>
      <w:bookmarkStart w:id="13" w:name="OLE_LINK3"/>
      <w:bookmarkStart w:id="14" w:name="OLE_LINK12"/>
      <w:r w:rsidRPr="00E6343A">
        <w:rPr>
          <w:rFonts w:ascii="仿宋" w:eastAsia="仿宋" w:hAnsi="仿宋" w:hint="eastAsia"/>
          <w:b/>
          <w:sz w:val="28"/>
          <w:szCs w:val="28"/>
        </w:rPr>
        <w:t>危害症状及防治</w:t>
      </w:r>
    </w:p>
    <w:p w:rsidR="00CA7626" w:rsidRPr="00CA7626" w:rsidRDefault="00E6343A" w:rsidP="00CA7626">
      <w:pPr>
        <w:shd w:val="clear" w:color="auto" w:fill="FFFFFF"/>
        <w:spacing w:line="360" w:lineRule="atLeast"/>
        <w:ind w:firstLineChars="200" w:firstLine="562"/>
        <w:rPr>
          <w:rFonts w:ascii="仿宋" w:eastAsia="仿宋" w:hAnsi="仿宋"/>
          <w:b/>
          <w:sz w:val="28"/>
          <w:szCs w:val="28"/>
        </w:rPr>
      </w:pPr>
      <w:r w:rsidRPr="00E6343A">
        <w:rPr>
          <w:rFonts w:ascii="仿宋" w:eastAsia="仿宋" w:hAnsi="仿宋" w:hint="eastAsia"/>
          <w:b/>
          <w:sz w:val="28"/>
          <w:szCs w:val="28"/>
        </w:rPr>
        <w:t>危害症状</w:t>
      </w:r>
      <w:r>
        <w:rPr>
          <w:rFonts w:ascii="仿宋" w:eastAsia="仿宋" w:hAnsi="仿宋" w:hint="eastAsia"/>
          <w:b/>
          <w:sz w:val="28"/>
          <w:szCs w:val="28"/>
        </w:rPr>
        <w:t>：</w:t>
      </w:r>
      <w:bookmarkEnd w:id="13"/>
      <w:bookmarkEnd w:id="14"/>
      <w:r w:rsidR="00CA7626" w:rsidRPr="00CA7626">
        <w:rPr>
          <w:rFonts w:ascii="仿宋" w:eastAsia="仿宋" w:hAnsi="仿宋" w:hint="eastAsia"/>
          <w:sz w:val="28"/>
          <w:szCs w:val="28"/>
        </w:rPr>
        <w:t>植物</w:t>
      </w:r>
      <w:hyperlink r:id="rId34" w:tgtFrame="_blank" w:history="1">
        <w:r w:rsidR="00CA7626" w:rsidRPr="00CA7626">
          <w:rPr>
            <w:rStyle w:val="a8"/>
            <w:rFonts w:ascii="仿宋" w:eastAsia="仿宋" w:hAnsi="仿宋" w:hint="eastAsia"/>
            <w:color w:val="auto"/>
            <w:sz w:val="28"/>
            <w:szCs w:val="28"/>
            <w:u w:val="none"/>
          </w:rPr>
          <w:t>叶片</w:t>
        </w:r>
      </w:hyperlink>
      <w:r w:rsidR="00CA7626" w:rsidRPr="00CA7626">
        <w:rPr>
          <w:rFonts w:ascii="仿宋" w:eastAsia="仿宋" w:hAnsi="仿宋" w:hint="eastAsia"/>
          <w:sz w:val="28"/>
          <w:szCs w:val="28"/>
        </w:rPr>
        <w:t>上先出现针头大小的浓黄色油渍状圆斑，接着叶片正反面隆起，呈海绵状，随后病部中央破裂，木栓化，呈灰白色火山口状。病斑多为近圆形，常有轮纹或螺纹状，周围有一暗褐色油腻状外圈和黄色晕环。果实和</w:t>
      </w:r>
      <w:hyperlink r:id="rId35" w:tgtFrame="_blank" w:history="1">
        <w:r w:rsidR="00CA7626" w:rsidRPr="00CA7626">
          <w:rPr>
            <w:rStyle w:val="a8"/>
            <w:rFonts w:ascii="仿宋" w:eastAsia="仿宋" w:hAnsi="仿宋" w:hint="eastAsia"/>
            <w:color w:val="auto"/>
            <w:sz w:val="28"/>
            <w:szCs w:val="28"/>
            <w:u w:val="none"/>
          </w:rPr>
          <w:t>枝梢</w:t>
        </w:r>
      </w:hyperlink>
      <w:r w:rsidR="00CA7626" w:rsidRPr="00CA7626">
        <w:rPr>
          <w:rFonts w:ascii="仿宋" w:eastAsia="仿宋" w:hAnsi="仿宋" w:hint="eastAsia"/>
          <w:sz w:val="28"/>
          <w:szCs w:val="28"/>
        </w:rPr>
        <w:t>上的病斑与叶片上的相似，但病斑的</w:t>
      </w:r>
      <w:hyperlink r:id="rId36" w:tgtFrame="_blank" w:history="1">
        <w:r w:rsidR="00CA7626" w:rsidRPr="00CA7626">
          <w:rPr>
            <w:rStyle w:val="a8"/>
            <w:rFonts w:ascii="仿宋" w:eastAsia="仿宋" w:hAnsi="仿宋" w:hint="eastAsia"/>
            <w:color w:val="auto"/>
            <w:sz w:val="28"/>
            <w:szCs w:val="28"/>
            <w:u w:val="none"/>
          </w:rPr>
          <w:t>木栓</w:t>
        </w:r>
      </w:hyperlink>
      <w:r w:rsidR="00CA7626" w:rsidRPr="00CA7626">
        <w:rPr>
          <w:rFonts w:ascii="仿宋" w:eastAsia="仿宋" w:hAnsi="仿宋" w:hint="eastAsia"/>
          <w:sz w:val="28"/>
          <w:szCs w:val="28"/>
        </w:rPr>
        <w:t>化程度更为严重，山口状开裂更为显著，枝梢受害以夏梢最</w:t>
      </w:r>
      <w:r w:rsidR="00CA7626" w:rsidRPr="00CA7626">
        <w:rPr>
          <w:rFonts w:ascii="仿宋" w:eastAsia="仿宋" w:hAnsi="仿宋" w:hint="eastAsia"/>
          <w:sz w:val="28"/>
          <w:szCs w:val="28"/>
        </w:rPr>
        <w:lastRenderedPageBreak/>
        <w:t>严重，严重时引起叶片脱落，枝梢枯死。</w:t>
      </w:r>
      <w:bookmarkStart w:id="15" w:name="ref_[2]_5487174"/>
      <w:bookmarkEnd w:id="15"/>
    </w:p>
    <w:p w:rsidR="00E6343A" w:rsidRPr="00E6343A" w:rsidRDefault="00E6343A" w:rsidP="00CA7626">
      <w:pPr>
        <w:ind w:firstLineChars="200" w:firstLine="560"/>
        <w:rPr>
          <w:rFonts w:ascii="仿宋" w:eastAsia="仿宋" w:hAnsi="仿宋"/>
          <w:sz w:val="28"/>
          <w:szCs w:val="28"/>
        </w:rPr>
      </w:pPr>
      <w:r w:rsidRPr="00E6343A">
        <w:rPr>
          <w:rFonts w:ascii="仿宋" w:eastAsia="仿宋" w:hAnsi="仿宋" w:hint="eastAsia"/>
          <w:bCs/>
          <w:sz w:val="28"/>
          <w:szCs w:val="28"/>
        </w:rPr>
        <w:t>叶片：</w:t>
      </w:r>
      <w:r w:rsidRPr="00E6343A">
        <w:rPr>
          <w:rFonts w:ascii="仿宋" w:eastAsia="仿宋" w:hAnsi="仿宋"/>
          <w:sz w:val="28"/>
          <w:szCs w:val="28"/>
        </w:rPr>
        <w:t xml:space="preserve"> </w:t>
      </w:r>
      <w:r w:rsidRPr="00E6343A">
        <w:rPr>
          <w:rFonts w:ascii="仿宋" w:eastAsia="仿宋" w:hAnsi="仿宋" w:hint="eastAsia"/>
          <w:bCs/>
          <w:sz w:val="28"/>
          <w:szCs w:val="28"/>
        </w:rPr>
        <w:t>在叶背初生针头大的黄色油渍状小斑点，后成圆形斑，表里两面均隆起、木栓化，病斑中部呈火山状开裂，周围有黄色晕环。</w:t>
      </w:r>
      <w:r w:rsidRPr="00E6343A">
        <w:rPr>
          <w:rFonts w:ascii="仿宋" w:eastAsia="仿宋" w:hAnsi="仿宋"/>
          <w:sz w:val="28"/>
          <w:szCs w:val="28"/>
        </w:rPr>
        <w:t xml:space="preserve"> </w:t>
      </w:r>
    </w:p>
    <w:p w:rsidR="00E6343A" w:rsidRPr="00E6343A" w:rsidRDefault="00E6343A" w:rsidP="00E6343A">
      <w:pPr>
        <w:ind w:firstLineChars="200" w:firstLine="560"/>
        <w:rPr>
          <w:rFonts w:ascii="仿宋" w:eastAsia="仿宋" w:hAnsi="仿宋"/>
          <w:sz w:val="28"/>
          <w:szCs w:val="28"/>
        </w:rPr>
      </w:pPr>
      <w:r w:rsidRPr="00E6343A">
        <w:rPr>
          <w:rFonts w:ascii="仿宋" w:eastAsia="仿宋" w:hAnsi="仿宋" w:hint="eastAsia"/>
          <w:bCs/>
          <w:sz w:val="28"/>
          <w:szCs w:val="28"/>
        </w:rPr>
        <w:t>枝梢：病斑同叶片，但不显黄色晕环。后期病树叶片脱落、枝梢枯死和早期果。</w:t>
      </w:r>
    </w:p>
    <w:p w:rsidR="00E6343A" w:rsidRDefault="00E6343A" w:rsidP="00E6343A">
      <w:pPr>
        <w:ind w:firstLineChars="200" w:firstLine="560"/>
        <w:rPr>
          <w:rFonts w:ascii="仿宋" w:eastAsia="仿宋" w:hAnsi="仿宋"/>
          <w:bCs/>
          <w:sz w:val="28"/>
          <w:szCs w:val="28"/>
        </w:rPr>
      </w:pPr>
      <w:r w:rsidRPr="00E6343A">
        <w:rPr>
          <w:rFonts w:ascii="仿宋" w:eastAsia="仿宋" w:hAnsi="仿宋" w:hint="eastAsia"/>
          <w:bCs/>
          <w:sz w:val="28"/>
          <w:szCs w:val="28"/>
        </w:rPr>
        <w:t>果实：病健部分界处有褐色釉光边缘。严重时引致枝梢枯死及早期落果。</w:t>
      </w:r>
    </w:p>
    <w:p w:rsidR="00CA7626" w:rsidRPr="00D83025" w:rsidRDefault="00E6343A" w:rsidP="00CA7626">
      <w:pPr>
        <w:shd w:val="clear" w:color="auto" w:fill="FFFFFF"/>
        <w:spacing w:line="360" w:lineRule="atLeast"/>
        <w:ind w:firstLineChars="200" w:firstLine="562"/>
        <w:rPr>
          <w:rFonts w:ascii="仿宋" w:eastAsia="仿宋" w:hAnsi="仿宋"/>
          <w:sz w:val="28"/>
          <w:szCs w:val="28"/>
        </w:rPr>
      </w:pPr>
      <w:r w:rsidRPr="00E8107E">
        <w:rPr>
          <w:rFonts w:ascii="仿宋" w:eastAsia="仿宋" w:hAnsi="仿宋" w:hint="eastAsia"/>
          <w:b/>
          <w:bCs/>
          <w:sz w:val="28"/>
          <w:szCs w:val="28"/>
        </w:rPr>
        <w:t>传播途径：</w:t>
      </w:r>
      <w:r w:rsidR="00CA7626" w:rsidRPr="00CA7626">
        <w:rPr>
          <w:rFonts w:ascii="仿宋" w:eastAsia="仿宋" w:hAnsi="仿宋" w:hint="eastAsia"/>
          <w:sz w:val="28"/>
          <w:szCs w:val="28"/>
        </w:rPr>
        <w:t>柑</w:t>
      </w:r>
      <w:r w:rsidR="00CA7626" w:rsidRPr="00D83025">
        <w:rPr>
          <w:rFonts w:ascii="仿宋" w:eastAsia="仿宋" w:hAnsi="仿宋" w:hint="eastAsia"/>
          <w:sz w:val="28"/>
          <w:szCs w:val="28"/>
        </w:rPr>
        <w:t>橘溃疡病侵染主要是通过接触传染，病原细菌在</w:t>
      </w:r>
      <w:hyperlink r:id="rId37" w:tgtFrame="_blank" w:history="1">
        <w:r w:rsidR="00CA7626" w:rsidRPr="00D83025">
          <w:rPr>
            <w:rStyle w:val="a8"/>
            <w:rFonts w:ascii="仿宋" w:eastAsia="仿宋" w:hAnsi="仿宋" w:hint="eastAsia"/>
            <w:color w:val="auto"/>
            <w:sz w:val="28"/>
            <w:szCs w:val="28"/>
            <w:u w:val="none"/>
          </w:rPr>
          <w:t>柑橘</w:t>
        </w:r>
      </w:hyperlink>
      <w:r w:rsidR="00CA7626" w:rsidRPr="00D83025">
        <w:rPr>
          <w:rFonts w:ascii="仿宋" w:eastAsia="仿宋" w:hAnsi="仿宋" w:hint="eastAsia"/>
          <w:sz w:val="28"/>
          <w:szCs w:val="28"/>
        </w:rPr>
        <w:t>病部组织内越冬。翌年温度适宜、湿度高时，细菌从病斑中溢出，借风、雨、昆虫和枝叶交互接触作短距离传播。远距离的传播则主要通过带菌苗木、接穗和果实。病菌落到寄主的幼嫩组织上，由</w:t>
      </w:r>
      <w:hyperlink r:id="rId38" w:tgtFrame="_blank" w:history="1">
        <w:r w:rsidR="00CA7626" w:rsidRPr="00D83025">
          <w:rPr>
            <w:rStyle w:val="a8"/>
            <w:rFonts w:ascii="仿宋" w:eastAsia="仿宋" w:hAnsi="仿宋" w:hint="eastAsia"/>
            <w:color w:val="auto"/>
            <w:sz w:val="28"/>
            <w:szCs w:val="28"/>
            <w:u w:val="none"/>
          </w:rPr>
          <w:t>气孔</w:t>
        </w:r>
      </w:hyperlink>
      <w:r w:rsidR="00CA7626" w:rsidRPr="00D83025">
        <w:rPr>
          <w:rFonts w:ascii="仿宋" w:eastAsia="仿宋" w:hAnsi="仿宋" w:hint="eastAsia"/>
          <w:sz w:val="28"/>
          <w:szCs w:val="28"/>
        </w:rPr>
        <w:t>、水孔、皮孔和伤口侵入，潜育期3～10天。主要传播途径有以下几个方面：</w:t>
      </w:r>
    </w:p>
    <w:p w:rsidR="00CA7626" w:rsidRPr="00CA7626" w:rsidRDefault="00CA7626" w:rsidP="00CA7626">
      <w:pPr>
        <w:shd w:val="clear" w:color="auto" w:fill="FFFFFF"/>
        <w:spacing w:line="360" w:lineRule="atLeast"/>
        <w:ind w:firstLineChars="200" w:firstLine="560"/>
        <w:rPr>
          <w:rFonts w:ascii="仿宋" w:eastAsia="仿宋" w:hAnsi="仿宋"/>
          <w:sz w:val="28"/>
          <w:szCs w:val="28"/>
        </w:rPr>
      </w:pPr>
      <w:r w:rsidRPr="00CA7626">
        <w:rPr>
          <w:rFonts w:ascii="仿宋" w:eastAsia="仿宋" w:hAnsi="仿宋" w:hint="eastAsia"/>
          <w:sz w:val="28"/>
          <w:szCs w:val="28"/>
        </w:rPr>
        <w:t>1.载体传播。主要传播载体有苗木、果实、交通工具、果筐、作业工具、农业器械等。</w:t>
      </w:r>
    </w:p>
    <w:p w:rsidR="00CA7626" w:rsidRPr="00CA7626" w:rsidRDefault="00CA7626" w:rsidP="00CA7626">
      <w:pPr>
        <w:shd w:val="clear" w:color="auto" w:fill="FFFFFF"/>
        <w:spacing w:line="360" w:lineRule="atLeast"/>
        <w:ind w:firstLineChars="200" w:firstLine="560"/>
        <w:rPr>
          <w:rFonts w:ascii="仿宋" w:eastAsia="仿宋" w:hAnsi="仿宋"/>
          <w:sz w:val="28"/>
          <w:szCs w:val="28"/>
        </w:rPr>
      </w:pPr>
      <w:r w:rsidRPr="00CA7626">
        <w:rPr>
          <w:rFonts w:ascii="仿宋" w:eastAsia="仿宋" w:hAnsi="仿宋" w:hint="eastAsia"/>
          <w:sz w:val="28"/>
          <w:szCs w:val="28"/>
        </w:rPr>
        <w:t>2.农事传播。比如修剪、嫁接、采果、施肥、割草、中耕、打药等，主要是通过作业工具、器械和人对树体枝叶的摩擦等进行交叉传播。</w:t>
      </w:r>
    </w:p>
    <w:p w:rsidR="00CA7626" w:rsidRPr="00CA7626" w:rsidRDefault="00CA7626" w:rsidP="00CA7626">
      <w:pPr>
        <w:shd w:val="clear" w:color="auto" w:fill="FFFFFF"/>
        <w:spacing w:line="360" w:lineRule="atLeast"/>
        <w:ind w:firstLineChars="200" w:firstLine="560"/>
        <w:rPr>
          <w:rFonts w:ascii="仿宋" w:eastAsia="仿宋" w:hAnsi="仿宋"/>
          <w:sz w:val="28"/>
          <w:szCs w:val="28"/>
        </w:rPr>
      </w:pPr>
      <w:r w:rsidRPr="00CA7626">
        <w:rPr>
          <w:rFonts w:ascii="仿宋" w:eastAsia="仿宋" w:hAnsi="仿宋" w:hint="eastAsia"/>
          <w:sz w:val="28"/>
          <w:szCs w:val="28"/>
        </w:rPr>
        <w:t>3.动物传播。如潜叶蛾、蚜虫、食心虫、鸟、猫、狗等通过摩擦进行交叉传染。</w:t>
      </w:r>
    </w:p>
    <w:p w:rsidR="00CA7626" w:rsidRPr="00CA7626" w:rsidRDefault="00CA7626" w:rsidP="00CA7626">
      <w:pPr>
        <w:shd w:val="clear" w:color="auto" w:fill="FFFFFF"/>
        <w:spacing w:line="360" w:lineRule="atLeast"/>
        <w:ind w:firstLineChars="200" w:firstLine="560"/>
        <w:rPr>
          <w:rFonts w:ascii="仿宋" w:eastAsia="仿宋" w:hAnsi="仿宋"/>
          <w:sz w:val="28"/>
          <w:szCs w:val="28"/>
        </w:rPr>
      </w:pPr>
      <w:r w:rsidRPr="00CA7626">
        <w:rPr>
          <w:rFonts w:ascii="仿宋" w:eastAsia="仿宋" w:hAnsi="仿宋" w:hint="eastAsia"/>
          <w:sz w:val="28"/>
          <w:szCs w:val="28"/>
        </w:rPr>
        <w:t>4.风雨传播。病菌通过雨水、流水在风力和水流作用下将其传染，同时风雨和流水会对树体造成伤口，加剧传播。</w:t>
      </w:r>
    </w:p>
    <w:p w:rsidR="00CA7626" w:rsidRPr="00CA7626" w:rsidRDefault="00CA7626" w:rsidP="00CA7626">
      <w:pPr>
        <w:shd w:val="clear" w:color="auto" w:fill="FFFFFF"/>
        <w:spacing w:line="360" w:lineRule="atLeast"/>
        <w:ind w:firstLineChars="200" w:firstLine="560"/>
        <w:rPr>
          <w:rFonts w:ascii="仿宋" w:eastAsia="仿宋" w:hAnsi="仿宋"/>
          <w:sz w:val="28"/>
          <w:szCs w:val="28"/>
        </w:rPr>
      </w:pPr>
      <w:r w:rsidRPr="00CA7626">
        <w:rPr>
          <w:rFonts w:ascii="仿宋" w:eastAsia="仿宋" w:hAnsi="仿宋" w:hint="eastAsia"/>
          <w:sz w:val="28"/>
          <w:szCs w:val="28"/>
        </w:rPr>
        <w:lastRenderedPageBreak/>
        <w:t>5.其它途径。</w:t>
      </w:r>
    </w:p>
    <w:p w:rsidR="00947C38" w:rsidRDefault="00BB124A" w:rsidP="00E8107E">
      <w:pPr>
        <w:ind w:firstLineChars="200" w:firstLine="562"/>
        <w:rPr>
          <w:rFonts w:ascii="仿宋" w:eastAsia="仿宋" w:hAnsi="仿宋"/>
          <w:bCs/>
          <w:sz w:val="28"/>
          <w:szCs w:val="28"/>
        </w:rPr>
      </w:pPr>
      <w:r w:rsidRPr="00E8107E">
        <w:rPr>
          <w:rFonts w:ascii="仿宋" w:eastAsia="仿宋" w:hAnsi="仿宋" w:hint="eastAsia"/>
          <w:b/>
          <w:bCs/>
          <w:sz w:val="28"/>
          <w:szCs w:val="28"/>
        </w:rPr>
        <w:t>侵入途径：</w:t>
      </w:r>
      <w:r w:rsidRPr="00E6343A">
        <w:rPr>
          <w:rFonts w:ascii="仿宋" w:eastAsia="仿宋" w:hAnsi="仿宋" w:hint="eastAsia"/>
          <w:bCs/>
          <w:sz w:val="28"/>
          <w:szCs w:val="28"/>
        </w:rPr>
        <w:t>从气孔口及各种因子（生物和非生物）造成的伤口侵入。从气孔侵入后叶斑的扩展速度是</w:t>
      </w:r>
      <w:r w:rsidRPr="00E6343A">
        <w:rPr>
          <w:rFonts w:ascii="仿宋" w:eastAsia="仿宋" w:hAnsi="仿宋"/>
          <w:bCs/>
          <w:sz w:val="28"/>
          <w:szCs w:val="28"/>
        </w:rPr>
        <w:t>1mm/</w:t>
      </w:r>
      <w:r w:rsidRPr="00E6343A">
        <w:rPr>
          <w:rFonts w:ascii="仿宋" w:eastAsia="仿宋" w:hAnsi="仿宋" w:hint="eastAsia"/>
          <w:bCs/>
          <w:sz w:val="28"/>
          <w:szCs w:val="28"/>
        </w:rPr>
        <w:t>月， 而通过机械伤口侵入能在</w:t>
      </w:r>
      <w:r w:rsidRPr="00E6343A">
        <w:rPr>
          <w:rFonts w:ascii="仿宋" w:eastAsia="仿宋" w:hAnsi="仿宋"/>
          <w:bCs/>
          <w:sz w:val="28"/>
          <w:szCs w:val="28"/>
        </w:rPr>
        <w:t>30</w:t>
      </w:r>
      <w:r w:rsidRPr="00E6343A">
        <w:rPr>
          <w:rFonts w:ascii="仿宋" w:eastAsia="仿宋" w:hAnsi="仿宋" w:hint="eastAsia"/>
          <w:bCs/>
          <w:sz w:val="28"/>
          <w:szCs w:val="28"/>
        </w:rPr>
        <w:t>天内快速形成病斑。气孔分布稀疏的</w:t>
      </w:r>
      <w:r w:rsidR="00E6343A">
        <w:rPr>
          <w:rFonts w:ascii="仿宋" w:eastAsia="仿宋" w:hAnsi="仿宋" w:hint="eastAsia"/>
          <w:bCs/>
          <w:sz w:val="28"/>
          <w:szCs w:val="28"/>
        </w:rPr>
        <w:t>品种</w:t>
      </w:r>
      <w:r w:rsidRPr="00E6343A">
        <w:rPr>
          <w:rFonts w:ascii="仿宋" w:eastAsia="仿宋" w:hAnsi="仿宋" w:hint="eastAsia"/>
          <w:bCs/>
          <w:sz w:val="28"/>
          <w:szCs w:val="28"/>
        </w:rPr>
        <w:t>较抗病</w:t>
      </w:r>
      <w:r w:rsidR="00E6343A">
        <w:rPr>
          <w:rFonts w:ascii="仿宋" w:eastAsia="仿宋" w:hAnsi="仿宋" w:hint="eastAsia"/>
          <w:bCs/>
          <w:sz w:val="28"/>
          <w:szCs w:val="28"/>
        </w:rPr>
        <w:t>。</w:t>
      </w:r>
    </w:p>
    <w:p w:rsidR="00CA7626" w:rsidRDefault="00CA7626" w:rsidP="00D83025">
      <w:pPr>
        <w:shd w:val="clear" w:color="auto" w:fill="FFFFFF"/>
        <w:spacing w:line="360" w:lineRule="atLeast"/>
        <w:ind w:firstLineChars="200" w:firstLine="562"/>
        <w:rPr>
          <w:rFonts w:ascii="仿宋" w:eastAsia="仿宋" w:hAnsi="仿宋"/>
          <w:bCs/>
          <w:sz w:val="28"/>
          <w:szCs w:val="28"/>
        </w:rPr>
      </w:pPr>
      <w:r w:rsidRPr="00D83025">
        <w:rPr>
          <w:rStyle w:val="headline-content3"/>
          <w:rFonts w:ascii="仿宋" w:eastAsia="仿宋" w:hAnsi="仿宋"/>
          <w:b/>
          <w:sz w:val="28"/>
          <w:szCs w:val="28"/>
        </w:rPr>
        <w:t>发病条件</w:t>
      </w:r>
      <w:r w:rsidR="00D83025">
        <w:rPr>
          <w:rStyle w:val="headline-content3"/>
          <w:rFonts w:ascii="仿宋" w:eastAsia="仿宋" w:hAnsi="仿宋" w:hint="eastAsia"/>
          <w:b/>
          <w:sz w:val="28"/>
          <w:szCs w:val="28"/>
        </w:rPr>
        <w:t>：</w:t>
      </w:r>
      <w:r w:rsidRPr="00D83025">
        <w:rPr>
          <w:rFonts w:ascii="仿宋" w:eastAsia="仿宋" w:hAnsi="仿宋" w:hint="eastAsia"/>
          <w:sz w:val="28"/>
          <w:szCs w:val="28"/>
        </w:rPr>
        <w:t>柑橘溃疡病侵染要同时具备3个条件，即温度（20</w:t>
      </w:r>
      <w:r w:rsidRPr="00D83025">
        <w:rPr>
          <w:rFonts w:ascii="仿宋" w:eastAsia="仿宋" w:hAnsi="仿宋" w:cs="宋体" w:hint="eastAsia"/>
          <w:sz w:val="28"/>
          <w:szCs w:val="28"/>
        </w:rPr>
        <w:t>℃以上</w:t>
      </w:r>
      <w:r w:rsidRPr="00D83025">
        <w:rPr>
          <w:rFonts w:ascii="仿宋" w:eastAsia="仿宋" w:hAnsi="仿宋" w:hint="eastAsia"/>
          <w:sz w:val="28"/>
          <w:szCs w:val="28"/>
        </w:rPr>
        <w:t>）、水分和伤口。不同柑橘品种的抗病性差异显著，其中甜橙类（我县柑橘绝大多数是橙类，如纽荷尔、红肉、血橙、伦晚、鲍威尔、斑菲尔、切斯列特等等）严重感病，酸橙、柚、枳和枳橙次之，宽皮柑橘类较耐病（其中沃柑是高感品种，默科特类较为抗病），而金柑则抗病。刚抽发的嫩梢叶和刚形成的幼果，其气孔还未形成，病菌不能入侵。嫩梢叶在萌发后20～55天，幼果在落花后35～80天其气孔形成多且处于开放阶段，病菌易侵入而大量发病。柑橘溃疡病发生的温度范围为20～35</w:t>
      </w:r>
      <w:r w:rsidRPr="00D83025">
        <w:rPr>
          <w:rFonts w:ascii="仿宋" w:eastAsia="仿宋" w:hAnsi="仿宋" w:cs="宋体" w:hint="eastAsia"/>
          <w:sz w:val="28"/>
          <w:szCs w:val="28"/>
        </w:rPr>
        <w:t>℃</w:t>
      </w:r>
      <w:r w:rsidRPr="00D83025">
        <w:rPr>
          <w:rFonts w:ascii="仿宋" w:eastAsia="仿宋" w:hAnsi="仿宋" w:hint="eastAsia"/>
          <w:sz w:val="28"/>
          <w:szCs w:val="28"/>
        </w:rPr>
        <w:t>，最适为25～30</w:t>
      </w:r>
      <w:r w:rsidRPr="00D83025">
        <w:rPr>
          <w:rFonts w:ascii="仿宋" w:eastAsia="仿宋" w:hAnsi="仿宋" w:cs="宋体" w:hint="eastAsia"/>
          <w:sz w:val="28"/>
          <w:szCs w:val="28"/>
        </w:rPr>
        <w:t>℃</w:t>
      </w:r>
      <w:r w:rsidRPr="00D83025">
        <w:rPr>
          <w:rFonts w:ascii="仿宋" w:eastAsia="仿宋" w:hAnsi="仿宋" w:hint="eastAsia"/>
          <w:sz w:val="28"/>
          <w:szCs w:val="28"/>
        </w:rPr>
        <w:t>，高温高湿天气是流行的必要条件。暴风雨和台风给寄主造成大量伤口，更有利于病菌的传播和侵入。</w:t>
      </w:r>
    </w:p>
    <w:p w:rsidR="00E6343A" w:rsidRPr="00E6343A" w:rsidRDefault="00E6343A" w:rsidP="00E8107E">
      <w:pPr>
        <w:tabs>
          <w:tab w:val="num" w:pos="720"/>
          <w:tab w:val="num" w:pos="1440"/>
        </w:tabs>
        <w:ind w:firstLineChars="200" w:firstLine="562"/>
        <w:rPr>
          <w:rFonts w:ascii="仿宋" w:eastAsia="仿宋" w:hAnsi="仿宋"/>
          <w:b/>
          <w:bCs/>
          <w:sz w:val="28"/>
          <w:szCs w:val="28"/>
        </w:rPr>
      </w:pPr>
      <w:r w:rsidRPr="00E8107E">
        <w:rPr>
          <w:rFonts w:ascii="仿宋" w:eastAsia="仿宋" w:hAnsi="仿宋" w:hint="eastAsia"/>
          <w:b/>
          <w:bCs/>
          <w:sz w:val="28"/>
          <w:szCs w:val="28"/>
        </w:rPr>
        <w:t>发病规律：</w:t>
      </w:r>
      <w:r w:rsidR="00BB124A" w:rsidRPr="00595AF9">
        <w:rPr>
          <w:rFonts w:ascii="仿宋" w:eastAsia="仿宋" w:hAnsi="仿宋" w:hint="eastAsia"/>
          <w:bCs/>
          <w:sz w:val="28"/>
          <w:szCs w:val="28"/>
        </w:rPr>
        <w:t>高温、多雨有利发病</w:t>
      </w:r>
      <w:r w:rsidR="00BB124A" w:rsidRPr="00595AF9">
        <w:rPr>
          <w:rFonts w:ascii="仿宋" w:eastAsia="仿宋" w:hAnsi="仿宋"/>
          <w:bCs/>
          <w:sz w:val="28"/>
          <w:szCs w:val="28"/>
        </w:rPr>
        <w:t>;</w:t>
      </w:r>
      <w:r w:rsidR="00BB124A" w:rsidRPr="00595AF9">
        <w:rPr>
          <w:rFonts w:ascii="仿宋" w:eastAsia="仿宋" w:hAnsi="仿宋" w:hint="eastAsia"/>
          <w:bCs/>
          <w:sz w:val="28"/>
          <w:szCs w:val="28"/>
        </w:rPr>
        <w:t>柑橘种类和品种抗病性有差异</w:t>
      </w:r>
      <w:r w:rsidRPr="00595AF9">
        <w:rPr>
          <w:rFonts w:ascii="仿宋" w:eastAsia="仿宋" w:hAnsi="仿宋" w:hint="eastAsia"/>
          <w:bCs/>
          <w:sz w:val="28"/>
          <w:szCs w:val="28"/>
        </w:rPr>
        <w:t>；</w:t>
      </w:r>
      <w:r w:rsidR="00BB124A" w:rsidRPr="00595AF9">
        <w:rPr>
          <w:rFonts w:ascii="仿宋" w:eastAsia="仿宋" w:hAnsi="仿宋" w:hint="eastAsia"/>
          <w:bCs/>
          <w:sz w:val="28"/>
          <w:szCs w:val="28"/>
        </w:rPr>
        <w:t>甜橙高度感病；酸橙、柚、枳等次之；椪柑、温州蜜橘、金柑等较抗病</w:t>
      </w:r>
      <w:r w:rsidR="00595AF9" w:rsidRPr="00595AF9">
        <w:rPr>
          <w:rFonts w:ascii="仿宋" w:eastAsia="仿宋" w:hAnsi="仿宋" w:hint="eastAsia"/>
          <w:bCs/>
          <w:sz w:val="28"/>
          <w:szCs w:val="28"/>
        </w:rPr>
        <w:t>；</w:t>
      </w:r>
      <w:r w:rsidR="00BB124A" w:rsidRPr="00595AF9">
        <w:rPr>
          <w:rFonts w:ascii="仿宋" w:eastAsia="仿宋" w:hAnsi="仿宋" w:hint="eastAsia"/>
          <w:bCs/>
          <w:sz w:val="28"/>
          <w:szCs w:val="28"/>
        </w:rPr>
        <w:t>叶片仅在快速生长的较短时期（龄期为</w:t>
      </w:r>
      <w:r w:rsidR="00BB124A" w:rsidRPr="00595AF9">
        <w:rPr>
          <w:rFonts w:ascii="仿宋" w:eastAsia="仿宋" w:hAnsi="仿宋"/>
          <w:bCs/>
          <w:sz w:val="28"/>
          <w:szCs w:val="28"/>
        </w:rPr>
        <w:t>2-3</w:t>
      </w:r>
      <w:r w:rsidR="00BB124A" w:rsidRPr="00595AF9">
        <w:rPr>
          <w:rFonts w:ascii="仿宋" w:eastAsia="仿宋" w:hAnsi="仿宋" w:hint="eastAsia"/>
          <w:bCs/>
          <w:sz w:val="28"/>
          <w:szCs w:val="28"/>
        </w:rPr>
        <w:t>周）感病</w:t>
      </w:r>
      <w:r w:rsidR="00595AF9" w:rsidRPr="00595AF9">
        <w:rPr>
          <w:rFonts w:ascii="仿宋" w:eastAsia="仿宋" w:hAnsi="仿宋" w:hint="eastAsia"/>
          <w:bCs/>
          <w:sz w:val="28"/>
          <w:szCs w:val="28"/>
        </w:rPr>
        <w:t>；</w:t>
      </w:r>
      <w:r w:rsidR="00BB124A" w:rsidRPr="00595AF9">
        <w:rPr>
          <w:rFonts w:ascii="仿宋" w:eastAsia="仿宋" w:hAnsi="仿宋" w:hint="eastAsia"/>
          <w:bCs/>
          <w:sz w:val="28"/>
          <w:szCs w:val="28"/>
        </w:rPr>
        <w:t>各品种果实在幼龄时感病，随龄期增加而变得抗病</w:t>
      </w:r>
      <w:r w:rsidR="00595AF9" w:rsidRPr="00595AF9">
        <w:rPr>
          <w:rFonts w:ascii="仿宋" w:eastAsia="仿宋" w:hAnsi="仿宋" w:hint="eastAsia"/>
          <w:bCs/>
          <w:sz w:val="28"/>
          <w:szCs w:val="28"/>
        </w:rPr>
        <w:t>。</w:t>
      </w:r>
    </w:p>
    <w:p w:rsidR="00947C38" w:rsidRDefault="00E6343A" w:rsidP="00E8107E">
      <w:pPr>
        <w:ind w:firstLineChars="200" w:firstLine="562"/>
        <w:rPr>
          <w:rFonts w:ascii="仿宋" w:eastAsia="仿宋" w:hAnsi="仿宋"/>
          <w:bCs/>
          <w:sz w:val="28"/>
          <w:szCs w:val="28"/>
        </w:rPr>
      </w:pPr>
      <w:r w:rsidRPr="00E8107E">
        <w:rPr>
          <w:rFonts w:ascii="仿宋" w:eastAsia="仿宋" w:hAnsi="仿宋" w:hint="eastAsia"/>
          <w:b/>
          <w:sz w:val="28"/>
          <w:szCs w:val="28"/>
        </w:rPr>
        <w:t>防治：</w:t>
      </w:r>
      <w:r w:rsidR="00595AF9">
        <w:rPr>
          <w:rFonts w:ascii="仿宋" w:eastAsia="仿宋" w:hAnsi="仿宋" w:hint="eastAsia"/>
          <w:sz w:val="28"/>
          <w:szCs w:val="28"/>
        </w:rPr>
        <w:t>一是</w:t>
      </w:r>
      <w:r w:rsidR="00BB124A" w:rsidRPr="00595AF9">
        <w:rPr>
          <w:rFonts w:ascii="仿宋" w:eastAsia="仿宋" w:hAnsi="仿宋" w:hint="eastAsia"/>
          <w:bCs/>
          <w:sz w:val="28"/>
          <w:szCs w:val="28"/>
        </w:rPr>
        <w:t>加强检疫</w:t>
      </w:r>
      <w:r w:rsidR="00595AF9">
        <w:rPr>
          <w:rFonts w:ascii="仿宋" w:eastAsia="仿宋" w:hAnsi="仿宋" w:hint="eastAsia"/>
          <w:bCs/>
          <w:sz w:val="28"/>
          <w:szCs w:val="28"/>
        </w:rPr>
        <w:t>，</w:t>
      </w:r>
      <w:r w:rsidR="00BB124A" w:rsidRPr="00595AF9">
        <w:rPr>
          <w:rFonts w:ascii="仿宋" w:eastAsia="仿宋" w:hAnsi="仿宋" w:hint="eastAsia"/>
          <w:bCs/>
          <w:sz w:val="28"/>
          <w:szCs w:val="28"/>
        </w:rPr>
        <w:t>禁止从病区引进苗木、接穗、种子等繁殖材料；</w:t>
      </w:r>
      <w:r w:rsidR="00595AF9">
        <w:rPr>
          <w:rFonts w:ascii="仿宋" w:eastAsia="仿宋" w:hAnsi="仿宋" w:hint="eastAsia"/>
          <w:bCs/>
          <w:sz w:val="28"/>
          <w:szCs w:val="28"/>
        </w:rPr>
        <w:t>二是已发</w:t>
      </w:r>
      <w:r w:rsidR="00BB124A" w:rsidRPr="00595AF9">
        <w:rPr>
          <w:rFonts w:ascii="仿宋" w:eastAsia="仿宋" w:hAnsi="仿宋" w:hint="eastAsia"/>
          <w:bCs/>
          <w:sz w:val="28"/>
          <w:szCs w:val="28"/>
        </w:rPr>
        <w:t>病区</w:t>
      </w:r>
      <w:r w:rsidR="00595AF9">
        <w:rPr>
          <w:rFonts w:ascii="仿宋" w:eastAsia="仿宋" w:hAnsi="仿宋" w:hint="eastAsia"/>
          <w:bCs/>
          <w:sz w:val="28"/>
          <w:szCs w:val="28"/>
        </w:rPr>
        <w:t>采取</w:t>
      </w:r>
      <w:r w:rsidR="00BB124A" w:rsidRPr="00595AF9">
        <w:rPr>
          <w:rFonts w:ascii="仿宋" w:eastAsia="仿宋" w:hAnsi="仿宋" w:hint="eastAsia"/>
          <w:bCs/>
          <w:sz w:val="28"/>
          <w:szCs w:val="28"/>
        </w:rPr>
        <w:t>综合措施</w:t>
      </w:r>
      <w:r w:rsidR="00595AF9" w:rsidRPr="00595AF9">
        <w:rPr>
          <w:rFonts w:ascii="仿宋" w:eastAsia="仿宋" w:hAnsi="仿宋" w:hint="eastAsia"/>
          <w:bCs/>
          <w:sz w:val="28"/>
          <w:szCs w:val="28"/>
        </w:rPr>
        <w:t>（苗木消毒</w:t>
      </w:r>
      <w:r w:rsidR="00595AF9">
        <w:rPr>
          <w:rFonts w:ascii="仿宋" w:eastAsia="仿宋" w:hAnsi="仿宋" w:hint="eastAsia"/>
          <w:bCs/>
          <w:sz w:val="28"/>
          <w:szCs w:val="28"/>
        </w:rPr>
        <w:t>、</w:t>
      </w:r>
      <w:r w:rsidR="00595AF9" w:rsidRPr="00595AF9">
        <w:rPr>
          <w:rFonts w:ascii="仿宋" w:eastAsia="仿宋" w:hAnsi="仿宋" w:hint="eastAsia"/>
          <w:bCs/>
          <w:sz w:val="28"/>
          <w:szCs w:val="28"/>
        </w:rPr>
        <w:t>销毁</w:t>
      </w:r>
      <w:r w:rsidR="00595AF9">
        <w:rPr>
          <w:rFonts w:ascii="仿宋" w:eastAsia="仿宋" w:hAnsi="仿宋" w:hint="eastAsia"/>
          <w:bCs/>
          <w:sz w:val="28"/>
          <w:szCs w:val="28"/>
        </w:rPr>
        <w:t>带病苗木、</w:t>
      </w:r>
      <w:r w:rsidR="00595AF9" w:rsidRPr="00595AF9">
        <w:rPr>
          <w:rFonts w:ascii="仿宋" w:eastAsia="仿宋" w:hAnsi="仿宋" w:hint="eastAsia"/>
          <w:bCs/>
          <w:sz w:val="28"/>
          <w:szCs w:val="28"/>
        </w:rPr>
        <w:t>果园喷药</w:t>
      </w:r>
      <w:r w:rsidR="00595AF9">
        <w:rPr>
          <w:rFonts w:ascii="仿宋" w:eastAsia="仿宋" w:hAnsi="仿宋" w:hint="eastAsia"/>
          <w:bCs/>
          <w:sz w:val="28"/>
          <w:szCs w:val="28"/>
        </w:rPr>
        <w:t>、选择</w:t>
      </w:r>
      <w:r w:rsidR="00595AF9" w:rsidRPr="00595AF9">
        <w:rPr>
          <w:rFonts w:ascii="仿宋" w:eastAsia="仿宋" w:hAnsi="仿宋" w:hint="eastAsia"/>
          <w:bCs/>
          <w:sz w:val="28"/>
          <w:szCs w:val="28"/>
        </w:rPr>
        <w:t>抗病品种</w:t>
      </w:r>
      <w:r w:rsidR="00595AF9">
        <w:rPr>
          <w:rFonts w:ascii="仿宋" w:eastAsia="仿宋" w:hAnsi="仿宋" w:hint="eastAsia"/>
          <w:bCs/>
          <w:sz w:val="28"/>
          <w:szCs w:val="28"/>
        </w:rPr>
        <w:t>、营建</w:t>
      </w:r>
      <w:r w:rsidR="00595AF9" w:rsidRPr="00595AF9">
        <w:rPr>
          <w:rFonts w:ascii="仿宋" w:eastAsia="仿宋" w:hAnsi="仿宋" w:hint="eastAsia"/>
          <w:bCs/>
          <w:sz w:val="28"/>
          <w:szCs w:val="28"/>
        </w:rPr>
        <w:t>使用防护林</w:t>
      </w:r>
      <w:r w:rsidR="00595AF9">
        <w:rPr>
          <w:rFonts w:ascii="仿宋" w:eastAsia="仿宋" w:hAnsi="仿宋" w:hint="eastAsia"/>
          <w:bCs/>
          <w:sz w:val="28"/>
          <w:szCs w:val="28"/>
        </w:rPr>
        <w:t>等</w:t>
      </w:r>
      <w:r w:rsidR="00595AF9" w:rsidRPr="00595AF9">
        <w:rPr>
          <w:rFonts w:ascii="仿宋" w:eastAsia="仿宋" w:hAnsi="仿宋" w:hint="eastAsia"/>
          <w:bCs/>
          <w:sz w:val="28"/>
          <w:szCs w:val="28"/>
        </w:rPr>
        <w:t>）</w:t>
      </w:r>
      <w:r w:rsidR="00BB124A" w:rsidRPr="00595AF9">
        <w:rPr>
          <w:rFonts w:ascii="仿宋" w:eastAsia="仿宋" w:hAnsi="仿宋" w:hint="eastAsia"/>
          <w:bCs/>
          <w:sz w:val="28"/>
          <w:szCs w:val="28"/>
        </w:rPr>
        <w:t>根除或减轻危害。</w:t>
      </w:r>
      <w:r w:rsidR="00595AF9">
        <w:rPr>
          <w:rFonts w:ascii="仿宋" w:eastAsia="仿宋" w:hAnsi="仿宋" w:hint="eastAsia"/>
          <w:bCs/>
          <w:sz w:val="28"/>
          <w:szCs w:val="28"/>
        </w:rPr>
        <w:t>三是化</w:t>
      </w:r>
      <w:r w:rsidR="00595AF9">
        <w:rPr>
          <w:rFonts w:ascii="仿宋" w:eastAsia="仿宋" w:hAnsi="仿宋" w:hint="eastAsia"/>
          <w:bCs/>
          <w:sz w:val="28"/>
          <w:szCs w:val="28"/>
        </w:rPr>
        <w:lastRenderedPageBreak/>
        <w:t>学防治，目前多</w:t>
      </w:r>
      <w:r w:rsidR="00595AF9" w:rsidRPr="00595AF9">
        <w:rPr>
          <w:rFonts w:ascii="仿宋" w:eastAsia="仿宋" w:hAnsi="仿宋" w:hint="eastAsia"/>
          <w:b/>
          <w:bCs/>
          <w:sz w:val="28"/>
          <w:szCs w:val="28"/>
        </w:rPr>
        <w:t>采</w:t>
      </w:r>
      <w:r w:rsidR="00595AF9" w:rsidRPr="00595AF9">
        <w:rPr>
          <w:rFonts w:ascii="仿宋" w:eastAsia="仿宋" w:hAnsi="仿宋" w:hint="eastAsia"/>
          <w:bCs/>
          <w:sz w:val="28"/>
          <w:szCs w:val="28"/>
        </w:rPr>
        <w:t>用铜制剂类进行预防性喷雾，这类杀细菌制剂主要是降低新叶上病菌接种体数量，保护增大期果实避免侵染，</w:t>
      </w:r>
      <w:r w:rsidR="00BB124A" w:rsidRPr="00595AF9">
        <w:rPr>
          <w:rFonts w:ascii="仿宋" w:eastAsia="仿宋" w:hAnsi="仿宋" w:hint="eastAsia"/>
          <w:bCs/>
          <w:sz w:val="28"/>
          <w:szCs w:val="28"/>
        </w:rPr>
        <w:t>铜制剂使用时间和次数不仅取决于品种的感病性，还与树龄、环境条件和所采取的其它措施有关。一般在中等抗性的品种上需喷雾处理</w:t>
      </w:r>
      <w:r w:rsidR="00BB124A" w:rsidRPr="00595AF9">
        <w:rPr>
          <w:rFonts w:ascii="仿宋" w:eastAsia="仿宋" w:hAnsi="仿宋"/>
          <w:bCs/>
          <w:sz w:val="28"/>
          <w:szCs w:val="28"/>
        </w:rPr>
        <w:t>3-5</w:t>
      </w:r>
      <w:r w:rsidR="00BB124A" w:rsidRPr="00595AF9">
        <w:rPr>
          <w:rFonts w:ascii="仿宋" w:eastAsia="仿宋" w:hAnsi="仿宋" w:hint="eastAsia"/>
          <w:bCs/>
          <w:sz w:val="28"/>
          <w:szCs w:val="28"/>
        </w:rPr>
        <w:t>次，而在气候条件有利于病害流行时，需</w:t>
      </w:r>
      <w:r w:rsidR="00165573">
        <w:rPr>
          <w:rFonts w:ascii="仿宋" w:eastAsia="仿宋" w:hAnsi="仿宋" w:hint="eastAsia"/>
          <w:bCs/>
          <w:sz w:val="28"/>
          <w:szCs w:val="28"/>
        </w:rPr>
        <w:t>在春梢、夏梢、早秋梢和晚秋梢前后各喷药1次，共需</w:t>
      </w:r>
      <w:r w:rsidR="00BB124A" w:rsidRPr="00595AF9">
        <w:rPr>
          <w:rFonts w:ascii="仿宋" w:eastAsia="仿宋" w:hAnsi="仿宋" w:hint="eastAsia"/>
          <w:bCs/>
          <w:sz w:val="28"/>
          <w:szCs w:val="28"/>
        </w:rPr>
        <w:t>喷施</w:t>
      </w:r>
      <w:r w:rsidR="00BB124A" w:rsidRPr="00595AF9">
        <w:rPr>
          <w:rFonts w:ascii="仿宋" w:eastAsia="仿宋" w:hAnsi="仿宋"/>
          <w:bCs/>
          <w:sz w:val="28"/>
          <w:szCs w:val="28"/>
        </w:rPr>
        <w:t>6</w:t>
      </w:r>
      <w:r w:rsidR="00165573">
        <w:rPr>
          <w:rFonts w:ascii="仿宋" w:eastAsia="仿宋" w:hAnsi="仿宋"/>
          <w:bCs/>
          <w:sz w:val="28"/>
          <w:szCs w:val="28"/>
        </w:rPr>
        <w:t>～</w:t>
      </w:r>
      <w:r w:rsidR="00165573">
        <w:rPr>
          <w:rFonts w:ascii="仿宋" w:eastAsia="仿宋" w:hAnsi="仿宋" w:hint="eastAsia"/>
          <w:bCs/>
          <w:sz w:val="28"/>
          <w:szCs w:val="28"/>
        </w:rPr>
        <w:t>8</w:t>
      </w:r>
      <w:r w:rsidR="00BB124A" w:rsidRPr="00595AF9">
        <w:rPr>
          <w:rFonts w:ascii="仿宋" w:eastAsia="仿宋" w:hAnsi="仿宋" w:hint="eastAsia"/>
          <w:bCs/>
          <w:sz w:val="28"/>
          <w:szCs w:val="28"/>
        </w:rPr>
        <w:t>次。</w:t>
      </w:r>
      <w:r w:rsidR="00165573">
        <w:rPr>
          <w:rFonts w:ascii="仿宋" w:eastAsia="仿宋" w:hAnsi="仿宋" w:hint="eastAsia"/>
          <w:bCs/>
          <w:sz w:val="28"/>
          <w:szCs w:val="28"/>
        </w:rPr>
        <w:t>目前普遍使用且较为</w:t>
      </w:r>
      <w:r w:rsidR="00595AF9" w:rsidRPr="00595AF9">
        <w:rPr>
          <w:rFonts w:ascii="仿宋" w:eastAsia="仿宋" w:hAnsi="仿宋" w:hint="eastAsia"/>
          <w:bCs/>
          <w:sz w:val="28"/>
          <w:szCs w:val="28"/>
        </w:rPr>
        <w:t>有效的</w:t>
      </w:r>
      <w:r w:rsidR="00165573">
        <w:rPr>
          <w:rFonts w:ascii="仿宋" w:eastAsia="仿宋" w:hAnsi="仿宋" w:hint="eastAsia"/>
          <w:bCs/>
          <w:sz w:val="28"/>
          <w:szCs w:val="28"/>
        </w:rPr>
        <w:t>是氢氧化铜、</w:t>
      </w:r>
      <w:r w:rsidR="00595AF9" w:rsidRPr="00595AF9">
        <w:rPr>
          <w:rFonts w:ascii="仿宋" w:eastAsia="仿宋" w:hAnsi="仿宋" w:hint="eastAsia"/>
          <w:bCs/>
          <w:sz w:val="28"/>
          <w:szCs w:val="28"/>
        </w:rPr>
        <w:t>氯氧化铜、硫酸铜、氧化铜和碳酸氨铜</w:t>
      </w:r>
      <w:r w:rsidR="00165573">
        <w:rPr>
          <w:rFonts w:ascii="仿宋" w:eastAsia="仿宋" w:hAnsi="仿宋" w:hint="eastAsia"/>
          <w:bCs/>
          <w:sz w:val="28"/>
          <w:szCs w:val="28"/>
        </w:rPr>
        <w:t>等。</w:t>
      </w:r>
    </w:p>
    <w:p w:rsidR="00E8107E" w:rsidRPr="00CA5312" w:rsidRDefault="00E8107E" w:rsidP="00CA5312">
      <w:pPr>
        <w:ind w:firstLineChars="200" w:firstLine="562"/>
        <w:rPr>
          <w:rFonts w:ascii="仿宋" w:eastAsia="仿宋" w:hAnsi="仿宋" w:cs="方正仿宋_GBK"/>
          <w:b/>
          <w:sz w:val="28"/>
          <w:szCs w:val="28"/>
        </w:rPr>
      </w:pPr>
      <w:r w:rsidRPr="00CA5312">
        <w:rPr>
          <w:rFonts w:ascii="仿宋" w:eastAsia="仿宋" w:hAnsi="仿宋" w:cs="方正仿宋_GBK" w:hint="eastAsia"/>
          <w:b/>
          <w:sz w:val="28"/>
          <w:szCs w:val="28"/>
        </w:rPr>
        <w:t>疮痂病</w:t>
      </w:r>
    </w:p>
    <w:p w:rsidR="00E8107E" w:rsidRDefault="00E8107E" w:rsidP="00E8107E">
      <w:pPr>
        <w:ind w:firstLineChars="200" w:firstLine="560"/>
        <w:rPr>
          <w:rFonts w:ascii="仿宋" w:eastAsia="仿宋" w:hAnsi="仿宋"/>
          <w:bCs/>
          <w:sz w:val="28"/>
          <w:szCs w:val="28"/>
        </w:rPr>
      </w:pPr>
      <w:r w:rsidRPr="00E8107E">
        <w:rPr>
          <w:rFonts w:ascii="仿宋" w:eastAsia="仿宋" w:hAnsi="仿宋"/>
          <w:bCs/>
          <w:noProof/>
          <w:sz w:val="28"/>
          <w:szCs w:val="28"/>
        </w:rPr>
        <w:drawing>
          <wp:inline distT="0" distB="0" distL="0" distR="0">
            <wp:extent cx="3668713" cy="2865437"/>
            <wp:effectExtent l="19050" t="0" r="7937" b="0"/>
            <wp:docPr id="9" name="图片 6" descr="01011668"/>
            <wp:cNvGraphicFramePr/>
            <a:graphic xmlns:a="http://schemas.openxmlformats.org/drawingml/2006/main">
              <a:graphicData uri="http://schemas.openxmlformats.org/drawingml/2006/picture">
                <pic:pic xmlns:pic="http://schemas.openxmlformats.org/drawingml/2006/picture">
                  <pic:nvPicPr>
                    <pic:cNvPr id="36870" name="Picture 4" descr="01011668"/>
                    <pic:cNvPicPr>
                      <a:picLocks noChangeAspect="1" noChangeArrowheads="1"/>
                    </pic:cNvPicPr>
                  </pic:nvPicPr>
                  <pic:blipFill>
                    <a:blip r:embed="rId39" cstate="print"/>
                    <a:srcRect/>
                    <a:stretch>
                      <a:fillRect/>
                    </a:stretch>
                  </pic:blipFill>
                  <pic:spPr bwMode="auto">
                    <a:xfrm>
                      <a:off x="0" y="0"/>
                      <a:ext cx="3668713" cy="2865437"/>
                    </a:xfrm>
                    <a:prstGeom prst="rect">
                      <a:avLst/>
                    </a:prstGeom>
                    <a:noFill/>
                    <a:ln w="9525">
                      <a:noFill/>
                      <a:miter lim="800000"/>
                      <a:headEnd/>
                      <a:tailEnd/>
                    </a:ln>
                  </pic:spPr>
                </pic:pic>
              </a:graphicData>
            </a:graphic>
          </wp:inline>
        </w:drawing>
      </w:r>
    </w:p>
    <w:p w:rsidR="00E8107E" w:rsidRDefault="00E8107E" w:rsidP="00E8107E">
      <w:pPr>
        <w:ind w:firstLineChars="200" w:firstLine="560"/>
        <w:rPr>
          <w:rFonts w:ascii="仿宋" w:eastAsia="仿宋" w:hAnsi="仿宋"/>
          <w:bCs/>
          <w:sz w:val="28"/>
          <w:szCs w:val="28"/>
        </w:rPr>
      </w:pPr>
      <w:r w:rsidRPr="00E8107E">
        <w:rPr>
          <w:rFonts w:ascii="仿宋" w:eastAsia="仿宋" w:hAnsi="仿宋"/>
          <w:bCs/>
          <w:noProof/>
          <w:sz w:val="28"/>
          <w:szCs w:val="28"/>
        </w:rPr>
        <w:drawing>
          <wp:inline distT="0" distB="0" distL="0" distR="0">
            <wp:extent cx="3438525" cy="2551113"/>
            <wp:effectExtent l="19050" t="0" r="9525" b="0"/>
            <wp:docPr id="10" name="图片 7" descr="833720760"/>
            <wp:cNvGraphicFramePr/>
            <a:graphic xmlns:a="http://schemas.openxmlformats.org/drawingml/2006/main">
              <a:graphicData uri="http://schemas.openxmlformats.org/drawingml/2006/picture">
                <pic:pic xmlns:pic="http://schemas.openxmlformats.org/drawingml/2006/picture">
                  <pic:nvPicPr>
                    <pic:cNvPr id="36868" name="Picture 4" descr="833720760"/>
                    <pic:cNvPicPr>
                      <a:picLocks noChangeAspect="1" noChangeArrowheads="1"/>
                    </pic:cNvPicPr>
                  </pic:nvPicPr>
                  <pic:blipFill>
                    <a:blip r:embed="rId40" cstate="print"/>
                    <a:srcRect/>
                    <a:stretch>
                      <a:fillRect/>
                    </a:stretch>
                  </pic:blipFill>
                  <pic:spPr bwMode="auto">
                    <a:xfrm>
                      <a:off x="0" y="0"/>
                      <a:ext cx="3438525" cy="2551113"/>
                    </a:xfrm>
                    <a:prstGeom prst="rect">
                      <a:avLst/>
                    </a:prstGeom>
                    <a:noFill/>
                    <a:ln w="9525">
                      <a:noFill/>
                      <a:miter lim="800000"/>
                      <a:headEnd/>
                      <a:tailEnd/>
                    </a:ln>
                  </pic:spPr>
                </pic:pic>
              </a:graphicData>
            </a:graphic>
          </wp:inline>
        </w:drawing>
      </w:r>
    </w:p>
    <w:p w:rsidR="00E8107E" w:rsidRDefault="00E8107E" w:rsidP="00E8107E">
      <w:pPr>
        <w:ind w:firstLineChars="200" w:firstLine="560"/>
        <w:rPr>
          <w:rFonts w:ascii="仿宋" w:eastAsia="仿宋" w:hAnsi="仿宋"/>
          <w:bCs/>
          <w:sz w:val="28"/>
          <w:szCs w:val="28"/>
        </w:rPr>
      </w:pPr>
      <w:r w:rsidRPr="00E8107E">
        <w:rPr>
          <w:rFonts w:ascii="仿宋" w:eastAsia="仿宋" w:hAnsi="仿宋"/>
          <w:bCs/>
          <w:noProof/>
          <w:sz w:val="28"/>
          <w:szCs w:val="28"/>
        </w:rPr>
        <w:lastRenderedPageBreak/>
        <w:drawing>
          <wp:inline distT="0" distB="0" distL="0" distR="0">
            <wp:extent cx="3357562" cy="3857625"/>
            <wp:effectExtent l="19050" t="0" r="0" b="0"/>
            <wp:docPr id="11" name="图片 8" descr="01011664"/>
            <wp:cNvGraphicFramePr/>
            <a:graphic xmlns:a="http://schemas.openxmlformats.org/drawingml/2006/main">
              <a:graphicData uri="http://schemas.openxmlformats.org/drawingml/2006/picture">
                <pic:pic xmlns:pic="http://schemas.openxmlformats.org/drawingml/2006/picture">
                  <pic:nvPicPr>
                    <pic:cNvPr id="37890" name="Picture 4" descr="01011664"/>
                    <pic:cNvPicPr>
                      <a:picLocks noChangeAspect="1" noChangeArrowheads="1"/>
                    </pic:cNvPicPr>
                  </pic:nvPicPr>
                  <pic:blipFill>
                    <a:blip r:embed="rId41" cstate="print">
                      <a:lum bright="6000"/>
                    </a:blip>
                    <a:srcRect l="16479" t="11681" r="11330"/>
                    <a:stretch>
                      <a:fillRect/>
                    </a:stretch>
                  </pic:blipFill>
                  <pic:spPr bwMode="auto">
                    <a:xfrm>
                      <a:off x="0" y="0"/>
                      <a:ext cx="3357562" cy="3857625"/>
                    </a:xfrm>
                    <a:prstGeom prst="rect">
                      <a:avLst/>
                    </a:prstGeom>
                    <a:noFill/>
                    <a:ln w="9525">
                      <a:noFill/>
                      <a:miter lim="800000"/>
                      <a:headEnd/>
                      <a:tailEnd/>
                    </a:ln>
                  </pic:spPr>
                </pic:pic>
              </a:graphicData>
            </a:graphic>
          </wp:inline>
        </w:drawing>
      </w:r>
    </w:p>
    <w:p w:rsidR="00E8107E" w:rsidRDefault="00E8107E" w:rsidP="00E8107E">
      <w:pPr>
        <w:ind w:firstLineChars="200" w:firstLine="560"/>
        <w:rPr>
          <w:rFonts w:ascii="仿宋" w:eastAsia="仿宋" w:hAnsi="仿宋"/>
          <w:bCs/>
          <w:sz w:val="28"/>
          <w:szCs w:val="28"/>
        </w:rPr>
      </w:pPr>
      <w:r w:rsidRPr="00E8107E">
        <w:rPr>
          <w:rFonts w:ascii="仿宋" w:eastAsia="仿宋" w:hAnsi="仿宋"/>
          <w:bCs/>
          <w:noProof/>
          <w:sz w:val="28"/>
          <w:szCs w:val="28"/>
        </w:rPr>
        <w:drawing>
          <wp:inline distT="0" distB="0" distL="0" distR="0">
            <wp:extent cx="3857625" cy="3000375"/>
            <wp:effectExtent l="19050" t="0" r="9525" b="0"/>
            <wp:docPr id="17" name="图片 9" descr="581487"/>
            <wp:cNvGraphicFramePr/>
            <a:graphic xmlns:a="http://schemas.openxmlformats.org/drawingml/2006/main">
              <a:graphicData uri="http://schemas.openxmlformats.org/drawingml/2006/picture">
                <pic:pic xmlns:pic="http://schemas.openxmlformats.org/drawingml/2006/picture">
                  <pic:nvPicPr>
                    <pic:cNvPr id="37893" name="Picture 1050" descr="581487"/>
                    <pic:cNvPicPr>
                      <a:picLocks noChangeAspect="1" noChangeArrowheads="1"/>
                    </pic:cNvPicPr>
                  </pic:nvPicPr>
                  <pic:blipFill>
                    <a:blip r:embed="rId42" cstate="print"/>
                    <a:srcRect/>
                    <a:stretch>
                      <a:fillRect/>
                    </a:stretch>
                  </pic:blipFill>
                  <pic:spPr bwMode="auto">
                    <a:xfrm>
                      <a:off x="0" y="0"/>
                      <a:ext cx="3857625" cy="3000375"/>
                    </a:xfrm>
                    <a:prstGeom prst="rect">
                      <a:avLst/>
                    </a:prstGeom>
                    <a:noFill/>
                    <a:ln w="9525">
                      <a:noFill/>
                      <a:miter lim="800000"/>
                      <a:headEnd/>
                      <a:tailEnd/>
                    </a:ln>
                  </pic:spPr>
                </pic:pic>
              </a:graphicData>
            </a:graphic>
          </wp:inline>
        </w:drawing>
      </w:r>
    </w:p>
    <w:p w:rsidR="00E8107E" w:rsidRPr="00595AF9" w:rsidRDefault="00E8107E" w:rsidP="00E8107E">
      <w:pPr>
        <w:ind w:firstLineChars="200" w:firstLine="560"/>
        <w:rPr>
          <w:rFonts w:ascii="仿宋" w:eastAsia="仿宋" w:hAnsi="仿宋"/>
          <w:bCs/>
          <w:sz w:val="28"/>
          <w:szCs w:val="28"/>
        </w:rPr>
      </w:pPr>
    </w:p>
    <w:p w:rsidR="00E8107E" w:rsidRDefault="00E8107E" w:rsidP="00E8107E">
      <w:pPr>
        <w:ind w:firstLineChars="200" w:firstLine="562"/>
        <w:rPr>
          <w:rFonts w:ascii="仿宋" w:eastAsia="仿宋" w:hAnsi="仿宋"/>
          <w:b/>
          <w:sz w:val="28"/>
          <w:szCs w:val="28"/>
        </w:rPr>
      </w:pPr>
      <w:r w:rsidRPr="00E6343A">
        <w:rPr>
          <w:rFonts w:ascii="仿宋" w:eastAsia="仿宋" w:hAnsi="仿宋" w:hint="eastAsia"/>
          <w:b/>
          <w:sz w:val="28"/>
          <w:szCs w:val="28"/>
        </w:rPr>
        <w:t>危害症状及防治</w:t>
      </w:r>
    </w:p>
    <w:p w:rsidR="00E8107E" w:rsidRDefault="00E8107E" w:rsidP="00E8107E">
      <w:pPr>
        <w:ind w:firstLineChars="200" w:firstLine="562"/>
        <w:jc w:val="left"/>
        <w:rPr>
          <w:rFonts w:ascii="仿宋" w:eastAsia="仿宋" w:hAnsi="仿宋"/>
          <w:bCs/>
          <w:sz w:val="28"/>
          <w:szCs w:val="28"/>
        </w:rPr>
      </w:pPr>
      <w:r w:rsidRPr="00E6343A">
        <w:rPr>
          <w:rFonts w:ascii="仿宋" w:eastAsia="仿宋" w:hAnsi="仿宋" w:hint="eastAsia"/>
          <w:b/>
          <w:sz w:val="28"/>
          <w:szCs w:val="28"/>
        </w:rPr>
        <w:t>危害症状</w:t>
      </w:r>
      <w:r>
        <w:rPr>
          <w:rFonts w:ascii="仿宋" w:eastAsia="仿宋" w:hAnsi="仿宋" w:hint="eastAsia"/>
          <w:b/>
          <w:sz w:val="28"/>
          <w:szCs w:val="28"/>
        </w:rPr>
        <w:t>：</w:t>
      </w:r>
      <w:r w:rsidR="00E74249" w:rsidRPr="00E8107E">
        <w:rPr>
          <w:rFonts w:ascii="仿宋" w:eastAsia="仿宋" w:hAnsi="仿宋" w:hint="eastAsia"/>
          <w:bCs/>
          <w:sz w:val="28"/>
          <w:szCs w:val="28"/>
        </w:rPr>
        <w:t>主要为害嫩叶、幼果和新梢等幼嫩器官。叶片受害，初期产生油渍状黄褐色圆形小斑点，逐渐扩大，颜色变为蜡黄色。后</w:t>
      </w:r>
      <w:r w:rsidR="00E74249" w:rsidRPr="00E8107E">
        <w:rPr>
          <w:rFonts w:ascii="仿宋" w:eastAsia="仿宋" w:hAnsi="仿宋" w:hint="eastAsia"/>
          <w:bCs/>
          <w:sz w:val="28"/>
          <w:szCs w:val="28"/>
        </w:rPr>
        <w:lastRenderedPageBreak/>
        <w:t>期病斑木栓化并隆起，多向叶背凸出，叶面凹陷，成圆锥形的灰褐色疮痂斑。</w:t>
      </w:r>
      <w:r w:rsidR="00B47B29">
        <w:rPr>
          <w:rFonts w:ascii="仿宋" w:eastAsia="仿宋" w:hAnsi="仿宋" w:hint="eastAsia"/>
          <w:bCs/>
          <w:sz w:val="28"/>
          <w:szCs w:val="28"/>
        </w:rPr>
        <w:t>早期受害严重的新梢</w:t>
      </w:r>
      <w:r w:rsidR="00E74249" w:rsidRPr="00E8107E">
        <w:rPr>
          <w:rFonts w:ascii="仿宋" w:eastAsia="仿宋" w:hAnsi="仿宋" w:hint="eastAsia"/>
          <w:bCs/>
          <w:sz w:val="28"/>
          <w:szCs w:val="28"/>
        </w:rPr>
        <w:t>叶片，常枯焦脱落。天气潮湿时，病斑表面长出灰褐色粉状物（为病菌的分生孢子盘及分生孢子）。</w:t>
      </w:r>
      <w:r w:rsidRPr="00E8107E">
        <w:rPr>
          <w:rFonts w:ascii="仿宋" w:eastAsia="仿宋" w:hAnsi="仿宋" w:hint="eastAsia"/>
          <w:bCs/>
          <w:sz w:val="28"/>
          <w:szCs w:val="28"/>
        </w:rPr>
        <w:t>有时很多病斑集合在一起，使叶片扭曲畸形。在果实上，花落后即可发病，初为褐色小斑，后扩大为黄褐色、木栓化的突起，引起早期落果；幼果受害，表面粗糙、果小、皮厚，味酸或畸形</w:t>
      </w:r>
      <w:r>
        <w:rPr>
          <w:rFonts w:ascii="仿宋" w:eastAsia="仿宋" w:hAnsi="仿宋" w:hint="eastAsia"/>
          <w:bCs/>
          <w:sz w:val="28"/>
          <w:szCs w:val="28"/>
        </w:rPr>
        <w:t>。</w:t>
      </w:r>
    </w:p>
    <w:p w:rsidR="002B5669" w:rsidRDefault="00CA5312" w:rsidP="00CA5312">
      <w:pPr>
        <w:ind w:firstLineChars="200" w:firstLine="562"/>
        <w:rPr>
          <w:rFonts w:ascii="仿宋" w:eastAsia="仿宋" w:hAnsi="仿宋"/>
          <w:b/>
          <w:bCs/>
          <w:sz w:val="28"/>
          <w:szCs w:val="28"/>
        </w:rPr>
      </w:pPr>
      <w:r w:rsidRPr="00CA5312">
        <w:rPr>
          <w:rFonts w:ascii="仿宋" w:eastAsia="仿宋" w:hAnsi="仿宋" w:hint="eastAsia"/>
          <w:b/>
          <w:bCs/>
          <w:sz w:val="28"/>
          <w:szCs w:val="28"/>
        </w:rPr>
        <w:t>防治：</w:t>
      </w:r>
    </w:p>
    <w:p w:rsidR="00A01F40" w:rsidRPr="00B47B29" w:rsidRDefault="00E74249" w:rsidP="00B47B29">
      <w:pPr>
        <w:ind w:firstLineChars="200" w:firstLine="560"/>
        <w:rPr>
          <w:rFonts w:ascii="仿宋" w:eastAsia="仿宋" w:hAnsi="仿宋"/>
          <w:bCs/>
          <w:sz w:val="28"/>
          <w:szCs w:val="28"/>
        </w:rPr>
      </w:pPr>
      <w:r w:rsidRPr="00B47B29">
        <w:rPr>
          <w:rFonts w:ascii="仿宋" w:eastAsia="仿宋" w:hAnsi="仿宋" w:hint="eastAsia"/>
          <w:bCs/>
          <w:sz w:val="28"/>
          <w:szCs w:val="28"/>
        </w:rPr>
        <w:t>防治适期：芽长半粒米（春梢长2~3毫米）、花谢2/3时、幼果期。</w:t>
      </w:r>
    </w:p>
    <w:p w:rsidR="00A01F40" w:rsidRPr="00B47B29" w:rsidRDefault="00E74249" w:rsidP="00B47B29">
      <w:pPr>
        <w:ind w:firstLineChars="200" w:firstLine="560"/>
        <w:rPr>
          <w:rFonts w:ascii="仿宋" w:eastAsia="仿宋" w:hAnsi="仿宋"/>
          <w:bCs/>
          <w:sz w:val="28"/>
          <w:szCs w:val="28"/>
        </w:rPr>
      </w:pPr>
      <w:r w:rsidRPr="00B47B29">
        <w:rPr>
          <w:rFonts w:ascii="仿宋" w:eastAsia="仿宋" w:hAnsi="仿宋" w:hint="eastAsia"/>
          <w:bCs/>
          <w:sz w:val="28"/>
          <w:szCs w:val="28"/>
        </w:rPr>
        <w:t>防治指标：上年秋梢发病率5%，幼果发病率20%。</w:t>
      </w:r>
    </w:p>
    <w:p w:rsidR="00A01F40" w:rsidRPr="00B47B29" w:rsidRDefault="00E74249" w:rsidP="00B47B29">
      <w:pPr>
        <w:ind w:firstLineChars="200" w:firstLine="560"/>
        <w:rPr>
          <w:rFonts w:ascii="仿宋" w:eastAsia="仿宋" w:hAnsi="仿宋"/>
          <w:bCs/>
          <w:sz w:val="28"/>
          <w:szCs w:val="28"/>
        </w:rPr>
      </w:pPr>
      <w:r w:rsidRPr="00B47B29">
        <w:rPr>
          <w:rFonts w:ascii="仿宋" w:eastAsia="仿宋" w:hAnsi="仿宋" w:hint="eastAsia"/>
          <w:bCs/>
          <w:sz w:val="28"/>
          <w:szCs w:val="28"/>
        </w:rPr>
        <w:t>主要对策：上年秋梢叶发病率5%以下的柑橘园，主要抓花谢2/3时喷药；发病率在5%以上的柑橘园，在春梢长2─3毫米、花谢2/3时均需喷药；幼果期根据天气情况，雨日少不喷，雨日多喷1─2次。</w:t>
      </w:r>
    </w:p>
    <w:p w:rsidR="00A01F40" w:rsidRPr="00B47B29" w:rsidRDefault="00E74249" w:rsidP="00B47B29">
      <w:pPr>
        <w:ind w:firstLineChars="200" w:firstLine="560"/>
        <w:rPr>
          <w:rFonts w:ascii="仿宋" w:eastAsia="仿宋" w:hAnsi="仿宋"/>
          <w:bCs/>
          <w:sz w:val="28"/>
          <w:szCs w:val="28"/>
        </w:rPr>
      </w:pPr>
      <w:r w:rsidRPr="00B47B29">
        <w:rPr>
          <w:rFonts w:ascii="仿宋" w:eastAsia="仿宋" w:hAnsi="仿宋" w:hint="eastAsia"/>
          <w:bCs/>
          <w:sz w:val="28"/>
          <w:szCs w:val="28"/>
        </w:rPr>
        <w:t>及时清园：平时及时剪除病枝、枯枝，扫除落叶、落果，并拿出园外烧毁。</w:t>
      </w:r>
    </w:p>
    <w:p w:rsidR="00325E36" w:rsidRDefault="002B5669" w:rsidP="00B47B29">
      <w:pPr>
        <w:tabs>
          <w:tab w:val="num" w:pos="720"/>
        </w:tabs>
        <w:ind w:firstLineChars="200" w:firstLine="560"/>
        <w:rPr>
          <w:rFonts w:ascii="仿宋" w:eastAsia="仿宋" w:hAnsi="仿宋"/>
          <w:sz w:val="28"/>
          <w:szCs w:val="28"/>
        </w:rPr>
      </w:pPr>
      <w:r w:rsidRPr="00B47B29">
        <w:rPr>
          <w:rFonts w:ascii="仿宋" w:eastAsia="仿宋" w:hAnsi="仿宋" w:hint="eastAsia"/>
          <w:bCs/>
          <w:sz w:val="28"/>
          <w:szCs w:val="28"/>
        </w:rPr>
        <w:t>药剂防治：</w:t>
      </w:r>
      <w:r w:rsidR="00B47B29" w:rsidRPr="00B47B29">
        <w:rPr>
          <w:rFonts w:ascii="仿宋" w:eastAsia="仿宋" w:hAnsi="仿宋" w:hint="eastAsia"/>
          <w:bCs/>
          <w:sz w:val="28"/>
          <w:szCs w:val="28"/>
        </w:rPr>
        <w:t xml:space="preserve"> </w:t>
      </w:r>
      <w:r w:rsidR="00455277">
        <w:rPr>
          <w:rFonts w:ascii="仿宋" w:eastAsia="仿宋" w:hAnsi="仿宋" w:hint="eastAsia"/>
          <w:bCs/>
          <w:sz w:val="28"/>
          <w:szCs w:val="28"/>
        </w:rPr>
        <w:t>甲基硫菌灵、</w:t>
      </w:r>
      <w:r w:rsidR="00E74249" w:rsidRPr="00B47B29">
        <w:rPr>
          <w:rFonts w:ascii="仿宋" w:eastAsia="仿宋" w:hAnsi="仿宋" w:hint="eastAsia"/>
          <w:bCs/>
          <w:sz w:val="28"/>
          <w:szCs w:val="28"/>
        </w:rPr>
        <w:t>等量式波尔多液</w:t>
      </w:r>
      <w:r w:rsidR="00B47B29">
        <w:rPr>
          <w:rFonts w:ascii="仿宋" w:eastAsia="仿宋" w:hAnsi="仿宋" w:hint="eastAsia"/>
          <w:bCs/>
          <w:sz w:val="28"/>
          <w:szCs w:val="28"/>
        </w:rPr>
        <w:t>、</w:t>
      </w:r>
      <w:r w:rsidR="00E74249" w:rsidRPr="00B47B29">
        <w:rPr>
          <w:rFonts w:ascii="仿宋" w:eastAsia="仿宋" w:hAnsi="仿宋" w:hint="eastAsia"/>
          <w:bCs/>
          <w:sz w:val="28"/>
          <w:szCs w:val="28"/>
        </w:rPr>
        <w:t>百菌清</w:t>
      </w:r>
      <w:r w:rsidR="00B47B29">
        <w:rPr>
          <w:rFonts w:ascii="仿宋" w:eastAsia="仿宋" w:hAnsi="仿宋" w:hint="eastAsia"/>
          <w:bCs/>
          <w:sz w:val="28"/>
          <w:szCs w:val="28"/>
        </w:rPr>
        <w:t>、</w:t>
      </w:r>
      <w:r w:rsidR="00E74249" w:rsidRPr="00B47B29">
        <w:rPr>
          <w:rFonts w:ascii="仿宋" w:eastAsia="仿宋" w:hAnsi="仿宋" w:hint="eastAsia"/>
          <w:bCs/>
          <w:sz w:val="28"/>
          <w:szCs w:val="28"/>
        </w:rPr>
        <w:t>铬氨铜</w:t>
      </w:r>
      <w:r w:rsidR="00B47B29">
        <w:rPr>
          <w:rFonts w:ascii="仿宋" w:eastAsia="仿宋" w:hAnsi="仿宋" w:hint="eastAsia"/>
          <w:bCs/>
          <w:sz w:val="28"/>
          <w:szCs w:val="28"/>
        </w:rPr>
        <w:t>、</w:t>
      </w:r>
      <w:r w:rsidR="00E74249" w:rsidRPr="00B47B29">
        <w:rPr>
          <w:rFonts w:ascii="仿宋" w:eastAsia="仿宋" w:hAnsi="仿宋" w:hint="eastAsia"/>
          <w:bCs/>
          <w:sz w:val="28"/>
          <w:szCs w:val="28"/>
        </w:rPr>
        <w:t>王铜</w:t>
      </w:r>
      <w:r w:rsidR="00B47B29">
        <w:rPr>
          <w:rFonts w:ascii="仿宋" w:eastAsia="仿宋" w:hAnsi="仿宋" w:hint="eastAsia"/>
          <w:bCs/>
          <w:sz w:val="28"/>
          <w:szCs w:val="28"/>
        </w:rPr>
        <w:t>、</w:t>
      </w:r>
      <w:r w:rsidR="00E74249" w:rsidRPr="00B47B29">
        <w:rPr>
          <w:rFonts w:ascii="仿宋" w:eastAsia="仿宋" w:hAnsi="仿宋" w:hint="eastAsia"/>
          <w:bCs/>
          <w:sz w:val="28"/>
          <w:szCs w:val="28"/>
        </w:rPr>
        <w:t>氢氧化铜</w:t>
      </w:r>
      <w:r w:rsidR="00B47B29">
        <w:rPr>
          <w:rFonts w:ascii="仿宋" w:eastAsia="仿宋" w:hAnsi="仿宋" w:hint="eastAsia"/>
          <w:bCs/>
          <w:sz w:val="28"/>
          <w:szCs w:val="28"/>
        </w:rPr>
        <w:t>、</w:t>
      </w:r>
      <w:r w:rsidR="00E74249" w:rsidRPr="00B47B29">
        <w:rPr>
          <w:rFonts w:ascii="仿宋" w:eastAsia="仿宋" w:hAnsi="仿宋" w:hint="eastAsia"/>
          <w:bCs/>
          <w:sz w:val="28"/>
          <w:szCs w:val="28"/>
        </w:rPr>
        <w:t>多菌灵</w:t>
      </w:r>
      <w:r w:rsidR="00B47B29">
        <w:rPr>
          <w:rFonts w:ascii="仿宋" w:eastAsia="仿宋" w:hAnsi="仿宋" w:hint="eastAsia"/>
          <w:bCs/>
          <w:sz w:val="28"/>
          <w:szCs w:val="28"/>
        </w:rPr>
        <w:t>等</w:t>
      </w:r>
      <w:r w:rsidR="00E74249" w:rsidRPr="00B47B29">
        <w:rPr>
          <w:rFonts w:ascii="仿宋" w:eastAsia="仿宋" w:hAnsi="仿宋" w:hint="eastAsia"/>
          <w:bCs/>
          <w:sz w:val="28"/>
          <w:szCs w:val="28"/>
        </w:rPr>
        <w:t>。</w:t>
      </w:r>
    </w:p>
    <w:p w:rsidR="00325E36" w:rsidRDefault="00325E36" w:rsidP="00325E36">
      <w:pPr>
        <w:ind w:firstLine="560"/>
        <w:outlineLvl w:val="1"/>
        <w:rPr>
          <w:rFonts w:ascii="仿宋" w:eastAsia="仿宋" w:hAnsi="仿宋" w:cs="方正仿宋_GBK"/>
          <w:b/>
          <w:sz w:val="28"/>
          <w:szCs w:val="28"/>
        </w:rPr>
      </w:pPr>
      <w:r>
        <w:rPr>
          <w:rFonts w:ascii="仿宋" w:eastAsia="仿宋" w:hAnsi="仿宋" w:cs="方正仿宋_GBK" w:hint="eastAsia"/>
          <w:b/>
          <w:sz w:val="28"/>
          <w:szCs w:val="28"/>
        </w:rPr>
        <w:t>病虫防治综合建议</w:t>
      </w:r>
    </w:p>
    <w:p w:rsidR="00325E36" w:rsidRPr="00352150" w:rsidRDefault="00325E36" w:rsidP="00325E36">
      <w:pPr>
        <w:ind w:firstLineChars="200" w:firstLine="560"/>
        <w:rPr>
          <w:rFonts w:ascii="仿宋" w:eastAsia="仿宋" w:hAnsi="仿宋" w:cs="方正仿宋_GBK"/>
          <w:sz w:val="28"/>
          <w:szCs w:val="28"/>
        </w:rPr>
      </w:pPr>
      <w:r w:rsidRPr="00352150">
        <w:rPr>
          <w:rFonts w:ascii="仿宋" w:eastAsia="仿宋" w:hAnsi="仿宋" w:cs="方正仿宋_GBK" w:hint="eastAsia"/>
          <w:sz w:val="28"/>
          <w:szCs w:val="28"/>
        </w:rPr>
        <w:t>夏芽萌发前后树体分别喷用杀菌剂各1次；芽膨大时用噻虫嗪或吡虫啉灌根，也可分别在芽长0.5～1公分时，分批次用噻虫嗪或吡虫啉或阿维菌素或高效氯氟氰菊酯对树体扫顶喷雾，预防和防治潜叶蛾及蚜虫；人工捕杀天牛成虫。</w:t>
      </w:r>
    </w:p>
    <w:p w:rsidR="00325E36" w:rsidRDefault="000F2AD3" w:rsidP="000F2AD3">
      <w:pPr>
        <w:ind w:firstLine="560"/>
        <w:outlineLvl w:val="1"/>
        <w:rPr>
          <w:rFonts w:ascii="仿宋" w:eastAsia="仿宋" w:hAnsi="仿宋" w:cs="方正仿宋_GBK"/>
          <w:b/>
          <w:sz w:val="28"/>
          <w:szCs w:val="28"/>
        </w:rPr>
      </w:pPr>
      <w:r>
        <w:rPr>
          <w:rFonts w:ascii="仿宋" w:eastAsia="仿宋" w:hAnsi="仿宋" w:cs="方正仿宋_GBK" w:hint="eastAsia"/>
          <w:b/>
          <w:sz w:val="28"/>
          <w:szCs w:val="28"/>
        </w:rPr>
        <w:lastRenderedPageBreak/>
        <w:t>建议用药</w:t>
      </w:r>
      <w:r w:rsidR="00325E36">
        <w:rPr>
          <w:rFonts w:ascii="仿宋" w:eastAsia="仿宋" w:hAnsi="仿宋" w:cs="方正仿宋_GBK" w:hint="eastAsia"/>
          <w:b/>
          <w:sz w:val="28"/>
          <w:szCs w:val="28"/>
        </w:rPr>
        <w:t>方案</w:t>
      </w:r>
      <w:r>
        <w:rPr>
          <w:rFonts w:ascii="仿宋" w:eastAsia="仿宋" w:hAnsi="仿宋" w:cs="方正仿宋_GBK" w:hint="eastAsia"/>
          <w:b/>
          <w:sz w:val="28"/>
          <w:szCs w:val="28"/>
        </w:rPr>
        <w:t>：</w:t>
      </w:r>
      <w:r w:rsidR="00325E36" w:rsidRPr="00E84199">
        <w:rPr>
          <w:rFonts w:ascii="仿宋" w:eastAsia="仿宋" w:hAnsi="仿宋" w:cs="方正仿宋_GBK" w:hint="eastAsia"/>
          <w:sz w:val="28"/>
          <w:szCs w:val="28"/>
        </w:rPr>
        <w:t>第二次生理落果开始</w:t>
      </w:r>
      <w:r w:rsidR="00325E36">
        <w:rPr>
          <w:rFonts w:ascii="仿宋" w:eastAsia="仿宋" w:hAnsi="仿宋" w:cs="方正仿宋_GBK" w:hint="eastAsia"/>
          <w:sz w:val="28"/>
          <w:szCs w:val="28"/>
        </w:rPr>
        <w:t>时叶面喷施氢氧化铜+矿物油或一满除；夏芽开始膨大</w:t>
      </w:r>
      <w:r w:rsidR="008A346C">
        <w:rPr>
          <w:rFonts w:ascii="仿宋" w:eastAsia="仿宋" w:hAnsi="仿宋" w:cs="方正仿宋_GBK" w:hint="eastAsia"/>
          <w:sz w:val="28"/>
          <w:szCs w:val="28"/>
        </w:rPr>
        <w:t>至芽长5公分期间</w:t>
      </w:r>
      <w:r w:rsidR="00325E36">
        <w:rPr>
          <w:rFonts w:ascii="仿宋" w:eastAsia="仿宋" w:hAnsi="仿宋" w:cs="方正仿宋_GBK" w:hint="eastAsia"/>
          <w:sz w:val="28"/>
          <w:szCs w:val="28"/>
        </w:rPr>
        <w:t>叶面喷施芸苔素+</w:t>
      </w:r>
      <w:r w:rsidR="008A346C">
        <w:rPr>
          <w:rFonts w:ascii="仿宋" w:eastAsia="仿宋" w:hAnsi="仿宋" w:cs="方正仿宋_GBK" w:hint="eastAsia"/>
          <w:sz w:val="28"/>
          <w:szCs w:val="28"/>
        </w:rPr>
        <w:t>苄氨基嘌呤+以钙镁锌为主的含氨基酸的中量元素肥</w:t>
      </w:r>
      <w:r w:rsidR="00325E36">
        <w:rPr>
          <w:rFonts w:ascii="仿宋" w:eastAsia="仿宋" w:hAnsi="仿宋" w:cs="方正仿宋_GBK" w:hint="eastAsia"/>
          <w:sz w:val="28"/>
          <w:szCs w:val="28"/>
        </w:rPr>
        <w:t>+丁氟螨酯</w:t>
      </w:r>
      <w:r>
        <w:rPr>
          <w:rFonts w:ascii="仿宋" w:eastAsia="仿宋" w:hAnsi="仿宋" w:cs="方正仿宋_GBK" w:hint="eastAsia"/>
          <w:sz w:val="28"/>
          <w:szCs w:val="28"/>
        </w:rPr>
        <w:t>或唑螨酯或乙螨唑（如果有红蜘蛛）</w:t>
      </w:r>
      <w:r w:rsidR="00325E36">
        <w:rPr>
          <w:rFonts w:ascii="仿宋" w:eastAsia="仿宋" w:hAnsi="仿宋" w:cs="方正仿宋_GBK" w:hint="eastAsia"/>
          <w:sz w:val="28"/>
          <w:szCs w:val="28"/>
        </w:rPr>
        <w:t>+唑醚戊唑醇</w:t>
      </w:r>
      <w:r>
        <w:rPr>
          <w:rFonts w:ascii="仿宋" w:eastAsia="仿宋" w:hAnsi="仿宋" w:cs="方正仿宋_GBK" w:hint="eastAsia"/>
          <w:sz w:val="28"/>
          <w:szCs w:val="28"/>
        </w:rPr>
        <w:t>或肟菌戊唑醇</w:t>
      </w:r>
      <w:r w:rsidR="008A346C">
        <w:rPr>
          <w:rFonts w:ascii="仿宋" w:eastAsia="仿宋" w:hAnsi="仿宋" w:cs="方正仿宋_GBK" w:hint="eastAsia"/>
          <w:sz w:val="28"/>
          <w:szCs w:val="28"/>
        </w:rPr>
        <w:t>；夏梢叶片开始转绿时叶喷春雷王铜或硫酸铜钙+矿物油或一满除。</w:t>
      </w:r>
    </w:p>
    <w:p w:rsidR="00325E36" w:rsidRDefault="00325E36" w:rsidP="00325E36">
      <w:pPr>
        <w:ind w:firstLine="560"/>
        <w:outlineLvl w:val="1"/>
        <w:rPr>
          <w:rFonts w:ascii="仿宋" w:eastAsia="仿宋" w:hAnsi="仿宋" w:cs="方正仿宋_GBK"/>
          <w:b/>
          <w:sz w:val="28"/>
          <w:szCs w:val="28"/>
        </w:rPr>
      </w:pPr>
    </w:p>
    <w:p w:rsidR="00325E36" w:rsidRDefault="00325E36" w:rsidP="00325E36">
      <w:pPr>
        <w:ind w:firstLine="560"/>
        <w:outlineLvl w:val="1"/>
        <w:rPr>
          <w:rFonts w:ascii="仿宋" w:eastAsia="仿宋" w:hAnsi="仿宋" w:cs="方正仿宋_GBK"/>
          <w:b/>
          <w:sz w:val="28"/>
          <w:szCs w:val="28"/>
        </w:rPr>
      </w:pPr>
    </w:p>
    <w:p w:rsidR="00325E36" w:rsidRDefault="00325E36" w:rsidP="00325E36">
      <w:pPr>
        <w:ind w:firstLine="560"/>
        <w:outlineLvl w:val="1"/>
        <w:rPr>
          <w:rFonts w:ascii="仿宋" w:eastAsia="仿宋" w:hAnsi="仿宋" w:cs="方正仿宋_GBK"/>
          <w:b/>
          <w:sz w:val="28"/>
          <w:szCs w:val="28"/>
        </w:rPr>
      </w:pPr>
    </w:p>
    <w:p w:rsidR="00325E36" w:rsidRDefault="00325E36" w:rsidP="00325E36">
      <w:pPr>
        <w:ind w:firstLine="560"/>
        <w:outlineLvl w:val="1"/>
        <w:rPr>
          <w:rFonts w:ascii="仿宋" w:eastAsia="仿宋" w:hAnsi="仿宋" w:cs="方正仿宋_GBK"/>
          <w:b/>
          <w:sz w:val="28"/>
          <w:szCs w:val="28"/>
        </w:rPr>
      </w:pPr>
    </w:p>
    <w:p w:rsidR="00325E36" w:rsidRDefault="00325E36" w:rsidP="00325E36">
      <w:pPr>
        <w:ind w:firstLine="560"/>
        <w:outlineLvl w:val="1"/>
        <w:rPr>
          <w:rFonts w:ascii="仿宋" w:eastAsia="仿宋" w:hAnsi="仿宋" w:cs="方正仿宋_GBK"/>
          <w:b/>
          <w:sz w:val="28"/>
          <w:szCs w:val="28"/>
        </w:rPr>
      </w:pPr>
      <w:r w:rsidRPr="00325E36">
        <w:rPr>
          <w:rFonts w:ascii="仿宋" w:eastAsia="仿宋" w:hAnsi="仿宋" w:cs="方正仿宋_GBK"/>
          <w:b/>
          <w:noProof/>
          <w:sz w:val="28"/>
          <w:szCs w:val="28"/>
        </w:rPr>
        <w:drawing>
          <wp:inline distT="0" distB="0" distL="114300" distR="114300">
            <wp:extent cx="2034540" cy="1087120"/>
            <wp:effectExtent l="0" t="0" r="22860" b="508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8" cstate="print"/>
                    <a:stretch>
                      <a:fillRect/>
                    </a:stretch>
                  </pic:blipFill>
                  <pic:spPr>
                    <a:xfrm>
                      <a:off x="0" y="0"/>
                      <a:ext cx="2034540" cy="1087120"/>
                    </a:xfrm>
                    <a:prstGeom prst="rect">
                      <a:avLst/>
                    </a:prstGeom>
                    <a:noFill/>
                    <a:ln>
                      <a:noFill/>
                    </a:ln>
                  </pic:spPr>
                </pic:pic>
              </a:graphicData>
            </a:graphic>
          </wp:inline>
        </w:drawing>
      </w:r>
    </w:p>
    <w:p w:rsidR="00325E36" w:rsidRPr="00325E36" w:rsidRDefault="00325E36" w:rsidP="00325E36">
      <w:pPr>
        <w:ind w:firstLine="560"/>
        <w:outlineLvl w:val="1"/>
        <w:rPr>
          <w:rFonts w:ascii="仿宋" w:eastAsia="仿宋" w:hAnsi="仿宋" w:cs="方正仿宋_GBK"/>
          <w:sz w:val="28"/>
          <w:szCs w:val="28"/>
        </w:rPr>
      </w:pPr>
      <w:r w:rsidRPr="00325E36">
        <w:rPr>
          <w:rFonts w:ascii="仿宋" w:eastAsia="仿宋" w:hAnsi="仿宋" w:cs="方正仿宋_GBK" w:hint="eastAsia"/>
          <w:sz w:val="28"/>
          <w:szCs w:val="28"/>
        </w:rPr>
        <w:t>操作视频</w:t>
      </w:r>
    </w:p>
    <w:p w:rsidR="00325E36" w:rsidRPr="00595AF9" w:rsidRDefault="00325E36" w:rsidP="00595AF9">
      <w:pPr>
        <w:rPr>
          <w:rFonts w:ascii="仿宋" w:eastAsia="仿宋" w:hAnsi="仿宋"/>
          <w:sz w:val="28"/>
          <w:szCs w:val="28"/>
        </w:rPr>
      </w:pPr>
    </w:p>
    <w:sectPr w:rsidR="00325E36" w:rsidRPr="00595AF9" w:rsidSect="00896593">
      <w:footerReference w:type="default" r:id="rId43"/>
      <w:pgSz w:w="11906" w:h="16838"/>
      <w:pgMar w:top="1440" w:right="1800" w:bottom="1440" w:left="1800" w:header="851" w:footer="992" w:gutter="0"/>
      <w:cols w:space="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6232A" w:rsidRDefault="0086232A" w:rsidP="00064424">
      <w:r>
        <w:separator/>
      </w:r>
    </w:p>
  </w:endnote>
  <w:endnote w:type="continuationSeparator" w:id="0">
    <w:p w:rsidR="0086232A" w:rsidRDefault="0086232A" w:rsidP="0006442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方正仿宋_GBK">
    <w:altName w:val="微软雅黑"/>
    <w:charset w:val="86"/>
    <w:family w:val="script"/>
    <w:pitch w:val="default"/>
    <w:sig w:usb0="00000000"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0689391"/>
      <w:docPartObj>
        <w:docPartGallery w:val="Page Numbers (Bottom of Page)"/>
        <w:docPartUnique/>
      </w:docPartObj>
    </w:sdtPr>
    <w:sdtEndPr/>
    <w:sdtContent>
      <w:sdt>
        <w:sdtPr>
          <w:id w:val="171357217"/>
          <w:docPartObj>
            <w:docPartGallery w:val="Page Numbers (Top of Page)"/>
            <w:docPartUnique/>
          </w:docPartObj>
        </w:sdtPr>
        <w:sdtEndPr/>
        <w:sdtContent>
          <w:p w:rsidR="00064424" w:rsidRDefault="00064424">
            <w:pPr>
              <w:pStyle w:val="a7"/>
              <w:jc w:val="center"/>
            </w:pPr>
            <w:r>
              <w:rPr>
                <w:lang w:val="zh-CN"/>
              </w:rPr>
              <w:t xml:space="preserve"> </w:t>
            </w:r>
            <w:r w:rsidR="0086232A">
              <w:rPr>
                <w:b/>
                <w:sz w:val="24"/>
                <w:szCs w:val="24"/>
              </w:rPr>
              <w:fldChar w:fldCharType="begin"/>
            </w:r>
            <w:r>
              <w:rPr>
                <w:b/>
              </w:rPr>
              <w:instrText>PAGE</w:instrText>
            </w:r>
            <w:r w:rsidR="0086232A">
              <w:rPr>
                <w:b/>
                <w:sz w:val="24"/>
                <w:szCs w:val="24"/>
              </w:rPr>
              <w:fldChar w:fldCharType="separate"/>
            </w:r>
            <w:r w:rsidR="00AF0809">
              <w:rPr>
                <w:b/>
                <w:noProof/>
              </w:rPr>
              <w:t>21</w:t>
            </w:r>
            <w:r w:rsidR="0086232A">
              <w:rPr>
                <w:b/>
                <w:sz w:val="24"/>
                <w:szCs w:val="24"/>
              </w:rPr>
              <w:fldChar w:fldCharType="end"/>
            </w:r>
            <w:r>
              <w:rPr>
                <w:lang w:val="zh-CN"/>
              </w:rPr>
              <w:t xml:space="preserve"> / </w:t>
            </w:r>
            <w:r w:rsidR="0086232A">
              <w:rPr>
                <w:b/>
                <w:sz w:val="24"/>
                <w:szCs w:val="24"/>
              </w:rPr>
              <w:fldChar w:fldCharType="begin"/>
            </w:r>
            <w:r>
              <w:rPr>
                <w:b/>
              </w:rPr>
              <w:instrText>NUMPAGES</w:instrText>
            </w:r>
            <w:r w:rsidR="0086232A">
              <w:rPr>
                <w:b/>
                <w:sz w:val="24"/>
                <w:szCs w:val="24"/>
              </w:rPr>
              <w:fldChar w:fldCharType="separate"/>
            </w:r>
            <w:r w:rsidR="00AF0809">
              <w:rPr>
                <w:b/>
                <w:noProof/>
              </w:rPr>
              <w:t>22</w:t>
            </w:r>
            <w:r w:rsidR="0086232A">
              <w:rPr>
                <w:b/>
                <w:sz w:val="24"/>
                <w:szCs w:val="24"/>
              </w:rPr>
              <w:fldChar w:fldCharType="end"/>
            </w:r>
          </w:p>
        </w:sdtContent>
      </w:sdt>
    </w:sdtContent>
  </w:sdt>
  <w:p w:rsidR="00064424" w:rsidRDefault="00064424">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6232A" w:rsidRDefault="0086232A" w:rsidP="00064424">
      <w:r>
        <w:separator/>
      </w:r>
    </w:p>
  </w:footnote>
  <w:footnote w:type="continuationSeparator" w:id="0">
    <w:p w:rsidR="0086232A" w:rsidRDefault="0086232A" w:rsidP="0006442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C07F7773"/>
    <w:multiLevelType w:val="multilevel"/>
    <w:tmpl w:val="C07F7773"/>
    <w:lvl w:ilvl="0">
      <w:start w:val="1"/>
      <w:numFmt w:val="chineseCounting"/>
      <w:suff w:val="nothing"/>
      <w:lvlText w:val="%1、"/>
      <w:lvlJc w:val="left"/>
      <w:pPr>
        <w:ind w:left="0" w:firstLine="400"/>
      </w:pPr>
      <w:rPr>
        <w:rFonts w:hint="eastAsia"/>
      </w:rPr>
    </w:lvl>
    <w:lvl w:ilvl="1">
      <w:start w:val="1"/>
      <w:numFmt w:val="decimal"/>
      <w:suff w:val="nothing"/>
      <w:lvlText w:val="%2．"/>
      <w:lvlJc w:val="left"/>
      <w:pPr>
        <w:ind w:left="1" w:firstLine="400"/>
      </w:pPr>
      <w:rPr>
        <w:rFonts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1">
    <w:nsid w:val="D5EE425B"/>
    <w:multiLevelType w:val="singleLevel"/>
    <w:tmpl w:val="D5EE425B"/>
    <w:lvl w:ilvl="0">
      <w:start w:val="1"/>
      <w:numFmt w:val="decimal"/>
      <w:suff w:val="nothing"/>
      <w:lvlText w:val="%1、"/>
      <w:lvlJc w:val="left"/>
    </w:lvl>
  </w:abstractNum>
  <w:abstractNum w:abstractNumId="2">
    <w:nsid w:val="032F4057"/>
    <w:multiLevelType w:val="hybridMultilevel"/>
    <w:tmpl w:val="39F61BAC"/>
    <w:lvl w:ilvl="0" w:tplc="0B3AF5FA">
      <w:start w:val="1"/>
      <w:numFmt w:val="bullet"/>
      <w:lvlText w:val=""/>
      <w:lvlJc w:val="left"/>
      <w:pPr>
        <w:tabs>
          <w:tab w:val="num" w:pos="720"/>
        </w:tabs>
        <w:ind w:left="720" w:hanging="360"/>
      </w:pPr>
      <w:rPr>
        <w:rFonts w:ascii="Wingdings" w:hAnsi="Wingdings" w:hint="default"/>
      </w:rPr>
    </w:lvl>
    <w:lvl w:ilvl="1" w:tplc="119CDB4E">
      <w:start w:val="1"/>
      <w:numFmt w:val="bullet"/>
      <w:lvlText w:val=""/>
      <w:lvlJc w:val="left"/>
      <w:pPr>
        <w:tabs>
          <w:tab w:val="num" w:pos="1440"/>
        </w:tabs>
        <w:ind w:left="1440" w:hanging="360"/>
      </w:pPr>
      <w:rPr>
        <w:rFonts w:ascii="Wingdings" w:hAnsi="Wingdings" w:hint="default"/>
      </w:rPr>
    </w:lvl>
    <w:lvl w:ilvl="2" w:tplc="CC64AB2A" w:tentative="1">
      <w:start w:val="1"/>
      <w:numFmt w:val="bullet"/>
      <w:lvlText w:val=""/>
      <w:lvlJc w:val="left"/>
      <w:pPr>
        <w:tabs>
          <w:tab w:val="num" w:pos="2160"/>
        </w:tabs>
        <w:ind w:left="2160" w:hanging="360"/>
      </w:pPr>
      <w:rPr>
        <w:rFonts w:ascii="Wingdings" w:hAnsi="Wingdings" w:hint="default"/>
      </w:rPr>
    </w:lvl>
    <w:lvl w:ilvl="3" w:tplc="F2BCA818" w:tentative="1">
      <w:start w:val="1"/>
      <w:numFmt w:val="bullet"/>
      <w:lvlText w:val=""/>
      <w:lvlJc w:val="left"/>
      <w:pPr>
        <w:tabs>
          <w:tab w:val="num" w:pos="2880"/>
        </w:tabs>
        <w:ind w:left="2880" w:hanging="360"/>
      </w:pPr>
      <w:rPr>
        <w:rFonts w:ascii="Wingdings" w:hAnsi="Wingdings" w:hint="default"/>
      </w:rPr>
    </w:lvl>
    <w:lvl w:ilvl="4" w:tplc="390C0F68" w:tentative="1">
      <w:start w:val="1"/>
      <w:numFmt w:val="bullet"/>
      <w:lvlText w:val=""/>
      <w:lvlJc w:val="left"/>
      <w:pPr>
        <w:tabs>
          <w:tab w:val="num" w:pos="3600"/>
        </w:tabs>
        <w:ind w:left="3600" w:hanging="360"/>
      </w:pPr>
      <w:rPr>
        <w:rFonts w:ascii="Wingdings" w:hAnsi="Wingdings" w:hint="default"/>
      </w:rPr>
    </w:lvl>
    <w:lvl w:ilvl="5" w:tplc="8766EFF8" w:tentative="1">
      <w:start w:val="1"/>
      <w:numFmt w:val="bullet"/>
      <w:lvlText w:val=""/>
      <w:lvlJc w:val="left"/>
      <w:pPr>
        <w:tabs>
          <w:tab w:val="num" w:pos="4320"/>
        </w:tabs>
        <w:ind w:left="4320" w:hanging="360"/>
      </w:pPr>
      <w:rPr>
        <w:rFonts w:ascii="Wingdings" w:hAnsi="Wingdings" w:hint="default"/>
      </w:rPr>
    </w:lvl>
    <w:lvl w:ilvl="6" w:tplc="B08A33EA" w:tentative="1">
      <w:start w:val="1"/>
      <w:numFmt w:val="bullet"/>
      <w:lvlText w:val=""/>
      <w:lvlJc w:val="left"/>
      <w:pPr>
        <w:tabs>
          <w:tab w:val="num" w:pos="5040"/>
        </w:tabs>
        <w:ind w:left="5040" w:hanging="360"/>
      </w:pPr>
      <w:rPr>
        <w:rFonts w:ascii="Wingdings" w:hAnsi="Wingdings" w:hint="default"/>
      </w:rPr>
    </w:lvl>
    <w:lvl w:ilvl="7" w:tplc="E856AEAE" w:tentative="1">
      <w:start w:val="1"/>
      <w:numFmt w:val="bullet"/>
      <w:lvlText w:val=""/>
      <w:lvlJc w:val="left"/>
      <w:pPr>
        <w:tabs>
          <w:tab w:val="num" w:pos="5760"/>
        </w:tabs>
        <w:ind w:left="5760" w:hanging="360"/>
      </w:pPr>
      <w:rPr>
        <w:rFonts w:ascii="Wingdings" w:hAnsi="Wingdings" w:hint="default"/>
      </w:rPr>
    </w:lvl>
    <w:lvl w:ilvl="8" w:tplc="F8A8DB76" w:tentative="1">
      <w:start w:val="1"/>
      <w:numFmt w:val="bullet"/>
      <w:lvlText w:val=""/>
      <w:lvlJc w:val="left"/>
      <w:pPr>
        <w:tabs>
          <w:tab w:val="num" w:pos="6480"/>
        </w:tabs>
        <w:ind w:left="6480" w:hanging="360"/>
      </w:pPr>
      <w:rPr>
        <w:rFonts w:ascii="Wingdings" w:hAnsi="Wingdings" w:hint="default"/>
      </w:rPr>
    </w:lvl>
  </w:abstractNum>
  <w:abstractNum w:abstractNumId="3">
    <w:nsid w:val="0733613B"/>
    <w:multiLevelType w:val="hybridMultilevel"/>
    <w:tmpl w:val="B036B97C"/>
    <w:lvl w:ilvl="0" w:tplc="5C769956">
      <w:start w:val="1"/>
      <w:numFmt w:val="bullet"/>
      <w:lvlText w:val=""/>
      <w:lvlJc w:val="left"/>
      <w:pPr>
        <w:tabs>
          <w:tab w:val="num" w:pos="720"/>
        </w:tabs>
        <w:ind w:left="720" w:hanging="360"/>
      </w:pPr>
      <w:rPr>
        <w:rFonts w:ascii="Times New Roman" w:hAnsi="Times New Roman" w:hint="default"/>
      </w:rPr>
    </w:lvl>
    <w:lvl w:ilvl="1" w:tplc="17C427AC" w:tentative="1">
      <w:start w:val="1"/>
      <w:numFmt w:val="bullet"/>
      <w:lvlText w:val=""/>
      <w:lvlJc w:val="left"/>
      <w:pPr>
        <w:tabs>
          <w:tab w:val="num" w:pos="1440"/>
        </w:tabs>
        <w:ind w:left="1440" w:hanging="360"/>
      </w:pPr>
      <w:rPr>
        <w:rFonts w:ascii="Times New Roman" w:hAnsi="Times New Roman" w:hint="default"/>
      </w:rPr>
    </w:lvl>
    <w:lvl w:ilvl="2" w:tplc="3D9048EC" w:tentative="1">
      <w:start w:val="1"/>
      <w:numFmt w:val="bullet"/>
      <w:lvlText w:val=""/>
      <w:lvlJc w:val="left"/>
      <w:pPr>
        <w:tabs>
          <w:tab w:val="num" w:pos="2160"/>
        </w:tabs>
        <w:ind w:left="2160" w:hanging="360"/>
      </w:pPr>
      <w:rPr>
        <w:rFonts w:ascii="Times New Roman" w:hAnsi="Times New Roman" w:hint="default"/>
      </w:rPr>
    </w:lvl>
    <w:lvl w:ilvl="3" w:tplc="F2A41284" w:tentative="1">
      <w:start w:val="1"/>
      <w:numFmt w:val="bullet"/>
      <w:lvlText w:val=""/>
      <w:lvlJc w:val="left"/>
      <w:pPr>
        <w:tabs>
          <w:tab w:val="num" w:pos="2880"/>
        </w:tabs>
        <w:ind w:left="2880" w:hanging="360"/>
      </w:pPr>
      <w:rPr>
        <w:rFonts w:ascii="Times New Roman" w:hAnsi="Times New Roman" w:hint="default"/>
      </w:rPr>
    </w:lvl>
    <w:lvl w:ilvl="4" w:tplc="B7CA5AC8" w:tentative="1">
      <w:start w:val="1"/>
      <w:numFmt w:val="bullet"/>
      <w:lvlText w:val=""/>
      <w:lvlJc w:val="left"/>
      <w:pPr>
        <w:tabs>
          <w:tab w:val="num" w:pos="3600"/>
        </w:tabs>
        <w:ind w:left="3600" w:hanging="360"/>
      </w:pPr>
      <w:rPr>
        <w:rFonts w:ascii="Times New Roman" w:hAnsi="Times New Roman" w:hint="default"/>
      </w:rPr>
    </w:lvl>
    <w:lvl w:ilvl="5" w:tplc="2F68100A" w:tentative="1">
      <w:start w:val="1"/>
      <w:numFmt w:val="bullet"/>
      <w:lvlText w:val=""/>
      <w:lvlJc w:val="left"/>
      <w:pPr>
        <w:tabs>
          <w:tab w:val="num" w:pos="4320"/>
        </w:tabs>
        <w:ind w:left="4320" w:hanging="360"/>
      </w:pPr>
      <w:rPr>
        <w:rFonts w:ascii="Times New Roman" w:hAnsi="Times New Roman" w:hint="default"/>
      </w:rPr>
    </w:lvl>
    <w:lvl w:ilvl="6" w:tplc="922C37A2" w:tentative="1">
      <w:start w:val="1"/>
      <w:numFmt w:val="bullet"/>
      <w:lvlText w:val=""/>
      <w:lvlJc w:val="left"/>
      <w:pPr>
        <w:tabs>
          <w:tab w:val="num" w:pos="5040"/>
        </w:tabs>
        <w:ind w:left="5040" w:hanging="360"/>
      </w:pPr>
      <w:rPr>
        <w:rFonts w:ascii="Times New Roman" w:hAnsi="Times New Roman" w:hint="default"/>
      </w:rPr>
    </w:lvl>
    <w:lvl w:ilvl="7" w:tplc="AC083CBC" w:tentative="1">
      <w:start w:val="1"/>
      <w:numFmt w:val="bullet"/>
      <w:lvlText w:val=""/>
      <w:lvlJc w:val="left"/>
      <w:pPr>
        <w:tabs>
          <w:tab w:val="num" w:pos="5760"/>
        </w:tabs>
        <w:ind w:left="5760" w:hanging="360"/>
      </w:pPr>
      <w:rPr>
        <w:rFonts w:ascii="Times New Roman" w:hAnsi="Times New Roman" w:hint="default"/>
      </w:rPr>
    </w:lvl>
    <w:lvl w:ilvl="8" w:tplc="73CAA07E" w:tentative="1">
      <w:start w:val="1"/>
      <w:numFmt w:val="bullet"/>
      <w:lvlText w:val=""/>
      <w:lvlJc w:val="left"/>
      <w:pPr>
        <w:tabs>
          <w:tab w:val="num" w:pos="6480"/>
        </w:tabs>
        <w:ind w:left="6480" w:hanging="360"/>
      </w:pPr>
      <w:rPr>
        <w:rFonts w:ascii="Times New Roman" w:hAnsi="Times New Roman" w:hint="default"/>
      </w:rPr>
    </w:lvl>
  </w:abstractNum>
  <w:abstractNum w:abstractNumId="4">
    <w:nsid w:val="0B7D6CC8"/>
    <w:multiLevelType w:val="hybridMultilevel"/>
    <w:tmpl w:val="7AAC9D64"/>
    <w:lvl w:ilvl="0" w:tplc="C6CCF4F8">
      <w:start w:val="1"/>
      <w:numFmt w:val="japaneseCounting"/>
      <w:lvlText w:val="%1、"/>
      <w:lvlJc w:val="left"/>
      <w:pPr>
        <w:ind w:left="579" w:hanging="580"/>
      </w:pPr>
      <w:rPr>
        <w:rFonts w:hint="default"/>
      </w:rPr>
    </w:lvl>
    <w:lvl w:ilvl="1" w:tplc="04090019" w:tentative="1">
      <w:start w:val="1"/>
      <w:numFmt w:val="lowerLetter"/>
      <w:lvlText w:val="%2)"/>
      <w:lvlJc w:val="left"/>
      <w:pPr>
        <w:ind w:left="839" w:hanging="420"/>
      </w:pPr>
    </w:lvl>
    <w:lvl w:ilvl="2" w:tplc="0409001B" w:tentative="1">
      <w:start w:val="1"/>
      <w:numFmt w:val="lowerRoman"/>
      <w:lvlText w:val="%3."/>
      <w:lvlJc w:val="right"/>
      <w:pPr>
        <w:ind w:left="1259" w:hanging="420"/>
      </w:pPr>
    </w:lvl>
    <w:lvl w:ilvl="3" w:tplc="0409000F" w:tentative="1">
      <w:start w:val="1"/>
      <w:numFmt w:val="decimal"/>
      <w:lvlText w:val="%4."/>
      <w:lvlJc w:val="left"/>
      <w:pPr>
        <w:ind w:left="1679" w:hanging="420"/>
      </w:pPr>
    </w:lvl>
    <w:lvl w:ilvl="4" w:tplc="04090019" w:tentative="1">
      <w:start w:val="1"/>
      <w:numFmt w:val="lowerLetter"/>
      <w:lvlText w:val="%5)"/>
      <w:lvlJc w:val="left"/>
      <w:pPr>
        <w:ind w:left="2099" w:hanging="420"/>
      </w:pPr>
    </w:lvl>
    <w:lvl w:ilvl="5" w:tplc="0409001B" w:tentative="1">
      <w:start w:val="1"/>
      <w:numFmt w:val="lowerRoman"/>
      <w:lvlText w:val="%6."/>
      <w:lvlJc w:val="right"/>
      <w:pPr>
        <w:ind w:left="2519" w:hanging="420"/>
      </w:pPr>
    </w:lvl>
    <w:lvl w:ilvl="6" w:tplc="0409000F" w:tentative="1">
      <w:start w:val="1"/>
      <w:numFmt w:val="decimal"/>
      <w:lvlText w:val="%7."/>
      <w:lvlJc w:val="left"/>
      <w:pPr>
        <w:ind w:left="2939" w:hanging="420"/>
      </w:pPr>
    </w:lvl>
    <w:lvl w:ilvl="7" w:tplc="04090019" w:tentative="1">
      <w:start w:val="1"/>
      <w:numFmt w:val="lowerLetter"/>
      <w:lvlText w:val="%8)"/>
      <w:lvlJc w:val="left"/>
      <w:pPr>
        <w:ind w:left="3359" w:hanging="420"/>
      </w:pPr>
    </w:lvl>
    <w:lvl w:ilvl="8" w:tplc="0409001B" w:tentative="1">
      <w:start w:val="1"/>
      <w:numFmt w:val="lowerRoman"/>
      <w:lvlText w:val="%9."/>
      <w:lvlJc w:val="right"/>
      <w:pPr>
        <w:ind w:left="3779" w:hanging="420"/>
      </w:pPr>
    </w:lvl>
  </w:abstractNum>
  <w:abstractNum w:abstractNumId="5">
    <w:nsid w:val="0FDD51C8"/>
    <w:multiLevelType w:val="hybridMultilevel"/>
    <w:tmpl w:val="6BB0D18E"/>
    <w:lvl w:ilvl="0" w:tplc="CFBE4054">
      <w:start w:val="1"/>
      <w:numFmt w:val="bullet"/>
      <w:lvlText w:val=""/>
      <w:lvlJc w:val="left"/>
      <w:pPr>
        <w:tabs>
          <w:tab w:val="num" w:pos="720"/>
        </w:tabs>
        <w:ind w:left="720" w:hanging="360"/>
      </w:pPr>
      <w:rPr>
        <w:rFonts w:ascii="Times New Roman" w:hAnsi="Times New Roman" w:hint="default"/>
      </w:rPr>
    </w:lvl>
    <w:lvl w:ilvl="1" w:tplc="58E49032" w:tentative="1">
      <w:start w:val="1"/>
      <w:numFmt w:val="bullet"/>
      <w:lvlText w:val=""/>
      <w:lvlJc w:val="left"/>
      <w:pPr>
        <w:tabs>
          <w:tab w:val="num" w:pos="1440"/>
        </w:tabs>
        <w:ind w:left="1440" w:hanging="360"/>
      </w:pPr>
      <w:rPr>
        <w:rFonts w:ascii="Times New Roman" w:hAnsi="Times New Roman" w:hint="default"/>
      </w:rPr>
    </w:lvl>
    <w:lvl w:ilvl="2" w:tplc="7598CAD8" w:tentative="1">
      <w:start w:val="1"/>
      <w:numFmt w:val="bullet"/>
      <w:lvlText w:val=""/>
      <w:lvlJc w:val="left"/>
      <w:pPr>
        <w:tabs>
          <w:tab w:val="num" w:pos="2160"/>
        </w:tabs>
        <w:ind w:left="2160" w:hanging="360"/>
      </w:pPr>
      <w:rPr>
        <w:rFonts w:ascii="Times New Roman" w:hAnsi="Times New Roman" w:hint="default"/>
      </w:rPr>
    </w:lvl>
    <w:lvl w:ilvl="3" w:tplc="5E6480F2" w:tentative="1">
      <w:start w:val="1"/>
      <w:numFmt w:val="bullet"/>
      <w:lvlText w:val=""/>
      <w:lvlJc w:val="left"/>
      <w:pPr>
        <w:tabs>
          <w:tab w:val="num" w:pos="2880"/>
        </w:tabs>
        <w:ind w:left="2880" w:hanging="360"/>
      </w:pPr>
      <w:rPr>
        <w:rFonts w:ascii="Times New Roman" w:hAnsi="Times New Roman" w:hint="default"/>
      </w:rPr>
    </w:lvl>
    <w:lvl w:ilvl="4" w:tplc="69381D62" w:tentative="1">
      <w:start w:val="1"/>
      <w:numFmt w:val="bullet"/>
      <w:lvlText w:val=""/>
      <w:lvlJc w:val="left"/>
      <w:pPr>
        <w:tabs>
          <w:tab w:val="num" w:pos="3600"/>
        </w:tabs>
        <w:ind w:left="3600" w:hanging="360"/>
      </w:pPr>
      <w:rPr>
        <w:rFonts w:ascii="Times New Roman" w:hAnsi="Times New Roman" w:hint="default"/>
      </w:rPr>
    </w:lvl>
    <w:lvl w:ilvl="5" w:tplc="B6382C64" w:tentative="1">
      <w:start w:val="1"/>
      <w:numFmt w:val="bullet"/>
      <w:lvlText w:val=""/>
      <w:lvlJc w:val="left"/>
      <w:pPr>
        <w:tabs>
          <w:tab w:val="num" w:pos="4320"/>
        </w:tabs>
        <w:ind w:left="4320" w:hanging="360"/>
      </w:pPr>
      <w:rPr>
        <w:rFonts w:ascii="Times New Roman" w:hAnsi="Times New Roman" w:hint="default"/>
      </w:rPr>
    </w:lvl>
    <w:lvl w:ilvl="6" w:tplc="411C1DE8" w:tentative="1">
      <w:start w:val="1"/>
      <w:numFmt w:val="bullet"/>
      <w:lvlText w:val=""/>
      <w:lvlJc w:val="left"/>
      <w:pPr>
        <w:tabs>
          <w:tab w:val="num" w:pos="5040"/>
        </w:tabs>
        <w:ind w:left="5040" w:hanging="360"/>
      </w:pPr>
      <w:rPr>
        <w:rFonts w:ascii="Times New Roman" w:hAnsi="Times New Roman" w:hint="default"/>
      </w:rPr>
    </w:lvl>
    <w:lvl w:ilvl="7" w:tplc="CC8EFBC4" w:tentative="1">
      <w:start w:val="1"/>
      <w:numFmt w:val="bullet"/>
      <w:lvlText w:val=""/>
      <w:lvlJc w:val="left"/>
      <w:pPr>
        <w:tabs>
          <w:tab w:val="num" w:pos="5760"/>
        </w:tabs>
        <w:ind w:left="5760" w:hanging="360"/>
      </w:pPr>
      <w:rPr>
        <w:rFonts w:ascii="Times New Roman" w:hAnsi="Times New Roman" w:hint="default"/>
      </w:rPr>
    </w:lvl>
    <w:lvl w:ilvl="8" w:tplc="23001094" w:tentative="1">
      <w:start w:val="1"/>
      <w:numFmt w:val="bullet"/>
      <w:lvlText w:val=""/>
      <w:lvlJc w:val="left"/>
      <w:pPr>
        <w:tabs>
          <w:tab w:val="num" w:pos="6480"/>
        </w:tabs>
        <w:ind w:left="6480" w:hanging="360"/>
      </w:pPr>
      <w:rPr>
        <w:rFonts w:ascii="Times New Roman" w:hAnsi="Times New Roman" w:hint="default"/>
      </w:rPr>
    </w:lvl>
  </w:abstractNum>
  <w:abstractNum w:abstractNumId="6">
    <w:nsid w:val="101A693B"/>
    <w:multiLevelType w:val="hybridMultilevel"/>
    <w:tmpl w:val="73D899CA"/>
    <w:lvl w:ilvl="0" w:tplc="6D920B98">
      <w:start w:val="1"/>
      <w:numFmt w:val="bullet"/>
      <w:lvlText w:val=""/>
      <w:lvlJc w:val="left"/>
      <w:pPr>
        <w:tabs>
          <w:tab w:val="num" w:pos="720"/>
        </w:tabs>
        <w:ind w:left="720" w:hanging="360"/>
      </w:pPr>
      <w:rPr>
        <w:rFonts w:ascii="Times New Roman" w:hAnsi="Times New Roman" w:hint="default"/>
      </w:rPr>
    </w:lvl>
    <w:lvl w:ilvl="1" w:tplc="1E90DDC6" w:tentative="1">
      <w:start w:val="1"/>
      <w:numFmt w:val="bullet"/>
      <w:lvlText w:val=""/>
      <w:lvlJc w:val="left"/>
      <w:pPr>
        <w:tabs>
          <w:tab w:val="num" w:pos="1440"/>
        </w:tabs>
        <w:ind w:left="1440" w:hanging="360"/>
      </w:pPr>
      <w:rPr>
        <w:rFonts w:ascii="Times New Roman" w:hAnsi="Times New Roman" w:hint="default"/>
      </w:rPr>
    </w:lvl>
    <w:lvl w:ilvl="2" w:tplc="98BA9BA4" w:tentative="1">
      <w:start w:val="1"/>
      <w:numFmt w:val="bullet"/>
      <w:lvlText w:val=""/>
      <w:lvlJc w:val="left"/>
      <w:pPr>
        <w:tabs>
          <w:tab w:val="num" w:pos="2160"/>
        </w:tabs>
        <w:ind w:left="2160" w:hanging="360"/>
      </w:pPr>
      <w:rPr>
        <w:rFonts w:ascii="Times New Roman" w:hAnsi="Times New Roman" w:hint="default"/>
      </w:rPr>
    </w:lvl>
    <w:lvl w:ilvl="3" w:tplc="54D63198" w:tentative="1">
      <w:start w:val="1"/>
      <w:numFmt w:val="bullet"/>
      <w:lvlText w:val=""/>
      <w:lvlJc w:val="left"/>
      <w:pPr>
        <w:tabs>
          <w:tab w:val="num" w:pos="2880"/>
        </w:tabs>
        <w:ind w:left="2880" w:hanging="360"/>
      </w:pPr>
      <w:rPr>
        <w:rFonts w:ascii="Times New Roman" w:hAnsi="Times New Roman" w:hint="default"/>
      </w:rPr>
    </w:lvl>
    <w:lvl w:ilvl="4" w:tplc="E02EC824" w:tentative="1">
      <w:start w:val="1"/>
      <w:numFmt w:val="bullet"/>
      <w:lvlText w:val=""/>
      <w:lvlJc w:val="left"/>
      <w:pPr>
        <w:tabs>
          <w:tab w:val="num" w:pos="3600"/>
        </w:tabs>
        <w:ind w:left="3600" w:hanging="360"/>
      </w:pPr>
      <w:rPr>
        <w:rFonts w:ascii="Times New Roman" w:hAnsi="Times New Roman" w:hint="default"/>
      </w:rPr>
    </w:lvl>
    <w:lvl w:ilvl="5" w:tplc="AF9A3EAA" w:tentative="1">
      <w:start w:val="1"/>
      <w:numFmt w:val="bullet"/>
      <w:lvlText w:val=""/>
      <w:lvlJc w:val="left"/>
      <w:pPr>
        <w:tabs>
          <w:tab w:val="num" w:pos="4320"/>
        </w:tabs>
        <w:ind w:left="4320" w:hanging="360"/>
      </w:pPr>
      <w:rPr>
        <w:rFonts w:ascii="Times New Roman" w:hAnsi="Times New Roman" w:hint="default"/>
      </w:rPr>
    </w:lvl>
    <w:lvl w:ilvl="6" w:tplc="605AB6E2" w:tentative="1">
      <w:start w:val="1"/>
      <w:numFmt w:val="bullet"/>
      <w:lvlText w:val=""/>
      <w:lvlJc w:val="left"/>
      <w:pPr>
        <w:tabs>
          <w:tab w:val="num" w:pos="5040"/>
        </w:tabs>
        <w:ind w:left="5040" w:hanging="360"/>
      </w:pPr>
      <w:rPr>
        <w:rFonts w:ascii="Times New Roman" w:hAnsi="Times New Roman" w:hint="default"/>
      </w:rPr>
    </w:lvl>
    <w:lvl w:ilvl="7" w:tplc="9ABA424A" w:tentative="1">
      <w:start w:val="1"/>
      <w:numFmt w:val="bullet"/>
      <w:lvlText w:val=""/>
      <w:lvlJc w:val="left"/>
      <w:pPr>
        <w:tabs>
          <w:tab w:val="num" w:pos="5760"/>
        </w:tabs>
        <w:ind w:left="5760" w:hanging="360"/>
      </w:pPr>
      <w:rPr>
        <w:rFonts w:ascii="Times New Roman" w:hAnsi="Times New Roman" w:hint="default"/>
      </w:rPr>
    </w:lvl>
    <w:lvl w:ilvl="8" w:tplc="A3429F44" w:tentative="1">
      <w:start w:val="1"/>
      <w:numFmt w:val="bullet"/>
      <w:lvlText w:val=""/>
      <w:lvlJc w:val="left"/>
      <w:pPr>
        <w:tabs>
          <w:tab w:val="num" w:pos="6480"/>
        </w:tabs>
        <w:ind w:left="6480" w:hanging="360"/>
      </w:pPr>
      <w:rPr>
        <w:rFonts w:ascii="Times New Roman" w:hAnsi="Times New Roman" w:hint="default"/>
      </w:rPr>
    </w:lvl>
  </w:abstractNum>
  <w:abstractNum w:abstractNumId="7">
    <w:nsid w:val="16C36144"/>
    <w:multiLevelType w:val="hybridMultilevel"/>
    <w:tmpl w:val="660C3C12"/>
    <w:lvl w:ilvl="0" w:tplc="0BD40EE2">
      <w:start w:val="1"/>
      <w:numFmt w:val="bullet"/>
      <w:lvlText w:val=""/>
      <w:lvlJc w:val="left"/>
      <w:pPr>
        <w:tabs>
          <w:tab w:val="num" w:pos="720"/>
        </w:tabs>
        <w:ind w:left="720" w:hanging="360"/>
      </w:pPr>
      <w:rPr>
        <w:rFonts w:ascii="Times New Roman" w:hAnsi="Times New Roman" w:hint="default"/>
      </w:rPr>
    </w:lvl>
    <w:lvl w:ilvl="1" w:tplc="404CF05C" w:tentative="1">
      <w:start w:val="1"/>
      <w:numFmt w:val="bullet"/>
      <w:lvlText w:val=""/>
      <w:lvlJc w:val="left"/>
      <w:pPr>
        <w:tabs>
          <w:tab w:val="num" w:pos="1440"/>
        </w:tabs>
        <w:ind w:left="1440" w:hanging="360"/>
      </w:pPr>
      <w:rPr>
        <w:rFonts w:ascii="Times New Roman" w:hAnsi="Times New Roman" w:hint="default"/>
      </w:rPr>
    </w:lvl>
    <w:lvl w:ilvl="2" w:tplc="7B5CF15E" w:tentative="1">
      <w:start w:val="1"/>
      <w:numFmt w:val="bullet"/>
      <w:lvlText w:val=""/>
      <w:lvlJc w:val="left"/>
      <w:pPr>
        <w:tabs>
          <w:tab w:val="num" w:pos="2160"/>
        </w:tabs>
        <w:ind w:left="2160" w:hanging="360"/>
      </w:pPr>
      <w:rPr>
        <w:rFonts w:ascii="Times New Roman" w:hAnsi="Times New Roman" w:hint="default"/>
      </w:rPr>
    </w:lvl>
    <w:lvl w:ilvl="3" w:tplc="55C0FF14" w:tentative="1">
      <w:start w:val="1"/>
      <w:numFmt w:val="bullet"/>
      <w:lvlText w:val=""/>
      <w:lvlJc w:val="left"/>
      <w:pPr>
        <w:tabs>
          <w:tab w:val="num" w:pos="2880"/>
        </w:tabs>
        <w:ind w:left="2880" w:hanging="360"/>
      </w:pPr>
      <w:rPr>
        <w:rFonts w:ascii="Times New Roman" w:hAnsi="Times New Roman" w:hint="default"/>
      </w:rPr>
    </w:lvl>
    <w:lvl w:ilvl="4" w:tplc="38C2E278" w:tentative="1">
      <w:start w:val="1"/>
      <w:numFmt w:val="bullet"/>
      <w:lvlText w:val=""/>
      <w:lvlJc w:val="left"/>
      <w:pPr>
        <w:tabs>
          <w:tab w:val="num" w:pos="3600"/>
        </w:tabs>
        <w:ind w:left="3600" w:hanging="360"/>
      </w:pPr>
      <w:rPr>
        <w:rFonts w:ascii="Times New Roman" w:hAnsi="Times New Roman" w:hint="default"/>
      </w:rPr>
    </w:lvl>
    <w:lvl w:ilvl="5" w:tplc="B914E5B2" w:tentative="1">
      <w:start w:val="1"/>
      <w:numFmt w:val="bullet"/>
      <w:lvlText w:val=""/>
      <w:lvlJc w:val="left"/>
      <w:pPr>
        <w:tabs>
          <w:tab w:val="num" w:pos="4320"/>
        </w:tabs>
        <w:ind w:left="4320" w:hanging="360"/>
      </w:pPr>
      <w:rPr>
        <w:rFonts w:ascii="Times New Roman" w:hAnsi="Times New Roman" w:hint="default"/>
      </w:rPr>
    </w:lvl>
    <w:lvl w:ilvl="6" w:tplc="77C65A7C" w:tentative="1">
      <w:start w:val="1"/>
      <w:numFmt w:val="bullet"/>
      <w:lvlText w:val=""/>
      <w:lvlJc w:val="left"/>
      <w:pPr>
        <w:tabs>
          <w:tab w:val="num" w:pos="5040"/>
        </w:tabs>
        <w:ind w:left="5040" w:hanging="360"/>
      </w:pPr>
      <w:rPr>
        <w:rFonts w:ascii="Times New Roman" w:hAnsi="Times New Roman" w:hint="default"/>
      </w:rPr>
    </w:lvl>
    <w:lvl w:ilvl="7" w:tplc="9B102546" w:tentative="1">
      <w:start w:val="1"/>
      <w:numFmt w:val="bullet"/>
      <w:lvlText w:val=""/>
      <w:lvlJc w:val="left"/>
      <w:pPr>
        <w:tabs>
          <w:tab w:val="num" w:pos="5760"/>
        </w:tabs>
        <w:ind w:left="5760" w:hanging="360"/>
      </w:pPr>
      <w:rPr>
        <w:rFonts w:ascii="Times New Roman" w:hAnsi="Times New Roman" w:hint="default"/>
      </w:rPr>
    </w:lvl>
    <w:lvl w:ilvl="8" w:tplc="51B61BF6" w:tentative="1">
      <w:start w:val="1"/>
      <w:numFmt w:val="bullet"/>
      <w:lvlText w:val=""/>
      <w:lvlJc w:val="left"/>
      <w:pPr>
        <w:tabs>
          <w:tab w:val="num" w:pos="6480"/>
        </w:tabs>
        <w:ind w:left="6480" w:hanging="360"/>
      </w:pPr>
      <w:rPr>
        <w:rFonts w:ascii="Times New Roman" w:hAnsi="Times New Roman" w:hint="default"/>
      </w:rPr>
    </w:lvl>
  </w:abstractNum>
  <w:abstractNum w:abstractNumId="8">
    <w:nsid w:val="16D23BEC"/>
    <w:multiLevelType w:val="hybridMultilevel"/>
    <w:tmpl w:val="3DEC0DCE"/>
    <w:lvl w:ilvl="0" w:tplc="0622C034">
      <w:start w:val="1"/>
      <w:numFmt w:val="bullet"/>
      <w:lvlText w:val="•"/>
      <w:lvlJc w:val="left"/>
      <w:pPr>
        <w:tabs>
          <w:tab w:val="num" w:pos="720"/>
        </w:tabs>
        <w:ind w:left="720" w:hanging="360"/>
      </w:pPr>
      <w:rPr>
        <w:rFonts w:ascii="宋体" w:hAnsi="宋体" w:hint="default"/>
      </w:rPr>
    </w:lvl>
    <w:lvl w:ilvl="1" w:tplc="2AD0E8C6" w:tentative="1">
      <w:start w:val="1"/>
      <w:numFmt w:val="bullet"/>
      <w:lvlText w:val="•"/>
      <w:lvlJc w:val="left"/>
      <w:pPr>
        <w:tabs>
          <w:tab w:val="num" w:pos="1440"/>
        </w:tabs>
        <w:ind w:left="1440" w:hanging="360"/>
      </w:pPr>
      <w:rPr>
        <w:rFonts w:ascii="宋体" w:hAnsi="宋体" w:hint="default"/>
      </w:rPr>
    </w:lvl>
    <w:lvl w:ilvl="2" w:tplc="A9DE4F90" w:tentative="1">
      <w:start w:val="1"/>
      <w:numFmt w:val="bullet"/>
      <w:lvlText w:val="•"/>
      <w:lvlJc w:val="left"/>
      <w:pPr>
        <w:tabs>
          <w:tab w:val="num" w:pos="2160"/>
        </w:tabs>
        <w:ind w:left="2160" w:hanging="360"/>
      </w:pPr>
      <w:rPr>
        <w:rFonts w:ascii="宋体" w:hAnsi="宋体" w:hint="default"/>
      </w:rPr>
    </w:lvl>
    <w:lvl w:ilvl="3" w:tplc="AE3CE24E" w:tentative="1">
      <w:start w:val="1"/>
      <w:numFmt w:val="bullet"/>
      <w:lvlText w:val="•"/>
      <w:lvlJc w:val="left"/>
      <w:pPr>
        <w:tabs>
          <w:tab w:val="num" w:pos="2880"/>
        </w:tabs>
        <w:ind w:left="2880" w:hanging="360"/>
      </w:pPr>
      <w:rPr>
        <w:rFonts w:ascii="宋体" w:hAnsi="宋体" w:hint="default"/>
      </w:rPr>
    </w:lvl>
    <w:lvl w:ilvl="4" w:tplc="62FA7570" w:tentative="1">
      <w:start w:val="1"/>
      <w:numFmt w:val="bullet"/>
      <w:lvlText w:val="•"/>
      <w:lvlJc w:val="left"/>
      <w:pPr>
        <w:tabs>
          <w:tab w:val="num" w:pos="3600"/>
        </w:tabs>
        <w:ind w:left="3600" w:hanging="360"/>
      </w:pPr>
      <w:rPr>
        <w:rFonts w:ascii="宋体" w:hAnsi="宋体" w:hint="default"/>
      </w:rPr>
    </w:lvl>
    <w:lvl w:ilvl="5" w:tplc="A344FCD2" w:tentative="1">
      <w:start w:val="1"/>
      <w:numFmt w:val="bullet"/>
      <w:lvlText w:val="•"/>
      <w:lvlJc w:val="left"/>
      <w:pPr>
        <w:tabs>
          <w:tab w:val="num" w:pos="4320"/>
        </w:tabs>
        <w:ind w:left="4320" w:hanging="360"/>
      </w:pPr>
      <w:rPr>
        <w:rFonts w:ascii="宋体" w:hAnsi="宋体" w:hint="default"/>
      </w:rPr>
    </w:lvl>
    <w:lvl w:ilvl="6" w:tplc="A262305A" w:tentative="1">
      <w:start w:val="1"/>
      <w:numFmt w:val="bullet"/>
      <w:lvlText w:val="•"/>
      <w:lvlJc w:val="left"/>
      <w:pPr>
        <w:tabs>
          <w:tab w:val="num" w:pos="5040"/>
        </w:tabs>
        <w:ind w:left="5040" w:hanging="360"/>
      </w:pPr>
      <w:rPr>
        <w:rFonts w:ascii="宋体" w:hAnsi="宋体" w:hint="default"/>
      </w:rPr>
    </w:lvl>
    <w:lvl w:ilvl="7" w:tplc="5ACEFEA8" w:tentative="1">
      <w:start w:val="1"/>
      <w:numFmt w:val="bullet"/>
      <w:lvlText w:val="•"/>
      <w:lvlJc w:val="left"/>
      <w:pPr>
        <w:tabs>
          <w:tab w:val="num" w:pos="5760"/>
        </w:tabs>
        <w:ind w:left="5760" w:hanging="360"/>
      </w:pPr>
      <w:rPr>
        <w:rFonts w:ascii="宋体" w:hAnsi="宋体" w:hint="default"/>
      </w:rPr>
    </w:lvl>
    <w:lvl w:ilvl="8" w:tplc="350ED680" w:tentative="1">
      <w:start w:val="1"/>
      <w:numFmt w:val="bullet"/>
      <w:lvlText w:val="•"/>
      <w:lvlJc w:val="left"/>
      <w:pPr>
        <w:tabs>
          <w:tab w:val="num" w:pos="6480"/>
        </w:tabs>
        <w:ind w:left="6480" w:hanging="360"/>
      </w:pPr>
      <w:rPr>
        <w:rFonts w:ascii="宋体" w:hAnsi="宋体" w:hint="default"/>
      </w:rPr>
    </w:lvl>
  </w:abstractNum>
  <w:abstractNum w:abstractNumId="9">
    <w:nsid w:val="1EE165D0"/>
    <w:multiLevelType w:val="hybridMultilevel"/>
    <w:tmpl w:val="1DEC63F8"/>
    <w:lvl w:ilvl="0" w:tplc="66C06C6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287A0EED"/>
    <w:multiLevelType w:val="hybridMultilevel"/>
    <w:tmpl w:val="BF34D006"/>
    <w:lvl w:ilvl="0" w:tplc="1ACA18BA">
      <w:start w:val="1"/>
      <w:numFmt w:val="bullet"/>
      <w:lvlText w:val="•"/>
      <w:lvlJc w:val="left"/>
      <w:pPr>
        <w:tabs>
          <w:tab w:val="num" w:pos="720"/>
        </w:tabs>
        <w:ind w:left="720" w:hanging="360"/>
      </w:pPr>
      <w:rPr>
        <w:rFonts w:ascii="宋体" w:hAnsi="宋体" w:hint="default"/>
      </w:rPr>
    </w:lvl>
    <w:lvl w:ilvl="1" w:tplc="F8BAA186" w:tentative="1">
      <w:start w:val="1"/>
      <w:numFmt w:val="bullet"/>
      <w:lvlText w:val="•"/>
      <w:lvlJc w:val="left"/>
      <w:pPr>
        <w:tabs>
          <w:tab w:val="num" w:pos="1440"/>
        </w:tabs>
        <w:ind w:left="1440" w:hanging="360"/>
      </w:pPr>
      <w:rPr>
        <w:rFonts w:ascii="宋体" w:hAnsi="宋体" w:hint="default"/>
      </w:rPr>
    </w:lvl>
    <w:lvl w:ilvl="2" w:tplc="0E7AA6B2" w:tentative="1">
      <w:start w:val="1"/>
      <w:numFmt w:val="bullet"/>
      <w:lvlText w:val="•"/>
      <w:lvlJc w:val="left"/>
      <w:pPr>
        <w:tabs>
          <w:tab w:val="num" w:pos="2160"/>
        </w:tabs>
        <w:ind w:left="2160" w:hanging="360"/>
      </w:pPr>
      <w:rPr>
        <w:rFonts w:ascii="宋体" w:hAnsi="宋体" w:hint="default"/>
      </w:rPr>
    </w:lvl>
    <w:lvl w:ilvl="3" w:tplc="8A88E8B8" w:tentative="1">
      <w:start w:val="1"/>
      <w:numFmt w:val="bullet"/>
      <w:lvlText w:val="•"/>
      <w:lvlJc w:val="left"/>
      <w:pPr>
        <w:tabs>
          <w:tab w:val="num" w:pos="2880"/>
        </w:tabs>
        <w:ind w:left="2880" w:hanging="360"/>
      </w:pPr>
      <w:rPr>
        <w:rFonts w:ascii="宋体" w:hAnsi="宋体" w:hint="default"/>
      </w:rPr>
    </w:lvl>
    <w:lvl w:ilvl="4" w:tplc="6672C2FA" w:tentative="1">
      <w:start w:val="1"/>
      <w:numFmt w:val="bullet"/>
      <w:lvlText w:val="•"/>
      <w:lvlJc w:val="left"/>
      <w:pPr>
        <w:tabs>
          <w:tab w:val="num" w:pos="3600"/>
        </w:tabs>
        <w:ind w:left="3600" w:hanging="360"/>
      </w:pPr>
      <w:rPr>
        <w:rFonts w:ascii="宋体" w:hAnsi="宋体" w:hint="default"/>
      </w:rPr>
    </w:lvl>
    <w:lvl w:ilvl="5" w:tplc="6FA47DD0" w:tentative="1">
      <w:start w:val="1"/>
      <w:numFmt w:val="bullet"/>
      <w:lvlText w:val="•"/>
      <w:lvlJc w:val="left"/>
      <w:pPr>
        <w:tabs>
          <w:tab w:val="num" w:pos="4320"/>
        </w:tabs>
        <w:ind w:left="4320" w:hanging="360"/>
      </w:pPr>
      <w:rPr>
        <w:rFonts w:ascii="宋体" w:hAnsi="宋体" w:hint="default"/>
      </w:rPr>
    </w:lvl>
    <w:lvl w:ilvl="6" w:tplc="167C0AEE" w:tentative="1">
      <w:start w:val="1"/>
      <w:numFmt w:val="bullet"/>
      <w:lvlText w:val="•"/>
      <w:lvlJc w:val="left"/>
      <w:pPr>
        <w:tabs>
          <w:tab w:val="num" w:pos="5040"/>
        </w:tabs>
        <w:ind w:left="5040" w:hanging="360"/>
      </w:pPr>
      <w:rPr>
        <w:rFonts w:ascii="宋体" w:hAnsi="宋体" w:hint="default"/>
      </w:rPr>
    </w:lvl>
    <w:lvl w:ilvl="7" w:tplc="93B4FDCC" w:tentative="1">
      <w:start w:val="1"/>
      <w:numFmt w:val="bullet"/>
      <w:lvlText w:val="•"/>
      <w:lvlJc w:val="left"/>
      <w:pPr>
        <w:tabs>
          <w:tab w:val="num" w:pos="5760"/>
        </w:tabs>
        <w:ind w:left="5760" w:hanging="360"/>
      </w:pPr>
      <w:rPr>
        <w:rFonts w:ascii="宋体" w:hAnsi="宋体" w:hint="default"/>
      </w:rPr>
    </w:lvl>
    <w:lvl w:ilvl="8" w:tplc="0414DC32" w:tentative="1">
      <w:start w:val="1"/>
      <w:numFmt w:val="bullet"/>
      <w:lvlText w:val="•"/>
      <w:lvlJc w:val="left"/>
      <w:pPr>
        <w:tabs>
          <w:tab w:val="num" w:pos="6480"/>
        </w:tabs>
        <w:ind w:left="6480" w:hanging="360"/>
      </w:pPr>
      <w:rPr>
        <w:rFonts w:ascii="宋体" w:hAnsi="宋体" w:hint="default"/>
      </w:rPr>
    </w:lvl>
  </w:abstractNum>
  <w:abstractNum w:abstractNumId="11">
    <w:nsid w:val="29BA7518"/>
    <w:multiLevelType w:val="hybridMultilevel"/>
    <w:tmpl w:val="F24E2F90"/>
    <w:lvl w:ilvl="0" w:tplc="F64EAACA">
      <w:start w:val="1"/>
      <w:numFmt w:val="bullet"/>
      <w:lvlText w:val=""/>
      <w:lvlJc w:val="left"/>
      <w:pPr>
        <w:tabs>
          <w:tab w:val="num" w:pos="720"/>
        </w:tabs>
        <w:ind w:left="720" w:hanging="360"/>
      </w:pPr>
      <w:rPr>
        <w:rFonts w:ascii="Wingdings" w:hAnsi="Wingdings" w:hint="default"/>
      </w:rPr>
    </w:lvl>
    <w:lvl w:ilvl="1" w:tplc="7A08104C" w:tentative="1">
      <w:start w:val="1"/>
      <w:numFmt w:val="bullet"/>
      <w:lvlText w:val=""/>
      <w:lvlJc w:val="left"/>
      <w:pPr>
        <w:tabs>
          <w:tab w:val="num" w:pos="1440"/>
        </w:tabs>
        <w:ind w:left="1440" w:hanging="360"/>
      </w:pPr>
      <w:rPr>
        <w:rFonts w:ascii="Wingdings" w:hAnsi="Wingdings" w:hint="default"/>
      </w:rPr>
    </w:lvl>
    <w:lvl w:ilvl="2" w:tplc="7B643998" w:tentative="1">
      <w:start w:val="1"/>
      <w:numFmt w:val="bullet"/>
      <w:lvlText w:val=""/>
      <w:lvlJc w:val="left"/>
      <w:pPr>
        <w:tabs>
          <w:tab w:val="num" w:pos="2160"/>
        </w:tabs>
        <w:ind w:left="2160" w:hanging="360"/>
      </w:pPr>
      <w:rPr>
        <w:rFonts w:ascii="Wingdings" w:hAnsi="Wingdings" w:hint="default"/>
      </w:rPr>
    </w:lvl>
    <w:lvl w:ilvl="3" w:tplc="D500FEB4" w:tentative="1">
      <w:start w:val="1"/>
      <w:numFmt w:val="bullet"/>
      <w:lvlText w:val=""/>
      <w:lvlJc w:val="left"/>
      <w:pPr>
        <w:tabs>
          <w:tab w:val="num" w:pos="2880"/>
        </w:tabs>
        <w:ind w:left="2880" w:hanging="360"/>
      </w:pPr>
      <w:rPr>
        <w:rFonts w:ascii="Wingdings" w:hAnsi="Wingdings" w:hint="default"/>
      </w:rPr>
    </w:lvl>
    <w:lvl w:ilvl="4" w:tplc="C908DC10" w:tentative="1">
      <w:start w:val="1"/>
      <w:numFmt w:val="bullet"/>
      <w:lvlText w:val=""/>
      <w:lvlJc w:val="left"/>
      <w:pPr>
        <w:tabs>
          <w:tab w:val="num" w:pos="3600"/>
        </w:tabs>
        <w:ind w:left="3600" w:hanging="360"/>
      </w:pPr>
      <w:rPr>
        <w:rFonts w:ascii="Wingdings" w:hAnsi="Wingdings" w:hint="default"/>
      </w:rPr>
    </w:lvl>
    <w:lvl w:ilvl="5" w:tplc="ED22B362" w:tentative="1">
      <w:start w:val="1"/>
      <w:numFmt w:val="bullet"/>
      <w:lvlText w:val=""/>
      <w:lvlJc w:val="left"/>
      <w:pPr>
        <w:tabs>
          <w:tab w:val="num" w:pos="4320"/>
        </w:tabs>
        <w:ind w:left="4320" w:hanging="360"/>
      </w:pPr>
      <w:rPr>
        <w:rFonts w:ascii="Wingdings" w:hAnsi="Wingdings" w:hint="default"/>
      </w:rPr>
    </w:lvl>
    <w:lvl w:ilvl="6" w:tplc="4F3C2FA2" w:tentative="1">
      <w:start w:val="1"/>
      <w:numFmt w:val="bullet"/>
      <w:lvlText w:val=""/>
      <w:lvlJc w:val="left"/>
      <w:pPr>
        <w:tabs>
          <w:tab w:val="num" w:pos="5040"/>
        </w:tabs>
        <w:ind w:left="5040" w:hanging="360"/>
      </w:pPr>
      <w:rPr>
        <w:rFonts w:ascii="Wingdings" w:hAnsi="Wingdings" w:hint="default"/>
      </w:rPr>
    </w:lvl>
    <w:lvl w:ilvl="7" w:tplc="C778C74C" w:tentative="1">
      <w:start w:val="1"/>
      <w:numFmt w:val="bullet"/>
      <w:lvlText w:val=""/>
      <w:lvlJc w:val="left"/>
      <w:pPr>
        <w:tabs>
          <w:tab w:val="num" w:pos="5760"/>
        </w:tabs>
        <w:ind w:left="5760" w:hanging="360"/>
      </w:pPr>
      <w:rPr>
        <w:rFonts w:ascii="Wingdings" w:hAnsi="Wingdings" w:hint="default"/>
      </w:rPr>
    </w:lvl>
    <w:lvl w:ilvl="8" w:tplc="6BDEC68A" w:tentative="1">
      <w:start w:val="1"/>
      <w:numFmt w:val="bullet"/>
      <w:lvlText w:val=""/>
      <w:lvlJc w:val="left"/>
      <w:pPr>
        <w:tabs>
          <w:tab w:val="num" w:pos="6480"/>
        </w:tabs>
        <w:ind w:left="6480" w:hanging="360"/>
      </w:pPr>
      <w:rPr>
        <w:rFonts w:ascii="Wingdings" w:hAnsi="Wingdings" w:hint="default"/>
      </w:rPr>
    </w:lvl>
  </w:abstractNum>
  <w:abstractNum w:abstractNumId="12">
    <w:nsid w:val="33E33D3C"/>
    <w:multiLevelType w:val="hybridMultilevel"/>
    <w:tmpl w:val="DE1C7640"/>
    <w:lvl w:ilvl="0" w:tplc="0D5CCCF8">
      <w:start w:val="1"/>
      <w:numFmt w:val="japaneseCounting"/>
      <w:lvlText w:val="%1、"/>
      <w:lvlJc w:val="left"/>
      <w:pPr>
        <w:ind w:left="720" w:hanging="720"/>
      </w:pPr>
      <w:rPr>
        <w:rFonts w:asciiTheme="majorEastAsia" w:eastAsiaTheme="majorEastAsia" w:hAnsiTheme="majorEastAsia" w:hint="default"/>
        <w:color w:val="auto"/>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5095FCE"/>
    <w:multiLevelType w:val="hybridMultilevel"/>
    <w:tmpl w:val="6CC6727A"/>
    <w:lvl w:ilvl="0" w:tplc="1D221C04">
      <w:start w:val="1"/>
      <w:numFmt w:val="bullet"/>
      <w:lvlText w:val="•"/>
      <w:lvlJc w:val="left"/>
      <w:pPr>
        <w:tabs>
          <w:tab w:val="num" w:pos="720"/>
        </w:tabs>
        <w:ind w:left="720" w:hanging="360"/>
      </w:pPr>
      <w:rPr>
        <w:rFonts w:ascii="宋体" w:hAnsi="宋体" w:hint="default"/>
      </w:rPr>
    </w:lvl>
    <w:lvl w:ilvl="1" w:tplc="07744A62" w:tentative="1">
      <w:start w:val="1"/>
      <w:numFmt w:val="bullet"/>
      <w:lvlText w:val="•"/>
      <w:lvlJc w:val="left"/>
      <w:pPr>
        <w:tabs>
          <w:tab w:val="num" w:pos="1440"/>
        </w:tabs>
        <w:ind w:left="1440" w:hanging="360"/>
      </w:pPr>
      <w:rPr>
        <w:rFonts w:ascii="宋体" w:hAnsi="宋体" w:hint="default"/>
      </w:rPr>
    </w:lvl>
    <w:lvl w:ilvl="2" w:tplc="21309396" w:tentative="1">
      <w:start w:val="1"/>
      <w:numFmt w:val="bullet"/>
      <w:lvlText w:val="•"/>
      <w:lvlJc w:val="left"/>
      <w:pPr>
        <w:tabs>
          <w:tab w:val="num" w:pos="2160"/>
        </w:tabs>
        <w:ind w:left="2160" w:hanging="360"/>
      </w:pPr>
      <w:rPr>
        <w:rFonts w:ascii="宋体" w:hAnsi="宋体" w:hint="default"/>
      </w:rPr>
    </w:lvl>
    <w:lvl w:ilvl="3" w:tplc="5B08D060" w:tentative="1">
      <w:start w:val="1"/>
      <w:numFmt w:val="bullet"/>
      <w:lvlText w:val="•"/>
      <w:lvlJc w:val="left"/>
      <w:pPr>
        <w:tabs>
          <w:tab w:val="num" w:pos="2880"/>
        </w:tabs>
        <w:ind w:left="2880" w:hanging="360"/>
      </w:pPr>
      <w:rPr>
        <w:rFonts w:ascii="宋体" w:hAnsi="宋体" w:hint="default"/>
      </w:rPr>
    </w:lvl>
    <w:lvl w:ilvl="4" w:tplc="98DA6EB0" w:tentative="1">
      <w:start w:val="1"/>
      <w:numFmt w:val="bullet"/>
      <w:lvlText w:val="•"/>
      <w:lvlJc w:val="left"/>
      <w:pPr>
        <w:tabs>
          <w:tab w:val="num" w:pos="3600"/>
        </w:tabs>
        <w:ind w:left="3600" w:hanging="360"/>
      </w:pPr>
      <w:rPr>
        <w:rFonts w:ascii="宋体" w:hAnsi="宋体" w:hint="default"/>
      </w:rPr>
    </w:lvl>
    <w:lvl w:ilvl="5" w:tplc="CA7A5996" w:tentative="1">
      <w:start w:val="1"/>
      <w:numFmt w:val="bullet"/>
      <w:lvlText w:val="•"/>
      <w:lvlJc w:val="left"/>
      <w:pPr>
        <w:tabs>
          <w:tab w:val="num" w:pos="4320"/>
        </w:tabs>
        <w:ind w:left="4320" w:hanging="360"/>
      </w:pPr>
      <w:rPr>
        <w:rFonts w:ascii="宋体" w:hAnsi="宋体" w:hint="default"/>
      </w:rPr>
    </w:lvl>
    <w:lvl w:ilvl="6" w:tplc="4762F764" w:tentative="1">
      <w:start w:val="1"/>
      <w:numFmt w:val="bullet"/>
      <w:lvlText w:val="•"/>
      <w:lvlJc w:val="left"/>
      <w:pPr>
        <w:tabs>
          <w:tab w:val="num" w:pos="5040"/>
        </w:tabs>
        <w:ind w:left="5040" w:hanging="360"/>
      </w:pPr>
      <w:rPr>
        <w:rFonts w:ascii="宋体" w:hAnsi="宋体" w:hint="default"/>
      </w:rPr>
    </w:lvl>
    <w:lvl w:ilvl="7" w:tplc="507ABAD8" w:tentative="1">
      <w:start w:val="1"/>
      <w:numFmt w:val="bullet"/>
      <w:lvlText w:val="•"/>
      <w:lvlJc w:val="left"/>
      <w:pPr>
        <w:tabs>
          <w:tab w:val="num" w:pos="5760"/>
        </w:tabs>
        <w:ind w:left="5760" w:hanging="360"/>
      </w:pPr>
      <w:rPr>
        <w:rFonts w:ascii="宋体" w:hAnsi="宋体" w:hint="default"/>
      </w:rPr>
    </w:lvl>
    <w:lvl w:ilvl="8" w:tplc="78B08E68" w:tentative="1">
      <w:start w:val="1"/>
      <w:numFmt w:val="bullet"/>
      <w:lvlText w:val="•"/>
      <w:lvlJc w:val="left"/>
      <w:pPr>
        <w:tabs>
          <w:tab w:val="num" w:pos="6480"/>
        </w:tabs>
        <w:ind w:left="6480" w:hanging="360"/>
      </w:pPr>
      <w:rPr>
        <w:rFonts w:ascii="宋体" w:hAnsi="宋体" w:hint="default"/>
      </w:rPr>
    </w:lvl>
  </w:abstractNum>
  <w:abstractNum w:abstractNumId="14">
    <w:nsid w:val="3A0E6097"/>
    <w:multiLevelType w:val="hybridMultilevel"/>
    <w:tmpl w:val="A46EA45A"/>
    <w:lvl w:ilvl="0" w:tplc="9B7A1408">
      <w:start w:val="1"/>
      <w:numFmt w:val="bullet"/>
      <w:lvlText w:val=""/>
      <w:lvlJc w:val="left"/>
      <w:pPr>
        <w:tabs>
          <w:tab w:val="num" w:pos="720"/>
        </w:tabs>
        <w:ind w:left="720" w:hanging="360"/>
      </w:pPr>
      <w:rPr>
        <w:rFonts w:ascii="Wingdings" w:hAnsi="Wingdings" w:hint="default"/>
      </w:rPr>
    </w:lvl>
    <w:lvl w:ilvl="1" w:tplc="ED267D82">
      <w:start w:val="1573"/>
      <w:numFmt w:val="bullet"/>
      <w:lvlText w:val=""/>
      <w:lvlJc w:val="left"/>
      <w:pPr>
        <w:tabs>
          <w:tab w:val="num" w:pos="1440"/>
        </w:tabs>
        <w:ind w:left="1440" w:hanging="360"/>
      </w:pPr>
      <w:rPr>
        <w:rFonts w:ascii="Wingdings" w:hAnsi="Wingdings" w:hint="default"/>
      </w:rPr>
    </w:lvl>
    <w:lvl w:ilvl="2" w:tplc="68109AC6" w:tentative="1">
      <w:start w:val="1"/>
      <w:numFmt w:val="bullet"/>
      <w:lvlText w:val=""/>
      <w:lvlJc w:val="left"/>
      <w:pPr>
        <w:tabs>
          <w:tab w:val="num" w:pos="2160"/>
        </w:tabs>
        <w:ind w:left="2160" w:hanging="360"/>
      </w:pPr>
      <w:rPr>
        <w:rFonts w:ascii="Wingdings" w:hAnsi="Wingdings" w:hint="default"/>
      </w:rPr>
    </w:lvl>
    <w:lvl w:ilvl="3" w:tplc="1EDA09B4" w:tentative="1">
      <w:start w:val="1"/>
      <w:numFmt w:val="bullet"/>
      <w:lvlText w:val=""/>
      <w:lvlJc w:val="left"/>
      <w:pPr>
        <w:tabs>
          <w:tab w:val="num" w:pos="2880"/>
        </w:tabs>
        <w:ind w:left="2880" w:hanging="360"/>
      </w:pPr>
      <w:rPr>
        <w:rFonts w:ascii="Wingdings" w:hAnsi="Wingdings" w:hint="default"/>
      </w:rPr>
    </w:lvl>
    <w:lvl w:ilvl="4" w:tplc="88940B38" w:tentative="1">
      <w:start w:val="1"/>
      <w:numFmt w:val="bullet"/>
      <w:lvlText w:val=""/>
      <w:lvlJc w:val="left"/>
      <w:pPr>
        <w:tabs>
          <w:tab w:val="num" w:pos="3600"/>
        </w:tabs>
        <w:ind w:left="3600" w:hanging="360"/>
      </w:pPr>
      <w:rPr>
        <w:rFonts w:ascii="Wingdings" w:hAnsi="Wingdings" w:hint="default"/>
      </w:rPr>
    </w:lvl>
    <w:lvl w:ilvl="5" w:tplc="B86A4C4A" w:tentative="1">
      <w:start w:val="1"/>
      <w:numFmt w:val="bullet"/>
      <w:lvlText w:val=""/>
      <w:lvlJc w:val="left"/>
      <w:pPr>
        <w:tabs>
          <w:tab w:val="num" w:pos="4320"/>
        </w:tabs>
        <w:ind w:left="4320" w:hanging="360"/>
      </w:pPr>
      <w:rPr>
        <w:rFonts w:ascii="Wingdings" w:hAnsi="Wingdings" w:hint="default"/>
      </w:rPr>
    </w:lvl>
    <w:lvl w:ilvl="6" w:tplc="456CCAFA" w:tentative="1">
      <w:start w:val="1"/>
      <w:numFmt w:val="bullet"/>
      <w:lvlText w:val=""/>
      <w:lvlJc w:val="left"/>
      <w:pPr>
        <w:tabs>
          <w:tab w:val="num" w:pos="5040"/>
        </w:tabs>
        <w:ind w:left="5040" w:hanging="360"/>
      </w:pPr>
      <w:rPr>
        <w:rFonts w:ascii="Wingdings" w:hAnsi="Wingdings" w:hint="default"/>
      </w:rPr>
    </w:lvl>
    <w:lvl w:ilvl="7" w:tplc="5A46811C" w:tentative="1">
      <w:start w:val="1"/>
      <w:numFmt w:val="bullet"/>
      <w:lvlText w:val=""/>
      <w:lvlJc w:val="left"/>
      <w:pPr>
        <w:tabs>
          <w:tab w:val="num" w:pos="5760"/>
        </w:tabs>
        <w:ind w:left="5760" w:hanging="360"/>
      </w:pPr>
      <w:rPr>
        <w:rFonts w:ascii="Wingdings" w:hAnsi="Wingdings" w:hint="default"/>
      </w:rPr>
    </w:lvl>
    <w:lvl w:ilvl="8" w:tplc="80280CD6" w:tentative="1">
      <w:start w:val="1"/>
      <w:numFmt w:val="bullet"/>
      <w:lvlText w:val=""/>
      <w:lvlJc w:val="left"/>
      <w:pPr>
        <w:tabs>
          <w:tab w:val="num" w:pos="6480"/>
        </w:tabs>
        <w:ind w:left="6480" w:hanging="360"/>
      </w:pPr>
      <w:rPr>
        <w:rFonts w:ascii="Wingdings" w:hAnsi="Wingdings" w:hint="default"/>
      </w:rPr>
    </w:lvl>
  </w:abstractNum>
  <w:abstractNum w:abstractNumId="15">
    <w:nsid w:val="3D396BAE"/>
    <w:multiLevelType w:val="hybridMultilevel"/>
    <w:tmpl w:val="9A4A8958"/>
    <w:lvl w:ilvl="0" w:tplc="82649C62">
      <w:start w:val="1"/>
      <w:numFmt w:val="bullet"/>
      <w:lvlText w:val=""/>
      <w:lvlJc w:val="left"/>
      <w:pPr>
        <w:tabs>
          <w:tab w:val="num" w:pos="720"/>
        </w:tabs>
        <w:ind w:left="720" w:hanging="360"/>
      </w:pPr>
      <w:rPr>
        <w:rFonts w:ascii="Wingdings" w:hAnsi="Wingdings" w:hint="default"/>
      </w:rPr>
    </w:lvl>
    <w:lvl w:ilvl="1" w:tplc="C820F4DA">
      <w:start w:val="1"/>
      <w:numFmt w:val="bullet"/>
      <w:lvlText w:val=""/>
      <w:lvlJc w:val="left"/>
      <w:pPr>
        <w:tabs>
          <w:tab w:val="num" w:pos="1440"/>
        </w:tabs>
        <w:ind w:left="1440" w:hanging="360"/>
      </w:pPr>
      <w:rPr>
        <w:rFonts w:ascii="Wingdings" w:hAnsi="Wingdings" w:hint="default"/>
      </w:rPr>
    </w:lvl>
    <w:lvl w:ilvl="2" w:tplc="D31EB762" w:tentative="1">
      <w:start w:val="1"/>
      <w:numFmt w:val="bullet"/>
      <w:lvlText w:val=""/>
      <w:lvlJc w:val="left"/>
      <w:pPr>
        <w:tabs>
          <w:tab w:val="num" w:pos="2160"/>
        </w:tabs>
        <w:ind w:left="2160" w:hanging="360"/>
      </w:pPr>
      <w:rPr>
        <w:rFonts w:ascii="Wingdings" w:hAnsi="Wingdings" w:hint="default"/>
      </w:rPr>
    </w:lvl>
    <w:lvl w:ilvl="3" w:tplc="B0BEDFF4" w:tentative="1">
      <w:start w:val="1"/>
      <w:numFmt w:val="bullet"/>
      <w:lvlText w:val=""/>
      <w:lvlJc w:val="left"/>
      <w:pPr>
        <w:tabs>
          <w:tab w:val="num" w:pos="2880"/>
        </w:tabs>
        <w:ind w:left="2880" w:hanging="360"/>
      </w:pPr>
      <w:rPr>
        <w:rFonts w:ascii="Wingdings" w:hAnsi="Wingdings" w:hint="default"/>
      </w:rPr>
    </w:lvl>
    <w:lvl w:ilvl="4" w:tplc="1332BA0C" w:tentative="1">
      <w:start w:val="1"/>
      <w:numFmt w:val="bullet"/>
      <w:lvlText w:val=""/>
      <w:lvlJc w:val="left"/>
      <w:pPr>
        <w:tabs>
          <w:tab w:val="num" w:pos="3600"/>
        </w:tabs>
        <w:ind w:left="3600" w:hanging="360"/>
      </w:pPr>
      <w:rPr>
        <w:rFonts w:ascii="Wingdings" w:hAnsi="Wingdings" w:hint="default"/>
      </w:rPr>
    </w:lvl>
    <w:lvl w:ilvl="5" w:tplc="06924EAE" w:tentative="1">
      <w:start w:val="1"/>
      <w:numFmt w:val="bullet"/>
      <w:lvlText w:val=""/>
      <w:lvlJc w:val="left"/>
      <w:pPr>
        <w:tabs>
          <w:tab w:val="num" w:pos="4320"/>
        </w:tabs>
        <w:ind w:left="4320" w:hanging="360"/>
      </w:pPr>
      <w:rPr>
        <w:rFonts w:ascii="Wingdings" w:hAnsi="Wingdings" w:hint="default"/>
      </w:rPr>
    </w:lvl>
    <w:lvl w:ilvl="6" w:tplc="D012DE56" w:tentative="1">
      <w:start w:val="1"/>
      <w:numFmt w:val="bullet"/>
      <w:lvlText w:val=""/>
      <w:lvlJc w:val="left"/>
      <w:pPr>
        <w:tabs>
          <w:tab w:val="num" w:pos="5040"/>
        </w:tabs>
        <w:ind w:left="5040" w:hanging="360"/>
      </w:pPr>
      <w:rPr>
        <w:rFonts w:ascii="Wingdings" w:hAnsi="Wingdings" w:hint="default"/>
      </w:rPr>
    </w:lvl>
    <w:lvl w:ilvl="7" w:tplc="27288F4E" w:tentative="1">
      <w:start w:val="1"/>
      <w:numFmt w:val="bullet"/>
      <w:lvlText w:val=""/>
      <w:lvlJc w:val="left"/>
      <w:pPr>
        <w:tabs>
          <w:tab w:val="num" w:pos="5760"/>
        </w:tabs>
        <w:ind w:left="5760" w:hanging="360"/>
      </w:pPr>
      <w:rPr>
        <w:rFonts w:ascii="Wingdings" w:hAnsi="Wingdings" w:hint="default"/>
      </w:rPr>
    </w:lvl>
    <w:lvl w:ilvl="8" w:tplc="3A7AC2C8" w:tentative="1">
      <w:start w:val="1"/>
      <w:numFmt w:val="bullet"/>
      <w:lvlText w:val=""/>
      <w:lvlJc w:val="left"/>
      <w:pPr>
        <w:tabs>
          <w:tab w:val="num" w:pos="6480"/>
        </w:tabs>
        <w:ind w:left="6480" w:hanging="360"/>
      </w:pPr>
      <w:rPr>
        <w:rFonts w:ascii="Wingdings" w:hAnsi="Wingdings" w:hint="default"/>
      </w:rPr>
    </w:lvl>
  </w:abstractNum>
  <w:abstractNum w:abstractNumId="16">
    <w:nsid w:val="45661731"/>
    <w:multiLevelType w:val="hybridMultilevel"/>
    <w:tmpl w:val="AA563B20"/>
    <w:lvl w:ilvl="0" w:tplc="874616FC">
      <w:start w:val="1"/>
      <w:numFmt w:val="bullet"/>
      <w:lvlText w:val=""/>
      <w:lvlJc w:val="left"/>
      <w:pPr>
        <w:tabs>
          <w:tab w:val="num" w:pos="720"/>
        </w:tabs>
        <w:ind w:left="720" w:hanging="360"/>
      </w:pPr>
      <w:rPr>
        <w:rFonts w:ascii="Times New Roman" w:hAnsi="Times New Roman" w:hint="default"/>
      </w:rPr>
    </w:lvl>
    <w:lvl w:ilvl="1" w:tplc="33247328" w:tentative="1">
      <w:start w:val="1"/>
      <w:numFmt w:val="bullet"/>
      <w:lvlText w:val=""/>
      <w:lvlJc w:val="left"/>
      <w:pPr>
        <w:tabs>
          <w:tab w:val="num" w:pos="1440"/>
        </w:tabs>
        <w:ind w:left="1440" w:hanging="360"/>
      </w:pPr>
      <w:rPr>
        <w:rFonts w:ascii="Times New Roman" w:hAnsi="Times New Roman" w:hint="default"/>
      </w:rPr>
    </w:lvl>
    <w:lvl w:ilvl="2" w:tplc="1F12352A" w:tentative="1">
      <w:start w:val="1"/>
      <w:numFmt w:val="bullet"/>
      <w:lvlText w:val=""/>
      <w:lvlJc w:val="left"/>
      <w:pPr>
        <w:tabs>
          <w:tab w:val="num" w:pos="2160"/>
        </w:tabs>
        <w:ind w:left="2160" w:hanging="360"/>
      </w:pPr>
      <w:rPr>
        <w:rFonts w:ascii="Times New Roman" w:hAnsi="Times New Roman" w:hint="default"/>
      </w:rPr>
    </w:lvl>
    <w:lvl w:ilvl="3" w:tplc="1B421900" w:tentative="1">
      <w:start w:val="1"/>
      <w:numFmt w:val="bullet"/>
      <w:lvlText w:val=""/>
      <w:lvlJc w:val="left"/>
      <w:pPr>
        <w:tabs>
          <w:tab w:val="num" w:pos="2880"/>
        </w:tabs>
        <w:ind w:left="2880" w:hanging="360"/>
      </w:pPr>
      <w:rPr>
        <w:rFonts w:ascii="Times New Roman" w:hAnsi="Times New Roman" w:hint="default"/>
      </w:rPr>
    </w:lvl>
    <w:lvl w:ilvl="4" w:tplc="9C587442" w:tentative="1">
      <w:start w:val="1"/>
      <w:numFmt w:val="bullet"/>
      <w:lvlText w:val=""/>
      <w:lvlJc w:val="left"/>
      <w:pPr>
        <w:tabs>
          <w:tab w:val="num" w:pos="3600"/>
        </w:tabs>
        <w:ind w:left="3600" w:hanging="360"/>
      </w:pPr>
      <w:rPr>
        <w:rFonts w:ascii="Times New Roman" w:hAnsi="Times New Roman" w:hint="default"/>
      </w:rPr>
    </w:lvl>
    <w:lvl w:ilvl="5" w:tplc="96966CF0" w:tentative="1">
      <w:start w:val="1"/>
      <w:numFmt w:val="bullet"/>
      <w:lvlText w:val=""/>
      <w:lvlJc w:val="left"/>
      <w:pPr>
        <w:tabs>
          <w:tab w:val="num" w:pos="4320"/>
        </w:tabs>
        <w:ind w:left="4320" w:hanging="360"/>
      </w:pPr>
      <w:rPr>
        <w:rFonts w:ascii="Times New Roman" w:hAnsi="Times New Roman" w:hint="default"/>
      </w:rPr>
    </w:lvl>
    <w:lvl w:ilvl="6" w:tplc="92487D2E" w:tentative="1">
      <w:start w:val="1"/>
      <w:numFmt w:val="bullet"/>
      <w:lvlText w:val=""/>
      <w:lvlJc w:val="left"/>
      <w:pPr>
        <w:tabs>
          <w:tab w:val="num" w:pos="5040"/>
        </w:tabs>
        <w:ind w:left="5040" w:hanging="360"/>
      </w:pPr>
      <w:rPr>
        <w:rFonts w:ascii="Times New Roman" w:hAnsi="Times New Roman" w:hint="default"/>
      </w:rPr>
    </w:lvl>
    <w:lvl w:ilvl="7" w:tplc="B23C383A" w:tentative="1">
      <w:start w:val="1"/>
      <w:numFmt w:val="bullet"/>
      <w:lvlText w:val=""/>
      <w:lvlJc w:val="left"/>
      <w:pPr>
        <w:tabs>
          <w:tab w:val="num" w:pos="5760"/>
        </w:tabs>
        <w:ind w:left="5760" w:hanging="360"/>
      </w:pPr>
      <w:rPr>
        <w:rFonts w:ascii="Times New Roman" w:hAnsi="Times New Roman" w:hint="default"/>
      </w:rPr>
    </w:lvl>
    <w:lvl w:ilvl="8" w:tplc="59627940" w:tentative="1">
      <w:start w:val="1"/>
      <w:numFmt w:val="bullet"/>
      <w:lvlText w:val=""/>
      <w:lvlJc w:val="left"/>
      <w:pPr>
        <w:tabs>
          <w:tab w:val="num" w:pos="6480"/>
        </w:tabs>
        <w:ind w:left="6480" w:hanging="360"/>
      </w:pPr>
      <w:rPr>
        <w:rFonts w:ascii="Times New Roman" w:hAnsi="Times New Roman" w:hint="default"/>
      </w:rPr>
    </w:lvl>
  </w:abstractNum>
  <w:abstractNum w:abstractNumId="17">
    <w:nsid w:val="4EE573C4"/>
    <w:multiLevelType w:val="hybridMultilevel"/>
    <w:tmpl w:val="5BCE5A0C"/>
    <w:lvl w:ilvl="0" w:tplc="98AC812E">
      <w:start w:val="2"/>
      <w:numFmt w:val="japaneseCounting"/>
      <w:lvlText w:val="%1、"/>
      <w:lvlJc w:val="left"/>
      <w:pPr>
        <w:ind w:left="1429" w:hanging="720"/>
      </w:pPr>
      <w:rPr>
        <w:rFonts w:hint="default"/>
        <w:b/>
        <w:color w:val="0000FF"/>
        <w:sz w:val="30"/>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18">
    <w:nsid w:val="51126F2A"/>
    <w:multiLevelType w:val="hybridMultilevel"/>
    <w:tmpl w:val="B5F2A880"/>
    <w:lvl w:ilvl="0" w:tplc="EB026202">
      <w:start w:val="1"/>
      <w:numFmt w:val="bullet"/>
      <w:lvlText w:val=""/>
      <w:lvlJc w:val="left"/>
      <w:pPr>
        <w:tabs>
          <w:tab w:val="num" w:pos="720"/>
        </w:tabs>
        <w:ind w:left="720" w:hanging="360"/>
      </w:pPr>
      <w:rPr>
        <w:rFonts w:ascii="Times New Roman" w:hAnsi="Times New Roman" w:hint="default"/>
      </w:rPr>
    </w:lvl>
    <w:lvl w:ilvl="1" w:tplc="566009DE" w:tentative="1">
      <w:start w:val="1"/>
      <w:numFmt w:val="bullet"/>
      <w:lvlText w:val=""/>
      <w:lvlJc w:val="left"/>
      <w:pPr>
        <w:tabs>
          <w:tab w:val="num" w:pos="1440"/>
        </w:tabs>
        <w:ind w:left="1440" w:hanging="360"/>
      </w:pPr>
      <w:rPr>
        <w:rFonts w:ascii="Times New Roman" w:hAnsi="Times New Roman" w:hint="default"/>
      </w:rPr>
    </w:lvl>
    <w:lvl w:ilvl="2" w:tplc="0F440532" w:tentative="1">
      <w:start w:val="1"/>
      <w:numFmt w:val="bullet"/>
      <w:lvlText w:val=""/>
      <w:lvlJc w:val="left"/>
      <w:pPr>
        <w:tabs>
          <w:tab w:val="num" w:pos="2160"/>
        </w:tabs>
        <w:ind w:left="2160" w:hanging="360"/>
      </w:pPr>
      <w:rPr>
        <w:rFonts w:ascii="Times New Roman" w:hAnsi="Times New Roman" w:hint="default"/>
      </w:rPr>
    </w:lvl>
    <w:lvl w:ilvl="3" w:tplc="A8461D22" w:tentative="1">
      <w:start w:val="1"/>
      <w:numFmt w:val="bullet"/>
      <w:lvlText w:val=""/>
      <w:lvlJc w:val="left"/>
      <w:pPr>
        <w:tabs>
          <w:tab w:val="num" w:pos="2880"/>
        </w:tabs>
        <w:ind w:left="2880" w:hanging="360"/>
      </w:pPr>
      <w:rPr>
        <w:rFonts w:ascii="Times New Roman" w:hAnsi="Times New Roman" w:hint="default"/>
      </w:rPr>
    </w:lvl>
    <w:lvl w:ilvl="4" w:tplc="22CE9712" w:tentative="1">
      <w:start w:val="1"/>
      <w:numFmt w:val="bullet"/>
      <w:lvlText w:val=""/>
      <w:lvlJc w:val="left"/>
      <w:pPr>
        <w:tabs>
          <w:tab w:val="num" w:pos="3600"/>
        </w:tabs>
        <w:ind w:left="3600" w:hanging="360"/>
      </w:pPr>
      <w:rPr>
        <w:rFonts w:ascii="Times New Roman" w:hAnsi="Times New Roman" w:hint="default"/>
      </w:rPr>
    </w:lvl>
    <w:lvl w:ilvl="5" w:tplc="F2729EC4" w:tentative="1">
      <w:start w:val="1"/>
      <w:numFmt w:val="bullet"/>
      <w:lvlText w:val=""/>
      <w:lvlJc w:val="left"/>
      <w:pPr>
        <w:tabs>
          <w:tab w:val="num" w:pos="4320"/>
        </w:tabs>
        <w:ind w:left="4320" w:hanging="360"/>
      </w:pPr>
      <w:rPr>
        <w:rFonts w:ascii="Times New Roman" w:hAnsi="Times New Roman" w:hint="default"/>
      </w:rPr>
    </w:lvl>
    <w:lvl w:ilvl="6" w:tplc="2FA41C1E" w:tentative="1">
      <w:start w:val="1"/>
      <w:numFmt w:val="bullet"/>
      <w:lvlText w:val=""/>
      <w:lvlJc w:val="left"/>
      <w:pPr>
        <w:tabs>
          <w:tab w:val="num" w:pos="5040"/>
        </w:tabs>
        <w:ind w:left="5040" w:hanging="360"/>
      </w:pPr>
      <w:rPr>
        <w:rFonts w:ascii="Times New Roman" w:hAnsi="Times New Roman" w:hint="default"/>
      </w:rPr>
    </w:lvl>
    <w:lvl w:ilvl="7" w:tplc="F3A6BC40" w:tentative="1">
      <w:start w:val="1"/>
      <w:numFmt w:val="bullet"/>
      <w:lvlText w:val=""/>
      <w:lvlJc w:val="left"/>
      <w:pPr>
        <w:tabs>
          <w:tab w:val="num" w:pos="5760"/>
        </w:tabs>
        <w:ind w:left="5760" w:hanging="360"/>
      </w:pPr>
      <w:rPr>
        <w:rFonts w:ascii="Times New Roman" w:hAnsi="Times New Roman" w:hint="default"/>
      </w:rPr>
    </w:lvl>
    <w:lvl w:ilvl="8" w:tplc="5512F4B2" w:tentative="1">
      <w:start w:val="1"/>
      <w:numFmt w:val="bullet"/>
      <w:lvlText w:val=""/>
      <w:lvlJc w:val="left"/>
      <w:pPr>
        <w:tabs>
          <w:tab w:val="num" w:pos="6480"/>
        </w:tabs>
        <w:ind w:left="6480" w:hanging="360"/>
      </w:pPr>
      <w:rPr>
        <w:rFonts w:ascii="Times New Roman" w:hAnsi="Times New Roman" w:hint="default"/>
      </w:rPr>
    </w:lvl>
  </w:abstractNum>
  <w:abstractNum w:abstractNumId="19">
    <w:nsid w:val="5AE60377"/>
    <w:multiLevelType w:val="hybridMultilevel"/>
    <w:tmpl w:val="380224C6"/>
    <w:lvl w:ilvl="0" w:tplc="03040ED6">
      <w:start w:val="1"/>
      <w:numFmt w:val="bullet"/>
      <w:lvlText w:val=""/>
      <w:lvlJc w:val="left"/>
      <w:pPr>
        <w:tabs>
          <w:tab w:val="num" w:pos="720"/>
        </w:tabs>
        <w:ind w:left="720" w:hanging="360"/>
      </w:pPr>
      <w:rPr>
        <w:rFonts w:ascii="Times New Roman" w:hAnsi="Times New Roman" w:hint="default"/>
      </w:rPr>
    </w:lvl>
    <w:lvl w:ilvl="1" w:tplc="8278BCC8" w:tentative="1">
      <w:start w:val="1"/>
      <w:numFmt w:val="bullet"/>
      <w:lvlText w:val=""/>
      <w:lvlJc w:val="left"/>
      <w:pPr>
        <w:tabs>
          <w:tab w:val="num" w:pos="1440"/>
        </w:tabs>
        <w:ind w:left="1440" w:hanging="360"/>
      </w:pPr>
      <w:rPr>
        <w:rFonts w:ascii="Times New Roman" w:hAnsi="Times New Roman" w:hint="default"/>
      </w:rPr>
    </w:lvl>
    <w:lvl w:ilvl="2" w:tplc="ED42A5B6" w:tentative="1">
      <w:start w:val="1"/>
      <w:numFmt w:val="bullet"/>
      <w:lvlText w:val=""/>
      <w:lvlJc w:val="left"/>
      <w:pPr>
        <w:tabs>
          <w:tab w:val="num" w:pos="2160"/>
        </w:tabs>
        <w:ind w:left="2160" w:hanging="360"/>
      </w:pPr>
      <w:rPr>
        <w:rFonts w:ascii="Times New Roman" w:hAnsi="Times New Roman" w:hint="default"/>
      </w:rPr>
    </w:lvl>
    <w:lvl w:ilvl="3" w:tplc="CAF0007E" w:tentative="1">
      <w:start w:val="1"/>
      <w:numFmt w:val="bullet"/>
      <w:lvlText w:val=""/>
      <w:lvlJc w:val="left"/>
      <w:pPr>
        <w:tabs>
          <w:tab w:val="num" w:pos="2880"/>
        </w:tabs>
        <w:ind w:left="2880" w:hanging="360"/>
      </w:pPr>
      <w:rPr>
        <w:rFonts w:ascii="Times New Roman" w:hAnsi="Times New Roman" w:hint="default"/>
      </w:rPr>
    </w:lvl>
    <w:lvl w:ilvl="4" w:tplc="19E83746" w:tentative="1">
      <w:start w:val="1"/>
      <w:numFmt w:val="bullet"/>
      <w:lvlText w:val=""/>
      <w:lvlJc w:val="left"/>
      <w:pPr>
        <w:tabs>
          <w:tab w:val="num" w:pos="3600"/>
        </w:tabs>
        <w:ind w:left="3600" w:hanging="360"/>
      </w:pPr>
      <w:rPr>
        <w:rFonts w:ascii="Times New Roman" w:hAnsi="Times New Roman" w:hint="default"/>
      </w:rPr>
    </w:lvl>
    <w:lvl w:ilvl="5" w:tplc="E4BCC794" w:tentative="1">
      <w:start w:val="1"/>
      <w:numFmt w:val="bullet"/>
      <w:lvlText w:val=""/>
      <w:lvlJc w:val="left"/>
      <w:pPr>
        <w:tabs>
          <w:tab w:val="num" w:pos="4320"/>
        </w:tabs>
        <w:ind w:left="4320" w:hanging="360"/>
      </w:pPr>
      <w:rPr>
        <w:rFonts w:ascii="Times New Roman" w:hAnsi="Times New Roman" w:hint="default"/>
      </w:rPr>
    </w:lvl>
    <w:lvl w:ilvl="6" w:tplc="2466D532" w:tentative="1">
      <w:start w:val="1"/>
      <w:numFmt w:val="bullet"/>
      <w:lvlText w:val=""/>
      <w:lvlJc w:val="left"/>
      <w:pPr>
        <w:tabs>
          <w:tab w:val="num" w:pos="5040"/>
        </w:tabs>
        <w:ind w:left="5040" w:hanging="360"/>
      </w:pPr>
      <w:rPr>
        <w:rFonts w:ascii="Times New Roman" w:hAnsi="Times New Roman" w:hint="default"/>
      </w:rPr>
    </w:lvl>
    <w:lvl w:ilvl="7" w:tplc="624420D0" w:tentative="1">
      <w:start w:val="1"/>
      <w:numFmt w:val="bullet"/>
      <w:lvlText w:val=""/>
      <w:lvlJc w:val="left"/>
      <w:pPr>
        <w:tabs>
          <w:tab w:val="num" w:pos="5760"/>
        </w:tabs>
        <w:ind w:left="5760" w:hanging="360"/>
      </w:pPr>
      <w:rPr>
        <w:rFonts w:ascii="Times New Roman" w:hAnsi="Times New Roman" w:hint="default"/>
      </w:rPr>
    </w:lvl>
    <w:lvl w:ilvl="8" w:tplc="4D1212A4" w:tentative="1">
      <w:start w:val="1"/>
      <w:numFmt w:val="bullet"/>
      <w:lvlText w:val=""/>
      <w:lvlJc w:val="left"/>
      <w:pPr>
        <w:tabs>
          <w:tab w:val="num" w:pos="6480"/>
        </w:tabs>
        <w:ind w:left="6480" w:hanging="360"/>
      </w:pPr>
      <w:rPr>
        <w:rFonts w:ascii="Times New Roman" w:hAnsi="Times New Roman" w:hint="default"/>
      </w:rPr>
    </w:lvl>
  </w:abstractNum>
  <w:abstractNum w:abstractNumId="20">
    <w:nsid w:val="62E36ACC"/>
    <w:multiLevelType w:val="hybridMultilevel"/>
    <w:tmpl w:val="D2EEB216"/>
    <w:lvl w:ilvl="0" w:tplc="3FBC9B56">
      <w:start w:val="1"/>
      <w:numFmt w:val="japaneseCounting"/>
      <w:lvlText w:val="%1、"/>
      <w:lvlJc w:val="left"/>
      <w:pPr>
        <w:ind w:left="1299" w:hanging="720"/>
      </w:pPr>
      <w:rPr>
        <w:rFonts w:hint="default"/>
      </w:rPr>
    </w:lvl>
    <w:lvl w:ilvl="1" w:tplc="04090019" w:tentative="1">
      <w:start w:val="1"/>
      <w:numFmt w:val="lowerLetter"/>
      <w:lvlText w:val="%2)"/>
      <w:lvlJc w:val="left"/>
      <w:pPr>
        <w:ind w:left="1419" w:hanging="420"/>
      </w:pPr>
    </w:lvl>
    <w:lvl w:ilvl="2" w:tplc="0409001B" w:tentative="1">
      <w:start w:val="1"/>
      <w:numFmt w:val="lowerRoman"/>
      <w:lvlText w:val="%3."/>
      <w:lvlJc w:val="right"/>
      <w:pPr>
        <w:ind w:left="1839" w:hanging="420"/>
      </w:pPr>
    </w:lvl>
    <w:lvl w:ilvl="3" w:tplc="0409000F" w:tentative="1">
      <w:start w:val="1"/>
      <w:numFmt w:val="decimal"/>
      <w:lvlText w:val="%4."/>
      <w:lvlJc w:val="left"/>
      <w:pPr>
        <w:ind w:left="2259" w:hanging="420"/>
      </w:pPr>
    </w:lvl>
    <w:lvl w:ilvl="4" w:tplc="04090019" w:tentative="1">
      <w:start w:val="1"/>
      <w:numFmt w:val="lowerLetter"/>
      <w:lvlText w:val="%5)"/>
      <w:lvlJc w:val="left"/>
      <w:pPr>
        <w:ind w:left="2679" w:hanging="420"/>
      </w:pPr>
    </w:lvl>
    <w:lvl w:ilvl="5" w:tplc="0409001B" w:tentative="1">
      <w:start w:val="1"/>
      <w:numFmt w:val="lowerRoman"/>
      <w:lvlText w:val="%6."/>
      <w:lvlJc w:val="right"/>
      <w:pPr>
        <w:ind w:left="3099" w:hanging="420"/>
      </w:pPr>
    </w:lvl>
    <w:lvl w:ilvl="6" w:tplc="0409000F" w:tentative="1">
      <w:start w:val="1"/>
      <w:numFmt w:val="decimal"/>
      <w:lvlText w:val="%7."/>
      <w:lvlJc w:val="left"/>
      <w:pPr>
        <w:ind w:left="3519" w:hanging="420"/>
      </w:pPr>
    </w:lvl>
    <w:lvl w:ilvl="7" w:tplc="04090019" w:tentative="1">
      <w:start w:val="1"/>
      <w:numFmt w:val="lowerLetter"/>
      <w:lvlText w:val="%8)"/>
      <w:lvlJc w:val="left"/>
      <w:pPr>
        <w:ind w:left="3939" w:hanging="420"/>
      </w:pPr>
    </w:lvl>
    <w:lvl w:ilvl="8" w:tplc="0409001B" w:tentative="1">
      <w:start w:val="1"/>
      <w:numFmt w:val="lowerRoman"/>
      <w:lvlText w:val="%9."/>
      <w:lvlJc w:val="right"/>
      <w:pPr>
        <w:ind w:left="4359" w:hanging="420"/>
      </w:pPr>
    </w:lvl>
  </w:abstractNum>
  <w:abstractNum w:abstractNumId="21">
    <w:nsid w:val="63F45A35"/>
    <w:multiLevelType w:val="hybridMultilevel"/>
    <w:tmpl w:val="D75C8228"/>
    <w:lvl w:ilvl="0" w:tplc="B15EF222">
      <w:start w:val="1"/>
      <w:numFmt w:val="bullet"/>
      <w:lvlText w:val=""/>
      <w:lvlJc w:val="left"/>
      <w:pPr>
        <w:tabs>
          <w:tab w:val="num" w:pos="720"/>
        </w:tabs>
        <w:ind w:left="720" w:hanging="360"/>
      </w:pPr>
      <w:rPr>
        <w:rFonts w:ascii="Wingdings" w:hAnsi="Wingdings" w:hint="default"/>
      </w:rPr>
    </w:lvl>
    <w:lvl w:ilvl="1" w:tplc="B7E6866A">
      <w:start w:val="1"/>
      <w:numFmt w:val="bullet"/>
      <w:lvlText w:val=""/>
      <w:lvlJc w:val="left"/>
      <w:pPr>
        <w:tabs>
          <w:tab w:val="num" w:pos="1440"/>
        </w:tabs>
        <w:ind w:left="1440" w:hanging="360"/>
      </w:pPr>
      <w:rPr>
        <w:rFonts w:ascii="Wingdings" w:hAnsi="Wingdings" w:hint="default"/>
      </w:rPr>
    </w:lvl>
    <w:lvl w:ilvl="2" w:tplc="F40C26A4" w:tentative="1">
      <w:start w:val="1"/>
      <w:numFmt w:val="bullet"/>
      <w:lvlText w:val=""/>
      <w:lvlJc w:val="left"/>
      <w:pPr>
        <w:tabs>
          <w:tab w:val="num" w:pos="2160"/>
        </w:tabs>
        <w:ind w:left="2160" w:hanging="360"/>
      </w:pPr>
      <w:rPr>
        <w:rFonts w:ascii="Wingdings" w:hAnsi="Wingdings" w:hint="default"/>
      </w:rPr>
    </w:lvl>
    <w:lvl w:ilvl="3" w:tplc="CE925E26" w:tentative="1">
      <w:start w:val="1"/>
      <w:numFmt w:val="bullet"/>
      <w:lvlText w:val=""/>
      <w:lvlJc w:val="left"/>
      <w:pPr>
        <w:tabs>
          <w:tab w:val="num" w:pos="2880"/>
        </w:tabs>
        <w:ind w:left="2880" w:hanging="360"/>
      </w:pPr>
      <w:rPr>
        <w:rFonts w:ascii="Wingdings" w:hAnsi="Wingdings" w:hint="default"/>
      </w:rPr>
    </w:lvl>
    <w:lvl w:ilvl="4" w:tplc="6C149F2C" w:tentative="1">
      <w:start w:val="1"/>
      <w:numFmt w:val="bullet"/>
      <w:lvlText w:val=""/>
      <w:lvlJc w:val="left"/>
      <w:pPr>
        <w:tabs>
          <w:tab w:val="num" w:pos="3600"/>
        </w:tabs>
        <w:ind w:left="3600" w:hanging="360"/>
      </w:pPr>
      <w:rPr>
        <w:rFonts w:ascii="Wingdings" w:hAnsi="Wingdings" w:hint="default"/>
      </w:rPr>
    </w:lvl>
    <w:lvl w:ilvl="5" w:tplc="EBFA79D2" w:tentative="1">
      <w:start w:val="1"/>
      <w:numFmt w:val="bullet"/>
      <w:lvlText w:val=""/>
      <w:lvlJc w:val="left"/>
      <w:pPr>
        <w:tabs>
          <w:tab w:val="num" w:pos="4320"/>
        </w:tabs>
        <w:ind w:left="4320" w:hanging="360"/>
      </w:pPr>
      <w:rPr>
        <w:rFonts w:ascii="Wingdings" w:hAnsi="Wingdings" w:hint="default"/>
      </w:rPr>
    </w:lvl>
    <w:lvl w:ilvl="6" w:tplc="0FA47476" w:tentative="1">
      <w:start w:val="1"/>
      <w:numFmt w:val="bullet"/>
      <w:lvlText w:val=""/>
      <w:lvlJc w:val="left"/>
      <w:pPr>
        <w:tabs>
          <w:tab w:val="num" w:pos="5040"/>
        </w:tabs>
        <w:ind w:left="5040" w:hanging="360"/>
      </w:pPr>
      <w:rPr>
        <w:rFonts w:ascii="Wingdings" w:hAnsi="Wingdings" w:hint="default"/>
      </w:rPr>
    </w:lvl>
    <w:lvl w:ilvl="7" w:tplc="53240C0A" w:tentative="1">
      <w:start w:val="1"/>
      <w:numFmt w:val="bullet"/>
      <w:lvlText w:val=""/>
      <w:lvlJc w:val="left"/>
      <w:pPr>
        <w:tabs>
          <w:tab w:val="num" w:pos="5760"/>
        </w:tabs>
        <w:ind w:left="5760" w:hanging="360"/>
      </w:pPr>
      <w:rPr>
        <w:rFonts w:ascii="Wingdings" w:hAnsi="Wingdings" w:hint="default"/>
      </w:rPr>
    </w:lvl>
    <w:lvl w:ilvl="8" w:tplc="198C5952" w:tentative="1">
      <w:start w:val="1"/>
      <w:numFmt w:val="bullet"/>
      <w:lvlText w:val=""/>
      <w:lvlJc w:val="left"/>
      <w:pPr>
        <w:tabs>
          <w:tab w:val="num" w:pos="6480"/>
        </w:tabs>
        <w:ind w:left="6480" w:hanging="360"/>
      </w:pPr>
      <w:rPr>
        <w:rFonts w:ascii="Wingdings" w:hAnsi="Wingdings" w:hint="default"/>
      </w:rPr>
    </w:lvl>
  </w:abstractNum>
  <w:abstractNum w:abstractNumId="22">
    <w:nsid w:val="6DEF262F"/>
    <w:multiLevelType w:val="hybridMultilevel"/>
    <w:tmpl w:val="2A205C36"/>
    <w:lvl w:ilvl="0" w:tplc="F0EAC20C">
      <w:start w:val="1"/>
      <w:numFmt w:val="bullet"/>
      <w:lvlText w:val=""/>
      <w:lvlJc w:val="left"/>
      <w:pPr>
        <w:tabs>
          <w:tab w:val="num" w:pos="720"/>
        </w:tabs>
        <w:ind w:left="720" w:hanging="360"/>
      </w:pPr>
      <w:rPr>
        <w:rFonts w:ascii="Wingdings" w:hAnsi="Wingdings" w:hint="default"/>
      </w:rPr>
    </w:lvl>
    <w:lvl w:ilvl="1" w:tplc="B78AB866">
      <w:start w:val="1573"/>
      <w:numFmt w:val="bullet"/>
      <w:lvlText w:val=""/>
      <w:lvlJc w:val="left"/>
      <w:pPr>
        <w:tabs>
          <w:tab w:val="num" w:pos="1440"/>
        </w:tabs>
        <w:ind w:left="1440" w:hanging="360"/>
      </w:pPr>
      <w:rPr>
        <w:rFonts w:ascii="Wingdings" w:hAnsi="Wingdings" w:hint="default"/>
      </w:rPr>
    </w:lvl>
    <w:lvl w:ilvl="2" w:tplc="ADE0ED60" w:tentative="1">
      <w:start w:val="1"/>
      <w:numFmt w:val="bullet"/>
      <w:lvlText w:val=""/>
      <w:lvlJc w:val="left"/>
      <w:pPr>
        <w:tabs>
          <w:tab w:val="num" w:pos="2160"/>
        </w:tabs>
        <w:ind w:left="2160" w:hanging="360"/>
      </w:pPr>
      <w:rPr>
        <w:rFonts w:ascii="Wingdings" w:hAnsi="Wingdings" w:hint="default"/>
      </w:rPr>
    </w:lvl>
    <w:lvl w:ilvl="3" w:tplc="2B90A54E" w:tentative="1">
      <w:start w:val="1"/>
      <w:numFmt w:val="bullet"/>
      <w:lvlText w:val=""/>
      <w:lvlJc w:val="left"/>
      <w:pPr>
        <w:tabs>
          <w:tab w:val="num" w:pos="2880"/>
        </w:tabs>
        <w:ind w:left="2880" w:hanging="360"/>
      </w:pPr>
      <w:rPr>
        <w:rFonts w:ascii="Wingdings" w:hAnsi="Wingdings" w:hint="default"/>
      </w:rPr>
    </w:lvl>
    <w:lvl w:ilvl="4" w:tplc="523C40AA" w:tentative="1">
      <w:start w:val="1"/>
      <w:numFmt w:val="bullet"/>
      <w:lvlText w:val=""/>
      <w:lvlJc w:val="left"/>
      <w:pPr>
        <w:tabs>
          <w:tab w:val="num" w:pos="3600"/>
        </w:tabs>
        <w:ind w:left="3600" w:hanging="360"/>
      </w:pPr>
      <w:rPr>
        <w:rFonts w:ascii="Wingdings" w:hAnsi="Wingdings" w:hint="default"/>
      </w:rPr>
    </w:lvl>
    <w:lvl w:ilvl="5" w:tplc="3FC26202" w:tentative="1">
      <w:start w:val="1"/>
      <w:numFmt w:val="bullet"/>
      <w:lvlText w:val=""/>
      <w:lvlJc w:val="left"/>
      <w:pPr>
        <w:tabs>
          <w:tab w:val="num" w:pos="4320"/>
        </w:tabs>
        <w:ind w:left="4320" w:hanging="360"/>
      </w:pPr>
      <w:rPr>
        <w:rFonts w:ascii="Wingdings" w:hAnsi="Wingdings" w:hint="default"/>
      </w:rPr>
    </w:lvl>
    <w:lvl w:ilvl="6" w:tplc="43E63C3E" w:tentative="1">
      <w:start w:val="1"/>
      <w:numFmt w:val="bullet"/>
      <w:lvlText w:val=""/>
      <w:lvlJc w:val="left"/>
      <w:pPr>
        <w:tabs>
          <w:tab w:val="num" w:pos="5040"/>
        </w:tabs>
        <w:ind w:left="5040" w:hanging="360"/>
      </w:pPr>
      <w:rPr>
        <w:rFonts w:ascii="Wingdings" w:hAnsi="Wingdings" w:hint="default"/>
      </w:rPr>
    </w:lvl>
    <w:lvl w:ilvl="7" w:tplc="627A383A" w:tentative="1">
      <w:start w:val="1"/>
      <w:numFmt w:val="bullet"/>
      <w:lvlText w:val=""/>
      <w:lvlJc w:val="left"/>
      <w:pPr>
        <w:tabs>
          <w:tab w:val="num" w:pos="5760"/>
        </w:tabs>
        <w:ind w:left="5760" w:hanging="360"/>
      </w:pPr>
      <w:rPr>
        <w:rFonts w:ascii="Wingdings" w:hAnsi="Wingdings" w:hint="default"/>
      </w:rPr>
    </w:lvl>
    <w:lvl w:ilvl="8" w:tplc="72107476" w:tentative="1">
      <w:start w:val="1"/>
      <w:numFmt w:val="bullet"/>
      <w:lvlText w:val=""/>
      <w:lvlJc w:val="left"/>
      <w:pPr>
        <w:tabs>
          <w:tab w:val="num" w:pos="6480"/>
        </w:tabs>
        <w:ind w:left="6480" w:hanging="360"/>
      </w:pPr>
      <w:rPr>
        <w:rFonts w:ascii="Wingdings" w:hAnsi="Wingdings" w:hint="default"/>
      </w:rPr>
    </w:lvl>
  </w:abstractNum>
  <w:abstractNum w:abstractNumId="23">
    <w:nsid w:val="6E864BE7"/>
    <w:multiLevelType w:val="hybridMultilevel"/>
    <w:tmpl w:val="4CC698C4"/>
    <w:lvl w:ilvl="0" w:tplc="078A87EC">
      <w:start w:val="1"/>
      <w:numFmt w:val="bullet"/>
      <w:lvlText w:val=""/>
      <w:lvlJc w:val="left"/>
      <w:pPr>
        <w:tabs>
          <w:tab w:val="num" w:pos="720"/>
        </w:tabs>
        <w:ind w:left="720" w:hanging="360"/>
      </w:pPr>
      <w:rPr>
        <w:rFonts w:ascii="Times New Roman" w:hAnsi="Times New Roman" w:hint="default"/>
      </w:rPr>
    </w:lvl>
    <w:lvl w:ilvl="1" w:tplc="EAA6A92C" w:tentative="1">
      <w:start w:val="1"/>
      <w:numFmt w:val="bullet"/>
      <w:lvlText w:val=""/>
      <w:lvlJc w:val="left"/>
      <w:pPr>
        <w:tabs>
          <w:tab w:val="num" w:pos="1440"/>
        </w:tabs>
        <w:ind w:left="1440" w:hanging="360"/>
      </w:pPr>
      <w:rPr>
        <w:rFonts w:ascii="Times New Roman" w:hAnsi="Times New Roman" w:hint="default"/>
      </w:rPr>
    </w:lvl>
    <w:lvl w:ilvl="2" w:tplc="A9D01CE0" w:tentative="1">
      <w:start w:val="1"/>
      <w:numFmt w:val="bullet"/>
      <w:lvlText w:val=""/>
      <w:lvlJc w:val="left"/>
      <w:pPr>
        <w:tabs>
          <w:tab w:val="num" w:pos="2160"/>
        </w:tabs>
        <w:ind w:left="2160" w:hanging="360"/>
      </w:pPr>
      <w:rPr>
        <w:rFonts w:ascii="Times New Roman" w:hAnsi="Times New Roman" w:hint="default"/>
      </w:rPr>
    </w:lvl>
    <w:lvl w:ilvl="3" w:tplc="2AEAB99E" w:tentative="1">
      <w:start w:val="1"/>
      <w:numFmt w:val="bullet"/>
      <w:lvlText w:val=""/>
      <w:lvlJc w:val="left"/>
      <w:pPr>
        <w:tabs>
          <w:tab w:val="num" w:pos="2880"/>
        </w:tabs>
        <w:ind w:left="2880" w:hanging="360"/>
      </w:pPr>
      <w:rPr>
        <w:rFonts w:ascii="Times New Roman" w:hAnsi="Times New Roman" w:hint="default"/>
      </w:rPr>
    </w:lvl>
    <w:lvl w:ilvl="4" w:tplc="93EA21B0" w:tentative="1">
      <w:start w:val="1"/>
      <w:numFmt w:val="bullet"/>
      <w:lvlText w:val=""/>
      <w:lvlJc w:val="left"/>
      <w:pPr>
        <w:tabs>
          <w:tab w:val="num" w:pos="3600"/>
        </w:tabs>
        <w:ind w:left="3600" w:hanging="360"/>
      </w:pPr>
      <w:rPr>
        <w:rFonts w:ascii="Times New Roman" w:hAnsi="Times New Roman" w:hint="default"/>
      </w:rPr>
    </w:lvl>
    <w:lvl w:ilvl="5" w:tplc="DD0CCDBC" w:tentative="1">
      <w:start w:val="1"/>
      <w:numFmt w:val="bullet"/>
      <w:lvlText w:val=""/>
      <w:lvlJc w:val="left"/>
      <w:pPr>
        <w:tabs>
          <w:tab w:val="num" w:pos="4320"/>
        </w:tabs>
        <w:ind w:left="4320" w:hanging="360"/>
      </w:pPr>
      <w:rPr>
        <w:rFonts w:ascii="Times New Roman" w:hAnsi="Times New Roman" w:hint="default"/>
      </w:rPr>
    </w:lvl>
    <w:lvl w:ilvl="6" w:tplc="54802556" w:tentative="1">
      <w:start w:val="1"/>
      <w:numFmt w:val="bullet"/>
      <w:lvlText w:val=""/>
      <w:lvlJc w:val="left"/>
      <w:pPr>
        <w:tabs>
          <w:tab w:val="num" w:pos="5040"/>
        </w:tabs>
        <w:ind w:left="5040" w:hanging="360"/>
      </w:pPr>
      <w:rPr>
        <w:rFonts w:ascii="Times New Roman" w:hAnsi="Times New Roman" w:hint="default"/>
      </w:rPr>
    </w:lvl>
    <w:lvl w:ilvl="7" w:tplc="B7D87558" w:tentative="1">
      <w:start w:val="1"/>
      <w:numFmt w:val="bullet"/>
      <w:lvlText w:val=""/>
      <w:lvlJc w:val="left"/>
      <w:pPr>
        <w:tabs>
          <w:tab w:val="num" w:pos="5760"/>
        </w:tabs>
        <w:ind w:left="5760" w:hanging="360"/>
      </w:pPr>
      <w:rPr>
        <w:rFonts w:ascii="Times New Roman" w:hAnsi="Times New Roman" w:hint="default"/>
      </w:rPr>
    </w:lvl>
    <w:lvl w:ilvl="8" w:tplc="2A52098C" w:tentative="1">
      <w:start w:val="1"/>
      <w:numFmt w:val="bullet"/>
      <w:lvlText w:val=""/>
      <w:lvlJc w:val="left"/>
      <w:pPr>
        <w:tabs>
          <w:tab w:val="num" w:pos="6480"/>
        </w:tabs>
        <w:ind w:left="6480" w:hanging="360"/>
      </w:pPr>
      <w:rPr>
        <w:rFonts w:ascii="Times New Roman" w:hAnsi="Times New Roman" w:hint="default"/>
      </w:rPr>
    </w:lvl>
  </w:abstractNum>
  <w:abstractNum w:abstractNumId="24">
    <w:nsid w:val="719242CC"/>
    <w:multiLevelType w:val="hybridMultilevel"/>
    <w:tmpl w:val="9C0E339E"/>
    <w:lvl w:ilvl="0" w:tplc="C5CA4B64">
      <w:start w:val="1"/>
      <w:numFmt w:val="bullet"/>
      <w:lvlText w:val=""/>
      <w:lvlJc w:val="left"/>
      <w:pPr>
        <w:tabs>
          <w:tab w:val="num" w:pos="720"/>
        </w:tabs>
        <w:ind w:left="720" w:hanging="360"/>
      </w:pPr>
      <w:rPr>
        <w:rFonts w:ascii="Times New Roman" w:hAnsi="Times New Roman" w:hint="default"/>
      </w:rPr>
    </w:lvl>
    <w:lvl w:ilvl="1" w:tplc="CCE64D4A" w:tentative="1">
      <w:start w:val="1"/>
      <w:numFmt w:val="bullet"/>
      <w:lvlText w:val=""/>
      <w:lvlJc w:val="left"/>
      <w:pPr>
        <w:tabs>
          <w:tab w:val="num" w:pos="1440"/>
        </w:tabs>
        <w:ind w:left="1440" w:hanging="360"/>
      </w:pPr>
      <w:rPr>
        <w:rFonts w:ascii="Times New Roman" w:hAnsi="Times New Roman" w:hint="default"/>
      </w:rPr>
    </w:lvl>
    <w:lvl w:ilvl="2" w:tplc="7B92FEB2" w:tentative="1">
      <w:start w:val="1"/>
      <w:numFmt w:val="bullet"/>
      <w:lvlText w:val=""/>
      <w:lvlJc w:val="left"/>
      <w:pPr>
        <w:tabs>
          <w:tab w:val="num" w:pos="2160"/>
        </w:tabs>
        <w:ind w:left="2160" w:hanging="360"/>
      </w:pPr>
      <w:rPr>
        <w:rFonts w:ascii="Times New Roman" w:hAnsi="Times New Roman" w:hint="default"/>
      </w:rPr>
    </w:lvl>
    <w:lvl w:ilvl="3" w:tplc="9AF89A34" w:tentative="1">
      <w:start w:val="1"/>
      <w:numFmt w:val="bullet"/>
      <w:lvlText w:val=""/>
      <w:lvlJc w:val="left"/>
      <w:pPr>
        <w:tabs>
          <w:tab w:val="num" w:pos="2880"/>
        </w:tabs>
        <w:ind w:left="2880" w:hanging="360"/>
      </w:pPr>
      <w:rPr>
        <w:rFonts w:ascii="Times New Roman" w:hAnsi="Times New Roman" w:hint="default"/>
      </w:rPr>
    </w:lvl>
    <w:lvl w:ilvl="4" w:tplc="378EA48A" w:tentative="1">
      <w:start w:val="1"/>
      <w:numFmt w:val="bullet"/>
      <w:lvlText w:val=""/>
      <w:lvlJc w:val="left"/>
      <w:pPr>
        <w:tabs>
          <w:tab w:val="num" w:pos="3600"/>
        </w:tabs>
        <w:ind w:left="3600" w:hanging="360"/>
      </w:pPr>
      <w:rPr>
        <w:rFonts w:ascii="Times New Roman" w:hAnsi="Times New Roman" w:hint="default"/>
      </w:rPr>
    </w:lvl>
    <w:lvl w:ilvl="5" w:tplc="BE8A2546" w:tentative="1">
      <w:start w:val="1"/>
      <w:numFmt w:val="bullet"/>
      <w:lvlText w:val=""/>
      <w:lvlJc w:val="left"/>
      <w:pPr>
        <w:tabs>
          <w:tab w:val="num" w:pos="4320"/>
        </w:tabs>
        <w:ind w:left="4320" w:hanging="360"/>
      </w:pPr>
      <w:rPr>
        <w:rFonts w:ascii="Times New Roman" w:hAnsi="Times New Roman" w:hint="default"/>
      </w:rPr>
    </w:lvl>
    <w:lvl w:ilvl="6" w:tplc="455A12A6" w:tentative="1">
      <w:start w:val="1"/>
      <w:numFmt w:val="bullet"/>
      <w:lvlText w:val=""/>
      <w:lvlJc w:val="left"/>
      <w:pPr>
        <w:tabs>
          <w:tab w:val="num" w:pos="5040"/>
        </w:tabs>
        <w:ind w:left="5040" w:hanging="360"/>
      </w:pPr>
      <w:rPr>
        <w:rFonts w:ascii="Times New Roman" w:hAnsi="Times New Roman" w:hint="default"/>
      </w:rPr>
    </w:lvl>
    <w:lvl w:ilvl="7" w:tplc="F18AE970" w:tentative="1">
      <w:start w:val="1"/>
      <w:numFmt w:val="bullet"/>
      <w:lvlText w:val=""/>
      <w:lvlJc w:val="left"/>
      <w:pPr>
        <w:tabs>
          <w:tab w:val="num" w:pos="5760"/>
        </w:tabs>
        <w:ind w:left="5760" w:hanging="360"/>
      </w:pPr>
      <w:rPr>
        <w:rFonts w:ascii="Times New Roman" w:hAnsi="Times New Roman" w:hint="default"/>
      </w:rPr>
    </w:lvl>
    <w:lvl w:ilvl="8" w:tplc="093ED26E" w:tentative="1">
      <w:start w:val="1"/>
      <w:numFmt w:val="bullet"/>
      <w:lvlText w:val=""/>
      <w:lvlJc w:val="left"/>
      <w:pPr>
        <w:tabs>
          <w:tab w:val="num" w:pos="6480"/>
        </w:tabs>
        <w:ind w:left="6480" w:hanging="360"/>
      </w:pPr>
      <w:rPr>
        <w:rFonts w:ascii="Times New Roman" w:hAnsi="Times New Roman" w:hint="default"/>
      </w:rPr>
    </w:lvl>
  </w:abstractNum>
  <w:abstractNum w:abstractNumId="25">
    <w:nsid w:val="77152EC5"/>
    <w:multiLevelType w:val="hybridMultilevel"/>
    <w:tmpl w:val="FBCC47FE"/>
    <w:lvl w:ilvl="0" w:tplc="6C687334">
      <w:start w:val="1"/>
      <w:numFmt w:val="bullet"/>
      <w:lvlText w:val=""/>
      <w:lvlJc w:val="left"/>
      <w:pPr>
        <w:tabs>
          <w:tab w:val="num" w:pos="720"/>
        </w:tabs>
        <w:ind w:left="720" w:hanging="360"/>
      </w:pPr>
      <w:rPr>
        <w:rFonts w:ascii="Wingdings" w:hAnsi="Wingdings" w:hint="default"/>
      </w:rPr>
    </w:lvl>
    <w:lvl w:ilvl="1" w:tplc="337C6ADA">
      <w:start w:val="1562"/>
      <w:numFmt w:val="bullet"/>
      <w:lvlText w:val=""/>
      <w:lvlJc w:val="left"/>
      <w:pPr>
        <w:tabs>
          <w:tab w:val="num" w:pos="1440"/>
        </w:tabs>
        <w:ind w:left="1440" w:hanging="360"/>
      </w:pPr>
      <w:rPr>
        <w:rFonts w:ascii="Wingdings" w:hAnsi="Wingdings" w:hint="default"/>
      </w:rPr>
    </w:lvl>
    <w:lvl w:ilvl="2" w:tplc="C9E62C10" w:tentative="1">
      <w:start w:val="1"/>
      <w:numFmt w:val="bullet"/>
      <w:lvlText w:val=""/>
      <w:lvlJc w:val="left"/>
      <w:pPr>
        <w:tabs>
          <w:tab w:val="num" w:pos="2160"/>
        </w:tabs>
        <w:ind w:left="2160" w:hanging="360"/>
      </w:pPr>
      <w:rPr>
        <w:rFonts w:ascii="Wingdings" w:hAnsi="Wingdings" w:hint="default"/>
      </w:rPr>
    </w:lvl>
    <w:lvl w:ilvl="3" w:tplc="B576212A" w:tentative="1">
      <w:start w:val="1"/>
      <w:numFmt w:val="bullet"/>
      <w:lvlText w:val=""/>
      <w:lvlJc w:val="left"/>
      <w:pPr>
        <w:tabs>
          <w:tab w:val="num" w:pos="2880"/>
        </w:tabs>
        <w:ind w:left="2880" w:hanging="360"/>
      </w:pPr>
      <w:rPr>
        <w:rFonts w:ascii="Wingdings" w:hAnsi="Wingdings" w:hint="default"/>
      </w:rPr>
    </w:lvl>
    <w:lvl w:ilvl="4" w:tplc="C1A6939A" w:tentative="1">
      <w:start w:val="1"/>
      <w:numFmt w:val="bullet"/>
      <w:lvlText w:val=""/>
      <w:lvlJc w:val="left"/>
      <w:pPr>
        <w:tabs>
          <w:tab w:val="num" w:pos="3600"/>
        </w:tabs>
        <w:ind w:left="3600" w:hanging="360"/>
      </w:pPr>
      <w:rPr>
        <w:rFonts w:ascii="Wingdings" w:hAnsi="Wingdings" w:hint="default"/>
      </w:rPr>
    </w:lvl>
    <w:lvl w:ilvl="5" w:tplc="FA02E7D2" w:tentative="1">
      <w:start w:val="1"/>
      <w:numFmt w:val="bullet"/>
      <w:lvlText w:val=""/>
      <w:lvlJc w:val="left"/>
      <w:pPr>
        <w:tabs>
          <w:tab w:val="num" w:pos="4320"/>
        </w:tabs>
        <w:ind w:left="4320" w:hanging="360"/>
      </w:pPr>
      <w:rPr>
        <w:rFonts w:ascii="Wingdings" w:hAnsi="Wingdings" w:hint="default"/>
      </w:rPr>
    </w:lvl>
    <w:lvl w:ilvl="6" w:tplc="0B62FD60" w:tentative="1">
      <w:start w:val="1"/>
      <w:numFmt w:val="bullet"/>
      <w:lvlText w:val=""/>
      <w:lvlJc w:val="left"/>
      <w:pPr>
        <w:tabs>
          <w:tab w:val="num" w:pos="5040"/>
        </w:tabs>
        <w:ind w:left="5040" w:hanging="360"/>
      </w:pPr>
      <w:rPr>
        <w:rFonts w:ascii="Wingdings" w:hAnsi="Wingdings" w:hint="default"/>
      </w:rPr>
    </w:lvl>
    <w:lvl w:ilvl="7" w:tplc="D352A0D8" w:tentative="1">
      <w:start w:val="1"/>
      <w:numFmt w:val="bullet"/>
      <w:lvlText w:val=""/>
      <w:lvlJc w:val="left"/>
      <w:pPr>
        <w:tabs>
          <w:tab w:val="num" w:pos="5760"/>
        </w:tabs>
        <w:ind w:left="5760" w:hanging="360"/>
      </w:pPr>
      <w:rPr>
        <w:rFonts w:ascii="Wingdings" w:hAnsi="Wingdings" w:hint="default"/>
      </w:rPr>
    </w:lvl>
    <w:lvl w:ilvl="8" w:tplc="FC0CEBE6"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4"/>
  </w:num>
  <w:num w:numId="4">
    <w:abstractNumId w:val="20"/>
  </w:num>
  <w:num w:numId="5">
    <w:abstractNumId w:val="9"/>
  </w:num>
  <w:num w:numId="6">
    <w:abstractNumId w:val="12"/>
  </w:num>
  <w:num w:numId="7">
    <w:abstractNumId w:val="17"/>
  </w:num>
  <w:num w:numId="8">
    <w:abstractNumId w:val="11"/>
  </w:num>
  <w:num w:numId="9">
    <w:abstractNumId w:val="22"/>
  </w:num>
  <w:num w:numId="10">
    <w:abstractNumId w:val="25"/>
  </w:num>
  <w:num w:numId="11">
    <w:abstractNumId w:val="14"/>
  </w:num>
  <w:num w:numId="12">
    <w:abstractNumId w:val="2"/>
  </w:num>
  <w:num w:numId="13">
    <w:abstractNumId w:val="15"/>
  </w:num>
  <w:num w:numId="14">
    <w:abstractNumId w:val="21"/>
  </w:num>
  <w:num w:numId="15">
    <w:abstractNumId w:val="10"/>
  </w:num>
  <w:num w:numId="16">
    <w:abstractNumId w:val="13"/>
  </w:num>
  <w:num w:numId="17">
    <w:abstractNumId w:val="8"/>
  </w:num>
  <w:num w:numId="18">
    <w:abstractNumId w:val="23"/>
  </w:num>
  <w:num w:numId="19">
    <w:abstractNumId w:val="3"/>
  </w:num>
  <w:num w:numId="20">
    <w:abstractNumId w:val="5"/>
  </w:num>
  <w:num w:numId="21">
    <w:abstractNumId w:val="19"/>
  </w:num>
  <w:num w:numId="22">
    <w:abstractNumId w:val="16"/>
  </w:num>
  <w:num w:numId="23">
    <w:abstractNumId w:val="7"/>
  </w:num>
  <w:num w:numId="24">
    <w:abstractNumId w:val="6"/>
  </w:num>
  <w:num w:numId="25">
    <w:abstractNumId w:val="18"/>
  </w:num>
  <w:num w:numId="26">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embedSystemFonts/>
  <w:bordersDoNotSurroundHeader/>
  <w:bordersDoNotSurroundFooter/>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
  <w:rsids>
    <w:rsidRoot w:val="69E7148D"/>
    <w:rsid w:val="005D17B6"/>
    <w:rsid w:val="69E7148D"/>
    <w:rsid w:val="8BFF6E97"/>
    <w:rsid w:val="8DFF1559"/>
    <w:rsid w:val="8F9DE38E"/>
    <w:rsid w:val="8FAD269B"/>
    <w:rsid w:val="91FF25FF"/>
    <w:rsid w:val="9BF5FE36"/>
    <w:rsid w:val="9D7EB4DB"/>
    <w:rsid w:val="9DBF6130"/>
    <w:rsid w:val="9EE991BF"/>
    <w:rsid w:val="A3B7B708"/>
    <w:rsid w:val="A3F739B9"/>
    <w:rsid w:val="AD7FB1DB"/>
    <w:rsid w:val="AEDFACC0"/>
    <w:rsid w:val="B6F72C65"/>
    <w:rsid w:val="BA65CC9A"/>
    <w:rsid w:val="BB7F1EFE"/>
    <w:rsid w:val="BCB66BA3"/>
    <w:rsid w:val="BCFFAE85"/>
    <w:rsid w:val="BDBDF482"/>
    <w:rsid w:val="BE4F3648"/>
    <w:rsid w:val="BEF871B3"/>
    <w:rsid w:val="BEFCC8FA"/>
    <w:rsid w:val="BF4DF5C2"/>
    <w:rsid w:val="BF5F6666"/>
    <w:rsid w:val="BF7B981D"/>
    <w:rsid w:val="BF7F1F6F"/>
    <w:rsid w:val="BF7F5929"/>
    <w:rsid w:val="BFB0F57C"/>
    <w:rsid w:val="BFCF030A"/>
    <w:rsid w:val="BFE5B45E"/>
    <w:rsid w:val="BFFE9F2E"/>
    <w:rsid w:val="BFFF72EB"/>
    <w:rsid w:val="C5DFD75F"/>
    <w:rsid w:val="C5F9070B"/>
    <w:rsid w:val="C6FF8709"/>
    <w:rsid w:val="CBB3F86D"/>
    <w:rsid w:val="CC45DCAF"/>
    <w:rsid w:val="CCFFF78B"/>
    <w:rsid w:val="CF5FF274"/>
    <w:rsid w:val="CF7EB083"/>
    <w:rsid w:val="CFD31395"/>
    <w:rsid w:val="D6DF0873"/>
    <w:rsid w:val="D6FA6B13"/>
    <w:rsid w:val="D82DB55C"/>
    <w:rsid w:val="D9DFB9ED"/>
    <w:rsid w:val="DAFF1BAC"/>
    <w:rsid w:val="DEF5B683"/>
    <w:rsid w:val="DF29029D"/>
    <w:rsid w:val="DFB64397"/>
    <w:rsid w:val="DFCF2194"/>
    <w:rsid w:val="DFD7AE2C"/>
    <w:rsid w:val="DFF5E11B"/>
    <w:rsid w:val="DFF6895F"/>
    <w:rsid w:val="E3B7D7A5"/>
    <w:rsid w:val="E5EE846E"/>
    <w:rsid w:val="E6C13E10"/>
    <w:rsid w:val="E7EDFF4A"/>
    <w:rsid w:val="EAE39D28"/>
    <w:rsid w:val="EBDDA584"/>
    <w:rsid w:val="ECDB13D3"/>
    <w:rsid w:val="EDB9ACD9"/>
    <w:rsid w:val="EDDBA635"/>
    <w:rsid w:val="EFD719D5"/>
    <w:rsid w:val="EFD76E9C"/>
    <w:rsid w:val="EFDD6750"/>
    <w:rsid w:val="F1EB6C59"/>
    <w:rsid w:val="F5D3ACA5"/>
    <w:rsid w:val="F6766DDD"/>
    <w:rsid w:val="F6DFD4B8"/>
    <w:rsid w:val="F6FFEF9A"/>
    <w:rsid w:val="F75F1628"/>
    <w:rsid w:val="F79F3881"/>
    <w:rsid w:val="F7F912A3"/>
    <w:rsid w:val="F7F9B616"/>
    <w:rsid w:val="F8DD8D05"/>
    <w:rsid w:val="F8DDCE66"/>
    <w:rsid w:val="F8FFA011"/>
    <w:rsid w:val="F9976BA4"/>
    <w:rsid w:val="F9BFA5DB"/>
    <w:rsid w:val="F9FFD385"/>
    <w:rsid w:val="FBB4E8C4"/>
    <w:rsid w:val="FBFD47D1"/>
    <w:rsid w:val="FCBBCD17"/>
    <w:rsid w:val="FCF77B7A"/>
    <w:rsid w:val="FD87DBA0"/>
    <w:rsid w:val="FDB9C0CC"/>
    <w:rsid w:val="FDDB71A4"/>
    <w:rsid w:val="FDDBFDE5"/>
    <w:rsid w:val="FDF7A6A2"/>
    <w:rsid w:val="FEAE073E"/>
    <w:rsid w:val="FEAF9D1C"/>
    <w:rsid w:val="FEDF681B"/>
    <w:rsid w:val="FEF6B51D"/>
    <w:rsid w:val="FEF9B90C"/>
    <w:rsid w:val="FF590988"/>
    <w:rsid w:val="FF7CABF6"/>
    <w:rsid w:val="FF7E69D0"/>
    <w:rsid w:val="FF9EB697"/>
    <w:rsid w:val="FFDFA1D2"/>
    <w:rsid w:val="FFEDC52A"/>
    <w:rsid w:val="FFEF21E2"/>
    <w:rsid w:val="FFEF49B4"/>
    <w:rsid w:val="FFF7A1D1"/>
    <w:rsid w:val="FFF7DBCF"/>
    <w:rsid w:val="FFFBD521"/>
    <w:rsid w:val="FFFF33F8"/>
    <w:rsid w:val="FFFFBE54"/>
    <w:rsid w:val="FFFFCD3A"/>
    <w:rsid w:val="00064424"/>
    <w:rsid w:val="00087966"/>
    <w:rsid w:val="000C540B"/>
    <w:rsid w:val="000D032A"/>
    <w:rsid w:val="000E7C51"/>
    <w:rsid w:val="000F2AD3"/>
    <w:rsid w:val="000F2DE3"/>
    <w:rsid w:val="000F317C"/>
    <w:rsid w:val="00141259"/>
    <w:rsid w:val="00165573"/>
    <w:rsid w:val="00204D8E"/>
    <w:rsid w:val="002640CC"/>
    <w:rsid w:val="00275D70"/>
    <w:rsid w:val="002B5669"/>
    <w:rsid w:val="002F3D7E"/>
    <w:rsid w:val="002F5CDD"/>
    <w:rsid w:val="00325E36"/>
    <w:rsid w:val="0033076D"/>
    <w:rsid w:val="00341BD8"/>
    <w:rsid w:val="00352150"/>
    <w:rsid w:val="003665AE"/>
    <w:rsid w:val="0038731F"/>
    <w:rsid w:val="004055B5"/>
    <w:rsid w:val="0040611D"/>
    <w:rsid w:val="00426E46"/>
    <w:rsid w:val="00442E5F"/>
    <w:rsid w:val="00455277"/>
    <w:rsid w:val="00474E86"/>
    <w:rsid w:val="004C08F8"/>
    <w:rsid w:val="00532330"/>
    <w:rsid w:val="00550C8A"/>
    <w:rsid w:val="00595AF9"/>
    <w:rsid w:val="0059670D"/>
    <w:rsid w:val="005A270E"/>
    <w:rsid w:val="005F01A2"/>
    <w:rsid w:val="00601A10"/>
    <w:rsid w:val="00614131"/>
    <w:rsid w:val="0064206B"/>
    <w:rsid w:val="00642E79"/>
    <w:rsid w:val="006E36F9"/>
    <w:rsid w:val="006F47F7"/>
    <w:rsid w:val="00765A6A"/>
    <w:rsid w:val="007670D1"/>
    <w:rsid w:val="008161D4"/>
    <w:rsid w:val="00822B8F"/>
    <w:rsid w:val="008302A9"/>
    <w:rsid w:val="00841892"/>
    <w:rsid w:val="0086232A"/>
    <w:rsid w:val="00894C30"/>
    <w:rsid w:val="00896593"/>
    <w:rsid w:val="008A346C"/>
    <w:rsid w:val="008E4406"/>
    <w:rsid w:val="00920818"/>
    <w:rsid w:val="00947C38"/>
    <w:rsid w:val="00951E90"/>
    <w:rsid w:val="0096101E"/>
    <w:rsid w:val="00A01F40"/>
    <w:rsid w:val="00AB1F16"/>
    <w:rsid w:val="00AE1085"/>
    <w:rsid w:val="00AF0809"/>
    <w:rsid w:val="00B008CC"/>
    <w:rsid w:val="00B47B29"/>
    <w:rsid w:val="00BB124A"/>
    <w:rsid w:val="00C0077A"/>
    <w:rsid w:val="00CA5312"/>
    <w:rsid w:val="00CA7626"/>
    <w:rsid w:val="00D74199"/>
    <w:rsid w:val="00D83025"/>
    <w:rsid w:val="00DE3492"/>
    <w:rsid w:val="00DF459E"/>
    <w:rsid w:val="00E12E41"/>
    <w:rsid w:val="00E52598"/>
    <w:rsid w:val="00E6343A"/>
    <w:rsid w:val="00E74249"/>
    <w:rsid w:val="00E8107E"/>
    <w:rsid w:val="00E84199"/>
    <w:rsid w:val="00EE04A1"/>
    <w:rsid w:val="00EF21EA"/>
    <w:rsid w:val="00F05F4E"/>
    <w:rsid w:val="00F82B7D"/>
    <w:rsid w:val="00F97AF3"/>
    <w:rsid w:val="00FC0FC1"/>
    <w:rsid w:val="00FC26D6"/>
    <w:rsid w:val="017C5665"/>
    <w:rsid w:val="0FB78E67"/>
    <w:rsid w:val="17F8EC04"/>
    <w:rsid w:val="1BD69310"/>
    <w:rsid w:val="20FCC62A"/>
    <w:rsid w:val="2AEDE094"/>
    <w:rsid w:val="2EEE48D7"/>
    <w:rsid w:val="2FA3BEAC"/>
    <w:rsid w:val="2FBF8B4F"/>
    <w:rsid w:val="33652FFB"/>
    <w:rsid w:val="35FBE671"/>
    <w:rsid w:val="36BFADA4"/>
    <w:rsid w:val="376D68E7"/>
    <w:rsid w:val="37BF83B2"/>
    <w:rsid w:val="37EFEBFC"/>
    <w:rsid w:val="39A9DBF6"/>
    <w:rsid w:val="3A5AF386"/>
    <w:rsid w:val="3BFFE608"/>
    <w:rsid w:val="3D7F7C7D"/>
    <w:rsid w:val="3DD74E5E"/>
    <w:rsid w:val="3DED3646"/>
    <w:rsid w:val="3F9943B1"/>
    <w:rsid w:val="3FBF4FBD"/>
    <w:rsid w:val="3FBF73A4"/>
    <w:rsid w:val="3FED2EBF"/>
    <w:rsid w:val="3FEE84A8"/>
    <w:rsid w:val="3FF7A6CE"/>
    <w:rsid w:val="3FFF9A64"/>
    <w:rsid w:val="42BDBFB2"/>
    <w:rsid w:val="436B6F96"/>
    <w:rsid w:val="4AFC3E6B"/>
    <w:rsid w:val="4F9BB3EC"/>
    <w:rsid w:val="539DC8FB"/>
    <w:rsid w:val="557A8BBD"/>
    <w:rsid w:val="567D22E6"/>
    <w:rsid w:val="56FFDBCF"/>
    <w:rsid w:val="57AFBD27"/>
    <w:rsid w:val="58FD4BC8"/>
    <w:rsid w:val="5ADF9F7B"/>
    <w:rsid w:val="5CF68BD1"/>
    <w:rsid w:val="5DB3A7B8"/>
    <w:rsid w:val="5F4F7B1E"/>
    <w:rsid w:val="5F5F5FDB"/>
    <w:rsid w:val="5FEC8ED1"/>
    <w:rsid w:val="67BFAEE9"/>
    <w:rsid w:val="69E7148D"/>
    <w:rsid w:val="69FF06D6"/>
    <w:rsid w:val="6D3FD2CC"/>
    <w:rsid w:val="6DFFC89A"/>
    <w:rsid w:val="6E352102"/>
    <w:rsid w:val="6EFDCCA9"/>
    <w:rsid w:val="6EFF87C6"/>
    <w:rsid w:val="6FB7BF7F"/>
    <w:rsid w:val="6FBE1400"/>
    <w:rsid w:val="6FCF2BDA"/>
    <w:rsid w:val="6FD53453"/>
    <w:rsid w:val="6FEE9EC8"/>
    <w:rsid w:val="6FFD9694"/>
    <w:rsid w:val="72EF0FB8"/>
    <w:rsid w:val="72F74ED0"/>
    <w:rsid w:val="757F187F"/>
    <w:rsid w:val="75BB1907"/>
    <w:rsid w:val="75F5A97B"/>
    <w:rsid w:val="75F7AF42"/>
    <w:rsid w:val="769CB672"/>
    <w:rsid w:val="76FE01DC"/>
    <w:rsid w:val="77F75592"/>
    <w:rsid w:val="77F77A3D"/>
    <w:rsid w:val="79F310D9"/>
    <w:rsid w:val="7AFE0755"/>
    <w:rsid w:val="7B771F78"/>
    <w:rsid w:val="7B9F230C"/>
    <w:rsid w:val="7BB7D941"/>
    <w:rsid w:val="7BDFEEF8"/>
    <w:rsid w:val="7BEBEF5B"/>
    <w:rsid w:val="7BF3E2FB"/>
    <w:rsid w:val="7BFF54AE"/>
    <w:rsid w:val="7C6BD243"/>
    <w:rsid w:val="7CFB9846"/>
    <w:rsid w:val="7D370AEC"/>
    <w:rsid w:val="7D7F2A0E"/>
    <w:rsid w:val="7D9EF5DB"/>
    <w:rsid w:val="7DCFFC1A"/>
    <w:rsid w:val="7DF01AD8"/>
    <w:rsid w:val="7DF4E477"/>
    <w:rsid w:val="7DFF1FED"/>
    <w:rsid w:val="7EBB24EC"/>
    <w:rsid w:val="7EEA2AE8"/>
    <w:rsid w:val="7EFE5748"/>
    <w:rsid w:val="7F76B79F"/>
    <w:rsid w:val="7F7C638A"/>
    <w:rsid w:val="7F7F3BF8"/>
    <w:rsid w:val="7F7F4BE6"/>
    <w:rsid w:val="7F9F9827"/>
    <w:rsid w:val="7F9FC83D"/>
    <w:rsid w:val="7FA6AD0A"/>
    <w:rsid w:val="7FD70500"/>
    <w:rsid w:val="7FDB363D"/>
    <w:rsid w:val="7FDD4194"/>
    <w:rsid w:val="7FDF90A5"/>
    <w:rsid w:val="7FEC8845"/>
    <w:rsid w:val="7FFA5F1B"/>
    <w:rsid w:val="7FFD6FDA"/>
    <w:rsid w:val="7FFF175B"/>
    <w:rsid w:val="7FFF3B7F"/>
    <w:rsid w:val="7FFF9AA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896593"/>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rsid w:val="00601A10"/>
    <w:rPr>
      <w:sz w:val="18"/>
      <w:szCs w:val="18"/>
    </w:rPr>
  </w:style>
  <w:style w:type="character" w:customStyle="1" w:styleId="Char">
    <w:name w:val="批注框文本 Char"/>
    <w:basedOn w:val="a0"/>
    <w:link w:val="a3"/>
    <w:rsid w:val="00601A10"/>
    <w:rPr>
      <w:rFonts w:asciiTheme="minorHAnsi" w:eastAsiaTheme="minorEastAsia" w:hAnsiTheme="minorHAnsi" w:cstheme="minorBidi"/>
      <w:kern w:val="2"/>
      <w:sz w:val="18"/>
      <w:szCs w:val="18"/>
    </w:rPr>
  </w:style>
  <w:style w:type="paragraph" w:styleId="a4">
    <w:name w:val="Normal (Web)"/>
    <w:basedOn w:val="a"/>
    <w:uiPriority w:val="99"/>
    <w:unhideWhenUsed/>
    <w:rsid w:val="000F2DE3"/>
    <w:pPr>
      <w:widowControl/>
      <w:spacing w:before="100" w:beforeAutospacing="1" w:after="100" w:afterAutospacing="1"/>
      <w:jc w:val="left"/>
    </w:pPr>
    <w:rPr>
      <w:rFonts w:ascii="宋体" w:eastAsia="宋体" w:hAnsi="宋体" w:cs="宋体"/>
      <w:kern w:val="0"/>
      <w:sz w:val="24"/>
    </w:rPr>
  </w:style>
  <w:style w:type="paragraph" w:styleId="a5">
    <w:name w:val="List Paragraph"/>
    <w:basedOn w:val="a"/>
    <w:uiPriority w:val="34"/>
    <w:unhideWhenUsed/>
    <w:qFormat/>
    <w:rsid w:val="003665AE"/>
    <w:pPr>
      <w:ind w:firstLineChars="200" w:firstLine="420"/>
    </w:pPr>
  </w:style>
  <w:style w:type="paragraph" w:styleId="a6">
    <w:name w:val="header"/>
    <w:basedOn w:val="a"/>
    <w:link w:val="Char0"/>
    <w:rsid w:val="00064424"/>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rsid w:val="00064424"/>
    <w:rPr>
      <w:rFonts w:asciiTheme="minorHAnsi" w:eastAsiaTheme="minorEastAsia" w:hAnsiTheme="minorHAnsi" w:cstheme="minorBidi"/>
      <w:kern w:val="2"/>
      <w:sz w:val="18"/>
      <w:szCs w:val="18"/>
    </w:rPr>
  </w:style>
  <w:style w:type="paragraph" w:styleId="a7">
    <w:name w:val="footer"/>
    <w:basedOn w:val="a"/>
    <w:link w:val="Char1"/>
    <w:uiPriority w:val="99"/>
    <w:rsid w:val="00064424"/>
    <w:pPr>
      <w:tabs>
        <w:tab w:val="center" w:pos="4153"/>
        <w:tab w:val="right" w:pos="8306"/>
      </w:tabs>
      <w:snapToGrid w:val="0"/>
      <w:jc w:val="left"/>
    </w:pPr>
    <w:rPr>
      <w:sz w:val="18"/>
      <w:szCs w:val="18"/>
    </w:rPr>
  </w:style>
  <w:style w:type="character" w:customStyle="1" w:styleId="Char1">
    <w:name w:val="页脚 Char"/>
    <w:basedOn w:val="a0"/>
    <w:link w:val="a7"/>
    <w:uiPriority w:val="99"/>
    <w:rsid w:val="00064424"/>
    <w:rPr>
      <w:rFonts w:asciiTheme="minorHAnsi" w:eastAsiaTheme="minorEastAsia" w:hAnsiTheme="minorHAnsi" w:cstheme="minorBidi"/>
      <w:kern w:val="2"/>
      <w:sz w:val="18"/>
      <w:szCs w:val="18"/>
    </w:rPr>
  </w:style>
  <w:style w:type="character" w:styleId="a8">
    <w:name w:val="Hyperlink"/>
    <w:basedOn w:val="a0"/>
    <w:uiPriority w:val="99"/>
    <w:unhideWhenUsed/>
    <w:rsid w:val="00CA7626"/>
    <w:rPr>
      <w:strike w:val="0"/>
      <w:dstrike w:val="0"/>
      <w:color w:val="136EC2"/>
      <w:u w:val="single"/>
      <w:effect w:val="none"/>
    </w:rPr>
  </w:style>
  <w:style w:type="character" w:customStyle="1" w:styleId="headline-content3">
    <w:name w:val="headline-content3"/>
    <w:basedOn w:val="a0"/>
    <w:rsid w:val="00CA7626"/>
  </w:style>
</w:styles>
</file>

<file path=word/webSettings.xml><?xml version="1.0" encoding="utf-8"?>
<w:webSettings xmlns:r="http://schemas.openxmlformats.org/officeDocument/2006/relationships" xmlns:w="http://schemas.openxmlformats.org/wordprocessingml/2006/main">
  <w:divs>
    <w:div w:id="16808451">
      <w:bodyDiv w:val="1"/>
      <w:marLeft w:val="0"/>
      <w:marRight w:val="0"/>
      <w:marTop w:val="0"/>
      <w:marBottom w:val="0"/>
      <w:divBdr>
        <w:top w:val="none" w:sz="0" w:space="0" w:color="auto"/>
        <w:left w:val="none" w:sz="0" w:space="0" w:color="auto"/>
        <w:bottom w:val="none" w:sz="0" w:space="0" w:color="auto"/>
        <w:right w:val="none" w:sz="0" w:space="0" w:color="auto"/>
      </w:divBdr>
    </w:div>
    <w:div w:id="104546090">
      <w:bodyDiv w:val="1"/>
      <w:marLeft w:val="0"/>
      <w:marRight w:val="0"/>
      <w:marTop w:val="0"/>
      <w:marBottom w:val="0"/>
      <w:divBdr>
        <w:top w:val="none" w:sz="0" w:space="0" w:color="auto"/>
        <w:left w:val="none" w:sz="0" w:space="0" w:color="auto"/>
        <w:bottom w:val="none" w:sz="0" w:space="0" w:color="auto"/>
        <w:right w:val="none" w:sz="0" w:space="0" w:color="auto"/>
      </w:divBdr>
      <w:divsChild>
        <w:div w:id="1146093640">
          <w:marLeft w:val="547"/>
          <w:marRight w:val="0"/>
          <w:marTop w:val="134"/>
          <w:marBottom w:val="0"/>
          <w:divBdr>
            <w:top w:val="none" w:sz="0" w:space="0" w:color="auto"/>
            <w:left w:val="none" w:sz="0" w:space="0" w:color="auto"/>
            <w:bottom w:val="none" w:sz="0" w:space="0" w:color="auto"/>
            <w:right w:val="none" w:sz="0" w:space="0" w:color="auto"/>
          </w:divBdr>
        </w:div>
        <w:div w:id="1130707410">
          <w:marLeft w:val="547"/>
          <w:marRight w:val="0"/>
          <w:marTop w:val="134"/>
          <w:marBottom w:val="0"/>
          <w:divBdr>
            <w:top w:val="none" w:sz="0" w:space="0" w:color="auto"/>
            <w:left w:val="none" w:sz="0" w:space="0" w:color="auto"/>
            <w:bottom w:val="none" w:sz="0" w:space="0" w:color="auto"/>
            <w:right w:val="none" w:sz="0" w:space="0" w:color="auto"/>
          </w:divBdr>
        </w:div>
        <w:div w:id="1397125264">
          <w:marLeft w:val="547"/>
          <w:marRight w:val="0"/>
          <w:marTop w:val="134"/>
          <w:marBottom w:val="0"/>
          <w:divBdr>
            <w:top w:val="none" w:sz="0" w:space="0" w:color="auto"/>
            <w:left w:val="none" w:sz="0" w:space="0" w:color="auto"/>
            <w:bottom w:val="none" w:sz="0" w:space="0" w:color="auto"/>
            <w:right w:val="none" w:sz="0" w:space="0" w:color="auto"/>
          </w:divBdr>
        </w:div>
        <w:div w:id="1740666409">
          <w:marLeft w:val="547"/>
          <w:marRight w:val="0"/>
          <w:marTop w:val="134"/>
          <w:marBottom w:val="0"/>
          <w:divBdr>
            <w:top w:val="none" w:sz="0" w:space="0" w:color="auto"/>
            <w:left w:val="none" w:sz="0" w:space="0" w:color="auto"/>
            <w:bottom w:val="none" w:sz="0" w:space="0" w:color="auto"/>
            <w:right w:val="none" w:sz="0" w:space="0" w:color="auto"/>
          </w:divBdr>
        </w:div>
        <w:div w:id="901797256">
          <w:marLeft w:val="547"/>
          <w:marRight w:val="0"/>
          <w:marTop w:val="134"/>
          <w:marBottom w:val="0"/>
          <w:divBdr>
            <w:top w:val="none" w:sz="0" w:space="0" w:color="auto"/>
            <w:left w:val="none" w:sz="0" w:space="0" w:color="auto"/>
            <w:bottom w:val="none" w:sz="0" w:space="0" w:color="auto"/>
            <w:right w:val="none" w:sz="0" w:space="0" w:color="auto"/>
          </w:divBdr>
        </w:div>
        <w:div w:id="1693796691">
          <w:marLeft w:val="547"/>
          <w:marRight w:val="0"/>
          <w:marTop w:val="134"/>
          <w:marBottom w:val="0"/>
          <w:divBdr>
            <w:top w:val="none" w:sz="0" w:space="0" w:color="auto"/>
            <w:left w:val="none" w:sz="0" w:space="0" w:color="auto"/>
            <w:bottom w:val="none" w:sz="0" w:space="0" w:color="auto"/>
            <w:right w:val="none" w:sz="0" w:space="0" w:color="auto"/>
          </w:divBdr>
        </w:div>
      </w:divsChild>
    </w:div>
    <w:div w:id="225263978">
      <w:bodyDiv w:val="1"/>
      <w:marLeft w:val="0"/>
      <w:marRight w:val="0"/>
      <w:marTop w:val="0"/>
      <w:marBottom w:val="0"/>
      <w:divBdr>
        <w:top w:val="none" w:sz="0" w:space="0" w:color="auto"/>
        <w:left w:val="none" w:sz="0" w:space="0" w:color="auto"/>
        <w:bottom w:val="none" w:sz="0" w:space="0" w:color="auto"/>
        <w:right w:val="none" w:sz="0" w:space="0" w:color="auto"/>
      </w:divBdr>
    </w:div>
    <w:div w:id="298539275">
      <w:bodyDiv w:val="1"/>
      <w:marLeft w:val="0"/>
      <w:marRight w:val="0"/>
      <w:marTop w:val="0"/>
      <w:marBottom w:val="0"/>
      <w:divBdr>
        <w:top w:val="none" w:sz="0" w:space="0" w:color="auto"/>
        <w:left w:val="none" w:sz="0" w:space="0" w:color="auto"/>
        <w:bottom w:val="none" w:sz="0" w:space="0" w:color="auto"/>
        <w:right w:val="none" w:sz="0" w:space="0" w:color="auto"/>
      </w:divBdr>
    </w:div>
    <w:div w:id="331372753">
      <w:bodyDiv w:val="1"/>
      <w:marLeft w:val="0"/>
      <w:marRight w:val="0"/>
      <w:marTop w:val="0"/>
      <w:marBottom w:val="0"/>
      <w:divBdr>
        <w:top w:val="none" w:sz="0" w:space="0" w:color="auto"/>
        <w:left w:val="none" w:sz="0" w:space="0" w:color="auto"/>
        <w:bottom w:val="none" w:sz="0" w:space="0" w:color="auto"/>
        <w:right w:val="none" w:sz="0" w:space="0" w:color="auto"/>
      </w:divBdr>
      <w:divsChild>
        <w:div w:id="924144453">
          <w:marLeft w:val="432"/>
          <w:marRight w:val="0"/>
          <w:marTop w:val="192"/>
          <w:marBottom w:val="0"/>
          <w:divBdr>
            <w:top w:val="none" w:sz="0" w:space="0" w:color="auto"/>
            <w:left w:val="none" w:sz="0" w:space="0" w:color="auto"/>
            <w:bottom w:val="none" w:sz="0" w:space="0" w:color="auto"/>
            <w:right w:val="none" w:sz="0" w:space="0" w:color="auto"/>
          </w:divBdr>
        </w:div>
      </w:divsChild>
    </w:div>
    <w:div w:id="339771024">
      <w:bodyDiv w:val="1"/>
      <w:marLeft w:val="0"/>
      <w:marRight w:val="0"/>
      <w:marTop w:val="0"/>
      <w:marBottom w:val="0"/>
      <w:divBdr>
        <w:top w:val="none" w:sz="0" w:space="0" w:color="auto"/>
        <w:left w:val="none" w:sz="0" w:space="0" w:color="auto"/>
        <w:bottom w:val="none" w:sz="0" w:space="0" w:color="auto"/>
        <w:right w:val="none" w:sz="0" w:space="0" w:color="auto"/>
      </w:divBdr>
      <w:divsChild>
        <w:div w:id="341397500">
          <w:marLeft w:val="432"/>
          <w:marRight w:val="0"/>
          <w:marTop w:val="178"/>
          <w:marBottom w:val="0"/>
          <w:divBdr>
            <w:top w:val="none" w:sz="0" w:space="0" w:color="auto"/>
            <w:left w:val="none" w:sz="0" w:space="0" w:color="auto"/>
            <w:bottom w:val="none" w:sz="0" w:space="0" w:color="auto"/>
            <w:right w:val="none" w:sz="0" w:space="0" w:color="auto"/>
          </w:divBdr>
        </w:div>
      </w:divsChild>
    </w:div>
    <w:div w:id="416941624">
      <w:bodyDiv w:val="1"/>
      <w:marLeft w:val="0"/>
      <w:marRight w:val="0"/>
      <w:marTop w:val="0"/>
      <w:marBottom w:val="0"/>
      <w:divBdr>
        <w:top w:val="none" w:sz="0" w:space="0" w:color="auto"/>
        <w:left w:val="none" w:sz="0" w:space="0" w:color="auto"/>
        <w:bottom w:val="none" w:sz="0" w:space="0" w:color="auto"/>
        <w:right w:val="none" w:sz="0" w:space="0" w:color="auto"/>
      </w:divBdr>
    </w:div>
    <w:div w:id="606229319">
      <w:bodyDiv w:val="1"/>
      <w:marLeft w:val="0"/>
      <w:marRight w:val="0"/>
      <w:marTop w:val="0"/>
      <w:marBottom w:val="0"/>
      <w:divBdr>
        <w:top w:val="none" w:sz="0" w:space="0" w:color="auto"/>
        <w:left w:val="none" w:sz="0" w:space="0" w:color="auto"/>
        <w:bottom w:val="none" w:sz="0" w:space="0" w:color="auto"/>
        <w:right w:val="none" w:sz="0" w:space="0" w:color="auto"/>
      </w:divBdr>
      <w:divsChild>
        <w:div w:id="993920255">
          <w:marLeft w:val="432"/>
          <w:marRight w:val="0"/>
          <w:marTop w:val="221"/>
          <w:marBottom w:val="0"/>
          <w:divBdr>
            <w:top w:val="none" w:sz="0" w:space="0" w:color="auto"/>
            <w:left w:val="none" w:sz="0" w:space="0" w:color="auto"/>
            <w:bottom w:val="none" w:sz="0" w:space="0" w:color="auto"/>
            <w:right w:val="none" w:sz="0" w:space="0" w:color="auto"/>
          </w:divBdr>
        </w:div>
      </w:divsChild>
    </w:div>
    <w:div w:id="710805181">
      <w:bodyDiv w:val="1"/>
      <w:marLeft w:val="0"/>
      <w:marRight w:val="0"/>
      <w:marTop w:val="0"/>
      <w:marBottom w:val="0"/>
      <w:divBdr>
        <w:top w:val="none" w:sz="0" w:space="0" w:color="auto"/>
        <w:left w:val="none" w:sz="0" w:space="0" w:color="auto"/>
        <w:bottom w:val="none" w:sz="0" w:space="0" w:color="auto"/>
        <w:right w:val="none" w:sz="0" w:space="0" w:color="auto"/>
      </w:divBdr>
      <w:divsChild>
        <w:div w:id="794373786">
          <w:marLeft w:val="0"/>
          <w:marRight w:val="0"/>
          <w:marTop w:val="144"/>
          <w:marBottom w:val="0"/>
          <w:divBdr>
            <w:top w:val="none" w:sz="0" w:space="0" w:color="auto"/>
            <w:left w:val="none" w:sz="0" w:space="0" w:color="auto"/>
            <w:bottom w:val="none" w:sz="0" w:space="0" w:color="auto"/>
            <w:right w:val="none" w:sz="0" w:space="0" w:color="auto"/>
          </w:divBdr>
        </w:div>
        <w:div w:id="1849950362">
          <w:marLeft w:val="720"/>
          <w:marRight w:val="0"/>
          <w:marTop w:val="144"/>
          <w:marBottom w:val="0"/>
          <w:divBdr>
            <w:top w:val="none" w:sz="0" w:space="0" w:color="auto"/>
            <w:left w:val="none" w:sz="0" w:space="0" w:color="auto"/>
            <w:bottom w:val="none" w:sz="0" w:space="0" w:color="auto"/>
            <w:right w:val="none" w:sz="0" w:space="0" w:color="auto"/>
          </w:divBdr>
        </w:div>
        <w:div w:id="546139768">
          <w:marLeft w:val="720"/>
          <w:marRight w:val="0"/>
          <w:marTop w:val="144"/>
          <w:marBottom w:val="0"/>
          <w:divBdr>
            <w:top w:val="none" w:sz="0" w:space="0" w:color="auto"/>
            <w:left w:val="none" w:sz="0" w:space="0" w:color="auto"/>
            <w:bottom w:val="none" w:sz="0" w:space="0" w:color="auto"/>
            <w:right w:val="none" w:sz="0" w:space="0" w:color="auto"/>
          </w:divBdr>
        </w:div>
      </w:divsChild>
    </w:div>
    <w:div w:id="734278628">
      <w:bodyDiv w:val="1"/>
      <w:marLeft w:val="0"/>
      <w:marRight w:val="0"/>
      <w:marTop w:val="0"/>
      <w:marBottom w:val="0"/>
      <w:divBdr>
        <w:top w:val="none" w:sz="0" w:space="0" w:color="auto"/>
        <w:left w:val="none" w:sz="0" w:space="0" w:color="auto"/>
        <w:bottom w:val="none" w:sz="0" w:space="0" w:color="auto"/>
        <w:right w:val="none" w:sz="0" w:space="0" w:color="auto"/>
      </w:divBdr>
    </w:div>
    <w:div w:id="843934992">
      <w:bodyDiv w:val="1"/>
      <w:marLeft w:val="0"/>
      <w:marRight w:val="0"/>
      <w:marTop w:val="0"/>
      <w:marBottom w:val="0"/>
      <w:divBdr>
        <w:top w:val="none" w:sz="0" w:space="0" w:color="auto"/>
        <w:left w:val="none" w:sz="0" w:space="0" w:color="auto"/>
        <w:bottom w:val="none" w:sz="0" w:space="0" w:color="auto"/>
        <w:right w:val="none" w:sz="0" w:space="0" w:color="auto"/>
      </w:divBdr>
      <w:divsChild>
        <w:div w:id="1861581460">
          <w:marLeft w:val="432"/>
          <w:marRight w:val="0"/>
          <w:marTop w:val="192"/>
          <w:marBottom w:val="0"/>
          <w:divBdr>
            <w:top w:val="none" w:sz="0" w:space="0" w:color="auto"/>
            <w:left w:val="none" w:sz="0" w:space="0" w:color="auto"/>
            <w:bottom w:val="none" w:sz="0" w:space="0" w:color="auto"/>
            <w:right w:val="none" w:sz="0" w:space="0" w:color="auto"/>
          </w:divBdr>
        </w:div>
      </w:divsChild>
    </w:div>
    <w:div w:id="873612073">
      <w:bodyDiv w:val="1"/>
      <w:marLeft w:val="0"/>
      <w:marRight w:val="0"/>
      <w:marTop w:val="0"/>
      <w:marBottom w:val="0"/>
      <w:divBdr>
        <w:top w:val="none" w:sz="0" w:space="0" w:color="auto"/>
        <w:left w:val="none" w:sz="0" w:space="0" w:color="auto"/>
        <w:bottom w:val="none" w:sz="0" w:space="0" w:color="auto"/>
        <w:right w:val="none" w:sz="0" w:space="0" w:color="auto"/>
      </w:divBdr>
      <w:divsChild>
        <w:div w:id="2124379611">
          <w:marLeft w:val="547"/>
          <w:marRight w:val="0"/>
          <w:marTop w:val="211"/>
          <w:marBottom w:val="0"/>
          <w:divBdr>
            <w:top w:val="none" w:sz="0" w:space="0" w:color="auto"/>
            <w:left w:val="none" w:sz="0" w:space="0" w:color="auto"/>
            <w:bottom w:val="none" w:sz="0" w:space="0" w:color="auto"/>
            <w:right w:val="none" w:sz="0" w:space="0" w:color="auto"/>
          </w:divBdr>
        </w:div>
        <w:div w:id="226496805">
          <w:marLeft w:val="547"/>
          <w:marRight w:val="0"/>
          <w:marTop w:val="211"/>
          <w:marBottom w:val="0"/>
          <w:divBdr>
            <w:top w:val="none" w:sz="0" w:space="0" w:color="auto"/>
            <w:left w:val="none" w:sz="0" w:space="0" w:color="auto"/>
            <w:bottom w:val="none" w:sz="0" w:space="0" w:color="auto"/>
            <w:right w:val="none" w:sz="0" w:space="0" w:color="auto"/>
          </w:divBdr>
        </w:div>
      </w:divsChild>
    </w:div>
    <w:div w:id="958335152">
      <w:bodyDiv w:val="1"/>
      <w:marLeft w:val="0"/>
      <w:marRight w:val="0"/>
      <w:marTop w:val="0"/>
      <w:marBottom w:val="0"/>
      <w:divBdr>
        <w:top w:val="none" w:sz="0" w:space="0" w:color="auto"/>
        <w:left w:val="none" w:sz="0" w:space="0" w:color="auto"/>
        <w:bottom w:val="none" w:sz="0" w:space="0" w:color="auto"/>
        <w:right w:val="none" w:sz="0" w:space="0" w:color="auto"/>
      </w:divBdr>
      <w:divsChild>
        <w:div w:id="1228607280">
          <w:marLeft w:val="547"/>
          <w:marRight w:val="0"/>
          <w:marTop w:val="134"/>
          <w:marBottom w:val="0"/>
          <w:divBdr>
            <w:top w:val="none" w:sz="0" w:space="0" w:color="auto"/>
            <w:left w:val="none" w:sz="0" w:space="0" w:color="auto"/>
            <w:bottom w:val="none" w:sz="0" w:space="0" w:color="auto"/>
            <w:right w:val="none" w:sz="0" w:space="0" w:color="auto"/>
          </w:divBdr>
        </w:div>
        <w:div w:id="539127203">
          <w:marLeft w:val="547"/>
          <w:marRight w:val="0"/>
          <w:marTop w:val="134"/>
          <w:marBottom w:val="0"/>
          <w:divBdr>
            <w:top w:val="none" w:sz="0" w:space="0" w:color="auto"/>
            <w:left w:val="none" w:sz="0" w:space="0" w:color="auto"/>
            <w:bottom w:val="none" w:sz="0" w:space="0" w:color="auto"/>
            <w:right w:val="none" w:sz="0" w:space="0" w:color="auto"/>
          </w:divBdr>
        </w:div>
      </w:divsChild>
    </w:div>
    <w:div w:id="1105423183">
      <w:bodyDiv w:val="1"/>
      <w:marLeft w:val="0"/>
      <w:marRight w:val="0"/>
      <w:marTop w:val="0"/>
      <w:marBottom w:val="0"/>
      <w:divBdr>
        <w:top w:val="none" w:sz="0" w:space="0" w:color="auto"/>
        <w:left w:val="none" w:sz="0" w:space="0" w:color="auto"/>
        <w:bottom w:val="none" w:sz="0" w:space="0" w:color="auto"/>
        <w:right w:val="none" w:sz="0" w:space="0" w:color="auto"/>
      </w:divBdr>
      <w:divsChild>
        <w:div w:id="77291071">
          <w:marLeft w:val="1008"/>
          <w:marRight w:val="0"/>
          <w:marTop w:val="115"/>
          <w:marBottom w:val="0"/>
          <w:divBdr>
            <w:top w:val="none" w:sz="0" w:space="0" w:color="auto"/>
            <w:left w:val="none" w:sz="0" w:space="0" w:color="auto"/>
            <w:bottom w:val="none" w:sz="0" w:space="0" w:color="auto"/>
            <w:right w:val="none" w:sz="0" w:space="0" w:color="auto"/>
          </w:divBdr>
        </w:div>
        <w:div w:id="794369925">
          <w:marLeft w:val="1008"/>
          <w:marRight w:val="0"/>
          <w:marTop w:val="115"/>
          <w:marBottom w:val="0"/>
          <w:divBdr>
            <w:top w:val="none" w:sz="0" w:space="0" w:color="auto"/>
            <w:left w:val="none" w:sz="0" w:space="0" w:color="auto"/>
            <w:bottom w:val="none" w:sz="0" w:space="0" w:color="auto"/>
            <w:right w:val="none" w:sz="0" w:space="0" w:color="auto"/>
          </w:divBdr>
        </w:div>
      </w:divsChild>
    </w:div>
    <w:div w:id="1161850465">
      <w:bodyDiv w:val="1"/>
      <w:marLeft w:val="0"/>
      <w:marRight w:val="0"/>
      <w:marTop w:val="0"/>
      <w:marBottom w:val="0"/>
      <w:divBdr>
        <w:top w:val="none" w:sz="0" w:space="0" w:color="auto"/>
        <w:left w:val="none" w:sz="0" w:space="0" w:color="auto"/>
        <w:bottom w:val="none" w:sz="0" w:space="0" w:color="auto"/>
        <w:right w:val="none" w:sz="0" w:space="0" w:color="auto"/>
      </w:divBdr>
      <w:divsChild>
        <w:div w:id="1075275635">
          <w:marLeft w:val="432"/>
          <w:marRight w:val="0"/>
          <w:marTop w:val="182"/>
          <w:marBottom w:val="0"/>
          <w:divBdr>
            <w:top w:val="none" w:sz="0" w:space="0" w:color="auto"/>
            <w:left w:val="none" w:sz="0" w:space="0" w:color="auto"/>
            <w:bottom w:val="none" w:sz="0" w:space="0" w:color="auto"/>
            <w:right w:val="none" w:sz="0" w:space="0" w:color="auto"/>
          </w:divBdr>
        </w:div>
      </w:divsChild>
    </w:div>
    <w:div w:id="1211648742">
      <w:bodyDiv w:val="1"/>
      <w:marLeft w:val="0"/>
      <w:marRight w:val="0"/>
      <w:marTop w:val="0"/>
      <w:marBottom w:val="0"/>
      <w:divBdr>
        <w:top w:val="none" w:sz="0" w:space="0" w:color="auto"/>
        <w:left w:val="none" w:sz="0" w:space="0" w:color="auto"/>
        <w:bottom w:val="none" w:sz="0" w:space="0" w:color="auto"/>
        <w:right w:val="none" w:sz="0" w:space="0" w:color="auto"/>
      </w:divBdr>
    </w:div>
    <w:div w:id="1250190144">
      <w:bodyDiv w:val="1"/>
      <w:marLeft w:val="0"/>
      <w:marRight w:val="0"/>
      <w:marTop w:val="0"/>
      <w:marBottom w:val="0"/>
      <w:divBdr>
        <w:top w:val="none" w:sz="0" w:space="0" w:color="auto"/>
        <w:left w:val="none" w:sz="0" w:space="0" w:color="auto"/>
        <w:bottom w:val="none" w:sz="0" w:space="0" w:color="auto"/>
        <w:right w:val="none" w:sz="0" w:space="0" w:color="auto"/>
      </w:divBdr>
      <w:divsChild>
        <w:div w:id="2122526235">
          <w:marLeft w:val="720"/>
          <w:marRight w:val="0"/>
          <w:marTop w:val="0"/>
          <w:marBottom w:val="0"/>
          <w:divBdr>
            <w:top w:val="none" w:sz="0" w:space="0" w:color="auto"/>
            <w:left w:val="none" w:sz="0" w:space="0" w:color="auto"/>
            <w:bottom w:val="none" w:sz="0" w:space="0" w:color="auto"/>
            <w:right w:val="none" w:sz="0" w:space="0" w:color="auto"/>
          </w:divBdr>
        </w:div>
      </w:divsChild>
    </w:div>
    <w:div w:id="1354840252">
      <w:bodyDiv w:val="1"/>
      <w:marLeft w:val="0"/>
      <w:marRight w:val="0"/>
      <w:marTop w:val="0"/>
      <w:marBottom w:val="0"/>
      <w:divBdr>
        <w:top w:val="none" w:sz="0" w:space="0" w:color="auto"/>
        <w:left w:val="none" w:sz="0" w:space="0" w:color="auto"/>
        <w:bottom w:val="none" w:sz="0" w:space="0" w:color="auto"/>
        <w:right w:val="none" w:sz="0" w:space="0" w:color="auto"/>
      </w:divBdr>
      <w:divsChild>
        <w:div w:id="1729573836">
          <w:marLeft w:val="720"/>
          <w:marRight w:val="0"/>
          <w:marTop w:val="0"/>
          <w:marBottom w:val="0"/>
          <w:divBdr>
            <w:top w:val="none" w:sz="0" w:space="0" w:color="auto"/>
            <w:left w:val="none" w:sz="0" w:space="0" w:color="auto"/>
            <w:bottom w:val="none" w:sz="0" w:space="0" w:color="auto"/>
            <w:right w:val="none" w:sz="0" w:space="0" w:color="auto"/>
          </w:divBdr>
        </w:div>
        <w:div w:id="1050230278">
          <w:marLeft w:val="720"/>
          <w:marRight w:val="0"/>
          <w:marTop w:val="0"/>
          <w:marBottom w:val="0"/>
          <w:divBdr>
            <w:top w:val="none" w:sz="0" w:space="0" w:color="auto"/>
            <w:left w:val="none" w:sz="0" w:space="0" w:color="auto"/>
            <w:bottom w:val="none" w:sz="0" w:space="0" w:color="auto"/>
            <w:right w:val="none" w:sz="0" w:space="0" w:color="auto"/>
          </w:divBdr>
        </w:div>
        <w:div w:id="38408141">
          <w:marLeft w:val="720"/>
          <w:marRight w:val="0"/>
          <w:marTop w:val="0"/>
          <w:marBottom w:val="0"/>
          <w:divBdr>
            <w:top w:val="none" w:sz="0" w:space="0" w:color="auto"/>
            <w:left w:val="none" w:sz="0" w:space="0" w:color="auto"/>
            <w:bottom w:val="none" w:sz="0" w:space="0" w:color="auto"/>
            <w:right w:val="none" w:sz="0" w:space="0" w:color="auto"/>
          </w:divBdr>
        </w:div>
        <w:div w:id="786243041">
          <w:marLeft w:val="720"/>
          <w:marRight w:val="0"/>
          <w:marTop w:val="0"/>
          <w:marBottom w:val="0"/>
          <w:divBdr>
            <w:top w:val="none" w:sz="0" w:space="0" w:color="auto"/>
            <w:left w:val="none" w:sz="0" w:space="0" w:color="auto"/>
            <w:bottom w:val="none" w:sz="0" w:space="0" w:color="auto"/>
            <w:right w:val="none" w:sz="0" w:space="0" w:color="auto"/>
          </w:divBdr>
        </w:div>
      </w:divsChild>
    </w:div>
    <w:div w:id="1477844076">
      <w:bodyDiv w:val="1"/>
      <w:marLeft w:val="0"/>
      <w:marRight w:val="0"/>
      <w:marTop w:val="0"/>
      <w:marBottom w:val="0"/>
      <w:divBdr>
        <w:top w:val="none" w:sz="0" w:space="0" w:color="auto"/>
        <w:left w:val="none" w:sz="0" w:space="0" w:color="auto"/>
        <w:bottom w:val="none" w:sz="0" w:space="0" w:color="auto"/>
        <w:right w:val="none" w:sz="0" w:space="0" w:color="auto"/>
      </w:divBdr>
      <w:divsChild>
        <w:div w:id="1962105955">
          <w:marLeft w:val="547"/>
          <w:marRight w:val="0"/>
          <w:marTop w:val="134"/>
          <w:marBottom w:val="0"/>
          <w:divBdr>
            <w:top w:val="none" w:sz="0" w:space="0" w:color="auto"/>
            <w:left w:val="none" w:sz="0" w:space="0" w:color="auto"/>
            <w:bottom w:val="none" w:sz="0" w:space="0" w:color="auto"/>
            <w:right w:val="none" w:sz="0" w:space="0" w:color="auto"/>
          </w:divBdr>
        </w:div>
      </w:divsChild>
    </w:div>
    <w:div w:id="1635405753">
      <w:bodyDiv w:val="1"/>
      <w:marLeft w:val="0"/>
      <w:marRight w:val="0"/>
      <w:marTop w:val="0"/>
      <w:marBottom w:val="0"/>
      <w:divBdr>
        <w:top w:val="none" w:sz="0" w:space="0" w:color="auto"/>
        <w:left w:val="none" w:sz="0" w:space="0" w:color="auto"/>
        <w:bottom w:val="none" w:sz="0" w:space="0" w:color="auto"/>
        <w:right w:val="none" w:sz="0" w:space="0" w:color="auto"/>
      </w:divBdr>
      <w:divsChild>
        <w:div w:id="642585945">
          <w:marLeft w:val="432"/>
          <w:marRight w:val="0"/>
          <w:marTop w:val="134"/>
          <w:marBottom w:val="0"/>
          <w:divBdr>
            <w:top w:val="none" w:sz="0" w:space="0" w:color="auto"/>
            <w:left w:val="none" w:sz="0" w:space="0" w:color="auto"/>
            <w:bottom w:val="none" w:sz="0" w:space="0" w:color="auto"/>
            <w:right w:val="none" w:sz="0" w:space="0" w:color="auto"/>
          </w:divBdr>
        </w:div>
        <w:div w:id="2074809084">
          <w:marLeft w:val="432"/>
          <w:marRight w:val="0"/>
          <w:marTop w:val="134"/>
          <w:marBottom w:val="0"/>
          <w:divBdr>
            <w:top w:val="none" w:sz="0" w:space="0" w:color="auto"/>
            <w:left w:val="none" w:sz="0" w:space="0" w:color="auto"/>
            <w:bottom w:val="none" w:sz="0" w:space="0" w:color="auto"/>
            <w:right w:val="none" w:sz="0" w:space="0" w:color="auto"/>
          </w:divBdr>
        </w:div>
      </w:divsChild>
    </w:div>
    <w:div w:id="1668559438">
      <w:bodyDiv w:val="1"/>
      <w:marLeft w:val="0"/>
      <w:marRight w:val="0"/>
      <w:marTop w:val="0"/>
      <w:marBottom w:val="0"/>
      <w:divBdr>
        <w:top w:val="none" w:sz="0" w:space="0" w:color="auto"/>
        <w:left w:val="none" w:sz="0" w:space="0" w:color="auto"/>
        <w:bottom w:val="none" w:sz="0" w:space="0" w:color="auto"/>
        <w:right w:val="none" w:sz="0" w:space="0" w:color="auto"/>
      </w:divBdr>
      <w:divsChild>
        <w:div w:id="40518407">
          <w:marLeft w:val="432"/>
          <w:marRight w:val="0"/>
          <w:marTop w:val="115"/>
          <w:marBottom w:val="0"/>
          <w:divBdr>
            <w:top w:val="none" w:sz="0" w:space="0" w:color="auto"/>
            <w:left w:val="none" w:sz="0" w:space="0" w:color="auto"/>
            <w:bottom w:val="none" w:sz="0" w:space="0" w:color="auto"/>
            <w:right w:val="none" w:sz="0" w:space="0" w:color="auto"/>
          </w:divBdr>
        </w:div>
        <w:div w:id="1948585971">
          <w:marLeft w:val="432"/>
          <w:marRight w:val="0"/>
          <w:marTop w:val="115"/>
          <w:marBottom w:val="0"/>
          <w:divBdr>
            <w:top w:val="none" w:sz="0" w:space="0" w:color="auto"/>
            <w:left w:val="none" w:sz="0" w:space="0" w:color="auto"/>
            <w:bottom w:val="none" w:sz="0" w:space="0" w:color="auto"/>
            <w:right w:val="none" w:sz="0" w:space="0" w:color="auto"/>
          </w:divBdr>
        </w:div>
        <w:div w:id="1690716374">
          <w:marLeft w:val="432"/>
          <w:marRight w:val="0"/>
          <w:marTop w:val="115"/>
          <w:marBottom w:val="0"/>
          <w:divBdr>
            <w:top w:val="none" w:sz="0" w:space="0" w:color="auto"/>
            <w:left w:val="none" w:sz="0" w:space="0" w:color="auto"/>
            <w:bottom w:val="none" w:sz="0" w:space="0" w:color="auto"/>
            <w:right w:val="none" w:sz="0" w:space="0" w:color="auto"/>
          </w:divBdr>
        </w:div>
      </w:divsChild>
    </w:div>
    <w:div w:id="1838421105">
      <w:bodyDiv w:val="1"/>
      <w:marLeft w:val="0"/>
      <w:marRight w:val="0"/>
      <w:marTop w:val="0"/>
      <w:marBottom w:val="0"/>
      <w:divBdr>
        <w:top w:val="none" w:sz="0" w:space="0" w:color="auto"/>
        <w:left w:val="none" w:sz="0" w:space="0" w:color="auto"/>
        <w:bottom w:val="none" w:sz="0" w:space="0" w:color="auto"/>
        <w:right w:val="none" w:sz="0" w:space="0" w:color="auto"/>
      </w:divBdr>
      <w:divsChild>
        <w:div w:id="752777093">
          <w:marLeft w:val="720"/>
          <w:marRight w:val="0"/>
          <w:marTop w:val="0"/>
          <w:marBottom w:val="0"/>
          <w:divBdr>
            <w:top w:val="none" w:sz="0" w:space="0" w:color="auto"/>
            <w:left w:val="none" w:sz="0" w:space="0" w:color="auto"/>
            <w:bottom w:val="none" w:sz="0" w:space="0" w:color="auto"/>
            <w:right w:val="none" w:sz="0" w:space="0" w:color="auto"/>
          </w:divBdr>
        </w:div>
        <w:div w:id="1109469829">
          <w:marLeft w:val="720"/>
          <w:marRight w:val="0"/>
          <w:marTop w:val="0"/>
          <w:marBottom w:val="0"/>
          <w:divBdr>
            <w:top w:val="none" w:sz="0" w:space="0" w:color="auto"/>
            <w:left w:val="none" w:sz="0" w:space="0" w:color="auto"/>
            <w:bottom w:val="none" w:sz="0" w:space="0" w:color="auto"/>
            <w:right w:val="none" w:sz="0" w:space="0" w:color="auto"/>
          </w:divBdr>
        </w:div>
        <w:div w:id="869878665">
          <w:marLeft w:val="720"/>
          <w:marRight w:val="0"/>
          <w:marTop w:val="0"/>
          <w:marBottom w:val="0"/>
          <w:divBdr>
            <w:top w:val="none" w:sz="0" w:space="0" w:color="auto"/>
            <w:left w:val="none" w:sz="0" w:space="0" w:color="auto"/>
            <w:bottom w:val="none" w:sz="0" w:space="0" w:color="auto"/>
            <w:right w:val="none" w:sz="0" w:space="0" w:color="auto"/>
          </w:divBdr>
        </w:div>
      </w:divsChild>
    </w:div>
    <w:div w:id="1880164462">
      <w:bodyDiv w:val="1"/>
      <w:marLeft w:val="0"/>
      <w:marRight w:val="0"/>
      <w:marTop w:val="0"/>
      <w:marBottom w:val="0"/>
      <w:divBdr>
        <w:top w:val="none" w:sz="0" w:space="0" w:color="auto"/>
        <w:left w:val="none" w:sz="0" w:space="0" w:color="auto"/>
        <w:bottom w:val="none" w:sz="0" w:space="0" w:color="auto"/>
        <w:right w:val="none" w:sz="0" w:space="0" w:color="auto"/>
      </w:divBdr>
    </w:div>
    <w:div w:id="1974170619">
      <w:bodyDiv w:val="1"/>
      <w:marLeft w:val="0"/>
      <w:marRight w:val="0"/>
      <w:marTop w:val="0"/>
      <w:marBottom w:val="0"/>
      <w:divBdr>
        <w:top w:val="none" w:sz="0" w:space="0" w:color="auto"/>
        <w:left w:val="none" w:sz="0" w:space="0" w:color="auto"/>
        <w:bottom w:val="none" w:sz="0" w:space="0" w:color="auto"/>
        <w:right w:val="none" w:sz="0" w:space="0" w:color="auto"/>
      </w:divBdr>
      <w:divsChild>
        <w:div w:id="1909267189">
          <w:marLeft w:val="1008"/>
          <w:marRight w:val="0"/>
          <w:marTop w:val="115"/>
          <w:marBottom w:val="0"/>
          <w:divBdr>
            <w:top w:val="none" w:sz="0" w:space="0" w:color="auto"/>
            <w:left w:val="none" w:sz="0" w:space="0" w:color="auto"/>
            <w:bottom w:val="none" w:sz="0" w:space="0" w:color="auto"/>
            <w:right w:val="none" w:sz="0" w:space="0" w:color="auto"/>
          </w:divBdr>
        </w:div>
        <w:div w:id="763459449">
          <w:marLeft w:val="1008"/>
          <w:marRight w:val="0"/>
          <w:marTop w:val="115"/>
          <w:marBottom w:val="0"/>
          <w:divBdr>
            <w:top w:val="none" w:sz="0" w:space="0" w:color="auto"/>
            <w:left w:val="none" w:sz="0" w:space="0" w:color="auto"/>
            <w:bottom w:val="none" w:sz="0" w:space="0" w:color="auto"/>
            <w:right w:val="none" w:sz="0" w:space="0" w:color="auto"/>
          </w:divBdr>
        </w:div>
      </w:divsChild>
    </w:div>
    <w:div w:id="2077819401">
      <w:bodyDiv w:val="1"/>
      <w:marLeft w:val="0"/>
      <w:marRight w:val="0"/>
      <w:marTop w:val="0"/>
      <w:marBottom w:val="0"/>
      <w:divBdr>
        <w:top w:val="none" w:sz="0" w:space="0" w:color="auto"/>
        <w:left w:val="none" w:sz="0" w:space="0" w:color="auto"/>
        <w:bottom w:val="none" w:sz="0" w:space="0" w:color="auto"/>
        <w:right w:val="none" w:sz="0" w:space="0" w:color="auto"/>
      </w:divBdr>
      <w:divsChild>
        <w:div w:id="912661943">
          <w:marLeft w:val="432"/>
          <w:marRight w:val="0"/>
          <w:marTop w:val="154"/>
          <w:marBottom w:val="0"/>
          <w:divBdr>
            <w:top w:val="none" w:sz="0" w:space="0" w:color="auto"/>
            <w:left w:val="none" w:sz="0" w:space="0" w:color="auto"/>
            <w:bottom w:val="none" w:sz="0" w:space="0" w:color="auto"/>
            <w:right w:val="none" w:sz="0" w:space="0" w:color="auto"/>
          </w:divBdr>
        </w:div>
      </w:divsChild>
    </w:div>
    <w:div w:id="2077822931">
      <w:bodyDiv w:val="1"/>
      <w:marLeft w:val="0"/>
      <w:marRight w:val="0"/>
      <w:marTop w:val="0"/>
      <w:marBottom w:val="0"/>
      <w:divBdr>
        <w:top w:val="none" w:sz="0" w:space="0" w:color="auto"/>
        <w:left w:val="none" w:sz="0" w:space="0" w:color="auto"/>
        <w:bottom w:val="none" w:sz="0" w:space="0" w:color="auto"/>
        <w:right w:val="none" w:sz="0" w:space="0" w:color="auto"/>
      </w:divBdr>
      <w:divsChild>
        <w:div w:id="612596852">
          <w:marLeft w:val="432"/>
          <w:marRight w:val="0"/>
          <w:marTop w:val="202"/>
          <w:marBottom w:val="0"/>
          <w:divBdr>
            <w:top w:val="none" w:sz="0" w:space="0" w:color="auto"/>
            <w:left w:val="none" w:sz="0" w:space="0" w:color="auto"/>
            <w:bottom w:val="none" w:sz="0" w:space="0" w:color="auto"/>
            <w:right w:val="none" w:sz="0" w:space="0" w:color="auto"/>
          </w:divBdr>
        </w:div>
        <w:div w:id="167984161">
          <w:marLeft w:val="432"/>
          <w:marRight w:val="0"/>
          <w:marTop w:val="202"/>
          <w:marBottom w:val="0"/>
          <w:divBdr>
            <w:top w:val="none" w:sz="0" w:space="0" w:color="auto"/>
            <w:left w:val="none" w:sz="0" w:space="0" w:color="auto"/>
            <w:bottom w:val="none" w:sz="0" w:space="0" w:color="auto"/>
            <w:right w:val="none" w:sz="0" w:space="0" w:color="auto"/>
          </w:divBdr>
        </w:div>
        <w:div w:id="1326546916">
          <w:marLeft w:val="432"/>
          <w:marRight w:val="0"/>
          <w:marTop w:val="202"/>
          <w:marBottom w:val="0"/>
          <w:divBdr>
            <w:top w:val="none" w:sz="0" w:space="0" w:color="auto"/>
            <w:left w:val="none" w:sz="0" w:space="0" w:color="auto"/>
            <w:bottom w:val="none" w:sz="0" w:space="0" w:color="auto"/>
            <w:right w:val="none" w:sz="0" w:space="0" w:color="auto"/>
          </w:divBdr>
        </w:div>
        <w:div w:id="1765568438">
          <w:marLeft w:val="432"/>
          <w:marRight w:val="0"/>
          <w:marTop w:val="202"/>
          <w:marBottom w:val="0"/>
          <w:divBdr>
            <w:top w:val="none" w:sz="0" w:space="0" w:color="auto"/>
            <w:left w:val="none" w:sz="0" w:space="0" w:color="auto"/>
            <w:bottom w:val="none" w:sz="0" w:space="0" w:color="auto"/>
            <w:right w:val="none" w:sz="0" w:space="0" w:color="auto"/>
          </w:divBdr>
        </w:div>
        <w:div w:id="1312127423">
          <w:marLeft w:val="432"/>
          <w:marRight w:val="0"/>
          <w:marTop w:val="202"/>
          <w:marBottom w:val="0"/>
          <w:divBdr>
            <w:top w:val="none" w:sz="0" w:space="0" w:color="auto"/>
            <w:left w:val="none" w:sz="0" w:space="0" w:color="auto"/>
            <w:bottom w:val="none" w:sz="0" w:space="0" w:color="auto"/>
            <w:right w:val="none" w:sz="0" w:space="0" w:color="auto"/>
          </w:divBdr>
        </w:div>
        <w:div w:id="923950723">
          <w:marLeft w:val="432"/>
          <w:marRight w:val="0"/>
          <w:marTop w:val="202"/>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26.jpeg"/><Relationship Id="rId3" Type="http://schemas.openxmlformats.org/officeDocument/2006/relationships/settings" Target="settings.xml"/><Relationship Id="rId21" Type="http://schemas.openxmlformats.org/officeDocument/2006/relationships/image" Target="media/image13.jpeg"/><Relationship Id="rId34" Type="http://schemas.openxmlformats.org/officeDocument/2006/relationships/hyperlink" Target="http://baike.baidu.com/view/370481.htm" TargetMode="External"/><Relationship Id="rId42" Type="http://schemas.openxmlformats.org/officeDocument/2006/relationships/image" Target="media/image29.jpeg"/><Relationship Id="rId7" Type="http://schemas.openxmlformats.org/officeDocument/2006/relationships/image" Target="media/image1.jpeg"/><Relationship Id="rId12" Type="http://schemas.openxmlformats.org/officeDocument/2006/relationships/image" Target="http://www.xzsw.net/xkjs/swgc/kj/tw2001/C0302/C030211T-3.jpg" TargetMode="External"/><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hyperlink" Target="http://baike.baidu.com/view/241335.htm"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image" Target="media/image2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hyperlink" Target="http://baike.baidu.com/view/37047.htm" TargetMode="External"/><Relationship Id="rId40" Type="http://schemas.openxmlformats.org/officeDocument/2006/relationships/image" Target="media/image27.jpe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hyperlink" Target="http://baike.baidu.com/view/1816917.htm" TargetMode="External"/><Relationship Id="rId10" Type="http://schemas.openxmlformats.org/officeDocument/2006/relationships/image" Target="http://www.xzsw.net/xkjs/swgc/kj/tw2001/C0302/C030211T-2.jpg" TargetMode="External"/><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yperlink" Target="http://baike.baidu.com/view/9112067.htm" TargetMode="External"/><Relationship Id="rId43"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624</TotalTime>
  <Pages>21</Pages>
  <Words>837</Words>
  <Characters>4772</Characters>
  <Application>Microsoft Office Word</Application>
  <DocSecurity>0</DocSecurity>
  <Lines>39</Lines>
  <Paragraphs>11</Paragraphs>
  <ScaleCrop>false</ScaleCrop>
  <Company/>
  <LinksUpToDate>false</LinksUpToDate>
  <CharactersWithSpaces>5598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薯条先生</dc:creator>
  <cp:lastModifiedBy>Administrator</cp:lastModifiedBy>
  <cp:revision>79</cp:revision>
  <dcterms:created xsi:type="dcterms:W3CDTF">2024-07-22T14:46:00Z</dcterms:created>
  <dcterms:modified xsi:type="dcterms:W3CDTF">2025-06-16T01:24:00Z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726A88D486F669B2AD2A9966868B973F_41</vt:lpwstr>
  </property>
</Properties>
</file>