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Scrum sebagai metodologi testing</w:t>
      </w:r>
    </w:p>
    <w:p w:rsidR="00000000" w:rsidDel="00000000" w:rsidP="00000000" w:rsidRDefault="00000000" w:rsidRPr="00000000" w14:paraId="00000002">
      <w:pPr>
        <w:ind w:left="18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80" w:hanging="180"/>
        <w:rPr>
          <w:u w:val="none"/>
        </w:rPr>
      </w:pPr>
      <w:r w:rsidDel="00000000" w:rsidR="00000000" w:rsidRPr="00000000">
        <w:rPr>
          <w:rtl w:val="0"/>
        </w:rPr>
        <w:t xml:space="preserve">Scrum merupakan kerangka kerja yang digunakan untuk mengimplementasikan pengembangan Agile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80" w:hanging="180"/>
        <w:rPr>
          <w:u w:val="none"/>
        </w:rPr>
      </w:pPr>
      <w:r w:rsidDel="00000000" w:rsidR="00000000" w:rsidRPr="00000000">
        <w:rPr>
          <w:rtl w:val="0"/>
        </w:rPr>
        <w:t xml:space="preserve">Scrum dapat mengelola segala macam proyek mulai dari pembuatan software, website, hardware, marketing, hingga event planning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80" w:hanging="180"/>
        <w:rPr>
          <w:u w:val="none"/>
        </w:rPr>
      </w:pPr>
      <w:r w:rsidDel="00000000" w:rsidR="00000000" w:rsidRPr="00000000">
        <w:rPr>
          <w:rtl w:val="0"/>
        </w:rPr>
        <w:t xml:space="preserve">Untuk melaksanakan metode scrum di setiap project yang dijalankan, terhadap beberapa tahapan seperti menentukan tim, menentukan waktu pengerjaan, menentukan peran dalam tim, mengumpulkan berbagai permasalahan, dan memulai sprint.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80" w:hanging="180"/>
        <w:rPr>
          <w:u w:val="none"/>
        </w:rPr>
      </w:pPr>
      <w:r w:rsidDel="00000000" w:rsidR="00000000" w:rsidRPr="00000000">
        <w:rPr>
          <w:rtl w:val="0"/>
        </w:rPr>
        <w:t xml:space="preserve">Terdapat 3 peranan khusus untuk mengelola kinerja, yaitu </w:t>
      </w:r>
      <w:r w:rsidDel="00000000" w:rsidR="00000000" w:rsidRPr="00000000">
        <w:rPr>
          <w:i w:val="1"/>
          <w:rtl w:val="0"/>
        </w:rPr>
        <w:t xml:space="preserve">product owner, scrum master, </w:t>
      </w:r>
      <w:r w:rsidDel="00000000" w:rsidR="00000000" w:rsidRPr="00000000">
        <w:rPr>
          <w:rtl w:val="0"/>
        </w:rPr>
        <w:t xml:space="preserve">dan</w:t>
      </w:r>
      <w:r w:rsidDel="00000000" w:rsidR="00000000" w:rsidRPr="00000000">
        <w:rPr>
          <w:i w:val="1"/>
          <w:rtl w:val="0"/>
        </w:rPr>
        <w:t xml:space="preserve"> development team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80" w:hanging="180"/>
        <w:rPr/>
      </w:pPr>
      <w:r w:rsidDel="00000000" w:rsidR="00000000" w:rsidRPr="00000000">
        <w:rPr>
          <w:rtl w:val="0"/>
        </w:rPr>
        <w:t xml:space="preserve">Manfaat metode Scrum: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Rilis produk siap pakai lebih cepat untuk pengguna dan pelanggan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Kualitas produk yang lebih baik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Produktifitas lebih tinggi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Pengeluaran biaya operasional lebih murah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Kemampuan membentuk perubahan dalam proyek selanjutnya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Moral kerja karyawan lebih baik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Angka kepuasan pengguna lebih tinggi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Mampu menyelesaikan proyek kompleks yang sebelumnya tidak bisa dilakukan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