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7FA" w:rsidRDefault="00F31DF7">
      <w:r>
        <w:rPr>
          <w:rFonts w:hint="eastAsia"/>
        </w:rPr>
        <w:t>大气污染急性评估</w:t>
      </w:r>
    </w:p>
    <w:p w:rsidR="00F31DF7" w:rsidRDefault="00F31DF7">
      <w:pPr>
        <w:rPr>
          <w:rFonts w:hint="eastAsia"/>
        </w:rPr>
      </w:pPr>
      <w:r>
        <w:rPr>
          <w:rFonts w:hint="eastAsia"/>
        </w:rPr>
        <w:t>1</w:t>
      </w:r>
      <w:r>
        <w:t xml:space="preserve">: </w:t>
      </w:r>
      <w:r w:rsidR="00183432">
        <w:rPr>
          <w:rFonts w:hint="eastAsia"/>
        </w:rPr>
        <w:t>风险评估， 散点图注释/</w:t>
      </w:r>
      <w:r w:rsidR="00183432">
        <w:t xml:space="preserve"> </w:t>
      </w:r>
      <w:r w:rsidR="00183432">
        <w:rPr>
          <w:rFonts w:hint="eastAsia"/>
        </w:rPr>
        <w:t>小数问题</w:t>
      </w:r>
    </w:p>
    <w:p w:rsidR="00183432" w:rsidRDefault="00183432">
      <w:r>
        <w:rPr>
          <w:rFonts w:hint="eastAsia"/>
        </w:rPr>
        <w:t xml:space="preserve">2： 风险对比 </w:t>
      </w:r>
      <w:r>
        <w:t xml:space="preserve"> </w:t>
      </w:r>
      <w:r>
        <w:rPr>
          <w:rFonts w:hint="eastAsia"/>
        </w:rPr>
        <w:t xml:space="preserve">超额死亡风险对比图，背景线去掉， 按日显示， 改成点图， </w:t>
      </w:r>
    </w:p>
    <w:p w:rsidR="00183432" w:rsidRDefault="00183432" w:rsidP="00183432">
      <w:pPr>
        <w:rPr>
          <w:rFonts w:hint="eastAsia"/>
        </w:rPr>
      </w:pPr>
      <w:r>
        <w:rPr>
          <w:rFonts w:hint="eastAsia"/>
        </w:rPr>
        <w:t>pm</w:t>
      </w:r>
      <w:r>
        <w:t>2.5</w:t>
      </w:r>
      <w:r>
        <w:rPr>
          <w:rFonts w:hint="eastAsia"/>
        </w:rPr>
        <w:t>浓度渐变色 改成蓝和红-</w:t>
      </w:r>
      <w:r>
        <w:t>----??</w:t>
      </w:r>
    </w:p>
    <w:p w:rsidR="00183432" w:rsidRDefault="00183432" w:rsidP="00183432"/>
    <w:p w:rsidR="00183432" w:rsidRDefault="00183432" w:rsidP="00183432">
      <w:r>
        <w:rPr>
          <w:rFonts w:hint="eastAsia"/>
        </w:rPr>
        <w:t>3</w:t>
      </w:r>
      <w:r>
        <w:t xml:space="preserve">: </w:t>
      </w:r>
      <w:r>
        <w:rPr>
          <w:rFonts w:hint="eastAsia"/>
        </w:rPr>
        <w:t>时段统计： 没数据就不显示， 柱状图</w:t>
      </w:r>
      <w:r w:rsidR="00E0637D">
        <w:rPr>
          <w:rFonts w:hint="eastAsia"/>
        </w:rPr>
        <w:t xml:space="preserve"> （横坐标加文字）， </w:t>
      </w:r>
      <w:r w:rsidR="00E0637D">
        <w:t>pm</w:t>
      </w:r>
      <w:r w:rsidR="00E0637D">
        <w:rPr>
          <w:rFonts w:hint="eastAsia"/>
        </w:rPr>
        <w:t>2</w:t>
      </w:r>
      <w:r w:rsidR="00E0637D">
        <w:t>.5</w:t>
      </w:r>
      <w:r w:rsidR="00E0637D">
        <w:rPr>
          <w:rFonts w:hint="eastAsia"/>
        </w:rPr>
        <w:t>当期</w:t>
      </w:r>
      <w:r w:rsidR="009E6640">
        <w:rPr>
          <w:rFonts w:hint="eastAsia"/>
        </w:rPr>
        <w:t>浓度</w:t>
      </w:r>
    </w:p>
    <w:p w:rsidR="00C56978" w:rsidRDefault="00C56978" w:rsidP="00183432">
      <w:r>
        <w:rPr>
          <w:rFonts w:hint="eastAsia"/>
        </w:rPr>
        <w:t>数据分开</w:t>
      </w:r>
      <w:r>
        <w:t xml:space="preserve"> </w:t>
      </w:r>
    </w:p>
    <w:p w:rsidR="008A4CBF" w:rsidRDefault="008A4CBF" w:rsidP="00183432"/>
    <w:p w:rsidR="008A4CBF" w:rsidRDefault="008A4CBF" w:rsidP="00183432"/>
    <w:p w:rsidR="008A4CBF" w:rsidRDefault="008A4CBF" w:rsidP="00183432">
      <w:r>
        <w:rPr>
          <w:rFonts w:hint="eastAsia"/>
        </w:rPr>
        <w:t>京津冀</w:t>
      </w:r>
    </w:p>
    <w:p w:rsidR="008A4CBF" w:rsidRDefault="008A4CBF" w:rsidP="00183432">
      <w:r>
        <w:rPr>
          <w:rFonts w:hint="eastAsia"/>
        </w:rPr>
        <w:t>1</w:t>
      </w:r>
      <w:r>
        <w:t xml:space="preserve">: </w:t>
      </w:r>
      <w:r w:rsidR="00B642D0">
        <w:rPr>
          <w:rFonts w:hint="eastAsia"/>
        </w:rPr>
        <w:t xml:space="preserve">风险评估： </w:t>
      </w:r>
      <w:r w:rsidR="00AA6292">
        <w:rPr>
          <w:rFonts w:hint="eastAsia"/>
        </w:rPr>
        <w:t>地图卡片改为点</w:t>
      </w:r>
      <w:r w:rsidR="001F384B">
        <w:rPr>
          <w:rFonts w:hint="eastAsia"/>
        </w:rPr>
        <w:t xml:space="preserve">， </w:t>
      </w:r>
      <w:r w:rsidR="00175886">
        <w:rPr>
          <w:rFonts w:hint="eastAsia"/>
        </w:rPr>
        <w:t>柱状图</w:t>
      </w:r>
      <w:r w:rsidR="001F384B">
        <w:rPr>
          <w:rFonts w:hint="eastAsia"/>
        </w:rPr>
        <w:t>同环比拆开，</w:t>
      </w:r>
      <w:r w:rsidR="00C15D2F">
        <w:rPr>
          <w:rFonts w:hint="eastAsia"/>
        </w:rPr>
        <w:t>框的颜色，图表之间加空间/线</w:t>
      </w:r>
    </w:p>
    <w:p w:rsidR="00C15D2F" w:rsidRDefault="00C15D2F" w:rsidP="00183432">
      <w:r>
        <w:rPr>
          <w:rFonts w:hint="eastAsia"/>
        </w:rPr>
        <w:t>2：等级变化趋势：修改标题，字体变大</w:t>
      </w:r>
    </w:p>
    <w:p w:rsidR="001131CE" w:rsidRDefault="001131CE" w:rsidP="00183432">
      <w:r>
        <w:rPr>
          <w:rFonts w:hint="eastAsia"/>
        </w:rPr>
        <w:t>3</w:t>
      </w:r>
      <w:r>
        <w:t xml:space="preserve">: </w:t>
      </w:r>
      <w:r>
        <w:rPr>
          <w:rFonts w:hint="eastAsia"/>
        </w:rPr>
        <w:t>风险评估信息：</w:t>
      </w:r>
      <w:r w:rsidR="009C6E1D">
        <w:rPr>
          <w:rFonts w:hint="eastAsia"/>
        </w:rPr>
        <w:t>小地图问题， 右侧</w:t>
      </w:r>
      <w:r w:rsidR="003D6EA5">
        <w:rPr>
          <w:rFonts w:hint="eastAsia"/>
        </w:rPr>
        <w:t>横线</w:t>
      </w:r>
      <w:r w:rsidR="009C6E1D">
        <w:rPr>
          <w:rFonts w:hint="eastAsia"/>
        </w:rPr>
        <w:t>颜色，圆饼图右上角图标问题，加单位</w:t>
      </w:r>
    </w:p>
    <w:p w:rsidR="009C6E1D" w:rsidRDefault="009C6E1D" w:rsidP="00183432">
      <w:r>
        <w:rPr>
          <w:rFonts w:hint="eastAsia"/>
        </w:rPr>
        <w:t xml:space="preserve"> </w:t>
      </w:r>
      <w:r>
        <w:t xml:space="preserve">  </w:t>
      </w:r>
      <w:r w:rsidR="005C5065">
        <w:t>P</w:t>
      </w:r>
      <w:r w:rsidR="005C5065">
        <w:rPr>
          <w:rFonts w:hint="eastAsia"/>
        </w:rPr>
        <w:t>m2</w:t>
      </w:r>
      <w:r w:rsidR="005C5065">
        <w:t>.5</w:t>
      </w:r>
      <w:r w:rsidR="005C5065">
        <w:rPr>
          <w:rFonts w:hint="eastAsia"/>
        </w:rPr>
        <w:t>浓度值柱状图</w:t>
      </w:r>
      <w:r>
        <w:rPr>
          <w:rFonts w:hint="eastAsia"/>
        </w:rPr>
        <w:t>区所属市</w:t>
      </w:r>
      <w:r w:rsidR="00554CB3">
        <w:rPr>
          <w:rFonts w:hint="eastAsia"/>
        </w:rPr>
        <w:t>， 同比和环比颜色不一致</w:t>
      </w:r>
      <w:r w:rsidR="005C5065">
        <w:rPr>
          <w:rFonts w:hint="eastAsia"/>
        </w:rPr>
        <w:t xml:space="preserve">， </w:t>
      </w:r>
      <w:r w:rsidR="003D6EA5">
        <w:rPr>
          <w:rFonts w:hint="eastAsia"/>
        </w:rPr>
        <w:t>Y轴转X轴</w:t>
      </w:r>
    </w:p>
    <w:p w:rsidR="003D6EA5" w:rsidRDefault="003D6EA5" w:rsidP="0018343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没有变化就没有箭头</w:t>
      </w:r>
      <w:r w:rsidR="00011229">
        <w:rPr>
          <w:rFonts w:hint="eastAsia"/>
        </w:rPr>
        <w:t>（一个杠）</w:t>
      </w:r>
      <w:r w:rsidR="00185147">
        <w:rPr>
          <w:rFonts w:hint="eastAsia"/>
        </w:rPr>
        <w:t>，箭头颜色和柱状图颜色调整（）</w:t>
      </w:r>
      <w:r w:rsidR="00891F4A">
        <w:rPr>
          <w:rFonts w:hint="eastAsia"/>
        </w:rPr>
        <w:t>，</w:t>
      </w:r>
    </w:p>
    <w:p w:rsidR="009C6E1D" w:rsidRDefault="009C6E1D" w:rsidP="00183432">
      <w:r>
        <w:rPr>
          <w:rFonts w:hint="eastAsia"/>
        </w:rPr>
        <w:t>4</w:t>
      </w:r>
      <w:r>
        <w:t xml:space="preserve">: </w:t>
      </w:r>
      <w:r>
        <w:rPr>
          <w:rFonts w:hint="eastAsia"/>
        </w:rPr>
        <w:t xml:space="preserve">风险水平现状： </w:t>
      </w:r>
    </w:p>
    <w:p w:rsidR="00076F8D" w:rsidRDefault="00076F8D" w:rsidP="00183432"/>
    <w:p w:rsidR="00076F8D" w:rsidRDefault="00076F8D" w:rsidP="00183432">
      <w:r>
        <w:rPr>
          <w:rFonts w:hint="eastAsia"/>
        </w:rPr>
        <w:t>慢性</w:t>
      </w:r>
    </w:p>
    <w:p w:rsidR="00076F8D" w:rsidRDefault="00076F8D" w:rsidP="00183432">
      <w:r>
        <w:rPr>
          <w:rFonts w:hint="eastAsia"/>
        </w:rPr>
        <w:t>1</w:t>
      </w:r>
      <w:r>
        <w:t>:</w:t>
      </w:r>
      <w:r w:rsidR="00AA67EA">
        <w:rPr>
          <w:rFonts w:hint="eastAsia"/>
        </w:rPr>
        <w:t>风险可视化：</w:t>
      </w:r>
    </w:p>
    <w:p w:rsidR="00AA67EA" w:rsidRDefault="00AA67EA" w:rsidP="00183432"/>
    <w:p w:rsidR="00723752" w:rsidRDefault="00AA67EA" w:rsidP="00183432">
      <w:pPr>
        <w:rPr>
          <w:rFonts w:hint="eastAsia"/>
        </w:rPr>
      </w:pPr>
      <w:r>
        <w:rPr>
          <w:rFonts w:hint="eastAsia"/>
        </w:rPr>
        <w:t xml:space="preserve"> 下边折叠框放大（加个颜色）</w:t>
      </w:r>
      <w:r w:rsidR="00450FC7">
        <w:rPr>
          <w:rFonts w:hint="eastAsia"/>
        </w:rPr>
        <w:t>，引起注意</w:t>
      </w:r>
    </w:p>
    <w:p w:rsidR="00E109BE" w:rsidRPr="00E109BE" w:rsidRDefault="00E109BE" w:rsidP="00E109BE">
      <w:pPr>
        <w:ind w:firstLineChars="50" w:firstLine="105"/>
        <w:rPr>
          <w:rFonts w:hint="eastAsia"/>
        </w:rPr>
      </w:pPr>
      <w:r>
        <w:rPr>
          <w:rFonts w:hint="eastAsia"/>
        </w:rPr>
        <w:t>折线图修改，不好看</w:t>
      </w:r>
    </w:p>
    <w:p w:rsidR="00AA67EA" w:rsidRDefault="00AA67EA" w:rsidP="00183432"/>
    <w:p w:rsidR="00723752" w:rsidRDefault="00723752" w:rsidP="00183432"/>
    <w:p w:rsidR="00723752" w:rsidRDefault="00723752" w:rsidP="00183432">
      <w:r>
        <w:rPr>
          <w:rFonts w:hint="eastAsia"/>
        </w:rPr>
        <w:t>队列人群</w:t>
      </w:r>
    </w:p>
    <w:p w:rsidR="00723752" w:rsidRDefault="000249DC" w:rsidP="00183432">
      <w:pPr>
        <w:rPr>
          <w:i/>
        </w:rPr>
      </w:pPr>
      <w:r>
        <w:rPr>
          <w:rFonts w:hint="eastAsia"/>
          <w:i/>
        </w:rPr>
        <w:t>数据对接，下次对接样品管理</w:t>
      </w:r>
    </w:p>
    <w:p w:rsidR="00E53A2A" w:rsidRDefault="00E53A2A" w:rsidP="00183432">
      <w:pPr>
        <w:rPr>
          <w:i/>
        </w:rPr>
      </w:pPr>
    </w:p>
    <w:p w:rsidR="00E53A2A" w:rsidRPr="00F74C9B" w:rsidRDefault="00E53A2A" w:rsidP="00183432">
      <w:r w:rsidRPr="00F74C9B">
        <w:rPr>
          <w:rFonts w:hint="eastAsia"/>
        </w:rPr>
        <w:t>出行规划</w:t>
      </w:r>
    </w:p>
    <w:p w:rsidR="00E53A2A" w:rsidRPr="00F74C9B" w:rsidRDefault="00FE5CA6" w:rsidP="00183432">
      <w:r w:rsidRPr="00F74C9B">
        <w:rPr>
          <w:rFonts w:hint="eastAsia"/>
        </w:rPr>
        <w:t>手环需要通信模块，</w:t>
      </w:r>
    </w:p>
    <w:p w:rsidR="00FE5CA6" w:rsidRDefault="00F74C9B" w:rsidP="00183432">
      <w:r w:rsidRPr="00F74C9B">
        <w:rPr>
          <w:rFonts w:hint="eastAsia"/>
        </w:rPr>
        <w:t>缩短定位时间</w:t>
      </w:r>
      <w:r>
        <w:rPr>
          <w:rFonts w:hint="eastAsia"/>
        </w:rPr>
        <w:t>，提高定位精度</w:t>
      </w:r>
    </w:p>
    <w:p w:rsidR="008C7D7C" w:rsidRDefault="008C7D7C" w:rsidP="00183432">
      <w:r>
        <w:rPr>
          <w:rFonts w:hint="eastAsia"/>
        </w:rPr>
        <w:t>高德地图数据</w:t>
      </w:r>
    </w:p>
    <w:p w:rsidR="00904B68" w:rsidRPr="00F74C9B" w:rsidRDefault="00904B68" w:rsidP="00183432">
      <w:pPr>
        <w:rPr>
          <w:rFonts w:hint="eastAsia"/>
        </w:rPr>
      </w:pPr>
      <w:r>
        <w:t>A</w:t>
      </w:r>
      <w:r>
        <w:rPr>
          <w:rFonts w:hint="eastAsia"/>
        </w:rPr>
        <w:t>pp加步行导航，</w:t>
      </w:r>
      <w:bookmarkStart w:id="0" w:name="_GoBack"/>
      <w:bookmarkEnd w:id="0"/>
    </w:p>
    <w:p w:rsidR="00183432" w:rsidRPr="00183432" w:rsidRDefault="00183432" w:rsidP="00183432">
      <w:pPr>
        <w:ind w:firstLineChars="750" w:firstLine="1575"/>
        <w:rPr>
          <w:rFonts w:hint="eastAsia"/>
        </w:rPr>
      </w:pPr>
    </w:p>
    <w:p w:rsidR="00183432" w:rsidRDefault="00183432" w:rsidP="00183432">
      <w:pPr>
        <w:ind w:firstLineChars="750" w:firstLine="1575"/>
        <w:rPr>
          <w:rFonts w:hint="eastAsia"/>
        </w:rPr>
      </w:pPr>
    </w:p>
    <w:sectPr w:rsidR="00183432" w:rsidSect="00DF49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F7"/>
    <w:rsid w:val="00011229"/>
    <w:rsid w:val="000249DC"/>
    <w:rsid w:val="00076F8D"/>
    <w:rsid w:val="001131CE"/>
    <w:rsid w:val="00175886"/>
    <w:rsid w:val="00183432"/>
    <w:rsid w:val="00185147"/>
    <w:rsid w:val="001F384B"/>
    <w:rsid w:val="0020545D"/>
    <w:rsid w:val="003D6EA5"/>
    <w:rsid w:val="00450FC7"/>
    <w:rsid w:val="00554CB3"/>
    <w:rsid w:val="005C5065"/>
    <w:rsid w:val="00723752"/>
    <w:rsid w:val="00891F4A"/>
    <w:rsid w:val="008A4CBF"/>
    <w:rsid w:val="008C7D7C"/>
    <w:rsid w:val="009007FA"/>
    <w:rsid w:val="00904B68"/>
    <w:rsid w:val="009921CC"/>
    <w:rsid w:val="009C6E1D"/>
    <w:rsid w:val="009E6640"/>
    <w:rsid w:val="00A27F62"/>
    <w:rsid w:val="00AA6292"/>
    <w:rsid w:val="00AA67EA"/>
    <w:rsid w:val="00B144ED"/>
    <w:rsid w:val="00B642D0"/>
    <w:rsid w:val="00C15D2F"/>
    <w:rsid w:val="00C56978"/>
    <w:rsid w:val="00DB0A2A"/>
    <w:rsid w:val="00DF49B9"/>
    <w:rsid w:val="00E0637D"/>
    <w:rsid w:val="00E109BE"/>
    <w:rsid w:val="00E53A2A"/>
    <w:rsid w:val="00F31DF7"/>
    <w:rsid w:val="00F74C9B"/>
    <w:rsid w:val="00FE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0DBB1"/>
  <w15:chartTrackingRefBased/>
  <w15:docId w15:val="{68C9E5E9-8B2C-4942-A185-B3086F79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lglr365@163.com</dc:creator>
  <cp:keywords/>
  <dc:description/>
  <cp:lastModifiedBy>lglr365@163.com</cp:lastModifiedBy>
  <cp:revision>27</cp:revision>
  <dcterms:created xsi:type="dcterms:W3CDTF">2019-04-28T04:12:00Z</dcterms:created>
  <dcterms:modified xsi:type="dcterms:W3CDTF">2019-04-28T06:36:00Z</dcterms:modified>
</cp:coreProperties>
</file>