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32"/>
          <w:szCs w:val="32"/>
        </w:rPr>
        <w:t xml:space="preserve">1.1.1 Schaarste en economisch denken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2"/>
          <w:szCs w:val="22"/>
        </w:rPr>
        <w:t xml:space="preserve">Middenopgaven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FBF1" w:sz="1"/>
              <w:left w:val="single" w:color="0F766E" w:sz="12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F766E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Deze opgaven vragen om volledige berekeningen met drie of meer alternatieven, winst bij inzet van een schaars middel en zelfstandig toepassen van de 3-stappen-procedure in nieuwe contexten.</w:t>
            </w:r>
          </w:p>
        </w:tc>
      </w:tr>
    </w:tbl>
    <w:p>
      <w:pPr>
        <w:spacing w:after="4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1 — Alternatieve kosten bij drie alternatieven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Sanne heeft op vrijdagavond 3 uur beschikbaar. Ze heeft drie opties: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Bijbaantje bij de bakker: €36 verdienen.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Leren voor haar wiskundetoets: waarde €28 (hoger cijfer).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Met vrienden afspreken: waarde €20 (sociaal).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Ze kan maar één activiteit kiezen.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Sanne kiest voor het bijbaantje. Bereken haar alternatieve kosten. Laat de stappen zien.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Waarom tel je de waarde van de niet-gekozen alternatieven niet bij elkaar op?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2 — Vergelijking met vier alternatieven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startend bedrijf heeft €80.000 beschikbaar voor één project. Vier projecten komen in aanmerking: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A — webshop: verwachte opbrengst €96.000.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B — app-ontwikkeling: verwachte opbrengst €110.000.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C — winkel: verwachte opbrengst €88.000.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D — franchise: verwachte opbrengst €102.000.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alternatieve kosten als het bedrijf project A kiest.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Wat is economisch gezien de beste keuze? Onderbouw.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3 — Winst op een schaars middel (boer)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boer heeft 15 hectare land. Hij vergelijkt twee gewassen: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Aardappelen: winst €650 per hectare.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Suikerbieten: winst €480 per hectare.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totale winst als hij al zijn land voor aardappelen gebruikt.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alternatieve kosten van deze keuze.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De boer koopt er 5 hectare bij, totaal dus 20 hectare, en gebruikt alles voor aardappelen. Met hoeveel euro stijgt zijn totale winst door deze uitbreiding?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4 — Winst op een schaars middel (uren)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Yara runt een eigen kapsalon. Ze heeft per week 40 werkuren beschikbaar. Ze kan per uur klanten knippen (€32 per uur) of aan sociale media werken om nieuwe klanten te krijgen (schatting: €20 per uur aan extra omzet op termijn).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haar totale opbrengst als ze al haar 40 uur besteedt aan knippen.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Wat zijn dan haar alternatieve kosten?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Yara besluit 10 van haar 40 uur te besteden aan sociale media en 30 uur aan knippen. Bereken haar nieuwe totale opbrengst en vergelijk met onderdeel a.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5 — Procedure toepassen: scholier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Tom heeft in de zomervakantie 4 weken volledig vrij. Hij overweegt drie dingen: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Stage lopen bij een architectenbureau: €0 loon, maar ervaring (waarde €400).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Werken in een supermarkt: €800 verdienen.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Op vakantie gaan: waarde €300 aan plezier.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/>
      </w:r>
      <w:r>
        <w:rPr>
          <w:rFonts w:ascii="Arial" w:cs="Arial" w:eastAsia="Arial" w:hAnsi="Arial"/>
          <w:color w:val="2D3748"/>
          <w:sz w:val="22"/>
          <w:szCs w:val="22"/>
        </w:rPr>
        <w:t xml:space="preserve">Pas de 3-stappen-procedure toe. Adviseer Tom wat economisch de beste keuze is en bereken de alternatieve kosten van die keuze.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6 — Procedure toepassen: overheid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gemeente heeft een eenmalig budget van €500.000 over. Drie projecten dingen mee (elk kost exact €500.000):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Nieuwe speeltuin: geschatte maatschappelijke baten €750.000.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Renovatie bibliotheek: geschatte maatschappelijke baten €620.000.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Zonnepanelen op gemeentelijk dak: geschatte baten €840.000.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/>
      </w:r>
      <w:r>
        <w:rPr>
          <w:rFonts w:ascii="Arial" w:cs="Arial" w:eastAsia="Arial" w:hAnsi="Arial"/>
          <w:color w:val="2D3748"/>
          <w:sz w:val="22"/>
          <w:szCs w:val="22"/>
        </w:rPr>
        <w:t xml:space="preserve">Pas de 3-stappen-procedure toe. Welk project moet de gemeente kiezen en wat zijn de alternatieve kosten van die keuze?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1.1.1 Schaarste en economisch denken — Middenopgaven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2026-04-23T20:58:17.166Z</dcterms:created>
  <dcterms:modified xsi:type="dcterms:W3CDTF">2026-04-23T20:58:17.166Z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