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32"/>
          <w:szCs w:val="32"/>
        </w:rPr>
        <w:t xml:space="preserve">1.1.1 Schaarste en economisch denken</w:t>
      </w:r>
    </w:p>
    <w:p>
      <w:pPr>
        <w:spacing w:after="40"/>
        <w:jc w:val="center"/>
      </w:pPr>
      <w:r>
        <w:rPr>
          <w:rFonts w:ascii="Arial" w:cs="Arial" w:eastAsia="Arial" w:hAnsi="Arial"/>
          <w:color w:val="718096"/>
          <w:sz w:val="22"/>
          <w:szCs w:val="22"/>
        </w:rPr>
        <w:t xml:space="preserve">Verrijkingsopgaven — Antwoorden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FBF1" w:sz="1"/>
              <w:left w:val="single" w:color="0F766E" w:sz="12"/>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F766E"/>
                <w:sz w:val="22"/>
                <w:szCs w:val="22"/>
              </w:rPr>
              <w:t xml:space="preserve">📖 </w:t>
            </w:r>
            <w:r>
              <w:rPr>
                <w:rFonts w:ascii="Arial" w:cs="Arial" w:eastAsia="Arial" w:hAnsi="Arial"/>
                <w:color w:val="2D3748"/>
                <w:sz w:val="22"/>
                <w:szCs w:val="22"/>
              </w:rPr>
              <w:t xml:space="preserve">Deze opgaven vragen om analyse en evaluatie. Je beoordeelt claims, combineert begrippen en beredeneert een oordeel. Baseer je antwoorden op de canonical definities uit de samenvatting.</w:t>
            </w:r>
          </w:p>
        </w:tc>
      </w:tr>
    </w:tbl>
    <w:p>
      <w:pPr>
        <w:spacing w:after="400"/>
      </w:pPr>
    </w:p>
    <w:p>
      <w:r>
        <w:br w:type="page"/>
      </w:r>
    </w:p>
    <w:p>
      <w:pPr>
        <w:pStyle w:val="Heading2"/>
        <w:spacing w:after="120" w:before="200"/>
      </w:pPr>
      <w:r>
        <w:rPr>
          <w:rFonts w:ascii="Arial" w:cs="Arial" w:eastAsia="Arial" w:hAnsi="Arial"/>
          <w:b/>
          <w:bCs/>
          <w:color w:val="0F766E"/>
          <w:sz w:val="24"/>
          <w:szCs w:val="24"/>
        </w:rPr>
        <w:t xml:space="preserve">Opgave 1 — Gemengde allocatie op één schaars middel</w:t>
      </w:r>
    </w:p>
    <w:p>
      <w:pPr>
        <w:spacing w:after="120"/>
      </w:pPr>
      <w:r>
        <w:rPr>
          <w:rFonts w:ascii="Arial" w:cs="Arial" w:eastAsia="Arial" w:hAnsi="Arial"/>
          <w:color w:val="2D3748"/>
          <w:sz w:val="22"/>
          <w:szCs w:val="22"/>
        </w:rPr>
        <w:t xml:space="preserve">Een glastuinder heeft 12 kassen. Ze kan haar kassen inzetten voor paprika's (winst €2.500 per kas) of voor aardbeien (winst €1.800 per kas).</w:t>
      </w:r>
    </w:p>
    <w:p>
      <w:pPr>
        <w:spacing w:after="120"/>
      </w:pPr>
      <w:r>
        <w:rPr>
          <w:rFonts w:ascii="Arial" w:cs="Arial" w:eastAsia="Arial" w:hAnsi="Arial"/>
          <w:color w:val="2D3748"/>
          <w:sz w:val="22"/>
          <w:szCs w:val="22"/>
        </w:rPr>
        <w:t xml:space="preserve">Ze twijfelt tussen drie strategieën:</w:t>
      </w:r>
    </w:p>
    <w:p>
      <w:pPr>
        <w:spacing w:after="120"/>
      </w:pPr>
      <w:r>
        <w:rPr>
          <w:rFonts w:ascii="Arial" w:cs="Arial" w:eastAsia="Arial" w:hAnsi="Arial"/>
          <w:color w:val="2D3748"/>
          <w:sz w:val="22"/>
          <w:szCs w:val="22"/>
        </w:rPr>
        <w:t xml:space="preserve">• Strategie I: 12 kassen paprika.</w:t>
      </w:r>
    </w:p>
    <w:p>
      <w:pPr>
        <w:spacing w:after="120"/>
      </w:pPr>
      <w:r>
        <w:rPr>
          <w:rFonts w:ascii="Arial" w:cs="Arial" w:eastAsia="Arial" w:hAnsi="Arial"/>
          <w:color w:val="2D3748"/>
          <w:sz w:val="22"/>
          <w:szCs w:val="22"/>
        </w:rPr>
        <w:t xml:space="preserve">• Strategie II: 12 kassen aardbeien.</w:t>
      </w:r>
    </w:p>
    <w:p>
      <w:pPr>
        <w:spacing w:after="120"/>
      </w:pPr>
      <w:r>
        <w:rPr>
          <w:rFonts w:ascii="Arial" w:cs="Arial" w:eastAsia="Arial" w:hAnsi="Arial"/>
          <w:color w:val="2D3748"/>
          <w:sz w:val="22"/>
          <w:szCs w:val="22"/>
        </w:rPr>
        <w:t xml:space="preserve">• Strategie III: 8 kassen paprika + 4 kassen aardbeien.</w:t>
      </w:r>
    </w:p>
    <w:p>
      <w:pPr>
        <w:spacing w:after="40"/>
      </w:pPr>
    </w:p>
    <w:p>
      <w:pPr>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Bereken de totale winst voor elk van de drie strategieën.</w:t>
      </w:r>
    </w:p>
    <w:p>
      <w:pPr>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Bereken de alternatieve kosten van strategie III ten opzichte van strategie I.</w:t>
      </w:r>
    </w:p>
    <w:p>
      <w:pPr>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Beredeneer vanuit schaarste en alternatieve kosten waarom strategie III economisch gezien minder opbrengt dan strategie I. Verwijs naar het concept "beste alternatief".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 Strategie I: 12 × €2.500 = €30.000.</w:t>
            </w:r>
          </w:p>
          <w:p>
            <w:pPr>
              <w:spacing w:after="80"/>
            </w:pPr>
            <w:r>
              <w:rPr>
                <w:rFonts w:ascii="Arial" w:cs="Arial" w:eastAsia="Arial" w:hAnsi="Arial"/>
                <w:color w:val="2D3748"/>
                <w:sz w:val="22"/>
                <w:szCs w:val="22"/>
              </w:rPr>
              <w:t xml:space="preserve">   Strategie II: 12 × €1.800 = €21.600.</w:t>
            </w:r>
          </w:p>
          <w:p>
            <w:pPr>
              <w:spacing w:after="80"/>
            </w:pPr>
            <w:r>
              <w:rPr>
                <w:rFonts w:ascii="Arial" w:cs="Arial" w:eastAsia="Arial" w:hAnsi="Arial"/>
                <w:color w:val="2D3748"/>
                <w:sz w:val="22"/>
                <w:szCs w:val="22"/>
              </w:rPr>
              <w:t xml:space="preserve">   Strategie III: (8 × €2.500) + (4 × €1.800) = €20.000 + €7.200 = €27.200.</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b) Bij keuze voor strategie III is het beste niet-gekozen alternatief strategie I (€30.000).</w:t>
            </w:r>
          </w:p>
          <w:p>
            <w:pPr>
              <w:spacing w:after="80"/>
            </w:pPr>
            <w:r>
              <w:rPr>
                <w:rFonts w:ascii="Arial" w:cs="Arial" w:eastAsia="Arial" w:hAnsi="Arial"/>
                <w:color w:val="2D3748"/>
                <w:sz w:val="22"/>
                <w:szCs w:val="22"/>
              </w:rPr>
              <w:t xml:space="preserve">   Alternatieve kosten III = €30.000.</w:t>
            </w:r>
          </w:p>
          <w:p>
            <w:pPr>
              <w:spacing w:after="80"/>
            </w:pPr>
            <w:r>
              <w:rPr>
                <w:rFonts w:ascii="Arial" w:cs="Arial" w:eastAsia="Arial" w:hAnsi="Arial"/>
                <w:color w:val="2D3748"/>
                <w:sz w:val="22"/>
                <w:szCs w:val="22"/>
              </w:rPr>
              <w:t xml:space="preserve">   Nettoverlies van III t.o.v. I = €30.000 − €27.200 = €2.800.</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c) De 12 kassen zijn schaars: de tuinder kan elke kas maar voor één gewas gebruiken. Elke kas die ze voor aardbeien inzet, kan ze niet meer voor paprika inzetten. Omdat paprika per kas €700 méér opbrengt dan aardbeien (€2.500 − €1.800), verliest ze bij elke aardbeienkas €700 aan alternatieve kosten. Over 4 aardbeienkassen: 4 × €700 = €2.800 verlies. Economisch denken zegt: kies altijd het beste alternatief per eenheid van het schaarse middel — dat is paprika.</w:t>
            </w:r>
          </w:p>
        </w:tc>
      </w:tr>
    </w:tbl>
    <w:p>
      <w:pPr>
        <w:spacing w:after="160"/>
      </w:pPr>
    </w:p>
    <w:p>
      <w:pPr>
        <w:pStyle w:val="Heading2"/>
        <w:spacing w:after="120" w:before="200"/>
      </w:pPr>
      <w:r>
        <w:rPr>
          <w:rFonts w:ascii="Arial" w:cs="Arial" w:eastAsia="Arial" w:hAnsi="Arial"/>
          <w:b/>
          <w:bCs/>
          <w:color w:val="0F766E"/>
          <w:sz w:val="24"/>
          <w:szCs w:val="24"/>
        </w:rPr>
        <w:t xml:space="preserve">Opgave 2 — "Gratis" toegang tot een festival</w:t>
      </w:r>
    </w:p>
    <w:p>
      <w:pPr>
        <w:spacing w:after="120"/>
      </w:pPr>
      <w:r>
        <w:rPr>
          <w:rFonts w:ascii="Arial" w:cs="Arial" w:eastAsia="Arial" w:hAnsi="Arial"/>
          <w:color w:val="2D3748"/>
          <w:sz w:val="22"/>
          <w:szCs w:val="22"/>
        </w:rPr>
        <w:t xml:space="preserve">De gemeente organiseert een cultureel stadsfestival. De toegang is gratis voor iedere bezoeker. Een opiniestuk in de krant stelt: "Dit festival kost niemand iets — het is puur winst voor de stad."</w:t>
      </w:r>
    </w:p>
    <w:p>
      <w:pPr>
        <w:spacing w:after="40"/>
      </w:pPr>
    </w:p>
    <w:p>
      <w:pPr>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Leg uit waarom een econoom het niet eens is met deze uitspraak. Gebruik het begrip alternatieve kosten en onderscheid daarbij minstens twee partijen (bijv. bezoekers en de gemeente).</w:t>
      </w:r>
    </w:p>
    <w:p>
      <w:pPr>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Geef aan wat de alternatieve kosten zijn voor (i) een bezoeker die naar het festival gaat, (ii) de gemeente die het organiseert.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 "Gratis" betekent hier "geen entreegeld", maar niet "zonder alternatieve kosten". Elke betrokken partij geeft iets op:</w:t>
            </w:r>
          </w:p>
          <w:p>
            <w:pPr>
              <w:spacing w:after="80"/>
            </w:pPr>
            <w:r>
              <w:rPr>
                <w:rFonts w:ascii="Arial" w:cs="Arial" w:eastAsia="Arial" w:hAnsi="Arial"/>
                <w:color w:val="2D3748"/>
                <w:sz w:val="22"/>
                <w:szCs w:val="22"/>
              </w:rPr>
              <w:t xml:space="preserve">• Bezoekers geven tijd op (en daarmee de activiteit die ze anders hadden gedaan — bijv. bijbaan, sport, leren).</w:t>
            </w:r>
          </w:p>
          <w:p>
            <w:pPr>
              <w:spacing w:after="80"/>
            </w:pPr>
            <w:r>
              <w:rPr>
                <w:rFonts w:ascii="Arial" w:cs="Arial" w:eastAsia="Arial" w:hAnsi="Arial"/>
                <w:color w:val="2D3748"/>
                <w:sz w:val="22"/>
                <w:szCs w:val="22"/>
              </w:rPr>
              <w:t xml:space="preserve">• De gemeente geeft geld op (het festivalbudget had naar onderwijs, wegen of sociale voorzieningen kunnen gaan).</w:t>
            </w:r>
          </w:p>
          <w:p>
            <w:pPr>
              <w:spacing w:after="80"/>
            </w:pPr>
            <w:r>
              <w:rPr>
                <w:rFonts w:ascii="Arial" w:cs="Arial" w:eastAsia="Arial" w:hAnsi="Arial"/>
                <w:color w:val="2D3748"/>
                <w:sz w:val="22"/>
                <w:szCs w:val="22"/>
              </w:rPr>
              <w:t xml:space="preserve">Zelfs zonder geldprijs bestaan er alternatieve kosten in de vorm van tijd, middelen of gemiste kansen. De claim "het kost niemand iets" klopt economisch dus niet.</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b) (i) Bezoeker: de opbrengst van de beste alternatieve tijdsbesteding (bijv. €40 bijbaan als dat zijn beste alternatief is).</w:t>
            </w:r>
          </w:p>
          <w:p>
            <w:pPr>
              <w:spacing w:after="80"/>
            </w:pPr>
            <w:r>
              <w:rPr>
                <w:rFonts w:ascii="Arial" w:cs="Arial" w:eastAsia="Arial" w:hAnsi="Arial"/>
                <w:color w:val="2D3748"/>
                <w:sz w:val="22"/>
                <w:szCs w:val="22"/>
              </w:rPr>
              <w:t xml:space="preserve">   (ii) Gemeente: de maatschappelijke baten van het beste niet-gekozen project waar het festivalbudget naartoe had gekund (bijv. renovatie buurthuis).</w:t>
            </w:r>
          </w:p>
        </w:tc>
      </w:tr>
    </w:tbl>
    <w:p>
      <w:pPr>
        <w:spacing w:after="160"/>
      </w:pPr>
    </w:p>
    <w:p>
      <w:pPr>
        <w:pStyle w:val="Heading2"/>
        <w:spacing w:after="120" w:before="200"/>
      </w:pPr>
      <w:r>
        <w:rPr>
          <w:rFonts w:ascii="Arial" w:cs="Arial" w:eastAsia="Arial" w:hAnsi="Arial"/>
          <w:b/>
          <w:bCs/>
          <w:color w:val="0F766E"/>
          <w:sz w:val="24"/>
          <w:szCs w:val="24"/>
        </w:rPr>
        <w:t xml:space="preserve">Opgave 3 — Schaarste-claim beoordelen</w:t>
      </w:r>
    </w:p>
    <w:p>
      <w:pPr>
        <w:spacing w:after="120"/>
      </w:pPr>
      <w:r>
        <w:rPr>
          <w:rFonts w:ascii="Arial" w:cs="Arial" w:eastAsia="Arial" w:hAnsi="Arial"/>
          <w:color w:val="2D3748"/>
          <w:sz w:val="22"/>
          <w:szCs w:val="22"/>
        </w:rPr>
        <w:t xml:space="preserve">Stelling: "Er is schaarste aan drinkwater, want bij ons huis stroomt er alleen drinkwater uit de kraan als je hem opendraait."</w:t>
      </w:r>
    </w:p>
    <w:p>
      <w:pPr>
        <w:spacing w:after="40"/>
      </w:pPr>
    </w:p>
    <w:p>
      <w:pPr>
        <w:spacing w:after="80"/>
      </w:pPr>
      <w:r>
        <w:rPr>
          <w:rFonts w:ascii="Arial" w:cs="Arial" w:eastAsia="Arial" w:hAnsi="Arial"/>
          <w:b/>
          <w:bCs/>
          <w:color w:val="2D3748"/>
          <w:sz w:val="22"/>
          <w:szCs w:val="22"/>
        </w:rPr>
        <w:t xml:space="preserve"/>
      </w:r>
      <w:r>
        <w:rPr>
          <w:rFonts w:ascii="Arial" w:cs="Arial" w:eastAsia="Arial" w:hAnsi="Arial"/>
          <w:color w:val="2D3748"/>
          <w:sz w:val="22"/>
          <w:szCs w:val="22"/>
        </w:rPr>
        <w:t xml:space="preserve">Beoordeel deze stelling. Gebruik de canonical definitie van schaarste en leg uit welk denkfout er gemaakt wordt.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stelling is onjuist — er wordt een denkfout gemaakt.</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Canonical definitie: schaarste = behoeften groter dan beschikbare middelen.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Denkfout: "moeten werken om iets te krijgen" ≠ schaarste. Dat je de kraan moet opendraaien betekent niet dat er schaarste is. In Nederland is de waterlevering zo ruim dat alle huishoudens onbeperkt water kunnen tappen binnen normaal gebruik — de beschikbare middelen zijn (veel) groter dan de behoeften.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Om schaarste te kunnen vaststellen moet je kijken of de behoefte daadwerkelijk groter is dan het beschikbare. In bijvoorbeeld een droogtegebied, of in periodes van extreme droogte, kan er wél schaarste aan drinkwater ontstaan. In Nederland is dat dagelijks niet zo.</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Extra pitfall: schaarste ≠ dat iets geld kost. Ook gratis dingen (zonlicht, lucht) zijn niet automatisch schaars of niet-schaars — het gaat puur om de verhouding behoefte/middelen.</w:t>
            </w:r>
          </w:p>
        </w:tc>
      </w:tr>
    </w:tbl>
    <w:p>
      <w:pPr>
        <w:spacing w:after="160"/>
      </w:pPr>
    </w:p>
    <w:p>
      <w:pPr>
        <w:pStyle w:val="Heading2"/>
        <w:spacing w:after="120" w:before="200"/>
      </w:pPr>
      <w:r>
        <w:rPr>
          <w:rFonts w:ascii="Arial" w:cs="Arial" w:eastAsia="Arial" w:hAnsi="Arial"/>
          <w:b/>
          <w:bCs/>
          <w:color w:val="0F766E"/>
          <w:sz w:val="24"/>
          <w:szCs w:val="24"/>
        </w:rPr>
        <w:t xml:space="preserve">Opgave 4 — Overheidskeuze tussen drie beleidsopties</w:t>
      </w:r>
    </w:p>
    <w:p>
      <w:pPr>
        <w:spacing w:after="120"/>
      </w:pPr>
      <w:r>
        <w:rPr>
          <w:rFonts w:ascii="Arial" w:cs="Arial" w:eastAsia="Arial" w:hAnsi="Arial"/>
          <w:color w:val="2D3748"/>
          <w:sz w:val="22"/>
          <w:szCs w:val="22"/>
        </w:rPr>
        <w:t xml:space="preserve">De rijksoverheid heeft €200 miljoen over voor één van drie klimaatprojecten:</w:t>
      </w:r>
    </w:p>
    <w:p>
      <w:pPr>
        <w:spacing w:after="120"/>
      </w:pPr>
      <w:r>
        <w:rPr>
          <w:rFonts w:ascii="Arial" w:cs="Arial" w:eastAsia="Arial" w:hAnsi="Arial"/>
          <w:color w:val="2D3748"/>
          <w:sz w:val="22"/>
          <w:szCs w:val="22"/>
        </w:rPr>
        <w:t xml:space="preserve">• Optie A — Subsidie elektrische auto's: geschatte CO₂-reductie ter waarde van €240 miljoen aan maatschappelijke baten.</w:t>
      </w:r>
    </w:p>
    <w:p>
      <w:pPr>
        <w:spacing w:after="120"/>
      </w:pPr>
      <w:r>
        <w:rPr>
          <w:rFonts w:ascii="Arial" w:cs="Arial" w:eastAsia="Arial" w:hAnsi="Arial"/>
          <w:color w:val="2D3748"/>
          <w:sz w:val="22"/>
          <w:szCs w:val="22"/>
        </w:rPr>
        <w:t xml:space="preserve">• Optie B — Isolatie van sociale huurwoningen: geschatte baten €310 miljoen (lagere energierekening + CO₂-reductie).</w:t>
      </w:r>
    </w:p>
    <w:p>
      <w:pPr>
        <w:spacing w:after="120"/>
      </w:pPr>
      <w:r>
        <w:rPr>
          <w:rFonts w:ascii="Arial" w:cs="Arial" w:eastAsia="Arial" w:hAnsi="Arial"/>
          <w:color w:val="2D3748"/>
          <w:sz w:val="22"/>
          <w:szCs w:val="22"/>
        </w:rPr>
        <w:t xml:space="preserve">• Optie C — Aanleg windmolenpark op zee: geschatte baten €280 miljoen.</w:t>
      </w:r>
    </w:p>
    <w:p>
      <w:pPr>
        <w:spacing w:after="40"/>
      </w:pPr>
    </w:p>
    <w:p>
      <w:pPr>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Welke optie kiest de overheid volgens de 3-stappen-procedure? Bereken ook de alternatieve kosten van die keuze.</w:t>
      </w:r>
    </w:p>
    <w:p>
      <w:pPr>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Verwijs expliciet naar de 4-stappen-procedure voor alternatieve kosten (B02 uit het unit-register): (1) benoem alternatieven, (2) bereken opbrengst per alternatief, (3) rangschik — hoogste niet-gekozen = alternatieve kosten, (4) vergelijk gekozen alternatief met alternatieve kosten voor nettowaarde. Bereken de nettowaarde voor de aanbevolen keuze.</w:t>
      </w:r>
    </w:p>
    <w:p>
      <w:pPr>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Bedenk één niet-economisch argument dat de overheid zou kunnen doen besluiten om tóch niet voor de economisch beste optie te kiezen. Wat is het risico van dat argument?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 Stap 1 — Alternatieven: A (€240 mln), B (€310 mln), C (€280 mln).</w:t>
            </w:r>
          </w:p>
          <w:p>
            <w:pPr>
              <w:spacing w:after="80"/>
            </w:pPr>
            <w:r>
              <w:rPr>
                <w:rFonts w:ascii="Arial" w:cs="Arial" w:eastAsia="Arial" w:hAnsi="Arial"/>
                <w:color w:val="2D3748"/>
                <w:sz w:val="22"/>
                <w:szCs w:val="22"/>
              </w:rPr>
              <w:t xml:space="preserve">   Stap 2 — Baten hierboven.</w:t>
            </w:r>
          </w:p>
          <w:p>
            <w:pPr>
              <w:spacing w:after="80"/>
            </w:pPr>
            <w:r>
              <w:rPr>
                <w:rFonts w:ascii="Arial" w:cs="Arial" w:eastAsia="Arial" w:hAnsi="Arial"/>
                <w:color w:val="2D3748"/>
                <w:sz w:val="22"/>
                <w:szCs w:val="22"/>
              </w:rPr>
              <w:t xml:space="preserve">   Stap 3 — Keuze: B (isolatie, hoogste baten €310 mln).</w:t>
            </w:r>
          </w:p>
          <w:p>
            <w:pPr>
              <w:spacing w:after="80"/>
            </w:pPr>
            <w:r>
              <w:rPr>
                <w:rFonts w:ascii="Arial" w:cs="Arial" w:eastAsia="Arial" w:hAnsi="Arial"/>
                <w:color w:val="2D3748"/>
                <w:sz w:val="22"/>
                <w:szCs w:val="22"/>
              </w:rPr>
              <w:t xml:space="preserve">   Beste niet-gekozen alternatief: C (€280 mln).</w:t>
            </w:r>
          </w:p>
          <w:p>
            <w:pPr>
              <w:spacing w:after="80"/>
            </w:pPr>
            <w:r>
              <w:rPr>
                <w:rFonts w:ascii="Arial" w:cs="Arial" w:eastAsia="Arial" w:hAnsi="Arial"/>
                <w:color w:val="2D3748"/>
                <w:sz w:val="22"/>
                <w:szCs w:val="22"/>
              </w:rPr>
              <w:t xml:space="preserve">   Alternatieve kosten = €280 miljoen.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b) Volgens de canonical B02-procedure (uit het unit-register):</w:t>
            </w:r>
          </w:p>
          <w:p>
            <w:pPr>
              <w:spacing w:after="80"/>
            </w:pPr>
            <w:r>
              <w:rPr>
                <w:rFonts w:ascii="Arial" w:cs="Arial" w:eastAsia="Arial" w:hAnsi="Arial"/>
                <w:color w:val="2D3748"/>
                <w:sz w:val="22"/>
                <w:szCs w:val="22"/>
              </w:rPr>
              <w:t xml:space="preserve">   Stap 1 — Alternatieven voor het schaarse middel (€200 mln budget): A, B, C.</w:t>
            </w:r>
          </w:p>
          <w:p>
            <w:pPr>
              <w:spacing w:after="80"/>
            </w:pPr>
            <w:r>
              <w:rPr>
                <w:rFonts w:ascii="Arial" w:cs="Arial" w:eastAsia="Arial" w:hAnsi="Arial"/>
                <w:color w:val="2D3748"/>
                <w:sz w:val="22"/>
                <w:szCs w:val="22"/>
              </w:rPr>
              <w:t xml:space="preserve">   Stap 2 — Opbrengst per alternatief: A=€240 mln, B=€310 mln, C=€280 mln.</w:t>
            </w:r>
          </w:p>
          <w:p>
            <w:pPr>
              <w:spacing w:after="80"/>
            </w:pPr>
            <w:r>
              <w:rPr>
                <w:rFonts w:ascii="Arial" w:cs="Arial" w:eastAsia="Arial" w:hAnsi="Arial"/>
                <w:color w:val="2D3748"/>
                <w:sz w:val="22"/>
                <w:szCs w:val="22"/>
              </w:rPr>
              <w:t xml:space="preserve">   Stap 3 — Rangschikking + alternatieve kosten: keuze B. Beste niet-gekozen = C. Alternatieve kosten = €280 mln.</w:t>
            </w:r>
          </w:p>
          <w:p>
            <w:pPr>
              <w:spacing w:after="80"/>
            </w:pPr>
            <w:r>
              <w:rPr>
                <w:rFonts w:ascii="Arial" w:cs="Arial" w:eastAsia="Arial" w:hAnsi="Arial"/>
                <w:color w:val="2D3748"/>
                <w:sz w:val="22"/>
                <w:szCs w:val="22"/>
              </w:rPr>
              <w:t xml:space="preserve">   Stap 4 — Nettowaarde = opbrengst gekozen − alternatieve kosten = €310 mln − €280 mln = €30 miljoen.</w:t>
            </w:r>
          </w:p>
          <w:p>
            <w:pPr>
              <w:spacing w:after="80"/>
            </w:pPr>
            <w:r>
              <w:rPr>
                <w:rFonts w:ascii="Arial" w:cs="Arial" w:eastAsia="Arial" w:hAnsi="Arial"/>
                <w:color w:val="2D3748"/>
                <w:sz w:val="22"/>
                <w:szCs w:val="22"/>
              </w:rPr>
              <w:t xml:space="preserve">   Bij elke andere keuze (A of C) is de nettowaarde negatief (alternatieve kosten zouden dan €310 mln zijn).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c) Mogelijke niet-economische argumenten (één voorbeeld is voldoende):</w:t>
            </w:r>
          </w:p>
          <w:p>
            <w:pPr>
              <w:spacing w:after="80"/>
            </w:pPr>
            <w:r>
              <w:rPr>
                <w:rFonts w:ascii="Arial" w:cs="Arial" w:eastAsia="Arial" w:hAnsi="Arial"/>
                <w:color w:val="2D3748"/>
                <w:sz w:val="22"/>
                <w:szCs w:val="22"/>
              </w:rPr>
              <w:t xml:space="preserve">• Rechtvaardigheid: isolatie helpt vooral bewoners van sociale huurwoningen, maar andere groepen profiteren niet — politieke druk om elektrische auto's te subsidiëren kan zwaarder wegen.</w:t>
            </w:r>
          </w:p>
          <w:p>
            <w:pPr>
              <w:spacing w:after="80"/>
            </w:pPr>
            <w:r>
              <w:rPr>
                <w:rFonts w:ascii="Arial" w:cs="Arial" w:eastAsia="Arial" w:hAnsi="Arial"/>
                <w:color w:val="2D3748"/>
                <w:sz w:val="22"/>
                <w:szCs w:val="22"/>
              </w:rPr>
              <w:t xml:space="preserve">• Zichtbaarheid: windmolens zijn zichtbaarder beleid dan isolatie.</w:t>
            </w:r>
          </w:p>
          <w:p>
            <w:pPr>
              <w:spacing w:after="80"/>
            </w:pPr>
            <w:r>
              <w:rPr>
                <w:rFonts w:ascii="Arial" w:cs="Arial" w:eastAsia="Arial" w:hAnsi="Arial"/>
                <w:color w:val="2D3748"/>
                <w:sz w:val="22"/>
                <w:szCs w:val="22"/>
              </w:rPr>
              <w:t xml:space="preserve">• Strategische autonomie: eigen energieproductie (C) kan in crisistijd waardevoller zijn dan de schattingen suggereren.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Risico: wie afwijkt van de economisch beste keuze, moet de alternatieve kosten kennen en bewust accepteren. Kiezen voor A betekent €70 mln aan baten opgeven t.o.v. B. Zonder die afweging riskeer je verborgen welvaartsverlies — precies wat economisch denken moet voorkomen.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Verrijkingsopgaven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0F766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2026-04-23T20:58:17.217Z</dcterms:created>
  <dcterms:modified xsi:type="dcterms:W3CDTF">2026-04-23T20:58:17.217Z</dcterms:modified>
</cp:coreProperties>
</file>

<file path=docProps/custom.xml><?xml version="1.0" encoding="utf-8"?>
<Properties xmlns="http://schemas.openxmlformats.org/officeDocument/2006/custom-properties" xmlns:vt="http://schemas.openxmlformats.org/officeDocument/2006/docPropsVTypes"/>
</file>