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2CFBC" w14:textId="35CDC9B8" w:rsidR="00DE23A4" w:rsidRPr="0043422A" w:rsidRDefault="00DE23A4" w:rsidP="0043422A">
      <w:pPr>
        <w:keepNext/>
        <w:spacing w:after="40"/>
        <w:outlineLvl w:val="1"/>
        <w:rPr>
          <w:rFonts w:ascii="Arial" w:hAnsi="Arial" w:cs="Arial"/>
          <w:sz w:val="28"/>
          <w:szCs w:val="28"/>
        </w:rPr>
      </w:pPr>
      <w:r>
        <w:rPr>
          <w:rFonts w:ascii="Arial" w:hAnsi="Arial" w:cs="Arial"/>
          <w:b/>
          <w:color w:val="2F5597"/>
          <w:sz w:val="24"/>
          <w:szCs w:val="28"/>
        </w:rPr>
        <w:br w:type="page"/>
      </w:r>
      <w:r w:rsidRPr="0043422A">
        <w:rPr>
          <w:rFonts w:ascii="Arial" w:hAnsi="Arial" w:cs="Arial"/>
          <w:b/>
          <w:color w:val="2F5597"/>
          <w:sz w:val="24"/>
          <w:szCs w:val="28"/>
        </w:rPr>
        <w:lastRenderedPageBreak/>
        <w:t>Paragraaf 4 Internationale productieketens</w:t>
      </w:r>
    </w:p>
    <w:p w14:paraId="2CFA78D3" w14:textId="77777777" w:rsidR="00DE23A4" w:rsidRPr="00AB7B1E" w:rsidRDefault="00DE23A4" w:rsidP="00641020">
      <w:pPr>
        <w:keepNext/>
        <w:spacing w:before="40" w:after="0"/>
        <w:outlineLvl w:val="2"/>
      </w:pPr>
      <w:r>
        <w:rPr>
          <w:rFonts w:ascii="Arial" w:hAnsi="Arial"/>
          <w:b/>
          <w:color w:val="444444"/>
          <w:sz w:val="18"/>
        </w:rPr>
        <w:t>Oefening 1</w:t>
      </w:r>
    </w:p>
    <w:p w14:paraId="1FF9EF3A" w14:textId="77777777" w:rsidR="00DE23A4" w:rsidRPr="00AB7B1E" w:rsidRDefault="00DE23A4" w:rsidP="00641020">
      <w:pPr>
        <w:pStyle w:val="OpdrachtInstructie"/>
      </w:pPr>
      <w:r w:rsidRPr="00AB7B1E">
        <w:t>Lees In context ‘De productie van een harddisk’. Waarom was de organisatie van de productie zoals bij de harddisk in vroegere tijden niet of nauwelijks mogelijk?</w:t>
      </w:r>
    </w:p>
    <w:p w14:paraId="525B3CDD" w14:textId="77777777" w:rsidR="00DE23A4" w:rsidRPr="00AB7B1E" w:rsidRDefault="00DE23A4" w:rsidP="00641020">
      <w:pPr>
        <w:pStyle w:val="OpdrachtAntwoord-regel"/>
      </w:pPr>
      <w:r w:rsidRPr="00AB7B1E">
        <w:t>Bijvoorbeeld: de communicatiemogelijkheden om de productie op elkaar af te stemmen waren minder. En: de kosten van vervoer lagen relatief hoger, waardoor deze organisatievorm minder of niet loonde.</w:t>
      </w:r>
    </w:p>
    <w:p w14:paraId="113ADE5A" w14:textId="77777777" w:rsidR="00DE23A4" w:rsidRDefault="00DE23A4" w:rsidP="0043422A">
      <w:pPr>
        <w:rPr>
          <w:rFonts w:ascii="Arial" w:hAnsi="Arial" w:cs="Arial"/>
          <w:sz w:val="28"/>
          <w:szCs w:val="28"/>
        </w:rPr>
      </w:pPr>
    </w:p>
    <w:p w14:paraId="26380224" w14:textId="77777777" w:rsidR="00DE23A4" w:rsidRPr="00AB7B1E" w:rsidRDefault="00DE23A4" w:rsidP="00641020">
      <w:pPr>
        <w:keepNext/>
        <w:spacing w:before="40" w:after="0"/>
        <w:outlineLvl w:val="2"/>
      </w:pPr>
      <w:r>
        <w:rPr>
          <w:rFonts w:ascii="Arial" w:hAnsi="Arial"/>
          <w:b/>
          <w:color w:val="444444"/>
          <w:sz w:val="18"/>
        </w:rPr>
        <w:t>Oefening 2</w:t>
      </w:r>
    </w:p>
    <w:p w14:paraId="4DB6E450" w14:textId="77777777" w:rsidR="00DE23A4" w:rsidRPr="00AB7B1E" w:rsidRDefault="00DE23A4" w:rsidP="00641020">
      <w:pPr>
        <w:pStyle w:val="OpdrachtDeelvraag"/>
      </w:pPr>
      <w:r w:rsidRPr="00AB7B1E">
        <w:t xml:space="preserve">Een multinationaal bedrijf produceert laptops via een internationale productieketen. De onderdelen worden gefabriceerd in drie landen: chips in Taiwan (zeer kapitaalintensief), batterijen in Zuid-Korea (geavanceerde technologie), en behuizing in Vietnam (arbeidsintensief). Montage vindt plaats in Mexico. Distributie gebeurt vanuit hubs in Nederland en Singapore. De wereldmarktprijs voor een laptop is €600. Deze prijs hangt af van wereldmarktaanbod en -vraag en niet van kosten in één enkel land.</w:t>
      </w:r>
    </w:p>
    <w:p w14:paraId="4DB6E450" w14:textId="77777777" w:rsidR="00DE23A4" w:rsidRPr="00AB7B1E" w:rsidRDefault="00DE23A4" w:rsidP="00641020">
      <w:pPr>
        <w:pStyle w:val="OpdrachtDeelvraag"/>
      </w:pPr>
      <w:r w:rsidRPr="00AB7B1E">
        <w:t xml:space="preserve">a  Bereken de totale kostenbesparingspercentage voor het bedrijf als het de hele productieketen zou consolideren in Nederland (één land), versus de huidige situatie. Ga ervan uit dat: Taiwan verdient €200 per chip (zeer laag arbeidskosten), Zuid-Korea €150 per batterij, Vietnam €80 per behuizing, Mexico €50 per montagewerk, en Nederland zou €120 per chip, €180 per batterij, €200 per behuizing, €150 per montagewerk kosten. Alle onderdelen tellen voor 1 per laptop.</w:t>
      </w:r>
    </w:p>
    <w:p w14:paraId="4DB6E450" w14:textId="77777777" w:rsidR="00DE23A4" w:rsidRPr="00AB7B1E" w:rsidRDefault="00DE23A4" w:rsidP="00641020">
      <w:pPr>
        <w:pStyle w:val="OpdrachtDeelvraag"/>
      </w:pPr>
      <w:r w:rsidRPr="00AB7B1E">
        <w:t>Huidige verdeling: €200 + €150 + €80 + €50 = €480 totale kosten. In Nederland: €120 + €180 + €200 + €150 = €650 totale kosten. Verschil: €650 - €480 = €170 hoger in Nederland. Dit is een kostentoename van 170/480 = 35,4%. De internationale productieketen bespaart dus 35,4% op kosten ten opzichte van produktie in één land.</w:t>
      </w:r>
    </w:p>
    <w:p w14:paraId="4DB6E450" w14:textId="77777777" w:rsidR="00DE23A4" w:rsidRPr="00AB7B1E" w:rsidRDefault="00DE23A4" w:rsidP="00641020">
      <w:pPr>
        <w:pStyle w:val="OpdrachtDeelvraag"/>
      </w:pPr>
      <w:r w:rsidRPr="00AB7B1E">
        <w:t xml:space="preserve">b  De wereldmarktprijs is €600. Stel dat transportkosten, communicatiekosten en coördinatiekosten samen 8% van de totale productiekosten bedragen. Bereken het winstmargepercentage (winst/verkoopprijs) voor het bedrijf in beide scenario's.</w:t>
      </w:r>
    </w:p>
    <w:p w14:paraId="4DB6E450" w14:textId="77777777" w:rsidR="00DE23A4" w:rsidRPr="00AB7B1E" w:rsidRDefault="00DE23A4" w:rsidP="00641020">
      <w:pPr>
        <w:pStyle w:val="OpdrachtDeelvraag"/>
      </w:pPr>
      <w:r w:rsidRPr="00AB7B1E">
        <w:t>Huidi scenario met transactiekosten: €480 × 1,08 = €518,40. Winst = €600 - €518,40 = €81,60. Winstmarge = 81,60/600 = 13,6%. Nederland-scenario: €650 × 1,02 = €663 (minder transactiekosten in één land). Dit zou een verlies betekenen: -€63 / €600 = -10,5%. De internationale productieketen resulteert in 13,6% winstmarge, consolidatie in Nederland in verlies.</w:t>
      </w:r>
    </w:p>
    <w:p w14:paraId="4DB6E450" w14:textId="77777777" w:rsidR="00DE23A4" w:rsidRPr="00AB7B1E" w:rsidRDefault="00DE23A4" w:rsidP="00641020">
      <w:pPr>
        <w:pStyle w:val="OpdrachtDeelvraag"/>
      </w:pPr>
      <w:r w:rsidRPr="00AB7B1E">
        <w:t xml:space="preserve">c  Noem drie gevolgen voor de werkgelegenheid en economische ontwikkeling van elk van de vier landen (Taiwan, Zuid-Korea, Vietnam, Mexico) als het bedrijf zou besluiten de hele productie naar Nederland te verplaatsen.</w:t>
      </w:r>
    </w:p>
    <w:p w14:paraId="4DB6E450" w14:textId="77777777" w:rsidR="00DE23A4" w:rsidRPr="00AB7B1E" w:rsidRDefault="00DE23A4" w:rsidP="00641020">
      <w:pPr>
        <w:pStyle w:val="OpdrachtDeelvraag"/>
      </w:pPr>
      <w:r w:rsidRPr="00AB7B1E">
        <w:t>Taiwan: Verlies van werkgelegenheid in chipfabrieken, mogelijk afname van technologische expertise en investeringen in R&amp;D. Zuid-Korea: Verlies van high-tech batterijafdeling, verlies van hoogbetaalde banen, economische tegenslag in technologiesector. Vietnam: Massaal verlies van laaggeschoolde arbeid in assemblagefabrieken, armoedestijging, minder economische ontwikkeling in textiel/elektronicaregio's. Mexico: Verlies van montagewerk en gerelateerde sectoren, lager werkgelegenheid. Nederland: Toename van werkgelegenheid in productie, maar hogere loonverwachtingen kunnen de economische voordelen van consolidatie tenietdoen (zien vraag b - winstmarge wordt negatief).</w:t>
      </w:r>
    </w:p>
    <w:p w14:paraId="4DB6E450" w14:textId="77777777" w:rsidR="00DE23A4" w:rsidRPr="00AB7B1E" w:rsidRDefault="00DE23A4" w:rsidP="00641020">
      <w:pPr>
        <w:pStyle w:val="OpdrachtDeelvraag"/>
      </w:pPr>
      <w:r w:rsidRPr="00AB7B1E">
        <w:t xml:space="preserve">d  Een criticus stelt: 'Internationale productieketens zijn alleen voordelig omdat bedrijven lage lonen in ontwikkelingslanden misbruiken. Als alle landen dezelfde minimumloonnormen zouden hanteren, zou dit systeem instorten.' Evalueer deze stelling economisch.</w:t>
      </w:r>
    </w:p>
    <w:p w14:paraId="4DB6E450" w14:textId="77777777" w:rsidR="00DE23A4" w:rsidRPr="00AB7B1E" w:rsidRDefault="00DE23A4" w:rsidP="00641020">
      <w:pPr>
        <w:pStyle w:val="OpdrachtDeelvraag"/>
      </w:pPr>
      <w:r w:rsidRPr="00AB7B1E">
        <w:t>Gedeeltelijk correct. De stelling klopt dat loonverschillen een belangrijke drijfveer zijn voor internationale specialisatie. Echter, zelfs met gelijke lonen zou internationalisatie van zin kunnen zijn door: (1) schaalvoordelen (concentratie van productie in efficiënte fabrieken), (2) geografische voordelen (clustering van expertise), (3) klimaat/natuurlijke hulpbronnen. De kritiek op loonmisbruik is geldig - bedrijven profiteren van loonverschillen die mogelijk voortkomen uit machtsongelijkheid. Een beleidsrespons zou kunnen zijn: minimumloonnormen in globale toeleveringsketens (zoals Fair Trade), arbeidsrechten handhaving, of invoerheffingen op producten met oneerlijke arbeidspraktijken. Volledig evenwicht van lonen zou welvaart kunnen verminderen als het inefficiëntie veroorzaakt, maar eerlijke eerbiediging van arbeidsrechten is economisch verdedigbaar.</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