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5E24" w:rsidRDefault="00A62F39" w:rsidP="00A55E24">
      <w:proofErr w:type="gramStart"/>
      <w:r>
        <w:rPr>
          <w:rFonts w:hint="eastAsia"/>
        </w:rPr>
        <w:t>慧播星</w:t>
      </w:r>
      <w:proofErr w:type="gramEnd"/>
      <w:r>
        <w:rPr>
          <w:rFonts w:hint="eastAsia"/>
        </w:rPr>
        <w:t>mis</w:t>
      </w:r>
    </w:p>
    <w:p w:rsidR="00A62F39" w:rsidRDefault="00A55E24" w:rsidP="00A62F39">
      <w:r>
        <w:rPr>
          <w:rFonts w:hint="eastAsia"/>
        </w:rPr>
        <w:t>项目介绍</w:t>
      </w:r>
    </w:p>
    <w:p w:rsidR="00A62F39" w:rsidRDefault="00A62F39" w:rsidP="00A62F39">
      <w:proofErr w:type="gramStart"/>
      <w:r>
        <w:t>慧播星</w:t>
      </w:r>
      <w:proofErr w:type="gramEnd"/>
      <w:r>
        <w:t>运营平台是一个面向运营、算法、策略团队的 AI 数字人</w:t>
      </w:r>
      <w:r>
        <w:rPr>
          <w:rFonts w:hint="eastAsia"/>
        </w:rPr>
        <w:t>内部运营</w:t>
      </w:r>
      <w:r>
        <w:t>管理</w:t>
      </w:r>
      <w:r>
        <w:rPr>
          <w:rFonts w:hint="eastAsia"/>
        </w:rPr>
        <w:t>系统</w:t>
      </w:r>
      <w:r>
        <w:t>。本次设计对多个核心模块进行了系统性优化：</w:t>
      </w:r>
      <w:proofErr w:type="gramStart"/>
      <w:r>
        <w:t>导航侧栏将</w:t>
      </w:r>
      <w:proofErr w:type="gramEnd"/>
      <w:r>
        <w:t>「切换平台」改为分段选择器并引入菜单分组与图标，提升层级感与扫视效率；</w:t>
      </w:r>
      <w:proofErr w:type="gramStart"/>
      <w:r>
        <w:t>筛选区</w:t>
      </w:r>
      <w:proofErr w:type="gramEnd"/>
      <w:r>
        <w:t>合并为单行布局，按钮样式区分操作权重；表格引入浅灰背景增强层次感，合理分配列</w:t>
      </w:r>
      <w:proofErr w:type="gramStart"/>
      <w:r>
        <w:t>宽并优化操作区</w:t>
      </w:r>
      <w:proofErr w:type="gramEnd"/>
      <w:r>
        <w:t>交互；状态标签统一改为带色点的彩色 Badge，「待审核」「已通过」「已拒绝」等关键状态一眼可辨，</w:t>
      </w:r>
      <w:proofErr w:type="gramStart"/>
      <w:r>
        <w:t>扫读效率</w:t>
      </w:r>
      <w:proofErr w:type="gramEnd"/>
      <w:r>
        <w:t>显著提升；长</w:t>
      </w:r>
      <w:proofErr w:type="gramStart"/>
      <w:r>
        <w:t>文本话</w:t>
      </w:r>
      <w:proofErr w:type="gramEnd"/>
      <w:r>
        <w:t>术改为折叠展开 + Tab 切换的交互模式，配合右侧详情面板，解决双列长文本并排导致的信息密度过高问题；形象库新增卡片与列表视图自由切换，卡片模式</w:t>
      </w:r>
      <w:proofErr w:type="gramStart"/>
      <w:r>
        <w:t>下图片</w:t>
      </w:r>
      <w:proofErr w:type="gramEnd"/>
      <w:r>
        <w:t>与视频资产可直接预览，满足不同操作习惯；分页组件采用三段式布局并并入表格底部，清晰呈现总条数、页码导航与跳转控件；删除操作引入 Modal 二次</w:t>
      </w:r>
      <w:proofErr w:type="gramStart"/>
      <w:r>
        <w:t>确认弹窗并</w:t>
      </w:r>
      <w:proofErr w:type="gramEnd"/>
      <w:r>
        <w:t>展示被删对象名称，将不可逆操作的误</w:t>
      </w:r>
      <w:proofErr w:type="gramStart"/>
      <w:r>
        <w:t>触风险</w:t>
      </w:r>
      <w:proofErr w:type="gramEnd"/>
      <w:r>
        <w:t>降至最低；新建与编辑</w:t>
      </w:r>
      <w:proofErr w:type="gramStart"/>
      <w:r>
        <w:t>弹窗全面</w:t>
      </w:r>
      <w:proofErr w:type="gramEnd"/>
      <w:r>
        <w:t>重构，UID 改为 Tag 输入、话术改为逐条编辑、原始 XML 技术标签抽象为可点击变量 Chip，提示信息按语义拆分为蓝色说明条与黄色警告条，运营人员无需了解底层语法即可完成配置。</w:t>
      </w:r>
    </w:p>
    <w:p w:rsidR="00A62F39" w:rsidRDefault="00A62F39" w:rsidP="00A62F39">
      <w:r>
        <w:t xml:space="preserve">整体在不改变业务逻辑的前提下，通过列优先级评估将主表格从 9 列压缩至 5-6 列，彻底消除横向滚动，系统性提升了运营人员的信息获取效率与操作准确性，体现了 B </w:t>
      </w:r>
      <w:proofErr w:type="gramStart"/>
      <w:r>
        <w:t>端设计</w:t>
      </w:r>
      <w:proofErr w:type="gramEnd"/>
      <w:r>
        <w:t>中效率优先、</w:t>
      </w:r>
      <w:proofErr w:type="gramStart"/>
      <w:r>
        <w:t>容错为</w:t>
      </w:r>
      <w:proofErr w:type="gramEnd"/>
      <w:r>
        <w:t>重的核心原则。</w:t>
      </w:r>
    </w:p>
    <w:p w:rsidR="005B7EDB" w:rsidRPr="00A62F39" w:rsidRDefault="005B7EDB" w:rsidP="00A55E24">
      <w:bookmarkStart w:id="0" w:name="_GoBack"/>
      <w:bookmarkEnd w:id="0"/>
    </w:p>
    <w:sectPr w:rsidR="005B7EDB" w:rsidRPr="00A62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E24"/>
    <w:rsid w:val="005B7EDB"/>
    <w:rsid w:val="00A55E24"/>
    <w:rsid w:val="00A6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0406"/>
  <w15:chartTrackingRefBased/>
  <w15:docId w15:val="{9B183810-5D5C-4B0F-9423-01EE0E1D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A62F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6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96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>Baidu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</dc:creator>
  <cp:keywords/>
  <dc:description/>
  <cp:lastModifiedBy>mila</cp:lastModifiedBy>
  <cp:revision>2</cp:revision>
  <dcterms:created xsi:type="dcterms:W3CDTF">2026-05-25T03:23:00Z</dcterms:created>
  <dcterms:modified xsi:type="dcterms:W3CDTF">2026-05-25T03:23:00Z</dcterms:modified>
</cp:coreProperties>
</file>