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74" w:rsidRDefault="00450674" w:rsidP="00450674">
      <w:pPr>
        <w:pStyle w:val="1"/>
        <w:rPr>
          <w:rFonts w:hint="eastAsia"/>
          <w:kern w:val="0"/>
        </w:rPr>
      </w:pPr>
      <w:r>
        <w:rPr>
          <w:rFonts w:hint="eastAsia"/>
          <w:kern w:val="0"/>
        </w:rPr>
        <w:t>数组</w:t>
      </w:r>
    </w:p>
    <w:p w:rsidR="00B21697" w:rsidRPr="00B21697" w:rsidRDefault="00B21697" w:rsidP="00450674">
      <w:pPr>
        <w:pStyle w:val="1"/>
        <w:rPr>
          <w:kern w:val="0"/>
        </w:rPr>
      </w:pPr>
      <w:r w:rsidRPr="00B21697">
        <w:rPr>
          <w:kern w:val="0"/>
        </w:rPr>
        <w:t>类和对象</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类和结构</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蓝图</w:t>
      </w:r>
      <w:r w:rsidRPr="00B21697">
        <w:rPr>
          <w:rFonts w:ascii="Arial" w:eastAsia="宋体" w:hAnsi="Arial" w:cs="Arial"/>
          <w:color w:val="000000"/>
          <w:spacing w:val="1"/>
          <w:kern w:val="0"/>
          <w:sz w:val="18"/>
          <w:szCs w:val="18"/>
        </w:rPr>
        <w:t>--</w:t>
      </w:r>
      <w:r w:rsidRPr="00B21697">
        <w:rPr>
          <w:rFonts w:ascii="Arial" w:eastAsia="宋体" w:hAnsi="Arial" w:cs="Arial"/>
          <w:color w:val="000000"/>
          <w:spacing w:val="1"/>
          <w:kern w:val="0"/>
          <w:sz w:val="18"/>
          <w:szCs w:val="18"/>
        </w:rPr>
        <w:t>》生成对象内存快</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引用地址存储在存储在命名变量中，也可以存储在数组或集合中</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使用这些变量来调用对象方法及访问对象公共属性的代码称为客户端代码</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由于结构是值类型，因此结构对象的变量具有整个对象的副本</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比较两个对象是否相等的情况分析：</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若要确定两个类实例是否引用内存中的同一位置（意味着它们具有相同的标识），可使用静态 </w:t>
      </w:r>
      <w:hyperlink r:id="rId7"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w:t>
      </w:r>
      <w:hyperlink r:id="rId8" w:history="1">
        <w:r w:rsidRPr="00B21697">
          <w:rPr>
            <w:rFonts w:ascii="微软雅黑" w:eastAsia="微软雅黑" w:hAnsi="微软雅黑" w:cs="Arial" w:hint="eastAsia"/>
            <w:color w:val="00709F"/>
            <w:spacing w:val="1"/>
            <w:kern w:val="0"/>
            <w:sz w:val="15"/>
          </w:rPr>
          <w:t>System.Object</w:t>
        </w:r>
      </w:hyperlink>
      <w:r w:rsidRPr="00B21697">
        <w:rPr>
          <w:rFonts w:ascii="微软雅黑" w:eastAsia="微软雅黑" w:hAnsi="微软雅黑" w:cs="Arial" w:hint="eastAsia"/>
          <w:color w:val="2A2A2A"/>
          <w:spacing w:val="1"/>
          <w:kern w:val="0"/>
          <w:sz w:val="15"/>
        </w:rPr>
        <w:t> 是所有值类型和引用类型的隐式基类，其中包括用户定义的结构和类。）</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若要确定两个结构实例中的实例字段是否具有相同的值，可使用 </w:t>
      </w:r>
      <w:hyperlink r:id="rId9" w:history="1">
        <w:r w:rsidRPr="00B21697">
          <w:rPr>
            <w:rFonts w:ascii="微软雅黑" w:eastAsia="微软雅黑" w:hAnsi="微软雅黑" w:cs="Arial" w:hint="eastAsia"/>
            <w:color w:val="00709F"/>
            <w:spacing w:val="1"/>
            <w:kern w:val="0"/>
            <w:sz w:val="15"/>
          </w:rPr>
          <w:t>ValueType.Equals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由于所有结构都隐式继承自 </w:t>
      </w:r>
      <w:hyperlink r:id="rId10"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，因此可以直接在对象上调用该方法，</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的 </w:t>
      </w:r>
      <w:hyperlink r:id="rId11"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 实现使用反射，因为它必须能够确定任何结构中有哪些字段。 在创建您自己的结构时，重写 </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方法可以提供针对您的类型的高效求等算法。</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要确定两个类实例中字段的值是否相等，您可以使用 </w:t>
      </w:r>
      <w:hyperlink r:id="rId12"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方法或 </w:t>
      </w:r>
      <w:hyperlink r:id="rId13" w:history="1">
        <w:r w:rsidRPr="00B21697">
          <w:rPr>
            <w:rFonts w:ascii="微软雅黑" w:eastAsia="微软雅黑" w:hAnsi="微软雅黑" w:cs="Arial" w:hint="eastAsia"/>
            <w:color w:val="00709F"/>
            <w:spacing w:val="1"/>
            <w:kern w:val="0"/>
            <w:sz w:val="15"/>
          </w:rPr>
          <w:t>== 运算符</w:t>
        </w:r>
      </w:hyperlink>
      <w:r w:rsidRPr="00B21697">
        <w:rPr>
          <w:rFonts w:ascii="微软雅黑" w:eastAsia="微软雅黑" w:hAnsi="微软雅黑" w:cs="Arial" w:hint="eastAsia"/>
          <w:color w:val="2A2A2A"/>
          <w:spacing w:val="1"/>
          <w:kern w:val="0"/>
          <w:sz w:val="15"/>
        </w:rPr>
        <w:t>。 但是，只有类通过已重写或重载提供关于那种类型对象的相等含义的自定义时，才能使用它们。 类也可以实现 </w:t>
      </w:r>
      <w:hyperlink r:id="rId14" w:history="1">
        <w:r w:rsidRPr="00B21697">
          <w:rPr>
            <w:rFonts w:ascii="微软雅黑" w:eastAsia="微软雅黑" w:hAnsi="微软雅黑" w:cs="Arial" w:hint="eastAsia"/>
            <w:color w:val="00709F"/>
            <w:spacing w:val="1"/>
            <w:kern w:val="0"/>
            <w:sz w:val="15"/>
          </w:rPr>
          <w:t>IEquatable&lt;T&gt;</w:t>
        </w:r>
      </w:hyperlink>
      <w:r w:rsidRPr="00B21697">
        <w:rPr>
          <w:rFonts w:ascii="微软雅黑" w:eastAsia="微软雅黑" w:hAnsi="微软雅黑" w:cs="Arial" w:hint="eastAsia"/>
          <w:color w:val="2A2A2A"/>
          <w:spacing w:val="1"/>
          <w:kern w:val="0"/>
          <w:sz w:val="15"/>
        </w:rPr>
        <w:t> 接口或 </w:t>
      </w:r>
      <w:hyperlink r:id="rId15" w:history="1">
        <w:r w:rsidRPr="00B21697">
          <w:rPr>
            <w:rFonts w:ascii="微软雅黑" w:eastAsia="微软雅黑" w:hAnsi="微软雅黑" w:cs="Arial" w:hint="eastAsia"/>
            <w:color w:val="00709F"/>
            <w:spacing w:val="1"/>
            <w:kern w:val="0"/>
            <w:sz w:val="15"/>
          </w:rPr>
          <w:t>IEqualityComparer&lt;T&gt;</w:t>
        </w:r>
      </w:hyperlink>
      <w:r w:rsidRPr="00B21697">
        <w:rPr>
          <w:rFonts w:ascii="微软雅黑" w:eastAsia="微软雅黑" w:hAnsi="微软雅黑" w:cs="Arial" w:hint="eastAsia"/>
          <w:color w:val="2A2A2A"/>
          <w:spacing w:val="1"/>
          <w:kern w:val="0"/>
          <w:sz w:val="15"/>
        </w:rPr>
        <w:t> 接口。 这两个接口都提供可用于测试值相等性的方法。 设计好重写 </w:t>
      </w:r>
      <w:r w:rsidRPr="00B21697">
        <w:rPr>
          <w:rFonts w:ascii="微软雅黑" w:eastAsia="微软雅黑" w:hAnsi="微软雅黑" w:cs="Arial" w:hint="eastAsia"/>
          <w:b/>
          <w:bCs/>
          <w:color w:val="2A2A2A"/>
          <w:spacing w:val="1"/>
          <w:kern w:val="0"/>
          <w:sz w:val="15"/>
        </w:rPr>
        <w:t>Equals</w:t>
      </w:r>
      <w:r w:rsidRPr="00B21697">
        <w:rPr>
          <w:rFonts w:ascii="微软雅黑" w:eastAsia="微软雅黑" w:hAnsi="微软雅黑" w:cs="Arial" w:hint="eastAsia"/>
          <w:color w:val="2A2A2A"/>
          <w:spacing w:val="1"/>
          <w:kern w:val="0"/>
          <w:sz w:val="15"/>
        </w:rPr>
        <w:t> 的类后，请务必遵循</w:t>
      </w:r>
      <w:hyperlink r:id="rId16" w:history="1">
        <w:r w:rsidRPr="00B21697">
          <w:rPr>
            <w:rFonts w:ascii="微软雅黑" w:eastAsia="微软雅黑" w:hAnsi="微软雅黑" w:cs="Arial" w:hint="eastAsia"/>
            <w:color w:val="00709F"/>
            <w:spacing w:val="1"/>
            <w:kern w:val="0"/>
            <w:sz w:val="15"/>
          </w:rPr>
          <w:t>如何：为类型定义值相等性（C# 编程指南）</w:t>
        </w:r>
      </w:hyperlink>
      <w:r w:rsidRPr="00B21697">
        <w:rPr>
          <w:rFonts w:ascii="微软雅黑" w:eastAsia="微软雅黑" w:hAnsi="微软雅黑" w:cs="Arial" w:hint="eastAsia"/>
          <w:color w:val="2A2A2A"/>
          <w:spacing w:val="1"/>
          <w:kern w:val="0"/>
          <w:sz w:val="15"/>
        </w:rPr>
        <w:t>和 </w:t>
      </w:r>
      <w:hyperlink r:id="rId17" w:history="1">
        <w:r w:rsidRPr="00B21697">
          <w:rPr>
            <w:rFonts w:ascii="微软雅黑" w:eastAsia="微软雅黑" w:hAnsi="微软雅黑" w:cs="Arial" w:hint="eastAsia"/>
            <w:color w:val="00709F"/>
            <w:spacing w:val="1"/>
            <w:kern w:val="0"/>
            <w:sz w:val="15"/>
          </w:rPr>
          <w:t>Object.Equals(Object)</w:t>
        </w:r>
      </w:hyperlink>
      <w:r w:rsidRPr="00B21697">
        <w:rPr>
          <w:rFonts w:ascii="微软雅黑" w:eastAsia="微软雅黑" w:hAnsi="微软雅黑" w:cs="Arial" w:hint="eastAsia"/>
          <w:color w:val="2A2A2A"/>
          <w:spacing w:val="1"/>
          <w:kern w:val="0"/>
          <w:sz w:val="15"/>
        </w:rPr>
        <w:t> 中介绍的准则。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 //</w:t>
      </w:r>
      <w:r w:rsidRPr="00B21697">
        <w:rPr>
          <w:rFonts w:ascii="Consolas" w:eastAsia="宋体" w:hAnsi="Consolas" w:cs="Consolas"/>
          <w:color w:val="000000"/>
          <w:kern w:val="0"/>
          <w:sz w:val="15"/>
          <w:szCs w:val="15"/>
        </w:rPr>
        <w:t>结构</w:t>
      </w:r>
      <w:r w:rsidRPr="00B21697">
        <w:rPr>
          <w:rFonts w:ascii="Consolas" w:eastAsia="宋体" w:hAnsi="Consolas" w:cs="Consolas"/>
          <w:color w:val="000000"/>
          <w:kern w:val="0"/>
          <w:sz w:val="15"/>
          <w:szCs w:val="15"/>
        </w:rPr>
        <w:br/>
        <w:t>public struct Person</w:t>
      </w:r>
      <w:r w:rsidRPr="00B21697">
        <w:rPr>
          <w:rFonts w:ascii="Consolas" w:eastAsia="宋体" w:hAnsi="Consolas" w:cs="Consolas"/>
          <w:color w:val="000000"/>
          <w:kern w:val="0"/>
          <w:sz w:val="15"/>
          <w:szCs w:val="15"/>
        </w:rPr>
        <w:br/>
        <w:t>{    public string Name;    public int Age;    public Person(string name, int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        Name = name;</w:t>
      </w:r>
      <w:r w:rsidRPr="00B21697">
        <w:rPr>
          <w:rFonts w:ascii="Consolas" w:eastAsia="宋体" w:hAnsi="Consolas" w:cs="Consolas"/>
          <w:color w:val="000000"/>
          <w:kern w:val="0"/>
          <w:sz w:val="15"/>
          <w:szCs w:val="15"/>
        </w:rPr>
        <w:br/>
        <w:t>        Age =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结构不支持继承，但可以实现接口。</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构造函数不能继承。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抽象成员和虚成员是多态性的基础，多态性是面向对象的编程的第二个主要特性。</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lastRenderedPageBreak/>
        <w:t>多态：</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1.在运行时，派生类 当作基类使用，派生类向上赋值</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2.基类生命虚方法，派生类实现，在运行时，使用派生类的重写方法；基类向下执行；</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基类是统一，派生类是运行时具体；</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字段不能是虚拟的，只有方法、属性、事件和索引器才可以是虚拟的。</w:t>
      </w:r>
      <w:r w:rsidRPr="00B21697">
        <w:rPr>
          <w:rFonts w:ascii="微软雅黑" w:eastAsia="微软雅黑" w:hAnsi="微软雅黑" w:cs="Arial" w:hint="eastAsia"/>
          <w:color w:val="2A2A2A"/>
          <w:spacing w:val="1"/>
          <w:kern w:val="0"/>
          <w:sz w:val="15"/>
          <w:szCs w:val="15"/>
          <w:shd w:val="clear" w:color="auto" w:fill="FFFFE1"/>
        </w:rPr>
        <w:t>被派生类override 重写后，不管派生类当作基类还是本身类型，都会执行的是重写的自身成员 ，；virutal 和 abstruct 的基类修饰</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使用新成员隐藏基类成员：重写；当作什么类的类型，执行什么类的方法；</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class BaseClass</w:t>
      </w:r>
      <w:r w:rsidRPr="00B21697">
        <w:rPr>
          <w:rFonts w:ascii="Consolas" w:eastAsia="宋体" w:hAnsi="Consolas" w:cs="Consolas"/>
          <w:color w:val="000000"/>
          <w:kern w:val="0"/>
          <w:sz w:val="15"/>
          <w:szCs w:val="15"/>
        </w:rPr>
        <w:br/>
        <w:t>{    public void DoWork() { WorkField++; }    public int WorkField;    public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}public class DerivedClass : BaseClass</w:t>
      </w:r>
      <w:r w:rsidRPr="00B21697">
        <w:rPr>
          <w:rFonts w:ascii="Consolas" w:eastAsia="宋体" w:hAnsi="Consolas" w:cs="Consolas"/>
          <w:color w:val="000000"/>
          <w:kern w:val="0"/>
          <w:sz w:val="15"/>
          <w:szCs w:val="15"/>
        </w:rPr>
        <w:br/>
        <w:t>{    public new void DoWork() { WorkField++; }    public new int WorkField;    public new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通过将派生类的实例强制转换为基类的实例，仍然可以从客户端代码访问隐藏的基类成员</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虚拟成员不管继承了多少层，都是虚拟方法，</w:t>
      </w: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sealed override void DoWork() { }</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用上述关键字可以将虚拟方法变为真正的成员，派生类只能用</w:t>
      </w:r>
      <w:r w:rsidRPr="00B21697">
        <w:rPr>
          <w:rFonts w:ascii="Arial" w:eastAsia="宋体" w:hAnsi="Arial" w:cs="Arial"/>
          <w:color w:val="000000"/>
          <w:spacing w:val="1"/>
          <w:kern w:val="0"/>
          <w:sz w:val="18"/>
          <w:szCs w:val="18"/>
        </w:rPr>
        <w:t xml:space="preserve">new </w:t>
      </w:r>
      <w:r w:rsidRPr="00B21697">
        <w:rPr>
          <w:rFonts w:ascii="Arial" w:eastAsia="宋体" w:hAnsi="Arial" w:cs="Arial"/>
          <w:color w:val="000000"/>
          <w:spacing w:val="1"/>
          <w:kern w:val="0"/>
          <w:sz w:val="18"/>
          <w:szCs w:val="18"/>
        </w:rPr>
        <w:t>重写；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通过</w:t>
      </w:r>
      <w:r w:rsidRPr="00B21697">
        <w:rPr>
          <w:rFonts w:ascii="Arial" w:eastAsia="宋体" w:hAnsi="Arial" w:cs="Arial"/>
          <w:color w:val="000000"/>
          <w:spacing w:val="1"/>
          <w:kern w:val="0"/>
          <w:sz w:val="18"/>
          <w:szCs w:val="18"/>
        </w:rPr>
        <w:t xml:space="preserve">base </w:t>
      </w:r>
      <w:r w:rsidRPr="00B21697">
        <w:rPr>
          <w:rFonts w:ascii="Arial" w:eastAsia="宋体" w:hAnsi="Arial" w:cs="Arial"/>
          <w:color w:val="000000"/>
          <w:spacing w:val="1"/>
          <w:kern w:val="0"/>
          <w:sz w:val="18"/>
          <w:szCs w:val="18"/>
        </w:rPr>
        <w:t>访问基类；</w:t>
      </w:r>
    </w:p>
    <w:p w:rsidR="00000000" w:rsidRDefault="00ED4569">
      <w:pPr>
        <w:rPr>
          <w:rFonts w:hint="eastAsia"/>
        </w:rPr>
      </w:pPr>
    </w:p>
    <w:p w:rsidR="00C1653D" w:rsidRDefault="00C1653D">
      <w:pPr>
        <w:rPr>
          <w:rFonts w:hint="eastAsia"/>
        </w:rPr>
      </w:pPr>
    </w:p>
    <w:p w:rsidR="00C1653D" w:rsidRDefault="00C1653D">
      <w:pPr>
        <w:rPr>
          <w:rFonts w:hint="eastAsia"/>
        </w:rPr>
      </w:pPr>
      <w:r>
        <w:rPr>
          <w:rFonts w:hint="eastAsia"/>
        </w:rPr>
        <w:t>静态类和静态成员</w:t>
      </w:r>
    </w:p>
    <w:p w:rsidR="00C1653D" w:rsidRDefault="00C1653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静态类是密封的，因此不可被继承。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它们不能从除</w:t>
      </w:r>
      <w:r>
        <w:rPr>
          <w:rStyle w:val="apple-converted-space"/>
          <w:rFonts w:ascii="微软雅黑" w:eastAsia="微软雅黑" w:hAnsi="微软雅黑" w:hint="eastAsia"/>
          <w:color w:val="2A2A2A"/>
          <w:sz w:val="15"/>
          <w:szCs w:val="15"/>
        </w:rPr>
        <w:t> </w:t>
      </w:r>
      <w:hyperlink r:id="rId18" w:history="1">
        <w:r>
          <w:rPr>
            <w:rStyle w:val="a6"/>
            <w:rFonts w:ascii="微软雅黑" w:eastAsia="微软雅黑" w:hAnsi="微软雅黑" w:hint="eastAsia"/>
            <w:color w:val="00709F"/>
            <w:sz w:val="15"/>
            <w:szCs w:val="15"/>
          </w:rPr>
          <w:t>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外的任何类中继承。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静态类不能包含实例构造函数，但可以包含静态构造函数。</w:t>
      </w:r>
    </w:p>
    <w:p w:rsidR="00DD2D5A" w:rsidRDefault="00DD2D5A">
      <w:pPr>
        <w:rPr>
          <w:rStyle w:val="sentence"/>
          <w:rFonts w:ascii="微软雅黑" w:eastAsia="微软雅黑" w:hAnsi="微软雅黑" w:hint="eastAsia"/>
          <w:color w:val="2A2A2A"/>
          <w:sz w:val="15"/>
          <w:szCs w:val="15"/>
        </w:rPr>
      </w:pPr>
    </w:p>
    <w:p w:rsidR="004135D9" w:rsidRDefault="00DD2D5A">
      <w:pPr>
        <w:rPr>
          <w:rStyle w:val="sentence"/>
          <w:rFonts w:ascii="微软雅黑" w:eastAsia="微软雅黑" w:hAnsi="微软雅黑" w:hint="eastAsia"/>
          <w:color w:val="2A2A2A"/>
          <w:sz w:val="20"/>
          <w:szCs w:val="20"/>
        </w:rPr>
      </w:pPr>
      <w:r>
        <w:rPr>
          <w:rStyle w:val="apple-converted-space"/>
          <w:rFonts w:ascii="微软雅黑" w:eastAsia="微软雅黑" w:hAnsi="微软雅黑" w:hint="eastAsia"/>
          <w:color w:val="2A2A2A"/>
          <w:sz w:val="20"/>
          <w:szCs w:val="20"/>
        </w:rPr>
        <w:t> </w:t>
      </w:r>
      <w:r>
        <w:rPr>
          <w:rStyle w:val="sentence"/>
          <w:rFonts w:ascii="微软雅黑" w:eastAsia="微软雅黑" w:hAnsi="微软雅黑" w:hint="eastAsia"/>
          <w:color w:val="2A2A2A"/>
          <w:sz w:val="20"/>
          <w:szCs w:val="20"/>
        </w:rPr>
        <w:t>如果非静态类包含需要进行重要的初始化的静态成员，也应定义静态构造函数。</w:t>
      </w:r>
    </w:p>
    <w:p w:rsidR="004135D9" w:rsidRDefault="004135D9">
      <w:pPr>
        <w:rPr>
          <w:rStyle w:val="sentence"/>
          <w:rFonts w:ascii="微软雅黑" w:eastAsia="微软雅黑" w:hAnsi="微软雅黑" w:hint="eastAsia"/>
          <w:color w:val="2A2A2A"/>
          <w:sz w:val="20"/>
          <w:szCs w:val="20"/>
        </w:rPr>
      </w:pPr>
      <w:r>
        <w:rPr>
          <w:rStyle w:val="sentence"/>
          <w:rFonts w:ascii="微软雅黑" w:eastAsia="微软雅黑" w:hAnsi="微软雅黑" w:hint="eastAsia"/>
          <w:color w:val="2A2A2A"/>
          <w:sz w:val="20"/>
          <w:szCs w:val="20"/>
        </w:rPr>
        <w:t>静态成员:</w:t>
      </w:r>
    </w:p>
    <w:p w:rsidR="004135D9" w:rsidRDefault="004135D9">
      <w:pPr>
        <w:rPr>
          <w:rStyle w:val="sentence"/>
          <w:rFonts w:ascii="微软雅黑" w:eastAsia="微软雅黑" w:hAnsi="微软雅黑" w:hint="eastAsia"/>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静态方法和属性不能访问其包含类型中的非静态字段和事件，并且不能访问任何对象的实例变量（除非在方法参数中显式传递）。</w:t>
      </w:r>
    </w:p>
    <w:p w:rsidR="002C13C2" w:rsidRDefault="002C13C2">
      <w:pPr>
        <w:rPr>
          <w:rStyle w:val="sentence"/>
          <w:rFonts w:ascii="微软雅黑" w:eastAsia="微软雅黑" w:hAnsi="微软雅黑" w:hint="eastAsia"/>
          <w:color w:val="2A2A2A"/>
          <w:sz w:val="15"/>
          <w:szCs w:val="15"/>
        </w:rPr>
      </w:pPr>
    </w:p>
    <w:p w:rsidR="00163341" w:rsidRDefault="001802EA">
      <w:pPr>
        <w:rPr>
          <w:rStyle w:val="sentence"/>
          <w:rFonts w:ascii="微软雅黑" w:eastAsia="微软雅黑" w:hAnsi="微软雅黑" w:hint="eastAsia"/>
          <w:color w:val="2A2A2A"/>
          <w:sz w:val="15"/>
          <w:szCs w:val="15"/>
        </w:rPr>
      </w:pPr>
      <w:r>
        <w:rPr>
          <w:rStyle w:val="apple-converted-space"/>
          <w:rFonts w:ascii="微软雅黑" w:eastAsia="微软雅黑" w:hAnsi="微软雅黑" w:hint="eastAsia"/>
          <w:color w:val="2A2A2A"/>
          <w:sz w:val="15"/>
          <w:szCs w:val="15"/>
        </w:rPr>
        <w:lastRenderedPageBreak/>
        <w:t> </w:t>
      </w:r>
      <w:r>
        <w:rPr>
          <w:rStyle w:val="sentence"/>
          <w:rFonts w:ascii="微软雅黑" w:eastAsia="微软雅黑" w:hAnsi="微软雅黑" w:hint="eastAsia"/>
          <w:color w:val="2A2A2A"/>
          <w:sz w:val="15"/>
          <w:szCs w:val="15"/>
        </w:rPr>
        <w:t>静态字段有两个常见的用法：一是记录已实例化对象的个数，二是存储必须在所有实例之间共享的值。</w:t>
      </w:r>
    </w:p>
    <w:p w:rsidR="00265A07" w:rsidRDefault="00265A07">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静态方法可以被重载但不能被重写，因为它们属于类，不属于类的任何实例。</w:t>
      </w:r>
    </w:p>
    <w:p w:rsidR="00CC33ED" w:rsidRDefault="00CC33E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虽然字段不能声明为</w:t>
      </w: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static const</w:t>
      </w:r>
      <w:r>
        <w:rPr>
          <w:rFonts w:ascii="微软雅黑" w:eastAsia="微软雅黑" w:hAnsi="微软雅黑" w:hint="eastAsia"/>
          <w:color w:val="2A2A2A"/>
          <w:sz w:val="15"/>
          <w:szCs w:val="15"/>
        </w:rPr>
        <w:t>，但</w:t>
      </w:r>
      <w:r>
        <w:rPr>
          <w:rStyle w:val="apple-converted-space"/>
          <w:rFonts w:ascii="微软雅黑" w:eastAsia="微软雅黑" w:hAnsi="微软雅黑" w:hint="eastAsia"/>
          <w:color w:val="2A2A2A"/>
          <w:sz w:val="15"/>
          <w:szCs w:val="15"/>
        </w:rPr>
        <w:t> </w:t>
      </w:r>
      <w:hyperlink r:id="rId19" w:history="1">
        <w:r>
          <w:rPr>
            <w:rStyle w:val="a6"/>
            <w:rFonts w:ascii="微软雅黑" w:eastAsia="微软雅黑" w:hAnsi="微软雅黑" w:hint="eastAsia"/>
            <w:color w:val="00709F"/>
            <w:sz w:val="15"/>
            <w:szCs w:val="15"/>
          </w:rPr>
          <w:t>const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字段的行为在本质上是静态的。</w:t>
      </w:r>
    </w:p>
    <w:p w:rsidR="00EA7084" w:rsidRDefault="00EA7084">
      <w:pPr>
        <w:rPr>
          <w:rFonts w:ascii="微软雅黑" w:eastAsia="微软雅黑" w:hAnsi="微软雅黑" w:hint="eastAsia"/>
          <w:color w:val="2A2A2A"/>
          <w:sz w:val="15"/>
          <w:szCs w:val="15"/>
        </w:rPr>
      </w:pPr>
    </w:p>
    <w:p w:rsidR="00EA7084" w:rsidRDefault="00EA7084">
      <w:pPr>
        <w:rPr>
          <w:rFonts w:hint="eastAsia"/>
          <w:sz w:val="15"/>
          <w:szCs w:val="15"/>
        </w:rPr>
      </w:pPr>
      <w:r w:rsidRPr="00E71594">
        <w:rPr>
          <w:rFonts w:ascii="微软雅黑" w:eastAsia="微软雅黑" w:hAnsi="微软雅黑" w:hint="eastAsia"/>
          <w:color w:val="2A2A2A"/>
          <w:sz w:val="15"/>
          <w:szCs w:val="15"/>
        </w:rPr>
        <w:t>对静态方法的调用以 Microsoft 中间语言 (MSIL) 生成调用指令，而对实例方法的调用生成 callvirt 指令，该指令还检查 null 对象引用。 但是，两者之间的性能差异在大多数时候并</w:t>
      </w:r>
      <w:r w:rsidRPr="00E71594">
        <w:rPr>
          <w:rFonts w:hint="eastAsia"/>
          <w:sz w:val="15"/>
          <w:szCs w:val="15"/>
        </w:rPr>
        <w:t>不明显。</w:t>
      </w:r>
    </w:p>
    <w:p w:rsidR="00561E14" w:rsidRDefault="00561E14">
      <w:pPr>
        <w:rPr>
          <w:rFonts w:hint="eastAsia"/>
          <w:sz w:val="15"/>
          <w:szCs w:val="15"/>
        </w:rPr>
      </w:pPr>
    </w:p>
    <w:p w:rsidR="000A6E24" w:rsidRDefault="00323A82">
      <w:pPr>
        <w:rPr>
          <w:rFonts w:hint="eastAsia"/>
          <w:sz w:val="15"/>
          <w:szCs w:val="15"/>
        </w:rPr>
      </w:pPr>
      <w:r>
        <w:rPr>
          <w:rFonts w:hint="eastAsia"/>
          <w:sz w:val="15"/>
          <w:szCs w:val="15"/>
        </w:rPr>
        <w:t>访问修饰符</w:t>
      </w:r>
    </w:p>
    <w:p w:rsidR="00455E1F" w:rsidRDefault="00C76FC2">
      <w:pPr>
        <w:rPr>
          <w:rFonts w:hint="eastAsia"/>
          <w:sz w:val="15"/>
          <w:szCs w:val="15"/>
        </w:rPr>
      </w:pPr>
      <w:r>
        <w:rPr>
          <w:rStyle w:val="apple-converted-space"/>
          <w:rFonts w:ascii="微软雅黑" w:eastAsia="微软雅黑" w:hAnsi="微软雅黑" w:hint="eastAsia"/>
          <w:color w:val="2A2A2A"/>
          <w:sz w:val="15"/>
          <w:szCs w:val="15"/>
        </w:rPr>
        <w:t> </w:t>
      </w:r>
      <w:hyperlink r:id="rId20"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w:t>
      </w:r>
      <w:hyperlink r:id="rId21"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hyperlink r:id="rId22"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23"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protected internal</w:t>
      </w:r>
      <w:r>
        <w:rPr>
          <w:rFonts w:ascii="微软雅黑" w:eastAsia="微软雅黑" w:hAnsi="微软雅黑" w:hint="eastAsia"/>
          <w:color w:val="2A2A2A"/>
          <w:sz w:val="15"/>
          <w:szCs w:val="15"/>
        </w:rPr>
        <w:t>。</w:t>
      </w:r>
    </w:p>
    <w:p w:rsidR="00561E14" w:rsidRDefault="00561E14" w:rsidP="00561E14">
      <w:pPr>
        <w:pStyle w:val="1"/>
        <w:rPr>
          <w:rFonts w:hint="eastAsia"/>
        </w:rPr>
      </w:pPr>
      <w:r>
        <w:rPr>
          <w:rFonts w:hint="eastAsia"/>
        </w:rPr>
        <w:t>成员</w:t>
      </w:r>
    </w:p>
    <w:p w:rsidR="00292B50" w:rsidRDefault="00292B50" w:rsidP="00292B50">
      <w:pPr>
        <w:rPr>
          <w:rFonts w:hint="eastAsia"/>
        </w:rPr>
      </w:pPr>
    </w:p>
    <w:p w:rsidR="00292B50" w:rsidRDefault="00292B50" w:rsidP="00292B50">
      <w:pPr>
        <w:rPr>
          <w:rFonts w:hint="eastAsia"/>
        </w:rPr>
      </w:pPr>
      <w:r>
        <w:rPr>
          <w:rFonts w:hint="eastAsia"/>
        </w:rPr>
        <w:t>字段</w:t>
      </w:r>
    </w:p>
    <w:p w:rsidR="00292B50" w:rsidRDefault="00292B50"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字段”是直接在</w:t>
      </w:r>
      <w:hyperlink r:id="rId24"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5"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中声明的任何类型的变量。字段是其包含类型的“成员”。</w:t>
      </w:r>
    </w:p>
    <w:p w:rsidR="00853648" w:rsidRDefault="002B1B1B" w:rsidP="00292B50">
      <w:pPr>
        <w:rPr>
          <w:rStyle w:val="sentence"/>
          <w:rFonts w:ascii="微软雅黑" w:eastAsia="微软雅黑" w:hAnsi="微软雅黑" w:hint="eastAsia"/>
          <w:color w:val="2A2A2A"/>
          <w:sz w:val="15"/>
          <w:szCs w:val="15"/>
        </w:rPr>
      </w:pPr>
      <w:r w:rsidRPr="00EB5D30">
        <w:rPr>
          <w:rFonts w:ascii="微软雅黑" w:eastAsia="微软雅黑" w:hAnsi="微软雅黑" w:hint="eastAsia"/>
          <w:color w:val="FF0000"/>
          <w:sz w:val="15"/>
          <w:szCs w:val="15"/>
        </w:rPr>
        <w:t>通常应仅为具有私有或受保护可访问性的变量使用字段。</w:t>
      </w:r>
      <w:r w:rsidR="00EB5D30">
        <w:rPr>
          <w:rFonts w:ascii="微软雅黑" w:eastAsia="微软雅黑" w:hAnsi="微软雅黑" w:hint="eastAsia"/>
          <w:color w:val="2A2A2A"/>
          <w:sz w:val="15"/>
          <w:szCs w:val="15"/>
        </w:rPr>
        <w:t>您的类向客户端代码公开的数据应通过</w:t>
      </w:r>
      <w:hyperlink r:id="rId26" w:history="1">
        <w:r w:rsidR="00EB5D30">
          <w:rPr>
            <w:rStyle w:val="a6"/>
            <w:rFonts w:ascii="微软雅黑" w:eastAsia="微软雅黑" w:hAnsi="微软雅黑" w:hint="eastAsia"/>
            <w:color w:val="00709F"/>
            <w:sz w:val="15"/>
            <w:szCs w:val="15"/>
          </w:rPr>
          <w:t>方法</w:t>
        </w:r>
      </w:hyperlink>
      <w:r w:rsidR="00EB5D30">
        <w:rPr>
          <w:rFonts w:ascii="微软雅黑" w:eastAsia="微软雅黑" w:hAnsi="微软雅黑" w:hint="eastAsia"/>
          <w:color w:val="2A2A2A"/>
          <w:sz w:val="15"/>
          <w:szCs w:val="15"/>
        </w:rPr>
        <w:t>、</w:t>
      </w:r>
      <w:hyperlink r:id="rId27" w:history="1">
        <w:r w:rsidR="00EB5D30">
          <w:rPr>
            <w:rStyle w:val="a6"/>
            <w:rFonts w:ascii="微软雅黑" w:eastAsia="微软雅黑" w:hAnsi="微软雅黑" w:hint="eastAsia"/>
            <w:color w:val="00709F"/>
            <w:sz w:val="15"/>
            <w:szCs w:val="15"/>
          </w:rPr>
          <w:t>属性</w:t>
        </w:r>
      </w:hyperlink>
      <w:r w:rsidR="00EB5D30">
        <w:rPr>
          <w:rFonts w:ascii="微软雅黑" w:eastAsia="微软雅黑" w:hAnsi="微软雅黑" w:hint="eastAsia"/>
          <w:color w:val="2A2A2A"/>
          <w:sz w:val="15"/>
          <w:szCs w:val="15"/>
        </w:rPr>
        <w:t>和</w:t>
      </w:r>
      <w:hyperlink r:id="rId28" w:history="1">
        <w:r w:rsidR="00EB5D30">
          <w:rPr>
            <w:rStyle w:val="a6"/>
            <w:rFonts w:ascii="微软雅黑" w:eastAsia="微软雅黑" w:hAnsi="微软雅黑" w:hint="eastAsia"/>
            <w:color w:val="00709F"/>
            <w:sz w:val="15"/>
            <w:szCs w:val="15"/>
          </w:rPr>
          <w:t>索引器</w:t>
        </w:r>
      </w:hyperlink>
      <w:r w:rsidR="00EB5D30">
        <w:rPr>
          <w:rFonts w:ascii="微软雅黑" w:eastAsia="微软雅黑" w:hAnsi="微软雅黑" w:hint="eastAsia"/>
          <w:color w:val="2A2A2A"/>
          <w:sz w:val="15"/>
          <w:szCs w:val="15"/>
        </w:rPr>
        <w:t>提供。</w:t>
      </w:r>
      <w:r w:rsidR="00360A02">
        <w:rPr>
          <w:rStyle w:val="sentence"/>
          <w:rFonts w:ascii="微软雅黑" w:eastAsia="微软雅黑" w:hAnsi="微软雅黑" w:hint="eastAsia"/>
          <w:color w:val="2A2A2A"/>
          <w:sz w:val="15"/>
          <w:szCs w:val="15"/>
        </w:rPr>
        <w:t>通过使用这些构造间接访问内部字段，可以针对无效的输入值提供防护。</w:t>
      </w:r>
    </w:p>
    <w:p w:rsidR="002B1B1B" w:rsidRDefault="00360A02"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存储由公共属性公开的数据的私有字段称为“后备存储”或“支持字段”。</w:t>
      </w:r>
    </w:p>
    <w:p w:rsidR="00C55C2B" w:rsidRDefault="00C55C2B" w:rsidP="00292B50">
      <w:pPr>
        <w:rPr>
          <w:rStyle w:val="sentence"/>
          <w:rFonts w:ascii="微软雅黑" w:eastAsia="微软雅黑" w:hAnsi="微软雅黑" w:hint="eastAsia"/>
          <w:color w:val="2A2A2A"/>
          <w:sz w:val="15"/>
          <w:szCs w:val="15"/>
        </w:rPr>
      </w:pPr>
    </w:p>
    <w:p w:rsidR="00C55C2B" w:rsidRPr="00C55C2B" w:rsidRDefault="00C55C2B" w:rsidP="00292B50">
      <w:pPr>
        <w:rPr>
          <w:rStyle w:val="sentence"/>
          <w:rFonts w:ascii="微软雅黑" w:eastAsia="微软雅黑" w:hAnsi="微软雅黑" w:hint="eastAsia"/>
          <w:color w:val="2A2A2A"/>
          <w:sz w:val="15"/>
          <w:szCs w:val="15"/>
        </w:rPr>
      </w:pPr>
      <w:r w:rsidRPr="00C55C2B">
        <w:rPr>
          <w:rStyle w:val="sentence"/>
          <w:rFonts w:ascii="微软雅黑" w:eastAsia="微软雅黑" w:hAnsi="微软雅黑" w:hint="eastAsia"/>
          <w:color w:val="2A2A2A"/>
          <w:sz w:val="15"/>
          <w:szCs w:val="15"/>
        </w:rPr>
        <w:t>字段通常存储这样的数据：该数据必须可供多个类方法访问，并且其存储期必须长于任何单个方法的生存期。</w:t>
      </w:r>
    </w:p>
    <w:p w:rsidR="00C55C2B" w:rsidRDefault="00C55C2B" w:rsidP="00292B50">
      <w:pPr>
        <w:rPr>
          <w:rStyle w:val="sentence"/>
          <w:rFonts w:ascii="微软雅黑" w:eastAsia="微软雅黑" w:hAnsi="微软雅黑" w:hint="eastAsia"/>
          <w:color w:val="2A2A2A"/>
          <w:sz w:val="15"/>
          <w:szCs w:val="15"/>
        </w:rPr>
      </w:pPr>
      <w:r w:rsidRPr="00C55C2B">
        <w:rPr>
          <w:rStyle w:val="sentence"/>
          <w:rFonts w:ascii="微软雅黑" w:eastAsia="微软雅黑" w:hAnsi="微软雅黑" w:hint="eastAsia"/>
          <w:color w:val="2A2A2A"/>
          <w:sz w:val="15"/>
          <w:szCs w:val="15"/>
        </w:rPr>
        <w:t>不在单个方法范围外部使用的变量应在方法体自身范围内声明为局部变量。</w:t>
      </w:r>
    </w:p>
    <w:p w:rsidR="002045B2" w:rsidRDefault="002045B2" w:rsidP="00292B50">
      <w:pPr>
        <w:rPr>
          <w:rStyle w:val="sentence"/>
          <w:rFonts w:ascii="微软雅黑" w:eastAsia="微软雅黑" w:hAnsi="微软雅黑" w:hint="eastAsia"/>
          <w:color w:val="2A2A2A"/>
          <w:sz w:val="15"/>
          <w:szCs w:val="15"/>
        </w:rPr>
      </w:pPr>
    </w:p>
    <w:p w:rsidR="002045B2" w:rsidRDefault="00E91599"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字段初始值设定项不能引用其他实例字段。</w:t>
      </w:r>
    </w:p>
    <w:p w:rsidR="009812D1" w:rsidRDefault="009812D1"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可以将字段声明为</w:t>
      </w:r>
      <w:r>
        <w:rPr>
          <w:rStyle w:val="apple-converted-space"/>
          <w:rFonts w:ascii="微软雅黑" w:eastAsia="微软雅黑" w:hAnsi="微软雅黑" w:hint="eastAsia"/>
          <w:color w:val="2A2A2A"/>
          <w:sz w:val="15"/>
          <w:szCs w:val="15"/>
        </w:rPr>
        <w:t> </w:t>
      </w:r>
      <w:hyperlink r:id="rId29" w:history="1">
        <w:r>
          <w:rPr>
            <w:rStyle w:val="a6"/>
            <w:rFonts w:ascii="微软雅黑" w:eastAsia="微软雅黑" w:hAnsi="微软雅黑" w:hint="eastAsia"/>
            <w:color w:val="00709F"/>
            <w:sz w:val="15"/>
            <w:szCs w:val="15"/>
          </w:rPr>
          <w:t>readonly</w:t>
        </w:r>
      </w:hyperlink>
      <w:r>
        <w:rPr>
          <w:rStyle w:val="sentence"/>
          <w:rFonts w:ascii="微软雅黑" w:eastAsia="微软雅黑" w:hAnsi="微软雅黑" w:hint="eastAsia"/>
          <w:color w:val="2A2A2A"/>
          <w:sz w:val="15"/>
          <w:szCs w:val="15"/>
        </w:rPr>
        <w:t>。只读字段只能在初始化期间或在构造函数中赋值。</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readonly</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字段非常类似于常数，只不过 C# 编译器不能在编译时访问静态只读字段的值，而只能在运行时访问。</w:t>
      </w:r>
    </w:p>
    <w:p w:rsidR="0029123E" w:rsidRDefault="0029123E" w:rsidP="00292B50">
      <w:pPr>
        <w:rPr>
          <w:rStyle w:val="sentence"/>
          <w:rFonts w:ascii="微软雅黑" w:eastAsia="微软雅黑" w:hAnsi="微软雅黑" w:hint="eastAsia"/>
          <w:color w:val="2A2A2A"/>
          <w:sz w:val="15"/>
          <w:szCs w:val="15"/>
        </w:rPr>
      </w:pPr>
    </w:p>
    <w:p w:rsidR="0029123E" w:rsidRDefault="0029123E" w:rsidP="00292B50">
      <w:pPr>
        <w:rPr>
          <w:rStyle w:val="sentence"/>
          <w:rFonts w:ascii="微软雅黑" w:eastAsia="微软雅黑" w:hAnsi="微软雅黑" w:hint="eastAsia"/>
          <w:color w:val="2A2A2A"/>
          <w:sz w:val="15"/>
          <w:szCs w:val="15"/>
        </w:rPr>
      </w:pPr>
    </w:p>
    <w:p w:rsidR="0029123E" w:rsidRDefault="0029123E"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常量</w:t>
      </w:r>
    </w:p>
    <w:p w:rsidR="0029123E" w:rsidRDefault="001D7C8A" w:rsidP="00292B50">
      <w:pPr>
        <w:rPr>
          <w:rStyle w:val="sentence"/>
          <w:rFonts w:ascii="微软雅黑" w:eastAsia="微软雅黑" w:hAnsi="微软雅黑" w:hint="eastAsia"/>
          <w:color w:val="2A2A2A"/>
          <w:sz w:val="15"/>
          <w:szCs w:val="15"/>
          <w:shd w:val="clear" w:color="auto" w:fill="FFFFE1"/>
        </w:rPr>
      </w:pPr>
      <w:r>
        <w:rPr>
          <w:rStyle w:val="sentence"/>
          <w:rFonts w:ascii="微软雅黑" w:eastAsia="微软雅黑" w:hAnsi="微软雅黑" w:hint="eastAsia"/>
          <w:color w:val="2A2A2A"/>
          <w:sz w:val="15"/>
          <w:szCs w:val="15"/>
        </w:rPr>
        <w:t>常量是在编译时已知并在程序的生存期内不发生更改的不可变值。</w:t>
      </w:r>
      <w:r>
        <w:rPr>
          <w:rStyle w:val="sentence"/>
          <w:rFonts w:ascii="微软雅黑" w:eastAsia="微软雅黑" w:hAnsi="微软雅黑" w:hint="eastAsia"/>
          <w:color w:val="2A2A2A"/>
          <w:sz w:val="15"/>
          <w:szCs w:val="15"/>
          <w:shd w:val="clear" w:color="auto" w:fill="FFFFE1"/>
        </w:rPr>
        <w:t>常量使用</w:t>
      </w:r>
      <w:r>
        <w:rPr>
          <w:rStyle w:val="apple-converted-space"/>
          <w:rFonts w:ascii="微软雅黑" w:eastAsia="微软雅黑" w:hAnsi="微软雅黑" w:hint="eastAsia"/>
          <w:color w:val="2A2A2A"/>
          <w:sz w:val="15"/>
          <w:szCs w:val="15"/>
          <w:shd w:val="clear" w:color="auto" w:fill="FFFFE1"/>
        </w:rPr>
        <w:t> </w:t>
      </w:r>
      <w:hyperlink r:id="rId30" w:history="1">
        <w:r>
          <w:rPr>
            <w:rStyle w:val="a6"/>
            <w:rFonts w:ascii="微软雅黑" w:eastAsia="微软雅黑" w:hAnsi="微软雅黑" w:hint="eastAsia"/>
            <w:color w:val="00709F"/>
            <w:sz w:val="15"/>
            <w:szCs w:val="15"/>
            <w:shd w:val="clear" w:color="auto" w:fill="FFFFE1"/>
          </w:rPr>
          <w:t>const</w:t>
        </w:r>
      </w:hyperlink>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修饰符进行声明。</w:t>
      </w:r>
    </w:p>
    <w:p w:rsidR="001D7C8A" w:rsidRDefault="001D7C8A"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只有 C# 内置类型（</w:t>
      </w:r>
      <w:hyperlink r:id="rId31" w:history="1">
        <w:r>
          <w:rPr>
            <w:rStyle w:val="a6"/>
            <w:rFonts w:ascii="微软雅黑" w:eastAsia="微软雅黑" w:hAnsi="微软雅黑" w:hint="eastAsia"/>
            <w:color w:val="00709F"/>
            <w:sz w:val="15"/>
            <w:szCs w:val="15"/>
          </w:rPr>
          <w:t>System.Object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除外）可以声明为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w:t>
      </w:r>
    </w:p>
    <w:p w:rsidR="009C7143" w:rsidRDefault="004323E8"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用户定义的类型（包括类、结构和数组）不能为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。请使用</w:t>
      </w:r>
      <w:r>
        <w:rPr>
          <w:rStyle w:val="apple-converted-space"/>
          <w:rFonts w:ascii="微软雅黑" w:eastAsia="微软雅黑" w:hAnsi="微软雅黑" w:hint="eastAsia"/>
          <w:color w:val="2A2A2A"/>
          <w:sz w:val="15"/>
          <w:szCs w:val="15"/>
        </w:rPr>
        <w:t> </w:t>
      </w:r>
      <w:hyperlink r:id="rId32" w:history="1">
        <w:r>
          <w:rPr>
            <w:rStyle w:val="a6"/>
            <w:rFonts w:ascii="微软雅黑" w:eastAsia="微软雅黑" w:hAnsi="微软雅黑" w:hint="eastAsia"/>
            <w:color w:val="00709F"/>
            <w:sz w:val="15"/>
            <w:szCs w:val="15"/>
          </w:rPr>
          <w:t>readonly</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修饰符创建在运行时初始化一次即不可再更改的类、结构或数组。</w:t>
      </w:r>
    </w:p>
    <w:p w:rsidR="00E461FA" w:rsidRDefault="00F72017"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C# 不支持</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方法、属性或事件。</w:t>
      </w:r>
    </w:p>
    <w:p w:rsidR="00F72017" w:rsidRDefault="00E461FA"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可以使用枚举类型为整数内置类型（例如</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uint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long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等等）定义命名常量。</w:t>
      </w:r>
    </w:p>
    <w:p w:rsidR="00AD656E" w:rsidRDefault="00AD656E" w:rsidP="00292B50">
      <w:pPr>
        <w:rPr>
          <w:rStyle w:val="sentence"/>
          <w:rFonts w:ascii="微软雅黑" w:eastAsia="微软雅黑" w:hAnsi="微软雅黑" w:hint="eastAsia"/>
          <w:color w:val="2A2A2A"/>
          <w:sz w:val="15"/>
          <w:szCs w:val="15"/>
        </w:rPr>
      </w:pPr>
    </w:p>
    <w:p w:rsidR="009864D3" w:rsidRDefault="009864D3" w:rsidP="00292B50">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常量必须在声明时初始化。</w:t>
      </w:r>
    </w:p>
    <w:p w:rsidR="008056F6" w:rsidRDefault="008056F6" w:rsidP="00292B50">
      <w:pPr>
        <w:rPr>
          <w:rFonts w:ascii="微软雅黑" w:eastAsia="微软雅黑" w:hAnsi="微软雅黑" w:hint="eastAsia"/>
          <w:color w:val="2A2A2A"/>
          <w:sz w:val="15"/>
          <w:szCs w:val="15"/>
          <w:shd w:val="clear" w:color="auto" w:fill="FFFFE1"/>
        </w:rPr>
      </w:pPr>
    </w:p>
    <w:p w:rsidR="008056F6" w:rsidRDefault="008056F6"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若要定义整数类型（</w:t>
      </w:r>
      <w:r>
        <w:rPr>
          <w:rStyle w:val="input"/>
          <w:rFonts w:ascii="微软雅黑" w:eastAsia="微软雅黑" w:hAnsi="微软雅黑" w:hint="eastAsia"/>
          <w:b/>
          <w:bCs/>
          <w:color w:val="2A2A2A"/>
          <w:sz w:val="15"/>
          <w:szCs w:val="15"/>
        </w:rPr>
        <w:t>int</w:t>
      </w:r>
      <w:r>
        <w:rPr>
          <w:rFonts w:ascii="微软雅黑" w:eastAsia="微软雅黑" w:hAnsi="微软雅黑" w:hint="eastAsia"/>
          <w:color w:val="2A2A2A"/>
          <w:sz w:val="15"/>
          <w:szCs w:val="15"/>
        </w:rPr>
        <w:t>、</w:t>
      </w:r>
      <w:r>
        <w:rPr>
          <w:rStyle w:val="input"/>
          <w:rFonts w:ascii="微软雅黑" w:eastAsia="微软雅黑" w:hAnsi="微软雅黑" w:hint="eastAsia"/>
          <w:b/>
          <w:bCs/>
          <w:color w:val="2A2A2A"/>
          <w:sz w:val="15"/>
          <w:szCs w:val="15"/>
        </w:rPr>
        <w:t>byte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等）的常量值，请使用枚举类型。</w:t>
      </w:r>
    </w:p>
    <w:p w:rsidR="000118A3" w:rsidRDefault="000118A3" w:rsidP="00292B50">
      <w:pPr>
        <w:rPr>
          <w:rFonts w:ascii="微软雅黑" w:eastAsia="微软雅黑" w:hAnsi="微软雅黑" w:hint="eastAsia"/>
          <w:color w:val="2A2A2A"/>
          <w:sz w:val="15"/>
          <w:szCs w:val="15"/>
        </w:rPr>
      </w:pPr>
    </w:p>
    <w:p w:rsidR="000118A3" w:rsidRDefault="000118A3"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属性</w:t>
      </w:r>
    </w:p>
    <w:p w:rsidR="000118A3" w:rsidRDefault="009F5D2C"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属性是一种成员，它提供灵活的机制来读取、写入或计算私有字段的值。属性可用作公共数据成员，但它们实际上是称为</w:t>
      </w:r>
      <w:r>
        <w:rPr>
          <w:rStyle w:val="aa"/>
          <w:rFonts w:ascii="微软雅黑" w:eastAsia="微软雅黑" w:hAnsi="微软雅黑" w:hint="eastAsia"/>
          <w:color w:val="2A2A2A"/>
          <w:sz w:val="15"/>
          <w:szCs w:val="15"/>
        </w:rPr>
        <w:t>“访问器”</w:t>
      </w:r>
      <w:r>
        <w:rPr>
          <w:rStyle w:val="sentence"/>
          <w:rFonts w:ascii="微软雅黑" w:eastAsia="微软雅黑" w:hAnsi="微软雅黑" w:hint="eastAsia"/>
          <w:color w:val="2A2A2A"/>
          <w:sz w:val="15"/>
          <w:szCs w:val="15"/>
        </w:rPr>
        <w:t>的特殊方法。</w:t>
      </w:r>
    </w:p>
    <w:p w:rsidR="009F5D2C" w:rsidRDefault="009F5D2C" w:rsidP="00292B50">
      <w:pPr>
        <w:rPr>
          <w:rFonts w:ascii="微软雅黑" w:eastAsia="微软雅黑" w:hAnsi="微软雅黑" w:hint="eastAsia"/>
          <w:color w:val="2A2A2A"/>
          <w:sz w:val="20"/>
          <w:szCs w:val="20"/>
          <w:shd w:val="clear" w:color="auto" w:fill="FFFFE1"/>
        </w:rPr>
      </w:pPr>
      <w:r>
        <w:rPr>
          <w:rFonts w:ascii="微软雅黑" w:eastAsia="微软雅黑" w:hAnsi="微软雅黑" w:hint="eastAsia"/>
          <w:color w:val="2A2A2A"/>
          <w:sz w:val="20"/>
          <w:szCs w:val="20"/>
          <w:shd w:val="clear" w:color="auto" w:fill="FFFFE1"/>
        </w:rPr>
        <w:lastRenderedPageBreak/>
        <w:t>有助于提高方法的安全性和灵活性</w:t>
      </w:r>
    </w:p>
    <w:p w:rsidR="00AB0247" w:rsidRDefault="00AB0247" w:rsidP="00F7741F">
      <w:pPr>
        <w:pStyle w:val="HTML"/>
        <w:rPr>
          <w:rFonts w:hint="eastAsia"/>
        </w:rPr>
      </w:pPr>
      <w:r>
        <w:rPr>
          <w:color w:val="0000FF"/>
        </w:rPr>
        <w:t>public</w:t>
      </w:r>
      <w:r>
        <w:t xml:space="preserve"> </w:t>
      </w:r>
      <w:r>
        <w:rPr>
          <w:color w:val="0000FF"/>
        </w:rPr>
        <w:t>string</w:t>
      </w:r>
      <w:r>
        <w:t xml:space="preserve"> Name =&gt; First + </w:t>
      </w:r>
      <w:r>
        <w:rPr>
          <w:color w:val="A31515"/>
        </w:rPr>
        <w:t>" "</w:t>
      </w:r>
      <w:r>
        <w:t xml:space="preserve"> + Last;</w:t>
      </w:r>
      <w:r>
        <w:rPr>
          <w:rFonts w:hint="eastAsia"/>
        </w:rPr>
        <w:t>直接返回计算值,字段为只读,不能再使用get;</w:t>
      </w:r>
    </w:p>
    <w:p w:rsidR="004665A7" w:rsidRDefault="004665A7" w:rsidP="00F7741F">
      <w:pPr>
        <w:pStyle w:val="HTML"/>
        <w:rPr>
          <w:rFonts w:hint="eastAsia"/>
        </w:rPr>
      </w:pPr>
    </w:p>
    <w:p w:rsidR="004665A7" w:rsidRDefault="004665A7" w:rsidP="00F7741F">
      <w:pPr>
        <w:pStyle w:val="HTML"/>
        <w:rPr>
          <w:color w:val="000000"/>
        </w:rPr>
      </w:pPr>
      <w:r>
        <w:rPr>
          <w:rFonts w:hint="eastAsia"/>
        </w:rPr>
        <w:t>属性允许类公开获取和设置值的公共方法，而隐藏实现或验证代码。</w:t>
      </w:r>
    </w:p>
    <w:p w:rsidR="00AB0247" w:rsidRDefault="00E93134" w:rsidP="00292B50">
      <w:pPr>
        <w:rPr>
          <w:rStyle w:val="sentence"/>
          <w:rFonts w:ascii="微软雅黑" w:eastAsia="微软雅黑" w:hAnsi="微软雅黑" w:hint="eastAsia"/>
          <w:color w:val="2A2A2A"/>
          <w:sz w:val="15"/>
          <w:szCs w:val="15"/>
        </w:rPr>
      </w:pPr>
      <w:hyperlink r:id="rId33"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属性访问器用于返回属性值，而</w:t>
      </w:r>
      <w:r>
        <w:rPr>
          <w:rStyle w:val="apple-converted-space"/>
          <w:rFonts w:ascii="微软雅黑" w:eastAsia="微软雅黑" w:hAnsi="微软雅黑" w:hint="eastAsia"/>
          <w:color w:val="2A2A2A"/>
          <w:sz w:val="15"/>
          <w:szCs w:val="15"/>
        </w:rPr>
        <w:t> </w:t>
      </w:r>
      <w:hyperlink r:id="rId34"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访问器用于分配新值。这些访问器可以具有不同的访问级别。</w:t>
      </w:r>
    </w:p>
    <w:p w:rsidR="00E93134" w:rsidRDefault="00E93134" w:rsidP="00292B50">
      <w:pPr>
        <w:rPr>
          <w:rStyle w:val="sentence"/>
          <w:rFonts w:ascii="微软雅黑" w:eastAsia="微软雅黑" w:hAnsi="微软雅黑" w:hint="eastAsia"/>
          <w:color w:val="2A2A2A"/>
          <w:sz w:val="15"/>
          <w:szCs w:val="15"/>
        </w:rPr>
      </w:pPr>
    </w:p>
    <w:p w:rsidR="00E93134" w:rsidRDefault="00E93134"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属性结合了字段和方法的多个方面。</w:t>
      </w:r>
    </w:p>
    <w:p w:rsidR="008068A7" w:rsidRDefault="00E93134" w:rsidP="00292B50">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对于对象的用户，属性显示为字段，访问该属性需要相同的语法。</w:t>
      </w:r>
    </w:p>
    <w:p w:rsidR="00083CD9" w:rsidRDefault="008068A7"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对于类的实现者，属性是一个或两个代码块，表示一个</w:t>
      </w:r>
      <w:r>
        <w:rPr>
          <w:rStyle w:val="apple-converted-space"/>
          <w:rFonts w:ascii="微软雅黑" w:eastAsia="微软雅黑" w:hAnsi="微软雅黑" w:hint="eastAsia"/>
          <w:color w:val="2A2A2A"/>
          <w:sz w:val="15"/>
          <w:szCs w:val="15"/>
        </w:rPr>
        <w:t> </w:t>
      </w:r>
      <w:hyperlink r:id="rId35"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访问器和/或一个</w:t>
      </w:r>
      <w:r>
        <w:rPr>
          <w:rStyle w:val="apple-converted-space"/>
          <w:rFonts w:ascii="微软雅黑" w:eastAsia="微软雅黑" w:hAnsi="微软雅黑" w:hint="eastAsia"/>
          <w:color w:val="2A2A2A"/>
          <w:sz w:val="15"/>
          <w:szCs w:val="15"/>
        </w:rPr>
        <w:t> </w:t>
      </w:r>
      <w:hyperlink r:id="rId36"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w:t>
      </w:r>
    </w:p>
    <w:p w:rsidR="00A51B45" w:rsidRDefault="00083CD9"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属性的数据的真实位置经常称为属性的“后备存储”。属性使用作为后备存储的私有字段是很常见的。</w:t>
      </w:r>
    </w:p>
    <w:p w:rsidR="00E93134" w:rsidRDefault="00A51B45" w:rsidP="00292B50">
      <w:pPr>
        <w:rPr>
          <w:rFonts w:ascii="微软雅黑" w:eastAsia="微软雅黑" w:hAnsi="微软雅黑" w:hint="eastAsia"/>
          <w:color w:val="2A2A2A"/>
          <w:sz w:val="15"/>
          <w:szCs w:val="15"/>
          <w:shd w:val="clear" w:color="auto" w:fill="FFFFE1"/>
        </w:rPr>
      </w:pPr>
      <w:r>
        <w:rPr>
          <w:rStyle w:val="a7"/>
          <w:rFonts w:ascii="微软雅黑" w:eastAsia="微软雅黑" w:hAnsi="微软雅黑" w:hint="eastAsia"/>
          <w:color w:val="2A2A2A"/>
          <w:sz w:val="15"/>
          <w:szCs w:val="15"/>
        </w:rPr>
        <w:t>set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访问器类似于返回类型为</w:t>
      </w:r>
      <w:r>
        <w:rPr>
          <w:rStyle w:val="apple-converted-space"/>
          <w:rFonts w:ascii="微软雅黑" w:eastAsia="微软雅黑" w:hAnsi="微软雅黑" w:hint="eastAsia"/>
          <w:color w:val="2A2A2A"/>
          <w:sz w:val="15"/>
          <w:szCs w:val="15"/>
        </w:rPr>
        <w:t> </w:t>
      </w:r>
      <w:hyperlink r:id="rId37" w:history="1">
        <w:r>
          <w:rPr>
            <w:rStyle w:val="a6"/>
            <w:rFonts w:ascii="微软雅黑" w:eastAsia="微软雅黑" w:hAnsi="微软雅黑" w:hint="eastAsia"/>
            <w:color w:val="00709F"/>
            <w:sz w:val="15"/>
            <w:szCs w:val="15"/>
          </w:rPr>
          <w:t>void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的方法。它使用称为</w:t>
      </w:r>
      <w:r>
        <w:rPr>
          <w:rStyle w:val="apple-converted-space"/>
          <w:rFonts w:ascii="微软雅黑" w:eastAsia="微软雅黑" w:hAnsi="微软雅黑" w:hint="eastAsia"/>
          <w:color w:val="2A2A2A"/>
          <w:sz w:val="15"/>
          <w:szCs w:val="15"/>
        </w:rPr>
        <w:t> </w:t>
      </w:r>
      <w:r>
        <w:rPr>
          <w:rStyle w:val="aa"/>
          <w:rFonts w:ascii="微软雅黑" w:eastAsia="微软雅黑" w:hAnsi="微软雅黑" w:hint="eastAsia"/>
          <w:color w:val="2A2A2A"/>
          <w:sz w:val="15"/>
          <w:szCs w:val="15"/>
        </w:rPr>
        <w:t>value</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的隐式参数，此参数的类型是属性的类型。</w:t>
      </w:r>
    </w:p>
    <w:p w:rsidR="00E33226" w:rsidRDefault="004F5A3A"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关键字将属性声明为静态属性。</w:t>
      </w:r>
    </w:p>
    <w:p w:rsidR="001A5817" w:rsidRDefault="00E33226" w:rsidP="00292B50">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hyperlink r:id="rId38" w:history="1">
        <w:r>
          <w:rPr>
            <w:rStyle w:val="a6"/>
            <w:rFonts w:ascii="微软雅黑" w:eastAsia="微软雅黑" w:hAnsi="微软雅黑" w:hint="eastAsia"/>
            <w:color w:val="00709F"/>
            <w:sz w:val="15"/>
            <w:szCs w:val="15"/>
          </w:rPr>
          <w:t>virtual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关键字将属性标记为虚属性。</w:t>
      </w:r>
    </w:p>
    <w:p w:rsidR="00D12E12" w:rsidRDefault="00D12E12" w:rsidP="00292B50">
      <w:pPr>
        <w:rPr>
          <w:rFonts w:ascii="微软雅黑" w:eastAsia="微软雅黑" w:hAnsi="微软雅黑" w:hint="eastAsia"/>
          <w:color w:val="2A2A2A"/>
          <w:sz w:val="15"/>
          <w:szCs w:val="15"/>
        </w:rPr>
      </w:pPr>
    </w:p>
    <w:p w:rsidR="002867A6" w:rsidRDefault="00895DB8" w:rsidP="00292B50">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接口属性</w:t>
      </w:r>
    </w:p>
    <w:p w:rsidR="00895DB8" w:rsidRDefault="00963930" w:rsidP="00292B50">
      <w:pPr>
        <w:rPr>
          <w:rStyle w:val="sentence"/>
          <w:rFonts w:ascii="微软雅黑" w:eastAsia="微软雅黑" w:hAnsi="微软雅黑" w:hint="eastAsia"/>
          <w:color w:val="2A2A2A"/>
          <w:sz w:val="15"/>
          <w:szCs w:val="15"/>
          <w:shd w:val="clear" w:color="auto" w:fill="FFFFE1"/>
        </w:rPr>
      </w:pPr>
      <w:r>
        <w:rPr>
          <w:rStyle w:val="sentence"/>
          <w:rFonts w:ascii="微软雅黑" w:eastAsia="微软雅黑" w:hAnsi="微软雅黑" w:hint="eastAsia"/>
          <w:color w:val="2A2A2A"/>
          <w:sz w:val="15"/>
          <w:szCs w:val="15"/>
        </w:rPr>
        <w:t>接口属性的访问器不具有体。</w:t>
      </w:r>
      <w:r>
        <w:rPr>
          <w:rStyle w:val="sentence"/>
          <w:rFonts w:ascii="微软雅黑" w:eastAsia="微软雅黑" w:hAnsi="微软雅黑" w:hint="eastAsia"/>
          <w:color w:val="2A2A2A"/>
          <w:sz w:val="15"/>
          <w:szCs w:val="15"/>
          <w:shd w:val="clear" w:color="auto" w:fill="FFFFE1"/>
        </w:rPr>
        <w:t>因此，访问器的用途是指示属性是否为读写、只读或只写。</w:t>
      </w:r>
    </w:p>
    <w:p w:rsidR="00853AFF" w:rsidRDefault="00853AFF" w:rsidP="00292B50">
      <w:pPr>
        <w:rPr>
          <w:rStyle w:val="sentence"/>
          <w:rFonts w:ascii="微软雅黑" w:eastAsia="微软雅黑" w:hAnsi="微软雅黑" w:hint="eastAsia"/>
          <w:color w:val="2A2A2A"/>
          <w:sz w:val="15"/>
          <w:szCs w:val="15"/>
          <w:shd w:val="clear" w:color="auto" w:fill="FFFFE1"/>
        </w:rPr>
      </w:pPr>
    </w:p>
    <w:p w:rsidR="00CE41BE" w:rsidRDefault="00CE41BE" w:rsidP="008E57B7">
      <w:pPr>
        <w:pStyle w:val="HTML"/>
        <w:rPr>
          <w:color w:val="000000"/>
          <w:sz w:val="15"/>
          <w:szCs w:val="15"/>
        </w:rPr>
      </w:pPr>
      <w:r>
        <w:rPr>
          <w:color w:val="0000FF"/>
          <w:sz w:val="15"/>
          <w:szCs w:val="15"/>
        </w:rPr>
        <w:t>interface</w:t>
      </w:r>
      <w:r>
        <w:rPr>
          <w:color w:val="000000"/>
          <w:sz w:val="15"/>
          <w:szCs w:val="15"/>
        </w:rPr>
        <w:t xml:space="preserve"> IEmployee</w:t>
      </w:r>
    </w:p>
    <w:p w:rsidR="00CE41BE" w:rsidRDefault="00CE41BE" w:rsidP="008E57B7">
      <w:pPr>
        <w:pStyle w:val="HTML"/>
        <w:rPr>
          <w:color w:val="000000"/>
          <w:sz w:val="15"/>
          <w:szCs w:val="15"/>
        </w:rPr>
      </w:pP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string</w:t>
      </w:r>
      <w:r>
        <w:rPr>
          <w:color w:val="000000"/>
          <w:sz w:val="15"/>
          <w:szCs w:val="15"/>
        </w:rPr>
        <w:t xml:space="preserve"> Name</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p>
    <w:p w:rsidR="00CE41BE" w:rsidRDefault="00CE41BE" w:rsidP="008E57B7">
      <w:pPr>
        <w:pStyle w:val="HTML"/>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Counter</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w:t>
      </w:r>
    </w:p>
    <w:p w:rsidR="00853AFF" w:rsidRDefault="008D7AF1" w:rsidP="00CE41B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除了声明和调用语法不同外，虚拟属性的行为与抽象方法一样。</w:t>
      </w:r>
    </w:p>
    <w:p w:rsidR="00DF238A" w:rsidRDefault="00961917" w:rsidP="00CE41B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修改修饰符:</w:t>
      </w:r>
      <w:r w:rsidR="002E4171">
        <w:rPr>
          <w:rFonts w:ascii="微软雅黑" w:eastAsia="微软雅黑" w:hAnsi="微软雅黑" w:hint="eastAsia"/>
          <w:color w:val="2A2A2A"/>
          <w:sz w:val="15"/>
          <w:szCs w:val="15"/>
        </w:rPr>
        <w:t xml:space="preserve"> </w:t>
      </w:r>
      <w:r w:rsidR="00DF238A">
        <w:rPr>
          <w:rFonts w:ascii="微软雅黑" w:eastAsia="微软雅黑" w:hAnsi="微软雅黑" w:hint="eastAsia"/>
          <w:color w:val="2A2A2A"/>
          <w:sz w:val="15"/>
          <w:szCs w:val="15"/>
        </w:rPr>
        <w:t>虚拟属性的重写 用override</w:t>
      </w:r>
    </w:p>
    <w:p w:rsidR="003A4D38" w:rsidRDefault="003A4D38" w:rsidP="00CE41B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 xml:space="preserve">可访问域的修改:  </w:t>
      </w:r>
      <w:r w:rsidR="00AB5039">
        <w:rPr>
          <w:rFonts w:ascii="微软雅黑" w:eastAsia="微软雅黑" w:hAnsi="微软雅黑"/>
          <w:color w:val="2A2A2A"/>
          <w:sz w:val="15"/>
          <w:szCs w:val="15"/>
        </w:rPr>
        <w:br/>
      </w:r>
    </w:p>
    <w:p w:rsidR="00AB5039" w:rsidRDefault="0041224B" w:rsidP="00CE41B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方法:</w:t>
      </w:r>
    </w:p>
    <w:p w:rsidR="0041224B" w:rsidRDefault="00CC2C8B" w:rsidP="00CE41BE">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方法是包含一系列语句的代码块。程序通过调用该方法并指定任何所需的方法参数使语句得以执行</w:t>
      </w:r>
    </w:p>
    <w:p w:rsidR="00CC2C8B" w:rsidRDefault="00CC2C8B" w:rsidP="00CE41BE">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在 C# 中，每个执行的指令均在方法的上下文中执行。</w:t>
      </w:r>
    </w:p>
    <w:p w:rsidR="00CC2C8B" w:rsidRDefault="00CC2C8B" w:rsidP="00CE41BE">
      <w:pPr>
        <w:rPr>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Main 方法是每个 C# 应用程序的入口点，并在启动程序时由公共语言运行时 (CLR) 调用。</w:t>
      </w:r>
    </w:p>
    <w:p w:rsidR="00DF238A" w:rsidRDefault="00DF238A" w:rsidP="00CE41BE">
      <w:pPr>
        <w:rPr>
          <w:rStyle w:val="sentence"/>
          <w:rFonts w:ascii="微软雅黑" w:eastAsia="微软雅黑" w:hAnsi="微软雅黑" w:hint="eastAsia"/>
          <w:color w:val="2A2A2A"/>
          <w:sz w:val="15"/>
          <w:szCs w:val="15"/>
        </w:rPr>
      </w:pPr>
    </w:p>
    <w:p w:rsidR="00DB7CAB" w:rsidRDefault="00DB7CAB" w:rsidP="00CE41BE">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方法签名包含:</w:t>
      </w:r>
    </w:p>
    <w:p w:rsidR="00242466" w:rsidRDefault="00242466" w:rsidP="00CE41BE">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访问级别（如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public</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private</w:t>
      </w:r>
      <w:r>
        <w:rPr>
          <w:rFonts w:ascii="微软雅黑" w:eastAsia="微软雅黑" w:hAnsi="微软雅黑" w:hint="eastAsia"/>
          <w:color w:val="2A2A2A"/>
          <w:sz w:val="15"/>
          <w:szCs w:val="15"/>
          <w:shd w:val="clear" w:color="auto" w:fill="FFFFE1"/>
        </w:rPr>
        <w:t>）、可选修饰符（如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abstract</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sealed</w:t>
      </w:r>
      <w:r>
        <w:rPr>
          <w:rFonts w:ascii="微软雅黑" w:eastAsia="微软雅黑" w:hAnsi="微软雅黑" w:hint="eastAsia"/>
          <w:color w:val="2A2A2A"/>
          <w:sz w:val="15"/>
          <w:szCs w:val="15"/>
          <w:shd w:val="clear" w:color="auto" w:fill="FFFFE1"/>
        </w:rPr>
        <w:t>）、返回值、方法的名称以及任何方法参数</w:t>
      </w:r>
    </w:p>
    <w:p w:rsidR="00343392" w:rsidRDefault="00343392" w:rsidP="00CE41BE">
      <w:pPr>
        <w:rPr>
          <w:rFonts w:ascii="微软雅黑" w:eastAsia="微软雅黑" w:hAnsi="微软雅黑" w:hint="eastAsia"/>
          <w:color w:val="2A2A2A"/>
          <w:sz w:val="15"/>
          <w:szCs w:val="15"/>
          <w:shd w:val="clear" w:color="auto" w:fill="FFFFE1"/>
        </w:rPr>
      </w:pPr>
    </w:p>
    <w:p w:rsidR="00343392" w:rsidRDefault="00343392" w:rsidP="00CE41BE">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lastRenderedPageBreak/>
        <w:t>按引用传递和按值传递</w:t>
      </w:r>
    </w:p>
    <w:p w:rsidR="00A55D01" w:rsidRDefault="00A55D01" w:rsidP="00CE41BE">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值类型可以设置为引用类型传递</w:t>
      </w:r>
    </w:p>
    <w:p w:rsidR="00040885" w:rsidRDefault="00040885" w:rsidP="00CE41BE">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数组传递时,默认不可操作传入的数组对象,修改数组内部文件时,改变传入的数组</w:t>
      </w:r>
      <w:r w:rsidR="004C0307">
        <w:rPr>
          <w:rFonts w:ascii="微软雅黑" w:eastAsia="微软雅黑" w:hAnsi="微软雅黑" w:hint="eastAsia"/>
          <w:color w:val="2A2A2A"/>
          <w:sz w:val="15"/>
          <w:szCs w:val="15"/>
          <w:shd w:val="clear" w:color="auto" w:fill="FFFFE1"/>
        </w:rPr>
        <w:t>;使用ref 改为绝对的引用模式;</w:t>
      </w:r>
    </w:p>
    <w:p w:rsidR="00AE7090" w:rsidRDefault="00AE7090" w:rsidP="00CE41BE">
      <w:pPr>
        <w:rPr>
          <w:rFonts w:ascii="微软雅黑" w:eastAsia="微软雅黑" w:hAnsi="微软雅黑" w:hint="eastAsia"/>
          <w:color w:val="2A2A2A"/>
          <w:sz w:val="15"/>
          <w:szCs w:val="15"/>
          <w:shd w:val="clear" w:color="auto" w:fill="FFFFE1"/>
        </w:rPr>
      </w:pPr>
    </w:p>
    <w:p w:rsidR="00AE7090" w:rsidRDefault="00332072" w:rsidP="00CE41BE">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异步方法:</w:t>
      </w:r>
    </w:p>
    <w:p w:rsidR="00332072" w:rsidRDefault="00332072" w:rsidP="00CE41BE">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如果用</w:t>
      </w:r>
      <w:r>
        <w:rPr>
          <w:rStyle w:val="apple-converted-space"/>
          <w:rFonts w:ascii="微软雅黑" w:eastAsia="微软雅黑" w:hAnsi="微软雅黑" w:hint="eastAsia"/>
          <w:color w:val="2A2A2A"/>
          <w:sz w:val="15"/>
          <w:szCs w:val="15"/>
        </w:rPr>
        <w:t> </w:t>
      </w:r>
      <w:hyperlink r:id="rId39" w:history="1">
        <w:r>
          <w:rPr>
            <w:rStyle w:val="a6"/>
            <w:rFonts w:ascii="微软雅黑" w:eastAsia="微软雅黑" w:hAnsi="微软雅黑" w:hint="eastAsia"/>
            <w:color w:val="00709F"/>
            <w:sz w:val="15"/>
            <w:szCs w:val="15"/>
          </w:rPr>
          <w:t>async</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修饰符标记方法，则可以使用该方法中的</w:t>
      </w:r>
      <w:r>
        <w:rPr>
          <w:rStyle w:val="apple-converted-space"/>
          <w:rFonts w:ascii="微软雅黑" w:eastAsia="微软雅黑" w:hAnsi="微软雅黑" w:hint="eastAsia"/>
          <w:color w:val="2A2A2A"/>
          <w:sz w:val="15"/>
          <w:szCs w:val="15"/>
        </w:rPr>
        <w:t> </w:t>
      </w:r>
      <w:hyperlink r:id="rId40" w:history="1">
        <w:r>
          <w:rPr>
            <w:rStyle w:val="a6"/>
            <w:rFonts w:ascii="微软雅黑" w:eastAsia="微软雅黑" w:hAnsi="微软雅黑" w:hint="eastAsia"/>
            <w:color w:val="00709F"/>
            <w:sz w:val="15"/>
            <w:szCs w:val="15"/>
          </w:rPr>
          <w:t>await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运算符。当控件到达异步方法中的 await 表达式时，控件将返回到调用方，并在等待任务完成前，方法中进度将一直处于挂起状态。任务完成后，可以在方法中恢复执行。</w:t>
      </w: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w:t>
      </w:r>
      <w:r>
        <w:rPr>
          <w:color w:val="0000FF"/>
          <w:sz w:val="15"/>
          <w:szCs w:val="15"/>
        </w:rPr>
        <w:t>void</w:t>
      </w:r>
      <w:r>
        <w:rPr>
          <w:color w:val="000000"/>
          <w:sz w:val="15"/>
          <w:szCs w:val="15"/>
        </w:rPr>
        <w:t xml:space="preserve"> startButton_Click(</w:t>
      </w:r>
      <w:r>
        <w:rPr>
          <w:color w:val="0000FF"/>
          <w:sz w:val="15"/>
          <w:szCs w:val="15"/>
        </w:rPr>
        <w:t>object</w:t>
      </w:r>
      <w:r>
        <w:rPr>
          <w:color w:val="000000"/>
          <w:sz w:val="15"/>
          <w:szCs w:val="15"/>
        </w:rPr>
        <w:t xml:space="preserve"> sender, RoutedEventArgs e)</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DoSomethingAsync();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 DoSomethingAsync()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Task&lt;</w:t>
      </w:r>
      <w:r>
        <w:rPr>
          <w:color w:val="0000FF"/>
          <w:sz w:val="15"/>
          <w:szCs w:val="15"/>
        </w:rPr>
        <w:t>int</w:t>
      </w:r>
      <w:r>
        <w:rPr>
          <w:color w:val="000000"/>
          <w:sz w:val="15"/>
          <w:szCs w:val="15"/>
        </w:rPr>
        <w:t>&gt; delayTask = DelayAsync();</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result = </w:t>
      </w:r>
      <w:r>
        <w:rPr>
          <w:color w:val="0000FF"/>
          <w:sz w:val="15"/>
          <w:szCs w:val="15"/>
        </w:rPr>
        <w:t>await</w:t>
      </w:r>
      <w:r>
        <w:rPr>
          <w:color w:val="000000"/>
          <w:sz w:val="15"/>
          <w:szCs w:val="15"/>
        </w:rPr>
        <w:t xml:space="preserve"> delayTask;</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 The previous two statements may be combined into</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 the following statement.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//int result = await DelayAsync();</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00"/>
          <w:sz w:val="15"/>
          <w:szCs w:val="15"/>
        </w:rPr>
        <w:t xml:space="preserve">    Debug.WriteLine(</w:t>
      </w:r>
      <w:r>
        <w:rPr>
          <w:color w:val="A31515"/>
          <w:sz w:val="15"/>
          <w:szCs w:val="15"/>
        </w:rPr>
        <w:t>"Result: "</w:t>
      </w:r>
      <w:r>
        <w:rPr>
          <w:color w:val="000000"/>
          <w:sz w:val="15"/>
          <w:szCs w:val="15"/>
        </w:rPr>
        <w:t xml:space="preserve"> + result);</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Task&lt;</w:t>
      </w:r>
      <w:r>
        <w:rPr>
          <w:color w:val="0000FF"/>
          <w:sz w:val="15"/>
          <w:szCs w:val="15"/>
        </w:rPr>
        <w:t>int</w:t>
      </w:r>
      <w:r>
        <w:rPr>
          <w:color w:val="000000"/>
          <w:sz w:val="15"/>
          <w:szCs w:val="15"/>
        </w:rPr>
        <w:t>&gt; DelayAsync()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Task.Delay(100);</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return</w:t>
      </w:r>
      <w:r>
        <w:rPr>
          <w:color w:val="000000"/>
          <w:sz w:val="15"/>
          <w:szCs w:val="15"/>
        </w:rPr>
        <w:t xml:space="preserve"> 5;</w:t>
      </w:r>
    </w:p>
    <w:p w:rsidR="002354CF" w:rsidRDefault="002354CF" w:rsidP="002354CF">
      <w:pPr>
        <w:pStyle w:val="HTML"/>
        <w:spacing w:line="202" w:lineRule="atLeast"/>
        <w:rPr>
          <w:color w:val="000000"/>
          <w:sz w:val="15"/>
          <w:szCs w:val="15"/>
        </w:rPr>
      </w:pPr>
      <w:r>
        <w:rPr>
          <w:color w:val="000000"/>
          <w:sz w:val="15"/>
          <w:szCs w:val="15"/>
        </w:rPr>
        <w:t>}</w:t>
      </w:r>
    </w:p>
    <w:p w:rsidR="002354CF" w:rsidRPr="00AB0247" w:rsidRDefault="002354CF" w:rsidP="00CE41BE">
      <w:pPr>
        <w:rPr>
          <w:rStyle w:val="sentence"/>
          <w:rFonts w:ascii="微软雅黑" w:eastAsia="微软雅黑" w:hAnsi="微软雅黑"/>
          <w:color w:val="2A2A2A"/>
          <w:sz w:val="15"/>
          <w:szCs w:val="15"/>
        </w:rPr>
      </w:pPr>
    </w:p>
    <w:sectPr w:rsidR="002354CF" w:rsidRPr="00AB02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569" w:rsidRDefault="00ED4569" w:rsidP="00B21697">
      <w:r>
        <w:separator/>
      </w:r>
    </w:p>
  </w:endnote>
  <w:endnote w:type="continuationSeparator" w:id="1">
    <w:p w:rsidR="00ED4569" w:rsidRDefault="00ED4569" w:rsidP="00B216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569" w:rsidRDefault="00ED4569" w:rsidP="00B21697">
      <w:r>
        <w:separator/>
      </w:r>
    </w:p>
  </w:footnote>
  <w:footnote w:type="continuationSeparator" w:id="1">
    <w:p w:rsidR="00ED4569" w:rsidRDefault="00ED4569" w:rsidP="00B21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B7F"/>
    <w:multiLevelType w:val="multilevel"/>
    <w:tmpl w:val="C482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697"/>
    <w:rsid w:val="00004740"/>
    <w:rsid w:val="000118A3"/>
    <w:rsid w:val="00040885"/>
    <w:rsid w:val="00083CD9"/>
    <w:rsid w:val="0009356E"/>
    <w:rsid w:val="000A6E24"/>
    <w:rsid w:val="001457C8"/>
    <w:rsid w:val="00163341"/>
    <w:rsid w:val="001802EA"/>
    <w:rsid w:val="001A5817"/>
    <w:rsid w:val="001D7C8A"/>
    <w:rsid w:val="002045B2"/>
    <w:rsid w:val="00232F23"/>
    <w:rsid w:val="002354CF"/>
    <w:rsid w:val="00242466"/>
    <w:rsid w:val="00265A07"/>
    <w:rsid w:val="002867A6"/>
    <w:rsid w:val="0029123E"/>
    <w:rsid w:val="00292B50"/>
    <w:rsid w:val="002B1B1B"/>
    <w:rsid w:val="002C13C2"/>
    <w:rsid w:val="002E4171"/>
    <w:rsid w:val="00323A82"/>
    <w:rsid w:val="00332072"/>
    <w:rsid w:val="00343392"/>
    <w:rsid w:val="00360A02"/>
    <w:rsid w:val="003A4D38"/>
    <w:rsid w:val="0041224B"/>
    <w:rsid w:val="004135D9"/>
    <w:rsid w:val="004323E8"/>
    <w:rsid w:val="00450674"/>
    <w:rsid w:val="00455E1F"/>
    <w:rsid w:val="004665A7"/>
    <w:rsid w:val="004C0307"/>
    <w:rsid w:val="004F5A3A"/>
    <w:rsid w:val="00561E14"/>
    <w:rsid w:val="006A3E78"/>
    <w:rsid w:val="006C780D"/>
    <w:rsid w:val="007720E2"/>
    <w:rsid w:val="007D3A15"/>
    <w:rsid w:val="008056F6"/>
    <w:rsid w:val="008068A7"/>
    <w:rsid w:val="00853648"/>
    <w:rsid w:val="00853AFF"/>
    <w:rsid w:val="0088597D"/>
    <w:rsid w:val="00895DB8"/>
    <w:rsid w:val="008D7AF1"/>
    <w:rsid w:val="008E57B7"/>
    <w:rsid w:val="00961917"/>
    <w:rsid w:val="00963930"/>
    <w:rsid w:val="009812D1"/>
    <w:rsid w:val="009864D3"/>
    <w:rsid w:val="009C7143"/>
    <w:rsid w:val="009F5D2C"/>
    <w:rsid w:val="00A51B45"/>
    <w:rsid w:val="00A55D01"/>
    <w:rsid w:val="00AB0247"/>
    <w:rsid w:val="00AB5039"/>
    <w:rsid w:val="00AD656E"/>
    <w:rsid w:val="00AE7090"/>
    <w:rsid w:val="00AE756A"/>
    <w:rsid w:val="00B21697"/>
    <w:rsid w:val="00C1653D"/>
    <w:rsid w:val="00C55C2B"/>
    <w:rsid w:val="00C76FC2"/>
    <w:rsid w:val="00CC2C8B"/>
    <w:rsid w:val="00CC33ED"/>
    <w:rsid w:val="00CE41BE"/>
    <w:rsid w:val="00D12E12"/>
    <w:rsid w:val="00DB51F8"/>
    <w:rsid w:val="00DB7CAB"/>
    <w:rsid w:val="00DD2D5A"/>
    <w:rsid w:val="00DF238A"/>
    <w:rsid w:val="00E33226"/>
    <w:rsid w:val="00E461FA"/>
    <w:rsid w:val="00E71594"/>
    <w:rsid w:val="00E91599"/>
    <w:rsid w:val="00E93134"/>
    <w:rsid w:val="00EA7084"/>
    <w:rsid w:val="00EB5D30"/>
    <w:rsid w:val="00ED4569"/>
    <w:rsid w:val="00F07C3F"/>
    <w:rsid w:val="00F72017"/>
    <w:rsid w:val="00F7741F"/>
    <w:rsid w:val="00FE43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1E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697"/>
    <w:rPr>
      <w:sz w:val="18"/>
      <w:szCs w:val="18"/>
    </w:rPr>
  </w:style>
  <w:style w:type="paragraph" w:styleId="a4">
    <w:name w:val="footer"/>
    <w:basedOn w:val="a"/>
    <w:link w:val="Char0"/>
    <w:uiPriority w:val="99"/>
    <w:semiHidden/>
    <w:unhideWhenUsed/>
    <w:rsid w:val="00B21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697"/>
    <w:rPr>
      <w:sz w:val="18"/>
      <w:szCs w:val="18"/>
    </w:rPr>
  </w:style>
  <w:style w:type="paragraph" w:styleId="a5">
    <w:name w:val="Normal (Web)"/>
    <w:basedOn w:val="a"/>
    <w:uiPriority w:val="99"/>
    <w:semiHidden/>
    <w:unhideWhenUsed/>
    <w:rsid w:val="00B21697"/>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B21697"/>
  </w:style>
  <w:style w:type="character" w:styleId="a6">
    <w:name w:val="Hyperlink"/>
    <w:basedOn w:val="a0"/>
    <w:uiPriority w:val="99"/>
    <w:semiHidden/>
    <w:unhideWhenUsed/>
    <w:rsid w:val="00B21697"/>
    <w:rPr>
      <w:color w:val="0000FF"/>
      <w:u w:val="single"/>
    </w:rPr>
  </w:style>
  <w:style w:type="character" w:customStyle="1" w:styleId="code">
    <w:name w:val="code"/>
    <w:basedOn w:val="a0"/>
    <w:rsid w:val="00B21697"/>
  </w:style>
  <w:style w:type="character" w:styleId="a7">
    <w:name w:val="Strong"/>
    <w:basedOn w:val="a0"/>
    <w:uiPriority w:val="22"/>
    <w:qFormat/>
    <w:rsid w:val="00B21697"/>
    <w:rPr>
      <w:b/>
      <w:bCs/>
    </w:rPr>
  </w:style>
  <w:style w:type="paragraph" w:styleId="HTML">
    <w:name w:val="HTML Preformatted"/>
    <w:basedOn w:val="a"/>
    <w:link w:val="HTMLChar"/>
    <w:uiPriority w:val="99"/>
    <w:semiHidden/>
    <w:unhideWhenUsed/>
    <w:rsid w:val="00B21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697"/>
    <w:rPr>
      <w:rFonts w:ascii="宋体" w:eastAsia="宋体" w:hAnsi="宋体" w:cs="宋体"/>
      <w:kern w:val="0"/>
      <w:sz w:val="24"/>
      <w:szCs w:val="24"/>
    </w:rPr>
  </w:style>
  <w:style w:type="character" w:customStyle="1" w:styleId="apple-converted-space">
    <w:name w:val="apple-converted-space"/>
    <w:basedOn w:val="a0"/>
    <w:rsid w:val="00C1653D"/>
  </w:style>
  <w:style w:type="character" w:customStyle="1" w:styleId="1Char">
    <w:name w:val="标题 1 Char"/>
    <w:basedOn w:val="a0"/>
    <w:link w:val="1"/>
    <w:uiPriority w:val="9"/>
    <w:rsid w:val="00561E14"/>
    <w:rPr>
      <w:b/>
      <w:bCs/>
      <w:kern w:val="44"/>
      <w:sz w:val="44"/>
      <w:szCs w:val="44"/>
    </w:rPr>
  </w:style>
  <w:style w:type="paragraph" w:styleId="a8">
    <w:name w:val="Document Map"/>
    <w:basedOn w:val="a"/>
    <w:link w:val="Char1"/>
    <w:uiPriority w:val="99"/>
    <w:semiHidden/>
    <w:unhideWhenUsed/>
    <w:rsid w:val="00561E14"/>
    <w:rPr>
      <w:rFonts w:ascii="宋体" w:eastAsia="宋体"/>
      <w:sz w:val="18"/>
      <w:szCs w:val="18"/>
    </w:rPr>
  </w:style>
  <w:style w:type="character" w:customStyle="1" w:styleId="Char1">
    <w:name w:val="文档结构图 Char"/>
    <w:basedOn w:val="a0"/>
    <w:link w:val="a8"/>
    <w:uiPriority w:val="99"/>
    <w:semiHidden/>
    <w:rsid w:val="00561E14"/>
    <w:rPr>
      <w:rFonts w:ascii="宋体" w:eastAsia="宋体"/>
      <w:sz w:val="18"/>
      <w:szCs w:val="18"/>
    </w:rPr>
  </w:style>
  <w:style w:type="paragraph" w:styleId="a9">
    <w:name w:val="List Paragraph"/>
    <w:basedOn w:val="a"/>
    <w:uiPriority w:val="34"/>
    <w:qFormat/>
    <w:rsid w:val="00450674"/>
    <w:pPr>
      <w:ind w:firstLineChars="200" w:firstLine="420"/>
    </w:pPr>
  </w:style>
  <w:style w:type="character" w:customStyle="1" w:styleId="input">
    <w:name w:val="input"/>
    <w:basedOn w:val="a0"/>
    <w:rsid w:val="008056F6"/>
  </w:style>
  <w:style w:type="character" w:styleId="aa">
    <w:name w:val="Emphasis"/>
    <w:basedOn w:val="a0"/>
    <w:uiPriority w:val="20"/>
    <w:qFormat/>
    <w:rsid w:val="009F5D2C"/>
    <w:rPr>
      <w:i/>
      <w:iCs/>
    </w:rPr>
  </w:style>
  <w:style w:type="paragraph" w:customStyle="1" w:styleId="ab">
    <w:name w:val="代码样式"/>
    <w:basedOn w:val="HTML"/>
    <w:link w:val="Char2"/>
    <w:rsid w:val="00F7741F"/>
    <w:pPr>
      <w:spacing w:line="100" w:lineRule="atLeast"/>
      <w:contextualSpacing/>
    </w:pPr>
    <w:rPr>
      <w:rFonts w:eastAsia="微软雅黑"/>
      <w:color w:val="0000FF"/>
      <w:szCs w:val="15"/>
    </w:rPr>
  </w:style>
  <w:style w:type="character" w:customStyle="1" w:styleId="Char2">
    <w:name w:val="代码样式 Char"/>
    <w:basedOn w:val="HTMLChar"/>
    <w:link w:val="ab"/>
    <w:rsid w:val="00F7741F"/>
    <w:rPr>
      <w:rFonts w:eastAsia="微软雅黑"/>
      <w:color w:val="0000FF"/>
      <w:szCs w:val="15"/>
    </w:rPr>
  </w:style>
</w:styles>
</file>

<file path=word/webSettings.xml><?xml version="1.0" encoding="utf-8"?>
<w:webSettings xmlns:r="http://schemas.openxmlformats.org/officeDocument/2006/relationships" xmlns:w="http://schemas.openxmlformats.org/wordprocessingml/2006/main">
  <w:divs>
    <w:div w:id="123163103">
      <w:bodyDiv w:val="1"/>
      <w:marLeft w:val="0"/>
      <w:marRight w:val="0"/>
      <w:marTop w:val="0"/>
      <w:marBottom w:val="0"/>
      <w:divBdr>
        <w:top w:val="none" w:sz="0" w:space="0" w:color="auto"/>
        <w:left w:val="none" w:sz="0" w:space="0" w:color="auto"/>
        <w:bottom w:val="none" w:sz="0" w:space="0" w:color="auto"/>
        <w:right w:val="none" w:sz="0" w:space="0" w:color="auto"/>
      </w:divBdr>
    </w:div>
    <w:div w:id="549344201">
      <w:bodyDiv w:val="1"/>
      <w:marLeft w:val="0"/>
      <w:marRight w:val="0"/>
      <w:marTop w:val="0"/>
      <w:marBottom w:val="0"/>
      <w:divBdr>
        <w:top w:val="none" w:sz="0" w:space="0" w:color="auto"/>
        <w:left w:val="none" w:sz="0" w:space="0" w:color="auto"/>
        <w:bottom w:val="none" w:sz="0" w:space="0" w:color="auto"/>
        <w:right w:val="none" w:sz="0" w:space="0" w:color="auto"/>
      </w:divBdr>
    </w:div>
    <w:div w:id="568151941">
      <w:bodyDiv w:val="1"/>
      <w:marLeft w:val="0"/>
      <w:marRight w:val="0"/>
      <w:marTop w:val="0"/>
      <w:marBottom w:val="0"/>
      <w:divBdr>
        <w:top w:val="none" w:sz="0" w:space="0" w:color="auto"/>
        <w:left w:val="none" w:sz="0" w:space="0" w:color="auto"/>
        <w:bottom w:val="none" w:sz="0" w:space="0" w:color="auto"/>
        <w:right w:val="none" w:sz="0" w:space="0" w:color="auto"/>
      </w:divBdr>
    </w:div>
    <w:div w:id="862673093">
      <w:bodyDiv w:val="1"/>
      <w:marLeft w:val="0"/>
      <w:marRight w:val="0"/>
      <w:marTop w:val="0"/>
      <w:marBottom w:val="0"/>
      <w:divBdr>
        <w:top w:val="none" w:sz="0" w:space="0" w:color="auto"/>
        <w:left w:val="none" w:sz="0" w:space="0" w:color="auto"/>
        <w:bottom w:val="none" w:sz="0" w:space="0" w:color="auto"/>
        <w:right w:val="none" w:sz="0" w:space="0" w:color="auto"/>
      </w:divBdr>
    </w:div>
    <w:div w:id="1423376873">
      <w:bodyDiv w:val="1"/>
      <w:marLeft w:val="0"/>
      <w:marRight w:val="0"/>
      <w:marTop w:val="0"/>
      <w:marBottom w:val="0"/>
      <w:divBdr>
        <w:top w:val="none" w:sz="0" w:space="0" w:color="auto"/>
        <w:left w:val="none" w:sz="0" w:space="0" w:color="auto"/>
        <w:bottom w:val="none" w:sz="0" w:space="0" w:color="auto"/>
        <w:right w:val="none" w:sz="0" w:space="0" w:color="auto"/>
      </w:divBdr>
    </w:div>
    <w:div w:id="1796682255">
      <w:bodyDiv w:val="1"/>
      <w:marLeft w:val="0"/>
      <w:marRight w:val="0"/>
      <w:marTop w:val="0"/>
      <w:marBottom w:val="0"/>
      <w:divBdr>
        <w:top w:val="none" w:sz="0" w:space="0" w:color="auto"/>
        <w:left w:val="none" w:sz="0" w:space="0" w:color="auto"/>
        <w:bottom w:val="none" w:sz="0" w:space="0" w:color="auto"/>
        <w:right w:val="none" w:sz="0" w:space="0" w:color="auto"/>
      </w:divBdr>
    </w:div>
    <w:div w:id="2052874977">
      <w:bodyDiv w:val="1"/>
      <w:marLeft w:val="0"/>
      <w:marRight w:val="0"/>
      <w:marTop w:val="0"/>
      <w:marBottom w:val="0"/>
      <w:divBdr>
        <w:top w:val="none" w:sz="0" w:space="0" w:color="auto"/>
        <w:left w:val="none" w:sz="0" w:space="0" w:color="auto"/>
        <w:bottom w:val="none" w:sz="0" w:space="0" w:color="auto"/>
        <w:right w:val="none" w:sz="0" w:space="0" w:color="auto"/>
      </w:divBdr>
    </w:div>
    <w:div w:id="21037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object.aspx" TargetMode="External"/><Relationship Id="rId13" Type="http://schemas.openxmlformats.org/officeDocument/2006/relationships/hyperlink" Target="https://msdn.microsoft.com/zh-cn/library/53k8ybth.aspx" TargetMode="External"/><Relationship Id="rId18" Type="http://schemas.openxmlformats.org/officeDocument/2006/relationships/hyperlink" Target="https://msdn.microsoft.com/zh-cn/library/system.object.aspx" TargetMode="External"/><Relationship Id="rId26" Type="http://schemas.openxmlformats.org/officeDocument/2006/relationships/hyperlink" Target="https://msdn.microsoft.com/zh-cn/library/ms173114.aspx" TargetMode="External"/><Relationship Id="rId39" Type="http://schemas.openxmlformats.org/officeDocument/2006/relationships/hyperlink" Target="https://msdn.microsoft.com/zh-cn/library/hh156513.aspx" TargetMode="External"/><Relationship Id="rId3" Type="http://schemas.openxmlformats.org/officeDocument/2006/relationships/settings" Target="settings.xml"/><Relationship Id="rId21" Type="http://schemas.openxmlformats.org/officeDocument/2006/relationships/hyperlink" Target="https://msdn.microsoft.com/zh-cn/library/st6sy9xe.aspx" TargetMode="External"/><Relationship Id="rId34" Type="http://schemas.openxmlformats.org/officeDocument/2006/relationships/hyperlink" Target="https://msdn.microsoft.com/zh-cn/library/ms228368.aspx" TargetMode="External"/><Relationship Id="rId42" Type="http://schemas.openxmlformats.org/officeDocument/2006/relationships/theme" Target="theme/theme1.xml"/><Relationship Id="rId7" Type="http://schemas.openxmlformats.org/officeDocument/2006/relationships/hyperlink" Target="https://msdn.microsoft.com/zh-cn/library/bsc2ak47.aspx" TargetMode="External"/><Relationship Id="rId12" Type="http://schemas.openxmlformats.org/officeDocument/2006/relationships/hyperlink" Target="https://msdn.microsoft.com/zh-cn/library/bsc2ak47.aspx" TargetMode="External"/><Relationship Id="rId17" Type="http://schemas.openxmlformats.org/officeDocument/2006/relationships/hyperlink" Target="https://msdn.microsoft.com/zh-cn/library/bsc2ak47.aspx" TargetMode="External"/><Relationship Id="rId25" Type="http://schemas.openxmlformats.org/officeDocument/2006/relationships/hyperlink" Target="https://msdn.microsoft.com/zh-cn/library/ah19swz4.aspx" TargetMode="External"/><Relationship Id="rId33" Type="http://schemas.openxmlformats.org/officeDocument/2006/relationships/hyperlink" Target="https://msdn.microsoft.com/zh-cn/library/ms228503.aspx" TargetMode="External"/><Relationship Id="rId38" Type="http://schemas.openxmlformats.org/officeDocument/2006/relationships/hyperlink" Target="https://msdn.microsoft.com/zh-cn/library/9fkccyh4.aspx" TargetMode="External"/><Relationship Id="rId2" Type="http://schemas.openxmlformats.org/officeDocument/2006/relationships/styles" Target="styles.xml"/><Relationship Id="rId16" Type="http://schemas.openxmlformats.org/officeDocument/2006/relationships/hyperlink" Target="https://msdn.microsoft.com/zh-cn/library/dd183755.aspx" TargetMode="External"/><Relationship Id="rId20" Type="http://schemas.openxmlformats.org/officeDocument/2006/relationships/hyperlink" Target="https://msdn.microsoft.com/zh-cn/library/yzh058ae.aspx" TargetMode="External"/><Relationship Id="rId29" Type="http://schemas.openxmlformats.org/officeDocument/2006/relationships/hyperlink" Target="https://msdn.microsoft.com/zh-cn/library/acdd6hb7.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valuetype.aspx" TargetMode="External"/><Relationship Id="rId24" Type="http://schemas.openxmlformats.org/officeDocument/2006/relationships/hyperlink" Target="https://msdn.microsoft.com/zh-cn/library/0b0thckt.aspx" TargetMode="External"/><Relationship Id="rId32" Type="http://schemas.openxmlformats.org/officeDocument/2006/relationships/hyperlink" Target="https://msdn.microsoft.com/zh-cn/library/acdd6hb7.aspx" TargetMode="External"/><Relationship Id="rId37" Type="http://schemas.openxmlformats.org/officeDocument/2006/relationships/hyperlink" Target="https://msdn.microsoft.com/zh-cn/library/yah0tteb.aspx" TargetMode="External"/><Relationship Id="rId40" Type="http://schemas.openxmlformats.org/officeDocument/2006/relationships/hyperlink" Target="https://msdn.microsoft.com/zh-cn/library/hh156528.aspx" TargetMode="External"/><Relationship Id="rId5" Type="http://schemas.openxmlformats.org/officeDocument/2006/relationships/footnotes" Target="footnotes.xml"/><Relationship Id="rId15" Type="http://schemas.openxmlformats.org/officeDocument/2006/relationships/hyperlink" Target="https://msdn.microsoft.com/zh-cn/library/ms132151.aspx" TargetMode="External"/><Relationship Id="rId23" Type="http://schemas.openxmlformats.org/officeDocument/2006/relationships/hyperlink" Target="https://msdn.microsoft.com/zh-cn/library/7c5ka91b.aspx" TargetMode="External"/><Relationship Id="rId28" Type="http://schemas.openxmlformats.org/officeDocument/2006/relationships/hyperlink" Target="https://msdn.microsoft.com/zh-cn/library/6x16t2tx.aspx" TargetMode="External"/><Relationship Id="rId36" Type="http://schemas.openxmlformats.org/officeDocument/2006/relationships/hyperlink" Target="https://msdn.microsoft.com/zh-cn/library/ms228368.aspx" TargetMode="External"/><Relationship Id="rId10" Type="http://schemas.openxmlformats.org/officeDocument/2006/relationships/hyperlink" Target="https://msdn.microsoft.com/zh-cn/library/system.valuetype.aspx" TargetMode="External"/><Relationship Id="rId19" Type="http://schemas.openxmlformats.org/officeDocument/2006/relationships/hyperlink" Target="https://msdn.microsoft.com/zh-cn/library/e6w8fe1b.aspx" TargetMode="External"/><Relationship Id="rId31" Type="http://schemas.openxmlformats.org/officeDocument/2006/relationships/hyperlink" Target="https://msdn.microsoft.com/zh-cn/library/system.object.aspx" TargetMode="External"/><Relationship Id="rId4" Type="http://schemas.openxmlformats.org/officeDocument/2006/relationships/webSettings" Target="webSettings.xml"/><Relationship Id="rId9" Type="http://schemas.openxmlformats.org/officeDocument/2006/relationships/hyperlink" Target="https://msdn.microsoft.com/zh-cn/library/2dts52z7.aspx" TargetMode="External"/><Relationship Id="rId14" Type="http://schemas.openxmlformats.org/officeDocument/2006/relationships/hyperlink" Target="https://msdn.microsoft.com/zh-cn/library/ms131187.aspx" TargetMode="External"/><Relationship Id="rId22" Type="http://schemas.openxmlformats.org/officeDocument/2006/relationships/hyperlink" Target="https://msdn.microsoft.com/zh-cn/library/bcd5672a.aspx" TargetMode="External"/><Relationship Id="rId27" Type="http://schemas.openxmlformats.org/officeDocument/2006/relationships/hyperlink" Target="https://msdn.microsoft.com/zh-cn/library/x9fsa0sw.aspx" TargetMode="External"/><Relationship Id="rId30" Type="http://schemas.openxmlformats.org/officeDocument/2006/relationships/hyperlink" Target="https://msdn.microsoft.com/zh-cn/library/e6w8fe1b.aspx" TargetMode="External"/><Relationship Id="rId35" Type="http://schemas.openxmlformats.org/officeDocument/2006/relationships/hyperlink" Target="https://msdn.microsoft.com/zh-cn/library/ms22850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95</cp:revision>
  <dcterms:created xsi:type="dcterms:W3CDTF">2016-04-02T02:14:00Z</dcterms:created>
  <dcterms:modified xsi:type="dcterms:W3CDTF">2016-04-02T10:23:00Z</dcterms:modified>
</cp:coreProperties>
</file>