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A9710" w14:textId="70359121" w:rsidR="004D5D73" w:rsidRPr="00975D16" w:rsidRDefault="00975D16">
      <w:pPr>
        <w:rPr>
          <w:rFonts w:ascii="Times New Roman" w:hAnsi="Times New Roman" w:cs="Times New Roman"/>
        </w:rPr>
      </w:pPr>
      <w:r w:rsidRPr="00975D16">
        <w:rPr>
          <w:rFonts w:ascii="Times New Roman" w:hAnsi="Times New Roman" w:cs="Times New Roman"/>
        </w:rPr>
        <w:t xml:space="preserve">Mark Eilers </w:t>
      </w:r>
    </w:p>
    <w:p w14:paraId="520D9839" w14:textId="70FFA080" w:rsidR="00975D16" w:rsidRPr="00975D16" w:rsidRDefault="00975D16">
      <w:pPr>
        <w:rPr>
          <w:rFonts w:ascii="Times New Roman" w:hAnsi="Times New Roman" w:cs="Times New Roman"/>
        </w:rPr>
      </w:pPr>
      <w:r w:rsidRPr="00975D16">
        <w:rPr>
          <w:rFonts w:ascii="Times New Roman" w:hAnsi="Times New Roman" w:cs="Times New Roman"/>
        </w:rPr>
        <w:t xml:space="preserve">CS: 405 Secure Coding </w:t>
      </w:r>
    </w:p>
    <w:p w14:paraId="19BD48A3" w14:textId="47925AF5" w:rsidR="00975D16" w:rsidRPr="00975D16" w:rsidRDefault="00975D16">
      <w:pPr>
        <w:rPr>
          <w:rFonts w:ascii="Times New Roman" w:hAnsi="Times New Roman" w:cs="Times New Roman"/>
        </w:rPr>
      </w:pPr>
      <w:r w:rsidRPr="00975D16">
        <w:rPr>
          <w:rFonts w:ascii="Times New Roman" w:hAnsi="Times New Roman" w:cs="Times New Roman"/>
        </w:rPr>
        <w:t>4-1 Activity: Exceptions</w:t>
      </w:r>
    </w:p>
    <w:p w14:paraId="54B8526D" w14:textId="238C12FF" w:rsidR="00975D16" w:rsidRPr="00975D16" w:rsidRDefault="00975D16">
      <w:pPr>
        <w:rPr>
          <w:rFonts w:ascii="Times New Roman" w:hAnsi="Times New Roman" w:cs="Times New Roman"/>
        </w:rPr>
      </w:pPr>
      <w:r w:rsidRPr="00975D16">
        <w:rPr>
          <w:rFonts w:ascii="Times New Roman" w:hAnsi="Times New Roman" w:cs="Times New Roman"/>
        </w:rPr>
        <w:t>March 30, 2024</w:t>
      </w:r>
    </w:p>
    <w:p w14:paraId="211FF614" w14:textId="77777777" w:rsidR="00975D16" w:rsidRPr="00975D16" w:rsidRDefault="00975D16" w:rsidP="00975D16">
      <w:pPr>
        <w:spacing w:line="480" w:lineRule="auto"/>
        <w:jc w:val="center"/>
        <w:rPr>
          <w:rFonts w:ascii="Times New Roman" w:hAnsi="Times New Roman" w:cs="Times New Roman"/>
        </w:rPr>
      </w:pPr>
      <w:r w:rsidRPr="00975D16">
        <w:rPr>
          <w:rFonts w:ascii="Times New Roman" w:hAnsi="Times New Roman" w:cs="Times New Roman"/>
        </w:rPr>
        <w:t>4-1 Activity: Exceptions</w:t>
      </w:r>
    </w:p>
    <w:p w14:paraId="3894BF54" w14:textId="6C1B39EA" w:rsidR="00975D16" w:rsidRDefault="00975D16" w:rsidP="00975D16">
      <w:pPr>
        <w:spacing w:line="480" w:lineRule="auto"/>
        <w:ind w:firstLine="720"/>
        <w:rPr>
          <w:rFonts w:ascii="Times New Roman" w:hAnsi="Times New Roman" w:cs="Times New Roman"/>
        </w:rPr>
      </w:pPr>
      <w:r w:rsidRPr="00975D16">
        <w:rPr>
          <w:rFonts w:ascii="Times New Roman" w:hAnsi="Times New Roman" w:cs="Times New Roman"/>
        </w:rPr>
        <w:t xml:space="preserve">The C++ code illustrates the implementation of exception handling mechanisms. Firstly, it defines a custom exception, 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CustomException</w:t>
      </w:r>
      <w:proofErr w:type="spellEnd"/>
      <w:r w:rsidRPr="00975D16">
        <w:rPr>
          <w:rFonts w:ascii="Times New Roman" w:hAnsi="Times New Roman" w:cs="Times New Roman"/>
        </w:rPr>
        <w:t xml:space="preserve">, inheriting from </w:t>
      </w:r>
      <w:proofErr w:type="gram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std::</w:t>
      </w:r>
      <w:proofErr w:type="gram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exception</w:t>
      </w:r>
      <w:r w:rsidRPr="00975D16">
        <w:rPr>
          <w:rFonts w:ascii="Times New Roman" w:hAnsi="Times New Roman" w:cs="Times New Roman"/>
        </w:rPr>
        <w:t xml:space="preserve">, with a custom error message through the overridden </w:t>
      </w:r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what()</w:t>
      </w:r>
      <w:r w:rsidRPr="00975D16">
        <w:rPr>
          <w:rFonts w:ascii="Times New Roman" w:hAnsi="Times New Roman" w:cs="Times New Roman"/>
        </w:rPr>
        <w:t xml:space="preserve"> method. Subsequently, two application logic functions are defined. 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do_even_more_custom_application_</w:t>
      </w:r>
      <w:proofErr w:type="gram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logic</w:t>
      </w:r>
      <w:proofErr w:type="spell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)</w:t>
      </w:r>
      <w:r w:rsidRPr="00975D16">
        <w:rPr>
          <w:rFonts w:ascii="Times New Roman" w:hAnsi="Times New Roman" w:cs="Times New Roman"/>
        </w:rPr>
        <w:t xml:space="preserve"> simulates a custom operation and throws a standard exception, while 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do_custom_application_logic</w:t>
      </w:r>
      <w:proofErr w:type="spell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()</w:t>
      </w:r>
      <w:r w:rsidRPr="00975D16">
        <w:rPr>
          <w:rFonts w:ascii="Times New Roman" w:hAnsi="Times New Roman" w:cs="Times New Roman"/>
        </w:rPr>
        <w:t xml:space="preserve"> encapsulates the former within a try-catch block to handle the exception and throws a 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CustomException</w:t>
      </w:r>
      <w:proofErr w:type="spellEnd"/>
      <w:r w:rsidRPr="00975D16">
        <w:rPr>
          <w:rFonts w:ascii="Times New Roman" w:hAnsi="Times New Roman" w:cs="Times New Roman"/>
        </w:rPr>
        <w:t xml:space="preserve">. Additionally, a division function </w:t>
      </w:r>
      <w:proofErr w:type="gramStart"/>
      <w:r w:rsidR="004D5D73"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divide(</w:t>
      </w:r>
      <w:proofErr w:type="gram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)</w:t>
      </w:r>
      <w:r w:rsidRPr="00975D16">
        <w:rPr>
          <w:rFonts w:ascii="Times New Roman" w:hAnsi="Times New Roman" w:cs="Times New Roman"/>
        </w:rPr>
        <w:t xml:space="preserve"> is established, which throws an </w:t>
      </w:r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std::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overflow_error</w:t>
      </w:r>
      <w:proofErr w:type="spellEnd"/>
      <w:r w:rsidRPr="00975D16">
        <w:rPr>
          <w:rFonts w:ascii="Times New Roman" w:hAnsi="Times New Roman" w:cs="Times New Roman"/>
        </w:rPr>
        <w:t xml:space="preserve"> in case of a division by zero scenario. The handling functions 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do_</w:t>
      </w:r>
      <w:proofErr w:type="gram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division</w:t>
      </w:r>
      <w:proofErr w:type="spell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)</w:t>
      </w:r>
      <w:r w:rsidRPr="00975D16">
        <w:rPr>
          <w:rFonts w:ascii="Times New Roman" w:hAnsi="Times New Roman" w:cs="Times New Roman"/>
        </w:rPr>
        <w:t xml:space="preserve"> and </w:t>
      </w:r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main()</w:t>
      </w:r>
      <w:r w:rsidRPr="00975D16">
        <w:rPr>
          <w:rFonts w:ascii="Times New Roman" w:hAnsi="Times New Roman" w:cs="Times New Roman"/>
        </w:rPr>
        <w:t xml:space="preserve"> demonstrate exception management. 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do_</w:t>
      </w:r>
      <w:proofErr w:type="gram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division</w:t>
      </w:r>
      <w:proofErr w:type="spell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)</w:t>
      </w:r>
      <w:r w:rsidRPr="00975D16">
        <w:rPr>
          <w:rFonts w:ascii="Times New Roman" w:hAnsi="Times New Roman" w:cs="Times New Roman"/>
        </w:rPr>
        <w:t xml:space="preserve"> attempts division and catches any potential overflow errors, printing the respective error message. In </w:t>
      </w:r>
      <w:proofErr w:type="gram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main(</w:t>
      </w:r>
      <w:proofErr w:type="gram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)</w:t>
      </w:r>
      <w:r w:rsidRPr="00975D16">
        <w:rPr>
          <w:rFonts w:ascii="Times New Roman" w:hAnsi="Times New Roman" w:cs="Times New Roman"/>
        </w:rPr>
        <w:t xml:space="preserve">, both 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do_division</w:t>
      </w:r>
      <w:proofErr w:type="spell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()</w:t>
      </w:r>
      <w:r w:rsidRPr="00975D16">
        <w:rPr>
          <w:rFonts w:ascii="Times New Roman" w:hAnsi="Times New Roman" w:cs="Times New Roman"/>
        </w:rPr>
        <w:t xml:space="preserve"> and 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do_custom_application_logic</w:t>
      </w:r>
      <w:proofErr w:type="spell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()</w:t>
      </w:r>
      <w:r w:rsidRPr="00975D16">
        <w:rPr>
          <w:rFonts w:ascii="Times New Roman" w:hAnsi="Times New Roman" w:cs="Times New Roman"/>
        </w:rPr>
        <w:t xml:space="preserve"> are invoked within a try block, and exceptions are caught and handled accordingly. Specifically, </w:t>
      </w:r>
      <w:proofErr w:type="spell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CustomException</w:t>
      </w:r>
      <w:proofErr w:type="spellEnd"/>
      <w:r w:rsidRPr="00975D16">
        <w:rPr>
          <w:rFonts w:ascii="Times New Roman" w:hAnsi="Times New Roman" w:cs="Times New Roman"/>
        </w:rPr>
        <w:t xml:space="preserve"> and </w:t>
      </w:r>
      <w:proofErr w:type="gramStart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std::</w:t>
      </w:r>
      <w:proofErr w:type="gramEnd"/>
      <w:r w:rsidRPr="00975D16">
        <w:rPr>
          <w:rStyle w:val="HTMLCode"/>
          <w:rFonts w:ascii="Times New Roman" w:eastAsiaTheme="minorEastAsia" w:hAnsi="Times New Roman" w:cs="Times New Roman"/>
          <w:sz w:val="24"/>
          <w:szCs w:val="24"/>
        </w:rPr>
        <w:t>exception</w:t>
      </w:r>
      <w:r w:rsidRPr="00975D16">
        <w:rPr>
          <w:rFonts w:ascii="Times New Roman" w:hAnsi="Times New Roman" w:cs="Times New Roman"/>
        </w:rPr>
        <w:t xml:space="preserve"> types are caught separately, with their corresponding error messages displayed, and a catch-all block is included to handle any other unforeseen exceptions. Overall, the code provides a comprehensive example of exception handling strategies in C++, encompassing custom exception creation, exception throwing, and robust error handling practices.</w:t>
      </w:r>
    </w:p>
    <w:p w14:paraId="1C91D94E" w14:textId="15D6C533" w:rsidR="004D5D73" w:rsidRPr="00975D16" w:rsidRDefault="004D5D73" w:rsidP="004D5D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5802A0" wp14:editId="2526C8EF">
            <wp:extent cx="5943600" cy="3714750"/>
            <wp:effectExtent l="0" t="0" r="0" b="0"/>
            <wp:docPr id="68522245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22458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CE4C" w14:textId="77777777" w:rsidR="00975D16" w:rsidRDefault="00975D16" w:rsidP="00975D16"/>
    <w:sectPr w:rsidR="00975D16" w:rsidSect="00B7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16"/>
    <w:rsid w:val="004D5D73"/>
    <w:rsid w:val="00975D16"/>
    <w:rsid w:val="00B71666"/>
    <w:rsid w:val="00D438F7"/>
    <w:rsid w:val="00DA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E3CE"/>
  <w14:defaultImageDpi w14:val="32767"/>
  <w15:chartTrackingRefBased/>
  <w15:docId w15:val="{0C2559D1-F8B7-F148-9468-399F0FB2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5D16"/>
  </w:style>
  <w:style w:type="character" w:customStyle="1" w:styleId="DateChar">
    <w:name w:val="Date Char"/>
    <w:basedOn w:val="DefaultParagraphFont"/>
    <w:link w:val="Date"/>
    <w:uiPriority w:val="99"/>
    <w:semiHidden/>
    <w:rsid w:val="00975D16"/>
  </w:style>
  <w:style w:type="paragraph" w:styleId="NormalWeb">
    <w:name w:val="Normal (Web)"/>
    <w:basedOn w:val="Normal"/>
    <w:uiPriority w:val="99"/>
    <w:semiHidden/>
    <w:unhideWhenUsed/>
    <w:rsid w:val="00975D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75D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Eilers</dc:creator>
  <cp:keywords/>
  <dc:description/>
  <cp:lastModifiedBy>Mark Eilers</cp:lastModifiedBy>
  <cp:revision>2</cp:revision>
  <dcterms:created xsi:type="dcterms:W3CDTF">2024-03-30T21:34:00Z</dcterms:created>
  <dcterms:modified xsi:type="dcterms:W3CDTF">2024-03-30T21:34:00Z</dcterms:modified>
</cp:coreProperties>
</file>