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834" w:rsidRPr="00876834" w:rsidRDefault="00876834">
      <w:pPr>
        <w:rPr>
          <w:b/>
        </w:rPr>
      </w:pPr>
      <w:r w:rsidRPr="00876834">
        <w:rPr>
          <w:b/>
        </w:rPr>
        <w:t>Sugestão 1.</w:t>
      </w:r>
    </w:p>
    <w:p w:rsidR="00876834" w:rsidRDefault="00876834">
      <w:r w:rsidRPr="00876834">
        <w:rPr>
          <w:b/>
          <w:color w:val="7030A0"/>
        </w:rPr>
        <w:t>Dados:</w:t>
      </w:r>
      <w:r w:rsidRPr="00876834">
        <w:rPr>
          <w:color w:val="7030A0"/>
        </w:rPr>
        <w:t xml:space="preserve"> </w:t>
      </w:r>
      <w:r>
        <w:t>Pessoas de 14 anos ou mais de idade que realizaram tarefas de cuidados de moradores do domicílio (por 1000 pessoas)</w:t>
      </w:r>
    </w:p>
    <w:p w:rsidR="00876834" w:rsidRDefault="00876834">
      <w:r w:rsidRPr="00876834">
        <w:rPr>
          <w:b/>
          <w:color w:val="7030A0"/>
        </w:rPr>
        <w:t>Ano:</w:t>
      </w:r>
      <w:r w:rsidRPr="00876834">
        <w:rPr>
          <w:color w:val="7030A0"/>
        </w:rPr>
        <w:t xml:space="preserve"> </w:t>
      </w:r>
      <w:r>
        <w:t>2022</w:t>
      </w:r>
    </w:p>
    <w:p w:rsidR="00876834" w:rsidRDefault="00876834">
      <w:r w:rsidRPr="00876834">
        <w:rPr>
          <w:b/>
          <w:color w:val="7030A0"/>
        </w:rPr>
        <w:t>Fonte:</w:t>
      </w:r>
      <w:r w:rsidRPr="00876834">
        <w:rPr>
          <w:color w:val="7030A0"/>
        </w:rPr>
        <w:t xml:space="preserve"> </w:t>
      </w:r>
      <w:r w:rsidRPr="00876834">
        <w:t>Pesquisa Nacional por Amostra de Domicílios Contínua Anual - PNADC/A</w:t>
      </w:r>
    </w:p>
    <w:p w:rsidR="00876834" w:rsidRDefault="00876834">
      <w:pPr>
        <w:rPr>
          <w:color w:val="000000" w:themeColor="text1"/>
        </w:rPr>
      </w:pPr>
      <w:r w:rsidRPr="00876834">
        <w:rPr>
          <w:b/>
          <w:color w:val="7030A0"/>
        </w:rPr>
        <w:t xml:space="preserve">Link: </w:t>
      </w:r>
      <w:hyperlink r:id="rId4" w:history="1">
        <w:r w:rsidRPr="00171BAF">
          <w:rPr>
            <w:rStyle w:val="Hyperlink"/>
          </w:rPr>
          <w:t>https://sidra.ibge.gov.br/tabela/7028</w:t>
        </w:r>
      </w:hyperlink>
    </w:p>
    <w:p w:rsidR="00876834" w:rsidRPr="00876834" w:rsidRDefault="00876834">
      <w:r w:rsidRPr="00876834">
        <w:rPr>
          <w:b/>
          <w:color w:val="7030A0"/>
        </w:rPr>
        <w:t>Região:</w:t>
      </w:r>
      <w:r>
        <w:rPr>
          <w:b/>
          <w:color w:val="7030A0"/>
        </w:rPr>
        <w:t xml:space="preserve"> </w:t>
      </w:r>
      <w:r>
        <w:t>Amazonas</w:t>
      </w:r>
    </w:p>
    <w:p w:rsidR="00876834" w:rsidRDefault="00876834">
      <w:pPr>
        <w:rPr>
          <w:b/>
          <w:color w:val="7030A0"/>
        </w:rPr>
      </w:pPr>
    </w:p>
    <w:p w:rsidR="00876834" w:rsidRDefault="00876834">
      <w:pPr>
        <w:rPr>
          <w:b/>
          <w:color w:val="000000" w:themeColor="text1"/>
        </w:rPr>
      </w:pPr>
      <w:r>
        <w:rPr>
          <w:b/>
          <w:color w:val="000000" w:themeColor="text1"/>
        </w:rPr>
        <w:t>Sugestão 2.</w:t>
      </w:r>
      <w:r w:rsidR="00EB7BCF">
        <w:rPr>
          <w:b/>
          <w:color w:val="000000" w:themeColor="text1"/>
        </w:rPr>
        <w:t xml:space="preserve"> Desigualdades por cor e raça</w:t>
      </w:r>
    </w:p>
    <w:p w:rsidR="00876834" w:rsidRDefault="00876834" w:rsidP="00876834">
      <w:r w:rsidRPr="00876834">
        <w:rPr>
          <w:b/>
          <w:color w:val="7030A0"/>
        </w:rPr>
        <w:t>Dados:</w:t>
      </w:r>
      <w:r w:rsidRPr="00876834">
        <w:rPr>
          <w:color w:val="7030A0"/>
        </w:rPr>
        <w:t xml:space="preserve"> </w:t>
      </w:r>
      <w:r w:rsidR="00AD20DB" w:rsidRPr="00AD20DB">
        <w:t xml:space="preserve">Número de homicídios, por grupos de idade, segundo sexo e cor ou raça </w:t>
      </w:r>
    </w:p>
    <w:p w:rsidR="00876834" w:rsidRDefault="00876834" w:rsidP="00876834">
      <w:r w:rsidRPr="00876834">
        <w:rPr>
          <w:b/>
          <w:color w:val="7030A0"/>
        </w:rPr>
        <w:t>Ano:</w:t>
      </w:r>
      <w:r w:rsidRPr="00876834">
        <w:rPr>
          <w:color w:val="7030A0"/>
        </w:rPr>
        <w:t xml:space="preserve"> </w:t>
      </w:r>
      <w:r w:rsidR="00AD20DB" w:rsidRPr="00AD20DB">
        <w:t>2020</w:t>
      </w:r>
    </w:p>
    <w:p w:rsidR="00876834" w:rsidRDefault="00876834" w:rsidP="00876834">
      <w:r w:rsidRPr="00876834">
        <w:rPr>
          <w:b/>
          <w:color w:val="7030A0"/>
        </w:rPr>
        <w:t>Fonte:</w:t>
      </w:r>
      <w:r w:rsidRPr="00876834">
        <w:rPr>
          <w:color w:val="7030A0"/>
        </w:rPr>
        <w:t xml:space="preserve"> </w:t>
      </w:r>
      <w:r w:rsidR="00AD20DB" w:rsidRPr="00AD20DB">
        <w:t>Instituto Brasileiro de Geografia e Estatística</w:t>
      </w:r>
    </w:p>
    <w:p w:rsidR="00876834" w:rsidRPr="0001011C" w:rsidRDefault="00876834" w:rsidP="00876834">
      <w:pPr>
        <w:rPr>
          <w:color w:val="000000" w:themeColor="text1"/>
          <w:lang w:val="en-US"/>
        </w:rPr>
      </w:pPr>
      <w:r w:rsidRPr="0001011C">
        <w:rPr>
          <w:b/>
          <w:color w:val="7030A0"/>
          <w:lang w:val="en-US"/>
        </w:rPr>
        <w:t>Link:</w:t>
      </w:r>
      <w:r w:rsidRPr="0001011C">
        <w:rPr>
          <w:color w:val="000000" w:themeColor="text1"/>
          <w:lang w:val="en-US"/>
        </w:rPr>
        <w:t xml:space="preserve"> </w:t>
      </w:r>
      <w:hyperlink r:id="rId5" w:history="1">
        <w:r w:rsidR="00AD20DB" w:rsidRPr="0001011C">
          <w:rPr>
            <w:rStyle w:val="Hyperlink"/>
            <w:lang w:val="en-US"/>
          </w:rPr>
          <w:t>https://www.ibge.gov.br/estatisticas/sociais/populacao/25844-desigualdades-sociais-por-cor-ou-raca.html</w:t>
        </w:r>
      </w:hyperlink>
    </w:p>
    <w:p w:rsidR="00AD20DB" w:rsidRPr="00A9680D" w:rsidRDefault="0001011C" w:rsidP="00876834">
      <w:pPr>
        <w:rPr>
          <w:color w:val="000000" w:themeColor="text1"/>
          <w:u w:val="single"/>
          <w:lang w:val="en-US"/>
        </w:rPr>
      </w:pPr>
      <w:r w:rsidRPr="0001011C">
        <w:rPr>
          <w:b/>
          <w:color w:val="7030A0"/>
          <w:lang w:val="en-US"/>
        </w:rPr>
        <w:t xml:space="preserve">Região: </w:t>
      </w:r>
      <w:r>
        <w:rPr>
          <w:color w:val="000000" w:themeColor="text1"/>
          <w:lang w:val="en-US"/>
        </w:rPr>
        <w:t>Brasil</w:t>
      </w:r>
      <w:bookmarkStart w:id="0" w:name="_GoBack"/>
      <w:bookmarkEnd w:id="0"/>
    </w:p>
    <w:p w:rsidR="00876834" w:rsidRPr="0001011C" w:rsidRDefault="00876834">
      <w:pPr>
        <w:rPr>
          <w:b/>
          <w:color w:val="000000" w:themeColor="text1"/>
          <w:lang w:val="en-US"/>
        </w:rPr>
      </w:pPr>
    </w:p>
    <w:sectPr w:rsidR="00876834" w:rsidRPr="0001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34"/>
    <w:rsid w:val="0001011C"/>
    <w:rsid w:val="00331930"/>
    <w:rsid w:val="005958BE"/>
    <w:rsid w:val="0082764B"/>
    <w:rsid w:val="00876834"/>
    <w:rsid w:val="00A9680D"/>
    <w:rsid w:val="00AD20DB"/>
    <w:rsid w:val="00D07128"/>
    <w:rsid w:val="00EB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F3B3"/>
  <w15:chartTrackingRefBased/>
  <w15:docId w15:val="{1EF2C8B5-D3E4-4EA3-B47D-04BAC945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68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6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bge.gov.br/estatisticas/sociais/populacao/25844-desigualdades-sociais-por-cor-ou-raca.html" TargetMode="External"/><Relationship Id="rId4" Type="http://schemas.openxmlformats.org/officeDocument/2006/relationships/hyperlink" Target="https://sidra.ibge.gov.br/tabela/702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Meilyn Machado</dc:creator>
  <cp:keywords/>
  <dc:description/>
  <cp:lastModifiedBy>Meilyn Machado</cp:lastModifiedBy>
  <cp:revision>6</cp:revision>
  <dcterms:created xsi:type="dcterms:W3CDTF">2023-10-13T18:51:00Z</dcterms:created>
  <dcterms:modified xsi:type="dcterms:W3CDTF">2023-10-14T13:57:00Z</dcterms:modified>
</cp:coreProperties>
</file>