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1E" w:rsidRDefault="008E3B6E" w:rsidP="00624D9E">
      <w:r>
        <w:fldChar w:fldCharType="begin"/>
      </w:r>
      <w:r>
        <w:instrText xml:space="preserve"> HYPERLINK "http://life.fhl.net/ic975/RegionalLiteratures/HuangChunMing/01.htm" \l "4" </w:instrText>
      </w:r>
      <w:r>
        <w:fldChar w:fldCharType="separate"/>
      </w:r>
      <w:r w:rsidR="00624D9E" w:rsidRPr="002E3BB4">
        <w:rPr>
          <w:rStyle w:val="a4"/>
        </w:rPr>
        <w:t>http://life.fhl.net/ic975/RegionalLiteratures/HuangChunMing/01.htm#4</w:t>
      </w:r>
      <w:r>
        <w:rPr>
          <w:rStyle w:val="a4"/>
        </w:rPr>
        <w:fldChar w:fldCharType="end"/>
      </w:r>
    </w:p>
    <w:p w:rsidR="00624D9E" w:rsidRDefault="008E3B6E" w:rsidP="00624D9E">
      <w:hyperlink r:id="rId5" w:history="1">
        <w:r w:rsidR="00624D9E" w:rsidRPr="002E3BB4">
          <w:rPr>
            <w:rStyle w:val="a4"/>
          </w:rPr>
          <w:t>http://www.csghs.tp.edu.tw/~chic/page_2/941028_speech.htm</w:t>
        </w:r>
      </w:hyperlink>
    </w:p>
    <w:p w:rsidR="00624D9E" w:rsidRDefault="008E3B6E" w:rsidP="00624D9E">
      <w:hyperlink r:id="rId6" w:history="1">
        <w:r w:rsidR="00624D9E" w:rsidRPr="002E3BB4">
          <w:rPr>
            <w:rStyle w:val="a4"/>
          </w:rPr>
          <w:t>https://www.upmedia.mg/news_info.php?SerialNo=45665</w:t>
        </w:r>
      </w:hyperlink>
    </w:p>
    <w:p w:rsidR="00624D9E" w:rsidRDefault="008E3B6E" w:rsidP="00624D9E">
      <w:hyperlink r:id="rId7" w:history="1">
        <w:r w:rsidR="00624D9E" w:rsidRPr="002E3BB4">
          <w:rPr>
            <w:rStyle w:val="a4"/>
          </w:rPr>
          <w:t>https://www.thenewslens.com/article/6245</w:t>
        </w:r>
      </w:hyperlink>
    </w:p>
    <w:p w:rsidR="00624D9E" w:rsidRDefault="008E3B6E" w:rsidP="00624D9E">
      <w:pPr>
        <w:rPr>
          <w:rStyle w:val="a4"/>
        </w:rPr>
      </w:pPr>
      <w:hyperlink r:id="rId8" w:history="1">
        <w:r w:rsidR="00624D9E" w:rsidRPr="002E3BB4">
          <w:rPr>
            <w:rStyle w:val="a4"/>
          </w:rPr>
          <w:t>http://city.udn.com/78/3336671</w:t>
        </w:r>
      </w:hyperlink>
    </w:p>
    <w:p w:rsidR="00BB3E37" w:rsidRDefault="008E3B6E" w:rsidP="00624D9E">
      <w:hyperlink r:id="rId9" w:history="1">
        <w:r w:rsidR="00BB3E37" w:rsidRPr="000A5C38">
          <w:rPr>
            <w:rStyle w:val="a4"/>
          </w:rPr>
          <w:t>https://www.storm.mg/lifestyle/281687</w:t>
        </w:r>
      </w:hyperlink>
    </w:p>
    <w:p w:rsidR="00624D9E" w:rsidRDefault="008E3B6E" w:rsidP="00624D9E">
      <w:hyperlink r:id="rId10" w:history="1">
        <w:r w:rsidR="00BB6048" w:rsidRPr="000A5C38">
          <w:rPr>
            <w:rStyle w:val="a4"/>
          </w:rPr>
          <w:t>https://the-allstars.com/blog/website-design/22-copyright-free-free-high-definition-photo-material-sites.html</w:t>
        </w:r>
      </w:hyperlink>
    </w:p>
    <w:p w:rsidR="000B74DD" w:rsidRDefault="000B74DD" w:rsidP="00624D9E">
      <w:hyperlink r:id="rId11" w:history="1">
        <w:r w:rsidRPr="00376526">
          <w:rPr>
            <w:rStyle w:val="a4"/>
          </w:rPr>
          <w:t>http://space.nutc.edu.tw</w:t>
        </w:r>
      </w:hyperlink>
    </w:p>
    <w:p w:rsidR="000B74DD" w:rsidRDefault="000B74DD">
      <w:pPr>
        <w:widowControl/>
      </w:pPr>
      <w:r>
        <w:br w:type="page"/>
      </w:r>
    </w:p>
    <w:tbl>
      <w:tblPr>
        <w:tblW w:w="949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552"/>
        <w:gridCol w:w="2551"/>
        <w:gridCol w:w="3261"/>
      </w:tblGrid>
      <w:tr w:rsidR="000B74DD" w:rsidRPr="000B74DD" w:rsidTr="008E3B6E">
        <w:trPr>
          <w:tblCellSpacing w:w="0" w:type="dxa"/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bookmarkStart w:id="0" w:name="2"/>
            <w:bookmarkEnd w:id="0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lastRenderedPageBreak/>
              <w:t>寫作時期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六、七○年代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八○年代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九○年代</w:t>
            </w:r>
          </w:p>
        </w:tc>
      </w:tr>
      <w:tr w:rsidR="000B74DD" w:rsidRPr="000B74DD" w:rsidTr="008E3B6E">
        <w:trPr>
          <w:tblCellSpacing w:w="0" w:type="dxa"/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寫作風格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1.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被稱為鄉土寫實作家，擅長描繪農村中老人與小孩的感情。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2.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捕捉鄉鎮小人物的生活風情和傳奇軼事，帶著既浪漫又寫實的筆調，再現童年家鄉蘭陽平原的風土民情。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3.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作品中包含較多個人的情感，不夠客觀。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4.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因為社經動</w:t>
            </w:r>
            <w:proofErr w:type="gramStart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盪</w:t>
            </w:r>
            <w:proofErr w:type="gramEnd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，</w:t>
            </w:r>
            <w:proofErr w:type="gramStart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故用一種</w:t>
            </w:r>
            <w:proofErr w:type="gramEnd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嘲諷的幽默筆法，影射美、日，表現小人物荒謬可笑的處境或行為。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1.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卸下寫實又浪漫的創作意識。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2.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以關懷老人，探討社會現象的文章居多。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3.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作品感情收斂壓制，且</w:t>
            </w:r>
            <w:proofErr w:type="gramStart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不</w:t>
            </w:r>
            <w:proofErr w:type="gramEnd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煽情，多留給讀者一些想像的空間。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1.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用寫實又反諷的筆觸描述社會現象。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2.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對於老人多</w:t>
            </w:r>
            <w:proofErr w:type="gramStart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所著</w:t>
            </w:r>
            <w:proofErr w:type="gramEnd"/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墨，時常描述老人的生老病死。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3.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作品多深具創意與關懷社會，具有社會意識。</w:t>
            </w:r>
          </w:p>
          <w:p w:rsidR="000B74DD" w:rsidRPr="000B74DD" w:rsidRDefault="000B74DD" w:rsidP="000B74DD">
            <w:pPr>
              <w:widowControl/>
              <w:spacing w:before="100" w:beforeAutospacing="1" w:after="100" w:afterAutospacing="1"/>
              <w:ind w:left="360" w:hanging="36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Times New Roman" w:eastAsia="新細明體" w:hAnsi="Times New Roman" w:cs="Times New Roman"/>
                <w:kern w:val="0"/>
                <w:szCs w:val="24"/>
              </w:rPr>
              <w:t>4.</w:t>
            </w:r>
            <w:r w:rsidRPr="000B74DD">
              <w:rPr>
                <w:rFonts w:ascii="Times New Roman" w:eastAsia="新細明體" w:hAnsi="Times New Roman" w:cs="Times New Roman"/>
                <w:kern w:val="0"/>
                <w:sz w:val="14"/>
                <w:szCs w:val="14"/>
              </w:rPr>
              <w:t xml:space="preserve">      </w:t>
            </w: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注重兒童文學，出版一系列兒童讀物。</w:t>
            </w:r>
          </w:p>
        </w:tc>
      </w:tr>
      <w:tr w:rsidR="000B74DD" w:rsidRPr="000B74DD" w:rsidTr="008E3B6E">
        <w:trPr>
          <w:trHeight w:val="1663"/>
          <w:tblCellSpacing w:w="0" w:type="dxa"/>
          <w:jc w:val="center"/>
        </w:trPr>
        <w:tc>
          <w:tcPr>
            <w:tcW w:w="1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代表作品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〈城仔落車〉、〈小寡婦〉、〈兒子的大玩偶〉、〈看海的日子〉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〈瞎子阿木〉、〈放生〉、〈現此時先生〉</w:t>
            </w:r>
          </w:p>
        </w:tc>
        <w:tc>
          <w:tcPr>
            <w:tcW w:w="3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B74DD" w:rsidRPr="000B74DD" w:rsidRDefault="000B74DD" w:rsidP="000B74DD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Times New Roman"/>
                <w:kern w:val="0"/>
                <w:szCs w:val="24"/>
              </w:rPr>
            </w:pPr>
            <w:r w:rsidRPr="000B74DD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〈呷鬼的來了〉、〈九根手指頭的故事〉、〈售票口〉、《短鼻象》、《我是貓也》</w:t>
            </w:r>
          </w:p>
        </w:tc>
      </w:tr>
    </w:tbl>
    <w:p w:rsidR="000B74DD" w:rsidRPr="000B74DD" w:rsidRDefault="000B74DD" w:rsidP="00624D9E">
      <w:bookmarkStart w:id="1" w:name="_GoBack"/>
      <w:bookmarkEnd w:id="1"/>
    </w:p>
    <w:p w:rsidR="000B74DD" w:rsidRDefault="000B74DD">
      <w:pPr>
        <w:widowControl/>
      </w:pPr>
      <w:r>
        <w:br w:type="page"/>
      </w:r>
    </w:p>
    <w:p w:rsidR="00BB6048" w:rsidRPr="00BB6048" w:rsidRDefault="00A33B06" w:rsidP="00624D9E">
      <w:r w:rsidRPr="00A33B06">
        <w:lastRenderedPageBreak/>
        <w:t>/reading/contacthung.html</w:t>
      </w:r>
    </w:p>
    <w:sectPr w:rsidR="00BB6048" w:rsidRPr="00BB6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A22"/>
      </v:shape>
    </w:pict>
  </w:numPicBullet>
  <w:abstractNum w:abstractNumId="0" w15:restartNumberingAfterBreak="0">
    <w:nsid w:val="16666A67"/>
    <w:multiLevelType w:val="hybridMultilevel"/>
    <w:tmpl w:val="C64CEFE2"/>
    <w:lvl w:ilvl="0" w:tplc="170C8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556F5F"/>
    <w:multiLevelType w:val="hybridMultilevel"/>
    <w:tmpl w:val="E21CDB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3719E4"/>
    <w:multiLevelType w:val="hybridMultilevel"/>
    <w:tmpl w:val="ED2648F8"/>
    <w:lvl w:ilvl="0" w:tplc="6A3634B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03B1544"/>
    <w:multiLevelType w:val="hybridMultilevel"/>
    <w:tmpl w:val="26AAD504"/>
    <w:lvl w:ilvl="0" w:tplc="D09434EC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B7"/>
    <w:rsid w:val="000B74DD"/>
    <w:rsid w:val="002B561E"/>
    <w:rsid w:val="005A3BB7"/>
    <w:rsid w:val="00624D9E"/>
    <w:rsid w:val="008E3B6E"/>
    <w:rsid w:val="0094551B"/>
    <w:rsid w:val="00A33B06"/>
    <w:rsid w:val="00BB3E37"/>
    <w:rsid w:val="00B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91FF0-5AB3-4A61-9458-03F8B9C6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BB7"/>
    <w:pPr>
      <w:ind w:leftChars="200" w:left="480"/>
    </w:pPr>
  </w:style>
  <w:style w:type="character" w:styleId="a4">
    <w:name w:val="Hyperlink"/>
    <w:basedOn w:val="a0"/>
    <w:uiPriority w:val="99"/>
    <w:unhideWhenUsed/>
    <w:rsid w:val="00624D9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y.udn.com/78/33366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newslens.com/article/62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media.mg/news_info.php?SerialNo=45665" TargetMode="External"/><Relationship Id="rId11" Type="http://schemas.openxmlformats.org/officeDocument/2006/relationships/hyperlink" Target="http://space.nutc.edu.tw" TargetMode="External"/><Relationship Id="rId5" Type="http://schemas.openxmlformats.org/officeDocument/2006/relationships/hyperlink" Target="http://www.csghs.tp.edu.tw/~chic/page_2/941028_speech.htm" TargetMode="External"/><Relationship Id="rId10" Type="http://schemas.openxmlformats.org/officeDocument/2006/relationships/hyperlink" Target="https://the-allstars.com/blog/website-design/22-copyright-free-free-high-definition-photo-material-si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orm.mg/lifestyle/28168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2018-12-21T05:33:00Z</dcterms:created>
  <dcterms:modified xsi:type="dcterms:W3CDTF">2018-12-25T12:03:00Z</dcterms:modified>
</cp:coreProperties>
</file>