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37D05" w14:textId="1EBCC168" w:rsidR="002272AE" w:rsidRDefault="002272AE" w:rsidP="002272AE">
      <w:pPr>
        <w:widowControl/>
        <w:jc w:val="center"/>
        <w:rPr>
          <w:rFonts w:ascii="微软雅黑" w:eastAsia="微软雅黑" w:hAnsi="微软雅黑" w:cs="宋体"/>
          <w:b/>
          <w:bCs/>
          <w:kern w:val="0"/>
          <w:sz w:val="32"/>
          <w:szCs w:val="32"/>
        </w:rPr>
      </w:pPr>
      <w:r>
        <w:rPr>
          <w:rFonts w:ascii="微软雅黑" w:eastAsia="微软雅黑" w:hAnsi="微软雅黑" w:cs="宋体" w:hint="eastAsia"/>
          <w:b/>
          <w:bCs/>
          <w:kern w:val="0"/>
          <w:sz w:val="32"/>
          <w:szCs w:val="32"/>
        </w:rPr>
        <w:t>第1</w:t>
      </w:r>
      <w:r>
        <w:rPr>
          <w:rFonts w:ascii="微软雅黑" w:eastAsia="微软雅黑" w:hAnsi="微软雅黑" w:cs="宋体"/>
          <w:b/>
          <w:bCs/>
          <w:kern w:val="0"/>
          <w:sz w:val="32"/>
          <w:szCs w:val="32"/>
        </w:rPr>
        <w:t>7</w:t>
      </w:r>
      <w:r>
        <w:rPr>
          <w:rFonts w:ascii="微软雅黑" w:eastAsia="微软雅黑" w:hAnsi="微软雅黑" w:cs="宋体" w:hint="eastAsia"/>
          <w:b/>
          <w:bCs/>
          <w:kern w:val="0"/>
          <w:sz w:val="32"/>
          <w:szCs w:val="32"/>
        </w:rPr>
        <w:t>周实践课安排</w:t>
      </w:r>
    </w:p>
    <w:p w14:paraId="1D802187" w14:textId="77777777" w:rsidR="002272AE" w:rsidRDefault="002272AE" w:rsidP="002272AE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一、交案例分析</w:t>
      </w:r>
    </w:p>
    <w:p w14:paraId="5793036B" w14:textId="77777777" w:rsidR="002272AE" w:rsidRDefault="002272AE" w:rsidP="002272AE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进行规则</w:t>
      </w:r>
    </w:p>
    <w:p w14:paraId="3DF715BC" w14:textId="77777777" w:rsidR="002272AE" w:rsidRDefault="002272AE" w:rsidP="002272AE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1.1每位学员都要上交自己每周实践课的案例分析，文件格式：姓名+第*周实践课；</w:t>
      </w:r>
    </w:p>
    <w:p w14:paraId="4B099C6C" w14:textId="77777777" w:rsidR="002272AE" w:rsidRDefault="002272AE" w:rsidP="002272AE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1.2以组为单位，组长收齐每位学员的作业后，统一交给指导老师</w:t>
      </w:r>
    </w:p>
    <w:p w14:paraId="4AC2ADE1" w14:textId="77777777" w:rsidR="002272AE" w:rsidRDefault="002272AE" w:rsidP="002272AE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截止时间：实践课前一天22:00之前必须上交</w:t>
      </w:r>
    </w:p>
    <w:p w14:paraId="299577FE" w14:textId="77777777" w:rsidR="002272AE" w:rsidRDefault="002272AE" w:rsidP="002272AE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计分规则</w:t>
      </w:r>
    </w:p>
    <w:p w14:paraId="66290A49" w14:textId="77777777" w:rsidR="002272AE" w:rsidRDefault="002272AE" w:rsidP="002272AE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（1）满分为100分。</w:t>
      </w:r>
    </w:p>
    <w:p w14:paraId="4F7C8981" w14:textId="77777777" w:rsidR="002272AE" w:rsidRDefault="002272AE" w:rsidP="002272AE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（2）小组得分=小组案例分析完成率*</w:t>
      </w:r>
      <w:r>
        <w:rPr>
          <w:rFonts w:ascii="微软雅黑" w:eastAsia="微软雅黑" w:hAnsi="微软雅黑" w:cs="宋体"/>
          <w:kern w:val="0"/>
          <w:sz w:val="24"/>
        </w:rPr>
        <w:t>100</w:t>
      </w:r>
    </w:p>
    <w:p w14:paraId="77B404C8" w14:textId="77777777" w:rsidR="002272AE" w:rsidRDefault="002272AE" w:rsidP="002272AE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二、案例分析及问答</w:t>
      </w:r>
    </w:p>
    <w:p w14:paraId="50287493" w14:textId="77777777" w:rsidR="002272AE" w:rsidRDefault="002272AE" w:rsidP="002272AE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1、进行规则</w:t>
      </w:r>
    </w:p>
    <w:p w14:paraId="3B0D186C" w14:textId="77777777" w:rsidR="002272AE" w:rsidRDefault="002272AE" w:rsidP="002272AE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1.1、指导老师随机提问学员进行案例分析或解答老师提问的试题。每位学员均可能被提问。学员讲解完毕，请在最后一通语音以“回答完毕”结尾。</w:t>
      </w:r>
    </w:p>
    <w:p w14:paraId="006ECC18" w14:textId="77777777" w:rsidR="002272AE" w:rsidRDefault="002272AE" w:rsidP="002272AE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1.2、用图片加语音的方式来讲解。</w:t>
      </w:r>
    </w:p>
    <w:p w14:paraId="35985490" w14:textId="77777777" w:rsidR="002272AE" w:rsidRDefault="002272AE" w:rsidP="002272AE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1.3、指导老师点评学员的回答</w:t>
      </w:r>
    </w:p>
    <w:p w14:paraId="2FF0F9B9" w14:textId="77777777" w:rsidR="002272AE" w:rsidRPr="009E20C8" w:rsidRDefault="002272AE" w:rsidP="002272AE">
      <w:pPr>
        <w:pStyle w:val="ac"/>
        <w:widowControl/>
        <w:tabs>
          <w:tab w:val="center" w:pos="4153"/>
        </w:tabs>
        <w:ind w:firstLineChars="0" w:firstLine="0"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2、时间安排：21:00-21:30</w:t>
      </w:r>
      <w:r>
        <w:rPr>
          <w:rFonts w:ascii="微软雅黑" w:eastAsia="微软雅黑" w:hAnsi="微软雅黑" w:cs="宋体" w:hint="eastAsia"/>
          <w:kern w:val="0"/>
          <w:sz w:val="24"/>
        </w:rPr>
        <w:tab/>
      </w:r>
    </w:p>
    <w:p w14:paraId="4AA8F23E" w14:textId="77777777" w:rsidR="002272AE" w:rsidRDefault="002272AE" w:rsidP="002272AE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重点知识讲解</w:t>
      </w:r>
    </w:p>
    <w:p w14:paraId="4E620BAA" w14:textId="77777777" w:rsidR="002272AE" w:rsidRDefault="002272AE" w:rsidP="002272AE">
      <w:pPr>
        <w:widowControl/>
        <w:numPr>
          <w:ilvl w:val="0"/>
          <w:numId w:val="3"/>
        </w:numPr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进行规则</w:t>
      </w:r>
    </w:p>
    <w:p w14:paraId="22665C1D" w14:textId="77777777" w:rsidR="002272AE" w:rsidRDefault="002272AE" w:rsidP="002272AE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指导老师针对本周实践课重点内容进行讲解，帮助同学们理解吸收所学内容</w:t>
      </w:r>
    </w:p>
    <w:p w14:paraId="4BE898D4" w14:textId="77777777" w:rsidR="002272AE" w:rsidRDefault="002272AE" w:rsidP="002272AE">
      <w:pPr>
        <w:pStyle w:val="ac"/>
        <w:widowControl/>
        <w:tabs>
          <w:tab w:val="center" w:pos="4153"/>
        </w:tabs>
        <w:ind w:firstLineChars="0" w:firstLine="0"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2、时间安排：21:30-21:40</w:t>
      </w:r>
      <w:r>
        <w:rPr>
          <w:rFonts w:ascii="微软雅黑" w:eastAsia="微软雅黑" w:hAnsi="微软雅黑" w:cs="宋体" w:hint="eastAsia"/>
          <w:kern w:val="0"/>
          <w:sz w:val="24"/>
        </w:rPr>
        <w:tab/>
      </w:r>
    </w:p>
    <w:p w14:paraId="353BE41E" w14:textId="77777777" w:rsidR="002272AE" w:rsidRDefault="002272AE" w:rsidP="002272AE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四、在线测试</w:t>
      </w:r>
    </w:p>
    <w:p w14:paraId="55AB2A57" w14:textId="77777777" w:rsidR="002272AE" w:rsidRDefault="002272AE" w:rsidP="002272AE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lastRenderedPageBreak/>
        <w:t>1、进行规则</w:t>
      </w:r>
    </w:p>
    <w:p w14:paraId="22842479" w14:textId="77777777" w:rsidR="002272AE" w:rsidRDefault="002272AE" w:rsidP="002272AE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（1）案例分析结束后，进行考试。每位学员通过手机线上考试。</w:t>
      </w:r>
    </w:p>
    <w:p w14:paraId="4277F9C4" w14:textId="77777777" w:rsidR="002272AE" w:rsidRDefault="002272AE" w:rsidP="002272AE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（2）单选题12道，不定项选择题8道。</w:t>
      </w:r>
    </w:p>
    <w:p w14:paraId="0FB5BCCE" w14:textId="77777777" w:rsidR="002272AE" w:rsidRDefault="002272AE" w:rsidP="002272AE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（3）考试时间为20分钟，考试结束前自己主动提交试卷，如果不提交系统会在截止时间自动收卷。</w:t>
      </w:r>
    </w:p>
    <w:p w14:paraId="4A18F431" w14:textId="77777777" w:rsidR="002272AE" w:rsidRDefault="002272AE" w:rsidP="002272AE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（4）系统根据各组提供的标准答案计算分数。如果对答案有异议的，可课后讨论解决。由于试题原因被错扣分的，分数可以修改。在第二天10:00前老师没有收到异议的，即默认每位同学没有异议。考试分数生效。</w:t>
      </w:r>
    </w:p>
    <w:p w14:paraId="3A5CCEF9" w14:textId="77777777" w:rsidR="002272AE" w:rsidRDefault="002272AE" w:rsidP="002272AE">
      <w:pPr>
        <w:pStyle w:val="ac"/>
        <w:widowControl/>
        <w:ind w:firstLineChars="0" w:firstLine="0"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2、时间安排：21:40-22:00</w:t>
      </w:r>
    </w:p>
    <w:p w14:paraId="157CF1C3" w14:textId="77777777" w:rsidR="002272AE" w:rsidRDefault="002272AE" w:rsidP="002272AE">
      <w:pPr>
        <w:pStyle w:val="ac"/>
        <w:widowControl/>
        <w:ind w:firstLineChars="0" w:firstLine="0"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3、计分规则</w:t>
      </w:r>
    </w:p>
    <w:p w14:paraId="75538E5E" w14:textId="77777777" w:rsidR="002272AE" w:rsidRDefault="002272AE" w:rsidP="002272AE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单选题每题5分，共60分；不定项选题每题5分，共40分。合计100分。</w:t>
      </w:r>
    </w:p>
    <w:p w14:paraId="2189A5C2" w14:textId="77777777" w:rsidR="002272AE" w:rsidRDefault="002272AE" w:rsidP="002272AE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个人得分即为个人实际得分；小组实际得分X=本组人员得分总计/本组考试人数</w:t>
      </w:r>
    </w:p>
    <w:p w14:paraId="08999B4B" w14:textId="77777777" w:rsidR="00707E29" w:rsidRPr="002272AE" w:rsidRDefault="00707E29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</w:p>
    <w:p w14:paraId="07E74EF0" w14:textId="77777777" w:rsidR="00707E29" w:rsidRDefault="0085117F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案例分析题</w:t>
      </w:r>
    </w:p>
    <w:p w14:paraId="4FCBF3A0" w14:textId="270873EE" w:rsidR="00707E29" w:rsidRDefault="0085117F">
      <w:pPr>
        <w:pStyle w:val="ac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根据双汇发展（</w:t>
      </w:r>
      <w:r>
        <w:rPr>
          <w:rFonts w:ascii="微软雅黑" w:eastAsia="微软雅黑" w:hAnsi="微软雅黑" w:cs="宋体" w:hint="eastAsia"/>
          <w:kern w:val="0"/>
          <w:sz w:val="24"/>
        </w:rPr>
        <w:t>000895</w:t>
      </w:r>
      <w:r>
        <w:rPr>
          <w:rFonts w:ascii="微软雅黑" w:eastAsia="微软雅黑" w:hAnsi="微软雅黑" w:cs="宋体" w:hint="eastAsia"/>
          <w:kern w:val="0"/>
          <w:sz w:val="24"/>
        </w:rPr>
        <w:t>）</w:t>
      </w:r>
      <w:r>
        <w:rPr>
          <w:rFonts w:ascii="微软雅黑" w:eastAsia="微软雅黑" w:hAnsi="微软雅黑" w:cs="宋体" w:hint="eastAsia"/>
          <w:kern w:val="0"/>
          <w:sz w:val="24"/>
        </w:rPr>
        <w:t>201</w:t>
      </w:r>
      <w:r w:rsidR="002272AE">
        <w:rPr>
          <w:rFonts w:ascii="微软雅黑" w:eastAsia="微软雅黑" w:hAnsi="微软雅黑" w:cs="宋体"/>
          <w:kern w:val="0"/>
          <w:sz w:val="24"/>
        </w:rPr>
        <w:t>8</w:t>
      </w:r>
      <w:r>
        <w:rPr>
          <w:rFonts w:ascii="微软雅黑" w:eastAsia="微软雅黑" w:hAnsi="微软雅黑" w:cs="宋体" w:hint="eastAsia"/>
          <w:kern w:val="0"/>
          <w:sz w:val="24"/>
        </w:rPr>
        <w:t>年的合并利润表，简单评价一下双汇发展这家公司。（</w:t>
      </w:r>
      <w:r>
        <w:rPr>
          <w:rFonts w:ascii="微软雅黑" w:eastAsia="微软雅黑" w:hAnsi="微软雅黑" w:cs="宋体" w:hint="eastAsia"/>
          <w:kern w:val="0"/>
          <w:sz w:val="24"/>
        </w:rPr>
        <w:t>100</w:t>
      </w:r>
      <w:r>
        <w:rPr>
          <w:rFonts w:ascii="微软雅黑" w:eastAsia="微软雅黑" w:hAnsi="微软雅黑" w:cs="宋体" w:hint="eastAsia"/>
          <w:kern w:val="0"/>
          <w:sz w:val="24"/>
        </w:rPr>
        <w:t>分）</w:t>
      </w:r>
    </w:p>
    <w:p w14:paraId="5E4E21EE" w14:textId="77777777" w:rsidR="00707E29" w:rsidRDefault="00707E29">
      <w:pPr>
        <w:pStyle w:val="ac"/>
        <w:widowControl/>
        <w:ind w:firstLineChars="0" w:firstLine="0"/>
        <w:jc w:val="left"/>
        <w:rPr>
          <w:rFonts w:ascii="微软雅黑" w:eastAsia="微软雅黑" w:hAnsi="微软雅黑" w:cs="宋体"/>
          <w:kern w:val="0"/>
          <w:sz w:val="24"/>
        </w:rPr>
      </w:pPr>
    </w:p>
    <w:p w14:paraId="76789B5F" w14:textId="5B1C65B5" w:rsidR="00707E29" w:rsidRDefault="0085117F">
      <w:pPr>
        <w:pStyle w:val="ac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根据</w:t>
      </w:r>
      <w:r>
        <w:rPr>
          <w:rFonts w:ascii="微软雅黑" w:eastAsia="微软雅黑" w:hAnsi="微软雅黑" w:cs="宋体" w:hint="eastAsia"/>
          <w:kern w:val="0"/>
          <w:sz w:val="24"/>
        </w:rPr>
        <w:t>嘉寓股份（</w:t>
      </w:r>
      <w:r>
        <w:rPr>
          <w:rFonts w:ascii="微软雅黑" w:eastAsia="微软雅黑" w:hAnsi="微软雅黑" w:cs="宋体" w:hint="eastAsia"/>
          <w:kern w:val="0"/>
          <w:sz w:val="24"/>
        </w:rPr>
        <w:t>300117</w:t>
      </w:r>
      <w:r>
        <w:rPr>
          <w:rFonts w:ascii="微软雅黑" w:eastAsia="微软雅黑" w:hAnsi="微软雅黑" w:cs="宋体" w:hint="eastAsia"/>
          <w:kern w:val="0"/>
          <w:sz w:val="24"/>
        </w:rPr>
        <w:t>）</w:t>
      </w:r>
      <w:r>
        <w:rPr>
          <w:rFonts w:ascii="微软雅黑" w:eastAsia="微软雅黑" w:hAnsi="微软雅黑" w:cs="宋体" w:hint="eastAsia"/>
          <w:kern w:val="0"/>
          <w:sz w:val="24"/>
        </w:rPr>
        <w:t>201</w:t>
      </w:r>
      <w:r w:rsidR="002272AE">
        <w:rPr>
          <w:rFonts w:ascii="微软雅黑" w:eastAsia="微软雅黑" w:hAnsi="微软雅黑" w:cs="宋体"/>
          <w:kern w:val="0"/>
          <w:sz w:val="24"/>
        </w:rPr>
        <w:t>8</w:t>
      </w:r>
      <w:bookmarkStart w:id="0" w:name="_GoBack"/>
      <w:bookmarkEnd w:id="0"/>
      <w:r>
        <w:rPr>
          <w:rFonts w:ascii="微软雅黑" w:eastAsia="微软雅黑" w:hAnsi="微软雅黑" w:cs="宋体" w:hint="eastAsia"/>
          <w:kern w:val="0"/>
          <w:sz w:val="24"/>
        </w:rPr>
        <w:t>年的合并利润表，简单评价一下嘉寓股份这家公司。（</w:t>
      </w:r>
      <w:r>
        <w:rPr>
          <w:rFonts w:ascii="微软雅黑" w:eastAsia="微软雅黑" w:hAnsi="微软雅黑" w:cs="宋体" w:hint="eastAsia"/>
          <w:kern w:val="0"/>
          <w:sz w:val="24"/>
        </w:rPr>
        <w:t>100</w:t>
      </w:r>
      <w:r>
        <w:rPr>
          <w:rFonts w:ascii="微软雅黑" w:eastAsia="微软雅黑" w:hAnsi="微软雅黑" w:cs="宋体" w:hint="eastAsia"/>
          <w:kern w:val="0"/>
          <w:sz w:val="24"/>
        </w:rPr>
        <w:t>分）</w:t>
      </w:r>
    </w:p>
    <w:p w14:paraId="0BED8BA5" w14:textId="77777777" w:rsidR="00707E29" w:rsidRDefault="00707E29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</w:p>
    <w:sectPr w:rsidR="00707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0B05E" w14:textId="77777777" w:rsidR="0085117F" w:rsidRDefault="0085117F" w:rsidP="002272AE">
      <w:r>
        <w:separator/>
      </w:r>
    </w:p>
  </w:endnote>
  <w:endnote w:type="continuationSeparator" w:id="0">
    <w:p w14:paraId="3CD87533" w14:textId="77777777" w:rsidR="0085117F" w:rsidRDefault="0085117F" w:rsidP="00227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6048A" w14:textId="77777777" w:rsidR="0085117F" w:rsidRDefault="0085117F" w:rsidP="002272AE">
      <w:r>
        <w:separator/>
      </w:r>
    </w:p>
  </w:footnote>
  <w:footnote w:type="continuationSeparator" w:id="0">
    <w:p w14:paraId="5AB23D87" w14:textId="77777777" w:rsidR="0085117F" w:rsidRDefault="0085117F" w:rsidP="002272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DE0933"/>
    <w:multiLevelType w:val="singleLevel"/>
    <w:tmpl w:val="CFDE093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5053161"/>
    <w:multiLevelType w:val="multilevel"/>
    <w:tmpl w:val="05053161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0E2994"/>
    <w:multiLevelType w:val="singleLevel"/>
    <w:tmpl w:val="410E2994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4F4D8115"/>
    <w:multiLevelType w:val="singleLevel"/>
    <w:tmpl w:val="4F4D8115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B77"/>
    <w:rsid w:val="00014A99"/>
    <w:rsid w:val="000E2D1A"/>
    <w:rsid w:val="00151B64"/>
    <w:rsid w:val="002272AE"/>
    <w:rsid w:val="0023781F"/>
    <w:rsid w:val="002C22F3"/>
    <w:rsid w:val="00313DD5"/>
    <w:rsid w:val="00342CE5"/>
    <w:rsid w:val="003F00D4"/>
    <w:rsid w:val="00402EBD"/>
    <w:rsid w:val="00404872"/>
    <w:rsid w:val="004B10D6"/>
    <w:rsid w:val="004E5E99"/>
    <w:rsid w:val="00516E0F"/>
    <w:rsid w:val="00524FBC"/>
    <w:rsid w:val="005656F1"/>
    <w:rsid w:val="00587203"/>
    <w:rsid w:val="005B7EAC"/>
    <w:rsid w:val="00630B77"/>
    <w:rsid w:val="006D652F"/>
    <w:rsid w:val="00707E29"/>
    <w:rsid w:val="00761AEE"/>
    <w:rsid w:val="007B04FC"/>
    <w:rsid w:val="007B29BB"/>
    <w:rsid w:val="007E7659"/>
    <w:rsid w:val="008460A9"/>
    <w:rsid w:val="0085117F"/>
    <w:rsid w:val="00973B11"/>
    <w:rsid w:val="009A5CA6"/>
    <w:rsid w:val="00A20F39"/>
    <w:rsid w:val="00A60265"/>
    <w:rsid w:val="00AD5B61"/>
    <w:rsid w:val="00AF7A39"/>
    <w:rsid w:val="00B76F62"/>
    <w:rsid w:val="00C670E0"/>
    <w:rsid w:val="00C8003C"/>
    <w:rsid w:val="00CD5A6D"/>
    <w:rsid w:val="00D80F18"/>
    <w:rsid w:val="00D97921"/>
    <w:rsid w:val="00E20B5A"/>
    <w:rsid w:val="00E515E6"/>
    <w:rsid w:val="00E73394"/>
    <w:rsid w:val="00F33987"/>
    <w:rsid w:val="00FC0F7A"/>
    <w:rsid w:val="00FE1666"/>
    <w:rsid w:val="04283E84"/>
    <w:rsid w:val="0CE919B8"/>
    <w:rsid w:val="0DA45286"/>
    <w:rsid w:val="0E6E0BF8"/>
    <w:rsid w:val="290F6E5B"/>
    <w:rsid w:val="34435900"/>
    <w:rsid w:val="4A831F24"/>
    <w:rsid w:val="50C65F61"/>
    <w:rsid w:val="56DC64AA"/>
    <w:rsid w:val="5C503F1F"/>
    <w:rsid w:val="5C7F5268"/>
    <w:rsid w:val="5DCB39F3"/>
    <w:rsid w:val="5E2D6794"/>
    <w:rsid w:val="6B173185"/>
    <w:rsid w:val="6EEC5707"/>
    <w:rsid w:val="7A143DAA"/>
    <w:rsid w:val="7A4B71A9"/>
    <w:rsid w:val="7BB535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0614F"/>
  <w15:docId w15:val="{551042B6-121D-486B-8CD0-09F4DB6A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annotation reference"/>
    <w:basedOn w:val="a0"/>
    <w:qFormat/>
    <w:rPr>
      <w:sz w:val="21"/>
      <w:szCs w:val="21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szCs w:val="22"/>
    </w:rPr>
  </w:style>
  <w:style w:type="character" w:customStyle="1" w:styleId="a4">
    <w:name w:val="批注文字 字符"/>
    <w:basedOn w:val="a0"/>
    <w:link w:val="a3"/>
    <w:qFormat/>
    <w:rPr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xia tian</cp:lastModifiedBy>
  <cp:revision>3</cp:revision>
  <cp:lastPrinted>2017-12-04T03:51:00Z</cp:lastPrinted>
  <dcterms:created xsi:type="dcterms:W3CDTF">2018-04-08T11:55:00Z</dcterms:created>
  <dcterms:modified xsi:type="dcterms:W3CDTF">2019-06-24T05:19:00Z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