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006" w:rsidRPr="00217006" w:rsidRDefault="00217006" w:rsidP="00217006">
      <w:pPr>
        <w:jc w:val="both"/>
        <w:rPr>
          <w:rFonts w:ascii="Arial" w:hAnsi="Arial" w:cs="Arial"/>
          <w:b/>
        </w:rPr>
      </w:pPr>
      <w:r w:rsidRPr="00217006">
        <w:rPr>
          <w:rFonts w:ascii="Arial" w:hAnsi="Arial" w:cs="Arial"/>
          <w:b/>
        </w:rPr>
        <w:t>Checkliste/Gefährdungsbeurteilung</w:t>
      </w:r>
    </w:p>
    <w:p w:rsidR="00217006" w:rsidRPr="00217006" w:rsidRDefault="00217006" w:rsidP="00217006">
      <w:pPr>
        <w:jc w:val="both"/>
        <w:rPr>
          <w:rFonts w:ascii="Arial" w:hAnsi="Arial" w:cs="Arial"/>
          <w:b/>
        </w:rPr>
      </w:pPr>
      <w:r w:rsidRPr="00217006">
        <w:rPr>
          <w:rFonts w:ascii="Arial" w:hAnsi="Arial" w:cs="Arial"/>
          <w:b/>
        </w:rPr>
        <w:t>Mobile Arbeit</w:t>
      </w:r>
      <w:r w:rsidR="00255EED">
        <w:rPr>
          <w:rFonts w:ascii="Arial" w:hAnsi="Arial" w:cs="Arial"/>
          <w:b/>
        </w:rPr>
        <w:t xml:space="preserve"> / H</w:t>
      </w:r>
      <w:r w:rsidR="00C90FCC">
        <w:rPr>
          <w:rFonts w:ascii="Arial" w:hAnsi="Arial" w:cs="Arial"/>
          <w:b/>
        </w:rPr>
        <w:t>o</w:t>
      </w:r>
      <w:r w:rsidR="00255EED">
        <w:rPr>
          <w:rFonts w:ascii="Arial" w:hAnsi="Arial" w:cs="Arial"/>
          <w:b/>
        </w:rPr>
        <w:t>meoffice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</w:p>
    <w:p w:rsidR="000E46BA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 xml:space="preserve">Die folgende Checkliste ist </w:t>
      </w:r>
      <w:r w:rsidRPr="00217006">
        <w:rPr>
          <w:rFonts w:ascii="Arial" w:hAnsi="Arial" w:cs="Arial"/>
          <w:b/>
        </w:rPr>
        <w:t>verpflichtend</w:t>
      </w:r>
      <w:r w:rsidRPr="00217006">
        <w:rPr>
          <w:rFonts w:ascii="Arial" w:hAnsi="Arial" w:cs="Arial"/>
        </w:rPr>
        <w:t xml:space="preserve"> für das Gespräch der*s jeweiligen Vorgesetzten mit der*dem</w:t>
      </w:r>
      <w:r>
        <w:rPr>
          <w:rFonts w:ascii="Arial" w:hAnsi="Arial" w:cs="Arial"/>
        </w:rPr>
        <w:t xml:space="preserve"> </w:t>
      </w:r>
      <w:r w:rsidRPr="00217006">
        <w:rPr>
          <w:rFonts w:ascii="Arial" w:hAnsi="Arial" w:cs="Arial"/>
        </w:rPr>
        <w:t>Beschäftigten.</w:t>
      </w:r>
    </w:p>
    <w:p w:rsidR="00217006" w:rsidRDefault="00217006" w:rsidP="007B4FF6">
      <w:pPr>
        <w:jc w:val="both"/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7006" w:rsidTr="002D3B34">
        <w:tc>
          <w:tcPr>
            <w:tcW w:w="9062" w:type="dxa"/>
            <w:gridSpan w:val="2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Beteiligte</w:t>
            </w:r>
          </w:p>
        </w:tc>
      </w:tr>
      <w:tr w:rsidR="00217006" w:rsidTr="00217006"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Beschäftigte*r</w:t>
            </w:r>
          </w:p>
        </w:tc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</w:tc>
      </w:tr>
      <w:tr w:rsidR="00217006" w:rsidTr="00217006"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Vorgesetzte*r</w:t>
            </w:r>
          </w:p>
        </w:tc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</w:tc>
      </w:tr>
      <w:tr w:rsidR="00217006" w:rsidTr="00217006"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  <w:bookmarkStart w:id="0" w:name="_GoBack"/>
            <w:bookmarkEnd w:id="0"/>
            <w:r>
              <w:rPr>
                <w:rFonts w:ascii="Arial" w:hAnsi="Arial" w:cs="Arial"/>
              </w:rPr>
              <w:t>Einrichtung/Abteilung</w:t>
            </w:r>
          </w:p>
        </w:tc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</w:p>
        </w:tc>
      </w:tr>
    </w:tbl>
    <w:p w:rsidR="00217006" w:rsidRDefault="00217006" w:rsidP="007B4FF6">
      <w:pPr>
        <w:jc w:val="both"/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7006" w:rsidTr="002D3B34">
        <w:tc>
          <w:tcPr>
            <w:tcW w:w="9062" w:type="dxa"/>
            <w:gridSpan w:val="2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II. Art der mobilen Arbeit</w:t>
            </w:r>
          </w:p>
        </w:tc>
      </w:tr>
      <w:tr w:rsidR="00217006" w:rsidTr="00217006"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Mobile Arbeit zu Hause</w:t>
            </w:r>
          </w:p>
        </w:tc>
        <w:tc>
          <w:tcPr>
            <w:tcW w:w="4531" w:type="dxa"/>
          </w:tcPr>
          <w:p w:rsidR="00217006" w:rsidRDefault="00C90FCC" w:rsidP="00217006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148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647C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217006">
              <w:rPr>
                <w:rFonts w:ascii="Arial" w:hAnsi="Arial" w:cs="Arial"/>
              </w:rPr>
              <w:t xml:space="preserve"> einmalig</w:t>
            </w:r>
          </w:p>
          <w:p w:rsidR="00217006" w:rsidRDefault="00C90FCC" w:rsidP="00217006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45971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E2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217006">
              <w:rPr>
                <w:rFonts w:ascii="Arial" w:hAnsi="Arial" w:cs="Arial"/>
              </w:rPr>
              <w:t xml:space="preserve"> wiederholend gelegentlich</w:t>
            </w:r>
          </w:p>
          <w:p w:rsidR="00217006" w:rsidRDefault="00C90FCC" w:rsidP="00217006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728849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E2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217006">
              <w:rPr>
                <w:rFonts w:ascii="Arial" w:hAnsi="Arial" w:cs="Arial"/>
              </w:rPr>
              <w:t xml:space="preserve"> regelmäßig</w:t>
            </w:r>
          </w:p>
        </w:tc>
      </w:tr>
      <w:tr w:rsidR="00217006" w:rsidTr="00217006">
        <w:tc>
          <w:tcPr>
            <w:tcW w:w="4531" w:type="dxa"/>
          </w:tcPr>
          <w:p w:rsidR="00217006" w:rsidRDefault="00217006" w:rsidP="007B4F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Mobile Arbeit an nicht festgelegten Arbeitsorten</w:t>
            </w:r>
          </w:p>
        </w:tc>
        <w:tc>
          <w:tcPr>
            <w:tcW w:w="4531" w:type="dxa"/>
          </w:tcPr>
          <w:p w:rsidR="00217006" w:rsidRDefault="00C90FCC" w:rsidP="00217006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0633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E2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217006">
              <w:rPr>
                <w:rFonts w:ascii="Arial" w:hAnsi="Arial" w:cs="Arial"/>
              </w:rPr>
              <w:t xml:space="preserve"> einmalig</w:t>
            </w:r>
          </w:p>
          <w:p w:rsidR="00217006" w:rsidRDefault="00C90FCC" w:rsidP="00217006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200441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E2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217006">
              <w:rPr>
                <w:rFonts w:ascii="Arial" w:hAnsi="Arial" w:cs="Arial"/>
              </w:rPr>
              <w:t xml:space="preserve"> wiederholend gelegentlich</w:t>
            </w:r>
          </w:p>
          <w:p w:rsidR="00217006" w:rsidRDefault="00C90FCC" w:rsidP="00217006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9672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E2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217006">
              <w:rPr>
                <w:rFonts w:ascii="Arial" w:hAnsi="Arial" w:cs="Arial"/>
              </w:rPr>
              <w:t xml:space="preserve"> regelmäßig</w:t>
            </w:r>
          </w:p>
        </w:tc>
      </w:tr>
    </w:tbl>
    <w:p w:rsidR="00217006" w:rsidRDefault="00217006" w:rsidP="007B4FF6">
      <w:pPr>
        <w:jc w:val="both"/>
        <w:rPr>
          <w:rFonts w:ascii="Arial" w:hAnsi="Arial" w:cs="Arial"/>
        </w:rPr>
      </w:pP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>Die folgende Checkliste/Gefährdungsbeurteilung ist unterteilt in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 xml:space="preserve">- Teil I: mobiler Arbeit am </w:t>
      </w:r>
      <w:r w:rsidRPr="00217006">
        <w:rPr>
          <w:rFonts w:ascii="Arial" w:hAnsi="Arial" w:cs="Arial"/>
          <w:i/>
        </w:rPr>
        <w:t>Arbeitsort</w:t>
      </w:r>
      <w:r w:rsidRPr="00217006">
        <w:rPr>
          <w:rFonts w:ascii="Arial" w:hAnsi="Arial" w:cs="Arial"/>
        </w:rPr>
        <w:t xml:space="preserve"> zu Hause (</w:t>
      </w:r>
      <w:proofErr w:type="spellStart"/>
      <w:r w:rsidRPr="00217006">
        <w:rPr>
          <w:rFonts w:ascii="Arial" w:hAnsi="Arial" w:cs="Arial"/>
        </w:rPr>
        <w:t>Homeofﬁce</w:t>
      </w:r>
      <w:proofErr w:type="spellEnd"/>
      <w:r w:rsidRPr="00217006">
        <w:rPr>
          <w:rFonts w:ascii="Arial" w:hAnsi="Arial" w:cs="Arial"/>
        </w:rPr>
        <w:t>) und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 xml:space="preserve">- Teil II: mobiler Arbeit an </w:t>
      </w:r>
      <w:r w:rsidRPr="00217006">
        <w:rPr>
          <w:rFonts w:ascii="Arial" w:hAnsi="Arial" w:cs="Arial"/>
          <w:i/>
        </w:rPr>
        <w:t>nicht festgelegten Arbeitsorten</w:t>
      </w:r>
      <w:r w:rsidRPr="00217006">
        <w:rPr>
          <w:rFonts w:ascii="Arial" w:hAnsi="Arial" w:cs="Arial"/>
        </w:rPr>
        <w:t>, sowie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>- Teil III: Datenschutzrechtliche Anforderungen an mobile Arbeit und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 xml:space="preserve">- Teil IV: </w:t>
      </w:r>
      <w:proofErr w:type="spellStart"/>
      <w:r w:rsidRPr="00217006">
        <w:rPr>
          <w:rFonts w:ascii="Arial" w:hAnsi="Arial" w:cs="Arial"/>
        </w:rPr>
        <w:t>QuaIifizierungsmaßnahmen</w:t>
      </w:r>
      <w:proofErr w:type="spellEnd"/>
      <w:r w:rsidRPr="00217006">
        <w:rPr>
          <w:rFonts w:ascii="Arial" w:hAnsi="Arial" w:cs="Arial"/>
        </w:rPr>
        <w:t>.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>Sollte es sich bei der mobilen Arbeit am Arbeitsort zu Hause um einen mehr oder weniger fest</w:t>
      </w:r>
      <w:r>
        <w:rPr>
          <w:rFonts w:ascii="Arial" w:hAnsi="Arial" w:cs="Arial"/>
        </w:rPr>
        <w:t xml:space="preserve"> </w:t>
      </w:r>
      <w:r w:rsidRPr="00217006">
        <w:rPr>
          <w:rFonts w:ascii="Arial" w:hAnsi="Arial" w:cs="Arial"/>
        </w:rPr>
        <w:t>eingerichteten Arbeitsplatz handeln, reicht die einmalige Bewertung desselben.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>Bei wechselnden Arbeitsplätzen ist erforderlichenfalls die Checkliste in Teil II erneut auszufüllen.</w:t>
      </w:r>
    </w:p>
    <w:p w:rsidR="00217006" w:rsidRPr="00217006" w:rsidRDefault="00217006" w:rsidP="00217006">
      <w:pPr>
        <w:jc w:val="both"/>
        <w:rPr>
          <w:rFonts w:ascii="Arial" w:hAnsi="Arial" w:cs="Arial"/>
        </w:rPr>
      </w:pPr>
    </w:p>
    <w:p w:rsidR="00217006" w:rsidRPr="00217006" w:rsidRDefault="00217006" w:rsidP="00217006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 xml:space="preserve">Bei Tätigkeiten und Reisen/Exkursionen im </w:t>
      </w:r>
      <w:proofErr w:type="spellStart"/>
      <w:r w:rsidRPr="00217006">
        <w:rPr>
          <w:rFonts w:ascii="Arial" w:hAnsi="Arial" w:cs="Arial"/>
        </w:rPr>
        <w:t>ln</w:t>
      </w:r>
      <w:proofErr w:type="spellEnd"/>
      <w:r w:rsidRPr="00217006">
        <w:rPr>
          <w:rFonts w:ascii="Arial" w:hAnsi="Arial" w:cs="Arial"/>
        </w:rPr>
        <w:t>- und Ausland ist verpflichtend zusätzlich die entsprechende</w:t>
      </w:r>
    </w:p>
    <w:p w:rsidR="00217006" w:rsidRDefault="00217006" w:rsidP="00CC2E2D">
      <w:pPr>
        <w:jc w:val="both"/>
        <w:rPr>
          <w:rFonts w:ascii="Arial" w:hAnsi="Arial" w:cs="Arial"/>
        </w:rPr>
      </w:pPr>
      <w:r w:rsidRPr="00217006">
        <w:rPr>
          <w:rFonts w:ascii="Arial" w:hAnsi="Arial" w:cs="Arial"/>
        </w:rPr>
        <w:t>Gefährdungsbeurteilung „</w:t>
      </w:r>
      <w:r w:rsidRPr="00217006">
        <w:rPr>
          <w:rFonts w:ascii="Arial" w:hAnsi="Arial" w:cs="Arial"/>
          <w:u w:val="single"/>
        </w:rPr>
        <w:t>Tätigkeiten und Reisen/Exkursionen im In- und Ausland</w:t>
      </w:r>
      <w:r w:rsidRPr="00217006">
        <w:rPr>
          <w:rFonts w:ascii="Arial" w:hAnsi="Arial" w:cs="Arial"/>
        </w:rPr>
        <w:t>“ auszufüllen.</w:t>
      </w:r>
      <w:r>
        <w:rPr>
          <w:rFonts w:ascii="Arial" w:hAnsi="Arial" w:cs="Arial"/>
        </w:rPr>
        <w:br w:type="page"/>
      </w:r>
    </w:p>
    <w:p w:rsidR="00E0014C" w:rsidRPr="00217006" w:rsidRDefault="00E0014C" w:rsidP="00E0014C">
      <w:pPr>
        <w:jc w:val="both"/>
        <w:rPr>
          <w:rFonts w:ascii="Arial" w:hAnsi="Arial" w:cs="Arial"/>
          <w:b/>
        </w:rPr>
      </w:pPr>
      <w:r w:rsidRPr="00217006">
        <w:rPr>
          <w:rFonts w:ascii="Arial" w:hAnsi="Arial" w:cs="Arial"/>
          <w:b/>
        </w:rPr>
        <w:lastRenderedPageBreak/>
        <w:t>Checkliste/Gefährdungsbeurteilung</w:t>
      </w:r>
    </w:p>
    <w:p w:rsidR="00E0014C" w:rsidRPr="00217006" w:rsidRDefault="00E0014C" w:rsidP="00E0014C">
      <w:pPr>
        <w:jc w:val="both"/>
        <w:rPr>
          <w:rFonts w:ascii="Arial" w:hAnsi="Arial" w:cs="Arial"/>
          <w:b/>
        </w:rPr>
      </w:pPr>
      <w:r w:rsidRPr="00217006">
        <w:rPr>
          <w:rFonts w:ascii="Arial" w:hAnsi="Arial" w:cs="Arial"/>
          <w:b/>
        </w:rPr>
        <w:t>Mobile Arbeit</w:t>
      </w:r>
    </w:p>
    <w:p w:rsidR="00217006" w:rsidRDefault="00217006" w:rsidP="00217006">
      <w:pPr>
        <w:jc w:val="both"/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4488"/>
        <w:gridCol w:w="1554"/>
      </w:tblGrid>
      <w:tr w:rsidR="00E0014C" w:rsidTr="002D3B34">
        <w:tc>
          <w:tcPr>
            <w:tcW w:w="9062" w:type="dxa"/>
            <w:gridSpan w:val="3"/>
          </w:tcPr>
          <w:p w:rsidR="00E0014C" w:rsidRDefault="00E0014C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Teil I – Mobile Arbeit zu Hause</w:t>
            </w:r>
          </w:p>
        </w:tc>
      </w:tr>
      <w:tr w:rsidR="00E0014C" w:rsidTr="002D3B34">
        <w:tc>
          <w:tcPr>
            <w:tcW w:w="9062" w:type="dxa"/>
            <w:gridSpan w:val="3"/>
          </w:tcPr>
          <w:p w:rsidR="00E0014C" w:rsidRDefault="00E0014C" w:rsidP="00E0014C">
            <w:pPr>
              <w:jc w:val="both"/>
              <w:rPr>
                <w:rFonts w:ascii="Arial" w:hAnsi="Arial" w:cs="Arial"/>
              </w:rPr>
            </w:pPr>
            <w:r w:rsidRPr="00E0014C">
              <w:rPr>
                <w:rFonts w:ascii="Arial" w:hAnsi="Arial" w:cs="Arial"/>
              </w:rPr>
              <w:t>In Abhängigkeit von der täglichen Arbeitszeit sind Arbeitsplätze wie folgend eingeteilt:</w:t>
            </w:r>
          </w:p>
          <w:p w:rsidR="00E0014C" w:rsidRPr="00E0014C" w:rsidRDefault="00E0014C" w:rsidP="00E0014C">
            <w:pPr>
              <w:jc w:val="both"/>
              <w:rPr>
                <w:rFonts w:ascii="Arial" w:hAnsi="Arial" w:cs="Arial"/>
              </w:rPr>
            </w:pPr>
          </w:p>
          <w:p w:rsidR="00E0014C" w:rsidRPr="00E0014C" w:rsidRDefault="00E0014C" w:rsidP="00E0014C">
            <w:pPr>
              <w:jc w:val="both"/>
              <w:rPr>
                <w:rFonts w:ascii="Arial" w:hAnsi="Arial" w:cs="Arial"/>
              </w:rPr>
            </w:pPr>
            <w:r w:rsidRPr="00E0014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 </w:t>
            </w:r>
            <w:r w:rsidRPr="00E0014C">
              <w:rPr>
                <w:rFonts w:ascii="Arial" w:hAnsi="Arial" w:cs="Arial"/>
              </w:rPr>
              <w:t>optimal: gut eingerichteter Bildschirmarbeitsplatz (vergleichbar mit als Telearbeitsplatz) nutzbar [1]</w:t>
            </w:r>
          </w:p>
          <w:p w:rsidR="00E0014C" w:rsidRPr="00E0014C" w:rsidRDefault="00E0014C" w:rsidP="00E001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r w:rsidRPr="00E0014C">
              <w:rPr>
                <w:rFonts w:ascii="Arial" w:hAnsi="Arial" w:cs="Arial"/>
              </w:rPr>
              <w:t>funktional: geeignet für mehrtägiges Arbeiten [1]</w:t>
            </w:r>
          </w:p>
          <w:p w:rsidR="00E0014C" w:rsidRDefault="00E0014C" w:rsidP="00E0014C">
            <w:pPr>
              <w:jc w:val="both"/>
              <w:rPr>
                <w:rFonts w:ascii="Arial" w:hAnsi="Arial" w:cs="Arial"/>
              </w:rPr>
            </w:pPr>
            <w:r w:rsidRPr="00E0014C">
              <w:rPr>
                <w:rFonts w:ascii="Arial" w:hAnsi="Arial" w:cs="Arial"/>
              </w:rPr>
              <w:t>3 minimal: geeignet für sporadisches/gelegentliches, bzw. eintägiges Arbeiten im Homeoffice [1]</w:t>
            </w:r>
          </w:p>
          <w:p w:rsidR="00E0014C" w:rsidRPr="00E0014C" w:rsidRDefault="00E0014C" w:rsidP="00E0014C">
            <w:pPr>
              <w:jc w:val="both"/>
              <w:rPr>
                <w:rFonts w:ascii="Arial" w:hAnsi="Arial" w:cs="Arial"/>
              </w:rPr>
            </w:pPr>
          </w:p>
          <w:p w:rsidR="00E0014C" w:rsidRDefault="00E0014C" w:rsidP="00E0014C">
            <w:pPr>
              <w:jc w:val="both"/>
              <w:rPr>
                <w:rFonts w:ascii="Arial" w:hAnsi="Arial" w:cs="Arial"/>
              </w:rPr>
            </w:pPr>
            <w:r w:rsidRPr="00E0014C">
              <w:rPr>
                <w:rFonts w:ascii="Arial" w:hAnsi="Arial" w:cs="Arial"/>
              </w:rPr>
              <w:t>Bitte berücksichtigen Sie die Gestaltungsempfehlungen in Abhängigkeit von der Arbeitszeit.</w:t>
            </w:r>
          </w:p>
        </w:tc>
      </w:tr>
      <w:tr w:rsidR="00E0014C" w:rsidTr="002D3B34">
        <w:tc>
          <w:tcPr>
            <w:tcW w:w="9062" w:type="dxa"/>
            <w:gridSpan w:val="3"/>
          </w:tcPr>
          <w:p w:rsidR="00E0014C" w:rsidRPr="001D6B16" w:rsidRDefault="00E0014C" w:rsidP="00217006">
            <w:pPr>
              <w:jc w:val="both"/>
              <w:rPr>
                <w:rFonts w:ascii="Arial" w:hAnsi="Arial" w:cs="Arial"/>
                <w:b/>
              </w:rPr>
            </w:pPr>
            <w:r w:rsidRPr="001D6B16">
              <w:rPr>
                <w:rFonts w:ascii="Arial" w:hAnsi="Arial" w:cs="Arial"/>
                <w:b/>
              </w:rPr>
              <w:t>I.1. Arbeitsmittel</w:t>
            </w:r>
          </w:p>
        </w:tc>
      </w:tr>
      <w:tr w:rsidR="00E0014C" w:rsidTr="00503E52">
        <w:tc>
          <w:tcPr>
            <w:tcW w:w="3020" w:type="dxa"/>
          </w:tcPr>
          <w:p w:rsidR="00E0014C" w:rsidRPr="001D6B16" w:rsidRDefault="00E0014C" w:rsidP="00217006">
            <w:pPr>
              <w:jc w:val="both"/>
              <w:rPr>
                <w:rFonts w:ascii="Arial" w:hAnsi="Arial" w:cs="Arial"/>
                <w:b/>
              </w:rPr>
            </w:pPr>
            <w:r w:rsidRPr="001D6B16">
              <w:rPr>
                <w:rFonts w:ascii="Arial" w:hAnsi="Arial" w:cs="Arial"/>
                <w:b/>
              </w:rPr>
              <w:t>I.1.1. Bildschirm</w:t>
            </w:r>
          </w:p>
        </w:tc>
        <w:tc>
          <w:tcPr>
            <w:tcW w:w="4488" w:type="dxa"/>
          </w:tcPr>
          <w:p w:rsidR="00E0014C" w:rsidRPr="001D6B16" w:rsidRDefault="00E0014C" w:rsidP="00217006">
            <w:pPr>
              <w:jc w:val="both"/>
              <w:rPr>
                <w:rFonts w:ascii="Arial" w:hAnsi="Arial" w:cs="Arial"/>
                <w:b/>
              </w:rPr>
            </w:pPr>
            <w:r w:rsidRPr="001D6B16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E0014C" w:rsidRPr="001D6B16" w:rsidRDefault="00E0014C" w:rsidP="00217006">
            <w:pPr>
              <w:jc w:val="both"/>
              <w:rPr>
                <w:rFonts w:ascii="Arial" w:hAnsi="Arial" w:cs="Arial"/>
                <w:b/>
              </w:rPr>
            </w:pPr>
            <w:r w:rsidRPr="001D6B16">
              <w:rPr>
                <w:rFonts w:ascii="Arial" w:hAnsi="Arial" w:cs="Arial"/>
                <w:b/>
              </w:rPr>
              <w:t>besprochen</w:t>
            </w:r>
          </w:p>
        </w:tc>
      </w:tr>
      <w:tr w:rsidR="00E0014C" w:rsidTr="00503E52">
        <w:tc>
          <w:tcPr>
            <w:tcW w:w="3020" w:type="dxa"/>
          </w:tcPr>
          <w:p w:rsidR="00E0014C" w:rsidRDefault="001D6B16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Größe des Bildschirms ist der Arbeitsaufgabe angepasst</w:t>
            </w:r>
          </w:p>
        </w:tc>
        <w:tc>
          <w:tcPr>
            <w:tcW w:w="4488" w:type="dxa"/>
          </w:tcPr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  <w:u w:val="single"/>
              </w:rPr>
              <w:t>Tablet</w:t>
            </w:r>
            <w:r w:rsidRPr="001D6B16">
              <w:rPr>
                <w:rFonts w:ascii="Arial" w:hAnsi="Arial" w:cs="Arial"/>
              </w:rPr>
              <w:t>: Emails lesen und beantworten, Recherche im Internet, Apps</w:t>
            </w:r>
            <w:r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bedienen, Teilnahme an Videokonferenzen nur bedingt möglich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  <w:u w:val="single"/>
              </w:rPr>
              <w:t>Notebook</w:t>
            </w:r>
            <w:r w:rsidRPr="001D6B16">
              <w:rPr>
                <w:rFonts w:ascii="Arial" w:hAnsi="Arial" w:cs="Arial"/>
              </w:rPr>
              <w:t>: Ausführliche Beantwortung von Emails, Anfertigen von Berichten,</w:t>
            </w:r>
            <w:r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Abschließen einer begonnenen Arbeit, 2.8, zur Einhaltung eines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Abgabetermins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  <w:u w:val="single"/>
              </w:rPr>
              <w:t>Notebook mit zusätzlicher Tastatur und Maus</w:t>
            </w:r>
            <w:r w:rsidRPr="001D6B16">
              <w:rPr>
                <w:rFonts w:ascii="Arial" w:hAnsi="Arial" w:cs="Arial"/>
              </w:rPr>
              <w:t xml:space="preserve"> und je nach</w:t>
            </w:r>
            <w:r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Bildschirmdiagonale möglichst zusätzlichem Bildschirm: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Längeres Arbeiten möglich, umfangreiche Textbearbeitung, Anfertigen von</w:t>
            </w:r>
            <w:r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Berichten, Präsentationen, Teilnahme an mehrstündigen Videokonferenzen.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proofErr w:type="spellStart"/>
            <w:r w:rsidRPr="001D6B16">
              <w:rPr>
                <w:rFonts w:ascii="Arial" w:hAnsi="Arial" w:cs="Arial"/>
                <w:u w:val="single"/>
              </w:rPr>
              <w:t>Homeofﬁce</w:t>
            </w:r>
            <w:proofErr w:type="spellEnd"/>
            <w:r w:rsidRPr="001D6B16">
              <w:rPr>
                <w:rFonts w:ascii="Arial" w:hAnsi="Arial" w:cs="Arial"/>
                <w:u w:val="single"/>
              </w:rPr>
              <w:t xml:space="preserve"> wie für Telearbeit eingerichtet</w:t>
            </w:r>
            <w:r w:rsidRPr="001D6B16">
              <w:rPr>
                <w:rFonts w:ascii="Arial" w:hAnsi="Arial" w:cs="Arial"/>
              </w:rPr>
              <w:t xml:space="preserve">: Großer </w:t>
            </w:r>
            <w:proofErr w:type="spellStart"/>
            <w:r w:rsidRPr="001D6B16">
              <w:rPr>
                <w:rFonts w:ascii="Arial" w:hAnsi="Arial" w:cs="Arial"/>
              </w:rPr>
              <w:t>reﬂexi</w:t>
            </w:r>
            <w:r>
              <w:rPr>
                <w:rFonts w:ascii="Arial" w:hAnsi="Arial" w:cs="Arial"/>
              </w:rPr>
              <w:t>o</w:t>
            </w:r>
            <w:r w:rsidRPr="001D6B16">
              <w:rPr>
                <w:rFonts w:ascii="Arial" w:hAnsi="Arial" w:cs="Arial"/>
              </w:rPr>
              <w:t>nsarmer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Bildschirm vorhanden</w:t>
            </w:r>
          </w:p>
          <w:p w:rsidR="00E0014C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(mindestens 17 ”</w:t>
            </w:r>
            <w:r>
              <w:rPr>
                <w:rFonts w:ascii="Arial" w:hAnsi="Arial" w:cs="Arial"/>
              </w:rPr>
              <w:t>-</w:t>
            </w:r>
            <w:r w:rsidRPr="001D6B16">
              <w:rPr>
                <w:rFonts w:ascii="Arial" w:hAnsi="Arial" w:cs="Arial"/>
              </w:rPr>
              <w:t>LCD-Bildschirm)</w:t>
            </w:r>
          </w:p>
        </w:tc>
        <w:sdt>
          <w:sdtPr>
            <w:rPr>
              <w:rFonts w:ascii="Arial" w:hAnsi="Arial" w:cs="Arial"/>
            </w:rPr>
            <w:id w:val="2037078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E0014C" w:rsidRDefault="00CC2E2D" w:rsidP="001D6B1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0014C" w:rsidTr="00503E52">
        <w:tc>
          <w:tcPr>
            <w:tcW w:w="3020" w:type="dxa"/>
          </w:tcPr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Blick zum Bildschirm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ist leicht nach unten</w:t>
            </w:r>
          </w:p>
          <w:p w:rsidR="00E0014C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gerichtet.</w:t>
            </w:r>
          </w:p>
        </w:tc>
        <w:tc>
          <w:tcPr>
            <w:tcW w:w="4488" w:type="dxa"/>
          </w:tcPr>
          <w:p w:rsidR="00E0014C" w:rsidRDefault="00E0014C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593522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E0014C" w:rsidRDefault="00CC2E2D" w:rsidP="001D6B1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0014C" w:rsidTr="00503E52">
        <w:tc>
          <w:tcPr>
            <w:tcW w:w="3020" w:type="dxa"/>
          </w:tcPr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Sehabstand zwischen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Augen und Bildschirm</w:t>
            </w:r>
          </w:p>
          <w:p w:rsidR="00E0014C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beträgt 50 bis 80 cm.</w:t>
            </w:r>
          </w:p>
        </w:tc>
        <w:tc>
          <w:tcPr>
            <w:tcW w:w="4488" w:type="dxa"/>
          </w:tcPr>
          <w:p w:rsidR="00E0014C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Großbuchstaben sollten bei einem Sehabstand von 50 cm eine Größe von 3,2</w:t>
            </w:r>
            <w:r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bis 4,5 mm, bei 80 cm Sehabstand eine Größe von 5,2 bis 7,3 mm haben.</w:t>
            </w:r>
          </w:p>
        </w:tc>
        <w:sdt>
          <w:sdtPr>
            <w:rPr>
              <w:rFonts w:ascii="Arial" w:hAnsi="Arial" w:cs="Arial"/>
            </w:rPr>
            <w:id w:val="-105125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E0014C" w:rsidRDefault="00CC2E2D" w:rsidP="001D6B1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0014C" w:rsidTr="00503E52">
        <w:tc>
          <w:tcPr>
            <w:tcW w:w="3020" w:type="dxa"/>
          </w:tcPr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Zeichendarstellung ist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schwarz auf hellem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Untergrund</w:t>
            </w:r>
          </w:p>
          <w:p w:rsidR="00E0014C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(Positivdarstellung).</w:t>
            </w:r>
          </w:p>
        </w:tc>
        <w:tc>
          <w:tcPr>
            <w:tcW w:w="4488" w:type="dxa"/>
          </w:tcPr>
          <w:p w:rsidR="00E0014C" w:rsidRDefault="001D6B16" w:rsidP="00503E52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Durch die Positivdarstellung wird die Lesbarkeit der Zeichen verbessert, nicht</w:t>
            </w:r>
            <w:r w:rsidR="00503E52"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 xml:space="preserve">vermeidbare </w:t>
            </w:r>
            <w:proofErr w:type="spellStart"/>
            <w:r w:rsidRPr="001D6B16">
              <w:rPr>
                <w:rFonts w:ascii="Arial" w:hAnsi="Arial" w:cs="Arial"/>
              </w:rPr>
              <w:t>Reﬂexionen</w:t>
            </w:r>
            <w:proofErr w:type="spellEnd"/>
            <w:r w:rsidRPr="001D6B16">
              <w:rPr>
                <w:rFonts w:ascii="Arial" w:hAnsi="Arial" w:cs="Arial"/>
              </w:rPr>
              <w:t xml:space="preserve"> und Spiegelungen sind weniger störend und das</w:t>
            </w:r>
            <w:r w:rsidR="00503E52"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Auge muss sich nicht ständig unterschied</w:t>
            </w:r>
            <w:r w:rsidR="00503E52">
              <w:rPr>
                <w:rFonts w:ascii="Arial" w:hAnsi="Arial" w:cs="Arial"/>
              </w:rPr>
              <w:t xml:space="preserve">lichen </w:t>
            </w:r>
            <w:r w:rsidRPr="001D6B16">
              <w:rPr>
                <w:rFonts w:ascii="Arial" w:hAnsi="Arial" w:cs="Arial"/>
              </w:rPr>
              <w:t>Helligkeiten {Bildschirm und</w:t>
            </w:r>
            <w:r w:rsidR="00503E52"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Umgebung) anpassen.</w:t>
            </w:r>
          </w:p>
        </w:tc>
        <w:sdt>
          <w:sdtPr>
            <w:rPr>
              <w:rFonts w:ascii="Arial" w:hAnsi="Arial" w:cs="Arial"/>
            </w:rPr>
            <w:id w:val="2103911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E0014C" w:rsidRDefault="00CC2E2D" w:rsidP="001D6B1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D6B16" w:rsidTr="00503E52">
        <w:tc>
          <w:tcPr>
            <w:tcW w:w="3020" w:type="dxa"/>
          </w:tcPr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Zeichendarstellung ist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schwarz auf hellem</w:t>
            </w:r>
          </w:p>
          <w:p w:rsidR="001D6B16" w:rsidRP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Untergrund</w:t>
            </w:r>
          </w:p>
          <w:p w:rsidR="001D6B16" w:rsidRDefault="001D6B16" w:rsidP="001D6B16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(Positivdarstellung).</w:t>
            </w:r>
          </w:p>
        </w:tc>
        <w:tc>
          <w:tcPr>
            <w:tcW w:w="4488" w:type="dxa"/>
          </w:tcPr>
          <w:p w:rsidR="001D6B16" w:rsidRDefault="001D6B16" w:rsidP="00503E52">
            <w:pPr>
              <w:jc w:val="both"/>
              <w:rPr>
                <w:rFonts w:ascii="Arial" w:hAnsi="Arial" w:cs="Arial"/>
              </w:rPr>
            </w:pPr>
            <w:r w:rsidRPr="001D6B16">
              <w:rPr>
                <w:rFonts w:ascii="Arial" w:hAnsi="Arial" w:cs="Arial"/>
              </w:rPr>
              <w:t>Das Licht von Bildschirmen enthält Anteile im blauen Wellenlängenbereich,</w:t>
            </w:r>
            <w:r w:rsidR="00503E52"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die Wachheit bewirken. Das kann - am späten Abend - den Schlaf negativ</w:t>
            </w:r>
            <w:r w:rsidR="00503E52"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beein</w:t>
            </w:r>
            <w:r w:rsidR="00503E52">
              <w:rPr>
                <w:rFonts w:ascii="Arial" w:hAnsi="Arial" w:cs="Arial"/>
              </w:rPr>
              <w:t>fl</w:t>
            </w:r>
            <w:r w:rsidRPr="001D6B16">
              <w:rPr>
                <w:rFonts w:ascii="Arial" w:hAnsi="Arial" w:cs="Arial"/>
              </w:rPr>
              <w:t>ussen. Im Nachtmodus (unter</w:t>
            </w:r>
            <w:r w:rsidR="00503E52"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„Einste</w:t>
            </w:r>
            <w:r w:rsidR="00503E52">
              <w:rPr>
                <w:rFonts w:ascii="Arial" w:hAnsi="Arial" w:cs="Arial"/>
              </w:rPr>
              <w:t>ll</w:t>
            </w:r>
            <w:r w:rsidRPr="001D6B16">
              <w:rPr>
                <w:rFonts w:ascii="Arial" w:hAnsi="Arial" w:cs="Arial"/>
              </w:rPr>
              <w:t>ungen") lässt sich einstellen, zu</w:t>
            </w:r>
            <w:r w:rsidR="00503E52">
              <w:rPr>
                <w:rFonts w:ascii="Arial" w:hAnsi="Arial" w:cs="Arial"/>
              </w:rPr>
              <w:t xml:space="preserve"> </w:t>
            </w:r>
            <w:r w:rsidRPr="001D6B16">
              <w:rPr>
                <w:rFonts w:ascii="Arial" w:hAnsi="Arial" w:cs="Arial"/>
              </w:rPr>
              <w:t>welchen Zeiten die Blauanteile herausgefiltert werden.</w:t>
            </w:r>
          </w:p>
        </w:tc>
        <w:sdt>
          <w:sdtPr>
            <w:rPr>
              <w:rFonts w:ascii="Arial" w:hAnsi="Arial" w:cs="Arial"/>
            </w:rPr>
            <w:id w:val="-1847472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1D6B16" w:rsidRDefault="00CC2E2D" w:rsidP="001D6B1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D6B16" w:rsidTr="00503E52">
        <w:tc>
          <w:tcPr>
            <w:tcW w:w="3020" w:type="dxa"/>
          </w:tcPr>
          <w:p w:rsidR="001D6B16" w:rsidRPr="00503E52" w:rsidRDefault="001D6B16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I.1.2. Tastatur und Maus</w:t>
            </w:r>
          </w:p>
        </w:tc>
        <w:tc>
          <w:tcPr>
            <w:tcW w:w="4488" w:type="dxa"/>
          </w:tcPr>
          <w:p w:rsidR="001D6B16" w:rsidRPr="00503E52" w:rsidRDefault="001D6B16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1D6B16" w:rsidRPr="00503E52" w:rsidRDefault="001D6B16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besprochen</w:t>
            </w:r>
          </w:p>
        </w:tc>
      </w:tr>
      <w:tr w:rsidR="001D6B16" w:rsidTr="00503E52">
        <w:tc>
          <w:tcPr>
            <w:tcW w:w="3020" w:type="dxa"/>
          </w:tcPr>
          <w:p w:rsidR="00503E52" w:rsidRP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Separate Tastatur und</w:t>
            </w:r>
          </w:p>
          <w:p w:rsidR="001D6B16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 xml:space="preserve">Maus </w:t>
            </w:r>
            <w:proofErr w:type="gramStart"/>
            <w:r w:rsidRPr="00503E52">
              <w:rPr>
                <w:rFonts w:ascii="Arial" w:hAnsi="Arial" w:cs="Arial"/>
              </w:rPr>
              <w:t>sind</w:t>
            </w:r>
            <w:proofErr w:type="gramEnd"/>
            <w:r w:rsidRPr="00503E52">
              <w:rPr>
                <w:rFonts w:ascii="Arial" w:hAnsi="Arial" w:cs="Arial"/>
              </w:rPr>
              <w:t xml:space="preserve"> vorhanden.</w:t>
            </w:r>
          </w:p>
        </w:tc>
        <w:tc>
          <w:tcPr>
            <w:tcW w:w="4488" w:type="dxa"/>
          </w:tcPr>
          <w:p w:rsidR="001D6B16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Die Nutzung eines Laptops ohne zusätzliche Eingabegeräte ist nur kurzzeitig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 xml:space="preserve">möglich. Aus ergonomischer Sicht sind auch im </w:t>
            </w:r>
            <w:proofErr w:type="spellStart"/>
            <w:r w:rsidRPr="00503E52">
              <w:rPr>
                <w:rFonts w:ascii="Arial" w:hAnsi="Arial" w:cs="Arial"/>
              </w:rPr>
              <w:t>Homeo</w:t>
            </w:r>
            <w:r>
              <w:rPr>
                <w:rFonts w:ascii="Arial" w:hAnsi="Arial" w:cs="Arial"/>
              </w:rPr>
              <w:t>f</w:t>
            </w:r>
            <w:r w:rsidRPr="00503E52">
              <w:rPr>
                <w:rFonts w:ascii="Arial" w:hAnsi="Arial" w:cs="Arial"/>
              </w:rPr>
              <w:t>ﬁce</w:t>
            </w:r>
            <w:proofErr w:type="spellEnd"/>
            <w:r w:rsidRPr="00503E52">
              <w:rPr>
                <w:rFonts w:ascii="Arial" w:hAnsi="Arial" w:cs="Arial"/>
              </w:rPr>
              <w:t xml:space="preserve"> Bildschirm,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 xml:space="preserve">Tastatur und Maus getrennt voneinander für eine </w:t>
            </w:r>
            <w:proofErr w:type="spellStart"/>
            <w:r w:rsidRPr="00503E52">
              <w:rPr>
                <w:rFonts w:ascii="Arial" w:hAnsi="Arial" w:cs="Arial"/>
              </w:rPr>
              <w:t>ﬂexible</w:t>
            </w:r>
            <w:proofErr w:type="spellEnd"/>
            <w:r w:rsidRPr="00503E52">
              <w:rPr>
                <w:rFonts w:ascii="Arial" w:hAnsi="Arial" w:cs="Arial"/>
              </w:rPr>
              <w:t xml:space="preserve"> Aufstellung auf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 xml:space="preserve">der </w:t>
            </w:r>
            <w:proofErr w:type="spellStart"/>
            <w:r w:rsidRPr="00503E52">
              <w:rPr>
                <w:rFonts w:ascii="Arial" w:hAnsi="Arial" w:cs="Arial"/>
              </w:rPr>
              <w:t>Arbeitsﬂäche</w:t>
            </w:r>
            <w:proofErr w:type="spellEnd"/>
            <w:r w:rsidRPr="00503E52">
              <w:rPr>
                <w:rFonts w:ascii="Arial" w:hAnsi="Arial" w:cs="Arial"/>
              </w:rPr>
              <w:t xml:space="preserve"> die bessere Variante.</w:t>
            </w:r>
          </w:p>
        </w:tc>
        <w:sdt>
          <w:sdtPr>
            <w:rPr>
              <w:rFonts w:ascii="Arial" w:hAnsi="Arial" w:cs="Arial"/>
            </w:rPr>
            <w:id w:val="860781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1D6B16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P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Abstand von Tastatur</w:t>
            </w:r>
          </w:p>
          <w:p w:rsidR="00503E52" w:rsidRP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zur Tischkante beträgt</w:t>
            </w:r>
          </w:p>
          <w:p w:rsid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10 bis 15 cm.</w:t>
            </w:r>
          </w:p>
        </w:tc>
        <w:tc>
          <w:tcPr>
            <w:tcW w:w="4488" w:type="dxa"/>
          </w:tcPr>
          <w:p w:rsidR="00503E52" w:rsidRDefault="00503E52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 Handballen werden vor der Tastatur abgelegt, um Schulter- und Nackenmuskeln zu entspannen.</w:t>
            </w:r>
          </w:p>
        </w:tc>
        <w:sdt>
          <w:sdtPr>
            <w:rPr>
              <w:rFonts w:ascii="Arial" w:hAnsi="Arial" w:cs="Arial"/>
            </w:rPr>
            <w:id w:val="405348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Tastatur hat eine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refle</w:t>
            </w:r>
            <w:r>
              <w:rPr>
                <w:rFonts w:ascii="Arial" w:hAnsi="Arial" w:cs="Arial"/>
              </w:rPr>
              <w:t>x</w:t>
            </w:r>
            <w:r w:rsidRPr="00503E52">
              <w:rPr>
                <w:rFonts w:ascii="Arial" w:hAnsi="Arial" w:cs="Arial"/>
              </w:rPr>
              <w:t>ionsarme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Oberfläche.</w:t>
            </w:r>
          </w:p>
        </w:tc>
        <w:tc>
          <w:tcPr>
            <w:tcW w:w="4488" w:type="dxa"/>
          </w:tcPr>
          <w:p w:rsidR="00503E52" w:rsidRDefault="00503E52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sdt>
          <w:sdtPr>
            <w:rPr>
              <w:rFonts w:ascii="Arial" w:hAnsi="Arial" w:cs="Arial"/>
            </w:rPr>
            <w:id w:val="-811484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503E52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Tastatur hat helle Tasten mit dunkler Beschriftung.</w:t>
            </w:r>
          </w:p>
        </w:tc>
        <w:tc>
          <w:tcPr>
            <w:tcW w:w="4488" w:type="dxa"/>
          </w:tcPr>
          <w:p w:rsid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Tastaturen mit hellen Tasten und dunkler Beschriftung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(Positivdarstellung) sind besser lesbar und störende He</w:t>
            </w:r>
            <w:r>
              <w:rPr>
                <w:rFonts w:ascii="Arial" w:hAnsi="Arial" w:cs="Arial"/>
              </w:rPr>
              <w:t>lligkeitsu</w:t>
            </w:r>
            <w:r w:rsidRPr="00503E52">
              <w:rPr>
                <w:rFonts w:ascii="Arial" w:hAnsi="Arial" w:cs="Arial"/>
              </w:rPr>
              <w:t>nterschiede werden vermieden. Außerdem glänzen dunkle Tastaturen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oft unangenehm nach längerer Benutzung.</w:t>
            </w:r>
          </w:p>
        </w:tc>
        <w:sdt>
          <w:sdtPr>
            <w:rPr>
              <w:rFonts w:ascii="Arial" w:hAnsi="Arial" w:cs="Arial"/>
            </w:rPr>
            <w:id w:val="-156996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Maus i</w:t>
            </w:r>
            <w:r>
              <w:rPr>
                <w:rFonts w:ascii="Arial" w:hAnsi="Arial" w:cs="Arial"/>
              </w:rPr>
              <w:t>st</w:t>
            </w:r>
            <w:r w:rsidRPr="00503E52">
              <w:rPr>
                <w:rFonts w:ascii="Arial" w:hAnsi="Arial" w:cs="Arial"/>
              </w:rPr>
              <w:t xml:space="preserve"> in entspannter Körper-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und Armhaltung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bedienbar.</w:t>
            </w:r>
          </w:p>
        </w:tc>
        <w:tc>
          <w:tcPr>
            <w:tcW w:w="4488" w:type="dxa"/>
          </w:tcPr>
          <w:p w:rsidR="00503E52" w:rsidRDefault="00503E52" w:rsidP="00217006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Die Maus ist nah am Körper, Schultern hängen entspannt herab</w:t>
            </w:r>
          </w:p>
        </w:tc>
        <w:sdt>
          <w:sdtPr>
            <w:rPr>
              <w:rFonts w:ascii="Arial" w:hAnsi="Arial" w:cs="Arial"/>
            </w:rPr>
            <w:id w:val="-1965885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Pr="00503E52" w:rsidRDefault="00503E52" w:rsidP="00503E52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I.1.3. Technische Voraussetzungen – falls für Arbeitsaufgaben notwendig</w:t>
            </w:r>
          </w:p>
        </w:tc>
        <w:tc>
          <w:tcPr>
            <w:tcW w:w="4488" w:type="dxa"/>
          </w:tcPr>
          <w:p w:rsidR="00503E52" w:rsidRPr="00503E52" w:rsidRDefault="00503E52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03E52" w:rsidRPr="00503E52" w:rsidRDefault="00503E52" w:rsidP="00503E52">
            <w:pPr>
              <w:jc w:val="center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besprochen</w:t>
            </w:r>
          </w:p>
        </w:tc>
      </w:tr>
      <w:tr w:rsidR="00503E52" w:rsidTr="00503E52">
        <w:tc>
          <w:tcPr>
            <w:tcW w:w="3020" w:type="dxa"/>
          </w:tcPr>
          <w:p w:rsidR="00503E52" w:rsidRDefault="00503E52" w:rsidP="00503E5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Geeignete Internetver</w:t>
            </w:r>
            <w:r w:rsidRPr="00503E52">
              <w:rPr>
                <w:rFonts w:ascii="Arial" w:hAnsi="Arial" w:cs="Arial"/>
              </w:rPr>
              <w:t>bindung und</w:t>
            </w:r>
            <w:r>
              <w:rPr>
                <w:rFonts w:ascii="Arial" w:hAnsi="Arial" w:cs="Arial"/>
              </w:rPr>
              <w:t xml:space="preserve"> IT-Aus</w:t>
            </w:r>
            <w:r w:rsidRPr="00503E52">
              <w:rPr>
                <w:rFonts w:ascii="Arial" w:hAnsi="Arial" w:cs="Arial"/>
              </w:rPr>
              <w:t>stattung am Mobilen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Arbeitsplatz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vorhanden.</w:t>
            </w:r>
          </w:p>
        </w:tc>
        <w:tc>
          <w:tcPr>
            <w:tcW w:w="4488" w:type="dxa"/>
          </w:tcPr>
          <w:p w:rsidR="00503E52" w:rsidRDefault="00503E52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87500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Pr="00503E52" w:rsidRDefault="00503E52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I.1.4. Anordnung der Arbeitsmittel am Arbeitsplatz</w:t>
            </w:r>
          </w:p>
        </w:tc>
        <w:tc>
          <w:tcPr>
            <w:tcW w:w="4488" w:type="dxa"/>
          </w:tcPr>
          <w:p w:rsidR="00503E52" w:rsidRPr="00503E52" w:rsidRDefault="00503E52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03E52" w:rsidRPr="00503E52" w:rsidRDefault="00503E52" w:rsidP="00503E52">
            <w:pPr>
              <w:jc w:val="center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besprochen</w:t>
            </w:r>
          </w:p>
        </w:tc>
      </w:tr>
      <w:tr w:rsidR="00503E52" w:rsidTr="00503E52">
        <w:tc>
          <w:tcPr>
            <w:tcW w:w="3020" w:type="dxa"/>
          </w:tcPr>
          <w:p w:rsidR="00503E52" w:rsidRP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Häufig genutzte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Arbeitsmittel sind im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zentralen Blickfeld</w:t>
            </w:r>
          </w:p>
          <w:p w:rsid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angeordnet.</w:t>
            </w:r>
          </w:p>
        </w:tc>
        <w:tc>
          <w:tcPr>
            <w:tcW w:w="4488" w:type="dxa"/>
          </w:tcPr>
          <w:p w:rsidR="00503E52" w:rsidRDefault="00503E52" w:rsidP="00217006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Dadurch werden ung</w:t>
            </w:r>
            <w:r>
              <w:rPr>
                <w:rFonts w:ascii="Arial" w:hAnsi="Arial" w:cs="Arial"/>
              </w:rPr>
              <w:t>ü</w:t>
            </w:r>
            <w:r w:rsidRPr="00503E52">
              <w:rPr>
                <w:rFonts w:ascii="Arial" w:hAnsi="Arial" w:cs="Arial"/>
              </w:rPr>
              <w:t>nstige Kopf</w:t>
            </w:r>
            <w:r>
              <w:rPr>
                <w:rFonts w:ascii="Arial" w:hAnsi="Arial" w:cs="Arial"/>
              </w:rPr>
              <w:t>-</w:t>
            </w:r>
            <w:r w:rsidRPr="00503E52">
              <w:rPr>
                <w:rFonts w:ascii="Arial" w:hAnsi="Arial" w:cs="Arial"/>
              </w:rPr>
              <w:t xml:space="preserve"> und Körperhaltungen vermieden.</w:t>
            </w:r>
          </w:p>
        </w:tc>
        <w:sdt>
          <w:sdtPr>
            <w:rPr>
              <w:rFonts w:ascii="Arial" w:hAnsi="Arial" w:cs="Arial"/>
            </w:rPr>
            <w:id w:val="1156800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2D3B34">
        <w:tc>
          <w:tcPr>
            <w:tcW w:w="9062" w:type="dxa"/>
            <w:gridSpan w:val="3"/>
          </w:tcPr>
          <w:p w:rsidR="00503E52" w:rsidRPr="00503E52" w:rsidRDefault="00503E52" w:rsidP="00503E52">
            <w:pPr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I.2. Arbeitsplatz</w:t>
            </w:r>
          </w:p>
        </w:tc>
      </w:tr>
      <w:tr w:rsidR="00503E52" w:rsidTr="00503E52">
        <w:tc>
          <w:tcPr>
            <w:tcW w:w="3020" w:type="dxa"/>
          </w:tcPr>
          <w:p w:rsidR="00503E52" w:rsidRPr="00503E52" w:rsidRDefault="00503E52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I.2.1. Arbeitstisch</w:t>
            </w:r>
          </w:p>
        </w:tc>
        <w:tc>
          <w:tcPr>
            <w:tcW w:w="4488" w:type="dxa"/>
          </w:tcPr>
          <w:p w:rsidR="00503E52" w:rsidRPr="00503E52" w:rsidRDefault="00503E52" w:rsidP="00217006">
            <w:pPr>
              <w:jc w:val="both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03E52" w:rsidRPr="00503E52" w:rsidRDefault="00503E52" w:rsidP="00503E52">
            <w:pPr>
              <w:jc w:val="center"/>
              <w:rPr>
                <w:rFonts w:ascii="Arial" w:hAnsi="Arial" w:cs="Arial"/>
                <w:b/>
              </w:rPr>
            </w:pPr>
            <w:r w:rsidRPr="00503E52">
              <w:rPr>
                <w:rFonts w:ascii="Arial" w:hAnsi="Arial" w:cs="Arial"/>
                <w:b/>
              </w:rPr>
              <w:t>besprochen</w:t>
            </w:r>
          </w:p>
        </w:tc>
      </w:tr>
      <w:tr w:rsidR="00503E52" w:rsidTr="00503E52">
        <w:tc>
          <w:tcPr>
            <w:tcW w:w="3020" w:type="dxa"/>
          </w:tcPr>
          <w:p w:rsidR="00503E52" w:rsidRP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isch</w:t>
            </w:r>
            <w:r w:rsidRPr="00503E52">
              <w:rPr>
                <w:rFonts w:ascii="Arial" w:hAnsi="Arial" w:cs="Arial"/>
              </w:rPr>
              <w:t xml:space="preserve"> und Bildschirm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sind frei von störenden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Reflexionen und Blendungen aufgestellt,</w:t>
            </w:r>
          </w:p>
          <w:p w:rsidR="00503E52" w:rsidRDefault="00503E52" w:rsidP="00503E52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Tageslicht kommt von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der Seite (Blickrichtung parallel zum</w:t>
            </w:r>
            <w:r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Fenster).</w:t>
            </w:r>
          </w:p>
        </w:tc>
        <w:tc>
          <w:tcPr>
            <w:tcW w:w="4488" w:type="dxa"/>
          </w:tcPr>
          <w:p w:rsidR="00503E52" w:rsidRDefault="00503E52" w:rsidP="006A1409">
            <w:pPr>
              <w:jc w:val="both"/>
              <w:rPr>
                <w:rFonts w:ascii="Arial" w:hAnsi="Arial" w:cs="Arial"/>
              </w:rPr>
            </w:pPr>
            <w:r w:rsidRPr="00503E52">
              <w:rPr>
                <w:rFonts w:ascii="Arial" w:hAnsi="Arial" w:cs="Arial"/>
              </w:rPr>
              <w:t>Eine Aufstellung des Bildschirms mit dem Fenster im Rücken ist zu</w:t>
            </w:r>
            <w:r w:rsidR="006A1409"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vermeiden, da hier Spiegelungen auftreten. Steht der Bildschirm vor dem</w:t>
            </w:r>
            <w:r w:rsidR="006A1409"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Fenster, sind die Helligkeitsunterschiede zwischen Bildschirm und</w:t>
            </w:r>
            <w:r w:rsidR="006A1409">
              <w:rPr>
                <w:rFonts w:ascii="Arial" w:hAnsi="Arial" w:cs="Arial"/>
              </w:rPr>
              <w:t xml:space="preserve"> </w:t>
            </w:r>
            <w:r w:rsidRPr="00503E52">
              <w:rPr>
                <w:rFonts w:ascii="Arial" w:hAnsi="Arial" w:cs="Arial"/>
              </w:rPr>
              <w:t>Hintergrund zu</w:t>
            </w:r>
            <w:r w:rsidR="006A1409">
              <w:rPr>
                <w:rFonts w:ascii="Arial" w:hAnsi="Arial" w:cs="Arial"/>
              </w:rPr>
              <w:t xml:space="preserve"> stark.</w:t>
            </w:r>
          </w:p>
        </w:tc>
        <w:sdt>
          <w:sdtPr>
            <w:rPr>
              <w:rFonts w:ascii="Arial" w:hAnsi="Arial" w:cs="Arial"/>
            </w:rPr>
            <w:id w:val="-176521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C2E2D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6A1409" w:rsidP="00EB399B">
            <w:pPr>
              <w:tabs>
                <w:tab w:val="left" w:pos="1950"/>
              </w:tabs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Arbeitsfläche ist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ausreichend groß.</w:t>
            </w:r>
          </w:p>
        </w:tc>
        <w:tc>
          <w:tcPr>
            <w:tcW w:w="4488" w:type="dxa"/>
          </w:tcPr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optimal</w:t>
            </w:r>
            <w:r w:rsidR="00EB399B">
              <w:rPr>
                <w:rFonts w:ascii="Arial" w:hAnsi="Arial" w:cs="Arial"/>
              </w:rPr>
              <w:t>1-</w:t>
            </w:r>
            <w:r w:rsidRPr="006A1409">
              <w:rPr>
                <w:rFonts w:ascii="Arial" w:hAnsi="Arial" w:cs="Arial"/>
              </w:rPr>
              <w:t xml:space="preserve"> 160 cm x 80 cm</w:t>
            </w:r>
          </w:p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funktional</w:t>
            </w:r>
            <w:r w:rsidR="00EB399B">
              <w:rPr>
                <w:rFonts w:ascii="Arial" w:hAnsi="Arial" w:cs="Arial"/>
              </w:rPr>
              <w:t>2-</w:t>
            </w:r>
            <w:r w:rsidRPr="006A1409">
              <w:rPr>
                <w:rFonts w:ascii="Arial" w:hAnsi="Arial" w:cs="Arial"/>
              </w:rPr>
              <w:t>120 cm x 80 cm</w:t>
            </w:r>
          </w:p>
          <w:p w:rsidR="00503E52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minima</w:t>
            </w:r>
            <w:r w:rsidR="00EB399B">
              <w:rPr>
                <w:rFonts w:ascii="Arial" w:hAnsi="Arial" w:cs="Arial"/>
              </w:rPr>
              <w:t>l3-</w:t>
            </w:r>
            <w:r w:rsidRPr="006A1409">
              <w:rPr>
                <w:rFonts w:ascii="Arial" w:hAnsi="Arial" w:cs="Arial"/>
              </w:rPr>
              <w:t>80 cm x 60 cm</w:t>
            </w:r>
          </w:p>
        </w:tc>
        <w:sdt>
          <w:sdtPr>
            <w:rPr>
              <w:rFonts w:ascii="Arial" w:hAnsi="Arial" w:cs="Arial"/>
            </w:rPr>
            <w:id w:val="9287747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EE6133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Die Tischhöhe ist so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eingestellt, dass bei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Aufliegen der</w:t>
            </w:r>
            <w:r w:rsidR="00EB399B">
              <w:rPr>
                <w:rFonts w:ascii="Arial" w:hAnsi="Arial" w:cs="Arial"/>
              </w:rPr>
              <w:t xml:space="preserve"> </w:t>
            </w:r>
          </w:p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Unterarme auf der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Tischplatte diese mit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den Oberarmen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einen rechten Winkel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bilden.</w:t>
            </w:r>
          </w:p>
        </w:tc>
        <w:tc>
          <w:tcPr>
            <w:tcW w:w="4488" w:type="dxa"/>
          </w:tcPr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optimal</w:t>
            </w:r>
            <w:r w:rsidR="00EB399B">
              <w:rPr>
                <w:rFonts w:ascii="Arial" w:hAnsi="Arial" w:cs="Arial"/>
              </w:rPr>
              <w:t>1-</w:t>
            </w:r>
            <w:r w:rsidRPr="006A1409">
              <w:rPr>
                <w:rFonts w:ascii="Arial" w:hAnsi="Arial" w:cs="Arial"/>
              </w:rPr>
              <w:t>höhenverstellbar (65</w:t>
            </w:r>
            <w:r w:rsidR="00EB399B">
              <w:rPr>
                <w:rFonts w:ascii="Arial" w:hAnsi="Arial" w:cs="Arial"/>
              </w:rPr>
              <w:t>-</w:t>
            </w:r>
            <w:r w:rsidRPr="006A1409">
              <w:rPr>
                <w:rFonts w:ascii="Arial" w:hAnsi="Arial" w:cs="Arial"/>
              </w:rPr>
              <w:t>85cm)</w:t>
            </w:r>
          </w:p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funktiona</w:t>
            </w:r>
            <w:r w:rsidR="00EB399B">
              <w:rPr>
                <w:rFonts w:ascii="Arial" w:hAnsi="Arial" w:cs="Arial"/>
              </w:rPr>
              <w:t>l2-</w:t>
            </w:r>
            <w:r w:rsidRPr="006A1409">
              <w:rPr>
                <w:rFonts w:ascii="Arial" w:hAnsi="Arial" w:cs="Arial"/>
              </w:rPr>
              <w:t xml:space="preserve">nicht höhenverstellbar (74 </w:t>
            </w:r>
            <w:r w:rsidR="00EB399B">
              <w:rPr>
                <w:rFonts w:ascii="Arial" w:hAnsi="Arial" w:cs="Arial"/>
              </w:rPr>
              <w:t>+/-</w:t>
            </w:r>
            <w:r w:rsidRPr="006A1409">
              <w:rPr>
                <w:rFonts w:ascii="Arial" w:hAnsi="Arial" w:cs="Arial"/>
              </w:rPr>
              <w:t xml:space="preserve"> 2 cm)</w:t>
            </w:r>
          </w:p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minimal3</w:t>
            </w:r>
            <w:r w:rsidR="00EB399B">
              <w:rPr>
                <w:rFonts w:ascii="Arial" w:hAnsi="Arial" w:cs="Arial"/>
              </w:rPr>
              <w:t>-</w:t>
            </w:r>
            <w:r w:rsidRPr="006A1409">
              <w:rPr>
                <w:rFonts w:ascii="Arial" w:hAnsi="Arial" w:cs="Arial"/>
              </w:rPr>
              <w:t xml:space="preserve">nicht höhenverstellbar (74 </w:t>
            </w:r>
            <w:r w:rsidR="00EB399B">
              <w:rPr>
                <w:rFonts w:ascii="Arial" w:hAnsi="Arial" w:cs="Arial"/>
              </w:rPr>
              <w:t>+/-</w:t>
            </w:r>
            <w:r w:rsidRPr="006A1409">
              <w:rPr>
                <w:rFonts w:ascii="Arial" w:hAnsi="Arial" w:cs="Arial"/>
              </w:rPr>
              <w:t xml:space="preserve"> 2 cm)</w:t>
            </w:r>
          </w:p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Sind Arbeitstisch und -stuhl höhenverstellbar, wird zuerst der Arbeitsstuhl in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der Höhe eingestellt (siehe Arbeitsstuhl). Bei A</w:t>
            </w:r>
            <w:r w:rsidR="00EB399B">
              <w:rPr>
                <w:rFonts w:ascii="Arial" w:hAnsi="Arial" w:cs="Arial"/>
              </w:rPr>
              <w:t>ufl</w:t>
            </w:r>
            <w:r w:rsidRPr="006A1409">
              <w:rPr>
                <w:rFonts w:ascii="Arial" w:hAnsi="Arial" w:cs="Arial"/>
              </w:rPr>
              <w:t>iegen der Unterarme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hängen die Schultern und Oberarme locker herab. Kann der Arbeitstisch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nicht in der Höhe eingestellt werden, ist unter Umständen für kleinere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Personen eine Fußstütze, für größere Personen ein höherer Tisch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notwendig.</w:t>
            </w:r>
          </w:p>
        </w:tc>
        <w:sdt>
          <w:sdtPr>
            <w:rPr>
              <w:rFonts w:ascii="Arial" w:hAnsi="Arial" w:cs="Arial"/>
            </w:rPr>
            <w:id w:val="1239667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Ausreichende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Beinraumbreite und -tiefe sind gegeben</w:t>
            </w:r>
            <w:r w:rsidR="00EB399B">
              <w:rPr>
                <w:rFonts w:ascii="Arial" w:hAnsi="Arial" w:cs="Arial"/>
              </w:rPr>
              <w:t>.</w:t>
            </w:r>
          </w:p>
        </w:tc>
        <w:tc>
          <w:tcPr>
            <w:tcW w:w="4488" w:type="dxa"/>
          </w:tcPr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optima</w:t>
            </w:r>
            <w:r w:rsidR="00EB399B">
              <w:rPr>
                <w:rFonts w:ascii="Arial" w:hAnsi="Arial" w:cs="Arial"/>
              </w:rPr>
              <w:t>l1-</w:t>
            </w:r>
            <w:r w:rsidRPr="006A1409">
              <w:rPr>
                <w:rFonts w:ascii="Arial" w:hAnsi="Arial" w:cs="Arial"/>
              </w:rPr>
              <w:t>120 cm x 80 cm</w:t>
            </w:r>
          </w:p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funktional</w:t>
            </w:r>
            <w:r w:rsidR="00EB399B">
              <w:rPr>
                <w:rFonts w:ascii="Arial" w:hAnsi="Arial" w:cs="Arial"/>
              </w:rPr>
              <w:t>2-</w:t>
            </w:r>
            <w:r w:rsidRPr="006A1409">
              <w:rPr>
                <w:rFonts w:ascii="Arial" w:hAnsi="Arial" w:cs="Arial"/>
              </w:rPr>
              <w:t>mind. 85 cm x 80 cm</w:t>
            </w:r>
          </w:p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» minimal3</w:t>
            </w:r>
            <w:r w:rsidR="00EB399B">
              <w:rPr>
                <w:rFonts w:ascii="Arial" w:hAnsi="Arial" w:cs="Arial"/>
              </w:rPr>
              <w:t>-</w:t>
            </w:r>
            <w:r w:rsidRPr="006A1409">
              <w:rPr>
                <w:rFonts w:ascii="Arial" w:hAnsi="Arial" w:cs="Arial"/>
              </w:rPr>
              <w:t xml:space="preserve"> mind. 60 cm x 60 cm</w:t>
            </w:r>
          </w:p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Gegenstände wie Taschen, Schuhe, Spielzeug, Papierkörbe sollten aus dem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Weg geräumt und Kabel sicher verlegt werden.</w:t>
            </w:r>
          </w:p>
        </w:tc>
        <w:sdt>
          <w:sdtPr>
            <w:rPr>
              <w:rFonts w:ascii="Arial" w:hAnsi="Arial" w:cs="Arial"/>
            </w:rPr>
            <w:id w:val="-602497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Pr="00EB399B" w:rsidRDefault="006A1409" w:rsidP="00217006">
            <w:pPr>
              <w:jc w:val="both"/>
              <w:rPr>
                <w:rFonts w:ascii="Arial" w:hAnsi="Arial" w:cs="Arial"/>
                <w:b/>
              </w:rPr>
            </w:pPr>
            <w:r w:rsidRPr="00EB399B">
              <w:rPr>
                <w:rFonts w:ascii="Arial" w:hAnsi="Arial" w:cs="Arial"/>
                <w:b/>
              </w:rPr>
              <w:t>I.2.2. Arbeitsstuhl (optimal1)</w:t>
            </w:r>
          </w:p>
        </w:tc>
        <w:tc>
          <w:tcPr>
            <w:tcW w:w="4488" w:type="dxa"/>
          </w:tcPr>
          <w:p w:rsidR="00503E52" w:rsidRPr="00EB399B" w:rsidRDefault="006A1409" w:rsidP="00217006">
            <w:pPr>
              <w:jc w:val="both"/>
              <w:rPr>
                <w:rFonts w:ascii="Arial" w:hAnsi="Arial" w:cs="Arial"/>
                <w:b/>
              </w:rPr>
            </w:pPr>
            <w:r w:rsidRPr="00EB399B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03E52" w:rsidRPr="00EB399B" w:rsidRDefault="006A1409" w:rsidP="00503E52">
            <w:pPr>
              <w:jc w:val="center"/>
              <w:rPr>
                <w:rFonts w:ascii="Arial" w:hAnsi="Arial" w:cs="Arial"/>
                <w:b/>
              </w:rPr>
            </w:pPr>
            <w:r w:rsidRPr="00EB399B">
              <w:rPr>
                <w:rFonts w:ascii="Arial" w:hAnsi="Arial" w:cs="Arial"/>
                <w:b/>
              </w:rPr>
              <w:t>besprochen</w:t>
            </w:r>
          </w:p>
        </w:tc>
      </w:tr>
      <w:tr w:rsidR="00503E52" w:rsidTr="00503E52">
        <w:tc>
          <w:tcPr>
            <w:tcW w:w="3020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Bürodrehstuhl hat fünf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Rollen, dem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Fußbodenbelag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angepasst.</w:t>
            </w:r>
          </w:p>
        </w:tc>
        <w:tc>
          <w:tcPr>
            <w:tcW w:w="4488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Fünf Rollen gewährleisten die Kippsicherheit. Rollen für harten Boden (</w:t>
            </w:r>
            <w:r w:rsidR="00EB399B">
              <w:rPr>
                <w:rFonts w:ascii="Arial" w:hAnsi="Arial" w:cs="Arial"/>
              </w:rPr>
              <w:t>z</w:t>
            </w:r>
            <w:r w:rsidRPr="006A1409">
              <w:rPr>
                <w:rFonts w:ascii="Arial" w:hAnsi="Arial" w:cs="Arial"/>
              </w:rPr>
              <w:t>. B.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Parkett) sind weich ummantelt, Rollen für weichen Boden (</w:t>
            </w:r>
            <w:r w:rsidR="00EB399B">
              <w:rPr>
                <w:rFonts w:ascii="Arial" w:hAnsi="Arial" w:cs="Arial"/>
              </w:rPr>
              <w:t>z</w:t>
            </w:r>
            <w:r w:rsidRPr="006A1409">
              <w:rPr>
                <w:rFonts w:ascii="Arial" w:hAnsi="Arial" w:cs="Arial"/>
              </w:rPr>
              <w:t>. B. Teppich)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weisen eine harte Außenschicht auf.</w:t>
            </w:r>
          </w:p>
        </w:tc>
        <w:sdt>
          <w:sdtPr>
            <w:rPr>
              <w:rFonts w:ascii="Arial" w:hAnsi="Arial" w:cs="Arial"/>
            </w:rPr>
            <w:id w:val="1683852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Dynamisches Sitzen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durch bewegliche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Rückenlehne ist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möglich.</w:t>
            </w:r>
          </w:p>
        </w:tc>
        <w:tc>
          <w:tcPr>
            <w:tcW w:w="4488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Um eine angenehme körpersynchrone Bewegung der Rückenlehne zu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 xml:space="preserve">gewährleisten, ist die Mechanik des Arbeitsstuhls - falls vorhanden </w:t>
            </w:r>
            <w:r w:rsidR="00EB399B">
              <w:rPr>
                <w:rFonts w:ascii="Arial" w:hAnsi="Arial" w:cs="Arial"/>
              </w:rPr>
              <w:t>-</w:t>
            </w:r>
            <w:r w:rsidRPr="006A1409">
              <w:rPr>
                <w:rFonts w:ascii="Arial" w:hAnsi="Arial" w:cs="Arial"/>
              </w:rPr>
              <w:t xml:space="preserve"> auf das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persönliche Körpergewicht einzustellen.</w:t>
            </w:r>
          </w:p>
        </w:tc>
        <w:sdt>
          <w:sdtPr>
            <w:rPr>
              <w:rFonts w:ascii="Arial" w:hAnsi="Arial" w:cs="Arial"/>
            </w:rPr>
            <w:id w:val="-278726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Sitztiefe ist verstellbar,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volle Sitzfläche wird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genutzt.</w:t>
            </w:r>
          </w:p>
        </w:tc>
        <w:tc>
          <w:tcPr>
            <w:tcW w:w="4488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Der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Abstand zwischen Vorderkante des Sitzes und Unterschenkel soll</w:t>
            </w:r>
            <w:r w:rsidR="00EB399B">
              <w:rPr>
                <w:rFonts w:ascii="Arial" w:hAnsi="Arial" w:cs="Arial"/>
              </w:rPr>
              <w:t>t</w:t>
            </w:r>
            <w:r w:rsidRPr="006A1409">
              <w:rPr>
                <w:rFonts w:ascii="Arial" w:hAnsi="Arial" w:cs="Arial"/>
              </w:rPr>
              <w:t>e etwa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eine Faustbreite betragen.</w:t>
            </w:r>
          </w:p>
        </w:tc>
        <w:sdt>
          <w:sdtPr>
            <w:rPr>
              <w:rFonts w:ascii="Arial" w:hAnsi="Arial" w:cs="Arial"/>
            </w:rPr>
            <w:id w:val="-26794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Sitzhöhe ist angepasst</w:t>
            </w:r>
            <w:r w:rsidR="00EB399B">
              <w:rPr>
                <w:rFonts w:ascii="Arial" w:hAnsi="Arial" w:cs="Arial"/>
              </w:rPr>
              <w:t xml:space="preserve"> -</w:t>
            </w:r>
            <w:r w:rsidRPr="006A1409">
              <w:rPr>
                <w:rFonts w:ascii="Arial" w:hAnsi="Arial" w:cs="Arial"/>
              </w:rPr>
              <w:t xml:space="preserve"> Füße stehen am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Boden, Ober- und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Unterschenkel bilden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einen Winkel von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etwas mehr als 90°.</w:t>
            </w:r>
          </w:p>
        </w:tc>
        <w:tc>
          <w:tcPr>
            <w:tcW w:w="4488" w:type="dxa"/>
          </w:tcPr>
          <w:p w:rsidR="00503E52" w:rsidRDefault="006A1409" w:rsidP="00217006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Stehen die Füße nicht am Boden, hilft eine Fußstütze</w:t>
            </w:r>
            <w:r w:rsidR="00EB399B">
              <w:rPr>
                <w:rFonts w:ascii="Arial" w:hAnsi="Arial" w:cs="Arial"/>
              </w:rPr>
              <w:t>.</w:t>
            </w:r>
          </w:p>
        </w:tc>
        <w:sdt>
          <w:sdtPr>
            <w:rPr>
              <w:rFonts w:ascii="Arial" w:hAnsi="Arial" w:cs="Arial"/>
            </w:rPr>
            <w:id w:val="-1412459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Rückenlehne oder</w:t>
            </w:r>
            <w:r w:rsidR="00EB399B">
              <w:rPr>
                <w:rFonts w:ascii="Arial" w:hAnsi="Arial" w:cs="Arial"/>
              </w:rPr>
              <w:t xml:space="preserve"> </w:t>
            </w:r>
            <w:proofErr w:type="spellStart"/>
            <w:r w:rsidRPr="006A1409">
              <w:rPr>
                <w:rFonts w:ascii="Arial" w:hAnsi="Arial" w:cs="Arial"/>
              </w:rPr>
              <w:t>Lordosenstütze</w:t>
            </w:r>
            <w:proofErr w:type="spellEnd"/>
            <w:r w:rsidRPr="006A1409">
              <w:rPr>
                <w:rFonts w:ascii="Arial" w:hAnsi="Arial" w:cs="Arial"/>
              </w:rPr>
              <w:t xml:space="preserve"> sind in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der Höhe verstellbar.</w:t>
            </w:r>
          </w:p>
        </w:tc>
        <w:tc>
          <w:tcPr>
            <w:tcW w:w="4488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Die Wölbung der Rückenlehne (</w:t>
            </w:r>
            <w:proofErr w:type="spellStart"/>
            <w:r w:rsidRPr="006A1409">
              <w:rPr>
                <w:rFonts w:ascii="Arial" w:hAnsi="Arial" w:cs="Arial"/>
              </w:rPr>
              <w:t>Lordosenstütze</w:t>
            </w:r>
            <w:proofErr w:type="spellEnd"/>
            <w:r w:rsidRPr="006A1409">
              <w:rPr>
                <w:rFonts w:ascii="Arial" w:hAnsi="Arial" w:cs="Arial"/>
              </w:rPr>
              <w:t>) ist im Hohlkreuz-Bereich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einzustellen.</w:t>
            </w:r>
          </w:p>
        </w:tc>
        <w:sdt>
          <w:sdtPr>
            <w:rPr>
              <w:rFonts w:ascii="Arial" w:hAnsi="Arial" w:cs="Arial"/>
            </w:rPr>
            <w:id w:val="1464531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6A1409" w:rsidRPr="006A1409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Armlehnen sind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höhenverstellbar (in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Höhe der Tischplatte),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Unterarme sind</w:t>
            </w:r>
          </w:p>
          <w:p w:rsidR="00503E52" w:rsidRDefault="006A1409" w:rsidP="006A1409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aufgelegt</w:t>
            </w:r>
          </w:p>
        </w:tc>
        <w:tc>
          <w:tcPr>
            <w:tcW w:w="4488" w:type="dxa"/>
          </w:tcPr>
          <w:p w:rsidR="00503E52" w:rsidRDefault="006A1409" w:rsidP="00EB399B">
            <w:pPr>
              <w:jc w:val="both"/>
              <w:rPr>
                <w:rFonts w:ascii="Arial" w:hAnsi="Arial" w:cs="Arial"/>
              </w:rPr>
            </w:pPr>
            <w:r w:rsidRPr="006A1409">
              <w:rPr>
                <w:rFonts w:ascii="Arial" w:hAnsi="Arial" w:cs="Arial"/>
              </w:rPr>
              <w:t>Durch die Nutzung von Armlehnen während der Tätigkeit am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Bildschirmarbeitsplatz können Nacken- und Schulterverspannungen</w:t>
            </w:r>
            <w:r w:rsidR="00EB399B">
              <w:rPr>
                <w:rFonts w:ascii="Arial" w:hAnsi="Arial" w:cs="Arial"/>
              </w:rPr>
              <w:t xml:space="preserve"> </w:t>
            </w:r>
            <w:r w:rsidRPr="006A1409">
              <w:rPr>
                <w:rFonts w:ascii="Arial" w:hAnsi="Arial" w:cs="Arial"/>
              </w:rPr>
              <w:t>vermieden werden.</w:t>
            </w:r>
          </w:p>
        </w:tc>
        <w:sdt>
          <w:sdtPr>
            <w:rPr>
              <w:rFonts w:ascii="Arial" w:hAnsi="Arial" w:cs="Arial"/>
            </w:rPr>
            <w:id w:val="-1116663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575D7" w:rsidTr="002D3B34">
        <w:tc>
          <w:tcPr>
            <w:tcW w:w="9062" w:type="dxa"/>
            <w:gridSpan w:val="3"/>
          </w:tcPr>
          <w:p w:rsidR="00C575D7" w:rsidRPr="00526922" w:rsidRDefault="00C575D7" w:rsidP="00C575D7">
            <w:pPr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I.3. Arbeitsumgebung</w:t>
            </w:r>
          </w:p>
        </w:tc>
      </w:tr>
      <w:tr w:rsidR="00503E52" w:rsidTr="00503E52">
        <w:tc>
          <w:tcPr>
            <w:tcW w:w="3020" w:type="dxa"/>
          </w:tcPr>
          <w:p w:rsidR="00503E52" w:rsidRPr="00526922" w:rsidRDefault="00C575D7" w:rsidP="00217006">
            <w:pPr>
              <w:jc w:val="both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I.3.1. Platzbedarf</w:t>
            </w:r>
          </w:p>
        </w:tc>
        <w:tc>
          <w:tcPr>
            <w:tcW w:w="4488" w:type="dxa"/>
          </w:tcPr>
          <w:p w:rsidR="00503E52" w:rsidRPr="00526922" w:rsidRDefault="00C575D7" w:rsidP="00217006">
            <w:pPr>
              <w:jc w:val="both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03E52" w:rsidRPr="00526922" w:rsidRDefault="00C575D7" w:rsidP="00503E52">
            <w:pPr>
              <w:jc w:val="center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besprochen</w:t>
            </w:r>
          </w:p>
        </w:tc>
      </w:tr>
      <w:tr w:rsidR="00503E52" w:rsidTr="00503E52">
        <w:tc>
          <w:tcPr>
            <w:tcW w:w="3020" w:type="dxa"/>
          </w:tcPr>
          <w:p w:rsidR="00503E5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Freie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Bewegungsfläche am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Arbeitsplatz ist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vorhanden.</w:t>
            </w:r>
          </w:p>
        </w:tc>
        <w:tc>
          <w:tcPr>
            <w:tcW w:w="4488" w:type="dxa"/>
          </w:tcPr>
          <w:p w:rsidR="00526922" w:rsidRPr="0052692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 xml:space="preserve">» </w:t>
            </w:r>
            <w:r>
              <w:rPr>
                <w:rFonts w:ascii="Arial" w:hAnsi="Arial" w:cs="Arial"/>
              </w:rPr>
              <w:t>o</w:t>
            </w:r>
            <w:r w:rsidRPr="00526922">
              <w:rPr>
                <w:rFonts w:ascii="Arial" w:hAnsi="Arial" w:cs="Arial"/>
              </w:rPr>
              <w:t>ptima</w:t>
            </w:r>
            <w:r>
              <w:rPr>
                <w:rFonts w:ascii="Arial" w:hAnsi="Arial" w:cs="Arial"/>
              </w:rPr>
              <w:t>l1-</w:t>
            </w:r>
            <w:r w:rsidRPr="00526922">
              <w:rPr>
                <w:rFonts w:ascii="Arial" w:hAnsi="Arial" w:cs="Arial"/>
              </w:rPr>
              <w:t>160 cm x 100 cm</w:t>
            </w:r>
          </w:p>
          <w:p w:rsidR="00526922" w:rsidRPr="0052692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» funktiona</w:t>
            </w:r>
            <w:r>
              <w:rPr>
                <w:rFonts w:ascii="Arial" w:hAnsi="Arial" w:cs="Arial"/>
              </w:rPr>
              <w:t>l2-</w:t>
            </w:r>
            <w:r w:rsidRPr="00526922">
              <w:rPr>
                <w:rFonts w:ascii="Arial" w:hAnsi="Arial" w:cs="Arial"/>
              </w:rPr>
              <w:t>120 cm x 80 cm</w:t>
            </w:r>
          </w:p>
          <w:p w:rsidR="00526922" w:rsidRPr="0052692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» minima</w:t>
            </w:r>
            <w:r>
              <w:rPr>
                <w:rFonts w:ascii="Arial" w:hAnsi="Arial" w:cs="Arial"/>
              </w:rPr>
              <w:t>l3-</w:t>
            </w:r>
            <w:r w:rsidRPr="00526922">
              <w:rPr>
                <w:rFonts w:ascii="Arial" w:hAnsi="Arial" w:cs="Arial"/>
              </w:rPr>
              <w:t>80 cm x 80 cm</w:t>
            </w:r>
          </w:p>
          <w:p w:rsidR="00503E5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Die Bewegungsfläche ist wichtig, damit am Arbeitsplatz unterschiedliche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Körperhaltungen eingenommen werden können, Bewegung beim Sitzen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möglich ist (dynamisches Sitzen) und auch mal zwischen Sitzen und Stehen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gewechselt werden kann.</w:t>
            </w:r>
          </w:p>
        </w:tc>
        <w:sdt>
          <w:sdtPr>
            <w:rPr>
              <w:rFonts w:ascii="Arial" w:hAnsi="Arial" w:cs="Arial"/>
            </w:rPr>
            <w:id w:val="-686367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Stolperfallen sind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beseitigt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4488" w:type="dxa"/>
          </w:tcPr>
          <w:p w:rsidR="00503E5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Stolperfallen sind eine häu</w:t>
            </w:r>
            <w:r>
              <w:rPr>
                <w:rFonts w:ascii="Arial" w:hAnsi="Arial" w:cs="Arial"/>
              </w:rPr>
              <w:t>fig</w:t>
            </w:r>
            <w:r w:rsidRPr="00526922">
              <w:rPr>
                <w:rFonts w:ascii="Arial" w:hAnsi="Arial" w:cs="Arial"/>
              </w:rPr>
              <w:t>e Unfallursache. Typische Stolperfallen im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Homeoffice sind Kabel und Kinderspie</w:t>
            </w:r>
            <w:r>
              <w:rPr>
                <w:rFonts w:ascii="Arial" w:hAnsi="Arial" w:cs="Arial"/>
              </w:rPr>
              <w:t>l</w:t>
            </w:r>
            <w:r w:rsidRPr="00526922">
              <w:rPr>
                <w:rFonts w:ascii="Arial" w:hAnsi="Arial" w:cs="Arial"/>
              </w:rPr>
              <w:t>zeug.</w:t>
            </w:r>
          </w:p>
        </w:tc>
        <w:sdt>
          <w:sdtPr>
            <w:rPr>
              <w:rFonts w:ascii="Arial" w:hAnsi="Arial" w:cs="Arial"/>
            </w:rPr>
            <w:id w:val="1055586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Pr="00526922" w:rsidRDefault="00526922" w:rsidP="00217006">
            <w:pPr>
              <w:jc w:val="both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I.3.2. Beleuchtung</w:t>
            </w:r>
          </w:p>
        </w:tc>
        <w:tc>
          <w:tcPr>
            <w:tcW w:w="4488" w:type="dxa"/>
          </w:tcPr>
          <w:p w:rsidR="00503E52" w:rsidRPr="00526922" w:rsidRDefault="00526922" w:rsidP="00217006">
            <w:pPr>
              <w:jc w:val="both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03E52" w:rsidRPr="00526922" w:rsidRDefault="00526922" w:rsidP="00503E52">
            <w:pPr>
              <w:jc w:val="center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besprochen</w:t>
            </w:r>
          </w:p>
        </w:tc>
      </w:tr>
      <w:tr w:rsidR="00503E52" w:rsidTr="00503E52">
        <w:tc>
          <w:tcPr>
            <w:tcW w:w="3020" w:type="dxa"/>
          </w:tcPr>
          <w:p w:rsidR="00503E5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Arbeitsplatz ist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ausreichend hell, ggf.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wird zusätzliche Steh-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oder Tischleuchte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genutzt</w:t>
            </w:r>
          </w:p>
        </w:tc>
        <w:tc>
          <w:tcPr>
            <w:tcW w:w="4488" w:type="dxa"/>
          </w:tcPr>
          <w:p w:rsidR="00526922" w:rsidRPr="00526922" w:rsidRDefault="00526922" w:rsidP="00526922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Die für einen Büroarbeitsplatz vorgeschriebenen Beleuchtungswerte sind zu</w:t>
            </w:r>
            <w:r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Hause schwer nachprüfbar. Grundsätzlich gilt, lieber ein bisschen heller als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zu dunkel. Möglichst Tageslicht imitieren.</w:t>
            </w:r>
          </w:p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Eine Tischleuchte allein ohne Allgemeinbeleuchtung führt zu schnellerer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Ermüdung der Augen.</w:t>
            </w:r>
          </w:p>
        </w:tc>
        <w:sdt>
          <w:sdtPr>
            <w:rPr>
              <w:rFonts w:ascii="Arial" w:hAnsi="Arial" w:cs="Arial"/>
            </w:rPr>
            <w:id w:val="-2071490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Sichtverbindung nach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außen ist gegeben.</w:t>
            </w:r>
          </w:p>
        </w:tc>
        <w:tc>
          <w:tcPr>
            <w:tcW w:w="4488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Beim Blick in die Ferne können die Augen ausruhen und sich vom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permanenten Blick auf den Bildschirm erholen.</w:t>
            </w:r>
          </w:p>
        </w:tc>
        <w:sdt>
          <w:sdtPr>
            <w:rPr>
              <w:rFonts w:ascii="Arial" w:hAnsi="Arial" w:cs="Arial"/>
            </w:rPr>
            <w:id w:val="-1713183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Zur Vermeidung von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Blendung und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Spiegelung sind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geeignete Sonnenschutzvorrichtungen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vorhanden.</w:t>
            </w:r>
          </w:p>
        </w:tc>
        <w:tc>
          <w:tcPr>
            <w:tcW w:w="4488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Wenn sich die Sonne im Bildschirm oder an anderen Oberflächen spiegelt, ist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das für das Auge unangenehm und ermüdend.</w:t>
            </w:r>
          </w:p>
        </w:tc>
        <w:sdt>
          <w:sdtPr>
            <w:rPr>
              <w:rFonts w:ascii="Arial" w:hAnsi="Arial" w:cs="Arial"/>
            </w:rPr>
            <w:id w:val="-914163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Abends, spätestens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zwei Stunden vor dem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Schlafengehen wird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die Bildschirmarbeit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eingestellt oder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warm-weißes Licht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genutzt</w:t>
            </w:r>
          </w:p>
        </w:tc>
        <w:tc>
          <w:tcPr>
            <w:tcW w:w="4488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Licht mit hohen Blauanteilen kann die Produktion des „Schlafhormons"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Melatonin vermindern. Solches Licht hält dann den Körper wach und kann zu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 xml:space="preserve">Schlafstörungen führen. Dies betrifft auch das Licht von </w:t>
            </w:r>
            <w:proofErr w:type="gramStart"/>
            <w:r w:rsidRPr="00526922">
              <w:rPr>
                <w:rFonts w:ascii="Arial" w:hAnsi="Arial" w:cs="Arial"/>
              </w:rPr>
              <w:t>Bildschirme</w:t>
            </w:r>
            <w:r w:rsidR="002458CF">
              <w:rPr>
                <w:rFonts w:ascii="Arial" w:hAnsi="Arial" w:cs="Arial"/>
              </w:rPr>
              <w:t>n</w:t>
            </w:r>
            <w:r w:rsidRPr="00526922">
              <w:rPr>
                <w:rFonts w:ascii="Arial" w:hAnsi="Arial" w:cs="Arial"/>
              </w:rPr>
              <w:t>‚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z</w:t>
            </w:r>
            <w:r w:rsidR="002458CF">
              <w:rPr>
                <w:rFonts w:ascii="Arial" w:hAnsi="Arial" w:cs="Arial"/>
              </w:rPr>
              <w:t>.</w:t>
            </w:r>
            <w:proofErr w:type="gramEnd"/>
            <w:r w:rsidRPr="00526922">
              <w:rPr>
                <w:rFonts w:ascii="Arial" w:hAnsi="Arial" w:cs="Arial"/>
              </w:rPr>
              <w:t xml:space="preserve"> B.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bei Computern oder mobilen Endgeräten.</w:t>
            </w:r>
          </w:p>
        </w:tc>
        <w:sdt>
          <w:sdtPr>
            <w:rPr>
              <w:rFonts w:ascii="Arial" w:hAnsi="Arial" w:cs="Arial"/>
            </w:rPr>
            <w:id w:val="-417790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03E52" w:rsidTr="00503E52">
        <w:tc>
          <w:tcPr>
            <w:tcW w:w="3020" w:type="dxa"/>
          </w:tcPr>
          <w:p w:rsidR="00503E52" w:rsidRPr="00526922" w:rsidRDefault="00526922" w:rsidP="00217006">
            <w:pPr>
              <w:jc w:val="both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I.3.3. Raumklima</w:t>
            </w:r>
          </w:p>
        </w:tc>
        <w:tc>
          <w:tcPr>
            <w:tcW w:w="4488" w:type="dxa"/>
          </w:tcPr>
          <w:p w:rsidR="00503E52" w:rsidRPr="00526922" w:rsidRDefault="00526922" w:rsidP="00217006">
            <w:pPr>
              <w:jc w:val="both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03E52" w:rsidRPr="00526922" w:rsidRDefault="00526922" w:rsidP="00503E52">
            <w:pPr>
              <w:jc w:val="center"/>
              <w:rPr>
                <w:rFonts w:ascii="Arial" w:hAnsi="Arial" w:cs="Arial"/>
                <w:b/>
              </w:rPr>
            </w:pPr>
            <w:r w:rsidRPr="00526922">
              <w:rPr>
                <w:rFonts w:ascii="Arial" w:hAnsi="Arial" w:cs="Arial"/>
                <w:b/>
              </w:rPr>
              <w:t>besprochen</w:t>
            </w:r>
          </w:p>
        </w:tc>
      </w:tr>
      <w:tr w:rsidR="00503E52" w:rsidTr="00503E52">
        <w:tc>
          <w:tcPr>
            <w:tcW w:w="3020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Lufttemperatur beträgt 20 - 22°C/max. 2</w:t>
            </w:r>
            <w:r w:rsidR="002458CF">
              <w:rPr>
                <w:rFonts w:ascii="Arial" w:hAnsi="Arial" w:cs="Arial"/>
              </w:rPr>
              <w:t>6</w:t>
            </w:r>
            <w:r w:rsidRPr="00526922">
              <w:rPr>
                <w:rFonts w:ascii="Arial" w:hAnsi="Arial" w:cs="Arial"/>
              </w:rPr>
              <w:t>°C.</w:t>
            </w:r>
          </w:p>
        </w:tc>
        <w:tc>
          <w:tcPr>
            <w:tcW w:w="4488" w:type="dxa"/>
          </w:tcPr>
          <w:p w:rsidR="00503E5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Wird es am Arbeitsplatz zu warm, steigt die Müdigkeit, die Konzentration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sinkt-</w:t>
            </w:r>
          </w:p>
        </w:tc>
        <w:sdt>
          <w:sdtPr>
            <w:rPr>
              <w:rFonts w:ascii="Arial" w:hAnsi="Arial" w:cs="Arial"/>
            </w:rPr>
            <w:id w:val="-1598637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03E5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458CF" w:rsidP="002458C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526922" w:rsidRPr="00526922">
              <w:rPr>
                <w:rFonts w:ascii="Arial" w:hAnsi="Arial" w:cs="Arial"/>
              </w:rPr>
              <w:t xml:space="preserve">törende Zugluft </w:t>
            </w:r>
            <w:r>
              <w:rPr>
                <w:rFonts w:ascii="Arial" w:hAnsi="Arial" w:cs="Arial"/>
              </w:rPr>
              <w:t>w</w:t>
            </w:r>
            <w:r w:rsidR="00526922" w:rsidRPr="00526922">
              <w:rPr>
                <w:rFonts w:ascii="Arial" w:hAnsi="Arial" w:cs="Arial"/>
              </w:rPr>
              <w:t>ird vermieden</w:t>
            </w:r>
          </w:p>
        </w:tc>
        <w:tc>
          <w:tcPr>
            <w:tcW w:w="4488" w:type="dxa"/>
          </w:tcPr>
          <w:p w:rsidR="0052692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Kalte Zugluft führt leicht zu Muskelverspannungen, z. B. zum „steifen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Nacken"-</w:t>
            </w:r>
          </w:p>
        </w:tc>
        <w:sdt>
          <w:sdtPr>
            <w:rPr>
              <w:rFonts w:ascii="Arial" w:hAnsi="Arial" w:cs="Arial"/>
            </w:rPr>
            <w:id w:val="-202252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Der Arb</w:t>
            </w:r>
            <w:r w:rsidR="002458CF">
              <w:rPr>
                <w:rFonts w:ascii="Arial" w:hAnsi="Arial" w:cs="Arial"/>
              </w:rPr>
              <w:t>eits</w:t>
            </w:r>
            <w:r w:rsidRPr="00526922">
              <w:rPr>
                <w:rFonts w:ascii="Arial" w:hAnsi="Arial" w:cs="Arial"/>
              </w:rPr>
              <w:t xml:space="preserve">raum </w:t>
            </w:r>
            <w:r w:rsidR="002458CF">
              <w:rPr>
                <w:rFonts w:ascii="Arial" w:hAnsi="Arial" w:cs="Arial"/>
              </w:rPr>
              <w:t>w</w:t>
            </w:r>
            <w:r w:rsidRPr="00526922">
              <w:rPr>
                <w:rFonts w:ascii="Arial" w:hAnsi="Arial" w:cs="Arial"/>
              </w:rPr>
              <w:t xml:space="preserve">ird </w:t>
            </w:r>
            <w:r w:rsidR="002458CF">
              <w:rPr>
                <w:rFonts w:ascii="Arial" w:hAnsi="Arial" w:cs="Arial"/>
              </w:rPr>
              <w:t>r</w:t>
            </w:r>
            <w:r w:rsidRPr="00526922">
              <w:rPr>
                <w:rFonts w:ascii="Arial" w:hAnsi="Arial" w:cs="Arial"/>
              </w:rPr>
              <w:t>egelmäßig gelüftet.</w:t>
            </w:r>
          </w:p>
        </w:tc>
        <w:tc>
          <w:tcPr>
            <w:tcW w:w="4488" w:type="dxa"/>
          </w:tcPr>
          <w:p w:rsidR="00526922" w:rsidRDefault="00526922" w:rsidP="002458CF">
            <w:pPr>
              <w:jc w:val="both"/>
              <w:rPr>
                <w:rFonts w:ascii="Arial" w:hAnsi="Arial" w:cs="Arial"/>
              </w:rPr>
            </w:pPr>
            <w:r w:rsidRPr="00526922">
              <w:rPr>
                <w:rFonts w:ascii="Arial" w:hAnsi="Arial" w:cs="Arial"/>
              </w:rPr>
              <w:t>Wenn der C0</w:t>
            </w:r>
            <w:r w:rsidR="002458CF">
              <w:rPr>
                <w:rFonts w:ascii="Arial" w:hAnsi="Arial" w:cs="Arial"/>
              </w:rPr>
              <w:t>2-</w:t>
            </w:r>
            <w:r w:rsidRPr="00526922">
              <w:rPr>
                <w:rFonts w:ascii="Arial" w:hAnsi="Arial" w:cs="Arial"/>
              </w:rPr>
              <w:t>Anteil in der Raumluft steigt und der Sauerst</w:t>
            </w:r>
            <w:r w:rsidR="002458CF">
              <w:rPr>
                <w:rFonts w:ascii="Arial" w:hAnsi="Arial" w:cs="Arial"/>
              </w:rPr>
              <w:t>off</w:t>
            </w:r>
            <w:r w:rsidRPr="00526922">
              <w:rPr>
                <w:rFonts w:ascii="Arial" w:hAnsi="Arial" w:cs="Arial"/>
              </w:rPr>
              <w:t>-Anteil sinkt,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wird man müde und die Konzentration sinkt. Regelmäßiges Lüften senkt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auch die Viren</w:t>
            </w:r>
            <w:r w:rsidR="002458CF">
              <w:rPr>
                <w:rFonts w:ascii="Arial" w:hAnsi="Arial" w:cs="Arial"/>
              </w:rPr>
              <w:t>-</w:t>
            </w:r>
            <w:r w:rsidRPr="00526922">
              <w:rPr>
                <w:rFonts w:ascii="Arial" w:hAnsi="Arial" w:cs="Arial"/>
              </w:rPr>
              <w:t>Konzentration in der</w:t>
            </w:r>
            <w:r w:rsidR="002458CF">
              <w:rPr>
                <w:rFonts w:ascii="Arial" w:hAnsi="Arial" w:cs="Arial"/>
              </w:rPr>
              <w:t xml:space="preserve"> </w:t>
            </w:r>
            <w:r w:rsidRPr="00526922">
              <w:rPr>
                <w:rFonts w:ascii="Arial" w:hAnsi="Arial" w:cs="Arial"/>
              </w:rPr>
              <w:t>Atemluft im Raum.</w:t>
            </w:r>
          </w:p>
        </w:tc>
        <w:sdt>
          <w:sdtPr>
            <w:rPr>
              <w:rFonts w:ascii="Arial" w:hAnsi="Arial" w:cs="Arial"/>
            </w:rPr>
            <w:id w:val="938110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Pr="002458CF" w:rsidRDefault="002458CF" w:rsidP="00217006">
            <w:pPr>
              <w:jc w:val="both"/>
              <w:rPr>
                <w:rFonts w:ascii="Arial" w:hAnsi="Arial" w:cs="Arial"/>
                <w:b/>
              </w:rPr>
            </w:pPr>
            <w:r w:rsidRPr="002458CF">
              <w:rPr>
                <w:rFonts w:ascii="Arial" w:hAnsi="Arial" w:cs="Arial"/>
                <w:b/>
              </w:rPr>
              <w:t>I.3.4 Trennung von Arbeit und Privatleben</w:t>
            </w:r>
          </w:p>
        </w:tc>
        <w:tc>
          <w:tcPr>
            <w:tcW w:w="4488" w:type="dxa"/>
          </w:tcPr>
          <w:p w:rsidR="00526922" w:rsidRPr="002458CF" w:rsidRDefault="002458CF" w:rsidP="00217006">
            <w:pPr>
              <w:jc w:val="both"/>
              <w:rPr>
                <w:rFonts w:ascii="Arial" w:hAnsi="Arial" w:cs="Arial"/>
                <w:b/>
              </w:rPr>
            </w:pPr>
            <w:r w:rsidRPr="002458CF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26922" w:rsidRPr="002458CF" w:rsidRDefault="002458CF" w:rsidP="00503E52">
            <w:pPr>
              <w:jc w:val="center"/>
              <w:rPr>
                <w:rFonts w:ascii="Arial" w:hAnsi="Arial" w:cs="Arial"/>
                <w:b/>
              </w:rPr>
            </w:pPr>
            <w:r w:rsidRPr="002458CF">
              <w:rPr>
                <w:rFonts w:ascii="Arial" w:hAnsi="Arial" w:cs="Arial"/>
                <w:b/>
              </w:rPr>
              <w:t>besprochen</w:t>
            </w:r>
          </w:p>
        </w:tc>
      </w:tr>
      <w:tr w:rsidR="00526922" w:rsidTr="00503E52">
        <w:tc>
          <w:tcPr>
            <w:tcW w:w="3020" w:type="dxa"/>
          </w:tcPr>
          <w:p w:rsidR="00526922" w:rsidRDefault="002458CF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Arbeits- und Wohnbereich sind getrennt.</w:t>
            </w:r>
          </w:p>
        </w:tc>
        <w:tc>
          <w:tcPr>
            <w:tcW w:w="4488" w:type="dxa"/>
          </w:tcPr>
          <w:p w:rsidR="002458CF" w:rsidRPr="002458CF" w:rsidRDefault="002458CF" w:rsidP="002458C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2458CF">
              <w:rPr>
                <w:rFonts w:ascii="Arial" w:hAnsi="Arial" w:cs="Arial"/>
              </w:rPr>
              <w:t>Optimal sind getrennte Zimmer.</w:t>
            </w:r>
          </w:p>
          <w:p w:rsidR="00526922" w:rsidRDefault="002458CF" w:rsidP="002458C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2458CF">
              <w:rPr>
                <w:rFonts w:ascii="Arial" w:hAnsi="Arial" w:cs="Arial"/>
              </w:rPr>
              <w:t xml:space="preserve">Innerhalb eines Raums bieten </w:t>
            </w:r>
            <w:proofErr w:type="spellStart"/>
            <w:r w:rsidRPr="002458CF">
              <w:rPr>
                <w:rFonts w:ascii="Arial" w:hAnsi="Arial" w:cs="Arial"/>
              </w:rPr>
              <w:t>Pﬂ</w:t>
            </w:r>
            <w:r>
              <w:rPr>
                <w:rFonts w:ascii="Arial" w:hAnsi="Arial" w:cs="Arial"/>
              </w:rPr>
              <w:t>an</w:t>
            </w:r>
            <w:r w:rsidRPr="002458CF">
              <w:rPr>
                <w:rFonts w:ascii="Arial" w:hAnsi="Arial" w:cs="Arial"/>
              </w:rPr>
              <w:t>zen</w:t>
            </w:r>
            <w:proofErr w:type="spellEnd"/>
            <w:r w:rsidRPr="002458CF">
              <w:rPr>
                <w:rFonts w:ascii="Arial" w:hAnsi="Arial" w:cs="Arial"/>
              </w:rPr>
              <w:t>, Regale u. Ä. Abtrennung und</w:t>
            </w:r>
            <w:r>
              <w:rPr>
                <w:rFonts w:ascii="Arial" w:hAnsi="Arial" w:cs="Arial"/>
              </w:rPr>
              <w:t xml:space="preserve"> Sichts</w:t>
            </w:r>
            <w:r w:rsidRPr="002458CF">
              <w:rPr>
                <w:rFonts w:ascii="Arial" w:hAnsi="Arial" w:cs="Arial"/>
              </w:rPr>
              <w:t>chutz.</w:t>
            </w:r>
          </w:p>
        </w:tc>
        <w:sdt>
          <w:sdtPr>
            <w:rPr>
              <w:rFonts w:ascii="Arial" w:hAnsi="Arial" w:cs="Arial"/>
            </w:rPr>
            <w:id w:val="-974362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458CF" w:rsidP="002458CF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Der Entgrenzung von</w:t>
            </w:r>
            <w:r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Arbeit und Privatleben</w:t>
            </w:r>
            <w:r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wird entgegengewirkt</w:t>
            </w:r>
          </w:p>
        </w:tc>
        <w:tc>
          <w:tcPr>
            <w:tcW w:w="4488" w:type="dxa"/>
          </w:tcPr>
          <w:p w:rsidR="002458CF" w:rsidRPr="002458CF" w:rsidRDefault="002458CF" w:rsidP="002458CF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Mit Mitbewohnerinnen und Mitbewohnern erfolgen Absprachen zur</w:t>
            </w:r>
            <w:r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Arbeitszeit. Arbeitsunterlagen werden zum Feierabend weggeräumt.</w:t>
            </w:r>
          </w:p>
          <w:p w:rsidR="00526922" w:rsidRDefault="00526922" w:rsidP="002458CF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809893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Pr="00C573B4" w:rsidRDefault="00C573B4" w:rsidP="00217006">
            <w:pPr>
              <w:jc w:val="both"/>
              <w:rPr>
                <w:rFonts w:ascii="Arial" w:hAnsi="Arial" w:cs="Arial"/>
                <w:b/>
              </w:rPr>
            </w:pPr>
            <w:r w:rsidRPr="00C573B4">
              <w:rPr>
                <w:rFonts w:ascii="Arial" w:hAnsi="Arial" w:cs="Arial"/>
                <w:b/>
              </w:rPr>
              <w:t>I.3.5. Arbeitsablauf</w:t>
            </w:r>
          </w:p>
        </w:tc>
        <w:tc>
          <w:tcPr>
            <w:tcW w:w="4488" w:type="dxa"/>
          </w:tcPr>
          <w:p w:rsidR="00526922" w:rsidRPr="00C573B4" w:rsidRDefault="00C573B4" w:rsidP="00217006">
            <w:pPr>
              <w:jc w:val="both"/>
              <w:rPr>
                <w:rFonts w:ascii="Arial" w:hAnsi="Arial" w:cs="Arial"/>
                <w:b/>
              </w:rPr>
            </w:pPr>
            <w:r w:rsidRPr="00C573B4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26922" w:rsidRPr="00C573B4" w:rsidRDefault="00C573B4" w:rsidP="00503E52">
            <w:pPr>
              <w:jc w:val="center"/>
              <w:rPr>
                <w:rFonts w:ascii="Arial" w:hAnsi="Arial" w:cs="Arial"/>
                <w:b/>
              </w:rPr>
            </w:pPr>
            <w:r w:rsidRPr="00C573B4">
              <w:rPr>
                <w:rFonts w:ascii="Arial" w:hAnsi="Arial" w:cs="Arial"/>
                <w:b/>
              </w:rPr>
              <w:t>besprochen</w:t>
            </w:r>
          </w:p>
        </w:tc>
      </w:tr>
      <w:tr w:rsidR="00526922" w:rsidTr="00503E52">
        <w:tc>
          <w:tcPr>
            <w:tcW w:w="3020" w:type="dxa"/>
          </w:tcPr>
          <w:p w:rsidR="00526922" w:rsidRDefault="002458CF" w:rsidP="00C573B4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Konzent</w:t>
            </w:r>
            <w:r w:rsidR="00C573B4">
              <w:rPr>
                <w:rFonts w:ascii="Arial" w:hAnsi="Arial" w:cs="Arial"/>
              </w:rPr>
              <w:t xml:space="preserve">riertes </w:t>
            </w:r>
            <w:r w:rsidRPr="002458CF">
              <w:rPr>
                <w:rFonts w:ascii="Arial" w:hAnsi="Arial" w:cs="Arial"/>
              </w:rPr>
              <w:t>u</w:t>
            </w:r>
            <w:r w:rsidR="00C573B4">
              <w:rPr>
                <w:rFonts w:ascii="Arial" w:hAnsi="Arial" w:cs="Arial"/>
              </w:rPr>
              <w:t>n</w:t>
            </w:r>
            <w:r w:rsidRPr="002458CF">
              <w:rPr>
                <w:rFonts w:ascii="Arial" w:hAnsi="Arial" w:cs="Arial"/>
              </w:rPr>
              <w:t>d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zielgerichtetes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Arbeiten ist möglich</w:t>
            </w:r>
          </w:p>
        </w:tc>
        <w:tc>
          <w:tcPr>
            <w:tcW w:w="4488" w:type="dxa"/>
          </w:tcPr>
          <w:p w:rsidR="00526922" w:rsidRDefault="002458CF" w:rsidP="00C573B4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Es gibt keine Ablenkung durch Mitbewohner*innen oder häusliche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Aktivitäten.</w:t>
            </w:r>
          </w:p>
        </w:tc>
        <w:sdt>
          <w:sdtPr>
            <w:rPr>
              <w:rFonts w:ascii="Arial" w:hAnsi="Arial" w:cs="Arial"/>
            </w:rPr>
            <w:id w:val="1419521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458CF" w:rsidP="00C573B4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Zeitfenster für die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Erreichbarkeit sind mit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Vorgesetzten,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Kolleg*innen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vereinbart.</w:t>
            </w:r>
          </w:p>
        </w:tc>
        <w:tc>
          <w:tcPr>
            <w:tcW w:w="4488" w:type="dxa"/>
          </w:tcPr>
          <w:p w:rsidR="00526922" w:rsidRDefault="00526922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1162048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458CF" w:rsidP="00C573B4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Bildschirmarbeit wird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durch Tätigkeitswechsel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unterbrochen.</w:t>
            </w:r>
          </w:p>
        </w:tc>
        <w:tc>
          <w:tcPr>
            <w:tcW w:w="4488" w:type="dxa"/>
          </w:tcPr>
          <w:p w:rsidR="00526922" w:rsidRDefault="002458CF" w:rsidP="00217006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Abwechslung fördert die Konzentration und evtl. auch die Motivation.</w:t>
            </w:r>
          </w:p>
        </w:tc>
        <w:sdt>
          <w:sdtPr>
            <w:rPr>
              <w:rFonts w:ascii="Arial" w:hAnsi="Arial" w:cs="Arial"/>
            </w:rPr>
            <w:id w:val="-1196774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458CF" w:rsidP="00C573B4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Bewegung bzw. kleine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Bewegungspausen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werden durchgeführ</w:t>
            </w:r>
            <w:r w:rsidR="00C573B4">
              <w:rPr>
                <w:rFonts w:ascii="Arial" w:hAnsi="Arial" w:cs="Arial"/>
              </w:rPr>
              <w:t>t.</w:t>
            </w:r>
          </w:p>
        </w:tc>
        <w:tc>
          <w:tcPr>
            <w:tcW w:w="4488" w:type="dxa"/>
          </w:tcPr>
          <w:p w:rsidR="002458CF" w:rsidRPr="002458CF" w:rsidRDefault="00C573B4" w:rsidP="002458C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Beispielsweise können Telefonate im Stehen (auch am Fensterbrett oder </w:t>
            </w:r>
            <w:proofErr w:type="gramStart"/>
            <w:r w:rsidR="002458CF" w:rsidRPr="002458CF">
              <w:rPr>
                <w:rFonts w:ascii="Arial" w:hAnsi="Arial" w:cs="Arial"/>
              </w:rPr>
              <w:t>Sideboard</w:t>
            </w:r>
            <w:r>
              <w:rPr>
                <w:rFonts w:ascii="Arial" w:hAnsi="Arial" w:cs="Arial"/>
              </w:rPr>
              <w:t xml:space="preserve">) </w:t>
            </w:r>
            <w:r w:rsidR="002458CF" w:rsidRPr="002458CF">
              <w:rPr>
                <w:rFonts w:ascii="Arial" w:hAnsi="Arial" w:cs="Arial"/>
              </w:rPr>
              <w:t xml:space="preserve"> oder</w:t>
            </w:r>
            <w:proofErr w:type="gramEnd"/>
            <w:r w:rsidR="002458CF" w:rsidRPr="002458CF">
              <w:rPr>
                <w:rFonts w:ascii="Arial" w:hAnsi="Arial" w:cs="Arial"/>
              </w:rPr>
              <w:t xml:space="preserve"> Gehen erfolgen.</w:t>
            </w:r>
          </w:p>
          <w:p w:rsidR="002458CF" w:rsidRPr="002458CF" w:rsidRDefault="002458CF" w:rsidP="002458CF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Übungen zur Lockerung von Schultern und Nacken beugen Verspannungen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vor.</w:t>
            </w:r>
          </w:p>
          <w:p w:rsidR="00526922" w:rsidRDefault="00526922" w:rsidP="00C573B4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531890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458CF" w:rsidP="00C573B4">
            <w:pPr>
              <w:jc w:val="both"/>
              <w:rPr>
                <w:rFonts w:ascii="Arial" w:hAnsi="Arial" w:cs="Arial"/>
              </w:rPr>
            </w:pPr>
            <w:r w:rsidRPr="002458CF">
              <w:rPr>
                <w:rFonts w:ascii="Arial" w:hAnsi="Arial" w:cs="Arial"/>
              </w:rPr>
              <w:t>Ausreichend Zugang zu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betrieblicher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Kommunikation und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Informationen ist</w:t>
            </w:r>
            <w:r w:rsidR="00C573B4">
              <w:rPr>
                <w:rFonts w:ascii="Arial" w:hAnsi="Arial" w:cs="Arial"/>
              </w:rPr>
              <w:t xml:space="preserve"> </w:t>
            </w:r>
            <w:r w:rsidRPr="002458CF">
              <w:rPr>
                <w:rFonts w:ascii="Arial" w:hAnsi="Arial" w:cs="Arial"/>
              </w:rPr>
              <w:t>gewährleistet</w:t>
            </w:r>
          </w:p>
        </w:tc>
        <w:tc>
          <w:tcPr>
            <w:tcW w:w="4488" w:type="dxa"/>
          </w:tcPr>
          <w:p w:rsidR="00526922" w:rsidRDefault="00526922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530708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I.3.6. Arbeitszeit</w:t>
            </w:r>
          </w:p>
        </w:tc>
        <w:tc>
          <w:tcPr>
            <w:tcW w:w="4488" w:type="dxa"/>
          </w:tcPr>
          <w:p w:rsidR="00526922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26922" w:rsidRPr="002D3B34" w:rsidRDefault="002D3B34" w:rsidP="00503E52">
            <w:pPr>
              <w:jc w:val="center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besprochen</w:t>
            </w:r>
          </w:p>
        </w:tc>
      </w:tr>
      <w:tr w:rsidR="00526922" w:rsidTr="00503E52">
        <w:tc>
          <w:tcPr>
            <w:tcW w:w="3020" w:type="dxa"/>
          </w:tcPr>
          <w:p w:rsidR="00526922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(Kurz-)Pausen und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gesetzliche Ruhezeiten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werden eingehalten.</w:t>
            </w:r>
          </w:p>
        </w:tc>
        <w:tc>
          <w:tcPr>
            <w:tcW w:w="4488" w:type="dxa"/>
          </w:tcPr>
          <w:p w:rsidR="00526922" w:rsidRDefault="002D3B34" w:rsidP="002D3B3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Pr="002D3B34">
              <w:rPr>
                <w:rFonts w:ascii="Arial" w:hAnsi="Arial" w:cs="Arial"/>
              </w:rPr>
              <w:t>m Arbeitszeitgesetz sind Pausen von insgesamt mindestens 30 Minuten bei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einer Arbeitszeit von sechs bis neun Stunden sowie von insgesamt 45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Minuten bei über neun Stunden vorgeschrieben. Zusätzliche Kurzpausen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(Empfehlung 15 Minuten) in kürzeren Abständen helfen zudem, die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Konzentration zu fördern. Nach der Beendigung der täglichen Arbeitszeit ist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eine ununterbrochene Ruhezeit von mindestens elf Stunden vorgeschrieben.</w:t>
            </w:r>
          </w:p>
        </w:tc>
        <w:sdt>
          <w:sdtPr>
            <w:rPr>
              <w:rFonts w:ascii="Arial" w:hAnsi="Arial" w:cs="Arial"/>
            </w:rPr>
            <w:id w:val="-1424718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I.3.7. Kommunikation</w:t>
            </w:r>
          </w:p>
        </w:tc>
        <w:tc>
          <w:tcPr>
            <w:tcW w:w="4488" w:type="dxa"/>
          </w:tcPr>
          <w:p w:rsidR="00526922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526922" w:rsidRPr="002D3B34" w:rsidRDefault="002D3B34" w:rsidP="00503E52">
            <w:pPr>
              <w:jc w:val="center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besprochen</w:t>
            </w:r>
          </w:p>
        </w:tc>
      </w:tr>
      <w:tr w:rsidR="00526922" w:rsidTr="00503E52">
        <w:tc>
          <w:tcPr>
            <w:tcW w:w="3020" w:type="dxa"/>
          </w:tcPr>
          <w:p w:rsidR="00526922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(Regelm</w:t>
            </w:r>
            <w:r>
              <w:rPr>
                <w:rFonts w:ascii="Arial" w:hAnsi="Arial" w:cs="Arial"/>
              </w:rPr>
              <w:t>ä</w:t>
            </w:r>
            <w:r w:rsidRPr="002D3B34">
              <w:rPr>
                <w:rFonts w:ascii="Arial" w:hAnsi="Arial" w:cs="Arial"/>
              </w:rPr>
              <w:t>ß</w:t>
            </w:r>
            <w:r>
              <w:rPr>
                <w:rFonts w:ascii="Arial" w:hAnsi="Arial" w:cs="Arial"/>
              </w:rPr>
              <w:t>i</w:t>
            </w:r>
            <w:r w:rsidRPr="002D3B34">
              <w:rPr>
                <w:rFonts w:ascii="Arial" w:hAnsi="Arial" w:cs="Arial"/>
              </w:rPr>
              <w:t>ger)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fachlicher und sozialer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Austausch mit Vorgesetzten und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Kolleg*innen ist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möglich.</w:t>
            </w:r>
          </w:p>
        </w:tc>
        <w:tc>
          <w:tcPr>
            <w:tcW w:w="4488" w:type="dxa"/>
          </w:tcPr>
          <w:p w:rsidR="00526922" w:rsidRDefault="002D3B34" w:rsidP="00217006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Jout</w:t>
            </w:r>
            <w:proofErr w:type="spellEnd"/>
            <w:r w:rsidRPr="002D3B34">
              <w:rPr>
                <w:rFonts w:ascii="Arial" w:hAnsi="Arial" w:cs="Arial"/>
              </w:rPr>
              <w:t xml:space="preserve"> </w:t>
            </w:r>
            <w:proofErr w:type="spellStart"/>
            <w:r w:rsidRPr="002D3B34">
              <w:rPr>
                <w:rFonts w:ascii="Arial" w:hAnsi="Arial" w:cs="Arial"/>
              </w:rPr>
              <w:t>ﬁxe</w:t>
            </w:r>
            <w:proofErr w:type="spellEnd"/>
            <w:r w:rsidRPr="002D3B34">
              <w:rPr>
                <w:rFonts w:ascii="Arial" w:hAnsi="Arial" w:cs="Arial"/>
              </w:rPr>
              <w:t>, Wochenstart-Meet</w:t>
            </w:r>
            <w:r>
              <w:rPr>
                <w:rFonts w:ascii="Arial" w:hAnsi="Arial" w:cs="Arial"/>
              </w:rPr>
              <w:t>ings</w:t>
            </w:r>
            <w:r w:rsidRPr="002D3B34">
              <w:rPr>
                <w:rFonts w:ascii="Arial" w:hAnsi="Arial" w:cs="Arial"/>
              </w:rPr>
              <w:t xml:space="preserve"> etc.</w:t>
            </w:r>
          </w:p>
        </w:tc>
        <w:sdt>
          <w:sdtPr>
            <w:rPr>
              <w:rFonts w:ascii="Arial" w:hAnsi="Arial" w:cs="Arial"/>
            </w:rPr>
            <w:id w:val="1478495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Rückmeldung und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Austausch bei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Problemen und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Wünschen der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Beschäftigten sind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niederschwellig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möglich.</w:t>
            </w:r>
          </w:p>
        </w:tc>
        <w:tc>
          <w:tcPr>
            <w:tcW w:w="4488" w:type="dxa"/>
          </w:tcPr>
          <w:p w:rsidR="00526922" w:rsidRDefault="00526922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103413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26922" w:rsidTr="00503E52">
        <w:tc>
          <w:tcPr>
            <w:tcW w:w="3020" w:type="dxa"/>
          </w:tcPr>
          <w:p w:rsidR="00526922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Austausch über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Aufgaben, Auslastung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und Erfolge der Arbeit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erfolgt re</w:t>
            </w:r>
            <w:r>
              <w:rPr>
                <w:rFonts w:ascii="Arial" w:hAnsi="Arial" w:cs="Arial"/>
              </w:rPr>
              <w:t>g</w:t>
            </w:r>
            <w:r w:rsidRPr="002D3B34">
              <w:rPr>
                <w:rFonts w:ascii="Arial" w:hAnsi="Arial" w:cs="Arial"/>
              </w:rPr>
              <w:t>elmäß</w:t>
            </w:r>
            <w:r>
              <w:rPr>
                <w:rFonts w:ascii="Arial" w:hAnsi="Arial" w:cs="Arial"/>
              </w:rPr>
              <w:t>ig</w:t>
            </w:r>
          </w:p>
        </w:tc>
        <w:tc>
          <w:tcPr>
            <w:tcW w:w="4488" w:type="dxa"/>
          </w:tcPr>
          <w:p w:rsidR="00526922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Dadurch wird Überlastung vorgebeugt und Leistung der Beschäftigten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wahrgenommen.</w:t>
            </w:r>
          </w:p>
        </w:tc>
        <w:sdt>
          <w:sdtPr>
            <w:rPr>
              <w:rFonts w:ascii="Arial" w:hAnsi="Arial" w:cs="Arial"/>
            </w:rPr>
            <w:id w:val="14978412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526922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D3B34" w:rsidTr="00503E52">
        <w:tc>
          <w:tcPr>
            <w:tcW w:w="3020" w:type="dxa"/>
          </w:tcPr>
          <w:p w:rsidR="002D3B34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I.3.8. Arbeitsaufgabe</w:t>
            </w:r>
          </w:p>
        </w:tc>
        <w:tc>
          <w:tcPr>
            <w:tcW w:w="4488" w:type="dxa"/>
          </w:tcPr>
          <w:p w:rsidR="002D3B34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2D3B34" w:rsidRPr="002D3B34" w:rsidRDefault="002D3B34" w:rsidP="00503E52">
            <w:pPr>
              <w:jc w:val="center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besprochen</w:t>
            </w:r>
          </w:p>
        </w:tc>
      </w:tr>
      <w:tr w:rsidR="002D3B34" w:rsidTr="00503E52">
        <w:tc>
          <w:tcPr>
            <w:tcW w:w="3020" w:type="dxa"/>
          </w:tcPr>
          <w:p w:rsidR="002D3B34" w:rsidRPr="002D3B34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Informationen und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Angebote zur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Förderung der eigenen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Sicherheits- und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Gesundheitskompetenz werden durch die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Führungskraft</w:t>
            </w:r>
          </w:p>
          <w:p w:rsidR="002D3B34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unterstützt.</w:t>
            </w:r>
          </w:p>
        </w:tc>
        <w:tc>
          <w:tcPr>
            <w:tcW w:w="4488" w:type="dxa"/>
          </w:tcPr>
          <w:p w:rsidR="002D3B34" w:rsidRPr="002D3B34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Beschäftigte mit dieser Kompetenz haben die Fähigkeit und Motivation, ihre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eigene Gesundheit im Homeo</w:t>
            </w:r>
            <w:r>
              <w:rPr>
                <w:rFonts w:ascii="Arial" w:hAnsi="Arial" w:cs="Arial"/>
              </w:rPr>
              <w:t xml:space="preserve">ffice </w:t>
            </w:r>
            <w:r w:rsidRPr="002D3B34">
              <w:rPr>
                <w:rFonts w:ascii="Arial" w:hAnsi="Arial" w:cs="Arial"/>
              </w:rPr>
              <w:t>zu schützen, und zu fördern.</w:t>
            </w:r>
          </w:p>
          <w:p w:rsidR="002D3B34" w:rsidRDefault="002D3B34" w:rsidP="00773185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421105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2D3B34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D3B34" w:rsidTr="00503E52">
        <w:tc>
          <w:tcPr>
            <w:tcW w:w="3020" w:type="dxa"/>
          </w:tcPr>
          <w:p w:rsidR="002D3B34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I.4. Unfallgefahren</w:t>
            </w:r>
          </w:p>
        </w:tc>
        <w:tc>
          <w:tcPr>
            <w:tcW w:w="4488" w:type="dxa"/>
          </w:tcPr>
          <w:p w:rsidR="002D3B34" w:rsidRPr="002D3B34" w:rsidRDefault="002D3B34" w:rsidP="00217006">
            <w:pPr>
              <w:jc w:val="both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2D3B34" w:rsidRPr="002D3B34" w:rsidRDefault="002D3B34" w:rsidP="00503E52">
            <w:pPr>
              <w:jc w:val="center"/>
              <w:rPr>
                <w:rFonts w:ascii="Arial" w:hAnsi="Arial" w:cs="Arial"/>
                <w:b/>
              </w:rPr>
            </w:pPr>
            <w:r w:rsidRPr="002D3B34">
              <w:rPr>
                <w:rFonts w:ascii="Arial" w:hAnsi="Arial" w:cs="Arial"/>
                <w:b/>
              </w:rPr>
              <w:t>besprochen</w:t>
            </w:r>
          </w:p>
        </w:tc>
      </w:tr>
      <w:tr w:rsidR="002D3B34" w:rsidTr="00503E52">
        <w:tc>
          <w:tcPr>
            <w:tcW w:w="3020" w:type="dxa"/>
          </w:tcPr>
          <w:p w:rsidR="002D3B34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Hinweis zu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Unfallgefahren</w:t>
            </w:r>
          </w:p>
        </w:tc>
        <w:tc>
          <w:tcPr>
            <w:tcW w:w="4488" w:type="dxa"/>
          </w:tcPr>
          <w:p w:rsidR="002D3B34" w:rsidRPr="002D3B34" w:rsidRDefault="002D3B34" w:rsidP="002D3B34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Grundsätzlich gilt: Ein Unfall infolge einer versicherten Tätigkeit ist ein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Arbeitsunfall und steht damit unter dem Schutz der gesetzlichen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Unfallversicherung. Maßgeblich ist dabei nicht unbedingt der Ort der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Tätigkeit, sondern die Frage, ob die Tätigkeit in einem engen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 xml:space="preserve">Zusammenhang mit den beruflichen Aufgaben steht </w:t>
            </w:r>
            <w:r w:rsidR="005F1336">
              <w:rPr>
                <w:rFonts w:ascii="Arial" w:hAnsi="Arial" w:cs="Arial"/>
              </w:rPr>
              <w:t>–</w:t>
            </w:r>
            <w:r w:rsidRPr="002D3B34">
              <w:rPr>
                <w:rFonts w:ascii="Arial" w:hAnsi="Arial" w:cs="Arial"/>
              </w:rPr>
              <w:t xml:space="preserve"> das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Bundessozialgericht (BSG) spricht hier von der Handlungstendenz. Das heißt,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die Tätigkeit, die zu einem Unfall führt, muss darauf abgezielt haben,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betrieblichen Interessen zu dienen.</w:t>
            </w:r>
          </w:p>
          <w:p w:rsidR="002D3B34" w:rsidRDefault="002D3B34" w:rsidP="005F1336">
            <w:pPr>
              <w:jc w:val="both"/>
              <w:rPr>
                <w:rFonts w:ascii="Arial" w:hAnsi="Arial" w:cs="Arial"/>
              </w:rPr>
            </w:pPr>
            <w:r w:rsidRPr="002D3B34">
              <w:rPr>
                <w:rFonts w:ascii="Arial" w:hAnsi="Arial" w:cs="Arial"/>
              </w:rPr>
              <w:t>Beamt*innen sind bei einem Unfall, der sich in Ausübung des Dienstes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ereignet, über die Dienstunfa</w:t>
            </w:r>
            <w:r w:rsidR="005F1336">
              <w:rPr>
                <w:rFonts w:ascii="Arial" w:hAnsi="Arial" w:cs="Arial"/>
              </w:rPr>
              <w:t xml:space="preserve">llfürsorge </w:t>
            </w:r>
            <w:r w:rsidRPr="002D3B34">
              <w:rPr>
                <w:rFonts w:ascii="Arial" w:hAnsi="Arial" w:cs="Arial"/>
              </w:rPr>
              <w:t>abgesichert. Es ist dabei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grundsätzlich unerheblich, ob sich der Unfall am Dienstort oder im Rahmen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der Mobilen Arbeit im häuslichen Umfeld ereignet. Es kommt darauf an,</w:t>
            </w:r>
            <w:r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dass sich der Unfall „in Ausübung des Dienstes" ereignete. Ein Unfall muss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unabhängig vom Ort, an dem der Unfall passiert ist, über eine Unfallanzeige</w:t>
            </w:r>
            <w:r w:rsidR="005F1336">
              <w:rPr>
                <w:rFonts w:ascii="Arial" w:hAnsi="Arial" w:cs="Arial"/>
              </w:rPr>
              <w:t xml:space="preserve"> </w:t>
            </w:r>
            <w:r w:rsidRPr="002D3B34">
              <w:rPr>
                <w:rFonts w:ascii="Arial" w:hAnsi="Arial" w:cs="Arial"/>
              </w:rPr>
              <w:t>gemeldet werden und die Anerkennung als Dienstunfall geprüft werden.</w:t>
            </w:r>
          </w:p>
        </w:tc>
        <w:sdt>
          <w:sdtPr>
            <w:rPr>
              <w:rFonts w:ascii="Arial" w:hAnsi="Arial" w:cs="Arial"/>
            </w:rPr>
            <w:id w:val="-8673046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2D3B34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F1336" w:rsidTr="00E52683">
        <w:tc>
          <w:tcPr>
            <w:tcW w:w="9062" w:type="dxa"/>
            <w:gridSpan w:val="3"/>
          </w:tcPr>
          <w:p w:rsidR="005F1336" w:rsidRPr="005F1336" w:rsidRDefault="005F1336" w:rsidP="005F1336">
            <w:pPr>
              <w:rPr>
                <w:rFonts w:ascii="Arial" w:hAnsi="Arial" w:cs="Arial"/>
                <w:b/>
              </w:rPr>
            </w:pPr>
            <w:r w:rsidRPr="005F1336">
              <w:rPr>
                <w:rFonts w:ascii="Arial" w:hAnsi="Arial" w:cs="Arial"/>
                <w:b/>
              </w:rPr>
              <w:t>Teil II – Mobile Arbeit an nicht festgelegten Arbeitsorten</w:t>
            </w:r>
          </w:p>
        </w:tc>
      </w:tr>
      <w:tr w:rsidR="005F1336" w:rsidTr="00411DD9">
        <w:tc>
          <w:tcPr>
            <w:tcW w:w="9062" w:type="dxa"/>
            <w:gridSpan w:val="3"/>
          </w:tcPr>
          <w:p w:rsidR="005F1336" w:rsidRPr="005F1336" w:rsidRDefault="005F1336" w:rsidP="005F1336">
            <w:pPr>
              <w:rPr>
                <w:rFonts w:ascii="Arial" w:hAnsi="Arial" w:cs="Arial"/>
              </w:rPr>
            </w:pPr>
            <w:r w:rsidRPr="005F1336">
              <w:rPr>
                <w:rFonts w:ascii="Arial" w:hAnsi="Arial" w:cs="Arial"/>
              </w:rPr>
              <w:t>Auch bei mob</w:t>
            </w:r>
            <w:r w:rsidR="00A26EF7">
              <w:rPr>
                <w:rFonts w:ascii="Arial" w:hAnsi="Arial" w:cs="Arial"/>
              </w:rPr>
              <w:t xml:space="preserve">ilen </w:t>
            </w:r>
            <w:r w:rsidRPr="005F1336">
              <w:rPr>
                <w:rFonts w:ascii="Arial" w:hAnsi="Arial" w:cs="Arial"/>
              </w:rPr>
              <w:t>Arbeiten an nicht festgelegten Arbeitsorten gelten une</w:t>
            </w:r>
            <w:r w:rsidR="00A26EF7">
              <w:rPr>
                <w:rFonts w:ascii="Arial" w:hAnsi="Arial" w:cs="Arial"/>
              </w:rPr>
              <w:t xml:space="preserve">ingeschränkt die </w:t>
            </w:r>
            <w:r w:rsidRPr="005F1336">
              <w:rPr>
                <w:rFonts w:ascii="Arial" w:hAnsi="Arial" w:cs="Arial"/>
              </w:rPr>
              <w:t>Schutzziele</w:t>
            </w:r>
            <w:r w:rsidR="00A26EF7">
              <w:rPr>
                <w:rFonts w:ascii="Arial" w:hAnsi="Arial" w:cs="Arial"/>
              </w:rPr>
              <w:t xml:space="preserve"> </w:t>
            </w:r>
            <w:r w:rsidRPr="005F1336">
              <w:rPr>
                <w:rFonts w:ascii="Arial" w:hAnsi="Arial" w:cs="Arial"/>
              </w:rPr>
              <w:t>nach Arbeitsschutz- und Arbeitszeitgesetz. Auch wenn kein unmittelbarer Einfluss auf die Gestaltung von</w:t>
            </w:r>
            <w:r w:rsidR="00A26EF7">
              <w:rPr>
                <w:rFonts w:ascii="Arial" w:hAnsi="Arial" w:cs="Arial"/>
              </w:rPr>
              <w:t xml:space="preserve"> </w:t>
            </w:r>
            <w:r w:rsidRPr="005F1336">
              <w:rPr>
                <w:rFonts w:ascii="Arial" w:hAnsi="Arial" w:cs="Arial"/>
              </w:rPr>
              <w:t>Arbeitsplatz und Arbeitsumgebung gegeben ist, müssen Rahmenbedingungen geschaffen werden, die ein</w:t>
            </w:r>
            <w:r w:rsidR="00A26EF7">
              <w:rPr>
                <w:rFonts w:ascii="Arial" w:hAnsi="Arial" w:cs="Arial"/>
              </w:rPr>
              <w:t xml:space="preserve"> </w:t>
            </w:r>
            <w:r w:rsidRPr="005F1336">
              <w:rPr>
                <w:rFonts w:ascii="Arial" w:hAnsi="Arial" w:cs="Arial"/>
              </w:rPr>
              <w:t>möglichst risikofreies Arbeiten ermöglichen.</w:t>
            </w:r>
          </w:p>
          <w:p w:rsidR="005F1336" w:rsidRPr="005F1336" w:rsidRDefault="005F1336" w:rsidP="005F1336">
            <w:pPr>
              <w:rPr>
                <w:rFonts w:ascii="Arial" w:hAnsi="Arial" w:cs="Arial"/>
              </w:rPr>
            </w:pPr>
            <w:r w:rsidRPr="005F1336">
              <w:rPr>
                <w:rFonts w:ascii="Arial" w:hAnsi="Arial" w:cs="Arial"/>
              </w:rPr>
              <w:t>Dazu gehören insbesondere Maßnahmen wie Arbeitsplatzgestaltung oder Arbeitsmittelgestaltung.</w:t>
            </w:r>
          </w:p>
          <w:p w:rsidR="005F1336" w:rsidRDefault="005F1336" w:rsidP="00A26EF7">
            <w:pPr>
              <w:rPr>
                <w:rFonts w:ascii="Arial" w:hAnsi="Arial" w:cs="Arial"/>
              </w:rPr>
            </w:pPr>
            <w:r w:rsidRPr="005F1336">
              <w:rPr>
                <w:rFonts w:ascii="Arial" w:hAnsi="Arial" w:cs="Arial"/>
              </w:rPr>
              <w:t>Für Arbeiten in Umgebungen ähnlich dem häuslichen Arbeitsplatz gelten grundsätzlich die Empfehlungen</w:t>
            </w:r>
            <w:r w:rsidR="00A26EF7">
              <w:rPr>
                <w:rFonts w:ascii="Arial" w:hAnsi="Arial" w:cs="Arial"/>
              </w:rPr>
              <w:t xml:space="preserve"> </w:t>
            </w:r>
            <w:r w:rsidRPr="005F1336">
              <w:rPr>
                <w:rFonts w:ascii="Arial" w:hAnsi="Arial" w:cs="Arial"/>
              </w:rPr>
              <w:t xml:space="preserve">des Teils </w:t>
            </w:r>
            <w:r w:rsidR="00A26EF7">
              <w:rPr>
                <w:rFonts w:ascii="Arial" w:hAnsi="Arial" w:cs="Arial"/>
              </w:rPr>
              <w:t>I</w:t>
            </w:r>
            <w:r w:rsidRPr="005F1336">
              <w:rPr>
                <w:rFonts w:ascii="Arial" w:hAnsi="Arial" w:cs="Arial"/>
              </w:rPr>
              <w:t>, der Teil II beschäftigt sich mit der mobilen Arbeit an nicht festgelegten Arbeitsorten.</w:t>
            </w:r>
          </w:p>
        </w:tc>
      </w:tr>
      <w:tr w:rsidR="00A26EF7" w:rsidTr="00214F9C">
        <w:tc>
          <w:tcPr>
            <w:tcW w:w="9062" w:type="dxa"/>
            <w:gridSpan w:val="3"/>
          </w:tcPr>
          <w:p w:rsidR="00A26EF7" w:rsidRPr="00A26EF7" w:rsidRDefault="00A26EF7" w:rsidP="00A26EF7">
            <w:pPr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 Arbeitsplatz und -ort sowie Ergonomie</w:t>
            </w:r>
          </w:p>
        </w:tc>
      </w:tr>
      <w:tr w:rsidR="002D3B34" w:rsidTr="00503E52">
        <w:tc>
          <w:tcPr>
            <w:tcW w:w="3020" w:type="dxa"/>
          </w:tcPr>
          <w:p w:rsidR="002D3B34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II.1.1. Arbeitsumgebungsbedingungen</w:t>
            </w:r>
          </w:p>
        </w:tc>
        <w:tc>
          <w:tcPr>
            <w:tcW w:w="4488" w:type="dxa"/>
          </w:tcPr>
          <w:p w:rsidR="002D3B34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2D3B34" w:rsidRPr="00A26EF7" w:rsidRDefault="00A26EF7" w:rsidP="00503E52">
            <w:pPr>
              <w:jc w:val="center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besprochen</w:t>
            </w:r>
          </w:p>
        </w:tc>
      </w:tr>
      <w:tr w:rsidR="002D3B34" w:rsidTr="00503E52">
        <w:tc>
          <w:tcPr>
            <w:tcW w:w="3020" w:type="dxa"/>
          </w:tcPr>
          <w:p w:rsidR="002D3B34" w:rsidRDefault="00A26EF7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Arbeitsbedingungen für ortsunabhängige Arbeit werden mit den Beschäftig</w:t>
            </w:r>
            <w:r w:rsidR="00C336BC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en kommuniziert.</w:t>
            </w:r>
          </w:p>
        </w:tc>
        <w:tc>
          <w:tcPr>
            <w:tcW w:w="4488" w:type="dxa"/>
          </w:tcPr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Arbeitsbedingungen und Arbeitsumgebungen in Verkehrsmitteln (ÖPNV,</w:t>
            </w:r>
            <w:r>
              <w:rPr>
                <w:rFonts w:ascii="Arial" w:hAnsi="Arial" w:cs="Arial"/>
              </w:rPr>
              <w:t xml:space="preserve"> Z</w:t>
            </w:r>
            <w:r w:rsidRPr="00A26EF7">
              <w:rPr>
                <w:rFonts w:ascii="Arial" w:hAnsi="Arial" w:cs="Arial"/>
              </w:rPr>
              <w:t>üge, Flugzeuge oder Taxen) und für die Arbeit nicht intendierten</w:t>
            </w:r>
            <w:r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Räumlichkeiten (Hotelzimmer, Gaststätten, Messe- und Kongresszentren,</w:t>
            </w:r>
            <w:r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Warteräume in Bahnhöfen und Flughäfen</w:t>
            </w:r>
            <w:r>
              <w:rPr>
                <w:rFonts w:ascii="Arial" w:hAnsi="Arial" w:cs="Arial"/>
              </w:rPr>
              <w:t>)</w:t>
            </w:r>
            <w:r w:rsidRPr="00A26EF7">
              <w:rPr>
                <w:rFonts w:ascii="Arial" w:hAnsi="Arial" w:cs="Arial"/>
              </w:rPr>
              <w:t xml:space="preserve"> usw. sollen kein</w:t>
            </w:r>
            <w:r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 xml:space="preserve">eschäftigungsrisiko </w:t>
            </w:r>
            <w:r w:rsidRPr="00A26EF7">
              <w:rPr>
                <w:rFonts w:ascii="Arial" w:hAnsi="Arial" w:cs="Arial"/>
              </w:rPr>
              <w:t>darstellen.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Wechselnde Lichtverhältnisse, ungünstige klimatische Bedingungen,</w:t>
            </w:r>
            <w:r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akustische Störquellen usw. können zu Beeinträchtigung der Konzentrations-</w:t>
            </w:r>
            <w:r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und Leistungsfähigkeit und schneller Ermüdung der</w:t>
            </w:r>
            <w:r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Augen führen.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Mögliche Maßnahmen: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A26EF7">
              <w:rPr>
                <w:rFonts w:ascii="Arial" w:hAnsi="Arial" w:cs="Arial"/>
              </w:rPr>
              <w:t>Blendfreie Displays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- Kopfhörer zur Abschirmung von Lärm</w:t>
            </w:r>
          </w:p>
          <w:p w:rsidR="002D3B34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- Blickschutzfolien gegen Einsicht</w:t>
            </w:r>
          </w:p>
        </w:tc>
        <w:sdt>
          <w:sdtPr>
            <w:rPr>
              <w:rFonts w:ascii="Arial" w:hAnsi="Arial" w:cs="Arial"/>
            </w:rPr>
            <w:id w:val="-645973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2D3B34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D3B34" w:rsidTr="00503E52">
        <w:tc>
          <w:tcPr>
            <w:tcW w:w="3020" w:type="dxa"/>
          </w:tcPr>
          <w:p w:rsidR="002D3B34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II.1.2. Arbeitsergonomie</w:t>
            </w:r>
          </w:p>
        </w:tc>
        <w:tc>
          <w:tcPr>
            <w:tcW w:w="4488" w:type="dxa"/>
          </w:tcPr>
          <w:p w:rsidR="002D3B34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2D3B34" w:rsidRPr="00A26EF7" w:rsidRDefault="00A26EF7" w:rsidP="00503E52">
            <w:pPr>
              <w:jc w:val="center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M</w:t>
            </w:r>
            <w:r w:rsidR="004023EE">
              <w:rPr>
                <w:rFonts w:ascii="Arial" w:hAnsi="Arial" w:cs="Arial"/>
              </w:rPr>
              <w:t>i</w:t>
            </w:r>
            <w:r w:rsidRPr="00A26EF7">
              <w:rPr>
                <w:rFonts w:ascii="Arial" w:hAnsi="Arial" w:cs="Arial"/>
              </w:rPr>
              <w:t>ndestanforderu</w:t>
            </w:r>
            <w:r w:rsidR="004023EE">
              <w:rPr>
                <w:rFonts w:ascii="Arial" w:hAnsi="Arial" w:cs="Arial"/>
              </w:rPr>
              <w:t xml:space="preserve">ngen </w:t>
            </w:r>
            <w:r w:rsidRPr="00A26EF7">
              <w:rPr>
                <w:rFonts w:ascii="Arial" w:hAnsi="Arial" w:cs="Arial"/>
              </w:rPr>
              <w:t>für Ergonomie bei ortsunabh</w:t>
            </w:r>
            <w:r w:rsidR="004023EE">
              <w:rPr>
                <w:rFonts w:ascii="Arial" w:hAnsi="Arial" w:cs="Arial"/>
              </w:rPr>
              <w:t>ä</w:t>
            </w:r>
            <w:r w:rsidRPr="00A26EF7">
              <w:rPr>
                <w:rFonts w:ascii="Arial" w:hAnsi="Arial" w:cs="Arial"/>
              </w:rPr>
              <w:t>ngiger sollen (siehe Teil 1).</w:t>
            </w:r>
          </w:p>
          <w:p w:rsidR="004023EE" w:rsidRDefault="00A26EF7" w:rsidP="004023EE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 xml:space="preserve">Arbeit sind </w:t>
            </w:r>
            <w:proofErr w:type="spellStart"/>
            <w:r w:rsidRPr="00A26EF7">
              <w:rPr>
                <w:rFonts w:ascii="Arial" w:hAnsi="Arial" w:cs="Arial"/>
              </w:rPr>
              <w:t>deﬁniert</w:t>
            </w:r>
            <w:proofErr w:type="spellEnd"/>
            <w:r w:rsidRPr="00A26EF7">
              <w:rPr>
                <w:rFonts w:ascii="Arial" w:hAnsi="Arial" w:cs="Arial"/>
              </w:rPr>
              <w:t xml:space="preserve"> </w:t>
            </w:r>
            <w:r w:rsidR="004023EE">
              <w:rPr>
                <w:rFonts w:ascii="Arial" w:hAnsi="Arial" w:cs="Arial"/>
              </w:rPr>
              <w:t xml:space="preserve">und mit den Beschäftigten kommuniziert. </w:t>
            </w:r>
          </w:p>
          <w:p w:rsidR="00A26EF7" w:rsidRDefault="00A26EF7" w:rsidP="00A26EF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88" w:type="dxa"/>
          </w:tcPr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Die Besch</w:t>
            </w:r>
            <w:r w:rsidR="004023EE">
              <w:rPr>
                <w:rFonts w:ascii="Arial" w:hAnsi="Arial" w:cs="Arial"/>
              </w:rPr>
              <w:t xml:space="preserve">äftigten sind </w:t>
            </w:r>
            <w:r w:rsidRPr="00A26EF7">
              <w:rPr>
                <w:rFonts w:ascii="Arial" w:hAnsi="Arial" w:cs="Arial"/>
              </w:rPr>
              <w:t>aufgeklart, dass, wenn sie von unterwegs arbeiten</w:t>
            </w:r>
            <w:r w:rsidR="004023EE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bzw. ein Hotelzimmer buchen, Arbeitsplatz und Arbeitsmittel den</w:t>
            </w:r>
            <w:r w:rsidR="004023EE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M</w:t>
            </w:r>
            <w:r w:rsidR="004023EE">
              <w:rPr>
                <w:rFonts w:ascii="Arial" w:hAnsi="Arial" w:cs="Arial"/>
              </w:rPr>
              <w:t>indest</w:t>
            </w:r>
            <w:r w:rsidRPr="00A26EF7">
              <w:rPr>
                <w:rFonts w:ascii="Arial" w:hAnsi="Arial" w:cs="Arial"/>
              </w:rPr>
              <w:t>anforderungen der ergonom</w:t>
            </w:r>
            <w:r w:rsidR="004023EE">
              <w:rPr>
                <w:rFonts w:ascii="Arial" w:hAnsi="Arial" w:cs="Arial"/>
              </w:rPr>
              <w:t xml:space="preserve">ischen </w:t>
            </w:r>
            <w:r w:rsidRPr="00A26EF7">
              <w:rPr>
                <w:rFonts w:ascii="Arial" w:hAnsi="Arial" w:cs="Arial"/>
              </w:rPr>
              <w:t>Empfehlungen entsprechen</w:t>
            </w:r>
            <w:r w:rsidR="004023EE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sollen (siehe Teil 1).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Beispiel: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- kein Notebook auf den Knien</w:t>
            </w:r>
          </w:p>
          <w:p w:rsidR="00A26EF7" w:rsidRPr="00A26EF7" w:rsidRDefault="004023EE" w:rsidP="00A26EF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A26EF7" w:rsidRPr="00A26EF7">
              <w:rPr>
                <w:rFonts w:ascii="Arial" w:hAnsi="Arial" w:cs="Arial"/>
              </w:rPr>
              <w:t xml:space="preserve"> ausreichende Tischgröße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 xml:space="preserve">- ergonomisches </w:t>
            </w:r>
            <w:r w:rsidR="004023EE">
              <w:rPr>
                <w:rFonts w:ascii="Arial" w:hAnsi="Arial" w:cs="Arial"/>
              </w:rPr>
              <w:t>S</w:t>
            </w:r>
            <w:r w:rsidRPr="00A26EF7">
              <w:rPr>
                <w:rFonts w:ascii="Arial" w:hAnsi="Arial" w:cs="Arial"/>
              </w:rPr>
              <w:t>itzmobiliar nutzen</w:t>
            </w:r>
          </w:p>
          <w:p w:rsidR="00A26EF7" w:rsidRDefault="00A26EF7" w:rsidP="004023EE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- Reisemanagement durch den/die verantwortlichen Vorgesetzte</w:t>
            </w:r>
            <w:r w:rsidR="004023EE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veranlassen/erlauben wie z. B. DB-Sitzplatz mit Tisch oder entsprechend</w:t>
            </w:r>
            <w:r w:rsidR="004023EE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ausgestattetes Hotelzimmer oder Lounges buchen.</w:t>
            </w:r>
          </w:p>
        </w:tc>
        <w:sdt>
          <w:sdtPr>
            <w:rPr>
              <w:rFonts w:ascii="Arial" w:hAnsi="Arial" w:cs="Arial"/>
            </w:rPr>
            <w:id w:val="283308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26EF7" w:rsidTr="00503E52">
        <w:tc>
          <w:tcPr>
            <w:tcW w:w="3020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II.1.3. Arbeitsmittel</w:t>
            </w:r>
          </w:p>
        </w:tc>
        <w:tc>
          <w:tcPr>
            <w:tcW w:w="4488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Gestaltungsempfehlung</w:t>
            </w:r>
          </w:p>
        </w:tc>
        <w:tc>
          <w:tcPr>
            <w:tcW w:w="1554" w:type="dxa"/>
          </w:tcPr>
          <w:p w:rsidR="00A26EF7" w:rsidRPr="00A26EF7" w:rsidRDefault="00A26EF7" w:rsidP="00503E52">
            <w:pPr>
              <w:jc w:val="center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A26EF7" w:rsidRDefault="004023EE" w:rsidP="00A26EF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 ist geregelt, welche mobilen Endgeräte (zum Beispiel Notebook, Tablets, Headset genutzt bzw. zur Verfügung gestellt werden</w:t>
            </w:r>
          </w:p>
        </w:tc>
        <w:tc>
          <w:tcPr>
            <w:tcW w:w="4488" w:type="dxa"/>
          </w:tcPr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Regelung, welche mob</w:t>
            </w:r>
            <w:r w:rsidR="004023EE">
              <w:rPr>
                <w:rFonts w:ascii="Arial" w:hAnsi="Arial" w:cs="Arial"/>
              </w:rPr>
              <w:t xml:space="preserve">ilen Endgeräte </w:t>
            </w:r>
            <w:r w:rsidRPr="00A26EF7">
              <w:rPr>
                <w:rFonts w:ascii="Arial" w:hAnsi="Arial" w:cs="Arial"/>
              </w:rPr>
              <w:t>genutzt, bzw. zur</w:t>
            </w:r>
            <w:r w:rsidR="004023EE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V</w:t>
            </w:r>
            <w:r w:rsidR="004023EE">
              <w:rPr>
                <w:rFonts w:ascii="Arial" w:hAnsi="Arial" w:cs="Arial"/>
              </w:rPr>
              <w:t>e</w:t>
            </w:r>
            <w:r w:rsidRPr="00A26EF7">
              <w:rPr>
                <w:rFonts w:ascii="Arial" w:hAnsi="Arial" w:cs="Arial"/>
              </w:rPr>
              <w:t>rf</w:t>
            </w:r>
            <w:r w:rsidR="004023EE">
              <w:rPr>
                <w:rFonts w:ascii="Arial" w:hAnsi="Arial" w:cs="Arial"/>
              </w:rPr>
              <w:t>ü</w:t>
            </w:r>
            <w:r w:rsidRPr="00A26EF7">
              <w:rPr>
                <w:rFonts w:ascii="Arial" w:hAnsi="Arial" w:cs="Arial"/>
              </w:rPr>
              <w:t>gung ge</w:t>
            </w:r>
            <w:r w:rsidR="004023EE">
              <w:rPr>
                <w:rFonts w:ascii="Arial" w:hAnsi="Arial" w:cs="Arial"/>
              </w:rPr>
              <w:t xml:space="preserve">stellt werden (z.B. </w:t>
            </w:r>
            <w:r w:rsidRPr="00A26EF7">
              <w:rPr>
                <w:rFonts w:ascii="Arial" w:hAnsi="Arial" w:cs="Arial"/>
              </w:rPr>
              <w:t>private Geräte bei der Arbeit von zu Hause)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Empfehlungen:</w:t>
            </w:r>
          </w:p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- keine Dauernutzung von Smartphones, da diese aufgrund kleiner</w:t>
            </w:r>
            <w:r w:rsidR="004023EE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Bildschirme und/oder blendender Displays ungeeignet sind</w:t>
            </w:r>
          </w:p>
          <w:p w:rsid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- Headset gegen Störgeräusche</w:t>
            </w:r>
          </w:p>
        </w:tc>
        <w:sdt>
          <w:sdtPr>
            <w:rPr>
              <w:rFonts w:ascii="Arial" w:hAnsi="Arial" w:cs="Arial"/>
            </w:rPr>
            <w:id w:val="-775783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26EF7" w:rsidTr="00503E52">
        <w:tc>
          <w:tcPr>
            <w:tcW w:w="3020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II.1.4. Trennung von Arbeit und Privatleben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4" w:type="dxa"/>
          </w:tcPr>
          <w:p w:rsidR="00A26EF7" w:rsidRPr="00C336BC" w:rsidRDefault="00C336BC" w:rsidP="00503E52">
            <w:pPr>
              <w:jc w:val="center"/>
              <w:rPr>
                <w:rFonts w:ascii="Arial" w:hAnsi="Arial" w:cs="Arial"/>
                <w:b/>
              </w:rPr>
            </w:pPr>
            <w:r w:rsidRPr="00C336BC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A26EF7" w:rsidRDefault="00A26EF7" w:rsidP="008505FC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 xml:space="preserve">Belastungen </w:t>
            </w:r>
            <w:r w:rsidR="008505FC">
              <w:rPr>
                <w:rFonts w:ascii="Arial" w:hAnsi="Arial" w:cs="Arial"/>
              </w:rPr>
              <w:t xml:space="preserve">durch das Arbeiten auf </w:t>
            </w:r>
            <w:r w:rsidRPr="00A26EF7">
              <w:rPr>
                <w:rFonts w:ascii="Arial" w:hAnsi="Arial" w:cs="Arial"/>
              </w:rPr>
              <w:t>Distanz</w:t>
            </w:r>
          </w:p>
        </w:tc>
        <w:tc>
          <w:tcPr>
            <w:tcW w:w="4488" w:type="dxa"/>
          </w:tcPr>
          <w:p w:rsidR="00A26EF7" w:rsidRDefault="00A26EF7" w:rsidP="008505FC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Belastungen durch das Arbe</w:t>
            </w:r>
            <w:r w:rsidR="008505FC">
              <w:rPr>
                <w:rFonts w:ascii="Arial" w:hAnsi="Arial" w:cs="Arial"/>
              </w:rPr>
              <w:t>iten a</w:t>
            </w:r>
            <w:r w:rsidRPr="00A26EF7">
              <w:rPr>
                <w:rFonts w:ascii="Arial" w:hAnsi="Arial" w:cs="Arial"/>
              </w:rPr>
              <w:t>uf Distanz (Entfernung zu Kolleg</w:t>
            </w:r>
            <w:r w:rsidR="008505FC">
              <w:rPr>
                <w:rFonts w:ascii="Arial" w:hAnsi="Arial" w:cs="Arial"/>
              </w:rPr>
              <w:t xml:space="preserve">innen und Kollegen </w:t>
            </w:r>
            <w:r w:rsidRPr="00A26EF7">
              <w:rPr>
                <w:rFonts w:ascii="Arial" w:hAnsi="Arial" w:cs="Arial"/>
              </w:rPr>
              <w:t>sowie Vorgesetzten, aber auch zu Familie, Freundes- und</w:t>
            </w:r>
            <w:r w:rsidR="008505FC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Bekanntenkreis) möglich</w:t>
            </w:r>
          </w:p>
        </w:tc>
        <w:sdt>
          <w:sdtPr>
            <w:rPr>
              <w:rFonts w:ascii="Arial" w:hAnsi="Arial" w:cs="Arial"/>
            </w:rPr>
            <w:id w:val="-192996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26EF7" w:rsidTr="00503E52">
        <w:tc>
          <w:tcPr>
            <w:tcW w:w="3020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II.1.5. Arbeitsablauf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4" w:type="dxa"/>
          </w:tcPr>
          <w:p w:rsidR="00A26EF7" w:rsidRPr="00C336BC" w:rsidRDefault="00C336BC" w:rsidP="00503E52">
            <w:pPr>
              <w:jc w:val="center"/>
              <w:rPr>
                <w:rFonts w:ascii="Arial" w:hAnsi="Arial" w:cs="Arial"/>
                <w:b/>
              </w:rPr>
            </w:pPr>
            <w:r w:rsidRPr="00C336BC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Siehe I.3.5.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0945244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26EF7" w:rsidTr="00503E52">
        <w:tc>
          <w:tcPr>
            <w:tcW w:w="3020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II.1.6. Arbeitszeit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4" w:type="dxa"/>
          </w:tcPr>
          <w:p w:rsidR="00A26EF7" w:rsidRPr="00C336BC" w:rsidRDefault="00C336BC" w:rsidP="00503E52">
            <w:pPr>
              <w:jc w:val="center"/>
              <w:rPr>
                <w:rFonts w:ascii="Arial" w:hAnsi="Arial" w:cs="Arial"/>
                <w:b/>
              </w:rPr>
            </w:pPr>
            <w:r w:rsidRPr="00C336BC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Siehe I.3.6.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229608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26EF7" w:rsidTr="00503E52">
        <w:tc>
          <w:tcPr>
            <w:tcW w:w="3020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II.1.7. Kommunikation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4" w:type="dxa"/>
          </w:tcPr>
          <w:p w:rsidR="00A26EF7" w:rsidRPr="00C336BC" w:rsidRDefault="00C336BC" w:rsidP="00503E52">
            <w:pPr>
              <w:jc w:val="center"/>
              <w:rPr>
                <w:rFonts w:ascii="Arial" w:hAnsi="Arial" w:cs="Arial"/>
                <w:b/>
              </w:rPr>
            </w:pPr>
            <w:r w:rsidRPr="00C336BC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Siehe I.3.7.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2046404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26EF7" w:rsidTr="00503E52">
        <w:tc>
          <w:tcPr>
            <w:tcW w:w="3020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II.2. Tätigkeiten und Reisen/Exkursionen im In- und Ausland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4" w:type="dxa"/>
          </w:tcPr>
          <w:p w:rsidR="00A26EF7" w:rsidRPr="00C336BC" w:rsidRDefault="00C336BC" w:rsidP="00503E52">
            <w:pPr>
              <w:jc w:val="center"/>
              <w:rPr>
                <w:rFonts w:ascii="Arial" w:hAnsi="Arial" w:cs="Arial"/>
                <w:b/>
              </w:rPr>
            </w:pPr>
            <w:r w:rsidRPr="00C336BC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8505FC" w:rsidRDefault="008505FC" w:rsidP="008505F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Zusätzliche verbindliche Gefährdungsbeurteilungen erstellt und besprochen</w:t>
            </w:r>
          </w:p>
          <w:p w:rsidR="00A26EF7" w:rsidRDefault="00A26EF7" w:rsidP="00A26EF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88" w:type="dxa"/>
          </w:tcPr>
          <w:p w:rsidR="00A26EF7" w:rsidRPr="00A26EF7" w:rsidRDefault="00A26EF7" w:rsidP="00A26EF7">
            <w:pPr>
              <w:jc w:val="both"/>
              <w:rPr>
                <w:rFonts w:ascii="Arial" w:hAnsi="Arial" w:cs="Arial"/>
              </w:rPr>
            </w:pPr>
            <w:r w:rsidRPr="00A26EF7">
              <w:rPr>
                <w:rFonts w:ascii="Arial" w:hAnsi="Arial" w:cs="Arial"/>
              </w:rPr>
              <w:t>Die Gefährdungsbeurteilung Tätigkeiten und Reisen/Exkursionen im In- und</w:t>
            </w:r>
            <w:r w:rsidR="008505FC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Ausland wurde anlassbez</w:t>
            </w:r>
            <w:r w:rsidR="008505FC">
              <w:rPr>
                <w:rFonts w:ascii="Arial" w:hAnsi="Arial" w:cs="Arial"/>
              </w:rPr>
              <w:t>o</w:t>
            </w:r>
            <w:r w:rsidRPr="00A26EF7">
              <w:rPr>
                <w:rFonts w:ascii="Arial" w:hAnsi="Arial" w:cs="Arial"/>
              </w:rPr>
              <w:t>gen erstellt. Die ergänzen</w:t>
            </w:r>
            <w:r w:rsidR="008505FC">
              <w:rPr>
                <w:rFonts w:ascii="Arial" w:hAnsi="Arial" w:cs="Arial"/>
              </w:rPr>
              <w:t xml:space="preserve">de </w:t>
            </w:r>
            <w:r w:rsidRPr="00A26EF7">
              <w:rPr>
                <w:rFonts w:ascii="Arial" w:hAnsi="Arial" w:cs="Arial"/>
              </w:rPr>
              <w:t>Gefährdungsbeurteilung wurde besprochen und dokumentiert und gg</w:t>
            </w:r>
            <w:r w:rsidR="008505FC">
              <w:rPr>
                <w:rFonts w:ascii="Arial" w:hAnsi="Arial" w:cs="Arial"/>
              </w:rPr>
              <w:t>f</w:t>
            </w:r>
            <w:r w:rsidRPr="00A26EF7">
              <w:rPr>
                <w:rFonts w:ascii="Arial" w:hAnsi="Arial" w:cs="Arial"/>
              </w:rPr>
              <w:t>. notwendige</w:t>
            </w:r>
            <w:r w:rsidR="008505FC">
              <w:rPr>
                <w:rFonts w:ascii="Arial" w:hAnsi="Arial" w:cs="Arial"/>
              </w:rPr>
              <w:t xml:space="preserve"> </w:t>
            </w:r>
            <w:r w:rsidRPr="00A26EF7">
              <w:rPr>
                <w:rFonts w:ascii="Arial" w:hAnsi="Arial" w:cs="Arial"/>
              </w:rPr>
              <w:t>Maßnahmen ergriffen.</w:t>
            </w:r>
          </w:p>
          <w:p w:rsidR="00A26EF7" w:rsidRDefault="00A26EF7" w:rsidP="008505FC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420335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26EF7" w:rsidTr="00503E52">
        <w:tc>
          <w:tcPr>
            <w:tcW w:w="3020" w:type="dxa"/>
          </w:tcPr>
          <w:p w:rsidR="00A26EF7" w:rsidRPr="00A26EF7" w:rsidRDefault="00A26EF7" w:rsidP="00217006">
            <w:pPr>
              <w:jc w:val="both"/>
              <w:rPr>
                <w:rFonts w:ascii="Arial" w:hAnsi="Arial" w:cs="Arial"/>
                <w:b/>
              </w:rPr>
            </w:pPr>
            <w:r w:rsidRPr="00A26EF7">
              <w:rPr>
                <w:rFonts w:ascii="Arial" w:hAnsi="Arial" w:cs="Arial"/>
                <w:b/>
              </w:rPr>
              <w:t>II.3. Unfallgefahren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4" w:type="dxa"/>
          </w:tcPr>
          <w:p w:rsidR="00A26EF7" w:rsidRPr="00C336BC" w:rsidRDefault="00C336BC" w:rsidP="00503E52">
            <w:pPr>
              <w:jc w:val="center"/>
              <w:rPr>
                <w:rFonts w:ascii="Arial" w:hAnsi="Arial" w:cs="Arial"/>
                <w:b/>
              </w:rPr>
            </w:pPr>
            <w:r w:rsidRPr="00C336BC">
              <w:rPr>
                <w:rFonts w:ascii="Arial" w:hAnsi="Arial" w:cs="Arial"/>
                <w:b/>
              </w:rPr>
              <w:t>besprochen</w:t>
            </w:r>
          </w:p>
        </w:tc>
      </w:tr>
      <w:tr w:rsidR="00A26EF7" w:rsidTr="00503E52">
        <w:tc>
          <w:tcPr>
            <w:tcW w:w="3020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Siehe I.4.</w:t>
            </w:r>
          </w:p>
        </w:tc>
        <w:tc>
          <w:tcPr>
            <w:tcW w:w="4488" w:type="dxa"/>
          </w:tcPr>
          <w:p w:rsidR="00A26EF7" w:rsidRDefault="00A26EF7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209456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A26EF7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A82095">
        <w:tc>
          <w:tcPr>
            <w:tcW w:w="9062" w:type="dxa"/>
            <w:gridSpan w:val="3"/>
          </w:tcPr>
          <w:p w:rsidR="000E327A" w:rsidRPr="000E327A" w:rsidRDefault="000E327A" w:rsidP="000E327A">
            <w:pPr>
              <w:rPr>
                <w:rFonts w:ascii="Arial" w:hAnsi="Arial" w:cs="Arial"/>
                <w:b/>
              </w:rPr>
            </w:pPr>
            <w:r w:rsidRPr="000E327A">
              <w:rPr>
                <w:rFonts w:ascii="Arial" w:hAnsi="Arial" w:cs="Arial"/>
                <w:b/>
              </w:rPr>
              <w:t xml:space="preserve">Teil III </w:t>
            </w:r>
            <w:r w:rsidR="007D04F8">
              <w:rPr>
                <w:rFonts w:ascii="Arial" w:hAnsi="Arial" w:cs="Arial"/>
                <w:b/>
              </w:rPr>
              <w:t>-</w:t>
            </w:r>
            <w:r w:rsidRPr="000E327A">
              <w:rPr>
                <w:rFonts w:ascii="Arial" w:hAnsi="Arial" w:cs="Arial"/>
                <w:b/>
              </w:rPr>
              <w:t xml:space="preserve"> Datenschutzrechtliche Anforderungen an mobile Arbeit</w:t>
            </w:r>
          </w:p>
        </w:tc>
      </w:tr>
      <w:tr w:rsidR="000E327A" w:rsidTr="00D8598A">
        <w:tc>
          <w:tcPr>
            <w:tcW w:w="9062" w:type="dxa"/>
            <w:gridSpan w:val="3"/>
          </w:tcPr>
          <w:p w:rsidR="000E327A" w:rsidRPr="000E327A" w:rsidRDefault="000E327A" w:rsidP="000E327A">
            <w:pPr>
              <w:rPr>
                <w:rFonts w:ascii="Arial" w:hAnsi="Arial" w:cs="Arial"/>
              </w:rPr>
            </w:pPr>
            <w:r w:rsidRPr="000E327A">
              <w:rPr>
                <w:rFonts w:ascii="Arial" w:hAnsi="Arial" w:cs="Arial"/>
              </w:rPr>
              <w:t>Fast alle dienstlichen T</w:t>
            </w:r>
            <w:r w:rsidR="007D04F8">
              <w:rPr>
                <w:rFonts w:ascii="Arial" w:hAnsi="Arial" w:cs="Arial"/>
              </w:rPr>
              <w:t>ä</w:t>
            </w:r>
            <w:r w:rsidRPr="000E327A">
              <w:rPr>
                <w:rFonts w:ascii="Arial" w:hAnsi="Arial" w:cs="Arial"/>
              </w:rPr>
              <w:t xml:space="preserve">tigkeiten </w:t>
            </w:r>
            <w:r w:rsidR="00773185">
              <w:rPr>
                <w:rFonts w:ascii="Arial" w:hAnsi="Arial" w:cs="Arial"/>
              </w:rPr>
              <w:t xml:space="preserve">im Unternehmen </w:t>
            </w:r>
            <w:r w:rsidRPr="000E327A">
              <w:rPr>
                <w:rFonts w:ascii="Arial" w:hAnsi="Arial" w:cs="Arial"/>
              </w:rPr>
              <w:t>betreffen den Umgang mit</w:t>
            </w:r>
            <w:r w:rsidR="007D04F8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>personenbezogenen</w:t>
            </w:r>
            <w:r w:rsidR="007D04F8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>Daten oder schützenswerten Informationen. Bei Tätigkeit außerhalb der</w:t>
            </w:r>
            <w:r w:rsidR="007D04F8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>Dienststelle ist besondere Sensibilität gefragt für Datenschutz- und Sicherheitsanforderungen. Denn</w:t>
            </w:r>
            <w:r w:rsidR="007D04F8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 xml:space="preserve">im Rahmen des Beschäftigungsverhältnisses trägt </w:t>
            </w:r>
            <w:r w:rsidR="00773185">
              <w:rPr>
                <w:rFonts w:ascii="Arial" w:hAnsi="Arial" w:cs="Arial"/>
              </w:rPr>
              <w:t>das Unternehmen</w:t>
            </w:r>
            <w:r w:rsidRPr="000E327A">
              <w:rPr>
                <w:rFonts w:ascii="Arial" w:hAnsi="Arial" w:cs="Arial"/>
              </w:rPr>
              <w:t xml:space="preserve"> als </w:t>
            </w:r>
            <w:r w:rsidR="00773185">
              <w:rPr>
                <w:rFonts w:ascii="Arial" w:hAnsi="Arial" w:cs="Arial"/>
              </w:rPr>
              <w:t xml:space="preserve">Arbeitgeber </w:t>
            </w:r>
            <w:r w:rsidRPr="000E327A">
              <w:rPr>
                <w:rFonts w:ascii="Arial" w:hAnsi="Arial" w:cs="Arial"/>
              </w:rPr>
              <w:t>die</w:t>
            </w:r>
            <w:r w:rsidR="007D04F8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 xml:space="preserve">datenschutzrechtliche Verantwortung für den Datenumgang bei Telearbeit und </w:t>
            </w:r>
            <w:r w:rsidR="007D04F8">
              <w:rPr>
                <w:rFonts w:ascii="Arial" w:hAnsi="Arial" w:cs="Arial"/>
              </w:rPr>
              <w:t>m</w:t>
            </w:r>
            <w:r w:rsidRPr="000E327A">
              <w:rPr>
                <w:rFonts w:ascii="Arial" w:hAnsi="Arial" w:cs="Arial"/>
              </w:rPr>
              <w:t>obilem Arbeiten. Es</w:t>
            </w:r>
            <w:r w:rsidR="007D04F8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>bestehen aber weniger Kontroll</w:t>
            </w:r>
            <w:r w:rsidR="007D04F8">
              <w:rPr>
                <w:rFonts w:ascii="Arial" w:hAnsi="Arial" w:cs="Arial"/>
              </w:rPr>
              <w:t xml:space="preserve">- </w:t>
            </w:r>
            <w:r w:rsidRPr="000E327A">
              <w:rPr>
                <w:rFonts w:ascii="Arial" w:hAnsi="Arial" w:cs="Arial"/>
              </w:rPr>
              <w:t>und Durchsetzungsmöglichkeiten. Deshalb kommt es maßgeblich auf</w:t>
            </w:r>
            <w:r w:rsidR="007D04F8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>die Mitwirkungsbereitschaft der Beschäftigten an, um ein angemessenes Datenschutz- und</w:t>
            </w:r>
            <w:r w:rsidR="004D120F">
              <w:rPr>
                <w:rFonts w:ascii="Arial" w:hAnsi="Arial" w:cs="Arial"/>
              </w:rPr>
              <w:t xml:space="preserve"> </w:t>
            </w:r>
            <w:proofErr w:type="spellStart"/>
            <w:r w:rsidRPr="000E327A">
              <w:rPr>
                <w:rFonts w:ascii="Arial" w:hAnsi="Arial" w:cs="Arial"/>
              </w:rPr>
              <w:t>lnformationssicherheitsniveau</w:t>
            </w:r>
            <w:proofErr w:type="spellEnd"/>
            <w:r w:rsidRPr="000E327A">
              <w:rPr>
                <w:rFonts w:ascii="Arial" w:hAnsi="Arial" w:cs="Arial"/>
              </w:rPr>
              <w:t xml:space="preserve"> gewährleisten zu können.</w:t>
            </w:r>
          </w:p>
          <w:p w:rsidR="000E327A" w:rsidRDefault="000E327A" w:rsidP="00773185">
            <w:pPr>
              <w:rPr>
                <w:rFonts w:ascii="Arial" w:hAnsi="Arial" w:cs="Arial"/>
              </w:rPr>
            </w:pPr>
            <w:r w:rsidRPr="000E327A">
              <w:rPr>
                <w:rFonts w:ascii="Arial" w:hAnsi="Arial" w:cs="Arial"/>
              </w:rPr>
              <w:t>Mobiles Arbeiten ändert nicht die Schutzbedürftigkeit von personenbezogenen Daten und</w:t>
            </w:r>
            <w:r w:rsidR="004D120F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>Informationen. Deshalb gelten die allgemeinen datenschutzrechtlichen Vorgaben der DSGVO und des</w:t>
            </w:r>
            <w:r w:rsidR="004D120F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>DSG NRW unverändert. Die nachfolgende Checkliste ist verpflichtend für das Gespräch der jeweiligen Führungskraft mit</w:t>
            </w:r>
            <w:r w:rsidR="004D120F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 xml:space="preserve">der*dem Beschäftigten, bevor ein*e Beschäftigte*r Dienstaufgaben als </w:t>
            </w:r>
            <w:r w:rsidR="004D120F">
              <w:rPr>
                <w:rFonts w:ascii="Arial" w:hAnsi="Arial" w:cs="Arial"/>
              </w:rPr>
              <w:t>m</w:t>
            </w:r>
            <w:r w:rsidRPr="000E327A">
              <w:rPr>
                <w:rFonts w:ascii="Arial" w:hAnsi="Arial" w:cs="Arial"/>
              </w:rPr>
              <w:t>obile Arbeit erfüllt. Sie soll</w:t>
            </w:r>
            <w:r w:rsidR="004D120F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 xml:space="preserve">Orientierung bieten, um den spezifischen Risiken bei </w:t>
            </w:r>
            <w:r w:rsidR="004D120F">
              <w:rPr>
                <w:rFonts w:ascii="Arial" w:hAnsi="Arial" w:cs="Arial"/>
              </w:rPr>
              <w:t>m</w:t>
            </w:r>
            <w:r w:rsidRPr="000E327A">
              <w:rPr>
                <w:rFonts w:ascii="Arial" w:hAnsi="Arial" w:cs="Arial"/>
              </w:rPr>
              <w:t>obiler Arbeit zu begegnen und kann</w:t>
            </w:r>
            <w:r w:rsidR="004D120F">
              <w:rPr>
                <w:rFonts w:ascii="Arial" w:hAnsi="Arial" w:cs="Arial"/>
              </w:rPr>
              <w:t xml:space="preserve"> </w:t>
            </w:r>
            <w:r w:rsidRPr="000E327A">
              <w:rPr>
                <w:rFonts w:ascii="Arial" w:hAnsi="Arial" w:cs="Arial"/>
              </w:rPr>
              <w:t xml:space="preserve">wiederkehrend als Gesprächsleitfaden dienen. </w:t>
            </w:r>
          </w:p>
        </w:tc>
      </w:tr>
      <w:tr w:rsidR="00A26EF7" w:rsidTr="00503E52">
        <w:tc>
          <w:tcPr>
            <w:tcW w:w="3020" w:type="dxa"/>
          </w:tcPr>
          <w:p w:rsidR="00A26EF7" w:rsidRPr="002F064B" w:rsidRDefault="002F064B" w:rsidP="00217006">
            <w:pPr>
              <w:jc w:val="both"/>
              <w:rPr>
                <w:rFonts w:ascii="Arial" w:hAnsi="Arial" w:cs="Arial"/>
                <w:b/>
              </w:rPr>
            </w:pPr>
            <w:r w:rsidRPr="002F064B">
              <w:rPr>
                <w:rFonts w:ascii="Arial" w:hAnsi="Arial" w:cs="Arial"/>
                <w:b/>
              </w:rPr>
              <w:t>III.1 Datenschutzrechtliche Voraussetzungen</w:t>
            </w:r>
          </w:p>
        </w:tc>
        <w:tc>
          <w:tcPr>
            <w:tcW w:w="4488" w:type="dxa"/>
          </w:tcPr>
          <w:p w:rsidR="00A26EF7" w:rsidRPr="002F064B" w:rsidRDefault="002F064B" w:rsidP="00217006">
            <w:pPr>
              <w:jc w:val="both"/>
              <w:rPr>
                <w:rFonts w:ascii="Arial" w:hAnsi="Arial" w:cs="Arial"/>
                <w:b/>
              </w:rPr>
            </w:pPr>
            <w:r w:rsidRPr="002F064B">
              <w:rPr>
                <w:rFonts w:ascii="Arial" w:hAnsi="Arial" w:cs="Arial"/>
                <w:b/>
              </w:rPr>
              <w:t>Erläuterung und Umsetzung</w:t>
            </w:r>
          </w:p>
        </w:tc>
        <w:tc>
          <w:tcPr>
            <w:tcW w:w="1554" w:type="dxa"/>
          </w:tcPr>
          <w:p w:rsidR="00A26EF7" w:rsidRPr="002F064B" w:rsidRDefault="002F064B" w:rsidP="00503E52">
            <w:pPr>
              <w:jc w:val="center"/>
              <w:rPr>
                <w:rFonts w:ascii="Arial" w:hAnsi="Arial" w:cs="Arial"/>
                <w:b/>
              </w:rPr>
            </w:pPr>
            <w:r w:rsidRPr="002F064B">
              <w:rPr>
                <w:rFonts w:ascii="Arial" w:hAnsi="Arial" w:cs="Arial"/>
                <w:b/>
              </w:rPr>
              <w:t>besprochen</w:t>
            </w:r>
          </w:p>
        </w:tc>
      </w:tr>
      <w:tr w:rsidR="000E327A" w:rsidTr="00503E52">
        <w:tc>
          <w:tcPr>
            <w:tcW w:w="3020" w:type="dxa"/>
          </w:tcPr>
          <w:p w:rsidR="000E327A" w:rsidRDefault="005E5F27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Beschäftigte*r bestätigt, die allgemeinen rechtlichen Vorgaben zum Umgang mit personenbezogenen Daten und dienstlichen Informationen zu kennen.</w:t>
            </w:r>
          </w:p>
        </w:tc>
        <w:tc>
          <w:tcPr>
            <w:tcW w:w="4488" w:type="dxa"/>
          </w:tcPr>
          <w:p w:rsidR="002F064B" w:rsidRPr="002F064B" w:rsidRDefault="005E5F27" w:rsidP="002F064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Alle Beschäftigten des öffentlichen Dienstes haben Verschwiegenheit zu </w:t>
            </w:r>
            <w:r w:rsidR="002F064B" w:rsidRPr="002F064B">
              <w:rPr>
                <w:rFonts w:ascii="Arial" w:hAnsi="Arial" w:cs="Arial"/>
              </w:rPr>
              <w:t>wahren über Angelegenheiten, deren Geheimhaltung durch gesetzliche</w:t>
            </w:r>
            <w:r>
              <w:rPr>
                <w:rFonts w:ascii="Arial" w:hAnsi="Arial" w:cs="Arial"/>
              </w:rPr>
              <w:t xml:space="preserve"> </w:t>
            </w:r>
            <w:r w:rsidR="002F064B" w:rsidRPr="002F064B">
              <w:rPr>
                <w:rFonts w:ascii="Arial" w:hAnsi="Arial" w:cs="Arial"/>
              </w:rPr>
              <w:t>Vorschriften vorgesehen, oder von der Dienststelle angeordnet ist, und zwar</w:t>
            </w:r>
            <w:r>
              <w:rPr>
                <w:rFonts w:ascii="Arial" w:hAnsi="Arial" w:cs="Arial"/>
              </w:rPr>
              <w:t xml:space="preserve"> </w:t>
            </w:r>
            <w:r w:rsidR="002F064B" w:rsidRPr="002F064B">
              <w:rPr>
                <w:rFonts w:ascii="Arial" w:hAnsi="Arial" w:cs="Arial"/>
              </w:rPr>
              <w:t>auch über die Beendigung des Beschäftigungsverhältnisses hinaus.</w:t>
            </w:r>
          </w:p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Es wird im Umgang mit personenbezogenen Daten empfohlen, immer die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Verschwiegenheit zu wahren, wenn nicht konkrete dienstliche Gründe die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Offenbarung oder Übermittlung e</w:t>
            </w:r>
            <w:r w:rsidR="0082133F">
              <w:rPr>
                <w:rFonts w:ascii="Arial" w:hAnsi="Arial" w:cs="Arial"/>
              </w:rPr>
              <w:t>r</w:t>
            </w:r>
            <w:r w:rsidRPr="002F064B">
              <w:rPr>
                <w:rFonts w:ascii="Arial" w:hAnsi="Arial" w:cs="Arial"/>
              </w:rPr>
              <w:t xml:space="preserve">fordern. </w:t>
            </w:r>
            <w:r w:rsidR="0082133F">
              <w:rPr>
                <w:rFonts w:ascii="Arial" w:hAnsi="Arial" w:cs="Arial"/>
              </w:rPr>
              <w:t>I</w:t>
            </w:r>
            <w:r w:rsidRPr="002F064B">
              <w:rPr>
                <w:rFonts w:ascii="Arial" w:hAnsi="Arial" w:cs="Arial"/>
              </w:rPr>
              <w:t>n Zweifelsfällen ist Rücksprache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mit der Führungskraft zu nehmen.</w:t>
            </w:r>
          </w:p>
        </w:tc>
        <w:sdt>
          <w:sdtPr>
            <w:rPr>
              <w:rFonts w:ascii="Arial" w:hAnsi="Arial" w:cs="Arial"/>
            </w:rPr>
            <w:id w:val="2058820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Default="0082133F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Beschäftigte*r und Führungskraft prüfen gemeinsam, ob die technischen Voraussetzungen für mobile Arbeit betreffend den jeweiligen Arbeitsplatz eingehalten werden können, und ob Beschäftigte*r über alle nötigen Arbeitsmittel verfügt.</w:t>
            </w:r>
          </w:p>
          <w:p w:rsidR="0082133F" w:rsidRDefault="0082133F" w:rsidP="00217006">
            <w:pPr>
              <w:jc w:val="both"/>
              <w:rPr>
                <w:rFonts w:ascii="Arial" w:hAnsi="Arial" w:cs="Arial"/>
              </w:rPr>
            </w:pPr>
          </w:p>
          <w:p w:rsidR="0082133F" w:rsidRDefault="0082133F" w:rsidP="0021700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Beschäftigte*r informiert sich regelmäßig eigenverantwortlich und hält bei Unsicher</w:t>
            </w:r>
            <w:r w:rsidR="00C336BC">
              <w:rPr>
                <w:rFonts w:ascii="Arial" w:hAnsi="Arial" w:cs="Arial"/>
              </w:rPr>
              <w:t>-</w:t>
            </w:r>
            <w:proofErr w:type="spellStart"/>
            <w:r>
              <w:rPr>
                <w:rFonts w:ascii="Arial" w:hAnsi="Arial" w:cs="Arial"/>
              </w:rPr>
              <w:t>heiten</w:t>
            </w:r>
            <w:proofErr w:type="spellEnd"/>
            <w:r>
              <w:rPr>
                <w:rFonts w:ascii="Arial" w:hAnsi="Arial" w:cs="Arial"/>
              </w:rPr>
              <w:t xml:space="preserve"> Rücksprache mit der Führungskraft.</w:t>
            </w:r>
          </w:p>
        </w:tc>
        <w:tc>
          <w:tcPr>
            <w:tcW w:w="4488" w:type="dxa"/>
          </w:tcPr>
          <w:p w:rsidR="00A32AFA" w:rsidRDefault="00A32AFA" w:rsidP="00A32A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Zur Vergegenwärtigung sollen für den jeweiligen Arbeitsplatz geltenden Regelungen eingesehen werden, insbesondere:</w:t>
            </w:r>
          </w:p>
          <w:p w:rsidR="00A32AFA" w:rsidRPr="00773185" w:rsidRDefault="00A32AFA" w:rsidP="00A32AFA">
            <w:pPr>
              <w:jc w:val="both"/>
              <w:rPr>
                <w:rFonts w:ascii="Arial" w:hAnsi="Arial" w:cs="Arial"/>
              </w:rPr>
            </w:pPr>
            <w:r w:rsidRPr="00773185">
              <w:rPr>
                <w:rFonts w:ascii="Arial" w:hAnsi="Arial" w:cs="Arial"/>
              </w:rPr>
              <w:t xml:space="preserve">- </w:t>
            </w:r>
            <w:r w:rsidR="00773185">
              <w:rPr>
                <w:rFonts w:ascii="Arial" w:hAnsi="Arial" w:cs="Arial"/>
              </w:rPr>
              <w:t>XXX</w:t>
            </w:r>
          </w:p>
          <w:p w:rsidR="00773185" w:rsidRDefault="00773185" w:rsidP="00A32AFA">
            <w:pPr>
              <w:jc w:val="both"/>
              <w:rPr>
                <w:rFonts w:ascii="Arial" w:hAnsi="Arial" w:cs="Arial"/>
              </w:rPr>
            </w:pPr>
          </w:p>
          <w:p w:rsidR="00A32AFA" w:rsidRDefault="00A32AFA" w:rsidP="00A32A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 die Voraussetzungen eingehalten werden können, ergibt sich beispielsweise aus der Art der Räumlichkeiten, in denen die*der Beschäftigte ihre*seine Homeoffice-Tätigkeit ausübt (z.B. Gebäude, Schall, Einsehbarkeit, Anwesenheit Dritter) und aus den Arbeitsmitteln.</w:t>
            </w:r>
          </w:p>
          <w:p w:rsidR="00A32AFA" w:rsidRDefault="00A32AFA" w:rsidP="00A32AFA">
            <w:pPr>
              <w:jc w:val="both"/>
              <w:rPr>
                <w:rFonts w:ascii="Arial" w:hAnsi="Arial" w:cs="Arial"/>
              </w:rPr>
            </w:pPr>
          </w:p>
          <w:p w:rsidR="00A32AFA" w:rsidRDefault="00A32AFA" w:rsidP="00A32A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Sofern Dienstgeräte zur Verfügung gestellt werden, gelten die Vorgaben und begleitenden Hinweis der Dienststelle vorrangig.</w:t>
            </w:r>
          </w:p>
          <w:p w:rsidR="00A32AFA" w:rsidRDefault="00A32AFA" w:rsidP="00A32AFA">
            <w:pPr>
              <w:jc w:val="both"/>
              <w:rPr>
                <w:rFonts w:ascii="Arial" w:hAnsi="Arial" w:cs="Arial"/>
              </w:rPr>
            </w:pPr>
          </w:p>
          <w:p w:rsidR="00A32AFA" w:rsidRPr="002F064B" w:rsidRDefault="00A32AFA" w:rsidP="00A32AFA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Sofern keine Dienstgeräte zur Verfügung gestellt werden, müssen private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Endgeräte den datenschutzrechtlichen Anforderungen genügen. Dies gilt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auch für Zubehör (</w:t>
            </w:r>
            <w:r>
              <w:rPr>
                <w:rFonts w:ascii="Arial" w:hAnsi="Arial" w:cs="Arial"/>
              </w:rPr>
              <w:t xml:space="preserve">z.B. </w:t>
            </w:r>
            <w:r w:rsidRPr="002F064B">
              <w:rPr>
                <w:rFonts w:ascii="Arial" w:hAnsi="Arial" w:cs="Arial"/>
              </w:rPr>
              <w:t xml:space="preserve"> Webcam).</w:t>
            </w:r>
          </w:p>
          <w:p w:rsidR="00A32AFA" w:rsidRPr="002F064B" w:rsidRDefault="00A32AFA" w:rsidP="00A32AFA">
            <w:pPr>
              <w:jc w:val="both"/>
              <w:rPr>
                <w:rFonts w:ascii="Arial" w:hAnsi="Arial" w:cs="Arial"/>
              </w:rPr>
            </w:pPr>
          </w:p>
          <w:p w:rsidR="000E327A" w:rsidRDefault="00A32AFA" w:rsidP="00A32AFA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Welche IT-technischen Voraussetzungen konkret eingehalten werden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ü</w:t>
            </w:r>
            <w:r w:rsidRPr="002F064B">
              <w:rPr>
                <w:rFonts w:ascii="Arial" w:hAnsi="Arial" w:cs="Arial"/>
              </w:rPr>
              <w:t xml:space="preserve">ssen, entscheidet und verantwortet </w:t>
            </w:r>
            <w:r w:rsidR="00773185">
              <w:rPr>
                <w:rFonts w:ascii="Arial" w:hAnsi="Arial" w:cs="Arial"/>
              </w:rPr>
              <w:t>der</w:t>
            </w:r>
            <w:r w:rsidRPr="002F064B">
              <w:rPr>
                <w:rFonts w:ascii="Arial" w:hAnsi="Arial" w:cs="Arial"/>
              </w:rPr>
              <w:t xml:space="preserve"> für die IT am jeweiligen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 xml:space="preserve">Arbeitsplatz </w:t>
            </w:r>
            <w:r w:rsidR="00773185">
              <w:rPr>
                <w:rFonts w:ascii="Arial" w:hAnsi="Arial" w:cs="Arial"/>
              </w:rPr>
              <w:t>F</w:t>
            </w:r>
            <w:r w:rsidRPr="002F064B">
              <w:rPr>
                <w:rFonts w:ascii="Arial" w:hAnsi="Arial" w:cs="Arial"/>
              </w:rPr>
              <w:t>achverantwortliche.</w:t>
            </w:r>
          </w:p>
        </w:tc>
        <w:sdt>
          <w:sdtPr>
            <w:rPr>
              <w:rFonts w:ascii="Arial" w:hAnsi="Arial" w:cs="Arial"/>
            </w:rPr>
            <w:id w:val="1771204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Beschäftigte*r und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Führungskraft prüfen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gemeinsam, ob die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Art der Verarbeitung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personenbezogener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Daten und die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betroffenen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Datenkategorien für</w:t>
            </w:r>
            <w:r w:rsidR="0082133F">
              <w:rPr>
                <w:rFonts w:ascii="Arial" w:hAnsi="Arial" w:cs="Arial"/>
              </w:rPr>
              <w:t xml:space="preserve"> m</w:t>
            </w:r>
            <w:r w:rsidRPr="002F064B">
              <w:rPr>
                <w:rFonts w:ascii="Arial" w:hAnsi="Arial" w:cs="Arial"/>
              </w:rPr>
              <w:t>obile Arbeit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 xml:space="preserve">geeignet </w:t>
            </w:r>
            <w:proofErr w:type="gramStart"/>
            <w:r w:rsidRPr="002F064B">
              <w:rPr>
                <w:rFonts w:ascii="Arial" w:hAnsi="Arial" w:cs="Arial"/>
              </w:rPr>
              <w:t>sind</w:t>
            </w:r>
            <w:proofErr w:type="gramEnd"/>
            <w:r w:rsidRPr="002F064B">
              <w:rPr>
                <w:rFonts w:ascii="Arial" w:hAnsi="Arial" w:cs="Arial"/>
              </w:rPr>
              <w:t>.</w:t>
            </w:r>
          </w:p>
        </w:tc>
        <w:tc>
          <w:tcPr>
            <w:tcW w:w="4488" w:type="dxa"/>
          </w:tcPr>
          <w:p w:rsidR="002F064B" w:rsidRPr="002F064B" w:rsidRDefault="00A32AFA" w:rsidP="002F064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Bestimmte Datenkategorien sollen nicht außerhalb der Dienststelle </w:t>
            </w:r>
            <w:r w:rsidR="002F064B" w:rsidRPr="002F064B">
              <w:rPr>
                <w:rFonts w:ascii="Arial" w:hAnsi="Arial" w:cs="Arial"/>
              </w:rPr>
              <w:t>verarbeitet werden. Dies betrifft z.B. Personalaktendaten in Papierform oder</w:t>
            </w:r>
            <w:r>
              <w:rPr>
                <w:rFonts w:ascii="Arial" w:hAnsi="Arial" w:cs="Arial"/>
              </w:rPr>
              <w:t xml:space="preserve"> </w:t>
            </w:r>
            <w:r w:rsidR="002F064B" w:rsidRPr="002F064B">
              <w:rPr>
                <w:rFonts w:ascii="Arial" w:hAnsi="Arial" w:cs="Arial"/>
              </w:rPr>
              <w:t>Patientenakten.</w:t>
            </w:r>
          </w:p>
          <w:p w:rsidR="000E327A" w:rsidRDefault="002F064B" w:rsidP="0097345E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 xml:space="preserve">In anderen Fällen gelten </w:t>
            </w:r>
            <w:proofErr w:type="spellStart"/>
            <w:r w:rsidRPr="002F064B">
              <w:rPr>
                <w:rFonts w:ascii="Arial" w:hAnsi="Arial" w:cs="Arial"/>
              </w:rPr>
              <w:t>speziﬁsche</w:t>
            </w:r>
            <w:proofErr w:type="spellEnd"/>
            <w:r w:rsidRPr="002F064B">
              <w:rPr>
                <w:rFonts w:ascii="Arial" w:hAnsi="Arial" w:cs="Arial"/>
              </w:rPr>
              <w:t xml:space="preserve"> Sicherheitsmaßnahmen, die zusätzliche</w:t>
            </w:r>
            <w:r w:rsidR="00A32AFA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 xml:space="preserve">Voraussetzungen schaffen, wenn </w:t>
            </w:r>
            <w:r w:rsidR="00A32AFA">
              <w:rPr>
                <w:rFonts w:ascii="Arial" w:hAnsi="Arial" w:cs="Arial"/>
              </w:rPr>
              <w:t xml:space="preserve">z.B. </w:t>
            </w:r>
            <w:r w:rsidRPr="002F064B">
              <w:rPr>
                <w:rFonts w:ascii="Arial" w:hAnsi="Arial" w:cs="Arial"/>
              </w:rPr>
              <w:t>ein Zugr</w:t>
            </w:r>
            <w:r w:rsidR="00A32AFA">
              <w:rPr>
                <w:rFonts w:ascii="Arial" w:hAnsi="Arial" w:cs="Arial"/>
              </w:rPr>
              <w:t xml:space="preserve">iff </w:t>
            </w:r>
            <w:r w:rsidRPr="002F064B">
              <w:rPr>
                <w:rFonts w:ascii="Arial" w:hAnsi="Arial" w:cs="Arial"/>
              </w:rPr>
              <w:t>nur mittels Dienstgerät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erlaubt ist. Solche Voraussetzungen müssen erfüllt sein, bevor eine Tätigkeit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außerhalb der Dienststelle aufgenommen wird.</w:t>
            </w:r>
          </w:p>
        </w:tc>
        <w:sdt>
          <w:sdtPr>
            <w:rPr>
              <w:rFonts w:ascii="Arial" w:hAnsi="Arial" w:cs="Arial"/>
            </w:rPr>
            <w:id w:val="-1902668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Beschäftigte*r kennt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die Meldepflicht und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den</w:t>
            </w:r>
            <w:r w:rsidR="0082133F">
              <w:rPr>
                <w:rFonts w:ascii="Arial" w:hAnsi="Arial" w:cs="Arial"/>
              </w:rPr>
              <w:t xml:space="preserve"> -</w:t>
            </w:r>
            <w:r w:rsidRPr="002F064B">
              <w:rPr>
                <w:rFonts w:ascii="Arial" w:hAnsi="Arial" w:cs="Arial"/>
              </w:rPr>
              <w:t>prozess</w:t>
            </w:r>
            <w:r w:rsidR="0082133F">
              <w:rPr>
                <w:rFonts w:ascii="Arial" w:hAnsi="Arial" w:cs="Arial"/>
              </w:rPr>
              <w:t xml:space="preserve"> </w:t>
            </w:r>
            <w:proofErr w:type="gramStart"/>
            <w:r w:rsidRPr="002F064B">
              <w:rPr>
                <w:rFonts w:ascii="Arial" w:hAnsi="Arial" w:cs="Arial"/>
              </w:rPr>
              <w:t>hinsichtlich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Verstößen</w:t>
            </w:r>
            <w:proofErr w:type="gramEnd"/>
            <w:r w:rsidRPr="002F064B">
              <w:rPr>
                <w:rFonts w:ascii="Arial" w:hAnsi="Arial" w:cs="Arial"/>
              </w:rPr>
              <w:t xml:space="preserve"> gegen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Datenschutzvorgaben.</w:t>
            </w:r>
          </w:p>
        </w:tc>
        <w:tc>
          <w:tcPr>
            <w:tcW w:w="4488" w:type="dxa"/>
          </w:tcPr>
          <w:p w:rsidR="002F064B" w:rsidRPr="002F064B" w:rsidRDefault="0097345E" w:rsidP="002F064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Kontaktieren Sie bei einer Datenschutzpanne im Zweifel sofort Ihre </w:t>
            </w:r>
            <w:r w:rsidR="002F064B" w:rsidRPr="002F064B">
              <w:rPr>
                <w:rFonts w:ascii="Arial" w:hAnsi="Arial" w:cs="Arial"/>
              </w:rPr>
              <w:t>Führungskraft und melden Sie den Vorfall der für ihren Bereich zuständigen</w:t>
            </w:r>
            <w:r>
              <w:rPr>
                <w:rFonts w:ascii="Arial" w:hAnsi="Arial" w:cs="Arial"/>
              </w:rPr>
              <w:t xml:space="preserve"> </w:t>
            </w:r>
            <w:r w:rsidR="002F064B" w:rsidRPr="002F064B">
              <w:rPr>
                <w:rFonts w:ascii="Arial" w:hAnsi="Arial" w:cs="Arial"/>
              </w:rPr>
              <w:t>Stelle!</w:t>
            </w:r>
          </w:p>
          <w:p w:rsidR="002F064B" w:rsidRPr="002F064B" w:rsidRDefault="002F064B" w:rsidP="002F064B">
            <w:pPr>
              <w:jc w:val="both"/>
              <w:rPr>
                <w:rFonts w:ascii="Arial" w:hAnsi="Arial" w:cs="Arial"/>
              </w:rPr>
            </w:pPr>
          </w:p>
          <w:p w:rsidR="000E327A" w:rsidRDefault="002F064B" w:rsidP="0097345E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Bei Fragen zum Umgang mit Datenschutzpannen und Sicherheitsv</w:t>
            </w:r>
            <w:r w:rsidR="0097345E">
              <w:rPr>
                <w:rFonts w:ascii="Arial" w:hAnsi="Arial" w:cs="Arial"/>
              </w:rPr>
              <w:t xml:space="preserve">orfällen </w:t>
            </w:r>
            <w:r w:rsidRPr="002F064B">
              <w:rPr>
                <w:rFonts w:ascii="Arial" w:hAnsi="Arial" w:cs="Arial"/>
              </w:rPr>
              <w:t>stehen Datenschutzbeauftragte auch vertraulich zur Verfügung.</w:t>
            </w:r>
          </w:p>
        </w:tc>
        <w:sdt>
          <w:sdtPr>
            <w:rPr>
              <w:rFonts w:ascii="Arial" w:hAnsi="Arial" w:cs="Arial"/>
            </w:rPr>
            <w:id w:val="437876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Pr="002F064B" w:rsidRDefault="002F064B" w:rsidP="00217006">
            <w:pPr>
              <w:jc w:val="both"/>
              <w:rPr>
                <w:rFonts w:ascii="Arial" w:hAnsi="Arial" w:cs="Arial"/>
                <w:b/>
              </w:rPr>
            </w:pPr>
            <w:r w:rsidRPr="002F064B">
              <w:rPr>
                <w:rFonts w:ascii="Arial" w:hAnsi="Arial" w:cs="Arial"/>
                <w:b/>
              </w:rPr>
              <w:t>III.2. IT- und Informationssicherheit bei mobiler Arbeit</w:t>
            </w:r>
          </w:p>
        </w:tc>
        <w:tc>
          <w:tcPr>
            <w:tcW w:w="4488" w:type="dxa"/>
          </w:tcPr>
          <w:p w:rsidR="000E327A" w:rsidRPr="002F064B" w:rsidRDefault="002F064B" w:rsidP="00217006">
            <w:pPr>
              <w:jc w:val="both"/>
              <w:rPr>
                <w:rFonts w:ascii="Arial" w:hAnsi="Arial" w:cs="Arial"/>
                <w:b/>
              </w:rPr>
            </w:pPr>
            <w:r w:rsidRPr="002F064B">
              <w:rPr>
                <w:rFonts w:ascii="Arial" w:hAnsi="Arial" w:cs="Arial"/>
                <w:b/>
              </w:rPr>
              <w:t>Erläuterung und Umsetzungsempfehlung</w:t>
            </w:r>
          </w:p>
        </w:tc>
        <w:tc>
          <w:tcPr>
            <w:tcW w:w="1554" w:type="dxa"/>
          </w:tcPr>
          <w:p w:rsidR="000E327A" w:rsidRPr="002F064B" w:rsidRDefault="002F064B" w:rsidP="00503E52">
            <w:pPr>
              <w:jc w:val="center"/>
              <w:rPr>
                <w:rFonts w:ascii="Arial" w:hAnsi="Arial" w:cs="Arial"/>
                <w:b/>
              </w:rPr>
            </w:pPr>
            <w:r w:rsidRPr="002F064B">
              <w:rPr>
                <w:rFonts w:ascii="Arial" w:hAnsi="Arial" w:cs="Arial"/>
                <w:b/>
              </w:rPr>
              <w:t>besprochen</w:t>
            </w:r>
          </w:p>
        </w:tc>
      </w:tr>
      <w:tr w:rsidR="000E327A" w:rsidTr="00503E52">
        <w:tc>
          <w:tcPr>
            <w:tcW w:w="3020" w:type="dxa"/>
          </w:tcPr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Beschäftigte*r hat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sich mit den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allgemeinen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Hinweisen zu IT- und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Informationssicherheit vertraut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gemacht.</w:t>
            </w:r>
          </w:p>
        </w:tc>
        <w:tc>
          <w:tcPr>
            <w:tcW w:w="4488" w:type="dxa"/>
          </w:tcPr>
          <w:p w:rsidR="000E327A" w:rsidRDefault="000E327A" w:rsidP="00217006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4154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Beschäftigte*r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schützt dienstliche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Geräte oder Geräte,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die gegenwärtig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dienstlich genutzt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werden, vor Zugriffen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Dritter.</w:t>
            </w:r>
          </w:p>
        </w:tc>
        <w:tc>
          <w:tcPr>
            <w:tcW w:w="4488" w:type="dxa"/>
          </w:tcPr>
          <w:p w:rsidR="000E327A" w:rsidRDefault="0097345E" w:rsidP="0097345E">
            <w:pPr>
              <w:jc w:val="both"/>
              <w:rPr>
                <w:rFonts w:ascii="Arial" w:hAnsi="Arial" w:cs="Arial"/>
              </w:rPr>
            </w:pPr>
            <w:r w:rsidRPr="0097345E">
              <w:rPr>
                <w:rFonts w:ascii="Arial" w:hAnsi="Arial" w:cs="Arial"/>
              </w:rPr>
              <w:t>Lassen Sie mobile Geräte nicht unbeobachtet liegen, auch nicht nur</w:t>
            </w:r>
            <w:r>
              <w:rPr>
                <w:rFonts w:ascii="Arial" w:hAnsi="Arial" w:cs="Arial"/>
              </w:rPr>
              <w:t xml:space="preserve"> </w:t>
            </w:r>
            <w:r w:rsidRPr="0097345E">
              <w:rPr>
                <w:rFonts w:ascii="Arial" w:hAnsi="Arial" w:cs="Arial"/>
              </w:rPr>
              <w:t>kurzzeitig und gewähren Sie keiner anderen Person Zugang! Wenn Sie ein</w:t>
            </w:r>
            <w:r>
              <w:rPr>
                <w:rFonts w:ascii="Arial" w:hAnsi="Arial" w:cs="Arial"/>
              </w:rPr>
              <w:t xml:space="preserve"> </w:t>
            </w:r>
            <w:r w:rsidRPr="0097345E">
              <w:rPr>
                <w:rFonts w:ascii="Arial" w:hAnsi="Arial" w:cs="Arial"/>
              </w:rPr>
              <w:t>mobiles Gerät verlieren oder es Ihnen gestohlen wird, melden Sie dies</w:t>
            </w:r>
            <w:r>
              <w:rPr>
                <w:rFonts w:ascii="Arial" w:hAnsi="Arial" w:cs="Arial"/>
              </w:rPr>
              <w:t xml:space="preserve"> </w:t>
            </w:r>
            <w:r w:rsidRPr="0097345E">
              <w:rPr>
                <w:rFonts w:ascii="Arial" w:hAnsi="Arial" w:cs="Arial"/>
              </w:rPr>
              <w:t xml:space="preserve">unverzüglich der Führungskraft und dem jeweiligen </w:t>
            </w:r>
            <w:proofErr w:type="spellStart"/>
            <w:r w:rsidRPr="0097345E">
              <w:rPr>
                <w:rFonts w:ascii="Arial" w:hAnsi="Arial" w:cs="Arial"/>
              </w:rPr>
              <w:t>lT</w:t>
            </w:r>
            <w:proofErr w:type="spellEnd"/>
            <w:r w:rsidRPr="0097345E">
              <w:rPr>
                <w:rFonts w:ascii="Arial" w:hAnsi="Arial" w:cs="Arial"/>
              </w:rPr>
              <w:t>-Support.</w:t>
            </w:r>
          </w:p>
        </w:tc>
        <w:sdt>
          <w:sdtPr>
            <w:rPr>
              <w:rFonts w:ascii="Arial" w:hAnsi="Arial" w:cs="Arial"/>
            </w:rPr>
            <w:id w:val="-1673335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Beschäftigte*r muss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dienstliche Unterlagen, Datenträger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 xml:space="preserve">und </w:t>
            </w:r>
            <w:proofErr w:type="spellStart"/>
            <w:r w:rsidRPr="002F064B">
              <w:rPr>
                <w:rFonts w:ascii="Arial" w:hAnsi="Arial" w:cs="Arial"/>
              </w:rPr>
              <w:t>lT</w:t>
            </w:r>
            <w:proofErr w:type="spellEnd"/>
            <w:r w:rsidRPr="002F064B">
              <w:rPr>
                <w:rFonts w:ascii="Arial" w:hAnsi="Arial" w:cs="Arial"/>
              </w:rPr>
              <w:t>-Systeme am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mobilen Arbeitsplatz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so aufbewahren, dass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kein Unbefugter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darauf zugreifen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kann. Die Entsorgung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wurde mit der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Führungskraft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abgestimmt.</w:t>
            </w:r>
          </w:p>
        </w:tc>
        <w:tc>
          <w:tcPr>
            <w:tcW w:w="4488" w:type="dxa"/>
          </w:tcPr>
          <w:p w:rsidR="000E327A" w:rsidRDefault="002F064B" w:rsidP="0097345E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Dafür eignen sich verschließbare Behältnisse wie ein abschließbarer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Schreibtisch, R</w:t>
            </w:r>
            <w:r w:rsidR="0097345E">
              <w:rPr>
                <w:rFonts w:ascii="Arial" w:hAnsi="Arial" w:cs="Arial"/>
              </w:rPr>
              <w:t>oll</w:t>
            </w:r>
            <w:r w:rsidRPr="002F064B">
              <w:rPr>
                <w:rFonts w:ascii="Arial" w:hAnsi="Arial" w:cs="Arial"/>
              </w:rPr>
              <w:t>container oder Schrank. Jede*r Beschäftigte hat am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mobilen Arbeitsplatz sicherzustellen, dass dienstliche Informationen nicht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einsehbar und unzugänglich sind („Clean-Desk-P</w:t>
            </w:r>
            <w:r w:rsidR="0097345E">
              <w:rPr>
                <w:rFonts w:ascii="Arial" w:hAnsi="Arial" w:cs="Arial"/>
              </w:rPr>
              <w:t>o</w:t>
            </w:r>
            <w:r w:rsidRPr="002F064B">
              <w:rPr>
                <w:rFonts w:ascii="Arial" w:hAnsi="Arial" w:cs="Arial"/>
              </w:rPr>
              <w:t>licy”).</w:t>
            </w:r>
          </w:p>
        </w:tc>
        <w:sdt>
          <w:sdtPr>
            <w:rPr>
              <w:rFonts w:ascii="Arial" w:hAnsi="Arial" w:cs="Arial"/>
            </w:rPr>
            <w:id w:val="19458014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Personenbezogene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Daten und dienstliche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Informationen dürfen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nur verschlüsselt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übermittelt werden</w:t>
            </w:r>
          </w:p>
        </w:tc>
        <w:tc>
          <w:tcPr>
            <w:tcW w:w="4488" w:type="dxa"/>
          </w:tcPr>
          <w:p w:rsidR="002F064B" w:rsidRPr="002F064B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Per Email darf nur mittels dienstlicher Emailadresse versandt werden.</w:t>
            </w:r>
          </w:p>
          <w:p w:rsidR="002F064B" w:rsidRPr="002F064B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Ob mobile Datenträger genutzt werden dürfen, ergibt sich aus den jeweils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geltenden Vorgaben. Sie müssen verschlüsselt sein.</w:t>
            </w:r>
          </w:p>
          <w:p w:rsidR="000E327A" w:rsidRDefault="002F064B" w:rsidP="0097345E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Papierakten sollten möglichst nicht transportiert werden, falls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ausnahmsweise erforderlich, nur verschlossen (z.B. in Aktentasche}.</w:t>
            </w:r>
          </w:p>
        </w:tc>
        <w:sdt>
          <w:sdtPr>
            <w:rPr>
              <w:rFonts w:ascii="Arial" w:hAnsi="Arial" w:cs="Arial"/>
            </w:rPr>
            <w:id w:val="-600487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0E327A" w:rsidRDefault="002F064B" w:rsidP="0082133F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Beschäftigte*r nutzt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 xml:space="preserve">nur solche </w:t>
            </w:r>
            <w:proofErr w:type="spellStart"/>
            <w:r w:rsidRPr="002F064B">
              <w:rPr>
                <w:rFonts w:ascii="Arial" w:hAnsi="Arial" w:cs="Arial"/>
              </w:rPr>
              <w:t>lT</w:t>
            </w:r>
            <w:proofErr w:type="spellEnd"/>
            <w:r w:rsidRPr="002F064B">
              <w:rPr>
                <w:rFonts w:ascii="Arial" w:hAnsi="Arial" w:cs="Arial"/>
              </w:rPr>
              <w:t>-Systeme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und Software, die ausdrücklich zur dienstlichen Nutzung zugelassen sind. Wo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möglich erfolgt der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 xml:space="preserve">Zugriff </w:t>
            </w:r>
            <w:r w:rsidR="00773185">
              <w:rPr>
                <w:rFonts w:ascii="Arial" w:hAnsi="Arial" w:cs="Arial"/>
              </w:rPr>
              <w:t>in Unternehmensnetze</w:t>
            </w:r>
            <w:r w:rsidRPr="002F064B">
              <w:rPr>
                <w:rFonts w:ascii="Arial" w:hAnsi="Arial" w:cs="Arial"/>
              </w:rPr>
              <w:t xml:space="preserve"> per VPN.</w:t>
            </w:r>
          </w:p>
        </w:tc>
        <w:tc>
          <w:tcPr>
            <w:tcW w:w="4488" w:type="dxa"/>
          </w:tcPr>
          <w:p w:rsidR="002F064B" w:rsidRPr="002F064B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Die Nutzung insbesondere von Cloudsystemen zu dienstlichen Zwecken ist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 xml:space="preserve">nur zulässig, wenn </w:t>
            </w:r>
            <w:r w:rsidR="00773185">
              <w:rPr>
                <w:rFonts w:ascii="Arial" w:hAnsi="Arial" w:cs="Arial"/>
              </w:rPr>
              <w:t xml:space="preserve">das </w:t>
            </w:r>
            <w:proofErr w:type="gramStart"/>
            <w:r w:rsidR="00773185">
              <w:rPr>
                <w:rFonts w:ascii="Arial" w:hAnsi="Arial" w:cs="Arial"/>
              </w:rPr>
              <w:t xml:space="preserve">Unternehmen </w:t>
            </w:r>
            <w:r w:rsidRPr="002F064B">
              <w:rPr>
                <w:rFonts w:ascii="Arial" w:hAnsi="Arial" w:cs="Arial"/>
              </w:rPr>
              <w:t xml:space="preserve"> über</w:t>
            </w:r>
            <w:proofErr w:type="gramEnd"/>
            <w:r w:rsidRPr="002F064B">
              <w:rPr>
                <w:rFonts w:ascii="Arial" w:hAnsi="Arial" w:cs="Arial"/>
              </w:rPr>
              <w:t xml:space="preserve"> eine Lizenz verfügt und eine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Vereinbarung über Verarbeitung von personenbezogenen Daten im Auftrag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abgeschlossen wurde.</w:t>
            </w:r>
          </w:p>
          <w:p w:rsidR="000E327A" w:rsidRPr="002F064B" w:rsidRDefault="002F064B" w:rsidP="0097345E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Vermeiden Sie bei Nutzung privater Endgeräte die lokale Speicherung von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dienstlichen Informationen (2.8. auf dem Desktop oder als Kontakt).</w:t>
            </w:r>
          </w:p>
        </w:tc>
        <w:sdt>
          <w:sdtPr>
            <w:rPr>
              <w:rFonts w:ascii="Arial" w:hAnsi="Arial" w:cs="Arial"/>
            </w:rPr>
            <w:id w:val="-1805535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E327A" w:rsidTr="00503E52">
        <w:tc>
          <w:tcPr>
            <w:tcW w:w="3020" w:type="dxa"/>
          </w:tcPr>
          <w:p w:rsidR="002F064B" w:rsidRPr="002F064B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Beschäftigte*r stellt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sicher, dass dienstliche Telefongespräche und Videokonferenzen nicht</w:t>
            </w:r>
            <w:r w:rsidR="0082133F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mitgehört werden</w:t>
            </w:r>
          </w:p>
          <w:p w:rsidR="000E327A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können.</w:t>
            </w:r>
          </w:p>
        </w:tc>
        <w:tc>
          <w:tcPr>
            <w:tcW w:w="4488" w:type="dxa"/>
          </w:tcPr>
          <w:p w:rsidR="002F064B" w:rsidRPr="002F064B" w:rsidRDefault="0097345E" w:rsidP="002F064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Der Arbeitsplatz ist so auszuwählen, dass Unbefugte das Gespräch nicht mithören </w:t>
            </w:r>
            <w:r w:rsidR="002F064B" w:rsidRPr="002F064B">
              <w:rPr>
                <w:rFonts w:ascii="Arial" w:hAnsi="Arial" w:cs="Arial"/>
              </w:rPr>
              <w:t>können.</w:t>
            </w:r>
          </w:p>
          <w:p w:rsidR="002F064B" w:rsidRPr="002F064B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Private Geräte mit Sprachsteuerung / Sprachassistent müssen entfernt</w:t>
            </w:r>
            <w:r w:rsidR="0097345E"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werden.</w:t>
            </w:r>
          </w:p>
          <w:p w:rsidR="000E327A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Die Anruf</w:t>
            </w:r>
            <w:r w:rsidR="0097345E">
              <w:rPr>
                <w:rFonts w:ascii="Arial" w:hAnsi="Arial" w:cs="Arial"/>
              </w:rPr>
              <w:t>l</w:t>
            </w:r>
            <w:r w:rsidRPr="002F064B">
              <w:rPr>
                <w:rFonts w:ascii="Arial" w:hAnsi="Arial" w:cs="Arial"/>
              </w:rPr>
              <w:t>iste auf privaten Geräten ist regelmäßig zu löschen.</w:t>
            </w:r>
          </w:p>
        </w:tc>
        <w:sdt>
          <w:sdtPr>
            <w:rPr>
              <w:rFonts w:ascii="Arial" w:hAnsi="Arial" w:cs="Arial"/>
            </w:rPr>
            <w:id w:val="-813402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C336BC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F064B" w:rsidTr="00DB69F8">
        <w:tc>
          <w:tcPr>
            <w:tcW w:w="7508" w:type="dxa"/>
            <w:gridSpan w:val="2"/>
          </w:tcPr>
          <w:p w:rsidR="002F064B" w:rsidRPr="0082133F" w:rsidRDefault="002F064B" w:rsidP="00217006">
            <w:pPr>
              <w:jc w:val="both"/>
              <w:rPr>
                <w:rFonts w:ascii="Arial" w:hAnsi="Arial" w:cs="Arial"/>
                <w:b/>
              </w:rPr>
            </w:pPr>
            <w:r w:rsidRPr="0082133F">
              <w:rPr>
                <w:rFonts w:ascii="Arial" w:hAnsi="Arial" w:cs="Arial"/>
                <w:b/>
              </w:rPr>
              <w:t>IV.1. Qualifizierung</w:t>
            </w:r>
          </w:p>
        </w:tc>
        <w:tc>
          <w:tcPr>
            <w:tcW w:w="1554" w:type="dxa"/>
          </w:tcPr>
          <w:p w:rsidR="002F064B" w:rsidRPr="0082133F" w:rsidRDefault="002F064B" w:rsidP="00503E52">
            <w:pPr>
              <w:jc w:val="center"/>
              <w:rPr>
                <w:rFonts w:ascii="Arial" w:hAnsi="Arial" w:cs="Arial"/>
                <w:b/>
              </w:rPr>
            </w:pPr>
            <w:r w:rsidRPr="0082133F">
              <w:rPr>
                <w:rFonts w:ascii="Arial" w:hAnsi="Arial" w:cs="Arial"/>
                <w:b/>
              </w:rPr>
              <w:t>besprochen</w:t>
            </w:r>
          </w:p>
        </w:tc>
      </w:tr>
      <w:tr w:rsidR="000E327A" w:rsidTr="00503E52">
        <w:tc>
          <w:tcPr>
            <w:tcW w:w="3020" w:type="dxa"/>
          </w:tcPr>
          <w:p w:rsidR="000E327A" w:rsidRDefault="002F064B" w:rsidP="002F064B">
            <w:pPr>
              <w:jc w:val="both"/>
              <w:rPr>
                <w:rFonts w:ascii="Arial" w:hAnsi="Arial" w:cs="Arial"/>
              </w:rPr>
            </w:pPr>
            <w:r w:rsidRPr="002F064B">
              <w:rPr>
                <w:rFonts w:ascii="Arial" w:hAnsi="Arial" w:cs="Arial"/>
              </w:rPr>
              <w:t>Vor Aufnahme der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mobilen Arbeit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erhalten die</w:t>
            </w:r>
            <w:r>
              <w:rPr>
                <w:rFonts w:ascii="Arial" w:hAnsi="Arial" w:cs="Arial"/>
              </w:rPr>
              <w:t xml:space="preserve"> </w:t>
            </w:r>
            <w:r w:rsidRPr="002F064B">
              <w:rPr>
                <w:rFonts w:ascii="Arial" w:hAnsi="Arial" w:cs="Arial"/>
              </w:rPr>
              <w:t>Beschäftigten</w:t>
            </w:r>
            <w:r>
              <w:rPr>
                <w:rFonts w:ascii="Arial" w:hAnsi="Arial" w:cs="Arial"/>
              </w:rPr>
              <w:t xml:space="preserve"> geeignete Unterweisungen und Informationen</w:t>
            </w:r>
          </w:p>
        </w:tc>
        <w:tc>
          <w:tcPr>
            <w:tcW w:w="4488" w:type="dxa"/>
          </w:tcPr>
          <w:p w:rsidR="002F064B" w:rsidRDefault="002F064B" w:rsidP="0097345E">
            <w:pPr>
              <w:jc w:val="both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2011178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4" w:type="dxa"/>
              </w:tcPr>
              <w:p w:rsidR="000E327A" w:rsidRDefault="00773185" w:rsidP="00503E5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E0014C" w:rsidRDefault="00E0014C" w:rsidP="00217006">
      <w:pPr>
        <w:jc w:val="both"/>
        <w:rPr>
          <w:rFonts w:ascii="Arial" w:hAnsi="Arial" w:cs="Arial"/>
        </w:rPr>
      </w:pPr>
    </w:p>
    <w:p w:rsidR="002F064B" w:rsidRDefault="002F064B" w:rsidP="00217006">
      <w:pPr>
        <w:jc w:val="both"/>
        <w:rPr>
          <w:rFonts w:ascii="Arial" w:hAnsi="Arial" w:cs="Arial"/>
        </w:rPr>
      </w:pPr>
    </w:p>
    <w:p w:rsidR="002F064B" w:rsidRDefault="002F064B" w:rsidP="002170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________________________________ </w:t>
      </w:r>
      <w:r>
        <w:rPr>
          <w:rFonts w:ascii="Arial" w:hAnsi="Arial" w:cs="Arial"/>
        </w:rPr>
        <w:tab/>
        <w:t>____________________</w:t>
      </w:r>
    </w:p>
    <w:p w:rsidR="002F064B" w:rsidRDefault="002F064B" w:rsidP="002170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Ort, Datum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Name Vorgesetzte*r in Druckbuchstaben</w:t>
      </w:r>
      <w:r>
        <w:rPr>
          <w:rFonts w:ascii="Arial" w:hAnsi="Arial" w:cs="Arial"/>
        </w:rPr>
        <w:tab/>
        <w:t>Unterschrift Vorgesetzte*r</w:t>
      </w:r>
    </w:p>
    <w:p w:rsidR="002F064B" w:rsidRDefault="002F064B" w:rsidP="00217006">
      <w:pPr>
        <w:jc w:val="both"/>
        <w:rPr>
          <w:rFonts w:ascii="Arial" w:hAnsi="Arial" w:cs="Arial"/>
        </w:rPr>
      </w:pPr>
    </w:p>
    <w:p w:rsidR="002F064B" w:rsidRDefault="002F064B" w:rsidP="00217006">
      <w:pPr>
        <w:jc w:val="both"/>
        <w:rPr>
          <w:rFonts w:ascii="Arial" w:hAnsi="Arial" w:cs="Arial"/>
        </w:rPr>
      </w:pPr>
    </w:p>
    <w:p w:rsidR="002F064B" w:rsidRDefault="002F064B" w:rsidP="002F06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________________________________ </w:t>
      </w:r>
      <w:r>
        <w:rPr>
          <w:rFonts w:ascii="Arial" w:hAnsi="Arial" w:cs="Arial"/>
        </w:rPr>
        <w:tab/>
        <w:t>____________________</w:t>
      </w:r>
    </w:p>
    <w:p w:rsidR="002F064B" w:rsidRPr="007B4FF6" w:rsidRDefault="002F064B" w:rsidP="002F06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Ort, Datum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Name Beschäftigte*r in Druckbuchstaben</w:t>
      </w:r>
      <w:r>
        <w:rPr>
          <w:rFonts w:ascii="Arial" w:hAnsi="Arial" w:cs="Arial"/>
        </w:rPr>
        <w:tab/>
        <w:t>Unterschrift Beschäftigte*r</w:t>
      </w:r>
    </w:p>
    <w:p w:rsidR="002F064B" w:rsidRPr="007B4FF6" w:rsidRDefault="00F7647C" w:rsidP="002170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2F064B" w:rsidRPr="007B4F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ktennummer" w:val="605/22"/>
    <w:docVar w:name="Bemerkung" w:val="Checkliste/Gefährdungsbeurteilung Mobile Arbeit als WORD-Datei"/>
    <w:docVar w:name="DDNr" w:val="D8/D1056-22"/>
    <w:docVar w:name="DDNummerPH" w:val="fehlt"/>
    <w:docVar w:name="dgnword-docGUID" w:val="{7CFEF9FE-CD6F-4C0A-94BB-46C402A83FC2}"/>
    <w:docVar w:name="dgnword-eventsink" w:val="3013834671376"/>
    <w:docVar w:name="EAStatus" w:val="0"/>
    <w:docVar w:name="E-Porto::GUID" w:val="{853c3076-044f-4c22-8b67-7f35fc43440a}"/>
    <w:docVar w:name="RADKS" w:val="#;$a;@"/>
    <w:docVar w:name="Rubrik" w:val="EN_x0009_Entwürfe"/>
    <w:docVar w:name="Schlagwort" w:val="solleer"/>
  </w:docVars>
  <w:rsids>
    <w:rsidRoot w:val="007B4FF6"/>
    <w:rsid w:val="000E327A"/>
    <w:rsid w:val="000E46BA"/>
    <w:rsid w:val="001D6B16"/>
    <w:rsid w:val="00217006"/>
    <w:rsid w:val="002458CF"/>
    <w:rsid w:val="00255EED"/>
    <w:rsid w:val="002D3B34"/>
    <w:rsid w:val="002F064B"/>
    <w:rsid w:val="003A0B8F"/>
    <w:rsid w:val="004023EE"/>
    <w:rsid w:val="004D120F"/>
    <w:rsid w:val="00503E52"/>
    <w:rsid w:val="00526922"/>
    <w:rsid w:val="005E5F27"/>
    <w:rsid w:val="005F1336"/>
    <w:rsid w:val="006A1409"/>
    <w:rsid w:val="00773185"/>
    <w:rsid w:val="007B4FF6"/>
    <w:rsid w:val="007D04F8"/>
    <w:rsid w:val="0082133F"/>
    <w:rsid w:val="008505FC"/>
    <w:rsid w:val="0097345E"/>
    <w:rsid w:val="00A26EF7"/>
    <w:rsid w:val="00A32AFA"/>
    <w:rsid w:val="00A56764"/>
    <w:rsid w:val="00C336BC"/>
    <w:rsid w:val="00C37B3E"/>
    <w:rsid w:val="00C573B4"/>
    <w:rsid w:val="00C575D7"/>
    <w:rsid w:val="00C90FCC"/>
    <w:rsid w:val="00CC2E2D"/>
    <w:rsid w:val="00D26A3E"/>
    <w:rsid w:val="00E0014C"/>
    <w:rsid w:val="00EB399B"/>
    <w:rsid w:val="00EE6133"/>
    <w:rsid w:val="00F7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01A16"/>
  <w15:chartTrackingRefBased/>
  <w15:docId w15:val="{16336D95-7963-483C-AE76-C35667A4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0E46B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E46BA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217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17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3330</Words>
  <Characters>20982</Characters>
  <Application>Microsoft Office Word</Application>
  <DocSecurity>0</DocSecurity>
  <Lines>174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Verspohl - RAe STRIEDER</dc:creator>
  <cp:keywords/>
  <dc:description/>
  <cp:lastModifiedBy>Christoph Strieder</cp:lastModifiedBy>
  <cp:revision>4</cp:revision>
  <cp:lastPrinted>2022-12-20T12:57:00Z</cp:lastPrinted>
  <dcterms:created xsi:type="dcterms:W3CDTF">2023-05-08T17:21:00Z</dcterms:created>
  <dcterms:modified xsi:type="dcterms:W3CDTF">2023-10-06T10:49:00Z</dcterms:modified>
</cp:coreProperties>
</file>