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8A17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📘</w:t>
      </w:r>
      <w:r w:rsidRPr="00F2209B">
        <w:rPr>
          <w:rFonts w:ascii="Arial" w:hAnsi="Arial" w:cs="Arial"/>
          <w:b/>
          <w:bCs/>
        </w:rPr>
        <w:t xml:space="preserve"> CARTILHA DE COMPRAS GOVERNAMENTAIS</w:t>
      </w:r>
    </w:p>
    <w:p w14:paraId="198363A2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Um guia prático para empresários</w:t>
      </w:r>
    </w:p>
    <w:p w14:paraId="6091F812" w14:textId="77777777" w:rsidR="008D74B4" w:rsidRPr="00F2209B" w:rsidRDefault="00000000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pict w14:anchorId="2E387C04">
          <v:rect id="_x0000_i1025" style="width:0;height:1.5pt" o:hralign="center" o:hrstd="t" o:hr="t" fillcolor="#a0a0a0" stroked="f"/>
        </w:pict>
      </w:r>
    </w:p>
    <w:p w14:paraId="5AE6A98C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✨</w:t>
      </w:r>
      <w:r w:rsidRPr="00F2209B">
        <w:rPr>
          <w:rFonts w:ascii="Arial" w:hAnsi="Arial" w:cs="Arial"/>
          <w:b/>
          <w:bCs/>
        </w:rPr>
        <w:t xml:space="preserve"> Introdução</w:t>
      </w:r>
    </w:p>
    <w:p w14:paraId="5E0345FC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Vender para a Prefeitura significa acessar um mercado seguro, estável e transparente. Diferente do comércio comum, os pagamentos são garantidos pelo poder público e seguem regras claras, evitando surpresas. Além disso, participar de licitações e fornecer produtos ou serviços à administração municipal abre portas para novos contratos, visibilidade e credibilidade para sua empresa. É uma oportunidade de crescer de forma organizada, diversificar clientes e contribuir diretamente para melhorias na cidade.</w:t>
      </w:r>
    </w:p>
    <w:p w14:paraId="3EA0C47D" w14:textId="020D51E0" w:rsidR="008D74B4" w:rsidRDefault="008D74B4" w:rsidP="00F2209B">
      <w:pPr>
        <w:spacing w:line="276" w:lineRule="auto"/>
        <w:jc w:val="both"/>
        <w:rPr>
          <w:rFonts w:ascii="Arial" w:hAnsi="Arial" w:cs="Arial"/>
        </w:rPr>
      </w:pPr>
    </w:p>
    <w:p w14:paraId="5FFDA50C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389ED77D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1️</w:t>
      </w:r>
      <w:proofErr w:type="gramStart"/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Por</w:t>
      </w:r>
      <w:proofErr w:type="gramEnd"/>
      <w:r w:rsidRPr="00F2209B">
        <w:rPr>
          <w:rFonts w:ascii="Arial" w:hAnsi="Arial" w:cs="Arial"/>
          <w:b/>
          <w:bCs/>
        </w:rPr>
        <w:t xml:space="preserve"> que vender para o Governo?</w:t>
      </w:r>
    </w:p>
    <w:p w14:paraId="40BD955A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📌</w:t>
      </w:r>
      <w:r w:rsidRPr="00F2209B">
        <w:rPr>
          <w:rFonts w:ascii="Arial" w:hAnsi="Arial" w:cs="Arial"/>
        </w:rPr>
        <w:t xml:space="preserve"> O Governo é o maior comprador do país.</w:t>
      </w:r>
    </w:p>
    <w:p w14:paraId="4417675A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📌</w:t>
      </w:r>
      <w:r w:rsidRPr="00F2209B">
        <w:rPr>
          <w:rFonts w:ascii="Arial" w:hAnsi="Arial" w:cs="Arial"/>
        </w:rPr>
        <w:t xml:space="preserve"> Compras acontecem independentemente do cenário econômico.</w:t>
      </w:r>
    </w:p>
    <w:p w14:paraId="50E4B060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📌</w:t>
      </w:r>
      <w:r w:rsidRPr="00F2209B">
        <w:rPr>
          <w:rFonts w:ascii="Arial" w:hAnsi="Arial" w:cs="Arial"/>
        </w:rPr>
        <w:t xml:space="preserve"> Segurança e previsibilidade: prazos e pagamentos são garantidos em lei.</w:t>
      </w:r>
    </w:p>
    <w:p w14:paraId="704F340E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📌</w:t>
      </w:r>
      <w:r w:rsidRPr="00F2209B">
        <w:rPr>
          <w:rFonts w:ascii="Arial" w:hAnsi="Arial" w:cs="Arial"/>
        </w:rPr>
        <w:t xml:space="preserve"> Redução de gastos com marketing e divulgação.</w:t>
      </w:r>
    </w:p>
    <w:p w14:paraId="298CED7B" w14:textId="77777777" w:rsidR="008D74B4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📌</w:t>
      </w:r>
      <w:r w:rsidRPr="00F2209B">
        <w:rPr>
          <w:rFonts w:ascii="Arial" w:hAnsi="Arial" w:cs="Arial"/>
        </w:rPr>
        <w:t xml:space="preserve"> Geração de empregos e fortalecimento da economia local.</w:t>
      </w:r>
    </w:p>
    <w:p w14:paraId="59F0BAF4" w14:textId="77777777" w:rsidR="00F2209B" w:rsidRPr="00F2209B" w:rsidRDefault="00F2209B" w:rsidP="00F2209B">
      <w:pPr>
        <w:spacing w:line="276" w:lineRule="auto"/>
        <w:ind w:left="360"/>
        <w:jc w:val="both"/>
        <w:rPr>
          <w:rFonts w:ascii="Arial" w:hAnsi="Arial" w:cs="Arial"/>
        </w:rPr>
      </w:pPr>
    </w:p>
    <w:p w14:paraId="1E7F4CD8" w14:textId="540AC03C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</w:p>
    <w:p w14:paraId="14B3C70C" w14:textId="6EF81DCD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2️</w:t>
      </w:r>
      <w:proofErr w:type="gramStart"/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Quem</w:t>
      </w:r>
      <w:proofErr w:type="gramEnd"/>
      <w:r w:rsidRPr="00F2209B">
        <w:rPr>
          <w:rFonts w:ascii="Arial" w:hAnsi="Arial" w:cs="Arial"/>
          <w:b/>
          <w:bCs/>
        </w:rPr>
        <w:t xml:space="preserve"> </w:t>
      </w:r>
      <w:r w:rsidR="00761BF8" w:rsidRPr="00F2209B">
        <w:rPr>
          <w:rFonts w:ascii="Arial" w:hAnsi="Arial" w:cs="Arial"/>
          <w:b/>
          <w:bCs/>
        </w:rPr>
        <w:t xml:space="preserve">pode vender? </w:t>
      </w:r>
    </w:p>
    <w:p w14:paraId="670BA32E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MEI (Microempreendedor Individual)</w:t>
      </w:r>
    </w:p>
    <w:p w14:paraId="448002AA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ME (Microempresa)</w:t>
      </w:r>
    </w:p>
    <w:p w14:paraId="7DF2FD42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EPP (Empresa de Pequeno Porte)</w:t>
      </w:r>
    </w:p>
    <w:p w14:paraId="6DEAD472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Empresas de qualquer porte</w:t>
      </w:r>
    </w:p>
    <w:p w14:paraId="64E502D6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Cooperativas</w:t>
      </w:r>
    </w:p>
    <w:p w14:paraId="40AABB76" w14:textId="77777777" w:rsidR="00761BF8" w:rsidRPr="00F2209B" w:rsidRDefault="00761BF8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• Produtores rurais</w:t>
      </w:r>
    </w:p>
    <w:p w14:paraId="5E7E3C2C" w14:textId="516E8F51" w:rsidR="004B0DCC" w:rsidRPr="00F2209B" w:rsidRDefault="004B0DCC" w:rsidP="00F2209B">
      <w:pPr>
        <w:spacing w:line="276" w:lineRule="auto"/>
        <w:ind w:left="993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 xml:space="preserve">• Pessoas Físicas – de acordo com a lei. </w:t>
      </w:r>
    </w:p>
    <w:p w14:paraId="7595189E" w14:textId="0341101D" w:rsidR="008D74B4" w:rsidRDefault="008D74B4" w:rsidP="00F2209B">
      <w:pPr>
        <w:spacing w:line="276" w:lineRule="auto"/>
        <w:jc w:val="both"/>
        <w:rPr>
          <w:rFonts w:ascii="Arial" w:hAnsi="Arial" w:cs="Arial"/>
        </w:rPr>
      </w:pPr>
    </w:p>
    <w:p w14:paraId="73DE697F" w14:textId="42B6AE8E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3️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Como o Governo compra</w:t>
      </w:r>
      <w:r w:rsidR="00761BF8" w:rsidRPr="00F2209B">
        <w:rPr>
          <w:rFonts w:ascii="Arial" w:hAnsi="Arial" w:cs="Arial"/>
          <w:b/>
          <w:bCs/>
        </w:rPr>
        <w:t xml:space="preserve"> e quem compra? </w:t>
      </w:r>
    </w:p>
    <w:p w14:paraId="36820FF8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📑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Licitação</w:t>
      </w:r>
      <w:r w:rsidRPr="00F2209B">
        <w:rPr>
          <w:rFonts w:ascii="Arial" w:hAnsi="Arial" w:cs="Arial"/>
        </w:rPr>
        <w:t xml:space="preserve"> – processo formal para selecionar a proposta mais vantajosa.</w:t>
      </w:r>
    </w:p>
    <w:p w14:paraId="36AB670D" w14:textId="77777777" w:rsidR="008D74B4" w:rsidRPr="00F2209B" w:rsidRDefault="008D74B4" w:rsidP="00F2209B">
      <w:pPr>
        <w:spacing w:line="276" w:lineRule="auto"/>
        <w:ind w:left="1080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Objetivos: concorrência justa, melhor proposta, incentivo à inovação.</w:t>
      </w:r>
    </w:p>
    <w:p w14:paraId="689D1BE9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⚡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Contratação Direta</w:t>
      </w:r>
      <w:r w:rsidRPr="00F2209B">
        <w:rPr>
          <w:rFonts w:ascii="Arial" w:hAnsi="Arial" w:cs="Arial"/>
        </w:rPr>
        <w:t xml:space="preserve"> – em casos de </w:t>
      </w:r>
      <w:r w:rsidRPr="00F2209B">
        <w:rPr>
          <w:rFonts w:ascii="Arial" w:hAnsi="Arial" w:cs="Arial"/>
          <w:b/>
          <w:bCs/>
        </w:rPr>
        <w:t>Dispensa</w:t>
      </w:r>
      <w:r w:rsidRPr="00F2209B">
        <w:rPr>
          <w:rFonts w:ascii="Arial" w:hAnsi="Arial" w:cs="Arial"/>
        </w:rPr>
        <w:t xml:space="preserve"> ou </w:t>
      </w:r>
      <w:r w:rsidRPr="00F2209B">
        <w:rPr>
          <w:rFonts w:ascii="Arial" w:hAnsi="Arial" w:cs="Arial"/>
          <w:b/>
          <w:bCs/>
        </w:rPr>
        <w:t>Inexigibilidade</w:t>
      </w:r>
      <w:r w:rsidRPr="00F2209B">
        <w:rPr>
          <w:rFonts w:ascii="Arial" w:hAnsi="Arial" w:cs="Arial"/>
        </w:rPr>
        <w:t>.</w:t>
      </w:r>
    </w:p>
    <w:p w14:paraId="05F5E1EE" w14:textId="197D0339" w:rsidR="00761BF8" w:rsidRPr="00F2209B" w:rsidRDefault="00761BF8" w:rsidP="00F2209B">
      <w:pPr>
        <w:spacing w:line="276" w:lineRule="auto"/>
        <w:ind w:left="1080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lastRenderedPageBreak/>
        <w:t>Quem Compra?</w:t>
      </w:r>
    </w:p>
    <w:p w14:paraId="40B6F5E2" w14:textId="77777777" w:rsidR="00761BF8" w:rsidRPr="00F2209B" w:rsidRDefault="00761BF8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Symbol" w:hAnsi="Segoe UI Symbol" w:cs="Segoe UI Symbol"/>
        </w:rPr>
        <w:t>🏛</w:t>
      </w:r>
      <w:r w:rsidRPr="00F2209B">
        <w:rPr>
          <w:rFonts w:ascii="Arial" w:hAnsi="Arial" w:cs="Arial"/>
        </w:rPr>
        <w:t xml:space="preserve"> União, Estados, Distrito Federal e Municípios.</w:t>
      </w:r>
    </w:p>
    <w:p w14:paraId="4603AA08" w14:textId="77777777" w:rsidR="00761BF8" w:rsidRPr="00F2209B" w:rsidRDefault="00761BF8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🏢</w:t>
      </w:r>
      <w:r w:rsidRPr="00F2209B">
        <w:rPr>
          <w:rFonts w:ascii="Arial" w:hAnsi="Arial" w:cs="Arial"/>
        </w:rPr>
        <w:t xml:space="preserve"> Autarquias (ex.: EMASA - Empresa Municipal de Água e Saneamento).</w:t>
      </w:r>
    </w:p>
    <w:p w14:paraId="159EC0F6" w14:textId="77777777" w:rsidR="00761BF8" w:rsidRPr="00F2209B" w:rsidRDefault="00761BF8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🏦</w:t>
      </w:r>
      <w:r w:rsidRPr="00F2209B">
        <w:rPr>
          <w:rFonts w:ascii="Arial" w:hAnsi="Arial" w:cs="Arial"/>
        </w:rPr>
        <w:t xml:space="preserve"> Empresas públicas (ex.: Caixa Econômica).</w:t>
      </w:r>
    </w:p>
    <w:p w14:paraId="065D5EDC" w14:textId="77777777" w:rsidR="00761BF8" w:rsidRPr="00F2209B" w:rsidRDefault="00761BF8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⚙️</w:t>
      </w:r>
      <w:r w:rsidRPr="00F2209B">
        <w:rPr>
          <w:rFonts w:ascii="Arial" w:hAnsi="Arial" w:cs="Arial"/>
        </w:rPr>
        <w:t xml:space="preserve"> Sociedades de economia mista (ex.: Petrobrás).</w:t>
      </w:r>
    </w:p>
    <w:p w14:paraId="3FEEA183" w14:textId="26B27A1F" w:rsidR="00761BF8" w:rsidRPr="00F2209B" w:rsidRDefault="00761BF8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⚖️</w:t>
      </w:r>
      <w:r w:rsidRPr="00F2209B">
        <w:rPr>
          <w:rFonts w:ascii="Arial" w:hAnsi="Arial" w:cs="Arial"/>
        </w:rPr>
        <w:t xml:space="preserve"> Órgãos do Executivo, Legislativo e Judiciário.</w:t>
      </w:r>
    </w:p>
    <w:p w14:paraId="6E44B0B4" w14:textId="474CFE77" w:rsidR="008D74B4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</w:p>
    <w:p w14:paraId="596D5699" w14:textId="77777777" w:rsidR="00F2209B" w:rsidRPr="00F2209B" w:rsidRDefault="00F2209B" w:rsidP="00F2209B">
      <w:pPr>
        <w:spacing w:line="276" w:lineRule="auto"/>
        <w:ind w:left="360"/>
        <w:jc w:val="both"/>
        <w:rPr>
          <w:rFonts w:ascii="Arial" w:hAnsi="Arial" w:cs="Arial"/>
        </w:rPr>
      </w:pPr>
    </w:p>
    <w:p w14:paraId="5C3BDB48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4️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Modalidades de Licitação (Lei 14.133/2021)</w:t>
      </w:r>
    </w:p>
    <w:p w14:paraId="7F583697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📊</w:t>
      </w:r>
      <w:r w:rsidRPr="00F2209B">
        <w:rPr>
          <w:rFonts w:ascii="Arial" w:hAnsi="Arial" w:cs="Arial"/>
        </w:rPr>
        <w:t xml:space="preserve"> Pregão (mais comum para bens e serviços comuns)</w:t>
      </w:r>
    </w:p>
    <w:p w14:paraId="76332C19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📊</w:t>
      </w:r>
      <w:r w:rsidRPr="00F2209B">
        <w:rPr>
          <w:rFonts w:ascii="Arial" w:hAnsi="Arial" w:cs="Arial"/>
        </w:rPr>
        <w:t xml:space="preserve"> Concorrência</w:t>
      </w:r>
    </w:p>
    <w:p w14:paraId="242FB4FE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📊</w:t>
      </w:r>
      <w:r w:rsidRPr="00F2209B">
        <w:rPr>
          <w:rFonts w:ascii="Arial" w:hAnsi="Arial" w:cs="Arial"/>
        </w:rPr>
        <w:t xml:space="preserve"> Leilão</w:t>
      </w:r>
    </w:p>
    <w:p w14:paraId="553F3C21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📊</w:t>
      </w:r>
      <w:r w:rsidRPr="00F2209B">
        <w:rPr>
          <w:rFonts w:ascii="Arial" w:hAnsi="Arial" w:cs="Arial"/>
        </w:rPr>
        <w:t xml:space="preserve"> Concurso</w:t>
      </w:r>
    </w:p>
    <w:p w14:paraId="75F29F3E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📊</w:t>
      </w:r>
      <w:r w:rsidRPr="00F2209B">
        <w:rPr>
          <w:rFonts w:ascii="Arial" w:hAnsi="Arial" w:cs="Arial"/>
        </w:rPr>
        <w:t xml:space="preserve"> Diálogo competitivo</w:t>
      </w:r>
    </w:p>
    <w:p w14:paraId="77D404E2" w14:textId="529FFFBA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</w:p>
    <w:p w14:paraId="1BCC3994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5️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Passo a passo para vender ao Governo</w:t>
      </w:r>
    </w:p>
    <w:p w14:paraId="04C9B6C4" w14:textId="1229F0E2" w:rsidR="008D74B4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🔍</w:t>
      </w:r>
      <w:r w:rsidRPr="00F2209B">
        <w:rPr>
          <w:rFonts w:ascii="Arial" w:hAnsi="Arial" w:cs="Arial"/>
        </w:rPr>
        <w:t xml:space="preserve"> Pesquise editais e oportunidades</w:t>
      </w:r>
      <w:r w:rsidR="00F2209B">
        <w:rPr>
          <w:rFonts w:ascii="Arial" w:hAnsi="Arial" w:cs="Arial"/>
        </w:rPr>
        <w:t xml:space="preserve">: </w:t>
      </w:r>
      <w:hyperlink r:id="rId7" w:history="1">
        <w:r w:rsidR="00FD2E2D" w:rsidRPr="00814980">
          <w:rPr>
            <w:rStyle w:val="Hyperlink"/>
            <w:rFonts w:ascii="Arial" w:hAnsi="Arial" w:cs="Arial"/>
          </w:rPr>
          <w:t>https://</w:t>
        </w:r>
        <w:proofErr w:type="spellStart"/>
        <w:r w:rsidR="00FD2E2D" w:rsidRPr="00814980">
          <w:rPr>
            <w:rStyle w:val="Hyperlink"/>
            <w:rFonts w:ascii="Arial" w:hAnsi="Arial" w:cs="Arial"/>
          </w:rPr>
          <w:t>www.gov.br</w:t>
        </w:r>
        <w:proofErr w:type="spellEnd"/>
        <w:r w:rsidR="00FD2E2D" w:rsidRPr="00814980">
          <w:rPr>
            <w:rStyle w:val="Hyperlink"/>
            <w:rFonts w:ascii="Arial" w:hAnsi="Arial" w:cs="Arial"/>
          </w:rPr>
          <w:t>/compras</w:t>
        </w:r>
        <w:r w:rsidR="00FD2E2D" w:rsidRPr="00814980">
          <w:rPr>
            <w:rStyle w:val="Hyperlink"/>
            <w:rFonts w:ascii="Arial" w:hAnsi="Arial" w:cs="Arial"/>
          </w:rPr>
          <w:t xml:space="preserve"> </w:t>
        </w:r>
      </w:hyperlink>
      <w:r w:rsidR="00FD2E2D">
        <w:rPr>
          <w:rFonts w:ascii="Arial" w:hAnsi="Arial" w:cs="Arial"/>
        </w:rPr>
        <w:t xml:space="preserve"> </w:t>
      </w:r>
    </w:p>
    <w:p w14:paraId="49752211" w14:textId="77777777" w:rsidR="008D74B4" w:rsidRPr="0029011E" w:rsidRDefault="008D74B4" w:rsidP="00F2209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D2E2D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FD2E2D">
        <w:rPr>
          <w:rFonts w:ascii="Arial" w:hAnsi="Arial" w:cs="Arial"/>
          <w:b/>
          <w:bCs/>
          <w:sz w:val="24"/>
          <w:szCs w:val="24"/>
        </w:rPr>
        <w:t xml:space="preserve"> </w:t>
      </w:r>
      <w:r w:rsidRPr="0029011E">
        <w:rPr>
          <w:rFonts w:ascii="Arial" w:hAnsi="Arial" w:cs="Arial"/>
          <w:sz w:val="24"/>
          <w:szCs w:val="24"/>
        </w:rPr>
        <w:t>Leia o edital com atenção</w:t>
      </w:r>
    </w:p>
    <w:p w14:paraId="2DA8CE1A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Symbol" w:hAnsi="Segoe UI Symbol" w:cs="Segoe UI Symbol"/>
        </w:rPr>
        <w:t>🗂</w:t>
      </w:r>
      <w:r w:rsidRPr="00F2209B">
        <w:rPr>
          <w:rFonts w:ascii="Arial" w:hAnsi="Arial" w:cs="Arial"/>
        </w:rPr>
        <w:t xml:space="preserve"> Organize sua documentação</w:t>
      </w:r>
    </w:p>
    <w:p w14:paraId="3FF792D0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💻</w:t>
      </w:r>
      <w:r w:rsidRPr="00F2209B">
        <w:rPr>
          <w:rFonts w:ascii="Arial" w:hAnsi="Arial" w:cs="Arial"/>
        </w:rPr>
        <w:t xml:space="preserve"> Participe da sessão pública</w:t>
      </w:r>
    </w:p>
    <w:p w14:paraId="17C80776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🏆</w:t>
      </w:r>
      <w:r w:rsidRPr="00F2209B">
        <w:rPr>
          <w:rFonts w:ascii="Arial" w:hAnsi="Arial" w:cs="Arial"/>
        </w:rPr>
        <w:t xml:space="preserve"> Se ganhar: cumpra prazos e entregue conforme contrato</w:t>
      </w:r>
    </w:p>
    <w:p w14:paraId="6FD301CC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📈</w:t>
      </w:r>
      <w:r w:rsidRPr="00F2209B">
        <w:rPr>
          <w:rFonts w:ascii="Arial" w:hAnsi="Arial" w:cs="Arial"/>
        </w:rPr>
        <w:t xml:space="preserve"> Se não ganhar: aprenda com os resultados e tente novamente</w:t>
      </w:r>
    </w:p>
    <w:p w14:paraId="653322A3" w14:textId="77777777" w:rsidR="00FD2E2D" w:rsidRPr="00F2209B" w:rsidRDefault="00FD2E2D" w:rsidP="00F2209B">
      <w:pPr>
        <w:spacing w:line="276" w:lineRule="auto"/>
        <w:jc w:val="both"/>
        <w:rPr>
          <w:rFonts w:ascii="Arial" w:hAnsi="Arial" w:cs="Arial"/>
        </w:rPr>
      </w:pPr>
    </w:p>
    <w:p w14:paraId="4169CB32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6️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Benefícios para Micro e Pequenas Empresas (</w:t>
      </w:r>
      <w:proofErr w:type="spellStart"/>
      <w:r w:rsidRPr="00F2209B">
        <w:rPr>
          <w:rFonts w:ascii="Arial" w:hAnsi="Arial" w:cs="Arial"/>
          <w:b/>
          <w:bCs/>
        </w:rPr>
        <w:t>MPEs</w:t>
      </w:r>
      <w:proofErr w:type="spellEnd"/>
      <w:r w:rsidRPr="00F2209B">
        <w:rPr>
          <w:rFonts w:ascii="Arial" w:hAnsi="Arial" w:cs="Arial"/>
          <w:b/>
          <w:bCs/>
        </w:rPr>
        <w:t>)</w:t>
      </w:r>
    </w:p>
    <w:p w14:paraId="12A5058C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Licitações exclusivas até R$ 80 mil</w:t>
      </w:r>
    </w:p>
    <w:p w14:paraId="5FD2912B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Preferência em caso de empate</w:t>
      </w:r>
    </w:p>
    <w:p w14:paraId="2C17F923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Possibilidade de regularizar documentos após a sessão</w:t>
      </w:r>
    </w:p>
    <w:p w14:paraId="2EBD7760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Cotas exclusivas em objetos divisíveis</w:t>
      </w:r>
    </w:p>
    <w:p w14:paraId="3599788A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Prioridade para empresas locais/regionais</w:t>
      </w:r>
    </w:p>
    <w:p w14:paraId="54B19451" w14:textId="77777777" w:rsidR="0029011E" w:rsidRPr="00F2209B" w:rsidRDefault="0029011E" w:rsidP="00F2209B">
      <w:pPr>
        <w:spacing w:line="276" w:lineRule="auto"/>
        <w:ind w:left="360"/>
        <w:jc w:val="both"/>
        <w:rPr>
          <w:rFonts w:ascii="Arial" w:hAnsi="Arial" w:cs="Arial"/>
        </w:rPr>
      </w:pPr>
    </w:p>
    <w:p w14:paraId="5A45335A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7️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Documentos mais exigidos (Checklist básico)</w:t>
      </w:r>
    </w:p>
    <w:p w14:paraId="0CD23C44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📋</w:t>
      </w:r>
      <w:r w:rsidRPr="00F2209B">
        <w:rPr>
          <w:rFonts w:ascii="Arial" w:hAnsi="Arial" w:cs="Arial"/>
          <w:b/>
          <w:bCs/>
        </w:rPr>
        <w:t xml:space="preserve"> Checklist Unificado de Documentos - </w:t>
      </w:r>
      <w:proofErr w:type="spellStart"/>
      <w:r w:rsidRPr="00F2209B">
        <w:rPr>
          <w:rFonts w:ascii="Arial" w:hAnsi="Arial" w:cs="Arial"/>
          <w:b/>
          <w:bCs/>
        </w:rPr>
        <w:t>SICAF</w:t>
      </w:r>
      <w:proofErr w:type="spellEnd"/>
    </w:p>
    <w:p w14:paraId="785EB8A5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Documentos dos Sócios e Dirigentes</w:t>
      </w:r>
    </w:p>
    <w:p w14:paraId="64DE77C4" w14:textId="77777777" w:rsidR="00F2209B" w:rsidRPr="00F2209B" w:rsidRDefault="00F2209B" w:rsidP="00F2209B">
      <w:pPr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CPF e RG</w:t>
      </w:r>
      <w:r w:rsidRPr="00F2209B">
        <w:rPr>
          <w:rFonts w:ascii="Arial" w:hAnsi="Arial" w:cs="Arial"/>
        </w:rPr>
        <w:t xml:space="preserve"> (ou outro documento de identidade oficial) de todos os sócios e diretores.</w:t>
      </w:r>
    </w:p>
    <w:p w14:paraId="45A594B6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Documentos de Constituição da Empresa</w:t>
      </w:r>
    </w:p>
    <w:p w14:paraId="7C46E347" w14:textId="77777777" w:rsidR="00F2209B" w:rsidRPr="00F2209B" w:rsidRDefault="00F2209B" w:rsidP="00F2209B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Ato Constitutivo, Estatuto ou Contrato Social em vigor</w:t>
      </w:r>
      <w:r w:rsidRPr="00F2209B">
        <w:rPr>
          <w:rFonts w:ascii="Arial" w:hAnsi="Arial" w:cs="Arial"/>
        </w:rPr>
        <w:t xml:space="preserve"> (com a última alteração contratual consolidada), devidamente registado na Junta Comercial ou órgão competente.</w:t>
      </w:r>
    </w:p>
    <w:p w14:paraId="468A20D7" w14:textId="77777777" w:rsidR="00F2209B" w:rsidRPr="00F2209B" w:rsidRDefault="00F2209B" w:rsidP="00F2209B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Registo Comercial</w:t>
      </w:r>
      <w:r w:rsidRPr="00F2209B">
        <w:rPr>
          <w:rFonts w:ascii="Arial" w:hAnsi="Arial" w:cs="Arial"/>
        </w:rPr>
        <w:t xml:space="preserve"> (obrigatório apenas no caso de Empresário Individual).</w:t>
      </w:r>
    </w:p>
    <w:p w14:paraId="3C1AB04C" w14:textId="77777777" w:rsidR="00F2209B" w:rsidRPr="00F2209B" w:rsidRDefault="00F2209B" w:rsidP="00F2209B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Decreto de autorização</w:t>
      </w:r>
      <w:r w:rsidRPr="00F2209B">
        <w:rPr>
          <w:rFonts w:ascii="Arial" w:hAnsi="Arial" w:cs="Arial"/>
        </w:rPr>
        <w:t xml:space="preserve"> (obrigatório apenas para empresas ou sociedades estrangeiras em funcionamento no País).</w:t>
      </w:r>
    </w:p>
    <w:p w14:paraId="66EA256E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Inscrições Cadastrais</w:t>
      </w:r>
    </w:p>
    <w:p w14:paraId="3FAAD44A" w14:textId="77777777" w:rsidR="00F2209B" w:rsidRPr="00F2209B" w:rsidRDefault="00F2209B" w:rsidP="00F2209B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Cartão do CNPJ</w:t>
      </w:r>
      <w:r w:rsidRPr="00F2209B">
        <w:rPr>
          <w:rFonts w:ascii="Arial" w:hAnsi="Arial" w:cs="Arial"/>
        </w:rPr>
        <w:t xml:space="preserve"> (comprovativo de inscrição ativo).</w:t>
      </w:r>
    </w:p>
    <w:p w14:paraId="179EE0DE" w14:textId="77777777" w:rsidR="00F2209B" w:rsidRPr="00F2209B" w:rsidRDefault="00F2209B" w:rsidP="00F2209B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Inscrição Estadual</w:t>
      </w:r>
      <w:r w:rsidRPr="00F2209B">
        <w:rPr>
          <w:rFonts w:ascii="Arial" w:hAnsi="Arial" w:cs="Arial"/>
        </w:rPr>
        <w:t xml:space="preserve"> (se houver/for aplicável à atividade).</w:t>
      </w:r>
    </w:p>
    <w:p w14:paraId="45257126" w14:textId="77777777" w:rsidR="00F2209B" w:rsidRPr="00F2209B" w:rsidRDefault="00F2209B" w:rsidP="00F2209B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Inscrição Municipal</w:t>
      </w:r>
      <w:r w:rsidRPr="00F2209B">
        <w:rPr>
          <w:rFonts w:ascii="Arial" w:hAnsi="Arial" w:cs="Arial"/>
        </w:rPr>
        <w:t xml:space="preserve"> (Alvará/Cadastro de Contribuintes do Município).</w:t>
      </w:r>
    </w:p>
    <w:p w14:paraId="4872AA1A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Certidões de Regularidade Fiscal e Trabalhista</w:t>
      </w:r>
    </w:p>
    <w:p w14:paraId="71F4857A" w14:textId="77777777" w:rsidR="00F2209B" w:rsidRPr="00F2209B" w:rsidRDefault="00F2209B" w:rsidP="00F2209B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Certidão Conjunta de Débitos Relativos a Tributos Federais e à Dívida Ativa da União</w:t>
      </w:r>
      <w:r w:rsidRPr="00F2209B">
        <w:rPr>
          <w:rFonts w:ascii="Arial" w:hAnsi="Arial" w:cs="Arial"/>
        </w:rPr>
        <w:t xml:space="preserve"> (emitida pela Receita Federal).</w:t>
      </w:r>
    </w:p>
    <w:p w14:paraId="4CB197F3" w14:textId="77777777" w:rsidR="00F2209B" w:rsidRPr="00F2209B" w:rsidRDefault="00F2209B" w:rsidP="00F2209B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Certificado de Regularidade do FGTS (CRF)</w:t>
      </w:r>
      <w:r w:rsidRPr="00F2209B">
        <w:rPr>
          <w:rFonts w:ascii="Arial" w:hAnsi="Arial" w:cs="Arial"/>
        </w:rPr>
        <w:t xml:space="preserve"> (emitido pela Caixa Econômica Federal).</w:t>
      </w:r>
    </w:p>
    <w:p w14:paraId="541F1E37" w14:textId="77777777" w:rsidR="00F2209B" w:rsidRPr="00F2209B" w:rsidRDefault="00F2209B" w:rsidP="00F2209B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Certidão de Regularidade Fiscal Estadual</w:t>
      </w:r>
      <w:r w:rsidRPr="00F2209B">
        <w:rPr>
          <w:rFonts w:ascii="Arial" w:hAnsi="Arial" w:cs="Arial"/>
        </w:rPr>
        <w:t xml:space="preserve"> (da Secretaria de Fazenda do Estado).</w:t>
      </w:r>
    </w:p>
    <w:p w14:paraId="48D7151F" w14:textId="77777777" w:rsidR="00F2209B" w:rsidRPr="00F2209B" w:rsidRDefault="00F2209B" w:rsidP="00F2209B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Certidão de Regularidade Fiscal Municipal</w:t>
      </w:r>
      <w:r w:rsidRPr="00F2209B">
        <w:rPr>
          <w:rFonts w:ascii="Arial" w:hAnsi="Arial" w:cs="Arial"/>
        </w:rPr>
        <w:t xml:space="preserve"> (da Secretaria de Finanças/Fazenda do Município).</w:t>
      </w:r>
    </w:p>
    <w:p w14:paraId="7E522ABD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 xml:space="preserve">Qualificação Técnica e </w:t>
      </w:r>
      <w:proofErr w:type="spellStart"/>
      <w:r w:rsidRPr="00F2209B">
        <w:rPr>
          <w:rFonts w:ascii="Arial" w:hAnsi="Arial" w:cs="Arial"/>
          <w:b/>
          <w:bCs/>
        </w:rPr>
        <w:t>Económico-Financeira</w:t>
      </w:r>
      <w:proofErr w:type="spellEnd"/>
    </w:p>
    <w:p w14:paraId="313E84C1" w14:textId="77777777" w:rsidR="00F2209B" w:rsidRPr="00F2209B" w:rsidRDefault="00F2209B" w:rsidP="00F2209B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Registo ou inscrição na entidade profissional competente</w:t>
      </w:r>
      <w:r w:rsidRPr="00F2209B">
        <w:rPr>
          <w:rFonts w:ascii="Arial" w:hAnsi="Arial" w:cs="Arial"/>
        </w:rPr>
        <w:t xml:space="preserve"> (</w:t>
      </w:r>
      <w:proofErr w:type="spellStart"/>
      <w:r w:rsidRPr="00F2209B">
        <w:rPr>
          <w:rFonts w:ascii="Arial" w:hAnsi="Arial" w:cs="Arial"/>
        </w:rPr>
        <w:t>ex</w:t>
      </w:r>
      <w:proofErr w:type="spellEnd"/>
      <w:r w:rsidRPr="00F2209B">
        <w:rPr>
          <w:rFonts w:ascii="Arial" w:hAnsi="Arial" w:cs="Arial"/>
        </w:rPr>
        <w:t xml:space="preserve">: CRA, CREA, </w:t>
      </w:r>
      <w:proofErr w:type="spellStart"/>
      <w:r w:rsidRPr="00F2209B">
        <w:rPr>
          <w:rFonts w:ascii="Arial" w:hAnsi="Arial" w:cs="Arial"/>
        </w:rPr>
        <w:t>CRC</w:t>
      </w:r>
      <w:proofErr w:type="spellEnd"/>
      <w:r w:rsidRPr="00F2209B">
        <w:rPr>
          <w:rFonts w:ascii="Arial" w:hAnsi="Arial" w:cs="Arial"/>
        </w:rPr>
        <w:t xml:space="preserve">, </w:t>
      </w:r>
      <w:proofErr w:type="gramStart"/>
      <w:r w:rsidRPr="00F2209B">
        <w:rPr>
          <w:rFonts w:ascii="Arial" w:hAnsi="Arial" w:cs="Arial"/>
        </w:rPr>
        <w:t>OAB, etc.</w:t>
      </w:r>
      <w:proofErr w:type="gramEnd"/>
      <w:r w:rsidRPr="00F2209B">
        <w:rPr>
          <w:rFonts w:ascii="Arial" w:hAnsi="Arial" w:cs="Arial"/>
        </w:rPr>
        <w:t>, dependendo do ramo de atividade da empresa).</w:t>
      </w:r>
    </w:p>
    <w:p w14:paraId="4677AFC3" w14:textId="77777777" w:rsidR="00F2209B" w:rsidRPr="00F2209B" w:rsidRDefault="00F2209B" w:rsidP="00F2209B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Atestados de Capacidade Técnica</w:t>
      </w:r>
      <w:r w:rsidRPr="00F2209B">
        <w:rPr>
          <w:rFonts w:ascii="Arial" w:hAnsi="Arial" w:cs="Arial"/>
        </w:rPr>
        <w:t xml:space="preserve"> (fornecidos por pessoas jurídicas de direito público ou privado que comprovem que a empresa já realizou serviços ou forneceu materiais semelhantes).</w:t>
      </w:r>
    </w:p>
    <w:p w14:paraId="789EA8E6" w14:textId="77777777" w:rsidR="00F2209B" w:rsidRPr="00F2209B" w:rsidRDefault="00F2209B" w:rsidP="00F2209B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Balanço Patrimonial e Demonstrações Contábeis</w:t>
      </w:r>
      <w:r w:rsidRPr="00F2209B">
        <w:rPr>
          <w:rFonts w:ascii="Arial" w:hAnsi="Arial" w:cs="Arial"/>
        </w:rPr>
        <w:t xml:space="preserve"> do último exercício social (assinados pelo administrador e pelo contabilista, já registados na Junta Comercial).</w:t>
      </w:r>
    </w:p>
    <w:p w14:paraId="79C27052" w14:textId="77777777" w:rsidR="00F2209B" w:rsidRPr="00F2209B" w:rsidRDefault="00F2209B" w:rsidP="00F2209B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lastRenderedPageBreak/>
        <w:t>⬜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Certidão Negativa de Falência, Concordata ou Recuperação Judicial</w:t>
      </w:r>
      <w:r w:rsidRPr="00F2209B">
        <w:rPr>
          <w:rFonts w:ascii="Arial" w:hAnsi="Arial" w:cs="Arial"/>
        </w:rPr>
        <w:t xml:space="preserve"> (expedida pelo distribuidor do tribunal da sede da empresa).</w:t>
      </w:r>
    </w:p>
    <w:p w14:paraId="335BE1DE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💡</w:t>
      </w:r>
      <w:r w:rsidRPr="00F2209B">
        <w:rPr>
          <w:rFonts w:ascii="Arial" w:hAnsi="Arial" w:cs="Arial"/>
        </w:rPr>
        <w:t xml:space="preserve"> </w:t>
      </w:r>
      <w:r w:rsidRPr="00F2209B">
        <w:rPr>
          <w:rFonts w:ascii="Arial" w:hAnsi="Arial" w:cs="Arial"/>
          <w:b/>
          <w:bCs/>
        </w:rPr>
        <w:t>Dica de ouro:</w:t>
      </w:r>
      <w:r w:rsidRPr="00F2209B">
        <w:rPr>
          <w:rFonts w:ascii="Arial" w:hAnsi="Arial" w:cs="Arial"/>
        </w:rPr>
        <w:t xml:space="preserve"> O preenchimento inicial exige apenas os dados dos sócios e da empresa (Nível I). À medida que o empreendedor avança no sistema, ele anexa os restantes documentos da lista para obter a habilitação completa nas licitações.</w:t>
      </w:r>
    </w:p>
    <w:p w14:paraId="30B13A69" w14:textId="77777777" w:rsidR="008D74B4" w:rsidRPr="00F2209B" w:rsidRDefault="00000000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pict w14:anchorId="33122C6E">
          <v:rect id="_x0000_i1033" style="width:0;height:1.5pt" o:hralign="center" o:hrstd="t" o:hr="t" fillcolor="#a0a0a0" stroked="f"/>
        </w:pict>
      </w:r>
    </w:p>
    <w:p w14:paraId="1A1AACC8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8️</w:t>
      </w:r>
      <w:proofErr w:type="gramStart"/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Onde</w:t>
      </w:r>
      <w:proofErr w:type="gramEnd"/>
      <w:r w:rsidRPr="00F2209B">
        <w:rPr>
          <w:rFonts w:ascii="Arial" w:hAnsi="Arial" w:cs="Arial"/>
          <w:b/>
          <w:bCs/>
        </w:rPr>
        <w:t xml:space="preserve"> buscar apoio?</w:t>
      </w:r>
    </w:p>
    <w:p w14:paraId="0C6337F2" w14:textId="11DA04BD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Portal Compras</w:t>
      </w:r>
      <w:r w:rsidR="006F5902" w:rsidRPr="00F2209B">
        <w:rPr>
          <w:rFonts w:ascii="Arial" w:hAnsi="Arial" w:cs="Arial"/>
        </w:rPr>
        <w:t xml:space="preserve"> do Governo Federal</w:t>
      </w:r>
      <w:r w:rsidRPr="00F2209B">
        <w:rPr>
          <w:rFonts w:ascii="Arial" w:hAnsi="Arial" w:cs="Arial"/>
        </w:rPr>
        <w:t xml:space="preserve">: </w:t>
      </w:r>
      <w:hyperlink r:id="rId8" w:tgtFrame="_new" w:history="1">
        <w:r w:rsidRPr="00F2209B">
          <w:rPr>
            <w:rStyle w:val="Hyperlink"/>
            <w:rFonts w:ascii="Arial" w:hAnsi="Arial" w:cs="Arial"/>
          </w:rPr>
          <w:t>https://www.gov.br/compras</w:t>
        </w:r>
      </w:hyperlink>
    </w:p>
    <w:p w14:paraId="79B65CC3" w14:textId="2E0C8366" w:rsidR="00A729E5" w:rsidRPr="00F2209B" w:rsidRDefault="00A729E5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Site das Prefeituras. Ex. </w:t>
      </w:r>
      <w:hyperlink r:id="rId9" w:history="1">
        <w:r w:rsidRPr="00F2209B">
          <w:rPr>
            <w:rStyle w:val="Hyperlink"/>
            <w:rFonts w:ascii="Arial" w:hAnsi="Arial" w:cs="Arial"/>
          </w:rPr>
          <w:t>https://www.bc.sc.gov.br/</w:t>
        </w:r>
      </w:hyperlink>
      <w:r w:rsidRPr="00F2209B">
        <w:rPr>
          <w:rFonts w:ascii="Arial" w:hAnsi="Arial" w:cs="Arial"/>
        </w:rPr>
        <w:t xml:space="preserve"> </w:t>
      </w:r>
    </w:p>
    <w:p w14:paraId="6411A6B0" w14:textId="1EB4942F" w:rsidR="00A729E5" w:rsidRDefault="00A729E5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Site portal do Estado de SC:  </w:t>
      </w:r>
      <w:hyperlink r:id="rId10" w:history="1">
        <w:r w:rsidRPr="00F2209B">
          <w:rPr>
            <w:rStyle w:val="Hyperlink"/>
            <w:rFonts w:ascii="Arial" w:hAnsi="Arial" w:cs="Arial"/>
          </w:rPr>
          <w:t>https://portaldecompras.sc.gov.br/</w:t>
        </w:r>
      </w:hyperlink>
    </w:p>
    <w:p w14:paraId="6E0ACDB7" w14:textId="76E56456" w:rsidR="00FD2E2D" w:rsidRDefault="00FD2E2D" w:rsidP="00FD2E2D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Portal Nacional de Compras Públicas </w:t>
      </w:r>
      <w:hyperlink r:id="rId11" w:history="1">
        <w:r w:rsidRPr="00814980">
          <w:rPr>
            <w:rStyle w:val="Hyperlink"/>
            <w:rFonts w:ascii="Arial" w:hAnsi="Arial" w:cs="Arial"/>
          </w:rPr>
          <w:t>https://</w:t>
        </w:r>
        <w:proofErr w:type="spellStart"/>
        <w:r w:rsidRPr="00814980">
          <w:rPr>
            <w:rStyle w:val="Hyperlink"/>
            <w:rFonts w:ascii="Arial" w:hAnsi="Arial" w:cs="Arial"/>
          </w:rPr>
          <w:t>www.gov.br</w:t>
        </w:r>
        <w:proofErr w:type="spellEnd"/>
        <w:r w:rsidRPr="00814980">
          <w:rPr>
            <w:rStyle w:val="Hyperlink"/>
            <w:rFonts w:ascii="Arial" w:hAnsi="Arial" w:cs="Arial"/>
          </w:rPr>
          <w:t>/</w:t>
        </w:r>
        <w:proofErr w:type="spellStart"/>
        <w:r w:rsidRPr="00814980">
          <w:rPr>
            <w:rStyle w:val="Hyperlink"/>
            <w:rFonts w:ascii="Arial" w:hAnsi="Arial" w:cs="Arial"/>
          </w:rPr>
          <w:t>pncp</w:t>
        </w:r>
        <w:proofErr w:type="spellEnd"/>
        <w:r w:rsidRPr="00814980">
          <w:rPr>
            <w:rStyle w:val="Hyperlink"/>
            <w:rFonts w:ascii="Arial" w:hAnsi="Arial" w:cs="Arial"/>
          </w:rPr>
          <w:t>/</w:t>
        </w:r>
        <w:proofErr w:type="spellStart"/>
        <w:r w:rsidRPr="00814980">
          <w:rPr>
            <w:rStyle w:val="Hyperlink"/>
            <w:rFonts w:ascii="Arial" w:hAnsi="Arial" w:cs="Arial"/>
          </w:rPr>
          <w:t>pt-br</w:t>
        </w:r>
        <w:proofErr w:type="spellEnd"/>
      </w:hyperlink>
    </w:p>
    <w:p w14:paraId="5565F6BC" w14:textId="0D105511" w:rsidR="008D74B4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</w:t>
      </w:r>
      <w:proofErr w:type="spellStart"/>
      <w:r w:rsidRPr="00F2209B">
        <w:rPr>
          <w:rFonts w:ascii="Arial" w:hAnsi="Arial" w:cs="Arial"/>
        </w:rPr>
        <w:t>SICAF</w:t>
      </w:r>
      <w:proofErr w:type="spellEnd"/>
      <w:r w:rsidRPr="00F2209B">
        <w:rPr>
          <w:rFonts w:ascii="Arial" w:hAnsi="Arial" w:cs="Arial"/>
        </w:rPr>
        <w:t xml:space="preserve"> – Cadastro de Fornecedores</w:t>
      </w:r>
      <w:r w:rsidR="00FD2E2D">
        <w:rPr>
          <w:rFonts w:ascii="Arial" w:hAnsi="Arial" w:cs="Arial"/>
        </w:rPr>
        <w:t xml:space="preserve"> </w:t>
      </w:r>
      <w:hyperlink r:id="rId12" w:tgtFrame="_blank" w:history="1">
        <w:proofErr w:type="spellStart"/>
        <w:r w:rsidR="00FD2E2D" w:rsidRPr="00FD2E2D">
          <w:rPr>
            <w:rStyle w:val="Hyperlink"/>
            <w:rFonts w:ascii="Arial" w:hAnsi="Arial" w:cs="Arial"/>
          </w:rPr>
          <w:t>www3.comprasnet.gov.br</w:t>
        </w:r>
        <w:proofErr w:type="spellEnd"/>
      </w:hyperlink>
    </w:p>
    <w:p w14:paraId="43B77080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Sebrae – Cursos gratuitos</w:t>
      </w:r>
    </w:p>
    <w:p w14:paraId="6F63AF0C" w14:textId="39E56144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🌐</w:t>
      </w:r>
      <w:r w:rsidRPr="00F2209B">
        <w:rPr>
          <w:rFonts w:ascii="Arial" w:hAnsi="Arial" w:cs="Arial"/>
        </w:rPr>
        <w:t xml:space="preserve"> Portais estaduais e municipais de compras</w:t>
      </w:r>
      <w:r w:rsidR="006F5902" w:rsidRPr="00F2209B">
        <w:rPr>
          <w:rFonts w:ascii="Arial" w:hAnsi="Arial" w:cs="Arial"/>
        </w:rPr>
        <w:t xml:space="preserve"> (os </w:t>
      </w:r>
      <w:r w:rsidR="00614D15" w:rsidRPr="00F2209B">
        <w:rPr>
          <w:rFonts w:ascii="Arial" w:hAnsi="Arial" w:cs="Arial"/>
        </w:rPr>
        <w:t>municipais</w:t>
      </w:r>
      <w:r w:rsidR="006F5902" w:rsidRPr="00F2209B">
        <w:rPr>
          <w:rFonts w:ascii="Arial" w:hAnsi="Arial" w:cs="Arial"/>
        </w:rPr>
        <w:t xml:space="preserve"> variam de acordo com cada município. </w:t>
      </w:r>
    </w:p>
    <w:p w14:paraId="5E3F4350" w14:textId="77777777" w:rsidR="008D74B4" w:rsidRPr="00F2209B" w:rsidRDefault="00000000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pict w14:anchorId="5B3F58C4">
          <v:rect id="_x0000_i1034" style="width:0;height:1.5pt" o:hralign="center" o:hrstd="t" o:hr="t" fillcolor="#a0a0a0" stroked="f"/>
        </w:pict>
      </w:r>
    </w:p>
    <w:p w14:paraId="3C0639E4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>9️</w:t>
      </w:r>
      <w:r w:rsidRPr="00F2209B">
        <w:rPr>
          <w:rFonts w:ascii="Segoe UI Symbol" w:hAnsi="Segoe UI Symbol" w:cs="Segoe UI Symbol"/>
          <w:b/>
          <w:bCs/>
        </w:rPr>
        <w:t>⃣</w:t>
      </w:r>
      <w:r w:rsidRPr="00F2209B">
        <w:rPr>
          <w:rFonts w:ascii="Arial" w:hAnsi="Arial" w:cs="Arial"/>
          <w:b/>
          <w:bCs/>
        </w:rPr>
        <w:t xml:space="preserve"> Dicas práticas</w:t>
      </w:r>
    </w:p>
    <w:p w14:paraId="55E7B3E6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Symbol" w:hAnsi="Segoe UI Symbol" w:cs="Segoe UI Symbol"/>
        </w:rPr>
        <w:t>🗓</w:t>
      </w:r>
      <w:r w:rsidRPr="00F2209B">
        <w:rPr>
          <w:rFonts w:ascii="Arial" w:hAnsi="Arial" w:cs="Arial"/>
        </w:rPr>
        <w:t xml:space="preserve"> Mantenha certidões atualizadas</w:t>
      </w:r>
    </w:p>
    <w:p w14:paraId="34ED50C1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📂</w:t>
      </w:r>
      <w:r w:rsidRPr="00F2209B">
        <w:rPr>
          <w:rFonts w:ascii="Arial" w:hAnsi="Arial" w:cs="Arial"/>
        </w:rPr>
        <w:t xml:space="preserve"> Estude editais anteriores</w:t>
      </w:r>
    </w:p>
    <w:p w14:paraId="0F3FB98F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Symbol" w:hAnsi="Segoe UI Symbol" w:cs="Segoe UI Symbol"/>
        </w:rPr>
        <w:t>🏘</w:t>
      </w:r>
      <w:r w:rsidRPr="00F2209B">
        <w:rPr>
          <w:rFonts w:ascii="Arial" w:hAnsi="Arial" w:cs="Arial"/>
        </w:rPr>
        <w:t xml:space="preserve"> Comece pelas licitações do seu município</w:t>
      </w:r>
    </w:p>
    <w:p w14:paraId="1ABE5454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💰</w:t>
      </w:r>
      <w:r w:rsidRPr="00F2209B">
        <w:rPr>
          <w:rFonts w:ascii="Arial" w:hAnsi="Arial" w:cs="Arial"/>
        </w:rPr>
        <w:t xml:space="preserve"> Estabeleça preço mínimo antes de disputar</w:t>
      </w:r>
    </w:p>
    <w:p w14:paraId="12B5E8E5" w14:textId="77777777" w:rsidR="008D74B4" w:rsidRPr="00F2209B" w:rsidRDefault="008D74B4" w:rsidP="00F2209B">
      <w:pPr>
        <w:spacing w:line="276" w:lineRule="auto"/>
        <w:ind w:left="360"/>
        <w:jc w:val="both"/>
        <w:rPr>
          <w:rFonts w:ascii="Arial" w:hAnsi="Arial" w:cs="Arial"/>
        </w:rPr>
      </w:pPr>
      <w:r w:rsidRPr="00F2209B">
        <w:rPr>
          <w:rFonts w:ascii="Segoe UI Emoji" w:hAnsi="Segoe UI Emoji" w:cs="Segoe UI Emoji"/>
        </w:rPr>
        <w:t>🚀</w:t>
      </w:r>
      <w:r w:rsidRPr="00F2209B">
        <w:rPr>
          <w:rFonts w:ascii="Arial" w:hAnsi="Arial" w:cs="Arial"/>
        </w:rPr>
        <w:t xml:space="preserve"> Veja licitações como estratégia de crescimento</w:t>
      </w:r>
    </w:p>
    <w:p w14:paraId="67B44C84" w14:textId="78914F9A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</w:p>
    <w:p w14:paraId="0AE84E0E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🔄</w:t>
      </w:r>
      <w:r w:rsidRPr="00F2209B">
        <w:rPr>
          <w:rFonts w:ascii="Arial" w:hAnsi="Arial" w:cs="Arial"/>
          <w:b/>
          <w:bCs/>
        </w:rPr>
        <w:t xml:space="preserve"> Fluxo de Participação em Licitação</w:t>
      </w:r>
    </w:p>
    <w:p w14:paraId="0D072A5C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Cadastro no SICAF / Portal de Compras</w:t>
      </w:r>
    </w:p>
    <w:p w14:paraId="66F0B288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Pesquisa de Editais</w:t>
      </w:r>
    </w:p>
    <w:p w14:paraId="3AFE0491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Análise e Preparação da Documentação</w:t>
      </w:r>
    </w:p>
    <w:p w14:paraId="3E01FD80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Envio da Proposta / Participação da Sessão</w:t>
      </w:r>
    </w:p>
    <w:p w14:paraId="6D66F4A2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Julgamento e Habilitação</w:t>
      </w:r>
    </w:p>
    <w:p w14:paraId="21C3E297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Contrato e Execução do Serviço/Produto</w:t>
      </w:r>
    </w:p>
    <w:p w14:paraId="72D87885" w14:textId="77777777" w:rsidR="008D74B4" w:rsidRPr="00F2209B" w:rsidRDefault="008D74B4" w:rsidP="00F2209B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Recebimento e Pagamento</w:t>
      </w:r>
    </w:p>
    <w:p w14:paraId="759472F6" w14:textId="79A7B05E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</w:p>
    <w:p w14:paraId="38401E21" w14:textId="097CC6E4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lastRenderedPageBreak/>
        <w:t>❓</w:t>
      </w:r>
      <w:r w:rsidRPr="00F2209B">
        <w:rPr>
          <w:rFonts w:ascii="Arial" w:hAnsi="Arial" w:cs="Arial"/>
          <w:b/>
          <w:bCs/>
        </w:rPr>
        <w:t xml:space="preserve"> FAQ – Perguntas Frequentes (Baseada na Lei 14.133/2021)</w:t>
      </w:r>
    </w:p>
    <w:p w14:paraId="0ED0AAA4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O que é uma licitação pública?</w:t>
      </w:r>
      <w:r w:rsidRPr="00F2209B">
        <w:rPr>
          <w:rFonts w:ascii="Arial" w:hAnsi="Arial" w:cs="Arial"/>
        </w:rPr>
        <w:br/>
        <w:t>É um processo formal em que o governo seleciona a proposta mais vantajosa para contratar obras, serviços, compras ou alienações.</w:t>
      </w:r>
    </w:p>
    <w:p w14:paraId="762EFE7C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Quem pode participar?</w:t>
      </w:r>
      <w:r w:rsidRPr="00F2209B">
        <w:rPr>
          <w:rFonts w:ascii="Arial" w:hAnsi="Arial" w:cs="Arial"/>
        </w:rPr>
        <w:br/>
        <w:t xml:space="preserve">Qualquer empresa legalmente constituída, incluindo </w:t>
      </w:r>
      <w:proofErr w:type="spellStart"/>
      <w:r w:rsidRPr="00F2209B">
        <w:rPr>
          <w:rFonts w:ascii="Arial" w:hAnsi="Arial" w:cs="Arial"/>
        </w:rPr>
        <w:t>MEIs</w:t>
      </w:r>
      <w:proofErr w:type="spellEnd"/>
      <w:r w:rsidRPr="00F2209B">
        <w:rPr>
          <w:rFonts w:ascii="Arial" w:hAnsi="Arial" w:cs="Arial"/>
        </w:rPr>
        <w:t xml:space="preserve"> e </w:t>
      </w:r>
      <w:proofErr w:type="spellStart"/>
      <w:r w:rsidRPr="00F2209B">
        <w:rPr>
          <w:rFonts w:ascii="Arial" w:hAnsi="Arial" w:cs="Arial"/>
        </w:rPr>
        <w:t>MPEs</w:t>
      </w:r>
      <w:proofErr w:type="spellEnd"/>
      <w:r w:rsidRPr="00F2209B">
        <w:rPr>
          <w:rFonts w:ascii="Arial" w:hAnsi="Arial" w:cs="Arial"/>
        </w:rPr>
        <w:t>, desde que atenda ao edital.</w:t>
      </w:r>
    </w:p>
    <w:p w14:paraId="03E5E1FF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Preciso ter experiência anterior?</w:t>
      </w:r>
      <w:r w:rsidRPr="00F2209B">
        <w:rPr>
          <w:rFonts w:ascii="Arial" w:hAnsi="Arial" w:cs="Arial"/>
        </w:rPr>
        <w:br/>
        <w:t xml:space="preserve">Nem sempre. Algumas licitações exigem capacidade técnica, mas muitas são acessíveis a iniciantes, especialmente aquelas voltadas a </w:t>
      </w:r>
      <w:proofErr w:type="spellStart"/>
      <w:r w:rsidRPr="00F2209B">
        <w:rPr>
          <w:rFonts w:ascii="Arial" w:hAnsi="Arial" w:cs="Arial"/>
        </w:rPr>
        <w:t>MPEs</w:t>
      </w:r>
      <w:proofErr w:type="spellEnd"/>
      <w:r w:rsidRPr="00F2209B">
        <w:rPr>
          <w:rFonts w:ascii="Arial" w:hAnsi="Arial" w:cs="Arial"/>
        </w:rPr>
        <w:t>.</w:t>
      </w:r>
    </w:p>
    <w:p w14:paraId="251BAC5C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Onde encontro licitações abertas?</w:t>
      </w:r>
      <w:r w:rsidRPr="00F2209B">
        <w:rPr>
          <w:rFonts w:ascii="Arial" w:hAnsi="Arial" w:cs="Arial"/>
        </w:rPr>
        <w:br/>
        <w:t>No Portal Nacional de Contratações Públicas (PNCP), no Compras.gov.br e em sites de compras estaduais e municipais.</w:t>
      </w:r>
    </w:p>
    <w:p w14:paraId="31B00C28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O que é o SICAF?</w:t>
      </w:r>
      <w:r w:rsidRPr="00F2209B">
        <w:rPr>
          <w:rFonts w:ascii="Arial" w:hAnsi="Arial" w:cs="Arial"/>
        </w:rPr>
        <w:br/>
        <w:t>É o sistema federal de cadastro de fornecedores. Estar cadastrado facilita o processo de habilitação.</w:t>
      </w:r>
    </w:p>
    <w:p w14:paraId="49CF1FFD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Como funciona a fase de lances no pregão?</w:t>
      </w:r>
      <w:r w:rsidRPr="00F2209B">
        <w:rPr>
          <w:rFonts w:ascii="Arial" w:hAnsi="Arial" w:cs="Arial"/>
        </w:rPr>
        <w:br/>
        <w:t>Empresas apresentam lances sucessivos em tempo real (pregão eletrônico), buscando oferecer o menor preço.</w:t>
      </w:r>
    </w:p>
    <w:p w14:paraId="2A0B155D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Quais são as penalidades por descumprimento?</w:t>
      </w:r>
      <w:r w:rsidRPr="00F2209B">
        <w:rPr>
          <w:rFonts w:ascii="Arial" w:hAnsi="Arial" w:cs="Arial"/>
        </w:rPr>
        <w:br/>
        <w:t>Multas, suspensão de contratar com o poder público e, em casos graves, declaração de inidoneidade por até 6 anos.</w:t>
      </w:r>
    </w:p>
    <w:p w14:paraId="063F4C35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MEI e pequenas empresas têm benefícios?</w:t>
      </w:r>
      <w:r w:rsidRPr="00F2209B">
        <w:rPr>
          <w:rFonts w:ascii="Arial" w:hAnsi="Arial" w:cs="Arial"/>
        </w:rPr>
        <w:br/>
        <w:t>Sim! A Lei Complementar 123/2006 garante benefícios como prioridade em empates e licitações exclusivas até R$ 80 mil.</w:t>
      </w:r>
    </w:p>
    <w:p w14:paraId="455B424E" w14:textId="0D8F6C0C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Quanto tempo o governo tem para pagar?</w:t>
      </w:r>
      <w:r w:rsidRPr="00F2209B">
        <w:rPr>
          <w:rFonts w:ascii="Arial" w:hAnsi="Arial" w:cs="Arial"/>
        </w:rPr>
        <w:br/>
        <w:t>O prazo</w:t>
      </w:r>
      <w:r w:rsidR="00F13DEF" w:rsidRPr="00F2209B">
        <w:rPr>
          <w:rFonts w:ascii="Arial" w:hAnsi="Arial" w:cs="Arial"/>
        </w:rPr>
        <w:t xml:space="preserve"> em média </w:t>
      </w:r>
      <w:r w:rsidRPr="00F2209B">
        <w:rPr>
          <w:rFonts w:ascii="Arial" w:hAnsi="Arial" w:cs="Arial"/>
        </w:rPr>
        <w:t xml:space="preserve">é de até 30 dias </w:t>
      </w:r>
      <w:proofErr w:type="gramStart"/>
      <w:r w:rsidRPr="00F2209B">
        <w:rPr>
          <w:rFonts w:ascii="Arial" w:hAnsi="Arial" w:cs="Arial"/>
        </w:rPr>
        <w:t xml:space="preserve">após </w:t>
      </w:r>
      <w:r w:rsidR="006B6FAA" w:rsidRPr="00F2209B">
        <w:rPr>
          <w:rFonts w:ascii="Arial" w:hAnsi="Arial" w:cs="Arial"/>
        </w:rPr>
        <w:t xml:space="preserve"> o</w:t>
      </w:r>
      <w:proofErr w:type="gramEnd"/>
      <w:r w:rsidR="006B6FAA" w:rsidRPr="00F2209B">
        <w:rPr>
          <w:rFonts w:ascii="Arial" w:hAnsi="Arial" w:cs="Arial"/>
        </w:rPr>
        <w:t xml:space="preserve"> recebimento do objeto, ou de cada etapa ou parcela da execução e desde que não haja pendências, com a entrega da nota fiscal</w:t>
      </w:r>
      <w:r w:rsidRPr="00F2209B">
        <w:rPr>
          <w:rFonts w:ascii="Arial" w:hAnsi="Arial" w:cs="Arial"/>
        </w:rPr>
        <w:t>, salvo se outro prazo for pactuado em contrato.</w:t>
      </w:r>
    </w:p>
    <w:p w14:paraId="590B74E3" w14:textId="77777777" w:rsidR="008D74B4" w:rsidRPr="00F2209B" w:rsidRDefault="008D74B4" w:rsidP="00F2209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>Posso vender para prefeituras de outros estados?</w:t>
      </w:r>
      <w:r w:rsidRPr="00F2209B">
        <w:rPr>
          <w:rFonts w:ascii="Arial" w:hAnsi="Arial" w:cs="Arial"/>
        </w:rPr>
        <w:br/>
        <w:t>Sim! Basta atender às condições do edital. O local da sede da empresa não é impeditivo.</w:t>
      </w:r>
    </w:p>
    <w:p w14:paraId="0ABFE5FD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0EE6CF18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67AF432F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3505B01D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1F730DFA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4402C634" w14:textId="77777777" w:rsid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2E02C59E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37B87929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3081E7D0" w14:textId="7A96719B" w:rsidR="00F2209B" w:rsidRPr="00F2209B" w:rsidRDefault="00F2209B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📑</w:t>
      </w:r>
      <w:r w:rsidRPr="00F2209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Alguns t</w:t>
      </w:r>
      <w:r w:rsidRPr="00F2209B">
        <w:rPr>
          <w:rFonts w:ascii="Arial" w:hAnsi="Arial" w:cs="Arial"/>
          <w:b/>
          <w:bCs/>
        </w:rPr>
        <w:t>ermos em Licitações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6633"/>
      </w:tblGrid>
      <w:tr w:rsidR="00F2209B" w:rsidRPr="00F2209B" w14:paraId="087491CB" w14:textId="77777777" w:rsidTr="00A04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E8D6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F2209B">
              <w:rPr>
                <w:rFonts w:ascii="Arial" w:hAnsi="Arial" w:cs="Arial"/>
                <w:b/>
                <w:bCs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583F1E27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F2209B">
              <w:rPr>
                <w:rFonts w:ascii="Arial" w:hAnsi="Arial" w:cs="Arial"/>
                <w:b/>
                <w:bCs/>
              </w:rPr>
              <w:t>Definição</w:t>
            </w:r>
          </w:p>
        </w:tc>
      </w:tr>
      <w:tr w:rsidR="00F2209B" w:rsidRPr="00F2209B" w14:paraId="258EBF52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D822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Edital</w:t>
            </w:r>
          </w:p>
        </w:tc>
        <w:tc>
          <w:tcPr>
            <w:tcW w:w="0" w:type="auto"/>
            <w:vAlign w:val="center"/>
            <w:hideMark/>
          </w:tcPr>
          <w:p w14:paraId="43B583D1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Documento que apresenta as regras, prazos e critérios da licitação.</w:t>
            </w:r>
          </w:p>
        </w:tc>
      </w:tr>
      <w:tr w:rsidR="00F2209B" w:rsidRPr="00F2209B" w14:paraId="39F5C02D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70D2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Proposta</w:t>
            </w:r>
          </w:p>
        </w:tc>
        <w:tc>
          <w:tcPr>
            <w:tcW w:w="0" w:type="auto"/>
            <w:vAlign w:val="center"/>
            <w:hideMark/>
          </w:tcPr>
          <w:p w14:paraId="0C4B25CC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Oferta apresentada pela empresa, com preços e condições de fornecimento.</w:t>
            </w:r>
          </w:p>
        </w:tc>
      </w:tr>
      <w:tr w:rsidR="00F2209B" w:rsidRPr="00F2209B" w14:paraId="1A69167D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599D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Habilitação</w:t>
            </w:r>
          </w:p>
        </w:tc>
        <w:tc>
          <w:tcPr>
            <w:tcW w:w="0" w:type="auto"/>
            <w:vAlign w:val="center"/>
            <w:hideMark/>
          </w:tcPr>
          <w:p w14:paraId="0AAC98A8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Fase que comprova a regularidade jurídica, fiscal, técnica e financeira do participante.</w:t>
            </w:r>
          </w:p>
        </w:tc>
      </w:tr>
      <w:tr w:rsidR="00F2209B" w:rsidRPr="00F2209B" w14:paraId="6779D0AA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6864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Pregão</w:t>
            </w:r>
          </w:p>
        </w:tc>
        <w:tc>
          <w:tcPr>
            <w:tcW w:w="0" w:type="auto"/>
            <w:vAlign w:val="center"/>
            <w:hideMark/>
          </w:tcPr>
          <w:p w14:paraId="5B0199E5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Modalidade de licitação mais comum para aquisição de bens e serviços comuns.</w:t>
            </w:r>
          </w:p>
        </w:tc>
      </w:tr>
      <w:tr w:rsidR="00F2209B" w:rsidRPr="00F2209B" w14:paraId="7C59C8C4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E7DE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Concorrência</w:t>
            </w:r>
          </w:p>
        </w:tc>
        <w:tc>
          <w:tcPr>
            <w:tcW w:w="0" w:type="auto"/>
            <w:vAlign w:val="center"/>
            <w:hideMark/>
          </w:tcPr>
          <w:p w14:paraId="063A0EE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Modalidade utilizada para contratações mais complexas ou técnicas.</w:t>
            </w:r>
          </w:p>
        </w:tc>
      </w:tr>
      <w:tr w:rsidR="00F2209B" w:rsidRPr="00F2209B" w14:paraId="12E6CB31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1126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Dispensa de Licitação</w:t>
            </w:r>
          </w:p>
        </w:tc>
        <w:tc>
          <w:tcPr>
            <w:tcW w:w="0" w:type="auto"/>
            <w:vAlign w:val="center"/>
            <w:hideMark/>
          </w:tcPr>
          <w:p w14:paraId="6836A1B7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Quando a licitação pode ser dispensada por lei, geralmente por valor.</w:t>
            </w:r>
          </w:p>
        </w:tc>
      </w:tr>
      <w:tr w:rsidR="00F2209B" w:rsidRPr="00F2209B" w14:paraId="2C2A017E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C4E2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Inexigibilidade</w:t>
            </w:r>
          </w:p>
        </w:tc>
        <w:tc>
          <w:tcPr>
            <w:tcW w:w="0" w:type="auto"/>
            <w:vAlign w:val="center"/>
            <w:hideMark/>
          </w:tcPr>
          <w:p w14:paraId="1A46E0C7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Quando não há possibilidade de competição, como em fornecedor exclusivo.</w:t>
            </w:r>
          </w:p>
        </w:tc>
      </w:tr>
      <w:tr w:rsidR="00F2209B" w:rsidRPr="00F2209B" w14:paraId="502B8B79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186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F2209B">
              <w:rPr>
                <w:rFonts w:ascii="Arial" w:hAnsi="Arial" w:cs="Arial"/>
                <w:b/>
                <w:bCs/>
              </w:rPr>
              <w:t>SICAF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C7119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Sistema de Cadastramento Unificado de Fornecedores do Governo Federal.</w:t>
            </w:r>
          </w:p>
        </w:tc>
      </w:tr>
      <w:tr w:rsidR="00F2209B" w:rsidRPr="00F2209B" w14:paraId="45F141A2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6E0F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Empate Ficto</w:t>
            </w:r>
          </w:p>
        </w:tc>
        <w:tc>
          <w:tcPr>
            <w:tcW w:w="0" w:type="auto"/>
            <w:vAlign w:val="center"/>
            <w:hideMark/>
          </w:tcPr>
          <w:p w14:paraId="59950BC4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 xml:space="preserve">Permite que </w:t>
            </w:r>
            <w:proofErr w:type="spellStart"/>
            <w:r w:rsidRPr="00F2209B">
              <w:rPr>
                <w:rFonts w:ascii="Arial" w:hAnsi="Arial" w:cs="Arial"/>
              </w:rPr>
              <w:t>MPEs</w:t>
            </w:r>
            <w:proofErr w:type="spellEnd"/>
            <w:r w:rsidRPr="00F2209B">
              <w:rPr>
                <w:rFonts w:ascii="Arial" w:hAnsi="Arial" w:cs="Arial"/>
              </w:rPr>
              <w:t xml:space="preserve"> ganhem a disputa mesmo com preço até 10% superior ao menor lance.</w:t>
            </w:r>
          </w:p>
        </w:tc>
      </w:tr>
      <w:tr w:rsidR="00F2209B" w:rsidRPr="00F2209B" w14:paraId="02E505C6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BF1D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Homologação</w:t>
            </w:r>
          </w:p>
        </w:tc>
        <w:tc>
          <w:tcPr>
            <w:tcW w:w="0" w:type="auto"/>
            <w:vAlign w:val="center"/>
            <w:hideMark/>
          </w:tcPr>
          <w:p w14:paraId="01039E85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Ato final que valida o resultado da licitação.</w:t>
            </w:r>
          </w:p>
        </w:tc>
      </w:tr>
      <w:tr w:rsidR="00F2209B" w:rsidRPr="00F2209B" w14:paraId="6BBAAA3C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2BEA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Adjudicação</w:t>
            </w:r>
          </w:p>
        </w:tc>
        <w:tc>
          <w:tcPr>
            <w:tcW w:w="0" w:type="auto"/>
            <w:vAlign w:val="center"/>
            <w:hideMark/>
          </w:tcPr>
          <w:p w14:paraId="58706AB6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Atribuição formal do objeto da licitação ao vencedor.</w:t>
            </w:r>
          </w:p>
        </w:tc>
      </w:tr>
      <w:tr w:rsidR="00F2209B" w:rsidRPr="00F2209B" w14:paraId="2D9BF6AA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A758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F2209B">
              <w:rPr>
                <w:rFonts w:ascii="Arial" w:hAnsi="Arial" w:cs="Arial"/>
                <w:b/>
                <w:bCs/>
              </w:rPr>
              <w:t>PNCP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DC5E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Portal Nacional de Contratações Públicas – site oficial para publicação de editais e contratos.</w:t>
            </w:r>
          </w:p>
        </w:tc>
      </w:tr>
      <w:tr w:rsidR="00F2209B" w:rsidRPr="00F2209B" w14:paraId="3003219E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9C9E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Contrato Administrativo</w:t>
            </w:r>
          </w:p>
        </w:tc>
        <w:tc>
          <w:tcPr>
            <w:tcW w:w="0" w:type="auto"/>
            <w:vAlign w:val="center"/>
            <w:hideMark/>
          </w:tcPr>
          <w:p w14:paraId="234F3078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Instrumento formal entre o ente público e a empresa vencedora da licitação.</w:t>
            </w:r>
          </w:p>
        </w:tc>
      </w:tr>
      <w:tr w:rsidR="00F2209B" w:rsidRPr="00F2209B" w14:paraId="1A7B8DDA" w14:textId="77777777" w:rsidTr="00A04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82D1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  <w:b/>
                <w:bCs/>
              </w:rPr>
              <w:t>Nova Lei de Licitações</w:t>
            </w:r>
          </w:p>
        </w:tc>
        <w:tc>
          <w:tcPr>
            <w:tcW w:w="0" w:type="auto"/>
            <w:vAlign w:val="center"/>
            <w:hideMark/>
          </w:tcPr>
          <w:p w14:paraId="04004C4B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Lei nº 14.133/2021, que rege os processos licitatórios desde 2023.</w:t>
            </w:r>
          </w:p>
        </w:tc>
      </w:tr>
      <w:tr w:rsidR="00F2209B" w:rsidRPr="00F2209B" w14:paraId="55C0B0D7" w14:textId="77777777" w:rsidTr="00A04BAE">
        <w:trPr>
          <w:tblCellSpacing w:w="15" w:type="dxa"/>
        </w:trPr>
        <w:tc>
          <w:tcPr>
            <w:tcW w:w="0" w:type="auto"/>
            <w:vAlign w:val="center"/>
          </w:tcPr>
          <w:p w14:paraId="10FD9BF0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hyperlink r:id="rId13" w:tgtFrame="_blank" w:history="1">
              <w:r w:rsidRPr="00F2209B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Registro de Preços</w:t>
              </w:r>
            </w:hyperlink>
          </w:p>
        </w:tc>
        <w:tc>
          <w:tcPr>
            <w:tcW w:w="0" w:type="auto"/>
            <w:vAlign w:val="center"/>
          </w:tcPr>
          <w:p w14:paraId="6C53EFCF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Sistema utilizado para registrar preços para futuras contratações de bens e serviços. </w:t>
            </w:r>
          </w:p>
          <w:p w14:paraId="6B23C16F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F2209B" w:rsidRPr="00F2209B" w14:paraId="5A8C06B1" w14:textId="77777777" w:rsidTr="00A04BAE">
        <w:trPr>
          <w:tblCellSpacing w:w="15" w:type="dxa"/>
        </w:trPr>
        <w:tc>
          <w:tcPr>
            <w:tcW w:w="0" w:type="auto"/>
            <w:vAlign w:val="center"/>
          </w:tcPr>
          <w:p w14:paraId="5C4D092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hyperlink r:id="rId14" w:tgtFrame="_blank" w:history="1">
              <w:r w:rsidRPr="00F2209B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Bem comum</w:t>
              </w:r>
            </w:hyperlink>
            <w:r w:rsidRPr="00F2209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vAlign w:val="center"/>
          </w:tcPr>
          <w:p w14:paraId="1264662C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Bens e serviços cujos padrões de desempenho e qualidade podem ser objetivamente definidos por especificações usuais de mercado. </w:t>
            </w:r>
          </w:p>
          <w:p w14:paraId="30B0736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C4768CA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F2209B" w:rsidRPr="00F2209B" w14:paraId="1561AA6B" w14:textId="77777777" w:rsidTr="00A04BAE">
        <w:trPr>
          <w:tblCellSpacing w:w="15" w:type="dxa"/>
        </w:trPr>
        <w:tc>
          <w:tcPr>
            <w:tcW w:w="0" w:type="auto"/>
            <w:vAlign w:val="center"/>
          </w:tcPr>
          <w:p w14:paraId="48E9912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hyperlink r:id="rId15" w:tgtFrame="_blank" w:history="1">
              <w:r w:rsidRPr="00F2209B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Contratação Direta</w:t>
              </w:r>
            </w:hyperlink>
          </w:p>
        </w:tc>
        <w:tc>
          <w:tcPr>
            <w:tcW w:w="0" w:type="auto"/>
            <w:vAlign w:val="center"/>
          </w:tcPr>
          <w:p w14:paraId="4371C794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Contratação realizada sem a realização prévia de um procedimento licitatório, permitida em casos específicos previstos em lei. </w:t>
            </w:r>
          </w:p>
          <w:p w14:paraId="7F0246C3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F2209B" w:rsidRPr="00F2209B" w14:paraId="52112FF0" w14:textId="77777777" w:rsidTr="00A04BAE">
        <w:trPr>
          <w:tblCellSpacing w:w="15" w:type="dxa"/>
        </w:trPr>
        <w:tc>
          <w:tcPr>
            <w:tcW w:w="0" w:type="auto"/>
            <w:vAlign w:val="center"/>
          </w:tcPr>
          <w:p w14:paraId="5ED37CD9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F2209B">
              <w:rPr>
                <w:rFonts w:ascii="Arial" w:hAnsi="Arial" w:cs="Arial"/>
                <w:b/>
                <w:bCs/>
              </w:rPr>
              <w:t>Aditamento</w:t>
            </w:r>
          </w:p>
        </w:tc>
        <w:tc>
          <w:tcPr>
            <w:tcW w:w="0" w:type="auto"/>
            <w:vAlign w:val="center"/>
          </w:tcPr>
          <w:p w14:paraId="72697096" w14:textId="77777777" w:rsidR="00F2209B" w:rsidRPr="00F2209B" w:rsidRDefault="00F2209B" w:rsidP="00F2209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2209B">
              <w:rPr>
                <w:rFonts w:ascii="Arial" w:hAnsi="Arial" w:cs="Arial"/>
              </w:rPr>
              <w:t>Modificação em um contrato ou ata de registro de preços, permitida em lei e que foi acordada entre a parte contratante e a parte contratada. Termo aditivo ou termo de aditamento é o documento que formaliza essas alterações contratuais</w:t>
            </w:r>
          </w:p>
        </w:tc>
      </w:tr>
    </w:tbl>
    <w:p w14:paraId="79FB2171" w14:textId="77777777" w:rsidR="00F2209B" w:rsidRPr="00F2209B" w:rsidRDefault="00F2209B" w:rsidP="00F2209B">
      <w:pPr>
        <w:spacing w:line="276" w:lineRule="auto"/>
        <w:jc w:val="both"/>
        <w:rPr>
          <w:rFonts w:ascii="Arial" w:hAnsi="Arial" w:cs="Arial"/>
        </w:rPr>
      </w:pPr>
    </w:p>
    <w:p w14:paraId="5EEB2B82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Segoe UI Emoji" w:hAnsi="Segoe UI Emoji" w:cs="Segoe UI Emoji"/>
          <w:b/>
          <w:bCs/>
        </w:rPr>
        <w:t>👉</w:t>
      </w:r>
      <w:r w:rsidRPr="00F2209B">
        <w:rPr>
          <w:rFonts w:ascii="Arial" w:hAnsi="Arial" w:cs="Arial"/>
          <w:b/>
          <w:bCs/>
        </w:rPr>
        <w:t xml:space="preserve"> Conclusão</w:t>
      </w:r>
    </w:p>
    <w:p w14:paraId="7EF10F1C" w14:textId="77777777" w:rsidR="008D74B4" w:rsidRPr="00F2209B" w:rsidRDefault="008D74B4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</w:rPr>
        <w:t>Participar de licitações é uma excelente forma de expandir seu negócio de forma organizada, segura e com garantia de recebimento. Com planejamento, estudo e documentação em dia, sua empresa pode conquistar contratos públicos e crescer com sustentabilidade.</w:t>
      </w:r>
    </w:p>
    <w:p w14:paraId="172A404E" w14:textId="244FA2B1" w:rsidR="00A620D4" w:rsidRPr="00F2209B" w:rsidRDefault="00A620D4" w:rsidP="00F2209B">
      <w:pPr>
        <w:spacing w:line="276" w:lineRule="auto"/>
        <w:jc w:val="both"/>
        <w:rPr>
          <w:rFonts w:ascii="Arial" w:hAnsi="Arial" w:cs="Arial"/>
          <w:b/>
          <w:bCs/>
        </w:rPr>
      </w:pPr>
      <w:r w:rsidRPr="00F2209B">
        <w:rPr>
          <w:rFonts w:ascii="Arial" w:hAnsi="Arial" w:cs="Arial"/>
          <w:b/>
          <w:bCs/>
        </w:rPr>
        <w:t xml:space="preserve">Em caso de dúvida, entrar em contato com a Sala do Empreendedor </w:t>
      </w:r>
    </w:p>
    <w:p w14:paraId="76794588" w14:textId="46AD8001" w:rsidR="00A620D4" w:rsidRPr="00F2209B" w:rsidRDefault="00A620D4" w:rsidP="00F2209B">
      <w:pPr>
        <w:spacing w:line="276" w:lineRule="auto"/>
        <w:jc w:val="both"/>
        <w:rPr>
          <w:rFonts w:ascii="Arial" w:hAnsi="Arial" w:cs="Arial"/>
        </w:rPr>
      </w:pPr>
      <w:r w:rsidRPr="00F2209B">
        <w:rPr>
          <w:rFonts w:ascii="Arial" w:hAnsi="Arial" w:cs="Arial"/>
          <w:b/>
          <w:bCs/>
        </w:rPr>
        <w:t xml:space="preserve">WhatsApp: </w:t>
      </w:r>
      <w:r w:rsidR="00486B26" w:rsidRPr="00F2209B">
        <w:rPr>
          <w:rFonts w:ascii="Arial" w:hAnsi="Arial" w:cs="Arial"/>
          <w:b/>
          <w:bCs/>
        </w:rPr>
        <w:t xml:space="preserve"> 47 9 9105-2900</w:t>
      </w:r>
    </w:p>
    <w:sectPr w:rsidR="00A620D4" w:rsidRPr="00F2209B" w:rsidSect="004B0DCC">
      <w:headerReference w:type="default" r:id="rId16"/>
      <w:footerReference w:type="default" r:id="rId17"/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F693A" w14:textId="77777777" w:rsidR="00BC5066" w:rsidRDefault="00BC5066" w:rsidP="006B6FAA">
      <w:pPr>
        <w:spacing w:after="0" w:line="240" w:lineRule="auto"/>
      </w:pPr>
      <w:r>
        <w:separator/>
      </w:r>
    </w:p>
  </w:endnote>
  <w:endnote w:type="continuationSeparator" w:id="0">
    <w:p w14:paraId="2FB7749F" w14:textId="77777777" w:rsidR="00BC5066" w:rsidRDefault="00BC5066" w:rsidP="006B6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AEAB" w14:textId="4DACF422" w:rsidR="006B6FAA" w:rsidRDefault="006B6FAA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1E9091" wp14:editId="610C4BAB">
          <wp:simplePos x="0" y="0"/>
          <wp:positionH relativeFrom="page">
            <wp:align>right</wp:align>
          </wp:positionH>
          <wp:positionV relativeFrom="paragraph">
            <wp:posOffset>66746</wp:posOffset>
          </wp:positionV>
          <wp:extent cx="1304925" cy="538420"/>
          <wp:effectExtent l="0" t="0" r="0" b="0"/>
          <wp:wrapNone/>
          <wp:docPr id="27649487" name="Imagem 3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3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3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B9AD" w14:textId="77777777" w:rsidR="00BC5066" w:rsidRDefault="00BC5066" w:rsidP="006B6FAA">
      <w:pPr>
        <w:spacing w:after="0" w:line="240" w:lineRule="auto"/>
      </w:pPr>
      <w:r>
        <w:separator/>
      </w:r>
    </w:p>
  </w:footnote>
  <w:footnote w:type="continuationSeparator" w:id="0">
    <w:p w14:paraId="477E1D31" w14:textId="77777777" w:rsidR="00BC5066" w:rsidRDefault="00BC5066" w:rsidP="006B6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D1B6" w14:textId="779FB707" w:rsidR="006B6FAA" w:rsidRDefault="006B6FAA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3D7F0E" wp14:editId="756C0777">
          <wp:simplePos x="0" y="0"/>
          <wp:positionH relativeFrom="rightMargin">
            <wp:align>left</wp:align>
          </wp:positionH>
          <wp:positionV relativeFrom="paragraph">
            <wp:posOffset>-110913</wp:posOffset>
          </wp:positionV>
          <wp:extent cx="858027" cy="930391"/>
          <wp:effectExtent l="0" t="0" r="0" b="3175"/>
          <wp:wrapNone/>
          <wp:docPr id="1709408967" name="Imagem 1709408967" descr="Texto,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, 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027" cy="930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28F"/>
    <w:multiLevelType w:val="multilevel"/>
    <w:tmpl w:val="A7D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2B90"/>
    <w:multiLevelType w:val="hybridMultilevel"/>
    <w:tmpl w:val="C8A60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6A87"/>
    <w:multiLevelType w:val="multilevel"/>
    <w:tmpl w:val="111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B88"/>
    <w:multiLevelType w:val="multilevel"/>
    <w:tmpl w:val="804C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D4D7D"/>
    <w:multiLevelType w:val="multilevel"/>
    <w:tmpl w:val="160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B7DD9"/>
    <w:multiLevelType w:val="multilevel"/>
    <w:tmpl w:val="9E8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31342"/>
    <w:multiLevelType w:val="multilevel"/>
    <w:tmpl w:val="055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11F9A"/>
    <w:multiLevelType w:val="multilevel"/>
    <w:tmpl w:val="398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65AC"/>
    <w:multiLevelType w:val="hybridMultilevel"/>
    <w:tmpl w:val="95043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67796"/>
    <w:multiLevelType w:val="multilevel"/>
    <w:tmpl w:val="041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B486A"/>
    <w:multiLevelType w:val="multilevel"/>
    <w:tmpl w:val="7FB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D0FFE"/>
    <w:multiLevelType w:val="multilevel"/>
    <w:tmpl w:val="988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04C0A"/>
    <w:multiLevelType w:val="multilevel"/>
    <w:tmpl w:val="988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65BFA"/>
    <w:multiLevelType w:val="multilevel"/>
    <w:tmpl w:val="BCD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C418D"/>
    <w:multiLevelType w:val="multilevel"/>
    <w:tmpl w:val="F7D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54A88"/>
    <w:multiLevelType w:val="multilevel"/>
    <w:tmpl w:val="095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64F52"/>
    <w:multiLevelType w:val="multilevel"/>
    <w:tmpl w:val="79E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66AD2"/>
    <w:multiLevelType w:val="multilevel"/>
    <w:tmpl w:val="86C8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750A0"/>
    <w:multiLevelType w:val="multilevel"/>
    <w:tmpl w:val="A57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94956"/>
    <w:multiLevelType w:val="multilevel"/>
    <w:tmpl w:val="988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7C689D"/>
    <w:multiLevelType w:val="multilevel"/>
    <w:tmpl w:val="2E96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A5772"/>
    <w:multiLevelType w:val="multilevel"/>
    <w:tmpl w:val="017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17269">
    <w:abstractNumId w:val="16"/>
  </w:num>
  <w:num w:numId="2" w16cid:durableId="295373326">
    <w:abstractNumId w:val="6"/>
  </w:num>
  <w:num w:numId="3" w16cid:durableId="1591424653">
    <w:abstractNumId w:val="18"/>
  </w:num>
  <w:num w:numId="4" w16cid:durableId="374278830">
    <w:abstractNumId w:val="21"/>
  </w:num>
  <w:num w:numId="5" w16cid:durableId="1780566775">
    <w:abstractNumId w:val="20"/>
  </w:num>
  <w:num w:numId="6" w16cid:durableId="221521285">
    <w:abstractNumId w:val="7"/>
  </w:num>
  <w:num w:numId="7" w16cid:durableId="1457482949">
    <w:abstractNumId w:val="4"/>
  </w:num>
  <w:num w:numId="8" w16cid:durableId="1931623118">
    <w:abstractNumId w:val="2"/>
  </w:num>
  <w:num w:numId="9" w16cid:durableId="1231771669">
    <w:abstractNumId w:val="9"/>
  </w:num>
  <w:num w:numId="10" w16cid:durableId="369914561">
    <w:abstractNumId w:val="17"/>
  </w:num>
  <w:num w:numId="11" w16cid:durableId="393356996">
    <w:abstractNumId w:val="3"/>
  </w:num>
  <w:num w:numId="12" w16cid:durableId="1781339858">
    <w:abstractNumId w:val="13"/>
  </w:num>
  <w:num w:numId="13" w16cid:durableId="238097655">
    <w:abstractNumId w:val="1"/>
  </w:num>
  <w:num w:numId="14" w16cid:durableId="1394962760">
    <w:abstractNumId w:val="8"/>
  </w:num>
  <w:num w:numId="15" w16cid:durableId="959453977">
    <w:abstractNumId w:val="11"/>
  </w:num>
  <w:num w:numId="16" w16cid:durableId="1851528589">
    <w:abstractNumId w:val="19"/>
  </w:num>
  <w:num w:numId="17" w16cid:durableId="551237770">
    <w:abstractNumId w:val="12"/>
  </w:num>
  <w:num w:numId="18" w16cid:durableId="585647742">
    <w:abstractNumId w:val="10"/>
  </w:num>
  <w:num w:numId="19" w16cid:durableId="1975524238">
    <w:abstractNumId w:val="0"/>
  </w:num>
  <w:num w:numId="20" w16cid:durableId="188685832">
    <w:abstractNumId w:val="15"/>
  </w:num>
  <w:num w:numId="21" w16cid:durableId="765154907">
    <w:abstractNumId w:val="14"/>
  </w:num>
  <w:num w:numId="22" w16cid:durableId="1118597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B4"/>
    <w:rsid w:val="000966D8"/>
    <w:rsid w:val="0029011E"/>
    <w:rsid w:val="0032723F"/>
    <w:rsid w:val="003310E4"/>
    <w:rsid w:val="004277E5"/>
    <w:rsid w:val="00486B26"/>
    <w:rsid w:val="004B0DCC"/>
    <w:rsid w:val="004C75C6"/>
    <w:rsid w:val="00614D15"/>
    <w:rsid w:val="006B6FAA"/>
    <w:rsid w:val="006F5902"/>
    <w:rsid w:val="00761BF8"/>
    <w:rsid w:val="008A5EAA"/>
    <w:rsid w:val="008D74B4"/>
    <w:rsid w:val="00A620D4"/>
    <w:rsid w:val="00A729E5"/>
    <w:rsid w:val="00AD4920"/>
    <w:rsid w:val="00BB021C"/>
    <w:rsid w:val="00BC5066"/>
    <w:rsid w:val="00BE4A45"/>
    <w:rsid w:val="00E13213"/>
    <w:rsid w:val="00E8309C"/>
    <w:rsid w:val="00ED5E3F"/>
    <w:rsid w:val="00F13DEF"/>
    <w:rsid w:val="00F2209B"/>
    <w:rsid w:val="00F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82C69"/>
  <w15:chartTrackingRefBased/>
  <w15:docId w15:val="{B6F666C5-DDE1-4D0A-94E2-BAC72D97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7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74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7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74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7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7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74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74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74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74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74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74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74B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B6F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FAA"/>
  </w:style>
  <w:style w:type="paragraph" w:styleId="Rodap">
    <w:name w:val="footer"/>
    <w:basedOn w:val="Normal"/>
    <w:link w:val="RodapChar"/>
    <w:uiPriority w:val="99"/>
    <w:unhideWhenUsed/>
    <w:rsid w:val="006B6F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compras" TargetMode="External"/><Relationship Id="rId13" Type="http://schemas.openxmlformats.org/officeDocument/2006/relationships/hyperlink" Target="https://www.google.com/search?sca_esv=41019ffbed8a8b36&amp;cs=0&amp;q=Registro+de+Pre%C3%A7os&amp;sa=X&amp;ved=2ahUKEwjqoNnBgu2PAxX2npUCHUvFLl0QxccNegQIDhAB&amp;mstk=AUtExfA7d_YVr0eJk0U-Qshf4RsqhrU21jrKL2uzsX1zZLH2qyhhB0SWGkWEdbujQ-sDCj2mqZgnUC6FxkAz19GpEKOIhQxq_NlIGKvzrKbmiHYG-ATOYjO2EPWq3BUSOOWEykfRwavVh388UQHEDCSc1PZXigziGlMeLcfnsxPgCL3lkWU&amp;csui=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compras%20/" TargetMode="External"/><Relationship Id="rId12" Type="http://schemas.openxmlformats.org/officeDocument/2006/relationships/hyperlink" Target="https://www3.comprasnet.gov.br/sicaf-web/index.js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.br/pncp/pt-b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sca_esv=41019ffbed8a8b36&amp;cs=0&amp;q=Contrata%C3%A7%C3%A3o+Direta&amp;sa=X&amp;ved=2ahUKEwjqoNnBgu2PAxX2npUCHUvFLl0QxccNegQIDxAB&amp;mstk=AUtExfA7d_YVr0eJk0U-Qshf4RsqhrU21jrKL2uzsX1zZLH2qyhhB0SWGkWEdbujQ-sDCj2mqZgnUC6FxkAz19GpEKOIhQxq_NlIGKvzrKbmiHYG-ATOYjO2EPWq3BUSOOWEykfRwavVh388UQHEDCSc1PZXigziGlMeLcfnsxPgCL3lkWU&amp;csui=3" TargetMode="External"/><Relationship Id="rId10" Type="http://schemas.openxmlformats.org/officeDocument/2006/relationships/hyperlink" Target="https://portaldecompras.sc.gov.br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c.sc.gov.br/" TargetMode="External"/><Relationship Id="rId14" Type="http://schemas.openxmlformats.org/officeDocument/2006/relationships/hyperlink" Target="https://www.google.com/search?sca_esv=41019ffbed8a8b36&amp;cs=0&amp;q=Bem+comum&amp;sa=X&amp;ved=2ahUKEwjqoNnBgu2PAxX2npUCHUvFLl0QxccNegQIERAB&amp;mstk=AUtExfA7d_YVr0eJk0U-Qshf4RsqhrU21jrKL2uzsX1zZLH2qyhhB0SWGkWEdbujQ-sDCj2mqZgnUC6FxkAz19GpEKOIhQxq_NlIGKvzrKbmiHYG-ATOYjO2EPWq3BUSOOWEykfRwavVh388UQHEDCSc1PZXigziGlMeLcfnsxPgCL3lkWU&amp;csui=3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1684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SAUL</dc:creator>
  <cp:keywords/>
  <dc:description/>
  <cp:lastModifiedBy>SILVIA SAUL</cp:lastModifiedBy>
  <cp:revision>3</cp:revision>
  <cp:lastPrinted>2025-09-22T19:28:00Z</cp:lastPrinted>
  <dcterms:created xsi:type="dcterms:W3CDTF">2026-06-25T18:32:00Z</dcterms:created>
  <dcterms:modified xsi:type="dcterms:W3CDTF">2026-06-25T18:36:00Z</dcterms:modified>
</cp:coreProperties>
</file>