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666666"/>
        </w:rPr>
      </w:pPr>
      <w:bookmarkStart w:colFirst="0" w:colLast="0" w:name="_353vzk25irc8" w:id="0"/>
      <w:bookmarkEnd w:id="0"/>
      <w:r w:rsidDel="00000000" w:rsidR="00000000" w:rsidRPr="00000000">
        <w:rPr>
          <w:color w:val="666666"/>
          <w:rtl w:val="0"/>
        </w:rPr>
        <w:t xml:space="preserve">GitHub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(</w:t>
      </w:r>
      <w:r w:rsidDel="00000000" w:rsidR="00000000" w:rsidRPr="00000000">
        <w:rPr>
          <w:sz w:val="24"/>
          <w:szCs w:val="24"/>
          <w:rtl w:val="0"/>
        </w:rPr>
        <w:t xml:space="preserve">puxa</w:t>
      </w:r>
      <w:r w:rsidDel="00000000" w:rsidR="00000000" w:rsidRPr="00000000">
        <w:rPr>
          <w:sz w:val="24"/>
          <w:szCs w:val="24"/>
          <w:rtl w:val="0"/>
        </w:rPr>
        <w:t xml:space="preserve"> as alterações do repositório local para o remoto)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pull (trás as alterações do repositório remoto para o local)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Issues (Para reportar erros);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Releases (Todo histórico de atualizações do projeto);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