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1xj896l3js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</w:t>
      </w:r>
      <w:r w:rsidDel="00000000" w:rsidR="00000000" w:rsidRPr="00000000">
        <w:rPr>
          <w:rtl w:val="0"/>
        </w:rPr>
        <w:t xml:space="preserve">Resumo - Preparação para CTFL 4.0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wsza4jqhqo8y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Informações sobre o Exame: 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 questões (cada uma vale 1 ponto)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Duração de 60 minutos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passar: 65% de acerto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Níveis K - (K1 - Lembrar, K2- Entender, K3 - Aplicar)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Gabarito não é divulgado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Glossário de termos: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https://glossary.istqb.org/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 29119, 25010, 20246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c38gv6x9i5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1. Fundamentos do Teste de Software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dw69oy9q9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O que é teste de software?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Teste</w:t>
      </w:r>
      <w:r w:rsidDel="00000000" w:rsidR="00000000" w:rsidRPr="00000000">
        <w:rPr>
          <w:rtl w:val="0"/>
        </w:rPr>
        <w:t xml:space="preserve"> é o processo de </w:t>
      </w:r>
      <w:r w:rsidDel="00000000" w:rsidR="00000000" w:rsidRPr="00000000">
        <w:rPr>
          <w:b w:val="1"/>
          <w:rtl w:val="0"/>
        </w:rPr>
        <w:t xml:space="preserve">avaliar um sistema ou seus componentes</w:t>
      </w:r>
      <w:r w:rsidDel="00000000" w:rsidR="00000000" w:rsidRPr="00000000">
        <w:rPr>
          <w:rtl w:val="0"/>
        </w:rPr>
        <w:t xml:space="preserve"> para verificar se ele atende aos requisitos especificados.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wsufpo4f3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Objetivos principais: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Encontrar defeitos (bugs).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se o sistema está conforme especificações.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Garantir qualidade e confiança no software.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8vtuuhcu4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Diferença entre erro, defeito e falha: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7385"/>
        <w:tblGridChange w:id="0">
          <w:tblGrid>
            <w:gridCol w:w="1835"/>
            <w:gridCol w:w="73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.8505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 (Error)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Ação humana incorreta que leva a um defeito. Ex: lógica errada no código.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Defeito (Defect)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Imperfeição no software. Ex: variável não inicializada.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Falha (Failure)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Quando o software se comporta de forma inesperada. Ex: sistema trava.</w:t>
            </w:r>
          </w:p>
        </w:tc>
      </w:tr>
    </w:tbl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r642ow08z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Sete princípios do teste: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Teste mostra presença de defeitos, não sua ausência.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Testes exaustivos são impossíveis.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</w:t>
      </w:r>
      <w:r w:rsidDel="00000000" w:rsidR="00000000" w:rsidRPr="00000000">
        <w:rPr>
          <w:rtl w:val="0"/>
        </w:rPr>
        <w:t xml:space="preserve"> antecipado economiza tempo e dinheiro.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Agrupamento de defeitos (poucos módulos concentram muitos bugs).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Paradoxo do pesticida (testes repetidos deixam de encontrar novos bugs).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Teste depende do contexto (ex: testes para sistemas bancários ≠ jogos).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ausência de erros não garante que o software é útil.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k7j729pd2q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 2. Processo de Teste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53iyeyyra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Ciclo de vida do teste (Test Process):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Planejamento de Teste (Test Planning)</w:t>
      </w:r>
      <w:r w:rsidDel="00000000" w:rsidR="00000000" w:rsidRPr="00000000">
        <w:rPr>
          <w:rtl w:val="0"/>
        </w:rPr>
        <w:t xml:space="preserve"> – Definir escopo, recursos e cronograma.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Monitoramento e Controle de Testes</w:t>
      </w:r>
      <w:r w:rsidDel="00000000" w:rsidR="00000000" w:rsidRPr="00000000">
        <w:rPr>
          <w:rtl w:val="0"/>
        </w:rPr>
        <w:t xml:space="preserve"> – Acompanhar progresso e ajustar planos.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e Design de Testes</w:t>
      </w:r>
      <w:r w:rsidDel="00000000" w:rsidR="00000000" w:rsidRPr="00000000">
        <w:rPr>
          <w:rtl w:val="0"/>
        </w:rPr>
        <w:t xml:space="preserve"> – Identificar o que será testado e como.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Implementação e Execução</w:t>
      </w:r>
      <w:r w:rsidDel="00000000" w:rsidR="00000000" w:rsidRPr="00000000">
        <w:rPr>
          <w:rtl w:val="0"/>
        </w:rPr>
        <w:t xml:space="preserve"> – Criar e executar os casos de teste.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Avaliação de critérios de saída</w:t>
      </w:r>
      <w:r w:rsidDel="00000000" w:rsidR="00000000" w:rsidRPr="00000000">
        <w:rPr>
          <w:rtl w:val="0"/>
        </w:rPr>
        <w:t xml:space="preserve"> – Verificar se os objetivos foram cumpridos.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Encerramento dos Testes</w:t>
      </w:r>
      <w:r w:rsidDel="00000000" w:rsidR="00000000" w:rsidRPr="00000000">
        <w:rPr>
          <w:rtl w:val="0"/>
        </w:rPr>
        <w:t xml:space="preserve"> – Finalizar atividades, documentar lições aprendidas.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qmijgutivmc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Revisões: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Revisão Informal</w:t>
      </w:r>
      <w:r w:rsidDel="00000000" w:rsidR="00000000" w:rsidRPr="00000000">
        <w:rPr>
          <w:rtl w:val="0"/>
        </w:rPr>
        <w:t xml:space="preserve">: leitura sem registro formal.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Revisão Walkthrough</w:t>
      </w:r>
      <w:r w:rsidDel="00000000" w:rsidR="00000000" w:rsidRPr="00000000">
        <w:rPr>
          <w:rtl w:val="0"/>
        </w:rPr>
        <w:t xml:space="preserve">: apresentação informal com feedback.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Revisão Técnica</w:t>
      </w:r>
      <w:r w:rsidDel="00000000" w:rsidR="00000000" w:rsidRPr="00000000">
        <w:rPr>
          <w:rtl w:val="0"/>
        </w:rPr>
        <w:t xml:space="preserve">: equipe de especialistas analisa.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Inspeção</w:t>
      </w:r>
      <w:r w:rsidDel="00000000" w:rsidR="00000000" w:rsidRPr="00000000">
        <w:rPr>
          <w:rtl w:val="0"/>
        </w:rPr>
        <w:t xml:space="preserve">: processo formal, documentado e com papéis definidos.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3lkd6lpw8q8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📈 Tipos de Teste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Funcionais</w:t>
      </w:r>
      <w:r w:rsidDel="00000000" w:rsidR="00000000" w:rsidRPr="00000000">
        <w:rPr>
          <w:rtl w:val="0"/>
        </w:rPr>
        <w:t xml:space="preserve">: requisitos funcionais.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Não funcionais</w:t>
      </w:r>
      <w:r w:rsidDel="00000000" w:rsidR="00000000" w:rsidRPr="00000000">
        <w:rPr>
          <w:rtl w:val="0"/>
        </w:rPr>
        <w:t xml:space="preserve">: desempenho, usabilidade, segurança.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Re-teste</w:t>
      </w:r>
      <w:r w:rsidDel="00000000" w:rsidR="00000000" w:rsidRPr="00000000">
        <w:rPr>
          <w:rtl w:val="0"/>
        </w:rPr>
        <w:t xml:space="preserve">: executar novamente após correção.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 de Regressão</w:t>
      </w:r>
      <w:r w:rsidDel="00000000" w:rsidR="00000000" w:rsidRPr="00000000">
        <w:rPr>
          <w:rtl w:val="0"/>
        </w:rPr>
        <w:t xml:space="preserve">: verifica se não quebrou o que já funcionava.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hecgun9kgly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 3. Teste Estático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msc6osi07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O que é?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São testes realizados </w:t>
      </w:r>
      <w:r w:rsidDel="00000000" w:rsidR="00000000" w:rsidRPr="00000000">
        <w:rPr>
          <w:b w:val="1"/>
          <w:rtl w:val="0"/>
        </w:rPr>
        <w:t xml:space="preserve">sem executar o código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cxrmk508t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Tipos: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Revisões</w:t>
      </w:r>
      <w:r w:rsidDel="00000000" w:rsidR="00000000" w:rsidRPr="00000000">
        <w:rPr>
          <w:rtl w:val="0"/>
        </w:rPr>
        <w:t xml:space="preserve"> – Análise de documentos (ex: especificações, código, plano de teste).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Estática</w:t>
      </w:r>
      <w:r w:rsidDel="00000000" w:rsidR="00000000" w:rsidRPr="00000000">
        <w:rPr>
          <w:rtl w:val="0"/>
        </w:rPr>
        <w:t xml:space="preserve"> – Feita por ferramentas que detectam erros automaticamente.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ge194cvt0c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 4. Técnicas de Teste (Dinâmico)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11w46rlkn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Técnicas baseadas em: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rf8z5tvxdn6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➤ Caixa Preta (sem olhar o código)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Particionamento de equivalência</w:t>
      </w:r>
      <w:r w:rsidDel="00000000" w:rsidR="00000000" w:rsidRPr="00000000">
        <w:rPr>
          <w:rtl w:val="0"/>
        </w:rPr>
        <w:t xml:space="preserve"> – Dividir entradas em grupos válidos/ inválidos.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do valor limite</w:t>
      </w:r>
      <w:r w:rsidDel="00000000" w:rsidR="00000000" w:rsidRPr="00000000">
        <w:rPr>
          <w:rtl w:val="0"/>
        </w:rPr>
        <w:t xml:space="preserve"> – Testar limites (ex: idade mínima permitida = 18).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Tabela de decisão</w:t>
      </w:r>
      <w:r w:rsidDel="00000000" w:rsidR="00000000" w:rsidRPr="00000000">
        <w:rPr>
          <w:rtl w:val="0"/>
        </w:rPr>
        <w:t xml:space="preserve"> – Regras de negócio com múltiplas condições.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Transição de estados</w:t>
      </w:r>
      <w:r w:rsidDel="00000000" w:rsidR="00000000" w:rsidRPr="00000000">
        <w:rPr>
          <w:rtl w:val="0"/>
        </w:rPr>
        <w:t xml:space="preserve"> – Testar mudanças de estado (ex: login/logout).</w:t>
        <w:br w:type="textWrapping"/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chboue3aihx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➤ Caixa Branca (olhando o código)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Cobertura de instruções e decisões.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Exemplo: verificar se todos os caminhos "if/else" são executados.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67gmlqxy7q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➤ Baseada em experiência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 exploratório</w:t>
      </w:r>
      <w:r w:rsidDel="00000000" w:rsidR="00000000" w:rsidRPr="00000000">
        <w:rPr>
          <w:rtl w:val="0"/>
        </w:rPr>
        <w:t xml:space="preserve"> – O testador decide o que testar com base na experiência.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 baseado em erros anteriores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d8r9tfj2z3b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 5. Gerenciamento de Teste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bqs3ittel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Tarefas do Gerente de Testes: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Planejar, monitorar e controlar.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Gerenciar riscos e comunicação.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gfnradmqt4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Riscos: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: bugs graves, segurança, desempenho.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Projeto</w:t>
      </w:r>
      <w:r w:rsidDel="00000000" w:rsidR="00000000" w:rsidRPr="00000000">
        <w:rPr>
          <w:rtl w:val="0"/>
        </w:rPr>
        <w:t xml:space="preserve">: prazos, orçamento, ferramentas ineficazes.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t6lwtmz1w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Métricas: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Casos de teste executados, defeitos encontrados, cobertura de requisitos.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ivp5x0rbz9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6. Ferramentas de Teste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fvrwq6o14n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Tipos de ferramentas:</w:t>
      </w:r>
    </w:p>
    <w:tbl>
      <w:tblPr>
        <w:tblStyle w:val="Table2"/>
        <w:tblW w:w="48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0"/>
        <w:gridCol w:w="1835"/>
        <w:tblGridChange w:id="0">
          <w:tblGrid>
            <w:gridCol w:w="2990"/>
            <w:gridCol w:w="18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Gerenciamento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TestRail, Zephyr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Automação de Testes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Selenium, JUnit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Teste de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JMeter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Estática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SonarQube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Gerenciamento de Defeitos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Jira, Bugzilla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wvbq51sfq1e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 7. Teste em Ciclos de Vida de Software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ztt86at98t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Modelos de Desenvolvimento:</w:t>
      </w:r>
    </w:p>
    <w:tbl>
      <w:tblPr>
        <w:tblStyle w:val="Table3"/>
        <w:tblW w:w="7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5"/>
        <w:gridCol w:w="6140"/>
        <w:tblGridChange w:id="0">
          <w:tblGrid>
            <w:gridCol w:w="1115"/>
            <w:gridCol w:w="61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Cascata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Etapas sequenciais (requisitos → desenvolvimento → testes).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V-Model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Validação e verificação lado a lado.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Ágil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Iterativo e incremental. Ex: Scrum.</w:t>
            </w:r>
          </w:p>
        </w:tc>
      </w:tr>
    </w:tbl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b8rce7zaxe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Níveis de teste: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 de Unidade</w:t>
      </w:r>
      <w:r w:rsidDel="00000000" w:rsidR="00000000" w:rsidRPr="00000000">
        <w:rPr>
          <w:rtl w:val="0"/>
        </w:rPr>
        <w:t xml:space="preserve"> – feito por desenvolvedores (testa funções/classes).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 de Integração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valida</w:t>
      </w:r>
      <w:r w:rsidDel="00000000" w:rsidR="00000000" w:rsidRPr="00000000">
        <w:rPr>
          <w:rtl w:val="0"/>
        </w:rPr>
        <w:t xml:space="preserve"> interação entre componentes.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 de Sistema</w:t>
      </w:r>
      <w:r w:rsidDel="00000000" w:rsidR="00000000" w:rsidRPr="00000000">
        <w:rPr>
          <w:rtl w:val="0"/>
        </w:rPr>
        <w:t xml:space="preserve"> – testa o sistema completo.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 de Aceitação</w:t>
      </w:r>
      <w:r w:rsidDel="00000000" w:rsidR="00000000" w:rsidRPr="00000000">
        <w:rPr>
          <w:rtl w:val="0"/>
        </w:rPr>
        <w:t xml:space="preserve"> – feito pelo cliente (ex: UAT).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wnnl1klrjgy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 8. Papel do Testador em Equipes Ágeis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45hn7fph0w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Participação ativa: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Colaborar em histórias de usuário.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Automatizar testes (CI/CD).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Participar de reuniões diárias (Scrum).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jddfy6r7t1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Técnicas úteis: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BDD (Behavior-Driven Development)</w:t>
      </w:r>
      <w:r w:rsidDel="00000000" w:rsidR="00000000" w:rsidRPr="00000000">
        <w:rPr>
          <w:rtl w:val="0"/>
        </w:rPr>
        <w:t xml:space="preserve"> – Ex: Given/When/Then.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TDD (Test-Driven Development)</w:t>
      </w:r>
      <w:r w:rsidDel="00000000" w:rsidR="00000000" w:rsidRPr="00000000">
        <w:rPr>
          <w:rtl w:val="0"/>
        </w:rPr>
        <w:t xml:space="preserve"> – Escreve testes antes do código.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91lb4ituo67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🔑 Principais Siglas e Termos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.3827751196172"/>
        <w:gridCol w:w="4826.794258373206"/>
        <w:gridCol w:w="3572.8229665071767"/>
        <w:tblGridChange w:id="0">
          <w:tblGrid>
            <w:gridCol w:w="960.3827751196172"/>
            <w:gridCol w:w="4826.794258373206"/>
            <w:gridCol w:w="3572.822966507176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CTFL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Certified Tester Foundation 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Certificação nível básico.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ISTQB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International Software Testing Qualifications 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Entidade certificadora.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Test-Driven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Teste antes da codificação.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Behavior-Driven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Foco no comportamento do sistema.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User Acceptance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Teste de aceitação pelo usuário.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CI/CD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Continuous Integration / Continuous 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Entregas automatizadas e frequentes.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0"/>
        <w:gridCol w:w="3875"/>
        <w:gridCol w:w="3635"/>
        <w:tblGridChange w:id="0">
          <w:tblGrid>
            <w:gridCol w:w="890"/>
            <w:gridCol w:w="3875"/>
            <w:gridCol w:w="36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Acceptance Test Driven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Testes de aceitação antes do código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lossary.istq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