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Times New Roman" w:hAnsi="Times New Roman" w:eastAsia="Times New Roman" w:cs="Times New Roman"/>
          <w:b/>
        </w:rPr>
      </w:pPr>
    </w:p>
    <w:p>
      <w:pPr>
        <w:spacing w:line="276" w:lineRule="auto"/>
        <w:rPr>
          <w:rFonts w:ascii="Times New Roman" w:hAnsi="Times New Roman" w:eastAsia="Times New Roman" w:cs="Times New Roman"/>
          <w:b/>
        </w:rPr>
      </w:pPr>
    </w:p>
    <w:p>
      <w:pPr>
        <w:spacing w:line="276" w:lineRule="auto"/>
        <w:rPr>
          <w:rFonts w:ascii="Times New Roman" w:hAnsi="Times New Roman" w:eastAsia="Times New Roman" w:cs="Times New Roman"/>
          <w:b/>
        </w:rPr>
      </w:pPr>
    </w:p>
    <w:p>
      <w:pPr>
        <w:spacing w:line="276" w:lineRule="auto"/>
        <w:jc w:val="center"/>
        <w:rPr>
          <w:rFonts w:ascii="Times New Roman" w:hAnsi="Times New Roman" w:eastAsia="Times New Roman" w:cs="Times New Roman"/>
          <w:b/>
          <w:sz w:val="36"/>
          <w:szCs w:val="36"/>
          <w:rtl w:val="0"/>
        </w:rPr>
      </w:pPr>
    </w:p>
    <w:p>
      <w:pPr>
        <w:spacing w:line="276" w:lineRule="auto"/>
        <w:jc w:val="center"/>
        <w:rPr>
          <w:rFonts w:ascii="Times New Roman" w:hAnsi="Times New Roman" w:eastAsia="Times New Roman" w:cs="Times New Roman"/>
          <w:b/>
          <w:sz w:val="36"/>
          <w:szCs w:val="36"/>
          <w:rtl w:val="0"/>
        </w:rPr>
      </w:pPr>
    </w:p>
    <w:p>
      <w:pPr>
        <w:spacing w:line="276" w:lineRule="auto"/>
        <w:jc w:val="center"/>
        <w:rPr>
          <w:rFonts w:ascii="Times New Roman" w:hAnsi="Times New Roman" w:eastAsia="Times New Roman" w:cs="Times New Roman"/>
          <w:b/>
          <w:sz w:val="36"/>
          <w:szCs w:val="36"/>
          <w:rtl w:val="0"/>
        </w:rPr>
      </w:pPr>
    </w:p>
    <w:p>
      <w:pPr>
        <w:spacing w:line="276" w:lineRule="auto"/>
        <w:jc w:val="center"/>
        <w:rPr>
          <w:rFonts w:ascii="Times New Roman" w:hAnsi="Times New Roman" w:eastAsia="Times New Roman" w:cs="Times New Roman"/>
          <w:b/>
          <w:sz w:val="36"/>
          <w:szCs w:val="36"/>
          <w:rtl w:val="0"/>
        </w:rPr>
      </w:pPr>
    </w:p>
    <w:p>
      <w:pPr>
        <w:spacing w:line="276" w:lineRule="auto"/>
        <w:jc w:val="both"/>
        <w:rPr>
          <w:rFonts w:ascii="Times New Roman" w:hAnsi="Times New Roman" w:eastAsia="Times New Roman" w:cs="Times New Roman"/>
          <w:b/>
          <w:sz w:val="36"/>
          <w:szCs w:val="36"/>
          <w:rtl w:val="0"/>
        </w:rPr>
      </w:pPr>
    </w:p>
    <w:p>
      <w:pPr>
        <w:spacing w:line="276" w:lineRule="auto"/>
        <w:jc w:val="center"/>
        <w:rPr>
          <w:rFonts w:ascii="Times New Roman" w:hAnsi="Times New Roman" w:eastAsia="Times New Roman" w:cs="Times New Roman"/>
          <w:b/>
          <w:sz w:val="36"/>
          <w:szCs w:val="36"/>
          <w:rtl w:val="0"/>
        </w:rPr>
      </w:pPr>
    </w:p>
    <w:p>
      <w:pPr>
        <w:spacing w:line="276" w:lineRule="auto"/>
        <w:jc w:val="center"/>
        <w:rPr>
          <w:rFonts w:ascii="Times New Roman" w:hAnsi="Times New Roman" w:eastAsia="Times New Roman" w:cs="Times New Roman"/>
          <w:b/>
          <w:sz w:val="36"/>
          <w:szCs w:val="36"/>
          <w:rtl w:val="0"/>
        </w:rPr>
      </w:pPr>
    </w:p>
    <w:p>
      <w:pPr>
        <w:spacing w:line="276" w:lineRule="auto"/>
        <w:jc w:val="both"/>
        <w:rPr>
          <w:rFonts w:ascii="Times New Roman" w:hAnsi="Times New Roman" w:eastAsia="Times New Roman" w:cs="Times New Roman"/>
          <w:b/>
          <w:sz w:val="36"/>
          <w:szCs w:val="36"/>
          <w:rtl w:val="0"/>
        </w:rPr>
      </w:pPr>
    </w:p>
    <w:p>
      <w:pPr>
        <w:spacing w:line="276" w:lineRule="auto"/>
        <w:jc w:val="center"/>
        <w:rPr>
          <w:rFonts w:ascii="Times New Roman" w:hAnsi="Times New Roman" w:eastAsia="Times New Roman" w:cs="Times New Roman"/>
          <w:b/>
          <w:sz w:val="36"/>
          <w:szCs w:val="36"/>
          <w:rtl w:val="0"/>
        </w:rPr>
      </w:pPr>
      <w:r>
        <w:rPr>
          <w:rFonts w:ascii="Times New Roman" w:hAnsi="Times New Roman" w:eastAsia="Times New Roman" w:cs="Times New Roman"/>
          <w:b/>
          <w:sz w:val="36"/>
          <w:szCs w:val="36"/>
          <w:rtl w:val="0"/>
        </w:rPr>
        <w:t>Data Business Consultancy Project</w:t>
      </w:r>
    </w:p>
    <w:p>
      <w:pPr>
        <w:spacing w:line="276" w:lineRule="auto"/>
        <w:jc w:val="center"/>
        <w:rPr>
          <w:rFonts w:ascii="Times New Roman" w:hAnsi="Times New Roman" w:eastAsia="Times New Roman" w:cs="Times New Roman"/>
          <w:b/>
          <w:sz w:val="36"/>
          <w:szCs w:val="36"/>
          <w:rtl w:val="0"/>
        </w:rPr>
      </w:pPr>
    </w:p>
    <w:p>
      <w:pPr>
        <w:spacing w:line="276" w:lineRule="auto"/>
        <w:jc w:val="center"/>
        <w:rPr>
          <w:rFonts w:ascii="Times New Roman" w:hAnsi="Times New Roman" w:eastAsia="Times New Roman" w:cs="Times New Roman"/>
          <w:b/>
        </w:rPr>
      </w:pPr>
    </w:p>
    <w:p>
      <w:pPr>
        <w:spacing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Video Game</w:t>
      </w:r>
    </w:p>
    <w:p>
      <w:pPr>
        <w:spacing w:line="276" w:lineRule="auto"/>
        <w:jc w:val="center"/>
        <w:rPr>
          <w:rFonts w:ascii="Times New Roman" w:hAnsi="Times New Roman" w:eastAsia="Times New Roman" w:cs="Times New Roman"/>
          <w:sz w:val="36"/>
          <w:szCs w:val="36"/>
        </w:rPr>
      </w:pPr>
    </w:p>
    <w:p>
      <w:pPr>
        <w:spacing w:line="276" w:lineRule="auto"/>
        <w:jc w:val="center"/>
        <w:rPr>
          <w:rFonts w:ascii="Times New Roman" w:hAnsi="Times New Roman" w:eastAsia="Times New Roman" w:cs="Times New Roman"/>
          <w:sz w:val="36"/>
          <w:szCs w:val="36"/>
        </w:rPr>
      </w:pPr>
    </w:p>
    <w:p>
      <w:pPr>
        <w:spacing w:line="276" w:lineRule="auto"/>
        <w:jc w:val="center"/>
        <w:rPr>
          <w:rFonts w:ascii="Times New Roman" w:hAnsi="Times New Roman" w:eastAsia="Times New Roman" w:cs="Times New Roman"/>
          <w:sz w:val="36"/>
          <w:szCs w:val="36"/>
        </w:rPr>
      </w:pPr>
    </w:p>
    <w:p>
      <w:pPr>
        <w:spacing w:line="276" w:lineRule="auto"/>
        <w:jc w:val="both"/>
        <w:rPr>
          <w:rFonts w:ascii="Times New Roman" w:hAnsi="Times New Roman" w:eastAsia="Times New Roman" w:cs="Times New Roman"/>
          <w:sz w:val="36"/>
          <w:szCs w:val="36"/>
        </w:rPr>
      </w:pPr>
    </w:p>
    <w:p>
      <w:pPr>
        <w:spacing w:line="276" w:lineRule="auto"/>
        <w:jc w:val="center"/>
        <w:rPr>
          <w:rFonts w:ascii="Times New Roman" w:hAnsi="Times New Roman" w:eastAsia="Times New Roman" w:cs="Times New Roman"/>
          <w:sz w:val="36"/>
          <w:szCs w:val="36"/>
        </w:rPr>
      </w:pPr>
    </w:p>
    <w:p>
      <w:pPr>
        <w:spacing w:line="276" w:lineRule="auto"/>
        <w:jc w:val="center"/>
        <w:rPr>
          <w:rFonts w:ascii="Times New Roman" w:hAnsi="Times New Roman" w:eastAsia="Times New Roman" w:cs="Times New Roman"/>
          <w:sz w:val="36"/>
          <w:szCs w:val="36"/>
        </w:rPr>
      </w:pPr>
    </w:p>
    <w:p>
      <w:pPr>
        <w:spacing w:line="276" w:lineRule="auto"/>
        <w:jc w:val="center"/>
        <w:rPr>
          <w:rFonts w:ascii="Times New Roman" w:hAnsi="Times New Roman" w:eastAsia="Times New Roman" w:cs="Times New Roman"/>
          <w:sz w:val="36"/>
          <w:szCs w:val="36"/>
        </w:rPr>
      </w:pPr>
    </w:p>
    <w:p>
      <w:pPr>
        <w:spacing w:line="276" w:lineRule="auto"/>
        <w:jc w:val="center"/>
        <w:rPr>
          <w:rFonts w:ascii="Times New Roman" w:hAnsi="Times New Roman" w:eastAsia="Times New Roman" w:cs="Times New Roman"/>
          <w:sz w:val="36"/>
          <w:szCs w:val="36"/>
        </w:rPr>
      </w:pPr>
      <w:bookmarkStart w:id="8" w:name="_GoBack"/>
      <w:bookmarkEnd w:id="8"/>
    </w:p>
    <w:p>
      <w:pPr>
        <w:spacing w:line="276" w:lineRule="auto"/>
        <w:jc w:val="center"/>
        <w:rPr>
          <w:rFonts w:ascii="Times New Roman" w:hAnsi="Times New Roman" w:eastAsia="Times New Roman" w:cs="Times New Roman"/>
          <w:sz w:val="36"/>
          <w:szCs w:val="36"/>
        </w:rPr>
      </w:pPr>
    </w:p>
    <w:p>
      <w:pPr>
        <w:spacing w:line="276" w:lineRule="auto"/>
        <w:rPr>
          <w:rFonts w:ascii="Times New Roman" w:hAnsi="Times New Roman" w:eastAsia="Times New Roman" w:cs="Times New Roman"/>
          <w:sz w:val="36"/>
          <w:szCs w:val="36"/>
        </w:rPr>
      </w:pPr>
    </w:p>
    <w:p>
      <w:pPr>
        <w:spacing w:line="276" w:lineRule="auto"/>
        <w:jc w:val="both"/>
        <w:rPr>
          <w:rFonts w:ascii="Times New Roman" w:hAnsi="Times New Roman" w:eastAsia="Times New Roman" w:cs="Times New Roman"/>
          <w:i/>
          <w:sz w:val="28"/>
          <w:szCs w:val="28"/>
          <w:rtl w:val="0"/>
        </w:rPr>
      </w:pPr>
    </w:p>
    <w:p>
      <w:pPr>
        <w:spacing w:line="276" w:lineRule="auto"/>
        <w:jc w:val="right"/>
        <w:rPr>
          <w:rFonts w:ascii="Times New Roman" w:hAnsi="Times New Roman" w:eastAsia="Times New Roman" w:cs="Times New Roman"/>
          <w:sz w:val="28"/>
          <w:szCs w:val="28"/>
        </w:rPr>
      </w:pPr>
      <w:r>
        <w:rPr>
          <w:rFonts w:ascii="Times New Roman" w:hAnsi="Times New Roman" w:eastAsia="Times New Roman" w:cs="Times New Roman"/>
          <w:i/>
          <w:sz w:val="28"/>
          <w:szCs w:val="28"/>
          <w:rtl w:val="0"/>
        </w:rPr>
        <w:t xml:space="preserve">By </w:t>
      </w:r>
      <w:r>
        <w:rPr>
          <w:rFonts w:ascii="Times New Roman" w:hAnsi="Times New Roman" w:eastAsia="Times New Roman" w:cs="Times New Roman"/>
          <w:sz w:val="28"/>
          <w:szCs w:val="28"/>
          <w:rtl w:val="0"/>
        </w:rPr>
        <w:t>Meiru Zhong</w:t>
      </w:r>
    </w:p>
    <w:p>
      <w:pPr>
        <w:spacing w:line="276" w:lineRule="auto"/>
        <w:jc w:val="right"/>
        <w:rPr>
          <w:rFonts w:ascii="Times New Roman" w:hAnsi="Times New Roman" w:eastAsia="Times New Roman" w:cs="Times New Roman"/>
          <w:sz w:val="36"/>
          <w:szCs w:val="36"/>
        </w:rPr>
      </w:pPr>
    </w:p>
    <w:p>
      <w:pPr>
        <w:spacing w:line="276" w:lineRule="auto"/>
        <w:jc w:val="right"/>
        <w:rPr>
          <w:rFonts w:ascii="Times New Roman" w:hAnsi="Times New Roman" w:eastAsia="Times New Roman" w:cs="Times New Roman"/>
          <w:sz w:val="36"/>
          <w:szCs w:val="36"/>
        </w:rPr>
      </w:pPr>
    </w:p>
    <w:p/>
    <w:p/>
    <w:p/>
    <w:p/>
    <w:p/>
    <w:p>
      <w:pPr>
        <w:jc w:val="center"/>
        <w:rPr>
          <w:rFonts w:hint="default" w:ascii="Times New Roman" w:hAnsi="Times New Roman" w:eastAsia="SimSun" w:cs="Times New Roman"/>
          <w:b/>
          <w:bCs/>
          <w:sz w:val="32"/>
          <w:szCs w:val="32"/>
          <w:rtl w:val="0"/>
          <w:lang w:val="en-US" w:eastAsia="zh-CN"/>
        </w:rPr>
      </w:pPr>
      <w:r>
        <w:rPr>
          <w:rFonts w:hint="default" w:ascii="Times New Roman" w:hAnsi="Times New Roman" w:cs="Times New Roman"/>
          <w:b/>
          <w:bCs/>
          <w:sz w:val="32"/>
          <w:szCs w:val="32"/>
          <w:rtl w:val="0"/>
        </w:rPr>
        <w:t>Conten</w:t>
      </w:r>
      <w:r>
        <w:rPr>
          <w:rFonts w:hint="default" w:ascii="Times New Roman" w:hAnsi="Times New Roman" w:eastAsia="SimSun" w:cs="Times New Roman"/>
          <w:b/>
          <w:bCs/>
          <w:sz w:val="32"/>
          <w:szCs w:val="32"/>
          <w:rtl w:val="0"/>
          <w:lang w:val="en-US" w:eastAsia="zh-CN"/>
        </w:rPr>
        <w:t>t</w:t>
      </w:r>
    </w:p>
    <w:p>
      <w:pPr>
        <w:jc w:val="both"/>
        <w:rPr>
          <w:rFonts w:hint="default" w:ascii="Times New Roman" w:hAnsi="Times New Roman" w:eastAsia="SimSun" w:cs="Times New Roman"/>
          <w:b/>
          <w:bCs/>
          <w:sz w:val="32"/>
          <w:szCs w:val="32"/>
          <w:rtl w:val="0"/>
          <w:lang w:val="en-US" w:eastAsia="zh-CN"/>
        </w:rPr>
      </w:pPr>
    </w:p>
    <w:sdt>
      <w:sdtPr>
        <w:rPr>
          <w:rFonts w:ascii="SimSun" w:hAnsi="SimSun" w:eastAsia="SimSun" w:cs="Arial"/>
          <w:sz w:val="21"/>
          <w:szCs w:val="22"/>
          <w:lang w:val="en"/>
        </w:rPr>
        <w:id w:val="147475950"/>
        <w15:color w:val="DBDBDB"/>
      </w:sdtPr>
      <w:sdtEndPr>
        <w:rPr>
          <w:rFonts w:hint="default" w:ascii="Times New Roman" w:hAnsi="Times New Roman" w:eastAsia="SimSun" w:cs="Times New Roman"/>
          <w:b/>
          <w:bCs/>
          <w:sz w:val="22"/>
          <w:szCs w:val="32"/>
          <w:lang w:val="en-US" w:eastAsia="zh-CN"/>
        </w:rPr>
      </w:sdtEndPr>
      <w:sdtContent>
        <w:p>
          <w:pPr>
            <w:spacing w:before="0" w:beforeLines="0" w:after="0" w:afterLines="0" w:line="240" w:lineRule="auto"/>
            <w:ind w:left="0" w:leftChars="0" w:right="0" w:rightChars="0" w:firstLine="0" w:firstLineChars="0"/>
            <w:jc w:val="center"/>
          </w:pPr>
        </w:p>
        <w:p>
          <w:pPr>
            <w:pStyle w:val="12"/>
            <w:keepNext w:val="0"/>
            <w:keepLines w:val="0"/>
            <w:pageBreakBefore w:val="0"/>
            <w:widowControl/>
            <w:tabs>
              <w:tab w:val="right" w:leader="dot" w:pos="9360"/>
            </w:tabs>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28"/>
              <w:szCs w:val="28"/>
            </w:rPr>
          </w:pPr>
          <w:r>
            <w:rPr>
              <w:rFonts w:hint="default" w:ascii="Times New Roman" w:hAnsi="Times New Roman" w:eastAsia="SimSun" w:cs="Times New Roman"/>
              <w:b/>
              <w:bCs/>
              <w:sz w:val="32"/>
              <w:szCs w:val="32"/>
              <w:lang w:val="en-US" w:eastAsia="zh-CN"/>
            </w:rPr>
            <w:fldChar w:fldCharType="begin"/>
          </w:r>
          <w:r>
            <w:rPr>
              <w:rFonts w:hint="default" w:ascii="Times New Roman" w:hAnsi="Times New Roman" w:eastAsia="SimSun" w:cs="Times New Roman"/>
              <w:b/>
              <w:bCs/>
              <w:sz w:val="32"/>
              <w:szCs w:val="32"/>
              <w:lang w:val="en-US" w:eastAsia="zh-CN"/>
            </w:rPr>
            <w:instrText xml:space="preserve">TOC \o "1-2" \h \u </w:instrText>
          </w:r>
          <w:r>
            <w:rPr>
              <w:rFonts w:hint="default" w:ascii="Times New Roman" w:hAnsi="Times New Roman" w:eastAsia="SimSun" w:cs="Times New Roman"/>
              <w:b/>
              <w:bCs/>
              <w:sz w:val="32"/>
              <w:szCs w:val="32"/>
              <w:lang w:val="en-US" w:eastAsia="zh-CN"/>
            </w:rPr>
            <w:fldChar w:fldCharType="separate"/>
          </w:r>
          <w:r>
            <w:rPr>
              <w:rFonts w:hint="default" w:ascii="Times New Roman" w:hAnsi="Times New Roman" w:eastAsia="SimSun" w:cs="Times New Roman"/>
              <w:b/>
              <w:bCs/>
              <w:sz w:val="28"/>
              <w:szCs w:val="28"/>
              <w:lang w:val="en-US" w:eastAsia="zh-CN"/>
            </w:rPr>
            <w:fldChar w:fldCharType="begin"/>
          </w:r>
          <w:r>
            <w:rPr>
              <w:rFonts w:hint="default" w:ascii="Times New Roman" w:hAnsi="Times New Roman" w:eastAsia="SimSun" w:cs="Times New Roman"/>
              <w:b/>
              <w:bCs/>
              <w:sz w:val="28"/>
              <w:szCs w:val="28"/>
              <w:lang w:val="en-US" w:eastAsia="zh-CN"/>
            </w:rPr>
            <w:instrText xml:space="preserve"> HYPERLINK \l _Toc10095 </w:instrText>
          </w:r>
          <w:r>
            <w:rPr>
              <w:rFonts w:hint="default" w:ascii="Times New Roman" w:hAnsi="Times New Roman" w:eastAsia="SimSun" w:cs="Times New Roman"/>
              <w:b/>
              <w:bCs/>
              <w:sz w:val="28"/>
              <w:szCs w:val="28"/>
              <w:lang w:val="en-US" w:eastAsia="zh-CN"/>
            </w:rPr>
            <w:fldChar w:fldCharType="separate"/>
          </w:r>
          <w:r>
            <w:rPr>
              <w:rFonts w:hint="default" w:ascii="Times New Roman" w:hAnsi="Times New Roman" w:cs="Times New Roman"/>
              <w:b/>
              <w:bCs/>
              <w:sz w:val="28"/>
              <w:szCs w:val="28"/>
              <w:rtl w:val="0"/>
            </w:rPr>
            <w:t>1. Business Value</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_Toc10095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w:t>
          </w:r>
          <w:r>
            <w:rPr>
              <w:rFonts w:hint="default" w:ascii="Times New Roman" w:hAnsi="Times New Roman" w:cs="Times New Roman"/>
              <w:b/>
              <w:bCs/>
              <w:sz w:val="28"/>
              <w:szCs w:val="28"/>
            </w:rPr>
            <w:fldChar w:fldCharType="end"/>
          </w:r>
          <w:r>
            <w:rPr>
              <w:rFonts w:hint="default" w:ascii="Times New Roman" w:hAnsi="Times New Roman" w:eastAsia="SimSun" w:cs="Times New Roman"/>
              <w:b/>
              <w:bCs/>
              <w:sz w:val="28"/>
              <w:szCs w:val="28"/>
              <w:lang w:val="en-US" w:eastAsia="zh-CN"/>
            </w:rPr>
            <w:fldChar w:fldCharType="end"/>
          </w:r>
        </w:p>
        <w:p>
          <w:pPr>
            <w:pStyle w:val="12"/>
            <w:keepNext w:val="0"/>
            <w:keepLines w:val="0"/>
            <w:pageBreakBefore w:val="0"/>
            <w:widowControl/>
            <w:tabs>
              <w:tab w:val="right" w:leader="dot" w:pos="9360"/>
            </w:tabs>
            <w:kinsoku/>
            <w:wordWrap/>
            <w:overflowPunct/>
            <w:topLinePunct w:val="0"/>
            <w:autoSpaceDE/>
            <w:autoSpaceDN/>
            <w:bidi w:val="0"/>
            <w:adjustRightInd/>
            <w:snapToGrid/>
            <w:spacing w:line="480" w:lineRule="auto"/>
            <w:textAlignment w:val="auto"/>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eastAsia="zh-CN"/>
            </w:rPr>
            <w:fldChar w:fldCharType="begin"/>
          </w:r>
          <w:r>
            <w:rPr>
              <w:rFonts w:hint="default" w:ascii="Times New Roman" w:hAnsi="Times New Roman" w:eastAsia="SimSun" w:cs="Times New Roman"/>
              <w:b/>
              <w:bCs/>
              <w:sz w:val="28"/>
              <w:szCs w:val="28"/>
              <w:lang w:val="en-US" w:eastAsia="zh-CN"/>
            </w:rPr>
            <w:instrText xml:space="preserve"> HYPERLINK \l _Toc7338 </w:instrText>
          </w:r>
          <w:r>
            <w:rPr>
              <w:rFonts w:hint="default" w:ascii="Times New Roman" w:hAnsi="Times New Roman" w:eastAsia="SimSun" w:cs="Times New Roman"/>
              <w:b/>
              <w:bCs/>
              <w:sz w:val="28"/>
              <w:szCs w:val="28"/>
              <w:lang w:val="en-US" w:eastAsia="zh-CN"/>
            </w:rPr>
            <w:fldChar w:fldCharType="separate"/>
          </w:r>
          <w:r>
            <w:rPr>
              <w:rFonts w:hint="default" w:ascii="Times New Roman" w:hAnsi="Times New Roman" w:cs="Times New Roman"/>
              <w:b/>
              <w:bCs/>
              <w:sz w:val="28"/>
              <w:szCs w:val="28"/>
              <w:rtl w:val="0"/>
            </w:rPr>
            <w:t>2. Data Analysis</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_Toc7338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w:t>
          </w:r>
          <w:r>
            <w:rPr>
              <w:rFonts w:hint="default" w:ascii="Times New Roman" w:hAnsi="Times New Roman" w:cs="Times New Roman"/>
              <w:b/>
              <w:bCs/>
              <w:sz w:val="28"/>
              <w:szCs w:val="28"/>
            </w:rPr>
            <w:fldChar w:fldCharType="end"/>
          </w:r>
          <w:r>
            <w:rPr>
              <w:rFonts w:hint="default" w:ascii="Times New Roman" w:hAnsi="Times New Roman" w:eastAsia="SimSun" w:cs="Times New Roman"/>
              <w:b/>
              <w:bCs/>
              <w:sz w:val="28"/>
              <w:szCs w:val="28"/>
              <w:lang w:val="en-US" w:eastAsia="zh-CN"/>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480" w:lineRule="auto"/>
            <w:textAlignment w:val="auto"/>
            <w:rPr>
              <w:rFonts w:hint="default" w:ascii="Times New Roman" w:hAnsi="Times New Roman" w:cs="Times New Roman"/>
              <w:sz w:val="28"/>
              <w:szCs w:val="28"/>
            </w:rPr>
          </w:pPr>
          <w:r>
            <w:rPr>
              <w:rFonts w:hint="default" w:ascii="Times New Roman" w:hAnsi="Times New Roman" w:eastAsia="SimSun" w:cs="Times New Roman"/>
              <w:bCs/>
              <w:sz w:val="28"/>
              <w:szCs w:val="28"/>
              <w:lang w:val="en-US" w:eastAsia="zh-CN"/>
            </w:rPr>
            <w:fldChar w:fldCharType="begin"/>
          </w:r>
          <w:r>
            <w:rPr>
              <w:rFonts w:hint="default" w:ascii="Times New Roman" w:hAnsi="Times New Roman" w:eastAsia="SimSun" w:cs="Times New Roman"/>
              <w:bCs/>
              <w:sz w:val="28"/>
              <w:szCs w:val="28"/>
              <w:lang w:val="en-US" w:eastAsia="zh-CN"/>
            </w:rPr>
            <w:instrText xml:space="preserve"> HYPERLINK \l _Toc18564 </w:instrText>
          </w:r>
          <w:r>
            <w:rPr>
              <w:rFonts w:hint="default" w:ascii="Times New Roman" w:hAnsi="Times New Roman" w:eastAsia="SimSun" w:cs="Times New Roman"/>
              <w:bCs/>
              <w:sz w:val="28"/>
              <w:szCs w:val="28"/>
              <w:lang w:val="en-US" w:eastAsia="zh-CN"/>
            </w:rPr>
            <w:fldChar w:fldCharType="separate"/>
          </w:r>
          <w:r>
            <w:rPr>
              <w:rFonts w:hint="default" w:ascii="Times New Roman" w:hAnsi="Times New Roman" w:cs="Times New Roman"/>
              <w:sz w:val="28"/>
              <w:szCs w:val="28"/>
              <w:rtl w:val="0"/>
            </w:rPr>
            <w:t>2.1 How many video games’ global sales exceed one million?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_Toc18564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eastAsia="SimSun" w:cs="Times New Roman"/>
              <w:bCs/>
              <w:sz w:val="28"/>
              <w:szCs w:val="28"/>
              <w:lang w:val="en-US" w:eastAsia="zh-CN"/>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480" w:lineRule="auto"/>
            <w:textAlignment w:val="auto"/>
            <w:rPr>
              <w:rFonts w:hint="default" w:ascii="Times New Roman" w:hAnsi="Times New Roman" w:cs="Times New Roman"/>
              <w:sz w:val="28"/>
              <w:szCs w:val="28"/>
            </w:rPr>
          </w:pPr>
          <w:r>
            <w:rPr>
              <w:rFonts w:hint="default" w:ascii="Times New Roman" w:hAnsi="Times New Roman" w:eastAsia="SimSun" w:cs="Times New Roman"/>
              <w:bCs/>
              <w:sz w:val="28"/>
              <w:szCs w:val="28"/>
              <w:lang w:val="en-US" w:eastAsia="zh-CN"/>
            </w:rPr>
            <w:fldChar w:fldCharType="begin"/>
          </w:r>
          <w:r>
            <w:rPr>
              <w:rFonts w:hint="default" w:ascii="Times New Roman" w:hAnsi="Times New Roman" w:eastAsia="SimSun" w:cs="Times New Roman"/>
              <w:bCs/>
              <w:sz w:val="28"/>
              <w:szCs w:val="28"/>
              <w:lang w:val="en-US" w:eastAsia="zh-CN"/>
            </w:rPr>
            <w:instrText xml:space="preserve"> HYPERLINK \l _Toc11014 </w:instrText>
          </w:r>
          <w:r>
            <w:rPr>
              <w:rFonts w:hint="default" w:ascii="Times New Roman" w:hAnsi="Times New Roman" w:eastAsia="SimSun" w:cs="Times New Roman"/>
              <w:bCs/>
              <w:sz w:val="28"/>
              <w:szCs w:val="28"/>
              <w:lang w:val="en-US" w:eastAsia="zh-CN"/>
            </w:rPr>
            <w:fldChar w:fldCharType="separate"/>
          </w:r>
          <w:r>
            <w:rPr>
              <w:rFonts w:hint="default" w:ascii="Times New Roman" w:hAnsi="Times New Roman" w:cs="Times New Roman"/>
              <w:sz w:val="28"/>
              <w:szCs w:val="28"/>
              <w:rtl w:val="0"/>
            </w:rPr>
            <w:t>2.</w:t>
          </w:r>
          <w:r>
            <w:rPr>
              <w:rFonts w:hint="default" w:ascii="Times New Roman" w:hAnsi="Times New Roman" w:eastAsia="SimSun" w:cs="Times New Roman"/>
              <w:sz w:val="28"/>
              <w:szCs w:val="28"/>
              <w:rtl w:val="0"/>
              <w:lang w:val="en-US" w:eastAsia="zh-CN"/>
            </w:rPr>
            <w:t>2</w:t>
          </w:r>
          <w:r>
            <w:rPr>
              <w:rFonts w:hint="default" w:ascii="Times New Roman" w:hAnsi="Times New Roman" w:cs="Times New Roman"/>
              <w:sz w:val="28"/>
              <w:szCs w:val="28"/>
              <w:rtl w:val="0"/>
            </w:rPr>
            <w:t xml:space="preserve"> What are the Top 10 video games with the highest sales in Europe?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_Toc11014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eastAsia="SimSun" w:cs="Times New Roman"/>
              <w:bCs/>
              <w:sz w:val="28"/>
              <w:szCs w:val="28"/>
              <w:lang w:val="en-US" w:eastAsia="zh-CN"/>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480" w:lineRule="auto"/>
            <w:textAlignment w:val="auto"/>
            <w:rPr>
              <w:rFonts w:hint="default" w:ascii="Times New Roman" w:hAnsi="Times New Roman" w:cs="Times New Roman"/>
              <w:sz w:val="28"/>
              <w:szCs w:val="28"/>
            </w:rPr>
          </w:pPr>
          <w:r>
            <w:rPr>
              <w:rFonts w:hint="default" w:ascii="Times New Roman" w:hAnsi="Times New Roman" w:eastAsia="SimSun" w:cs="Times New Roman"/>
              <w:bCs/>
              <w:sz w:val="28"/>
              <w:szCs w:val="28"/>
              <w:lang w:val="en-US" w:eastAsia="zh-CN"/>
            </w:rPr>
            <w:fldChar w:fldCharType="begin"/>
          </w:r>
          <w:r>
            <w:rPr>
              <w:rFonts w:hint="default" w:ascii="Times New Roman" w:hAnsi="Times New Roman" w:eastAsia="SimSun" w:cs="Times New Roman"/>
              <w:bCs/>
              <w:sz w:val="28"/>
              <w:szCs w:val="28"/>
              <w:lang w:val="en-US" w:eastAsia="zh-CN"/>
            </w:rPr>
            <w:instrText xml:space="preserve"> HYPERLINK \l _Toc30527 </w:instrText>
          </w:r>
          <w:r>
            <w:rPr>
              <w:rFonts w:hint="default" w:ascii="Times New Roman" w:hAnsi="Times New Roman" w:eastAsia="SimSun" w:cs="Times New Roman"/>
              <w:bCs/>
              <w:sz w:val="28"/>
              <w:szCs w:val="28"/>
              <w:lang w:val="en-US" w:eastAsia="zh-CN"/>
            </w:rPr>
            <w:fldChar w:fldCharType="separate"/>
          </w:r>
          <w:r>
            <w:rPr>
              <w:rFonts w:hint="default" w:ascii="Times New Roman" w:hAnsi="Times New Roman" w:cs="Times New Roman"/>
              <w:sz w:val="28"/>
              <w:szCs w:val="28"/>
              <w:rtl w:val="0"/>
            </w:rPr>
            <w:t>2.</w:t>
          </w:r>
          <w:r>
            <w:rPr>
              <w:rFonts w:hint="default" w:ascii="Times New Roman" w:hAnsi="Times New Roman" w:eastAsia="SimSun" w:cs="Times New Roman"/>
              <w:sz w:val="28"/>
              <w:szCs w:val="28"/>
              <w:rtl w:val="0"/>
              <w:lang w:val="en-US" w:eastAsia="zh-CN"/>
            </w:rPr>
            <w:t>3</w:t>
          </w:r>
          <w:r>
            <w:rPr>
              <w:rFonts w:hint="default" w:ascii="Times New Roman" w:hAnsi="Times New Roman" w:cs="Times New Roman"/>
              <w:sz w:val="28"/>
              <w:szCs w:val="28"/>
              <w:rtl w:val="0"/>
            </w:rPr>
            <w:t xml:space="preserve"> Comparison of global sales of three publishers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_Toc30527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eastAsia="SimSun" w:cs="Times New Roman"/>
              <w:bCs/>
              <w:sz w:val="28"/>
              <w:szCs w:val="28"/>
              <w:lang w:val="en-US" w:eastAsia="zh-CN"/>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480" w:lineRule="auto"/>
            <w:textAlignment w:val="auto"/>
            <w:rPr>
              <w:rFonts w:hint="default" w:ascii="Times New Roman" w:hAnsi="Times New Roman" w:cs="Times New Roman"/>
              <w:sz w:val="28"/>
              <w:szCs w:val="28"/>
            </w:rPr>
          </w:pPr>
          <w:r>
            <w:rPr>
              <w:rFonts w:hint="default" w:ascii="Times New Roman" w:hAnsi="Times New Roman" w:eastAsia="SimSun" w:cs="Times New Roman"/>
              <w:bCs/>
              <w:sz w:val="28"/>
              <w:szCs w:val="28"/>
              <w:lang w:val="en-US" w:eastAsia="zh-CN"/>
            </w:rPr>
            <w:fldChar w:fldCharType="begin"/>
          </w:r>
          <w:r>
            <w:rPr>
              <w:rFonts w:hint="default" w:ascii="Times New Roman" w:hAnsi="Times New Roman" w:eastAsia="SimSun" w:cs="Times New Roman"/>
              <w:bCs/>
              <w:sz w:val="28"/>
              <w:szCs w:val="28"/>
              <w:lang w:val="en-US" w:eastAsia="zh-CN"/>
            </w:rPr>
            <w:instrText xml:space="preserve"> HYPERLINK \l _Toc1417 </w:instrText>
          </w:r>
          <w:r>
            <w:rPr>
              <w:rFonts w:hint="default" w:ascii="Times New Roman" w:hAnsi="Times New Roman" w:eastAsia="SimSun" w:cs="Times New Roman"/>
              <w:bCs/>
              <w:sz w:val="28"/>
              <w:szCs w:val="28"/>
              <w:lang w:val="en-US" w:eastAsia="zh-CN"/>
            </w:rPr>
            <w:fldChar w:fldCharType="separate"/>
          </w:r>
          <w:r>
            <w:rPr>
              <w:rFonts w:hint="default" w:ascii="Times New Roman" w:hAnsi="Times New Roman" w:cs="Times New Roman"/>
              <w:sz w:val="28"/>
              <w:szCs w:val="28"/>
              <w:rtl w:val="0"/>
            </w:rPr>
            <w:t>2.</w:t>
          </w:r>
          <w:r>
            <w:rPr>
              <w:rFonts w:hint="default" w:ascii="Times New Roman" w:hAnsi="Times New Roman" w:eastAsia="SimSun" w:cs="Times New Roman"/>
              <w:sz w:val="28"/>
              <w:szCs w:val="28"/>
              <w:rtl w:val="0"/>
              <w:lang w:val="en-US" w:eastAsia="zh-CN"/>
            </w:rPr>
            <w:t>4</w:t>
          </w:r>
          <w:r>
            <w:rPr>
              <w:rFonts w:hint="default" w:ascii="Times New Roman" w:hAnsi="Times New Roman" w:cs="Times New Roman"/>
              <w:sz w:val="28"/>
              <w:szCs w:val="28"/>
              <w:rtl w:val="0"/>
            </w:rPr>
            <w:t xml:space="preserve"> </w:t>
          </w:r>
          <w:r>
            <w:rPr>
              <w:rFonts w:hint="default" w:ascii="Times New Roman" w:hAnsi="Times New Roman" w:eastAsia="SimSun" w:cs="Times New Roman"/>
              <w:sz w:val="28"/>
              <w:szCs w:val="28"/>
              <w:rtl w:val="0"/>
              <w:lang w:val="en-US" w:eastAsia="zh-CN"/>
            </w:rPr>
            <w:t>List</w:t>
          </w:r>
          <w:r>
            <w:rPr>
              <w:rFonts w:hint="default" w:ascii="Times New Roman" w:hAnsi="Times New Roman" w:cs="Times New Roman"/>
              <w:sz w:val="28"/>
              <w:szCs w:val="28"/>
              <w:rtl w:val="0"/>
            </w:rPr>
            <w:t xml:space="preserve"> of video games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eastAsia="SimSun" w:cs="Times New Roman"/>
              <w:bCs/>
              <w:sz w:val="28"/>
              <w:szCs w:val="28"/>
              <w:lang w:val="en-US" w:eastAsia="zh-CN"/>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480" w:lineRule="auto"/>
            <w:textAlignment w:val="auto"/>
          </w:pPr>
          <w:r>
            <w:rPr>
              <w:rFonts w:hint="default" w:ascii="Times New Roman" w:hAnsi="Times New Roman" w:eastAsia="SimSun" w:cs="Times New Roman"/>
              <w:bCs/>
              <w:sz w:val="28"/>
              <w:szCs w:val="28"/>
              <w:lang w:val="en-US" w:eastAsia="zh-CN"/>
            </w:rPr>
            <w:fldChar w:fldCharType="begin"/>
          </w:r>
          <w:r>
            <w:rPr>
              <w:rFonts w:hint="default" w:ascii="Times New Roman" w:hAnsi="Times New Roman" w:eastAsia="SimSun" w:cs="Times New Roman"/>
              <w:bCs/>
              <w:sz w:val="28"/>
              <w:szCs w:val="28"/>
              <w:lang w:val="en-US" w:eastAsia="zh-CN"/>
            </w:rPr>
            <w:instrText xml:space="preserve"> HYPERLINK \l _Toc22329 </w:instrText>
          </w:r>
          <w:r>
            <w:rPr>
              <w:rFonts w:hint="default" w:ascii="Times New Roman" w:hAnsi="Times New Roman" w:eastAsia="SimSun" w:cs="Times New Roman"/>
              <w:bCs/>
              <w:sz w:val="28"/>
              <w:szCs w:val="28"/>
              <w:lang w:val="en-US" w:eastAsia="zh-CN"/>
            </w:rPr>
            <w:fldChar w:fldCharType="separate"/>
          </w:r>
          <w:r>
            <w:rPr>
              <w:rFonts w:hint="default" w:ascii="Times New Roman" w:hAnsi="Times New Roman" w:cs="Times New Roman"/>
              <w:sz w:val="28"/>
              <w:szCs w:val="28"/>
              <w:rtl w:val="0"/>
            </w:rPr>
            <w:t>2.</w:t>
          </w:r>
          <w:r>
            <w:rPr>
              <w:rFonts w:hint="default" w:ascii="Times New Roman" w:hAnsi="Times New Roman" w:eastAsia="SimSun" w:cs="Times New Roman"/>
              <w:sz w:val="28"/>
              <w:szCs w:val="28"/>
              <w:rtl w:val="0"/>
              <w:lang w:val="en-US" w:eastAsia="zh-CN"/>
            </w:rPr>
            <w:t>5</w:t>
          </w:r>
          <w:r>
            <w:rPr>
              <w:rFonts w:hint="default" w:ascii="Times New Roman" w:hAnsi="Times New Roman" w:cs="Times New Roman"/>
              <w:sz w:val="28"/>
              <w:szCs w:val="28"/>
              <w:rtl w:val="0"/>
            </w:rPr>
            <w:t xml:space="preserve"> Introduction of video games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_Toc22329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eastAsia="SimSun" w:cs="Times New Roman"/>
              <w:bCs/>
              <w:sz w:val="28"/>
              <w:szCs w:val="28"/>
              <w:lang w:val="en-US" w:eastAsia="zh-CN"/>
            </w:rPr>
            <w:fldChar w:fldCharType="end"/>
          </w:r>
        </w:p>
        <w:p>
          <w:pPr>
            <w:jc w:val="both"/>
            <w:rPr>
              <w:rFonts w:hint="default" w:ascii="Times New Roman" w:hAnsi="Times New Roman" w:eastAsia="SimSun" w:cs="Times New Roman"/>
              <w:b/>
              <w:bCs/>
              <w:sz w:val="32"/>
              <w:szCs w:val="32"/>
              <w:rtl w:val="0"/>
              <w:lang w:val="en-US" w:eastAsia="zh-CN"/>
            </w:rPr>
            <w:sectPr>
              <w:pgSz w:w="12240" w:h="15840"/>
              <w:pgMar w:top="1440" w:right="1440" w:bottom="1440" w:left="1440" w:header="720" w:footer="720" w:gutter="0"/>
              <w:pgNumType w:start="1"/>
              <w:cols w:space="720" w:num="1"/>
            </w:sectPr>
          </w:pPr>
          <w:r>
            <w:rPr>
              <w:rFonts w:hint="default" w:ascii="Times New Roman" w:hAnsi="Times New Roman" w:eastAsia="SimSun" w:cs="Times New Roman"/>
              <w:bCs/>
              <w:szCs w:val="32"/>
              <w:lang w:val="en-US" w:eastAsia="zh-CN"/>
            </w:rPr>
            <w:fldChar w:fldCharType="end"/>
          </w:r>
        </w:p>
      </w:sdtContent>
    </w:sdt>
    <w:p>
      <w:pPr>
        <w:pStyle w:val="2"/>
        <w:bidi w:val="0"/>
      </w:pPr>
      <w:bookmarkStart w:id="0" w:name="_Toc10095"/>
      <w:r>
        <w:rPr>
          <w:rtl w:val="0"/>
        </w:rPr>
        <w:t>1. Business Value</w:t>
      </w:r>
      <w:bookmarkEnd w:id="0"/>
      <w:r>
        <w:rPr>
          <w:rtl w:val="0"/>
        </w:rPr>
        <w:t xml:space="preserve"> </w:t>
      </w:r>
    </w:p>
    <w:p>
      <w:pPr>
        <w:spacing w:before="240" w:after="240" w:line="480" w:lineRule="auto"/>
      </w:pPr>
      <w:bookmarkStart w:id="1" w:name="_1fob9te" w:colFirst="0" w:colLast="0"/>
      <w:bookmarkEnd w:id="1"/>
      <w:r>
        <w:rPr>
          <w:rFonts w:ascii="Times New Roman" w:hAnsi="Times New Roman" w:eastAsia="Times New Roman" w:cs="Times New Roman"/>
          <w:sz w:val="24"/>
          <w:szCs w:val="24"/>
          <w:rtl w:val="0"/>
        </w:rPr>
        <w:t>For this project, we analyze the sales of three types of games including Simulation, Fighting, and Strategy, by three companies, which are Nintendo, Microsoft Game Studios, and Sony Computer Entertainment, in different regions of the world. Our goal is to provide marketing strategies to gaming-producing companies.</w:t>
      </w:r>
    </w:p>
    <w:p>
      <w:pPr>
        <w:pStyle w:val="2"/>
        <w:bidi w:val="0"/>
      </w:pPr>
      <w:bookmarkStart w:id="2" w:name="_Toc7338"/>
      <w:r>
        <w:rPr>
          <w:rtl w:val="0"/>
        </w:rPr>
        <w:t>2. Data Analysis</w:t>
      </w:r>
      <w:bookmarkEnd w:id="2"/>
    </w:p>
    <w:p>
      <w:pPr>
        <w:pStyle w:val="3"/>
        <w:bidi w:val="0"/>
      </w:pPr>
      <w:bookmarkStart w:id="3" w:name="_Toc18564"/>
      <w:r>
        <w:rPr>
          <w:rtl w:val="0"/>
        </w:rPr>
        <w:t>2.1 How many video games’ global sales exceed one million?</w:t>
      </w:r>
      <w:bookmarkEnd w:id="3"/>
    </w:p>
    <w:p>
      <w:pPr>
        <w:spacing w:line="480" w:lineRule="auto"/>
        <w:rPr>
          <w:rFonts w:ascii="Times New Roman" w:hAnsi="Times New Roman" w:eastAsia="Times New Roman" w:cs="Times New Roman"/>
          <w:b/>
          <w:sz w:val="24"/>
          <w:szCs w:val="24"/>
        </w:rPr>
      </w:pPr>
      <w:r>
        <w:drawing>
          <wp:inline distT="0" distB="0" distL="114300" distR="114300">
            <wp:extent cx="5067300" cy="14287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5067300" cy="1428750"/>
                    </a:xfrm>
                    <a:prstGeom prst="rect">
                      <a:avLst/>
                    </a:prstGeom>
                    <a:noFill/>
                    <a:ln>
                      <a:noFill/>
                    </a:ln>
                  </pic:spPr>
                </pic:pic>
              </a:graphicData>
            </a:graphic>
          </wp:inline>
        </w:drawing>
      </w:r>
    </w:p>
    <w:p>
      <w:pPr>
        <w:spacing w:line="480" w:lineRule="auto"/>
        <w:rPr>
          <w:rFonts w:hint="default" w:ascii="Times New Roman" w:hAnsi="Times New Roman" w:eastAsia="SimSun" w:cs="Times New Roman"/>
          <w:sz w:val="24"/>
          <w:szCs w:val="24"/>
          <w:lang w:val="en-US" w:eastAsia="zh-CN"/>
        </w:rPr>
      </w:pPr>
      <w:r>
        <w:rPr>
          <w:rFonts w:ascii="Times New Roman" w:hAnsi="Times New Roman" w:eastAsia="Times New Roman" w:cs="Times New Roman"/>
          <w:sz w:val="24"/>
          <w:szCs w:val="24"/>
          <w:rtl w:val="0"/>
        </w:rPr>
        <w:t>This query includes</w:t>
      </w:r>
      <w:r>
        <w:rPr>
          <w:rFonts w:ascii="Times New Roman" w:hAnsi="Times New Roman" w:eastAsia="Times New Roman" w:cs="Times New Roman"/>
          <w:b/>
          <w:sz w:val="24"/>
          <w:szCs w:val="24"/>
          <w:rtl w:val="0"/>
        </w:rPr>
        <w:t xml:space="preserve"> With</w:t>
      </w:r>
      <w:r>
        <w:rPr>
          <w:rFonts w:hint="eastAsia" w:ascii="Times New Roman" w:hAnsi="Times New Roman" w:eastAsia="SimSun" w:cs="Times New Roman"/>
          <w:b/>
          <w:sz w:val="24"/>
          <w:szCs w:val="24"/>
          <w:rtl w:val="0"/>
          <w:lang w:val="en-US" w:eastAsia="zh-CN"/>
        </w:rPr>
        <w:t>,</w:t>
      </w:r>
      <w:r>
        <w:rPr>
          <w:rFonts w:ascii="Times New Roman" w:hAnsi="Times New Roman" w:eastAsia="Times New Roman" w:cs="Times New Roman"/>
          <w:b/>
          <w:sz w:val="24"/>
          <w:szCs w:val="24"/>
          <w:rtl w:val="0"/>
        </w:rPr>
        <w:t xml:space="preserve"> Subquery in the WHERE clause</w:t>
      </w:r>
      <w:r>
        <w:rPr>
          <w:rFonts w:hint="eastAsia" w:ascii="Times New Roman" w:hAnsi="Times New Roman" w:eastAsia="SimSun" w:cs="Times New Roman"/>
          <w:b/>
          <w:sz w:val="24"/>
          <w:szCs w:val="24"/>
          <w:rtl w:val="0"/>
          <w:lang w:val="en-US" w:eastAsia="zh-CN"/>
        </w:rPr>
        <w:t xml:space="preserve">, </w:t>
      </w:r>
      <w:r>
        <w:rPr>
          <w:rFonts w:ascii="Times New Roman" w:hAnsi="Times New Roman" w:eastAsia="Times New Roman" w:cs="Times New Roman"/>
          <w:b/>
          <w:sz w:val="24"/>
          <w:szCs w:val="24"/>
          <w:rtl w:val="0"/>
        </w:rPr>
        <w:t>In</w:t>
      </w:r>
      <w:r>
        <w:rPr>
          <w:rFonts w:hint="eastAsia" w:ascii="Times New Roman" w:hAnsi="Times New Roman" w:eastAsia="SimSun" w:cs="Times New Roman"/>
          <w:b/>
          <w:sz w:val="24"/>
          <w:szCs w:val="24"/>
          <w:rtl w:val="0"/>
          <w:lang w:val="en-US" w:eastAsia="zh-CN"/>
        </w:rPr>
        <w:t>,</w:t>
      </w:r>
      <w:r>
        <w:rPr>
          <w:rFonts w:ascii="Times New Roman" w:hAnsi="Times New Roman" w:eastAsia="Times New Roman" w:cs="Times New Roman"/>
          <w:b/>
          <w:sz w:val="24"/>
          <w:szCs w:val="24"/>
          <w:rtl w:val="0"/>
        </w:rPr>
        <w:t xml:space="preserve"> and Having.</w:t>
      </w:r>
    </w:p>
    <w:p>
      <w:pPr>
        <w:numPr>
          <w:ilvl w:val="0"/>
          <w:numId w:val="1"/>
        </w:numPr>
        <w:spacing w:line="48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With: </w:t>
      </w:r>
      <w:r>
        <w:rPr>
          <w:rFonts w:ascii="Times New Roman" w:hAnsi="Times New Roman" w:eastAsia="Times New Roman" w:cs="Times New Roman"/>
          <w:sz w:val="24"/>
          <w:szCs w:val="24"/>
          <w:rtl w:val="0"/>
        </w:rPr>
        <w:t>Filter the data on the basis of the original table, then put the filtered results in a temporarily named table, and then execute the query on this temporary table.</w:t>
      </w:r>
    </w:p>
    <w:p>
      <w:pPr>
        <w:numPr>
          <w:ilvl w:val="0"/>
          <w:numId w:val="1"/>
        </w:numPr>
        <w:spacing w:line="48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Subquery in the WHERE clause: </w:t>
      </w:r>
      <w:r>
        <w:rPr>
          <w:rFonts w:ascii="Times New Roman" w:hAnsi="Times New Roman" w:eastAsia="Times New Roman" w:cs="Times New Roman"/>
          <w:sz w:val="24"/>
          <w:szCs w:val="24"/>
          <w:rtl w:val="0"/>
        </w:rPr>
        <w:t>First filter out objects that meet a certain condition, and then use the query result as an IN list item to achieve the final query result.</w:t>
      </w:r>
    </w:p>
    <w:p>
      <w:pPr>
        <w:numPr>
          <w:ilvl w:val="0"/>
          <w:numId w:val="2"/>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In: </w:t>
      </w:r>
      <w:r>
        <w:rPr>
          <w:rFonts w:ascii="Times New Roman" w:hAnsi="Times New Roman" w:eastAsia="Times New Roman" w:cs="Times New Roman"/>
          <w:sz w:val="23"/>
          <w:szCs w:val="23"/>
          <w:highlight w:val="white"/>
          <w:rtl w:val="0"/>
        </w:rPr>
        <w:t xml:space="preserve">operator allows you to specify multiple values in a </w:t>
      </w:r>
      <w:r>
        <w:rPr>
          <w:rFonts w:ascii="Times New Roman" w:hAnsi="Times New Roman" w:eastAsia="Times New Roman" w:cs="Times New Roman"/>
          <w:sz w:val="24"/>
          <w:szCs w:val="24"/>
          <w:rtl w:val="0"/>
        </w:rPr>
        <w:t>WHERE</w:t>
      </w:r>
      <w:r>
        <w:rPr>
          <w:rFonts w:ascii="Times New Roman" w:hAnsi="Times New Roman" w:eastAsia="Times New Roman" w:cs="Times New Roman"/>
          <w:sz w:val="23"/>
          <w:szCs w:val="23"/>
          <w:highlight w:val="white"/>
          <w:rtl w:val="0"/>
        </w:rPr>
        <w:t xml:space="preserve"> clause.</w:t>
      </w:r>
    </w:p>
    <w:p>
      <w:pPr>
        <w:numPr>
          <w:ilvl w:val="0"/>
          <w:numId w:val="2"/>
        </w:numPr>
        <w:spacing w:line="48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Having: </w:t>
      </w:r>
      <w:r>
        <w:rPr>
          <w:rFonts w:ascii="Times New Roman" w:hAnsi="Times New Roman" w:eastAsia="Times New Roman" w:cs="Times New Roman"/>
          <w:sz w:val="24"/>
          <w:szCs w:val="24"/>
          <w:rtl w:val="0"/>
        </w:rPr>
        <w:t>The HAVING clause was added because the WHERE keyword cannot be used with aggregate functions.</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Or</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133850" cy="2095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6"/>
                    <a:srcRect/>
                    <a:stretch>
                      <a:fillRect/>
                    </a:stretch>
                  </pic:blipFill>
                  <pic:spPr>
                    <a:xfrm>
                      <a:off x="0" y="0"/>
                      <a:ext cx="4133850" cy="2095500"/>
                    </a:xfrm>
                    <a:prstGeom prst="rect">
                      <a:avLst/>
                    </a:prstGeom>
                  </pic:spPr>
                </pic:pic>
              </a:graphicData>
            </a:graphic>
          </wp:inline>
        </w:drawing>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query includes</w:t>
      </w:r>
      <w:r>
        <w:rPr>
          <w:rFonts w:ascii="Times New Roman" w:hAnsi="Times New Roman" w:eastAsia="Times New Roman" w:cs="Times New Roman"/>
          <w:b/>
          <w:sz w:val="24"/>
          <w:szCs w:val="24"/>
          <w:rtl w:val="0"/>
        </w:rPr>
        <w:t xml:space="preserve"> Subquery in the FROM clause</w:t>
      </w:r>
      <w:r>
        <w:rPr>
          <w:rFonts w:ascii="Times New Roman" w:hAnsi="Times New Roman" w:eastAsia="Times New Roman" w:cs="Times New Roman"/>
          <w:sz w:val="24"/>
          <w:szCs w:val="24"/>
          <w:rtl w:val="0"/>
        </w:rPr>
        <w:t>.</w:t>
      </w:r>
    </w:p>
    <w:p>
      <w:pPr>
        <w:numPr>
          <w:ilvl w:val="0"/>
          <w:numId w:val="3"/>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Subquery in the FROM clause: </w:t>
      </w:r>
      <w:r>
        <w:rPr>
          <w:rFonts w:ascii="Times New Roman" w:hAnsi="Times New Roman" w:eastAsia="Times New Roman" w:cs="Times New Roman"/>
          <w:sz w:val="24"/>
          <w:szCs w:val="24"/>
          <w:rtl w:val="0"/>
        </w:rPr>
        <w:t>Filter based on the original table, and then execute other statements from the filtered data, such as extracting data or performing calculations.</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Or</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800475" cy="10096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7"/>
                    <a:srcRect/>
                    <a:stretch>
                      <a:fillRect/>
                    </a:stretch>
                  </pic:blipFill>
                  <pic:spPr>
                    <a:xfrm>
                      <a:off x="0" y="0"/>
                      <a:ext cx="3800475" cy="1009650"/>
                    </a:xfrm>
                    <a:prstGeom prst="rect">
                      <a:avLst/>
                    </a:prstGeom>
                  </pic:spPr>
                </pic:pic>
              </a:graphicData>
            </a:graphic>
          </wp:inline>
        </w:drawing>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This query includes</w:t>
      </w:r>
      <w:r>
        <w:rPr>
          <w:rFonts w:ascii="Times New Roman" w:hAnsi="Times New Roman" w:eastAsia="Times New Roman" w:cs="Times New Roman"/>
          <w:b/>
          <w:sz w:val="24"/>
          <w:szCs w:val="24"/>
          <w:rtl w:val="0"/>
        </w:rPr>
        <w:t xml:space="preserve"> Right Join.</w:t>
      </w:r>
    </w:p>
    <w:p>
      <w:pPr>
        <w:numPr>
          <w:ilvl w:val="0"/>
          <w:numId w:val="4"/>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Right Join: </w:t>
      </w:r>
      <w:r>
        <w:rPr>
          <w:rFonts w:ascii="Times New Roman" w:hAnsi="Times New Roman" w:eastAsia="Times New Roman" w:cs="Times New Roman"/>
          <w:sz w:val="24"/>
          <w:szCs w:val="24"/>
          <w:rtl w:val="0"/>
        </w:rPr>
        <w:t>All data are extracted from the right table and the matching one from the left table. If there is no matching record from the left table, the results from the left will be 0.</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1495425" cy="5048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8"/>
                    <a:srcRect/>
                    <a:stretch>
                      <a:fillRect/>
                    </a:stretch>
                  </pic:blipFill>
                  <pic:spPr>
                    <a:xfrm>
                      <a:off x="0" y="0"/>
                      <a:ext cx="1495425" cy="504825"/>
                    </a:xfrm>
                    <a:prstGeom prst="rect">
                      <a:avLst/>
                    </a:prstGeom>
                  </pic:spPr>
                </pic:pic>
              </a:graphicData>
            </a:graphic>
          </wp:inline>
        </w:drawing>
      </w:r>
    </w:p>
    <w:p>
      <w:pPr>
        <w:spacing w:line="48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There are 48 (27%) video games’ global sales exceeding one million.</w:t>
      </w:r>
    </w:p>
    <w:p>
      <w:pPr>
        <w:spacing w:line="480" w:lineRule="auto"/>
        <w:rPr>
          <w:rFonts w:ascii="Times New Roman" w:hAnsi="Times New Roman" w:eastAsia="Times New Roman" w:cs="Times New Roman"/>
          <w:b/>
          <w:sz w:val="24"/>
          <w:szCs w:val="24"/>
          <w:rtl w:val="0"/>
        </w:rPr>
      </w:pPr>
    </w:p>
    <w:p>
      <w:pPr>
        <w:pStyle w:val="3"/>
        <w:bidi w:val="0"/>
      </w:pPr>
      <w:bookmarkStart w:id="4" w:name="_Toc11014"/>
      <w:r>
        <w:rPr>
          <w:rtl w:val="0"/>
        </w:rPr>
        <w:t>2.</w:t>
      </w:r>
      <w:r>
        <w:rPr>
          <w:rFonts w:hint="eastAsia" w:eastAsia="SimSun"/>
          <w:rtl w:val="0"/>
          <w:lang w:val="en-US" w:eastAsia="zh-CN"/>
        </w:rPr>
        <w:t>2</w:t>
      </w:r>
      <w:r>
        <w:rPr>
          <w:rtl w:val="0"/>
        </w:rPr>
        <w:t xml:space="preserve"> What are the Top 10 video games with the highest sales in Europe?</w:t>
      </w:r>
      <w:bookmarkEnd w:id="4"/>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Top 10 video games in Europe</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200650" cy="22098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12" name="image8.png"/>
                    <pic:cNvPicPr preferRelativeResize="0"/>
                  </pic:nvPicPr>
                  <pic:blipFill>
                    <a:blip r:embed="rId9"/>
                    <a:srcRect/>
                    <a:stretch>
                      <a:fillRect/>
                    </a:stretch>
                  </pic:blipFill>
                  <pic:spPr>
                    <a:xfrm>
                      <a:off x="0" y="0"/>
                      <a:ext cx="5200650" cy="2209800"/>
                    </a:xfrm>
                    <a:prstGeom prst="rect">
                      <a:avLst/>
                    </a:prstGeom>
                  </pic:spPr>
                </pic:pic>
              </a:graphicData>
            </a:graphic>
          </wp:inline>
        </w:drawing>
      </w:r>
      <w:r>
        <w:rPr>
          <w:rFonts w:ascii="Times New Roman" w:hAnsi="Times New Roman" w:eastAsia="Times New Roman" w:cs="Times New Roman"/>
          <w:sz w:val="24"/>
          <w:szCs w:val="24"/>
        </w:rPr>
        <w:drawing>
          <wp:inline distT="114300" distB="114300" distL="114300" distR="114300">
            <wp:extent cx="5324475" cy="1876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0"/>
                    <a:srcRect/>
                    <a:stretch>
                      <a:fillRect/>
                    </a:stretch>
                  </pic:blipFill>
                  <pic:spPr>
                    <a:xfrm>
                      <a:off x="0" y="0"/>
                      <a:ext cx="5324475" cy="1876425"/>
                    </a:xfrm>
                    <a:prstGeom prst="rect">
                      <a:avLst/>
                    </a:prstGeom>
                  </pic:spPr>
                </pic:pic>
              </a:graphicData>
            </a:graphic>
          </wp:inline>
        </w:drawing>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This query includes </w:t>
      </w:r>
      <w:r>
        <w:rPr>
          <w:rFonts w:ascii="Times New Roman" w:hAnsi="Times New Roman" w:eastAsia="Times New Roman" w:cs="Times New Roman"/>
          <w:b/>
          <w:sz w:val="24"/>
          <w:szCs w:val="24"/>
          <w:rtl w:val="0"/>
        </w:rPr>
        <w:t>Inner Join.</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Inner Join</w:t>
      </w:r>
      <w:r>
        <w:rPr>
          <w:rFonts w:ascii="Gungsuh" w:hAnsi="Gungsuh" w:eastAsia="Gungsuh" w:cs="Gungsuh"/>
          <w:sz w:val="24"/>
          <w:szCs w:val="24"/>
          <w:rtl w:val="0"/>
        </w:rPr>
        <w:t>：</w:t>
      </w:r>
      <w:r>
        <w:rPr>
          <w:rFonts w:ascii="Times New Roman" w:hAnsi="Times New Roman" w:eastAsia="Times New Roman" w:cs="Times New Roman"/>
          <w:sz w:val="24"/>
          <w:szCs w:val="24"/>
          <w:highlight w:val="white"/>
          <w:rtl w:val="0"/>
        </w:rPr>
        <w:t>keyword selects records that have matching values in both tables.</w:t>
      </w:r>
    </w:p>
    <w:p>
      <w:pPr>
        <w:spacing w:line="480" w:lineRule="auto"/>
        <w:rPr>
          <w:rFonts w:ascii="Times New Roman" w:hAnsi="Times New Roman" w:eastAsia="Times New Roman" w:cs="Times New Roman"/>
          <w:b/>
          <w:sz w:val="24"/>
          <w:szCs w:val="24"/>
        </w:rPr>
      </w:pPr>
    </w:p>
    <w:p>
      <w:pPr>
        <w:spacing w:line="480" w:lineRule="auto"/>
        <w:rPr>
          <w:rFonts w:ascii="Times New Roman" w:hAnsi="Times New Roman" w:eastAsia="Times New Roman" w:cs="Times New Roman"/>
          <w:b/>
          <w:sz w:val="24"/>
          <w:szCs w:val="24"/>
        </w:rPr>
      </w:pPr>
    </w:p>
    <w:p>
      <w:pPr>
        <w:spacing w:line="480" w:lineRule="auto"/>
        <w:rPr>
          <w:rFonts w:ascii="Times New Roman" w:hAnsi="Times New Roman" w:eastAsia="Times New Roman" w:cs="Times New Roman"/>
          <w:b/>
          <w:sz w:val="24"/>
          <w:szCs w:val="24"/>
        </w:rPr>
      </w:pPr>
    </w:p>
    <w:p>
      <w:pPr>
        <w:spacing w:line="480" w:lineRule="auto"/>
        <w:rPr>
          <w:rFonts w:ascii="Times New Roman" w:hAnsi="Times New Roman" w:eastAsia="Times New Roman" w:cs="Times New Roman"/>
          <w:b/>
          <w:sz w:val="24"/>
          <w:szCs w:val="24"/>
        </w:rPr>
      </w:pPr>
    </w:p>
    <w:p>
      <w:pPr>
        <w:spacing w:line="480" w:lineRule="auto"/>
        <w:rPr>
          <w:rFonts w:ascii="Times New Roman" w:hAnsi="Times New Roman" w:eastAsia="Times New Roman" w:cs="Times New Roman"/>
          <w:b/>
          <w:sz w:val="24"/>
          <w:szCs w:val="24"/>
        </w:rPr>
      </w:pPr>
    </w:p>
    <w:p>
      <w:pPr>
        <w:pStyle w:val="3"/>
        <w:bidi w:val="0"/>
      </w:pPr>
      <w:bookmarkStart w:id="5" w:name="_Toc30527"/>
      <w:r>
        <w:rPr>
          <w:rtl w:val="0"/>
        </w:rPr>
        <w:t>2.</w:t>
      </w:r>
      <w:r>
        <w:rPr>
          <w:rFonts w:hint="eastAsia" w:eastAsia="SimSun"/>
          <w:rtl w:val="0"/>
          <w:lang w:val="en-US" w:eastAsia="zh-CN"/>
        </w:rPr>
        <w:t>3</w:t>
      </w:r>
      <w:r>
        <w:rPr>
          <w:rtl w:val="0"/>
        </w:rPr>
        <w:t xml:space="preserve"> Comparison of global sales of three publishers</w:t>
      </w:r>
      <w:bookmarkEnd w:id="5"/>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276725" cy="274447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13" name="image10.png"/>
                    <pic:cNvPicPr preferRelativeResize="0"/>
                  </pic:nvPicPr>
                  <pic:blipFill>
                    <a:blip r:embed="rId11"/>
                    <a:srcRect t="1977"/>
                    <a:stretch>
                      <a:fillRect/>
                    </a:stretch>
                  </pic:blipFill>
                  <pic:spPr>
                    <a:xfrm>
                      <a:off x="0" y="0"/>
                      <a:ext cx="4276725" cy="2744986"/>
                    </a:xfrm>
                    <a:prstGeom prst="rect">
                      <a:avLst/>
                    </a:prstGeom>
                  </pic:spPr>
                </pic:pic>
              </a:graphicData>
            </a:graphic>
          </wp:inline>
        </w:drawing>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019550" cy="7620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a:blip r:embed="rId12"/>
                    <a:srcRect/>
                    <a:stretch>
                      <a:fillRect/>
                    </a:stretch>
                  </pic:blipFill>
                  <pic:spPr>
                    <a:xfrm>
                      <a:off x="0" y="0"/>
                      <a:ext cx="4019550" cy="762000"/>
                    </a:xfrm>
                    <a:prstGeom prst="rect">
                      <a:avLst/>
                    </a:prstGeom>
                  </pic:spPr>
                </pic:pic>
              </a:graphicData>
            </a:graphic>
          </wp:inline>
        </w:drawing>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This query includes</w:t>
      </w:r>
      <w:r>
        <w:rPr>
          <w:rFonts w:ascii="Times New Roman" w:hAnsi="Times New Roman" w:eastAsia="Times New Roman" w:cs="Times New Roman"/>
          <w:b/>
          <w:sz w:val="24"/>
          <w:szCs w:val="24"/>
          <w:rtl w:val="0"/>
        </w:rPr>
        <w:t xml:space="preserve"> Round, Average, Max, Min, LN, and Left Join.</w:t>
      </w:r>
    </w:p>
    <w:p>
      <w:pPr>
        <w:numPr>
          <w:ilvl w:val="0"/>
          <w:numId w:val="5"/>
        </w:numPr>
        <w:spacing w:line="48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Round: </w:t>
      </w:r>
      <w:r>
        <w:rPr>
          <w:rFonts w:ascii="Times New Roman" w:hAnsi="Times New Roman" w:eastAsia="Times New Roman" w:cs="Times New Roman"/>
          <w:sz w:val="24"/>
          <w:szCs w:val="24"/>
          <w:highlight w:val="white"/>
          <w:rtl w:val="0"/>
        </w:rPr>
        <w:t>rounds a number to a specified number of decimal places.</w:t>
      </w:r>
    </w:p>
    <w:p>
      <w:pPr>
        <w:numPr>
          <w:ilvl w:val="0"/>
          <w:numId w:val="5"/>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Average:</w:t>
      </w:r>
      <w:r>
        <w:rPr>
          <w:rFonts w:ascii="Times New Roman" w:hAnsi="Times New Roman" w:eastAsia="Times New Roman" w:cs="Times New Roman"/>
          <w:b/>
          <w:rtl w:val="0"/>
        </w:rPr>
        <w:t xml:space="preserve"> </w:t>
      </w:r>
      <w:r>
        <w:rPr>
          <w:rFonts w:ascii="Times New Roman" w:hAnsi="Times New Roman" w:eastAsia="Times New Roman" w:cs="Times New Roman"/>
          <w:rtl w:val="0"/>
        </w:rPr>
        <w:t>the average of the selected data is required.</w:t>
      </w:r>
    </w:p>
    <w:p>
      <w:pPr>
        <w:numPr>
          <w:ilvl w:val="0"/>
          <w:numId w:val="5"/>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Max:</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rtl w:val="0"/>
        </w:rPr>
        <w:t xml:space="preserve">the </w:t>
      </w:r>
      <w:r>
        <w:rPr>
          <w:rFonts w:ascii="Times New Roman" w:hAnsi="Times New Roman" w:eastAsia="Times New Roman" w:cs="Times New Roman"/>
          <w:highlight w:val="white"/>
          <w:rtl w:val="0"/>
        </w:rPr>
        <w:t>function returns the largest value of the selected column.</w:t>
      </w:r>
    </w:p>
    <w:p>
      <w:pPr>
        <w:numPr>
          <w:ilvl w:val="0"/>
          <w:numId w:val="5"/>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Min: </w:t>
      </w:r>
      <w:r>
        <w:rPr>
          <w:rFonts w:ascii="Times New Roman" w:hAnsi="Times New Roman" w:eastAsia="Times New Roman" w:cs="Times New Roman"/>
          <w:rtl w:val="0"/>
        </w:rPr>
        <w:t xml:space="preserve">the </w:t>
      </w:r>
      <w:r>
        <w:rPr>
          <w:rFonts w:ascii="Times New Roman" w:hAnsi="Times New Roman" w:eastAsia="Times New Roman" w:cs="Times New Roman"/>
          <w:highlight w:val="white"/>
          <w:rtl w:val="0"/>
        </w:rPr>
        <w:t>function returns the smallest value of the selected column.</w:t>
      </w:r>
    </w:p>
    <w:p>
      <w:pPr>
        <w:numPr>
          <w:ilvl w:val="0"/>
          <w:numId w:val="5"/>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LN: </w:t>
      </w:r>
      <w:r>
        <w:rPr>
          <w:rFonts w:ascii="Times New Roman" w:hAnsi="Times New Roman" w:eastAsia="Times New Roman" w:cs="Times New Roman"/>
          <w:sz w:val="23"/>
          <w:szCs w:val="23"/>
          <w:highlight w:val="white"/>
          <w:rtl w:val="0"/>
        </w:rPr>
        <w:t>the function returns the logarithmic value of the selected column.</w:t>
      </w:r>
    </w:p>
    <w:p>
      <w:pPr>
        <w:numPr>
          <w:ilvl w:val="0"/>
          <w:numId w:val="5"/>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Left Join:</w:t>
      </w:r>
      <w:r>
        <w:rPr>
          <w:rFonts w:ascii="Times New Roman" w:hAnsi="Times New Roman" w:eastAsia="Times New Roman" w:cs="Times New Roman"/>
          <w:b/>
          <w:rtl w:val="0"/>
        </w:rPr>
        <w:t xml:space="preserve"> </w:t>
      </w:r>
      <w:r>
        <w:rPr>
          <w:rFonts w:ascii="Times New Roman" w:hAnsi="Times New Roman" w:eastAsia="Times New Roman" w:cs="Times New Roman"/>
          <w:rtl w:val="0"/>
        </w:rPr>
        <w:t>the data in the left table is completely selected and matched the data in the right table. If not matched, the result is null.</w:t>
      </w:r>
    </w:p>
    <w:p>
      <w:pPr>
        <w:spacing w:line="480" w:lineRule="auto"/>
        <w:ind w:left="720" w:firstLine="0"/>
        <w:rPr>
          <w:rFonts w:ascii="Times New Roman" w:hAnsi="Times New Roman" w:eastAsia="Times New Roman" w:cs="Times New Roman"/>
          <w:sz w:val="24"/>
          <w:szCs w:val="24"/>
        </w:rPr>
      </w:pPr>
    </w:p>
    <w:p>
      <w:pPr>
        <w:pStyle w:val="3"/>
        <w:bidi w:val="0"/>
      </w:pPr>
      <w:bookmarkStart w:id="6" w:name="_Toc1417"/>
      <w:r>
        <w:rPr>
          <w:rtl w:val="0"/>
        </w:rPr>
        <w:t>2.</w:t>
      </w:r>
      <w:r>
        <w:rPr>
          <w:rFonts w:hint="eastAsia" w:eastAsia="SimSun"/>
          <w:rtl w:val="0"/>
          <w:lang w:val="en-US" w:eastAsia="zh-CN"/>
        </w:rPr>
        <w:t>4</w:t>
      </w:r>
      <w:r>
        <w:rPr>
          <w:rtl w:val="0"/>
        </w:rPr>
        <w:t xml:space="preserve"> </w:t>
      </w:r>
      <w:r>
        <w:rPr>
          <w:rFonts w:hint="eastAsia" w:eastAsia="SimSun"/>
          <w:rtl w:val="0"/>
          <w:lang w:val="en-US" w:eastAsia="zh-CN"/>
        </w:rPr>
        <w:t>List</w:t>
      </w:r>
      <w:r>
        <w:rPr>
          <w:rtl w:val="0"/>
        </w:rPr>
        <w:t xml:space="preserve"> of video games</w:t>
      </w:r>
      <w:bookmarkEnd w:id="6"/>
    </w:p>
    <w:p>
      <w:r>
        <w:drawing>
          <wp:inline distT="114300" distB="114300" distL="114300" distR="114300">
            <wp:extent cx="2914650" cy="16192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13"/>
                    <a:srcRect/>
                    <a:stretch>
                      <a:fillRect/>
                    </a:stretch>
                  </pic:blipFill>
                  <pic:spPr>
                    <a:xfrm>
                      <a:off x="0" y="0"/>
                      <a:ext cx="2914650" cy="1619250"/>
                    </a:xfrm>
                    <a:prstGeom prst="rect">
                      <a:avLst/>
                    </a:prstGeom>
                  </pic:spPr>
                </pic:pic>
              </a:graphicData>
            </a:graphic>
          </wp:inline>
        </w:drawing>
      </w:r>
    </w:p>
    <w:p>
      <w:r>
        <w:drawing>
          <wp:inline distT="114300" distB="114300" distL="114300" distR="114300">
            <wp:extent cx="1657350" cy="18288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3" name="image14.png"/>
                    <pic:cNvPicPr preferRelativeResize="0"/>
                  </pic:nvPicPr>
                  <pic:blipFill>
                    <a:blip r:embed="rId14"/>
                    <a:srcRect/>
                    <a:stretch>
                      <a:fillRect/>
                    </a:stretch>
                  </pic:blipFill>
                  <pic:spPr>
                    <a:xfrm>
                      <a:off x="0" y="0"/>
                      <a:ext cx="1657350" cy="1828800"/>
                    </a:xfrm>
                    <a:prstGeom prst="rect">
                      <a:avLst/>
                    </a:prstGeom>
                  </pic:spPr>
                </pic:pic>
              </a:graphicData>
            </a:graphic>
          </wp:inline>
        </w:drawing>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This query includes</w:t>
      </w:r>
      <w:r>
        <w:rPr>
          <w:rFonts w:ascii="Times New Roman" w:hAnsi="Times New Roman" w:eastAsia="Times New Roman" w:cs="Times New Roman"/>
          <w:b/>
          <w:sz w:val="24"/>
          <w:szCs w:val="24"/>
          <w:rtl w:val="0"/>
        </w:rPr>
        <w:t xml:space="preserve"> Union. </w:t>
      </w:r>
    </w:p>
    <w:p>
      <w:pPr>
        <w:numPr>
          <w:ilvl w:val="0"/>
          <w:numId w:val="6"/>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Union: </w:t>
      </w:r>
      <w:r>
        <w:rPr>
          <w:rFonts w:ascii="Times New Roman" w:hAnsi="Times New Roman" w:eastAsia="Times New Roman" w:cs="Times New Roman"/>
          <w:sz w:val="24"/>
          <w:szCs w:val="24"/>
          <w:rtl w:val="0"/>
        </w:rPr>
        <w:t xml:space="preserve">Combine the results of two or more tables in one with the same structure, the same number of columns, the same order, and similar data types for columns. Generally, Execute </w:t>
      </w:r>
      <w:r>
        <w:rPr>
          <w:rFonts w:ascii="Times New Roman" w:hAnsi="Times New Roman" w:eastAsia="Times New Roman" w:cs="Times New Roman"/>
          <w:b/>
          <w:sz w:val="24"/>
          <w:szCs w:val="24"/>
          <w:rtl w:val="0"/>
        </w:rPr>
        <w:t>Union Function</w:t>
      </w:r>
      <w:r>
        <w:rPr>
          <w:rFonts w:ascii="Times New Roman" w:hAnsi="Times New Roman" w:eastAsia="Times New Roman" w:cs="Times New Roman"/>
          <w:sz w:val="24"/>
          <w:szCs w:val="24"/>
          <w:rtl w:val="0"/>
        </w:rPr>
        <w:t xml:space="preserve"> will export records with duplicate results deleted, while Execute  </w:t>
      </w:r>
      <w:r>
        <w:rPr>
          <w:rFonts w:ascii="Times New Roman" w:hAnsi="Times New Roman" w:eastAsia="Times New Roman" w:cs="Times New Roman"/>
          <w:b/>
          <w:sz w:val="24"/>
          <w:szCs w:val="24"/>
          <w:rtl w:val="0"/>
        </w:rPr>
        <w:t>Union All</w:t>
      </w:r>
      <w:r>
        <w:rPr>
          <w:rFonts w:ascii="Times New Roman" w:hAnsi="Times New Roman" w:eastAsia="Times New Roman" w:cs="Times New Roman"/>
          <w:sz w:val="24"/>
          <w:szCs w:val="24"/>
          <w:rtl w:val="0"/>
        </w:rPr>
        <w:t xml:space="preserve"> will export all data.</w:t>
      </w:r>
    </w:p>
    <w:p>
      <w:pPr>
        <w:spacing w:line="480" w:lineRule="auto"/>
        <w:rPr>
          <w:rFonts w:ascii="Times New Roman" w:hAnsi="Times New Roman" w:eastAsia="Times New Roman" w:cs="Times New Roman"/>
          <w:b/>
          <w:sz w:val="24"/>
          <w:szCs w:val="24"/>
        </w:rPr>
      </w:pPr>
    </w:p>
    <w:p>
      <w:pPr>
        <w:spacing w:line="480" w:lineRule="auto"/>
        <w:rPr>
          <w:rFonts w:ascii="Times New Roman" w:hAnsi="Times New Roman" w:eastAsia="Times New Roman" w:cs="Times New Roman"/>
          <w:b/>
          <w:sz w:val="24"/>
          <w:szCs w:val="24"/>
        </w:rPr>
      </w:pPr>
    </w:p>
    <w:p>
      <w:pPr>
        <w:spacing w:line="480" w:lineRule="auto"/>
        <w:rPr>
          <w:rFonts w:ascii="Times New Roman" w:hAnsi="Times New Roman" w:eastAsia="Times New Roman" w:cs="Times New Roman"/>
          <w:b/>
          <w:sz w:val="24"/>
          <w:szCs w:val="24"/>
        </w:rPr>
      </w:pPr>
    </w:p>
    <w:p>
      <w:pPr>
        <w:pStyle w:val="3"/>
        <w:bidi w:val="0"/>
      </w:pPr>
      <w:bookmarkStart w:id="7" w:name="_Toc22329"/>
      <w:r>
        <w:rPr>
          <w:rtl w:val="0"/>
        </w:rPr>
        <w:t>2.</w:t>
      </w:r>
      <w:r>
        <w:rPr>
          <w:rFonts w:hint="eastAsia" w:eastAsia="SimSun"/>
          <w:rtl w:val="0"/>
          <w:lang w:val="en-US" w:eastAsia="zh-CN"/>
        </w:rPr>
        <w:t>5</w:t>
      </w:r>
      <w:r>
        <w:rPr>
          <w:rtl w:val="0"/>
        </w:rPr>
        <w:t xml:space="preserve"> Introduction of video games</w:t>
      </w:r>
      <w:bookmarkEnd w:id="7"/>
    </w:p>
    <w:p>
      <w:r>
        <w:drawing>
          <wp:inline distT="114300" distB="114300" distL="114300" distR="114300">
            <wp:extent cx="4333875" cy="2838450"/>
            <wp:effectExtent l="0" t="0" r="9525" b="0"/>
            <wp:docPr id="8" name="image12.png"/>
            <wp:cNvGraphicFramePr/>
            <a:graphic xmlns:a="http://schemas.openxmlformats.org/drawingml/2006/main">
              <a:graphicData uri="http://schemas.openxmlformats.org/drawingml/2006/picture">
                <pic:pic xmlns:pic="http://schemas.openxmlformats.org/drawingml/2006/picture">
                  <pic:nvPicPr>
                    <pic:cNvPr id="8" name="image12.png"/>
                    <pic:cNvPicPr preferRelativeResize="0"/>
                  </pic:nvPicPr>
                  <pic:blipFill>
                    <a:blip r:embed="rId15"/>
                    <a:srcRect/>
                    <a:stretch>
                      <a:fillRect/>
                    </a:stretch>
                  </pic:blipFill>
                  <pic:spPr>
                    <a:xfrm>
                      <a:off x="0" y="0"/>
                      <a:ext cx="4333875" cy="2838450"/>
                    </a:xfrm>
                    <a:prstGeom prst="rect">
                      <a:avLst/>
                    </a:prstGeom>
                  </pic:spPr>
                </pic:pic>
              </a:graphicData>
            </a:graphic>
          </wp:inline>
        </w:drawing>
      </w:r>
      <w:r>
        <w:drawing>
          <wp:inline distT="114300" distB="114300" distL="114300" distR="114300">
            <wp:extent cx="2647950" cy="18859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6"/>
                    <a:srcRect/>
                    <a:stretch>
                      <a:fillRect/>
                    </a:stretch>
                  </pic:blipFill>
                  <pic:spPr>
                    <a:xfrm>
                      <a:off x="0" y="0"/>
                      <a:ext cx="2647950" cy="1885950"/>
                    </a:xfrm>
                    <a:prstGeom prst="rect">
                      <a:avLst/>
                    </a:prstGeom>
                  </pic:spPr>
                </pic:pic>
              </a:graphicData>
            </a:graphic>
          </wp:inline>
        </w:drawing>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This query includes</w:t>
      </w:r>
      <w:r>
        <w:rPr>
          <w:rFonts w:ascii="Times New Roman" w:hAnsi="Times New Roman" w:eastAsia="Times New Roman" w:cs="Times New Roman"/>
          <w:b/>
          <w:sz w:val="24"/>
          <w:szCs w:val="24"/>
          <w:rtl w:val="0"/>
        </w:rPr>
        <w:t xml:space="preserve"> String Function.</w:t>
      </w:r>
    </w:p>
    <w:p>
      <w:pPr>
        <w:numPr>
          <w:ilvl w:val="0"/>
          <w:numId w:val="5"/>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Concat: </w:t>
      </w:r>
      <w:r>
        <w:rPr>
          <w:rFonts w:ascii="Times New Roman" w:hAnsi="Times New Roman" w:eastAsia="Times New Roman" w:cs="Times New Roman"/>
          <w:sz w:val="24"/>
          <w:szCs w:val="24"/>
          <w:rtl w:val="0"/>
        </w:rPr>
        <w:t>stings are added together.</w:t>
      </w:r>
    </w:p>
    <w:p>
      <w:pPr>
        <w:numPr>
          <w:ilvl w:val="0"/>
          <w:numId w:val="5"/>
        </w:numPr>
        <w:spacing w:line="480" w:lineRule="auto"/>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Left: </w:t>
      </w:r>
      <w:r>
        <w:rPr>
          <w:rFonts w:ascii="Times New Roman" w:hAnsi="Times New Roman" w:eastAsia="Times New Roman" w:cs="Times New Roman"/>
          <w:sz w:val="24"/>
          <w:szCs w:val="24"/>
          <w:rtl w:val="0"/>
        </w:rPr>
        <w:t>Starting from the left, one letter of the string is extracted.</w:t>
      </w:r>
    </w:p>
    <w:p>
      <w:pPr>
        <w:spacing w:line="480" w:lineRule="auto"/>
        <w:rPr>
          <w:rFonts w:ascii="Times New Roman" w:hAnsi="Times New Roman" w:eastAsia="Times New Roman" w:cs="Times New Roman"/>
          <w:sz w:val="24"/>
          <w:szCs w:val="24"/>
        </w:rPr>
      </w:pPr>
    </w:p>
    <w:sectPr>
      <w:footerReference r:id="rId3" w:type="default"/>
      <w:pgSz w:w="12240" w:h="15840"/>
      <w:pgMar w:top="1440" w:right="1440" w:bottom="1440" w:left="144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Gungsuh">
    <w:altName w:val="苹方-简"/>
    <w:panose1 w:val="00000000000000000000"/>
    <w:charset w:val="00"/>
    <w:family w:val="auto"/>
    <w:pitch w:val="default"/>
    <w:sig w:usb0="00000000" w:usb1="00000000" w:usb2="00000000" w:usb3="00000000" w:csb0="00000000" w:csb1="00000000"/>
  </w:font>
  <w:font w:name="ESRI AMFM Electric">
    <w:altName w:val="苹方-简"/>
    <w:panose1 w:val="02000400000000000000"/>
    <w:charset w:val="00"/>
    <w:family w:val="auto"/>
    <w:pitch w:val="default"/>
    <w:sig w:usb0="00000000" w:usb1="00000000" w:usb2="00000000" w:usb3="00000000" w:csb0="00000001"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  \* MERGEFORMAT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5"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FwMhyFA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b6/y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EXAyHIUAgAAFQQAAA4AAAAAAAAAAQAgAAAANQEAAGRycy9lMm9Eb2MueG1sUEsFBgAAAAAGAAYA&#10;WQEAALsFAAAAAA==&#10;">
              <v:fill on="f" focussize="0,0"/>
              <v:stroke on="f" weight="0.5pt"/>
              <v:imagedata o:title=""/>
              <o:lock v:ext="edit" aspectratio="f"/>
              <v:textbox inset="0mm,0mm,0mm,0mm" style="mso-fit-shape-to-text:t;">
                <w:txbxContent>
                  <w:p>
                    <w:pPr>
                      <w:pStyle w:val="8"/>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  \* MERGEFORMAT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5"/>
  </w:compat>
  <w:rsids>
    <w:rsidRoot w:val="00000000"/>
    <w:rsid w:val="2EB150FD"/>
    <w:rsid w:val="347B5516"/>
    <w:rsid w:val="3EFDC4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line="480" w:lineRule="auto"/>
      <w:outlineLvl w:val="0"/>
    </w:pPr>
    <w:rPr>
      <w:rFonts w:ascii="Times New Roman" w:hAnsi="Times New Roman" w:eastAsia="Arial"/>
      <w:b/>
      <w:sz w:val="32"/>
      <w:szCs w:val="40"/>
    </w:rPr>
  </w:style>
  <w:style w:type="paragraph" w:styleId="3">
    <w:name w:val="heading 2"/>
    <w:basedOn w:val="1"/>
    <w:next w:val="1"/>
    <w:qFormat/>
    <w:uiPriority w:val="0"/>
    <w:pPr>
      <w:keepNext/>
      <w:keepLines/>
      <w:spacing w:before="360" w:after="120" w:line="480" w:lineRule="auto"/>
      <w:outlineLvl w:val="1"/>
    </w:pPr>
    <w:rPr>
      <w:rFonts w:ascii="Times New Roman" w:hAnsi="Times New Roman" w:eastAsia="Arial"/>
      <w:b/>
      <w:sz w:val="28"/>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4">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table" w:customStyle="1" w:styleId="16">
    <w:name w:val="Table Normal1"/>
    <w:qFormat/>
    <w:uiPriority w:val="0"/>
  </w:style>
  <w:style w:type="paragraph" w:customStyle="1" w:styleId="17">
    <w:name w:val="WPSOffice手动目录 1"/>
    <w:qFormat/>
    <w:uiPriority w:val="0"/>
    <w:pPr>
      <w:ind w:leftChars="0"/>
    </w:pPr>
    <w:rPr>
      <w:rFonts w:ascii="Arial" w:hAnsi="Arial" w:eastAsia="Arial" w:cs="Arial"/>
      <w:sz w:val="20"/>
      <w:szCs w:val="20"/>
    </w:rPr>
  </w:style>
  <w:style w:type="paragraph" w:customStyle="1" w:styleId="18">
    <w:name w:val="WPSOffice手动目录 2"/>
    <w:qFormat/>
    <w:uiPriority w:val="0"/>
    <w:pPr>
      <w:ind w:leftChars="200"/>
    </w:pPr>
    <w:rPr>
      <w:rFonts w:ascii="Arial" w:hAnsi="Arial" w:eastAsia="Arial" w:cs="Arial"/>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2021-06-29T23:10:00Z</dcterms:created>
  <dc:creator>1</dc:creator>
  <cp:lastModifiedBy>zhongmeiru</cp:lastModifiedBy>
  <dcterms:modified xsi:type="dcterms:W3CDTF">2022-07-16T14:41:58Z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9B1D1F6FD718408CB8F4A5442992BCE2</vt:lpwstr>
  </property>
</Properties>
</file>