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D28" w:rsidRPr="00CA3D28" w:rsidRDefault="00CA3D28" w:rsidP="00CA3D28">
      <w:pPr>
        <w:shd w:val="clear" w:color="auto" w:fill="FFFFFF"/>
        <w:spacing w:after="0" w:line="240" w:lineRule="auto"/>
        <w:outlineLvl w:val="0"/>
        <w:rPr>
          <w:rFonts w:ascii="Trebuchet MS" w:eastAsia="Times New Roman" w:hAnsi="Trebuchet MS" w:cs="Times New Roman"/>
          <w:b/>
          <w:bCs/>
          <w:color w:val="3476A8"/>
          <w:kern w:val="36"/>
          <w:sz w:val="48"/>
          <w:szCs w:val="48"/>
        </w:rPr>
      </w:pPr>
      <w:r w:rsidRPr="00CA3D28">
        <w:rPr>
          <w:rFonts w:ascii="Trebuchet MS" w:eastAsia="Times New Roman" w:hAnsi="Trebuchet MS" w:cs="Times New Roman"/>
          <w:b/>
          <w:bCs/>
          <w:color w:val="3476A8"/>
          <w:kern w:val="36"/>
          <w:sz w:val="48"/>
          <w:szCs w:val="48"/>
        </w:rPr>
        <w:t>Principal Components and Factor Analysis</w:t>
      </w:r>
    </w:p>
    <w:p w:rsidR="00CA3D28" w:rsidRPr="00CA3D28" w:rsidRDefault="00CA3D28" w:rsidP="00CA3D28">
      <w:pPr>
        <w:shd w:val="clear" w:color="auto" w:fill="FFFFFF"/>
        <w:spacing w:after="0" w:line="432" w:lineRule="atLeast"/>
        <w:rPr>
          <w:rFonts w:ascii="Trebuchet MS" w:eastAsia="Times New Roman" w:hAnsi="Trebuchet MS" w:cs="Times New Roman"/>
          <w:color w:val="444444"/>
          <w:sz w:val="20"/>
          <w:szCs w:val="20"/>
        </w:rPr>
      </w:pPr>
      <w:r w:rsidRPr="00CA3D28">
        <w:rPr>
          <w:rFonts w:ascii="Trebuchet MS" w:eastAsia="Times New Roman" w:hAnsi="Trebuchet MS" w:cs="Times New Roman"/>
          <w:color w:val="444444"/>
          <w:sz w:val="20"/>
          <w:szCs w:val="20"/>
        </w:rPr>
        <w:t>This section covers principal components and factor analysis. The later includes both exploratory and confirmatory methods.</w:t>
      </w:r>
    </w:p>
    <w:p w:rsidR="00CA3D28" w:rsidRPr="00CA3D28" w:rsidRDefault="00CA3D28" w:rsidP="00CA3D28">
      <w:pPr>
        <w:shd w:val="clear" w:color="auto" w:fill="FFFFFF"/>
        <w:spacing w:after="0" w:line="240" w:lineRule="auto"/>
        <w:outlineLvl w:val="1"/>
        <w:rPr>
          <w:rFonts w:ascii="Trebuchet MS" w:eastAsia="Times New Roman" w:hAnsi="Trebuchet MS" w:cs="Times New Roman"/>
          <w:b/>
          <w:bCs/>
          <w:color w:val="3476A8"/>
          <w:sz w:val="48"/>
          <w:szCs w:val="48"/>
        </w:rPr>
      </w:pPr>
      <w:r w:rsidRPr="00CA3D28">
        <w:rPr>
          <w:rFonts w:ascii="Trebuchet MS" w:eastAsia="Times New Roman" w:hAnsi="Trebuchet MS" w:cs="Times New Roman"/>
          <w:b/>
          <w:bCs/>
          <w:color w:val="3476A8"/>
          <w:sz w:val="48"/>
          <w:szCs w:val="48"/>
        </w:rPr>
        <w:t>Principal Components</w:t>
      </w:r>
    </w:p>
    <w:p w:rsidR="00CA3D28" w:rsidRPr="00CA3D28" w:rsidRDefault="00CA3D28" w:rsidP="00CA3D28">
      <w:pPr>
        <w:shd w:val="clear" w:color="auto" w:fill="FFFFFF"/>
        <w:spacing w:after="0" w:line="432" w:lineRule="atLeast"/>
        <w:rPr>
          <w:rFonts w:ascii="Trebuchet MS" w:eastAsia="Times New Roman" w:hAnsi="Trebuchet MS" w:cs="Times New Roman"/>
          <w:color w:val="444444"/>
          <w:sz w:val="20"/>
          <w:szCs w:val="20"/>
        </w:rPr>
      </w:pPr>
      <w:r w:rsidRPr="00CA3D28">
        <w:rPr>
          <w:rFonts w:ascii="Trebuchet MS" w:eastAsia="Times New Roman" w:hAnsi="Trebuchet MS" w:cs="Times New Roman"/>
          <w:color w:val="444444"/>
          <w:sz w:val="20"/>
          <w:szCs w:val="20"/>
        </w:rPr>
        <w:t>The </w:t>
      </w:r>
      <w:proofErr w:type="spellStart"/>
      <w:proofErr w:type="gramStart"/>
      <w:r w:rsidRPr="00CA3D28">
        <w:rPr>
          <w:rFonts w:ascii="Trebuchet MS" w:eastAsia="Times New Roman" w:hAnsi="Trebuchet MS" w:cs="Times New Roman"/>
          <w:b/>
          <w:bCs/>
          <w:color w:val="444444"/>
          <w:sz w:val="20"/>
          <w:szCs w:val="20"/>
        </w:rPr>
        <w:t>princomp</w:t>
      </w:r>
      <w:proofErr w:type="spellEnd"/>
      <w:r w:rsidRPr="00CA3D28">
        <w:rPr>
          <w:rFonts w:ascii="Trebuchet MS" w:eastAsia="Times New Roman" w:hAnsi="Trebuchet MS" w:cs="Times New Roman"/>
          <w:b/>
          <w:bCs/>
          <w:color w:val="444444"/>
          <w:sz w:val="20"/>
          <w:szCs w:val="20"/>
        </w:rPr>
        <w:t>(</w:t>
      </w:r>
      <w:proofErr w:type="gramEnd"/>
      <w:r w:rsidRPr="00CA3D28">
        <w:rPr>
          <w:rFonts w:ascii="Trebuchet MS" w:eastAsia="Times New Roman" w:hAnsi="Trebuchet MS" w:cs="Times New Roman"/>
          <w:b/>
          <w:bCs/>
          <w:color w:val="444444"/>
          <w:sz w:val="20"/>
          <w:szCs w:val="20"/>
        </w:rPr>
        <w:t xml:space="preserve"> )</w:t>
      </w:r>
      <w:r w:rsidRPr="00CA3D28">
        <w:rPr>
          <w:rFonts w:ascii="Trebuchet MS" w:eastAsia="Times New Roman" w:hAnsi="Trebuchet MS" w:cs="Times New Roman"/>
          <w:color w:val="444444"/>
          <w:sz w:val="20"/>
          <w:szCs w:val="20"/>
        </w:rPr>
        <w:t xml:space="preserve"> function produces an </w:t>
      </w:r>
      <w:proofErr w:type="spellStart"/>
      <w:r w:rsidRPr="00CA3D28">
        <w:rPr>
          <w:rFonts w:ascii="Trebuchet MS" w:eastAsia="Times New Roman" w:hAnsi="Trebuchet MS" w:cs="Times New Roman"/>
          <w:color w:val="444444"/>
          <w:sz w:val="20"/>
          <w:szCs w:val="20"/>
        </w:rPr>
        <w:t>unrotated</w:t>
      </w:r>
      <w:proofErr w:type="spellEnd"/>
      <w:r w:rsidRPr="00CA3D28">
        <w:rPr>
          <w:rFonts w:ascii="Trebuchet MS" w:eastAsia="Times New Roman" w:hAnsi="Trebuchet MS" w:cs="Times New Roman"/>
          <w:color w:val="444444"/>
          <w:sz w:val="20"/>
          <w:szCs w:val="20"/>
        </w:rPr>
        <w:t xml:space="preserve"> principal component analysis.</w:t>
      </w:r>
    </w:p>
    <w:p w:rsidR="00CA3D28" w:rsidRPr="00CA3D28" w:rsidRDefault="00CA3D28" w:rsidP="00CA3D28">
      <w:pPr>
        <w:shd w:val="clear" w:color="auto" w:fill="FFFFFF"/>
        <w:spacing w:after="0" w:line="432" w:lineRule="atLeast"/>
        <w:rPr>
          <w:rFonts w:ascii="Trebuchet MS" w:eastAsia="Times New Roman" w:hAnsi="Trebuchet MS" w:cs="Times New Roman"/>
          <w:color w:val="444444"/>
          <w:sz w:val="20"/>
          <w:szCs w:val="20"/>
        </w:rPr>
      </w:pPr>
      <w:r w:rsidRPr="00CA3D28">
        <w:rPr>
          <w:rFonts w:ascii="Lucida Console" w:eastAsia="Times New Roman" w:hAnsi="Lucida Console" w:cs="Courier New"/>
          <w:color w:val="444444"/>
          <w:sz w:val="20"/>
          <w:szCs w:val="20"/>
          <w:bdr w:val="single" w:sz="6" w:space="8" w:color="EAEAEA" w:frame="1"/>
          <w:shd w:val="clear" w:color="auto" w:fill="FAFAFA"/>
        </w:rPr>
        <w:t xml:space="preserve"># </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Pricipal</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 xml:space="preserve"> Components Analysis</w:t>
      </w:r>
      <w:r w:rsidRPr="00CA3D28">
        <w:rPr>
          <w:rFonts w:ascii="Lucida Console" w:eastAsia="Times New Roman" w:hAnsi="Lucida Console" w:cs="Courier New"/>
          <w:color w:val="444444"/>
          <w:sz w:val="20"/>
          <w:szCs w:val="20"/>
          <w:bdr w:val="single" w:sz="6" w:space="8" w:color="EAEAEA" w:frame="1"/>
          <w:shd w:val="clear" w:color="auto" w:fill="FAFAFA"/>
        </w:rPr>
        <w:br/>
        <w:t># entering raw data and extracting PCs </w:t>
      </w:r>
      <w:r w:rsidRPr="00CA3D28">
        <w:rPr>
          <w:rFonts w:ascii="Lucida Console" w:eastAsia="Times New Roman" w:hAnsi="Lucida Console" w:cs="Courier New"/>
          <w:color w:val="444444"/>
          <w:sz w:val="20"/>
          <w:szCs w:val="20"/>
          <w:bdr w:val="single" w:sz="6" w:space="8" w:color="EAEAEA" w:frame="1"/>
          <w:shd w:val="clear" w:color="auto" w:fill="FAFAFA"/>
        </w:rPr>
        <w:br/>
        <w:t># from the correlation matrix </w:t>
      </w:r>
      <w:r w:rsidRPr="00CA3D28">
        <w:rPr>
          <w:rFonts w:ascii="Lucida Console" w:eastAsia="Times New Roman" w:hAnsi="Lucida Console" w:cs="Courier New"/>
          <w:color w:val="444444"/>
          <w:sz w:val="20"/>
          <w:szCs w:val="20"/>
          <w:bdr w:val="single" w:sz="6" w:space="8" w:color="EAEAEA" w:frame="1"/>
          <w:shd w:val="clear" w:color="auto" w:fill="FAFAFA"/>
        </w:rPr>
        <w:br/>
        <w:t xml:space="preserve">fit &lt;- </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princomp</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mydata</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 xml:space="preserve">, </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cor</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=TRUE)</w:t>
      </w:r>
      <w:r w:rsidRPr="00CA3D28">
        <w:rPr>
          <w:rFonts w:ascii="Lucida Console" w:eastAsia="Times New Roman" w:hAnsi="Lucida Console" w:cs="Courier New"/>
          <w:color w:val="444444"/>
          <w:sz w:val="20"/>
          <w:szCs w:val="20"/>
          <w:bdr w:val="single" w:sz="6" w:space="8" w:color="EAEAEA" w:frame="1"/>
          <w:shd w:val="clear" w:color="auto" w:fill="FAFAFA"/>
        </w:rPr>
        <w:br/>
        <w:t>summary(fit) # print variance accounted for </w:t>
      </w:r>
      <w:r w:rsidRPr="00CA3D28">
        <w:rPr>
          <w:rFonts w:ascii="Lucida Console" w:eastAsia="Times New Roman" w:hAnsi="Lucida Console" w:cs="Courier New"/>
          <w:color w:val="444444"/>
          <w:sz w:val="20"/>
          <w:szCs w:val="20"/>
          <w:bdr w:val="single" w:sz="6" w:space="8" w:color="EAEAEA" w:frame="1"/>
          <w:shd w:val="clear" w:color="auto" w:fill="FAFAFA"/>
        </w:rPr>
        <w:br/>
        <w:t>loadings(fit) # pc loadings </w:t>
      </w:r>
      <w:r w:rsidRPr="00CA3D28">
        <w:rPr>
          <w:rFonts w:ascii="Lucida Console" w:eastAsia="Times New Roman" w:hAnsi="Lucida Console" w:cs="Courier New"/>
          <w:color w:val="444444"/>
          <w:sz w:val="20"/>
          <w:szCs w:val="20"/>
          <w:bdr w:val="single" w:sz="6" w:space="8" w:color="EAEAEA" w:frame="1"/>
          <w:shd w:val="clear" w:color="auto" w:fill="FAFAFA"/>
        </w:rPr>
        <w:br/>
        <w:t>plot(</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fit,type</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="lines") # scree plot </w:t>
      </w:r>
      <w:r w:rsidRPr="00CA3D28">
        <w:rPr>
          <w:rFonts w:ascii="Lucida Console" w:eastAsia="Times New Roman" w:hAnsi="Lucida Console" w:cs="Courier New"/>
          <w:color w:val="444444"/>
          <w:sz w:val="20"/>
          <w:szCs w:val="20"/>
          <w:bdr w:val="single" w:sz="6" w:space="8" w:color="EAEAEA" w:frame="1"/>
          <w:shd w:val="clear" w:color="auto" w:fill="FAFAFA"/>
        </w:rPr>
        <w:br/>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fit$scores</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 xml:space="preserve"> # the principal components</w:t>
      </w:r>
      <w:r w:rsidRPr="00CA3D28">
        <w:rPr>
          <w:rFonts w:ascii="Lucida Console" w:eastAsia="Times New Roman" w:hAnsi="Lucida Console" w:cs="Courier New"/>
          <w:color w:val="444444"/>
          <w:sz w:val="20"/>
          <w:szCs w:val="20"/>
          <w:bdr w:val="single" w:sz="6" w:space="8" w:color="EAEAEA" w:frame="1"/>
          <w:shd w:val="clear" w:color="auto" w:fill="FAFAFA"/>
        </w:rPr>
        <w:br/>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biplot</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(fit)</w:t>
      </w:r>
    </w:p>
    <w:p w:rsidR="00CA3D28" w:rsidRPr="00CA3D28" w:rsidRDefault="00CA3D28" w:rsidP="00CA3D28">
      <w:pPr>
        <w:shd w:val="clear" w:color="auto" w:fill="FFFFFF"/>
        <w:spacing w:after="0" w:line="432" w:lineRule="atLeast"/>
        <w:rPr>
          <w:rFonts w:ascii="Trebuchet MS" w:eastAsia="Times New Roman" w:hAnsi="Trebuchet MS" w:cs="Times New Roman"/>
          <w:color w:val="444444"/>
          <w:sz w:val="20"/>
          <w:szCs w:val="20"/>
        </w:rPr>
      </w:pPr>
      <w:r>
        <w:rPr>
          <w:rFonts w:ascii="Trebuchet MS" w:eastAsia="Times New Roman" w:hAnsi="Trebuchet MS" w:cs="Times New Roman"/>
          <w:noProof/>
          <w:color w:val="4082B2"/>
          <w:sz w:val="20"/>
          <w:szCs w:val="20"/>
        </w:rPr>
        <w:drawing>
          <wp:inline distT="0" distB="0" distL="0" distR="0" wp14:anchorId="3CAFFEE3" wp14:editId="46D21AB7">
            <wp:extent cx="977900" cy="977900"/>
            <wp:effectExtent l="0" t="0" r="0" b="0"/>
            <wp:docPr id="7" name="Picture 7" descr="scree plo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 plo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0" cy="977900"/>
                    </a:xfrm>
                    <a:prstGeom prst="rect">
                      <a:avLst/>
                    </a:prstGeom>
                    <a:noFill/>
                    <a:ln>
                      <a:noFill/>
                    </a:ln>
                  </pic:spPr>
                </pic:pic>
              </a:graphicData>
            </a:graphic>
          </wp:inline>
        </w:drawing>
      </w:r>
      <w:r w:rsidRPr="00CA3D28">
        <w:rPr>
          <w:rFonts w:ascii="Trebuchet MS" w:eastAsia="Times New Roman" w:hAnsi="Trebuchet MS" w:cs="Times New Roman"/>
          <w:color w:val="444444"/>
          <w:sz w:val="20"/>
          <w:szCs w:val="20"/>
        </w:rPr>
        <w:t> </w:t>
      </w:r>
      <w:r>
        <w:rPr>
          <w:rFonts w:ascii="Trebuchet MS" w:eastAsia="Times New Roman" w:hAnsi="Trebuchet MS" w:cs="Times New Roman"/>
          <w:noProof/>
          <w:color w:val="4082B2"/>
          <w:sz w:val="20"/>
          <w:szCs w:val="20"/>
        </w:rPr>
        <w:drawing>
          <wp:inline distT="0" distB="0" distL="0" distR="0" wp14:anchorId="0557A691" wp14:editId="0E9DB21D">
            <wp:extent cx="977900" cy="977900"/>
            <wp:effectExtent l="0" t="0" r="0" b="0"/>
            <wp:docPr id="6" name="Picture 6" descr="biplo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plo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7900" cy="977900"/>
                    </a:xfrm>
                    <a:prstGeom prst="rect">
                      <a:avLst/>
                    </a:prstGeom>
                    <a:noFill/>
                    <a:ln>
                      <a:noFill/>
                    </a:ln>
                  </pic:spPr>
                </pic:pic>
              </a:graphicData>
            </a:graphic>
          </wp:inline>
        </w:drawing>
      </w:r>
      <w:r w:rsidRPr="00CA3D28">
        <w:rPr>
          <w:rFonts w:ascii="Trebuchet MS" w:eastAsia="Times New Roman" w:hAnsi="Trebuchet MS" w:cs="Times New Roman"/>
          <w:color w:val="444444"/>
          <w:sz w:val="20"/>
          <w:szCs w:val="20"/>
        </w:rPr>
        <w:t> </w:t>
      </w:r>
      <w:proofErr w:type="gramStart"/>
      <w:r w:rsidRPr="00CA3D28">
        <w:rPr>
          <w:rFonts w:ascii="Trebuchet MS" w:eastAsia="Times New Roman" w:hAnsi="Trebuchet MS" w:cs="Times New Roman"/>
          <w:color w:val="444444"/>
          <w:sz w:val="20"/>
          <w:szCs w:val="20"/>
        </w:rPr>
        <w:t>click</w:t>
      </w:r>
      <w:proofErr w:type="gramEnd"/>
      <w:r w:rsidRPr="00CA3D28">
        <w:rPr>
          <w:rFonts w:ascii="Trebuchet MS" w:eastAsia="Times New Roman" w:hAnsi="Trebuchet MS" w:cs="Times New Roman"/>
          <w:color w:val="444444"/>
          <w:sz w:val="20"/>
          <w:szCs w:val="20"/>
        </w:rPr>
        <w:t xml:space="preserve"> to view</w:t>
      </w:r>
    </w:p>
    <w:p w:rsidR="00CA3D28" w:rsidRPr="00CA3D28" w:rsidRDefault="00CA3D28" w:rsidP="00CA3D28">
      <w:pPr>
        <w:shd w:val="clear" w:color="auto" w:fill="FFFFFF"/>
        <w:spacing w:after="0" w:line="432" w:lineRule="atLeast"/>
        <w:rPr>
          <w:rFonts w:ascii="Trebuchet MS" w:eastAsia="Times New Roman" w:hAnsi="Trebuchet MS" w:cs="Times New Roman"/>
          <w:color w:val="444444"/>
          <w:sz w:val="20"/>
          <w:szCs w:val="20"/>
        </w:rPr>
      </w:pPr>
      <w:r w:rsidRPr="00CA3D28">
        <w:rPr>
          <w:rFonts w:ascii="Trebuchet MS" w:eastAsia="Times New Roman" w:hAnsi="Trebuchet MS" w:cs="Times New Roman"/>
          <w:color w:val="444444"/>
          <w:sz w:val="20"/>
          <w:szCs w:val="20"/>
        </w:rPr>
        <w:t>Use </w:t>
      </w:r>
      <w:proofErr w:type="spellStart"/>
      <w:r w:rsidRPr="00CA3D28">
        <w:rPr>
          <w:rFonts w:ascii="Trebuchet MS" w:eastAsia="Times New Roman" w:hAnsi="Trebuchet MS" w:cs="Times New Roman"/>
          <w:b/>
          <w:bCs/>
          <w:color w:val="444444"/>
          <w:sz w:val="20"/>
          <w:szCs w:val="20"/>
        </w:rPr>
        <w:t>cor</w:t>
      </w:r>
      <w:proofErr w:type="spellEnd"/>
      <w:r w:rsidRPr="00CA3D28">
        <w:rPr>
          <w:rFonts w:ascii="Trebuchet MS" w:eastAsia="Times New Roman" w:hAnsi="Trebuchet MS" w:cs="Times New Roman"/>
          <w:b/>
          <w:bCs/>
          <w:color w:val="444444"/>
          <w:sz w:val="20"/>
          <w:szCs w:val="20"/>
        </w:rPr>
        <w:t>=FALSE</w:t>
      </w:r>
      <w:r w:rsidRPr="00CA3D28">
        <w:rPr>
          <w:rFonts w:ascii="Trebuchet MS" w:eastAsia="Times New Roman" w:hAnsi="Trebuchet MS" w:cs="Times New Roman"/>
          <w:color w:val="444444"/>
          <w:sz w:val="20"/>
          <w:szCs w:val="20"/>
        </w:rPr>
        <w:t xml:space="preserve"> to base the principal components on the </w:t>
      </w:r>
      <w:bookmarkStart w:id="0" w:name="_GoBack"/>
      <w:r w:rsidRPr="00CA3D28">
        <w:rPr>
          <w:rFonts w:ascii="Trebuchet MS" w:eastAsia="Times New Roman" w:hAnsi="Trebuchet MS" w:cs="Times New Roman"/>
          <w:color w:val="444444"/>
          <w:sz w:val="20"/>
          <w:szCs w:val="20"/>
        </w:rPr>
        <w:t>covariance matrix. Use the </w:t>
      </w:r>
      <w:proofErr w:type="spellStart"/>
      <w:r w:rsidRPr="00CA3D28">
        <w:rPr>
          <w:rFonts w:ascii="Trebuchet MS" w:eastAsia="Times New Roman" w:hAnsi="Trebuchet MS" w:cs="Times New Roman"/>
          <w:b/>
          <w:bCs/>
          <w:color w:val="444444"/>
          <w:sz w:val="20"/>
          <w:szCs w:val="20"/>
        </w:rPr>
        <w:t>covmat</w:t>
      </w:r>
      <w:proofErr w:type="spellEnd"/>
      <w:r w:rsidRPr="00CA3D28">
        <w:rPr>
          <w:rFonts w:ascii="Trebuchet MS" w:eastAsia="Times New Roman" w:hAnsi="Trebuchet MS" w:cs="Times New Roman"/>
          <w:b/>
          <w:bCs/>
          <w:color w:val="444444"/>
          <w:sz w:val="20"/>
          <w:szCs w:val="20"/>
        </w:rPr>
        <w:t>=</w:t>
      </w:r>
      <w:r w:rsidRPr="00CA3D28">
        <w:rPr>
          <w:rFonts w:ascii="Trebuchet MS" w:eastAsia="Times New Roman" w:hAnsi="Trebuchet MS" w:cs="Times New Roman"/>
          <w:color w:val="444444"/>
          <w:sz w:val="20"/>
          <w:szCs w:val="20"/>
        </w:rPr>
        <w:t xml:space="preserve"> option to enter a correlation or covariance matrix directly. If entering a covariance matrix, include the </w:t>
      </w:r>
      <w:proofErr w:type="spellStart"/>
      <w:r w:rsidRPr="00CA3D28">
        <w:rPr>
          <w:rFonts w:ascii="Trebuchet MS" w:eastAsia="Times New Roman" w:hAnsi="Trebuchet MS" w:cs="Times New Roman"/>
          <w:color w:val="444444"/>
          <w:sz w:val="20"/>
          <w:szCs w:val="20"/>
        </w:rPr>
        <w:t>option</w:t>
      </w:r>
      <w:r w:rsidRPr="00CA3D28">
        <w:rPr>
          <w:rFonts w:ascii="Trebuchet MS" w:eastAsia="Times New Roman" w:hAnsi="Trebuchet MS" w:cs="Times New Roman"/>
          <w:b/>
          <w:bCs/>
          <w:color w:val="444444"/>
          <w:sz w:val="20"/>
          <w:szCs w:val="20"/>
        </w:rPr>
        <w:t>n.obs</w:t>
      </w:r>
      <w:proofErr w:type="spellEnd"/>
      <w:r w:rsidRPr="00CA3D28">
        <w:rPr>
          <w:rFonts w:ascii="Trebuchet MS" w:eastAsia="Times New Roman" w:hAnsi="Trebuchet MS" w:cs="Times New Roman"/>
          <w:b/>
          <w:bCs/>
          <w:color w:val="444444"/>
          <w:sz w:val="20"/>
          <w:szCs w:val="20"/>
        </w:rPr>
        <w:t>=.</w:t>
      </w:r>
    </w:p>
    <w:p w:rsidR="00CA3D28" w:rsidRPr="00CA3D28" w:rsidRDefault="00CA3D28" w:rsidP="00CA3D28">
      <w:pPr>
        <w:shd w:val="clear" w:color="auto" w:fill="FFFFFF"/>
        <w:spacing w:after="0" w:line="432" w:lineRule="atLeast"/>
        <w:rPr>
          <w:rFonts w:ascii="Trebuchet MS" w:eastAsia="Times New Roman" w:hAnsi="Trebuchet MS" w:cs="Times New Roman"/>
          <w:color w:val="444444"/>
          <w:sz w:val="20"/>
          <w:szCs w:val="20"/>
        </w:rPr>
      </w:pPr>
      <w:r w:rsidRPr="00CA3D28">
        <w:rPr>
          <w:rFonts w:ascii="Trebuchet MS" w:eastAsia="Times New Roman" w:hAnsi="Trebuchet MS" w:cs="Times New Roman"/>
          <w:color w:val="444444"/>
          <w:sz w:val="20"/>
          <w:szCs w:val="20"/>
        </w:rPr>
        <w:t>The </w:t>
      </w:r>
      <w:proofErr w:type="gramStart"/>
      <w:r w:rsidRPr="00CA3D28">
        <w:rPr>
          <w:rFonts w:ascii="Trebuchet MS" w:eastAsia="Times New Roman" w:hAnsi="Trebuchet MS" w:cs="Times New Roman"/>
          <w:b/>
          <w:bCs/>
          <w:color w:val="444444"/>
          <w:sz w:val="20"/>
          <w:szCs w:val="20"/>
        </w:rPr>
        <w:t>principal(</w:t>
      </w:r>
      <w:proofErr w:type="gramEnd"/>
      <w:r w:rsidRPr="00CA3D28">
        <w:rPr>
          <w:rFonts w:ascii="Trebuchet MS" w:eastAsia="Times New Roman" w:hAnsi="Trebuchet MS" w:cs="Times New Roman"/>
          <w:b/>
          <w:bCs/>
          <w:color w:val="444444"/>
          <w:sz w:val="20"/>
          <w:szCs w:val="20"/>
        </w:rPr>
        <w:t xml:space="preserve"> )</w:t>
      </w:r>
      <w:r w:rsidRPr="00CA3D28">
        <w:rPr>
          <w:rFonts w:ascii="Trebuchet MS" w:eastAsia="Times New Roman" w:hAnsi="Trebuchet MS" w:cs="Times New Roman"/>
          <w:color w:val="444444"/>
          <w:sz w:val="20"/>
          <w:szCs w:val="20"/>
        </w:rPr>
        <w:t> function in the </w:t>
      </w:r>
      <w:hyperlink r:id="rId9" w:history="1">
        <w:r w:rsidRPr="00CA3D28">
          <w:rPr>
            <w:rFonts w:ascii="Trebuchet MS" w:eastAsia="Times New Roman" w:hAnsi="Trebuchet MS" w:cs="Times New Roman"/>
            <w:b/>
            <w:bCs/>
            <w:color w:val="4082B2"/>
            <w:sz w:val="20"/>
            <w:szCs w:val="20"/>
            <w:u w:val="single"/>
          </w:rPr>
          <w:t>psych</w:t>
        </w:r>
      </w:hyperlink>
      <w:r w:rsidRPr="00CA3D28">
        <w:rPr>
          <w:rFonts w:ascii="Trebuchet MS" w:eastAsia="Times New Roman" w:hAnsi="Trebuchet MS" w:cs="Times New Roman"/>
          <w:color w:val="444444"/>
          <w:sz w:val="20"/>
          <w:szCs w:val="20"/>
        </w:rPr>
        <w:t> package can be used to extract and rotate principal components</w:t>
      </w:r>
      <w:bookmarkEnd w:id="0"/>
      <w:r w:rsidRPr="00CA3D28">
        <w:rPr>
          <w:rFonts w:ascii="Trebuchet MS" w:eastAsia="Times New Roman" w:hAnsi="Trebuchet MS" w:cs="Times New Roman"/>
          <w:color w:val="444444"/>
          <w:sz w:val="20"/>
          <w:szCs w:val="20"/>
        </w:rPr>
        <w:t>.</w:t>
      </w:r>
    </w:p>
    <w:p w:rsidR="00CA3D28" w:rsidRPr="00CA3D28" w:rsidRDefault="00CA3D28" w:rsidP="00CA3D28">
      <w:pPr>
        <w:shd w:val="clear" w:color="auto" w:fill="FFFFFF"/>
        <w:spacing w:after="0" w:line="432" w:lineRule="atLeast"/>
        <w:rPr>
          <w:rFonts w:ascii="Trebuchet MS" w:eastAsia="Times New Roman" w:hAnsi="Trebuchet MS" w:cs="Times New Roman"/>
          <w:color w:val="444444"/>
          <w:sz w:val="20"/>
          <w:szCs w:val="20"/>
        </w:rPr>
      </w:pPr>
      <w:r w:rsidRPr="00CA3D28">
        <w:rPr>
          <w:rFonts w:ascii="Lucida Console" w:eastAsia="Times New Roman" w:hAnsi="Lucida Console" w:cs="Courier New"/>
          <w:color w:val="444444"/>
          <w:sz w:val="20"/>
          <w:szCs w:val="20"/>
          <w:bdr w:val="single" w:sz="6" w:space="8" w:color="EAEAEA" w:frame="1"/>
          <w:shd w:val="clear" w:color="auto" w:fill="FAFAFA"/>
        </w:rPr>
        <w:t xml:space="preserve"># </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Varimax</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 xml:space="preserve"> Rotated Principal Components</w:t>
      </w:r>
      <w:r w:rsidRPr="00CA3D28">
        <w:rPr>
          <w:rFonts w:ascii="Lucida Console" w:eastAsia="Times New Roman" w:hAnsi="Lucida Console" w:cs="Courier New"/>
          <w:color w:val="444444"/>
          <w:sz w:val="20"/>
          <w:szCs w:val="20"/>
          <w:bdr w:val="single" w:sz="6" w:space="8" w:color="EAEAEA" w:frame="1"/>
          <w:shd w:val="clear" w:color="auto" w:fill="FAFAFA"/>
        </w:rPr>
        <w:br/>
        <w:t># retaining 5 components </w:t>
      </w:r>
      <w:r w:rsidRPr="00CA3D28">
        <w:rPr>
          <w:rFonts w:ascii="Lucida Console" w:eastAsia="Times New Roman" w:hAnsi="Lucida Console" w:cs="Courier New"/>
          <w:color w:val="444444"/>
          <w:sz w:val="20"/>
          <w:szCs w:val="20"/>
          <w:bdr w:val="single" w:sz="6" w:space="8" w:color="EAEAEA" w:frame="1"/>
          <w:shd w:val="clear" w:color="auto" w:fill="FAFAFA"/>
        </w:rPr>
        <w:br/>
      </w:r>
      <w:proofErr w:type="gramStart"/>
      <w:r w:rsidRPr="00CA3D28">
        <w:rPr>
          <w:rFonts w:ascii="Lucida Console" w:eastAsia="Times New Roman" w:hAnsi="Lucida Console" w:cs="Courier New"/>
          <w:color w:val="444444"/>
          <w:sz w:val="20"/>
          <w:szCs w:val="20"/>
          <w:bdr w:val="single" w:sz="6" w:space="8" w:color="EAEAEA" w:frame="1"/>
          <w:shd w:val="clear" w:color="auto" w:fill="FAFAFA"/>
        </w:rPr>
        <w:t>library(</w:t>
      </w:r>
      <w:proofErr w:type="gramEnd"/>
      <w:r w:rsidRPr="00CA3D28">
        <w:rPr>
          <w:rFonts w:ascii="Lucida Console" w:eastAsia="Times New Roman" w:hAnsi="Lucida Console" w:cs="Courier New"/>
          <w:color w:val="444444"/>
          <w:sz w:val="20"/>
          <w:szCs w:val="20"/>
          <w:bdr w:val="single" w:sz="6" w:space="8" w:color="EAEAEA" w:frame="1"/>
          <w:shd w:val="clear" w:color="auto" w:fill="FAFAFA"/>
        </w:rPr>
        <w:t>psych)</w:t>
      </w:r>
      <w:r w:rsidRPr="00CA3D28">
        <w:rPr>
          <w:rFonts w:ascii="Lucida Console" w:eastAsia="Times New Roman" w:hAnsi="Lucida Console" w:cs="Courier New"/>
          <w:color w:val="444444"/>
          <w:sz w:val="20"/>
          <w:szCs w:val="20"/>
          <w:bdr w:val="single" w:sz="6" w:space="8" w:color="EAEAEA" w:frame="1"/>
          <w:shd w:val="clear" w:color="auto" w:fill="FAFAFA"/>
        </w:rPr>
        <w:br/>
      </w:r>
      <w:r w:rsidRPr="00CA3D28">
        <w:rPr>
          <w:rFonts w:ascii="Lucida Console" w:eastAsia="Times New Roman" w:hAnsi="Lucida Console" w:cs="Courier New"/>
          <w:color w:val="444444"/>
          <w:sz w:val="20"/>
          <w:szCs w:val="20"/>
          <w:bdr w:val="single" w:sz="6" w:space="8" w:color="EAEAEA" w:frame="1"/>
          <w:shd w:val="clear" w:color="auto" w:fill="FAFAFA"/>
        </w:rPr>
        <w:lastRenderedPageBreak/>
        <w:t>fit &lt;- principal(</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mydata</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 xml:space="preserve">, </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nfactors</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=5, rotate="</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varimax</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w:t>
      </w:r>
      <w:r w:rsidRPr="00CA3D28">
        <w:rPr>
          <w:rFonts w:ascii="Lucida Console" w:eastAsia="Times New Roman" w:hAnsi="Lucida Console" w:cs="Courier New"/>
          <w:color w:val="444444"/>
          <w:sz w:val="20"/>
          <w:szCs w:val="20"/>
          <w:bdr w:val="single" w:sz="6" w:space="8" w:color="EAEAEA" w:frame="1"/>
          <w:shd w:val="clear" w:color="auto" w:fill="FAFAFA"/>
        </w:rPr>
        <w:br/>
        <w:t>fit # print results</w:t>
      </w:r>
    </w:p>
    <w:p w:rsidR="00CA3D28" w:rsidRPr="00CA3D28" w:rsidRDefault="00CA3D28" w:rsidP="00CA3D28">
      <w:pPr>
        <w:shd w:val="clear" w:color="auto" w:fill="FFFFFF"/>
        <w:spacing w:after="0" w:line="432" w:lineRule="atLeast"/>
        <w:rPr>
          <w:rFonts w:ascii="Trebuchet MS" w:eastAsia="Times New Roman" w:hAnsi="Trebuchet MS" w:cs="Times New Roman"/>
          <w:color w:val="444444"/>
          <w:sz w:val="20"/>
          <w:szCs w:val="20"/>
        </w:rPr>
      </w:pPr>
      <w:proofErr w:type="spellStart"/>
      <w:proofErr w:type="gramStart"/>
      <w:r w:rsidRPr="00CA3D28">
        <w:rPr>
          <w:rFonts w:ascii="Trebuchet MS" w:eastAsia="Times New Roman" w:hAnsi="Trebuchet MS" w:cs="Times New Roman"/>
          <w:i/>
          <w:iCs/>
          <w:color w:val="444444"/>
          <w:sz w:val="20"/>
          <w:szCs w:val="20"/>
        </w:rPr>
        <w:t>mydata</w:t>
      </w:r>
      <w:proofErr w:type="spellEnd"/>
      <w:proofErr w:type="gramEnd"/>
      <w:r w:rsidRPr="00CA3D28">
        <w:rPr>
          <w:rFonts w:ascii="Trebuchet MS" w:eastAsia="Times New Roman" w:hAnsi="Trebuchet MS" w:cs="Times New Roman"/>
          <w:color w:val="444444"/>
          <w:sz w:val="20"/>
          <w:szCs w:val="20"/>
        </w:rPr>
        <w:t xml:space="preserve"> can be a raw data matrix or a covariance matrix. Pairwise deletion of missing data is </w:t>
      </w:r>
      <w:proofErr w:type="spellStart"/>
      <w:r w:rsidRPr="00CA3D28">
        <w:rPr>
          <w:rFonts w:ascii="Trebuchet MS" w:eastAsia="Times New Roman" w:hAnsi="Trebuchet MS" w:cs="Times New Roman"/>
          <w:color w:val="444444"/>
          <w:sz w:val="20"/>
          <w:szCs w:val="20"/>
        </w:rPr>
        <w:t>used.</w:t>
      </w:r>
      <w:r w:rsidRPr="00CA3D28">
        <w:rPr>
          <w:rFonts w:ascii="Trebuchet MS" w:eastAsia="Times New Roman" w:hAnsi="Trebuchet MS" w:cs="Times New Roman"/>
          <w:b/>
          <w:bCs/>
          <w:color w:val="444444"/>
          <w:sz w:val="20"/>
          <w:szCs w:val="20"/>
        </w:rPr>
        <w:t>rotate</w:t>
      </w:r>
      <w:proofErr w:type="spellEnd"/>
      <w:r w:rsidRPr="00CA3D28">
        <w:rPr>
          <w:rFonts w:ascii="Trebuchet MS" w:eastAsia="Times New Roman" w:hAnsi="Trebuchet MS" w:cs="Times New Roman"/>
          <w:b/>
          <w:bCs/>
          <w:color w:val="444444"/>
          <w:sz w:val="20"/>
          <w:szCs w:val="20"/>
        </w:rPr>
        <w:t> </w:t>
      </w:r>
      <w:r w:rsidRPr="00CA3D28">
        <w:rPr>
          <w:rFonts w:ascii="Trebuchet MS" w:eastAsia="Times New Roman" w:hAnsi="Trebuchet MS" w:cs="Times New Roman"/>
          <w:color w:val="444444"/>
          <w:sz w:val="20"/>
          <w:szCs w:val="20"/>
        </w:rPr>
        <w:t>can "none", "</w:t>
      </w:r>
      <w:proofErr w:type="spellStart"/>
      <w:r w:rsidRPr="00CA3D28">
        <w:rPr>
          <w:rFonts w:ascii="Trebuchet MS" w:eastAsia="Times New Roman" w:hAnsi="Trebuchet MS" w:cs="Times New Roman"/>
          <w:color w:val="444444"/>
          <w:sz w:val="20"/>
          <w:szCs w:val="20"/>
        </w:rPr>
        <w:t>varimax</w:t>
      </w:r>
      <w:proofErr w:type="spellEnd"/>
      <w:r w:rsidRPr="00CA3D28">
        <w:rPr>
          <w:rFonts w:ascii="Trebuchet MS" w:eastAsia="Times New Roman" w:hAnsi="Trebuchet MS" w:cs="Times New Roman"/>
          <w:color w:val="444444"/>
          <w:sz w:val="20"/>
          <w:szCs w:val="20"/>
        </w:rPr>
        <w:t>", "</w:t>
      </w:r>
      <w:proofErr w:type="spellStart"/>
      <w:r w:rsidRPr="00CA3D28">
        <w:rPr>
          <w:rFonts w:ascii="Trebuchet MS" w:eastAsia="Times New Roman" w:hAnsi="Trebuchet MS" w:cs="Times New Roman"/>
          <w:color w:val="444444"/>
          <w:sz w:val="20"/>
          <w:szCs w:val="20"/>
        </w:rPr>
        <w:t>quatimax</w:t>
      </w:r>
      <w:proofErr w:type="spellEnd"/>
      <w:r w:rsidRPr="00CA3D28">
        <w:rPr>
          <w:rFonts w:ascii="Trebuchet MS" w:eastAsia="Times New Roman" w:hAnsi="Trebuchet MS" w:cs="Times New Roman"/>
          <w:color w:val="444444"/>
          <w:sz w:val="20"/>
          <w:szCs w:val="20"/>
        </w:rPr>
        <w:t>", "</w:t>
      </w:r>
      <w:proofErr w:type="spellStart"/>
      <w:r w:rsidRPr="00CA3D28">
        <w:rPr>
          <w:rFonts w:ascii="Trebuchet MS" w:eastAsia="Times New Roman" w:hAnsi="Trebuchet MS" w:cs="Times New Roman"/>
          <w:color w:val="444444"/>
          <w:sz w:val="20"/>
          <w:szCs w:val="20"/>
        </w:rPr>
        <w:t>promax</w:t>
      </w:r>
      <w:proofErr w:type="spellEnd"/>
      <w:r w:rsidRPr="00CA3D28">
        <w:rPr>
          <w:rFonts w:ascii="Trebuchet MS" w:eastAsia="Times New Roman" w:hAnsi="Trebuchet MS" w:cs="Times New Roman"/>
          <w:color w:val="444444"/>
          <w:sz w:val="20"/>
          <w:szCs w:val="20"/>
        </w:rPr>
        <w:t>", "</w:t>
      </w:r>
      <w:proofErr w:type="spellStart"/>
      <w:r w:rsidRPr="00CA3D28">
        <w:rPr>
          <w:rFonts w:ascii="Trebuchet MS" w:eastAsia="Times New Roman" w:hAnsi="Trebuchet MS" w:cs="Times New Roman"/>
          <w:color w:val="444444"/>
          <w:sz w:val="20"/>
          <w:szCs w:val="20"/>
        </w:rPr>
        <w:t>oblimin</w:t>
      </w:r>
      <w:proofErr w:type="spellEnd"/>
      <w:r w:rsidRPr="00CA3D28">
        <w:rPr>
          <w:rFonts w:ascii="Trebuchet MS" w:eastAsia="Times New Roman" w:hAnsi="Trebuchet MS" w:cs="Times New Roman"/>
          <w:color w:val="444444"/>
          <w:sz w:val="20"/>
          <w:szCs w:val="20"/>
        </w:rPr>
        <w:t>", "</w:t>
      </w:r>
      <w:proofErr w:type="spellStart"/>
      <w:r w:rsidRPr="00CA3D28">
        <w:rPr>
          <w:rFonts w:ascii="Trebuchet MS" w:eastAsia="Times New Roman" w:hAnsi="Trebuchet MS" w:cs="Times New Roman"/>
          <w:color w:val="444444"/>
          <w:sz w:val="20"/>
          <w:szCs w:val="20"/>
        </w:rPr>
        <w:t>simplimax</w:t>
      </w:r>
      <w:proofErr w:type="spellEnd"/>
      <w:r w:rsidRPr="00CA3D28">
        <w:rPr>
          <w:rFonts w:ascii="Trebuchet MS" w:eastAsia="Times New Roman" w:hAnsi="Trebuchet MS" w:cs="Times New Roman"/>
          <w:color w:val="444444"/>
          <w:sz w:val="20"/>
          <w:szCs w:val="20"/>
        </w:rPr>
        <w:t>", or "cluster</w:t>
      </w:r>
      <w:proofErr w:type="gramStart"/>
      <w:r w:rsidRPr="00CA3D28">
        <w:rPr>
          <w:rFonts w:ascii="Trebuchet MS" w:eastAsia="Times New Roman" w:hAnsi="Trebuchet MS" w:cs="Times New Roman"/>
          <w:color w:val="444444"/>
          <w:sz w:val="20"/>
          <w:szCs w:val="20"/>
        </w:rPr>
        <w:t>" .</w:t>
      </w:r>
      <w:proofErr w:type="gramEnd"/>
    </w:p>
    <w:p w:rsidR="00CA3D28" w:rsidRPr="00CA3D28" w:rsidRDefault="00CA3D28" w:rsidP="00CA3D28">
      <w:pPr>
        <w:shd w:val="clear" w:color="auto" w:fill="FFFFFF"/>
        <w:spacing w:after="0" w:line="240" w:lineRule="auto"/>
        <w:outlineLvl w:val="1"/>
        <w:rPr>
          <w:rFonts w:ascii="Trebuchet MS" w:eastAsia="Times New Roman" w:hAnsi="Trebuchet MS" w:cs="Times New Roman"/>
          <w:b/>
          <w:bCs/>
          <w:color w:val="3476A8"/>
          <w:sz w:val="48"/>
          <w:szCs w:val="48"/>
        </w:rPr>
      </w:pPr>
      <w:r w:rsidRPr="00CA3D28">
        <w:rPr>
          <w:rFonts w:ascii="Trebuchet MS" w:eastAsia="Times New Roman" w:hAnsi="Trebuchet MS" w:cs="Times New Roman"/>
          <w:b/>
          <w:bCs/>
          <w:color w:val="3476A8"/>
          <w:sz w:val="48"/>
          <w:szCs w:val="48"/>
        </w:rPr>
        <w:t>Exploratory Factor Analysis</w:t>
      </w:r>
    </w:p>
    <w:p w:rsidR="00CA3D28" w:rsidRPr="00CA3D28" w:rsidRDefault="00CA3D28" w:rsidP="00CA3D28">
      <w:pPr>
        <w:shd w:val="clear" w:color="auto" w:fill="FFFFFF"/>
        <w:spacing w:after="0" w:line="432" w:lineRule="atLeast"/>
        <w:rPr>
          <w:rFonts w:ascii="Trebuchet MS" w:eastAsia="Times New Roman" w:hAnsi="Trebuchet MS" w:cs="Times New Roman"/>
          <w:color w:val="444444"/>
          <w:sz w:val="20"/>
          <w:szCs w:val="20"/>
        </w:rPr>
      </w:pPr>
      <w:r w:rsidRPr="00CA3D28">
        <w:rPr>
          <w:rFonts w:ascii="Trebuchet MS" w:eastAsia="Times New Roman" w:hAnsi="Trebuchet MS" w:cs="Times New Roman"/>
          <w:color w:val="444444"/>
          <w:sz w:val="20"/>
          <w:szCs w:val="20"/>
        </w:rPr>
        <w:t>The </w:t>
      </w:r>
      <w:proofErr w:type="spellStart"/>
      <w:proofErr w:type="gramStart"/>
      <w:r w:rsidRPr="00CA3D28">
        <w:rPr>
          <w:rFonts w:ascii="Trebuchet MS" w:eastAsia="Times New Roman" w:hAnsi="Trebuchet MS" w:cs="Times New Roman"/>
          <w:b/>
          <w:bCs/>
          <w:color w:val="444444"/>
          <w:sz w:val="20"/>
          <w:szCs w:val="20"/>
        </w:rPr>
        <w:t>factanal</w:t>
      </w:r>
      <w:proofErr w:type="spellEnd"/>
      <w:r w:rsidRPr="00CA3D28">
        <w:rPr>
          <w:rFonts w:ascii="Trebuchet MS" w:eastAsia="Times New Roman" w:hAnsi="Trebuchet MS" w:cs="Times New Roman"/>
          <w:b/>
          <w:bCs/>
          <w:color w:val="444444"/>
          <w:sz w:val="20"/>
          <w:szCs w:val="20"/>
        </w:rPr>
        <w:t>(</w:t>
      </w:r>
      <w:proofErr w:type="gramEnd"/>
      <w:r w:rsidRPr="00CA3D28">
        <w:rPr>
          <w:rFonts w:ascii="Trebuchet MS" w:eastAsia="Times New Roman" w:hAnsi="Trebuchet MS" w:cs="Times New Roman"/>
          <w:b/>
          <w:bCs/>
          <w:color w:val="444444"/>
          <w:sz w:val="20"/>
          <w:szCs w:val="20"/>
        </w:rPr>
        <w:t xml:space="preserve"> )</w:t>
      </w:r>
      <w:r w:rsidRPr="00CA3D28">
        <w:rPr>
          <w:rFonts w:ascii="Trebuchet MS" w:eastAsia="Times New Roman" w:hAnsi="Trebuchet MS" w:cs="Times New Roman"/>
          <w:color w:val="444444"/>
          <w:sz w:val="20"/>
          <w:szCs w:val="20"/>
        </w:rPr>
        <w:t> function produces maximum likelihood factor analysis.</w:t>
      </w:r>
    </w:p>
    <w:p w:rsidR="00CA3D28" w:rsidRPr="00CA3D28" w:rsidRDefault="00CA3D28" w:rsidP="00CA3D28">
      <w:pPr>
        <w:shd w:val="clear" w:color="auto" w:fill="FFFFFF"/>
        <w:spacing w:after="0" w:line="432" w:lineRule="atLeast"/>
        <w:rPr>
          <w:rFonts w:ascii="Trebuchet MS" w:eastAsia="Times New Roman" w:hAnsi="Trebuchet MS" w:cs="Times New Roman"/>
          <w:color w:val="444444"/>
          <w:sz w:val="20"/>
          <w:szCs w:val="20"/>
        </w:rPr>
      </w:pPr>
      <w:r w:rsidRPr="00CA3D28">
        <w:rPr>
          <w:rFonts w:ascii="Lucida Console" w:eastAsia="Times New Roman" w:hAnsi="Lucida Console" w:cs="Courier New"/>
          <w:color w:val="444444"/>
          <w:sz w:val="20"/>
          <w:szCs w:val="20"/>
          <w:bdr w:val="single" w:sz="6" w:space="8" w:color="EAEAEA" w:frame="1"/>
          <w:shd w:val="clear" w:color="auto" w:fill="FAFAFA"/>
        </w:rPr>
        <w:t># Maximum Likelihood Factor Analysis</w:t>
      </w:r>
      <w:r w:rsidRPr="00CA3D28">
        <w:rPr>
          <w:rFonts w:ascii="Lucida Console" w:eastAsia="Times New Roman" w:hAnsi="Lucida Console" w:cs="Courier New"/>
          <w:color w:val="444444"/>
          <w:sz w:val="20"/>
          <w:szCs w:val="20"/>
          <w:bdr w:val="single" w:sz="6" w:space="8" w:color="EAEAEA" w:frame="1"/>
          <w:shd w:val="clear" w:color="auto" w:fill="FAFAFA"/>
        </w:rPr>
        <w:br/>
        <w:t># entering raw data and extracting 3 factors, </w:t>
      </w:r>
      <w:r w:rsidRPr="00CA3D28">
        <w:rPr>
          <w:rFonts w:ascii="Lucida Console" w:eastAsia="Times New Roman" w:hAnsi="Lucida Console" w:cs="Courier New"/>
          <w:color w:val="444444"/>
          <w:sz w:val="20"/>
          <w:szCs w:val="20"/>
          <w:bdr w:val="single" w:sz="6" w:space="8" w:color="EAEAEA" w:frame="1"/>
          <w:shd w:val="clear" w:color="auto" w:fill="FAFAFA"/>
        </w:rPr>
        <w:br/>
        <w:t xml:space="preserve"># with </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varimax</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 xml:space="preserve"> rotation </w:t>
      </w:r>
      <w:r w:rsidRPr="00CA3D28">
        <w:rPr>
          <w:rFonts w:ascii="Lucida Console" w:eastAsia="Times New Roman" w:hAnsi="Lucida Console" w:cs="Courier New"/>
          <w:color w:val="444444"/>
          <w:sz w:val="20"/>
          <w:szCs w:val="20"/>
          <w:bdr w:val="single" w:sz="6" w:space="8" w:color="EAEAEA" w:frame="1"/>
          <w:shd w:val="clear" w:color="auto" w:fill="FAFAFA"/>
        </w:rPr>
        <w:br/>
        <w:t xml:space="preserve">fit &lt;- </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factanal</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mydata</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 3, rotation="</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varimax</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w:t>
      </w:r>
      <w:r w:rsidRPr="00CA3D28">
        <w:rPr>
          <w:rFonts w:ascii="Lucida Console" w:eastAsia="Times New Roman" w:hAnsi="Lucida Console" w:cs="Courier New"/>
          <w:color w:val="444444"/>
          <w:sz w:val="20"/>
          <w:szCs w:val="20"/>
          <w:bdr w:val="single" w:sz="6" w:space="8" w:color="EAEAEA" w:frame="1"/>
          <w:shd w:val="clear" w:color="auto" w:fill="FAFAFA"/>
        </w:rPr>
        <w:br/>
        <w:t>print(fit, digits=2, cutoff=.3, sort=TRUE)</w:t>
      </w:r>
      <w:r w:rsidRPr="00CA3D28">
        <w:rPr>
          <w:rFonts w:ascii="Lucida Console" w:eastAsia="Times New Roman" w:hAnsi="Lucida Console" w:cs="Courier New"/>
          <w:color w:val="444444"/>
          <w:sz w:val="20"/>
          <w:szCs w:val="20"/>
          <w:bdr w:val="single" w:sz="6" w:space="8" w:color="EAEAEA" w:frame="1"/>
          <w:shd w:val="clear" w:color="auto" w:fill="FAFAFA"/>
        </w:rPr>
        <w:br/>
        <w:t># plot factor 1 by factor 2 </w:t>
      </w:r>
      <w:r w:rsidRPr="00CA3D28">
        <w:rPr>
          <w:rFonts w:ascii="Lucida Console" w:eastAsia="Times New Roman" w:hAnsi="Lucida Console" w:cs="Courier New"/>
          <w:color w:val="444444"/>
          <w:sz w:val="20"/>
          <w:szCs w:val="20"/>
          <w:bdr w:val="single" w:sz="6" w:space="8" w:color="EAEAEA" w:frame="1"/>
          <w:shd w:val="clear" w:color="auto" w:fill="FAFAFA"/>
        </w:rPr>
        <w:br/>
        <w:t xml:space="preserve">load &lt;- </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fit$loadings</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[,1:2] </w:t>
      </w:r>
      <w:r w:rsidRPr="00CA3D28">
        <w:rPr>
          <w:rFonts w:ascii="Lucida Console" w:eastAsia="Times New Roman" w:hAnsi="Lucida Console" w:cs="Courier New"/>
          <w:color w:val="444444"/>
          <w:sz w:val="20"/>
          <w:szCs w:val="20"/>
          <w:bdr w:val="single" w:sz="6" w:space="8" w:color="EAEAEA" w:frame="1"/>
          <w:shd w:val="clear" w:color="auto" w:fill="FAFAFA"/>
        </w:rPr>
        <w:br/>
        <w:t>plot(</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load,type</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="n") # set up plot </w:t>
      </w:r>
      <w:r w:rsidRPr="00CA3D28">
        <w:rPr>
          <w:rFonts w:ascii="Lucida Console" w:eastAsia="Times New Roman" w:hAnsi="Lucida Console" w:cs="Courier New"/>
          <w:color w:val="444444"/>
          <w:sz w:val="20"/>
          <w:szCs w:val="20"/>
          <w:bdr w:val="single" w:sz="6" w:space="8" w:color="EAEAEA" w:frame="1"/>
          <w:shd w:val="clear" w:color="auto" w:fill="FAFAFA"/>
        </w:rPr>
        <w:br/>
        <w:t>text(</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load,labels</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=names(</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mydata</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cex</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=.7) # add variable names</w:t>
      </w:r>
    </w:p>
    <w:p w:rsidR="00CA3D28" w:rsidRPr="00CA3D28" w:rsidRDefault="00CA3D28" w:rsidP="00CA3D28">
      <w:pPr>
        <w:shd w:val="clear" w:color="auto" w:fill="FFFFFF"/>
        <w:spacing w:after="0" w:line="432" w:lineRule="atLeast"/>
        <w:rPr>
          <w:rFonts w:ascii="Trebuchet MS" w:eastAsia="Times New Roman" w:hAnsi="Trebuchet MS" w:cs="Times New Roman"/>
          <w:color w:val="444444"/>
          <w:sz w:val="20"/>
          <w:szCs w:val="20"/>
        </w:rPr>
      </w:pPr>
      <w:r>
        <w:rPr>
          <w:rFonts w:ascii="Trebuchet MS" w:eastAsia="Times New Roman" w:hAnsi="Trebuchet MS" w:cs="Times New Roman"/>
          <w:noProof/>
          <w:color w:val="4082B2"/>
          <w:sz w:val="20"/>
          <w:szCs w:val="20"/>
        </w:rPr>
        <w:drawing>
          <wp:inline distT="0" distB="0" distL="0" distR="0" wp14:anchorId="52C6C72B" wp14:editId="2ED3A526">
            <wp:extent cx="977900" cy="977900"/>
            <wp:effectExtent l="0" t="0" r="0" b="0"/>
            <wp:docPr id="5" name="Picture 5" descr="exploratory factor analysi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loratory factor analysi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7900" cy="977900"/>
                    </a:xfrm>
                    <a:prstGeom prst="rect">
                      <a:avLst/>
                    </a:prstGeom>
                    <a:noFill/>
                    <a:ln>
                      <a:noFill/>
                    </a:ln>
                  </pic:spPr>
                </pic:pic>
              </a:graphicData>
            </a:graphic>
          </wp:inline>
        </w:drawing>
      </w:r>
      <w:r w:rsidRPr="00CA3D28">
        <w:rPr>
          <w:rFonts w:ascii="Trebuchet MS" w:eastAsia="Times New Roman" w:hAnsi="Trebuchet MS" w:cs="Times New Roman"/>
          <w:color w:val="444444"/>
          <w:sz w:val="20"/>
          <w:szCs w:val="20"/>
        </w:rPr>
        <w:t> </w:t>
      </w:r>
      <w:proofErr w:type="gramStart"/>
      <w:r w:rsidRPr="00CA3D28">
        <w:rPr>
          <w:rFonts w:ascii="Trebuchet MS" w:eastAsia="Times New Roman" w:hAnsi="Trebuchet MS" w:cs="Times New Roman"/>
          <w:color w:val="444444"/>
          <w:sz w:val="20"/>
          <w:szCs w:val="20"/>
        </w:rPr>
        <w:t>click</w:t>
      </w:r>
      <w:proofErr w:type="gramEnd"/>
      <w:r w:rsidRPr="00CA3D28">
        <w:rPr>
          <w:rFonts w:ascii="Trebuchet MS" w:eastAsia="Times New Roman" w:hAnsi="Trebuchet MS" w:cs="Times New Roman"/>
          <w:color w:val="444444"/>
          <w:sz w:val="20"/>
          <w:szCs w:val="20"/>
        </w:rPr>
        <w:t xml:space="preserve"> to view</w:t>
      </w:r>
    </w:p>
    <w:p w:rsidR="00CA3D28" w:rsidRPr="00CA3D28" w:rsidRDefault="00CA3D28" w:rsidP="00CA3D28">
      <w:pPr>
        <w:shd w:val="clear" w:color="auto" w:fill="FFFFFF"/>
        <w:spacing w:after="0" w:line="432" w:lineRule="atLeast"/>
        <w:rPr>
          <w:rFonts w:ascii="Trebuchet MS" w:eastAsia="Times New Roman" w:hAnsi="Trebuchet MS" w:cs="Times New Roman"/>
          <w:color w:val="444444"/>
          <w:sz w:val="20"/>
          <w:szCs w:val="20"/>
        </w:rPr>
      </w:pPr>
      <w:r w:rsidRPr="00CA3D28">
        <w:rPr>
          <w:rFonts w:ascii="Trebuchet MS" w:eastAsia="Times New Roman" w:hAnsi="Trebuchet MS" w:cs="Times New Roman"/>
          <w:color w:val="444444"/>
          <w:sz w:val="20"/>
          <w:szCs w:val="20"/>
        </w:rPr>
        <w:t>The </w:t>
      </w:r>
      <w:r w:rsidRPr="00CA3D28">
        <w:rPr>
          <w:rFonts w:ascii="Trebuchet MS" w:eastAsia="Times New Roman" w:hAnsi="Trebuchet MS" w:cs="Times New Roman"/>
          <w:b/>
          <w:bCs/>
          <w:color w:val="444444"/>
          <w:sz w:val="20"/>
          <w:szCs w:val="20"/>
        </w:rPr>
        <w:t>rotation=</w:t>
      </w:r>
      <w:r w:rsidRPr="00CA3D28">
        <w:rPr>
          <w:rFonts w:ascii="Trebuchet MS" w:eastAsia="Times New Roman" w:hAnsi="Trebuchet MS" w:cs="Times New Roman"/>
          <w:color w:val="444444"/>
          <w:sz w:val="20"/>
          <w:szCs w:val="20"/>
        </w:rPr>
        <w:t> options include "</w:t>
      </w:r>
      <w:proofErr w:type="spellStart"/>
      <w:r w:rsidRPr="00CA3D28">
        <w:rPr>
          <w:rFonts w:ascii="Trebuchet MS" w:eastAsia="Times New Roman" w:hAnsi="Trebuchet MS" w:cs="Times New Roman"/>
          <w:color w:val="444444"/>
          <w:sz w:val="20"/>
          <w:szCs w:val="20"/>
        </w:rPr>
        <w:t>varimax</w:t>
      </w:r>
      <w:proofErr w:type="spellEnd"/>
      <w:r w:rsidRPr="00CA3D28">
        <w:rPr>
          <w:rFonts w:ascii="Trebuchet MS" w:eastAsia="Times New Roman" w:hAnsi="Trebuchet MS" w:cs="Times New Roman"/>
          <w:color w:val="444444"/>
          <w:sz w:val="20"/>
          <w:szCs w:val="20"/>
        </w:rPr>
        <w:t>", "</w:t>
      </w:r>
      <w:proofErr w:type="spellStart"/>
      <w:r w:rsidRPr="00CA3D28">
        <w:rPr>
          <w:rFonts w:ascii="Trebuchet MS" w:eastAsia="Times New Roman" w:hAnsi="Trebuchet MS" w:cs="Times New Roman"/>
          <w:color w:val="444444"/>
          <w:sz w:val="20"/>
          <w:szCs w:val="20"/>
        </w:rPr>
        <w:t>promax</w:t>
      </w:r>
      <w:proofErr w:type="spellEnd"/>
      <w:r w:rsidRPr="00CA3D28">
        <w:rPr>
          <w:rFonts w:ascii="Trebuchet MS" w:eastAsia="Times New Roman" w:hAnsi="Trebuchet MS" w:cs="Times New Roman"/>
          <w:color w:val="444444"/>
          <w:sz w:val="20"/>
          <w:szCs w:val="20"/>
        </w:rPr>
        <w:t>", and "none". Add the option </w:t>
      </w:r>
      <w:r w:rsidRPr="00CA3D28">
        <w:rPr>
          <w:rFonts w:ascii="Trebuchet MS" w:eastAsia="Times New Roman" w:hAnsi="Trebuchet MS" w:cs="Times New Roman"/>
          <w:b/>
          <w:bCs/>
          <w:color w:val="444444"/>
          <w:sz w:val="20"/>
          <w:szCs w:val="20"/>
        </w:rPr>
        <w:t>scores=</w:t>
      </w:r>
      <w:r w:rsidRPr="00CA3D28">
        <w:rPr>
          <w:rFonts w:ascii="Trebuchet MS" w:eastAsia="Times New Roman" w:hAnsi="Trebuchet MS" w:cs="Times New Roman"/>
          <w:color w:val="444444"/>
          <w:sz w:val="20"/>
          <w:szCs w:val="20"/>
        </w:rPr>
        <w:t>"regression" or "Bartlett" to produce factor scores. Use the </w:t>
      </w:r>
      <w:proofErr w:type="spellStart"/>
      <w:r w:rsidRPr="00CA3D28">
        <w:rPr>
          <w:rFonts w:ascii="Trebuchet MS" w:eastAsia="Times New Roman" w:hAnsi="Trebuchet MS" w:cs="Times New Roman"/>
          <w:b/>
          <w:bCs/>
          <w:color w:val="444444"/>
          <w:sz w:val="20"/>
          <w:szCs w:val="20"/>
        </w:rPr>
        <w:t>covmat</w:t>
      </w:r>
      <w:proofErr w:type="spellEnd"/>
      <w:r w:rsidRPr="00CA3D28">
        <w:rPr>
          <w:rFonts w:ascii="Trebuchet MS" w:eastAsia="Times New Roman" w:hAnsi="Trebuchet MS" w:cs="Times New Roman"/>
          <w:b/>
          <w:bCs/>
          <w:color w:val="444444"/>
          <w:sz w:val="20"/>
          <w:szCs w:val="20"/>
        </w:rPr>
        <w:t>=</w:t>
      </w:r>
      <w:r w:rsidRPr="00CA3D28">
        <w:rPr>
          <w:rFonts w:ascii="Trebuchet MS" w:eastAsia="Times New Roman" w:hAnsi="Trebuchet MS" w:cs="Times New Roman"/>
          <w:color w:val="444444"/>
          <w:sz w:val="20"/>
          <w:szCs w:val="20"/>
        </w:rPr>
        <w:t> option to enter a correlation or covariance matrix directly. If entering a covariance matrix, include the option</w:t>
      </w:r>
      <w:r w:rsidRPr="00CA3D28">
        <w:rPr>
          <w:rFonts w:ascii="Trebuchet MS" w:eastAsia="Times New Roman" w:hAnsi="Trebuchet MS" w:cs="Times New Roman"/>
          <w:b/>
          <w:bCs/>
          <w:color w:val="444444"/>
          <w:sz w:val="20"/>
          <w:szCs w:val="20"/>
        </w:rPr>
        <w:t> </w:t>
      </w:r>
      <w:proofErr w:type="spellStart"/>
      <w:r w:rsidRPr="00CA3D28">
        <w:rPr>
          <w:rFonts w:ascii="Trebuchet MS" w:eastAsia="Times New Roman" w:hAnsi="Trebuchet MS" w:cs="Times New Roman"/>
          <w:b/>
          <w:bCs/>
          <w:color w:val="444444"/>
          <w:sz w:val="20"/>
          <w:szCs w:val="20"/>
        </w:rPr>
        <w:t>n.obs</w:t>
      </w:r>
      <w:proofErr w:type="spellEnd"/>
      <w:r w:rsidRPr="00CA3D28">
        <w:rPr>
          <w:rFonts w:ascii="Trebuchet MS" w:eastAsia="Times New Roman" w:hAnsi="Trebuchet MS" w:cs="Times New Roman"/>
          <w:b/>
          <w:bCs/>
          <w:color w:val="444444"/>
          <w:sz w:val="20"/>
          <w:szCs w:val="20"/>
        </w:rPr>
        <w:t>=.</w:t>
      </w:r>
    </w:p>
    <w:p w:rsidR="00CA3D28" w:rsidRPr="00CA3D28" w:rsidRDefault="00CA3D28" w:rsidP="00CA3D28">
      <w:pPr>
        <w:shd w:val="clear" w:color="auto" w:fill="FFFFFF"/>
        <w:spacing w:after="0" w:line="432" w:lineRule="atLeast"/>
        <w:rPr>
          <w:rFonts w:ascii="Trebuchet MS" w:eastAsia="Times New Roman" w:hAnsi="Trebuchet MS" w:cs="Times New Roman"/>
          <w:color w:val="444444"/>
          <w:sz w:val="20"/>
          <w:szCs w:val="20"/>
        </w:rPr>
      </w:pPr>
      <w:r w:rsidRPr="00CA3D28">
        <w:rPr>
          <w:rFonts w:ascii="Trebuchet MS" w:eastAsia="Times New Roman" w:hAnsi="Trebuchet MS" w:cs="Times New Roman"/>
          <w:color w:val="444444"/>
          <w:sz w:val="20"/>
          <w:szCs w:val="20"/>
        </w:rPr>
        <w:t>The </w:t>
      </w:r>
      <w:proofErr w:type="gramStart"/>
      <w:r w:rsidRPr="00CA3D28">
        <w:rPr>
          <w:rFonts w:ascii="Trebuchet MS" w:eastAsia="Times New Roman" w:hAnsi="Trebuchet MS" w:cs="Times New Roman"/>
          <w:b/>
          <w:bCs/>
          <w:color w:val="444444"/>
          <w:sz w:val="20"/>
          <w:szCs w:val="20"/>
        </w:rPr>
        <w:t>factor.pa(</w:t>
      </w:r>
      <w:proofErr w:type="gramEnd"/>
      <w:r w:rsidRPr="00CA3D28">
        <w:rPr>
          <w:rFonts w:ascii="Trebuchet MS" w:eastAsia="Times New Roman" w:hAnsi="Trebuchet MS" w:cs="Times New Roman"/>
          <w:b/>
          <w:bCs/>
          <w:color w:val="444444"/>
          <w:sz w:val="20"/>
          <w:szCs w:val="20"/>
        </w:rPr>
        <w:t xml:space="preserve"> ) function in the </w:t>
      </w:r>
      <w:hyperlink r:id="rId12" w:history="1">
        <w:r w:rsidRPr="00CA3D28">
          <w:rPr>
            <w:rFonts w:ascii="Trebuchet MS" w:eastAsia="Times New Roman" w:hAnsi="Trebuchet MS" w:cs="Times New Roman"/>
            <w:b/>
            <w:bCs/>
            <w:color w:val="4082B2"/>
            <w:sz w:val="24"/>
            <w:szCs w:val="24"/>
            <w:u w:val="single"/>
          </w:rPr>
          <w:t>psych</w:t>
        </w:r>
      </w:hyperlink>
      <w:r w:rsidRPr="00CA3D28">
        <w:rPr>
          <w:rFonts w:ascii="Trebuchet MS" w:eastAsia="Times New Roman" w:hAnsi="Trebuchet MS" w:cs="Times New Roman"/>
          <w:b/>
          <w:bCs/>
          <w:color w:val="444444"/>
          <w:sz w:val="20"/>
          <w:szCs w:val="20"/>
        </w:rPr>
        <w:t> </w:t>
      </w:r>
      <w:r w:rsidRPr="00CA3D28">
        <w:rPr>
          <w:rFonts w:ascii="Trebuchet MS" w:eastAsia="Times New Roman" w:hAnsi="Trebuchet MS" w:cs="Times New Roman"/>
          <w:color w:val="444444"/>
          <w:sz w:val="20"/>
          <w:szCs w:val="20"/>
        </w:rPr>
        <w:t>package offers a number of factor analysis related functions, including principal axis factoring.</w:t>
      </w:r>
    </w:p>
    <w:p w:rsidR="00CA3D28" w:rsidRPr="00CA3D28" w:rsidRDefault="00CA3D28" w:rsidP="00CA3D28">
      <w:pPr>
        <w:shd w:val="clear" w:color="auto" w:fill="FFFFFF"/>
        <w:spacing w:after="0" w:line="432" w:lineRule="atLeast"/>
        <w:rPr>
          <w:rFonts w:ascii="Trebuchet MS" w:eastAsia="Times New Roman" w:hAnsi="Trebuchet MS" w:cs="Times New Roman"/>
          <w:color w:val="444444"/>
          <w:sz w:val="20"/>
          <w:szCs w:val="20"/>
        </w:rPr>
      </w:pPr>
      <w:r w:rsidRPr="00CA3D28">
        <w:rPr>
          <w:rFonts w:ascii="Lucida Console" w:eastAsia="Times New Roman" w:hAnsi="Lucida Console" w:cs="Courier New"/>
          <w:color w:val="444444"/>
          <w:sz w:val="20"/>
          <w:szCs w:val="20"/>
          <w:bdr w:val="single" w:sz="6" w:space="8" w:color="EAEAEA" w:frame="1"/>
          <w:shd w:val="clear" w:color="auto" w:fill="FAFAFA"/>
        </w:rPr>
        <w:t># Principal Axis Factor Analysis</w:t>
      </w:r>
      <w:r w:rsidRPr="00CA3D28">
        <w:rPr>
          <w:rFonts w:ascii="Lucida Console" w:eastAsia="Times New Roman" w:hAnsi="Lucida Console" w:cs="Courier New"/>
          <w:color w:val="444444"/>
          <w:sz w:val="20"/>
          <w:szCs w:val="20"/>
          <w:bdr w:val="single" w:sz="6" w:space="8" w:color="EAEAEA" w:frame="1"/>
          <w:shd w:val="clear" w:color="auto" w:fill="FAFAFA"/>
        </w:rPr>
        <w:br/>
      </w:r>
      <w:proofErr w:type="gramStart"/>
      <w:r w:rsidRPr="00CA3D28">
        <w:rPr>
          <w:rFonts w:ascii="Lucida Console" w:eastAsia="Times New Roman" w:hAnsi="Lucida Console" w:cs="Courier New"/>
          <w:color w:val="444444"/>
          <w:sz w:val="20"/>
          <w:szCs w:val="20"/>
          <w:bdr w:val="single" w:sz="6" w:space="8" w:color="EAEAEA" w:frame="1"/>
          <w:shd w:val="clear" w:color="auto" w:fill="FAFAFA"/>
        </w:rPr>
        <w:t>library(</w:t>
      </w:r>
      <w:proofErr w:type="gramEnd"/>
      <w:r w:rsidRPr="00CA3D28">
        <w:rPr>
          <w:rFonts w:ascii="Lucida Console" w:eastAsia="Times New Roman" w:hAnsi="Lucida Console" w:cs="Courier New"/>
          <w:color w:val="444444"/>
          <w:sz w:val="20"/>
          <w:szCs w:val="20"/>
          <w:bdr w:val="single" w:sz="6" w:space="8" w:color="EAEAEA" w:frame="1"/>
          <w:shd w:val="clear" w:color="auto" w:fill="FAFAFA"/>
        </w:rPr>
        <w:t>psych)</w:t>
      </w:r>
      <w:r w:rsidRPr="00CA3D28">
        <w:rPr>
          <w:rFonts w:ascii="Lucida Console" w:eastAsia="Times New Roman" w:hAnsi="Lucida Console" w:cs="Courier New"/>
          <w:color w:val="444444"/>
          <w:sz w:val="20"/>
          <w:szCs w:val="20"/>
          <w:bdr w:val="single" w:sz="6" w:space="8" w:color="EAEAEA" w:frame="1"/>
          <w:shd w:val="clear" w:color="auto" w:fill="FAFAFA"/>
        </w:rPr>
        <w:br/>
      </w:r>
      <w:r w:rsidRPr="00CA3D28">
        <w:rPr>
          <w:rFonts w:ascii="Lucida Console" w:eastAsia="Times New Roman" w:hAnsi="Lucida Console" w:cs="Courier New"/>
          <w:color w:val="444444"/>
          <w:sz w:val="20"/>
          <w:szCs w:val="20"/>
          <w:bdr w:val="single" w:sz="6" w:space="8" w:color="EAEAEA" w:frame="1"/>
          <w:shd w:val="clear" w:color="auto" w:fill="FAFAFA"/>
        </w:rPr>
        <w:lastRenderedPageBreak/>
        <w:t>fit &lt;- factor.pa(</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mydata</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 xml:space="preserve">, </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nfactors</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=3, rotation="</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varimax</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w:t>
      </w:r>
      <w:r w:rsidRPr="00CA3D28">
        <w:rPr>
          <w:rFonts w:ascii="Lucida Console" w:eastAsia="Times New Roman" w:hAnsi="Lucida Console" w:cs="Courier New"/>
          <w:color w:val="444444"/>
          <w:sz w:val="20"/>
          <w:szCs w:val="20"/>
          <w:bdr w:val="single" w:sz="6" w:space="8" w:color="EAEAEA" w:frame="1"/>
          <w:shd w:val="clear" w:color="auto" w:fill="FAFAFA"/>
        </w:rPr>
        <w:br/>
        <w:t>fit # print results</w:t>
      </w:r>
    </w:p>
    <w:p w:rsidR="00CA3D28" w:rsidRPr="00CA3D28" w:rsidRDefault="00CA3D28" w:rsidP="00CA3D28">
      <w:pPr>
        <w:shd w:val="clear" w:color="auto" w:fill="FFFFFF"/>
        <w:spacing w:after="0" w:line="432" w:lineRule="atLeast"/>
        <w:rPr>
          <w:rFonts w:ascii="Trebuchet MS" w:eastAsia="Times New Roman" w:hAnsi="Trebuchet MS" w:cs="Times New Roman"/>
          <w:color w:val="444444"/>
          <w:sz w:val="20"/>
          <w:szCs w:val="20"/>
        </w:rPr>
      </w:pPr>
      <w:proofErr w:type="spellStart"/>
      <w:proofErr w:type="gramStart"/>
      <w:r w:rsidRPr="00CA3D28">
        <w:rPr>
          <w:rFonts w:ascii="Trebuchet MS" w:eastAsia="Times New Roman" w:hAnsi="Trebuchet MS" w:cs="Times New Roman"/>
          <w:i/>
          <w:iCs/>
          <w:color w:val="444444"/>
          <w:sz w:val="20"/>
          <w:szCs w:val="20"/>
        </w:rPr>
        <w:t>mydata</w:t>
      </w:r>
      <w:proofErr w:type="spellEnd"/>
      <w:proofErr w:type="gramEnd"/>
      <w:r w:rsidRPr="00CA3D28">
        <w:rPr>
          <w:rFonts w:ascii="Trebuchet MS" w:eastAsia="Times New Roman" w:hAnsi="Trebuchet MS" w:cs="Times New Roman"/>
          <w:color w:val="444444"/>
          <w:sz w:val="20"/>
          <w:szCs w:val="20"/>
        </w:rPr>
        <w:t> can be a raw data matrix or a covariance matrix. Pairwise deletion of missing data is used. Rotation can be "</w:t>
      </w:r>
      <w:proofErr w:type="spellStart"/>
      <w:r w:rsidRPr="00CA3D28">
        <w:rPr>
          <w:rFonts w:ascii="Trebuchet MS" w:eastAsia="Times New Roman" w:hAnsi="Trebuchet MS" w:cs="Times New Roman"/>
          <w:color w:val="444444"/>
          <w:sz w:val="20"/>
          <w:szCs w:val="20"/>
        </w:rPr>
        <w:t>varimax</w:t>
      </w:r>
      <w:proofErr w:type="spellEnd"/>
      <w:r w:rsidRPr="00CA3D28">
        <w:rPr>
          <w:rFonts w:ascii="Trebuchet MS" w:eastAsia="Times New Roman" w:hAnsi="Trebuchet MS" w:cs="Times New Roman"/>
          <w:color w:val="444444"/>
          <w:sz w:val="20"/>
          <w:szCs w:val="20"/>
        </w:rPr>
        <w:t>" or "</w:t>
      </w:r>
      <w:proofErr w:type="spellStart"/>
      <w:r w:rsidRPr="00CA3D28">
        <w:rPr>
          <w:rFonts w:ascii="Trebuchet MS" w:eastAsia="Times New Roman" w:hAnsi="Trebuchet MS" w:cs="Times New Roman"/>
          <w:color w:val="444444"/>
          <w:sz w:val="20"/>
          <w:szCs w:val="20"/>
        </w:rPr>
        <w:t>promax</w:t>
      </w:r>
      <w:proofErr w:type="spellEnd"/>
      <w:r w:rsidRPr="00CA3D28">
        <w:rPr>
          <w:rFonts w:ascii="Trebuchet MS" w:eastAsia="Times New Roman" w:hAnsi="Trebuchet MS" w:cs="Times New Roman"/>
          <w:color w:val="444444"/>
          <w:sz w:val="20"/>
          <w:szCs w:val="20"/>
        </w:rPr>
        <w:t>".</w:t>
      </w:r>
    </w:p>
    <w:p w:rsidR="00CA3D28" w:rsidRPr="00CA3D28" w:rsidRDefault="00CA3D28" w:rsidP="00CA3D28">
      <w:pPr>
        <w:shd w:val="clear" w:color="auto" w:fill="FFFFFF"/>
        <w:spacing w:after="0" w:line="240" w:lineRule="auto"/>
        <w:outlineLvl w:val="2"/>
        <w:rPr>
          <w:rFonts w:ascii="Trebuchet MS" w:eastAsia="Times New Roman" w:hAnsi="Trebuchet MS" w:cs="Times New Roman"/>
          <w:b/>
          <w:bCs/>
          <w:color w:val="444444"/>
          <w:sz w:val="27"/>
          <w:szCs w:val="27"/>
        </w:rPr>
      </w:pPr>
      <w:r w:rsidRPr="00CA3D28">
        <w:rPr>
          <w:rFonts w:ascii="Trebuchet MS" w:eastAsia="Times New Roman" w:hAnsi="Trebuchet MS" w:cs="Times New Roman"/>
          <w:b/>
          <w:bCs/>
          <w:color w:val="444444"/>
          <w:sz w:val="27"/>
          <w:szCs w:val="27"/>
        </w:rPr>
        <w:t>Determining the Number of Factors to Extract</w:t>
      </w:r>
    </w:p>
    <w:p w:rsidR="00CA3D28" w:rsidRPr="00CA3D28" w:rsidRDefault="00CA3D28" w:rsidP="00CA3D28">
      <w:pPr>
        <w:shd w:val="clear" w:color="auto" w:fill="FFFFFF"/>
        <w:spacing w:after="0" w:line="432" w:lineRule="atLeast"/>
        <w:rPr>
          <w:rFonts w:ascii="Trebuchet MS" w:eastAsia="Times New Roman" w:hAnsi="Trebuchet MS" w:cs="Times New Roman"/>
          <w:color w:val="444444"/>
          <w:sz w:val="20"/>
          <w:szCs w:val="20"/>
        </w:rPr>
      </w:pPr>
      <w:r w:rsidRPr="00CA3D28">
        <w:rPr>
          <w:rFonts w:ascii="Trebuchet MS" w:eastAsia="Times New Roman" w:hAnsi="Trebuchet MS" w:cs="Times New Roman"/>
          <w:color w:val="444444"/>
          <w:sz w:val="20"/>
          <w:szCs w:val="20"/>
        </w:rPr>
        <w:t xml:space="preserve">A crucial decision in exploratory factor analysis is how many factors to extract. </w:t>
      </w:r>
      <w:proofErr w:type="gramStart"/>
      <w:r w:rsidRPr="00CA3D28">
        <w:rPr>
          <w:rFonts w:ascii="Trebuchet MS" w:eastAsia="Times New Roman" w:hAnsi="Trebuchet MS" w:cs="Times New Roman"/>
          <w:color w:val="444444"/>
          <w:sz w:val="20"/>
          <w:szCs w:val="20"/>
        </w:rPr>
        <w:t>The</w:t>
      </w:r>
      <w:hyperlink r:id="rId13" w:history="1">
        <w:r w:rsidRPr="00CA3D28">
          <w:rPr>
            <w:rFonts w:ascii="Trebuchet MS" w:eastAsia="Times New Roman" w:hAnsi="Trebuchet MS" w:cs="Times New Roman"/>
            <w:color w:val="4082B2"/>
            <w:sz w:val="20"/>
            <w:szCs w:val="20"/>
            <w:u w:val="single"/>
          </w:rPr>
          <w:t> </w:t>
        </w:r>
        <w:proofErr w:type="spellStart"/>
        <w:r w:rsidRPr="00CA3D28">
          <w:rPr>
            <w:rFonts w:ascii="Trebuchet MS" w:eastAsia="Times New Roman" w:hAnsi="Trebuchet MS" w:cs="Times New Roman"/>
            <w:b/>
            <w:bCs/>
            <w:color w:val="4082B2"/>
            <w:sz w:val="20"/>
            <w:szCs w:val="20"/>
            <w:u w:val="single"/>
          </w:rPr>
          <w:t>nFactors</w:t>
        </w:r>
        <w:proofErr w:type="spellEnd"/>
      </w:hyperlink>
      <w:r w:rsidRPr="00CA3D28">
        <w:rPr>
          <w:rFonts w:ascii="Trebuchet MS" w:eastAsia="Times New Roman" w:hAnsi="Trebuchet MS" w:cs="Times New Roman"/>
          <w:color w:val="444444"/>
          <w:sz w:val="20"/>
          <w:szCs w:val="20"/>
        </w:rPr>
        <w:t> package offer</w:t>
      </w:r>
      <w:proofErr w:type="gramEnd"/>
      <w:r w:rsidRPr="00CA3D28">
        <w:rPr>
          <w:rFonts w:ascii="Trebuchet MS" w:eastAsia="Times New Roman" w:hAnsi="Trebuchet MS" w:cs="Times New Roman"/>
          <w:color w:val="444444"/>
          <w:sz w:val="20"/>
          <w:szCs w:val="20"/>
        </w:rPr>
        <w:t xml:space="preserve"> a suite of functions to aid in this decision. Details on this methodology can be found in </w:t>
      </w:r>
      <w:proofErr w:type="spellStart"/>
      <w:r w:rsidRPr="00CA3D28">
        <w:rPr>
          <w:rFonts w:ascii="Trebuchet MS" w:eastAsia="Times New Roman" w:hAnsi="Trebuchet MS" w:cs="Times New Roman"/>
          <w:color w:val="444444"/>
          <w:sz w:val="20"/>
          <w:szCs w:val="20"/>
        </w:rPr>
        <w:t>a</w:t>
      </w:r>
      <w:hyperlink r:id="rId14" w:anchor="1" w:history="1">
        <w:r w:rsidRPr="00CA3D28">
          <w:rPr>
            <w:rFonts w:ascii="Trebuchet MS" w:eastAsia="Times New Roman" w:hAnsi="Trebuchet MS" w:cs="Times New Roman"/>
            <w:color w:val="4082B2"/>
            <w:sz w:val="24"/>
            <w:szCs w:val="24"/>
            <w:u w:val="single"/>
          </w:rPr>
          <w:t>PowerPoint</w:t>
        </w:r>
        <w:proofErr w:type="spellEnd"/>
        <w:r w:rsidRPr="00CA3D28">
          <w:rPr>
            <w:rFonts w:ascii="Trebuchet MS" w:eastAsia="Times New Roman" w:hAnsi="Trebuchet MS" w:cs="Times New Roman"/>
            <w:color w:val="4082B2"/>
            <w:sz w:val="24"/>
            <w:szCs w:val="24"/>
            <w:u w:val="single"/>
          </w:rPr>
          <w:t xml:space="preserve"> presentation</w:t>
        </w:r>
      </w:hyperlink>
      <w:r w:rsidRPr="00CA3D28">
        <w:rPr>
          <w:rFonts w:ascii="Trebuchet MS" w:eastAsia="Times New Roman" w:hAnsi="Trebuchet MS" w:cs="Times New Roman"/>
          <w:color w:val="444444"/>
          <w:sz w:val="20"/>
          <w:szCs w:val="20"/>
        </w:rPr>
        <w:t xml:space="preserve"> by </w:t>
      </w:r>
      <w:proofErr w:type="spellStart"/>
      <w:r w:rsidRPr="00CA3D28">
        <w:rPr>
          <w:rFonts w:ascii="Trebuchet MS" w:eastAsia="Times New Roman" w:hAnsi="Trebuchet MS" w:cs="Times New Roman"/>
          <w:color w:val="444444"/>
          <w:sz w:val="20"/>
          <w:szCs w:val="20"/>
        </w:rPr>
        <w:t>Raiche</w:t>
      </w:r>
      <w:proofErr w:type="spellEnd"/>
      <w:r w:rsidRPr="00CA3D28">
        <w:rPr>
          <w:rFonts w:ascii="Trebuchet MS" w:eastAsia="Times New Roman" w:hAnsi="Trebuchet MS" w:cs="Times New Roman"/>
          <w:color w:val="444444"/>
          <w:sz w:val="20"/>
          <w:szCs w:val="20"/>
        </w:rPr>
        <w:t xml:space="preserve">, </w:t>
      </w:r>
      <w:proofErr w:type="spellStart"/>
      <w:r w:rsidRPr="00CA3D28">
        <w:rPr>
          <w:rFonts w:ascii="Trebuchet MS" w:eastAsia="Times New Roman" w:hAnsi="Trebuchet MS" w:cs="Times New Roman"/>
          <w:color w:val="444444"/>
          <w:sz w:val="20"/>
          <w:szCs w:val="20"/>
        </w:rPr>
        <w:t>Riopel</w:t>
      </w:r>
      <w:proofErr w:type="spellEnd"/>
      <w:r w:rsidRPr="00CA3D28">
        <w:rPr>
          <w:rFonts w:ascii="Trebuchet MS" w:eastAsia="Times New Roman" w:hAnsi="Trebuchet MS" w:cs="Times New Roman"/>
          <w:color w:val="444444"/>
          <w:sz w:val="20"/>
          <w:szCs w:val="20"/>
        </w:rPr>
        <w:t xml:space="preserve">, and </w:t>
      </w:r>
      <w:proofErr w:type="spellStart"/>
      <w:r w:rsidRPr="00CA3D28">
        <w:rPr>
          <w:rFonts w:ascii="Trebuchet MS" w:eastAsia="Times New Roman" w:hAnsi="Trebuchet MS" w:cs="Times New Roman"/>
          <w:color w:val="444444"/>
          <w:sz w:val="20"/>
          <w:szCs w:val="20"/>
        </w:rPr>
        <w:t>Blais</w:t>
      </w:r>
      <w:proofErr w:type="spellEnd"/>
      <w:r w:rsidRPr="00CA3D28">
        <w:rPr>
          <w:rFonts w:ascii="Trebuchet MS" w:eastAsia="Times New Roman" w:hAnsi="Trebuchet MS" w:cs="Times New Roman"/>
          <w:color w:val="444444"/>
          <w:sz w:val="20"/>
          <w:szCs w:val="20"/>
        </w:rPr>
        <w:t>. Of course, any factor solution must be interpretable to be useful.</w:t>
      </w:r>
    </w:p>
    <w:p w:rsidR="00CA3D28" w:rsidRPr="00CA3D28" w:rsidRDefault="00CA3D28" w:rsidP="00CA3D28">
      <w:pPr>
        <w:shd w:val="clear" w:color="auto" w:fill="FFFFFF"/>
        <w:spacing w:after="0" w:line="432" w:lineRule="atLeast"/>
        <w:rPr>
          <w:rFonts w:ascii="Trebuchet MS" w:eastAsia="Times New Roman" w:hAnsi="Trebuchet MS" w:cs="Times New Roman"/>
          <w:color w:val="444444"/>
          <w:sz w:val="20"/>
          <w:szCs w:val="20"/>
        </w:rPr>
      </w:pPr>
      <w:r w:rsidRPr="00CA3D28">
        <w:rPr>
          <w:rFonts w:ascii="Lucida Console" w:eastAsia="Times New Roman" w:hAnsi="Lucida Console" w:cs="Courier New"/>
          <w:color w:val="444444"/>
          <w:sz w:val="20"/>
          <w:szCs w:val="20"/>
          <w:bdr w:val="single" w:sz="6" w:space="8" w:color="EAEAEA" w:frame="1"/>
          <w:shd w:val="clear" w:color="auto" w:fill="FAFAFA"/>
        </w:rPr>
        <w:t># Determine Number of Factors to Extract</w:t>
      </w:r>
      <w:r w:rsidRPr="00CA3D28">
        <w:rPr>
          <w:rFonts w:ascii="Lucida Console" w:eastAsia="Times New Roman" w:hAnsi="Lucida Console" w:cs="Courier New"/>
          <w:color w:val="444444"/>
          <w:sz w:val="20"/>
          <w:szCs w:val="20"/>
          <w:bdr w:val="single" w:sz="6" w:space="8" w:color="EAEAEA" w:frame="1"/>
          <w:shd w:val="clear" w:color="auto" w:fill="FAFAFA"/>
        </w:rPr>
        <w:br/>
        <w:t>library(</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nFactors</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w:t>
      </w:r>
      <w:r w:rsidRPr="00CA3D28">
        <w:rPr>
          <w:rFonts w:ascii="Lucida Console" w:eastAsia="Times New Roman" w:hAnsi="Lucida Console" w:cs="Courier New"/>
          <w:color w:val="444444"/>
          <w:sz w:val="20"/>
          <w:szCs w:val="20"/>
          <w:bdr w:val="single" w:sz="6" w:space="8" w:color="EAEAEA" w:frame="1"/>
          <w:shd w:val="clear" w:color="auto" w:fill="FAFAFA"/>
        </w:rPr>
        <w:br/>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ev</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 xml:space="preserve"> &lt;- </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eigen</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cor</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mydata</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 # get eigenvalues</w:t>
      </w:r>
      <w:r w:rsidRPr="00CA3D28">
        <w:rPr>
          <w:rFonts w:ascii="Lucida Console" w:eastAsia="Times New Roman" w:hAnsi="Lucida Console" w:cs="Courier New"/>
          <w:color w:val="444444"/>
          <w:sz w:val="20"/>
          <w:szCs w:val="20"/>
          <w:bdr w:val="single" w:sz="6" w:space="8" w:color="EAEAEA" w:frame="1"/>
          <w:shd w:val="clear" w:color="auto" w:fill="FAFAFA"/>
        </w:rPr>
        <w:br/>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ap</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 xml:space="preserve"> &lt;- parallel(subject=</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nrow</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mydata</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var</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ncol</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mydata</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w:t>
      </w:r>
      <w:r w:rsidRPr="00CA3D28">
        <w:rPr>
          <w:rFonts w:ascii="Lucida Console" w:eastAsia="Times New Roman" w:hAnsi="Lucida Console" w:cs="Courier New"/>
          <w:color w:val="444444"/>
          <w:sz w:val="20"/>
          <w:szCs w:val="20"/>
          <w:bdr w:val="single" w:sz="6" w:space="8" w:color="EAEAEA" w:frame="1"/>
          <w:shd w:val="clear" w:color="auto" w:fill="FAFAFA"/>
        </w:rPr>
        <w:br/>
        <w:t>  rep=100,cent=.05)</w:t>
      </w:r>
      <w:r w:rsidRPr="00CA3D28">
        <w:rPr>
          <w:rFonts w:ascii="Lucida Console" w:eastAsia="Times New Roman" w:hAnsi="Lucida Console" w:cs="Courier New"/>
          <w:color w:val="444444"/>
          <w:sz w:val="20"/>
          <w:szCs w:val="20"/>
          <w:bdr w:val="single" w:sz="6" w:space="8" w:color="EAEAEA" w:frame="1"/>
          <w:shd w:val="clear" w:color="auto" w:fill="FAFAFA"/>
        </w:rPr>
        <w:br/>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nS</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 xml:space="preserve"> &lt;- </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nScree</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(x=</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ev$values</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 xml:space="preserve">, </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aparallel</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ap$eigen$qevpea</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w:t>
      </w:r>
      <w:r w:rsidRPr="00CA3D28">
        <w:rPr>
          <w:rFonts w:ascii="Lucida Console" w:eastAsia="Times New Roman" w:hAnsi="Lucida Console" w:cs="Courier New"/>
          <w:color w:val="444444"/>
          <w:sz w:val="20"/>
          <w:szCs w:val="20"/>
          <w:bdr w:val="single" w:sz="6" w:space="8" w:color="EAEAEA" w:frame="1"/>
          <w:shd w:val="clear" w:color="auto" w:fill="FAFAFA"/>
        </w:rPr>
        <w:br/>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plotnScree</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nS</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w:t>
      </w:r>
    </w:p>
    <w:p w:rsidR="00CA3D28" w:rsidRPr="00CA3D28" w:rsidRDefault="00CA3D28" w:rsidP="00CA3D28">
      <w:pPr>
        <w:shd w:val="clear" w:color="auto" w:fill="FFFFFF"/>
        <w:spacing w:after="0" w:line="432" w:lineRule="atLeast"/>
        <w:rPr>
          <w:rFonts w:ascii="Trebuchet MS" w:eastAsia="Times New Roman" w:hAnsi="Trebuchet MS" w:cs="Times New Roman"/>
          <w:color w:val="444444"/>
          <w:sz w:val="20"/>
          <w:szCs w:val="20"/>
        </w:rPr>
      </w:pPr>
      <w:r>
        <w:rPr>
          <w:rFonts w:ascii="Trebuchet MS" w:eastAsia="Times New Roman" w:hAnsi="Trebuchet MS" w:cs="Times New Roman"/>
          <w:noProof/>
          <w:color w:val="4082B2"/>
          <w:sz w:val="20"/>
          <w:szCs w:val="20"/>
        </w:rPr>
        <w:drawing>
          <wp:inline distT="0" distB="0" distL="0" distR="0" wp14:anchorId="08736532" wp14:editId="4DFDE017">
            <wp:extent cx="977900" cy="977900"/>
            <wp:effectExtent l="0" t="0" r="0" b="0"/>
            <wp:docPr id="4" name="Picture 4" descr="number of factor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umber of factor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7900" cy="977900"/>
                    </a:xfrm>
                    <a:prstGeom prst="rect">
                      <a:avLst/>
                    </a:prstGeom>
                    <a:noFill/>
                    <a:ln>
                      <a:noFill/>
                    </a:ln>
                  </pic:spPr>
                </pic:pic>
              </a:graphicData>
            </a:graphic>
          </wp:inline>
        </w:drawing>
      </w:r>
      <w:r w:rsidRPr="00CA3D28">
        <w:rPr>
          <w:rFonts w:ascii="Trebuchet MS" w:eastAsia="Times New Roman" w:hAnsi="Trebuchet MS" w:cs="Times New Roman"/>
          <w:color w:val="444444"/>
          <w:sz w:val="20"/>
          <w:szCs w:val="20"/>
        </w:rPr>
        <w:t> </w:t>
      </w:r>
      <w:proofErr w:type="gramStart"/>
      <w:r w:rsidRPr="00CA3D28">
        <w:rPr>
          <w:rFonts w:ascii="Trebuchet MS" w:eastAsia="Times New Roman" w:hAnsi="Trebuchet MS" w:cs="Times New Roman"/>
          <w:color w:val="444444"/>
          <w:sz w:val="20"/>
          <w:szCs w:val="20"/>
        </w:rPr>
        <w:t>click</w:t>
      </w:r>
      <w:proofErr w:type="gramEnd"/>
      <w:r w:rsidRPr="00CA3D28">
        <w:rPr>
          <w:rFonts w:ascii="Trebuchet MS" w:eastAsia="Times New Roman" w:hAnsi="Trebuchet MS" w:cs="Times New Roman"/>
          <w:color w:val="444444"/>
          <w:sz w:val="20"/>
          <w:szCs w:val="20"/>
        </w:rPr>
        <w:t xml:space="preserve"> to view</w:t>
      </w:r>
    </w:p>
    <w:p w:rsidR="00CA3D28" w:rsidRPr="00CA3D28" w:rsidRDefault="00CA3D28" w:rsidP="00CA3D28">
      <w:pPr>
        <w:shd w:val="clear" w:color="auto" w:fill="FFFFFF"/>
        <w:spacing w:after="0" w:line="240" w:lineRule="auto"/>
        <w:outlineLvl w:val="2"/>
        <w:rPr>
          <w:rFonts w:ascii="Trebuchet MS" w:eastAsia="Times New Roman" w:hAnsi="Trebuchet MS" w:cs="Times New Roman"/>
          <w:b/>
          <w:bCs/>
          <w:color w:val="444444"/>
          <w:sz w:val="27"/>
          <w:szCs w:val="27"/>
        </w:rPr>
      </w:pPr>
      <w:r w:rsidRPr="00CA3D28">
        <w:rPr>
          <w:rFonts w:ascii="Trebuchet MS" w:eastAsia="Times New Roman" w:hAnsi="Trebuchet MS" w:cs="Times New Roman"/>
          <w:b/>
          <w:bCs/>
          <w:color w:val="444444"/>
          <w:sz w:val="27"/>
          <w:szCs w:val="27"/>
        </w:rPr>
        <w:t>Going Further</w:t>
      </w:r>
    </w:p>
    <w:p w:rsidR="00CA3D28" w:rsidRPr="00CA3D28" w:rsidRDefault="00CA3D28" w:rsidP="00CA3D28">
      <w:pPr>
        <w:shd w:val="clear" w:color="auto" w:fill="FFFFFF"/>
        <w:spacing w:after="0" w:line="432" w:lineRule="atLeast"/>
        <w:rPr>
          <w:rFonts w:ascii="Trebuchet MS" w:eastAsia="Times New Roman" w:hAnsi="Trebuchet MS" w:cs="Times New Roman"/>
          <w:color w:val="444444"/>
          <w:sz w:val="20"/>
          <w:szCs w:val="20"/>
        </w:rPr>
      </w:pPr>
      <w:r w:rsidRPr="00CA3D28">
        <w:rPr>
          <w:rFonts w:ascii="Trebuchet MS" w:eastAsia="Times New Roman" w:hAnsi="Trebuchet MS" w:cs="Times New Roman"/>
          <w:color w:val="444444"/>
          <w:sz w:val="20"/>
          <w:szCs w:val="20"/>
        </w:rPr>
        <w:t>The</w:t>
      </w:r>
      <w:hyperlink r:id="rId17" w:history="1">
        <w:r w:rsidRPr="00CA3D28">
          <w:rPr>
            <w:rFonts w:ascii="Trebuchet MS" w:eastAsia="Times New Roman" w:hAnsi="Trebuchet MS" w:cs="Times New Roman"/>
            <w:color w:val="4082B2"/>
            <w:sz w:val="20"/>
            <w:szCs w:val="20"/>
            <w:u w:val="single"/>
          </w:rPr>
          <w:t> </w:t>
        </w:r>
        <w:proofErr w:type="spellStart"/>
        <w:r w:rsidRPr="00CA3D28">
          <w:rPr>
            <w:rFonts w:ascii="Trebuchet MS" w:eastAsia="Times New Roman" w:hAnsi="Trebuchet MS" w:cs="Times New Roman"/>
            <w:b/>
            <w:bCs/>
            <w:color w:val="4082B2"/>
            <w:sz w:val="20"/>
            <w:szCs w:val="20"/>
            <w:u w:val="single"/>
          </w:rPr>
          <w:t>FactoMineR</w:t>
        </w:r>
        <w:proofErr w:type="spellEnd"/>
      </w:hyperlink>
      <w:r w:rsidRPr="00CA3D28">
        <w:rPr>
          <w:rFonts w:ascii="Trebuchet MS" w:eastAsia="Times New Roman" w:hAnsi="Trebuchet MS" w:cs="Times New Roman"/>
          <w:b/>
          <w:bCs/>
          <w:color w:val="444444"/>
          <w:sz w:val="20"/>
          <w:szCs w:val="20"/>
        </w:rPr>
        <w:t> </w:t>
      </w:r>
      <w:r w:rsidRPr="00CA3D28">
        <w:rPr>
          <w:rFonts w:ascii="Trebuchet MS" w:eastAsia="Times New Roman" w:hAnsi="Trebuchet MS" w:cs="Times New Roman"/>
          <w:color w:val="444444"/>
          <w:sz w:val="20"/>
          <w:szCs w:val="20"/>
        </w:rPr>
        <w:t xml:space="preserve">package offers a large number of additional functions for exploratory factor analysis. This includes the use of both quantitative and qualitative variables, as well as the inclusion of </w:t>
      </w:r>
      <w:proofErr w:type="spellStart"/>
      <w:r w:rsidRPr="00CA3D28">
        <w:rPr>
          <w:rFonts w:ascii="Trebuchet MS" w:eastAsia="Times New Roman" w:hAnsi="Trebuchet MS" w:cs="Times New Roman"/>
          <w:color w:val="444444"/>
          <w:sz w:val="20"/>
          <w:szCs w:val="20"/>
        </w:rPr>
        <w:t>supplimentary</w:t>
      </w:r>
      <w:proofErr w:type="spellEnd"/>
      <w:r w:rsidRPr="00CA3D28">
        <w:rPr>
          <w:rFonts w:ascii="Trebuchet MS" w:eastAsia="Times New Roman" w:hAnsi="Trebuchet MS" w:cs="Times New Roman"/>
          <w:color w:val="444444"/>
          <w:sz w:val="20"/>
          <w:szCs w:val="20"/>
        </w:rPr>
        <w:t xml:space="preserve"> variables and observations. Here is an example of the types of graphs that you can create with this package.</w:t>
      </w:r>
    </w:p>
    <w:p w:rsidR="00CA3D28" w:rsidRPr="00CA3D28" w:rsidRDefault="00CA3D28" w:rsidP="00CA3D28">
      <w:pPr>
        <w:shd w:val="clear" w:color="auto" w:fill="FFFFFF"/>
        <w:spacing w:after="0" w:line="432" w:lineRule="atLeast"/>
        <w:rPr>
          <w:rFonts w:ascii="Trebuchet MS" w:eastAsia="Times New Roman" w:hAnsi="Trebuchet MS" w:cs="Times New Roman"/>
          <w:color w:val="444444"/>
          <w:sz w:val="20"/>
          <w:szCs w:val="20"/>
        </w:rPr>
      </w:pPr>
      <w:r w:rsidRPr="00CA3D28">
        <w:rPr>
          <w:rFonts w:ascii="Lucida Console" w:eastAsia="Times New Roman" w:hAnsi="Lucida Console" w:cs="Courier New"/>
          <w:color w:val="444444"/>
          <w:sz w:val="20"/>
          <w:szCs w:val="20"/>
          <w:bdr w:val="single" w:sz="6" w:space="8" w:color="EAEAEA" w:frame="1"/>
          <w:shd w:val="clear" w:color="auto" w:fill="FAFAFA"/>
        </w:rPr>
        <w:lastRenderedPageBreak/>
        <w:t># PCA Variable Factor Map </w:t>
      </w:r>
      <w:r w:rsidRPr="00CA3D28">
        <w:rPr>
          <w:rFonts w:ascii="Lucida Console" w:eastAsia="Times New Roman" w:hAnsi="Lucida Console" w:cs="Courier New"/>
          <w:color w:val="444444"/>
          <w:sz w:val="20"/>
          <w:szCs w:val="20"/>
          <w:bdr w:val="single" w:sz="6" w:space="8" w:color="EAEAEA" w:frame="1"/>
          <w:shd w:val="clear" w:color="auto" w:fill="FAFAFA"/>
        </w:rPr>
        <w:br/>
      </w:r>
      <w:proofErr w:type="gramStart"/>
      <w:r w:rsidRPr="00CA3D28">
        <w:rPr>
          <w:rFonts w:ascii="Lucida Console" w:eastAsia="Times New Roman" w:hAnsi="Lucida Console" w:cs="Courier New"/>
          <w:color w:val="444444"/>
          <w:sz w:val="20"/>
          <w:szCs w:val="20"/>
          <w:bdr w:val="single" w:sz="6" w:space="8" w:color="EAEAEA" w:frame="1"/>
          <w:shd w:val="clear" w:color="auto" w:fill="FAFAFA"/>
        </w:rPr>
        <w:t>library(</w:t>
      </w:r>
      <w:proofErr w:type="spellStart"/>
      <w:proofErr w:type="gramEnd"/>
      <w:r w:rsidRPr="00CA3D28">
        <w:rPr>
          <w:rFonts w:ascii="Lucida Console" w:eastAsia="Times New Roman" w:hAnsi="Lucida Console" w:cs="Courier New"/>
          <w:color w:val="444444"/>
          <w:sz w:val="20"/>
          <w:szCs w:val="20"/>
          <w:bdr w:val="single" w:sz="6" w:space="8" w:color="EAEAEA" w:frame="1"/>
          <w:shd w:val="clear" w:color="auto" w:fill="FAFAFA"/>
        </w:rPr>
        <w:t>FactoMineR</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w:t>
      </w:r>
      <w:r w:rsidRPr="00CA3D28">
        <w:rPr>
          <w:rFonts w:ascii="Lucida Console" w:eastAsia="Times New Roman" w:hAnsi="Lucida Console" w:cs="Courier New"/>
          <w:color w:val="444444"/>
          <w:sz w:val="20"/>
          <w:szCs w:val="20"/>
          <w:bdr w:val="single" w:sz="6" w:space="8" w:color="EAEAEA" w:frame="1"/>
          <w:shd w:val="clear" w:color="auto" w:fill="FAFAFA"/>
        </w:rPr>
        <w:br/>
        <w:t>result &lt;- PCA(</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mydata</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 # graphs generated automatically</w:t>
      </w:r>
    </w:p>
    <w:p w:rsidR="00CA3D28" w:rsidRPr="00CA3D28" w:rsidRDefault="00CA3D28" w:rsidP="00CA3D28">
      <w:pPr>
        <w:shd w:val="clear" w:color="auto" w:fill="FFFFFF"/>
        <w:spacing w:after="0" w:line="432" w:lineRule="atLeast"/>
        <w:rPr>
          <w:rFonts w:ascii="Trebuchet MS" w:eastAsia="Times New Roman" w:hAnsi="Trebuchet MS" w:cs="Times New Roman"/>
          <w:color w:val="444444"/>
          <w:sz w:val="20"/>
          <w:szCs w:val="20"/>
        </w:rPr>
      </w:pPr>
      <w:r>
        <w:rPr>
          <w:rFonts w:ascii="Trebuchet MS" w:eastAsia="Times New Roman" w:hAnsi="Trebuchet MS" w:cs="Times New Roman"/>
          <w:noProof/>
          <w:color w:val="4082B2"/>
          <w:sz w:val="20"/>
          <w:szCs w:val="20"/>
        </w:rPr>
        <w:drawing>
          <wp:inline distT="0" distB="0" distL="0" distR="0" wp14:anchorId="1F8AC3A6" wp14:editId="2980835C">
            <wp:extent cx="1073785" cy="1073785"/>
            <wp:effectExtent l="0" t="0" r="0" b="0"/>
            <wp:docPr id="3" name="Picture 3" descr="factominer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ctominer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73785" cy="1073785"/>
                    </a:xfrm>
                    <a:prstGeom prst="rect">
                      <a:avLst/>
                    </a:prstGeom>
                    <a:noFill/>
                    <a:ln>
                      <a:noFill/>
                    </a:ln>
                  </pic:spPr>
                </pic:pic>
              </a:graphicData>
            </a:graphic>
          </wp:inline>
        </w:drawing>
      </w:r>
      <w:r w:rsidRPr="00CA3D28">
        <w:rPr>
          <w:rFonts w:ascii="Trebuchet MS" w:eastAsia="Times New Roman" w:hAnsi="Trebuchet MS" w:cs="Times New Roman"/>
          <w:color w:val="444444"/>
          <w:sz w:val="20"/>
          <w:szCs w:val="20"/>
        </w:rPr>
        <w:t> </w:t>
      </w:r>
      <w:r>
        <w:rPr>
          <w:rFonts w:ascii="Trebuchet MS" w:eastAsia="Times New Roman" w:hAnsi="Trebuchet MS" w:cs="Times New Roman"/>
          <w:noProof/>
          <w:color w:val="4082B2"/>
          <w:sz w:val="20"/>
          <w:szCs w:val="20"/>
        </w:rPr>
        <w:drawing>
          <wp:inline distT="0" distB="0" distL="0" distR="0" wp14:anchorId="423C21E9" wp14:editId="17EDB80C">
            <wp:extent cx="1414145" cy="956945"/>
            <wp:effectExtent l="0" t="0" r="0" b="0"/>
            <wp:docPr id="2" name="Picture 2" descr="factominer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ctominer2">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14145" cy="956945"/>
                    </a:xfrm>
                    <a:prstGeom prst="rect">
                      <a:avLst/>
                    </a:prstGeom>
                    <a:noFill/>
                    <a:ln>
                      <a:noFill/>
                    </a:ln>
                  </pic:spPr>
                </pic:pic>
              </a:graphicData>
            </a:graphic>
          </wp:inline>
        </w:drawing>
      </w:r>
      <w:r w:rsidRPr="00CA3D28">
        <w:rPr>
          <w:rFonts w:ascii="Trebuchet MS" w:eastAsia="Times New Roman" w:hAnsi="Trebuchet MS" w:cs="Times New Roman"/>
          <w:color w:val="444444"/>
          <w:sz w:val="20"/>
          <w:szCs w:val="20"/>
        </w:rPr>
        <w:t> </w:t>
      </w:r>
      <w:proofErr w:type="gramStart"/>
      <w:r w:rsidRPr="00CA3D28">
        <w:rPr>
          <w:rFonts w:ascii="Trebuchet MS" w:eastAsia="Times New Roman" w:hAnsi="Trebuchet MS" w:cs="Times New Roman"/>
          <w:color w:val="444444"/>
          <w:sz w:val="20"/>
          <w:szCs w:val="20"/>
        </w:rPr>
        <w:t>click</w:t>
      </w:r>
      <w:proofErr w:type="gramEnd"/>
      <w:r w:rsidRPr="00CA3D28">
        <w:rPr>
          <w:rFonts w:ascii="Trebuchet MS" w:eastAsia="Times New Roman" w:hAnsi="Trebuchet MS" w:cs="Times New Roman"/>
          <w:color w:val="444444"/>
          <w:sz w:val="20"/>
          <w:szCs w:val="20"/>
        </w:rPr>
        <w:t xml:space="preserve"> to view</w:t>
      </w:r>
    </w:p>
    <w:p w:rsidR="00CA3D28" w:rsidRPr="00CA3D28" w:rsidRDefault="00CA3D28" w:rsidP="00CA3D28">
      <w:pPr>
        <w:shd w:val="clear" w:color="auto" w:fill="FFFFFF"/>
        <w:spacing w:after="0" w:line="432" w:lineRule="atLeast"/>
        <w:rPr>
          <w:rFonts w:ascii="Trebuchet MS" w:eastAsia="Times New Roman" w:hAnsi="Trebuchet MS" w:cs="Times New Roman"/>
          <w:color w:val="444444"/>
          <w:sz w:val="20"/>
          <w:szCs w:val="20"/>
        </w:rPr>
      </w:pPr>
      <w:proofErr w:type="spellStart"/>
      <w:r w:rsidRPr="00CA3D28">
        <w:rPr>
          <w:rFonts w:ascii="Trebuchet MS" w:eastAsia="Times New Roman" w:hAnsi="Trebuchet MS" w:cs="Times New Roman"/>
          <w:color w:val="444444"/>
          <w:sz w:val="20"/>
          <w:szCs w:val="20"/>
        </w:rPr>
        <w:t>Thye</w:t>
      </w:r>
      <w:proofErr w:type="spellEnd"/>
      <w:r w:rsidRPr="00CA3D28">
        <w:rPr>
          <w:rFonts w:ascii="Trebuchet MS" w:eastAsia="Times New Roman" w:hAnsi="Trebuchet MS" w:cs="Times New Roman"/>
          <w:color w:val="444444"/>
          <w:sz w:val="20"/>
          <w:szCs w:val="20"/>
        </w:rPr>
        <w:t> </w:t>
      </w:r>
      <w:proofErr w:type="spellStart"/>
      <w:r w:rsidRPr="00CA3D28">
        <w:rPr>
          <w:rFonts w:ascii="Trebuchet MS" w:eastAsia="Times New Roman" w:hAnsi="Trebuchet MS" w:cs="Times New Roman"/>
          <w:b/>
          <w:bCs/>
          <w:color w:val="444444"/>
          <w:sz w:val="20"/>
          <w:szCs w:val="20"/>
        </w:rPr>
        <w:fldChar w:fldCharType="begin"/>
      </w:r>
      <w:r w:rsidRPr="00CA3D28">
        <w:rPr>
          <w:rFonts w:ascii="Trebuchet MS" w:eastAsia="Times New Roman" w:hAnsi="Trebuchet MS" w:cs="Times New Roman"/>
          <w:b/>
          <w:bCs/>
          <w:color w:val="444444"/>
          <w:sz w:val="20"/>
          <w:szCs w:val="20"/>
        </w:rPr>
        <w:instrText xml:space="preserve"> HYPERLINK "http://cran.r-project.org/web/packages/GPArotation/index.html" </w:instrText>
      </w:r>
      <w:r w:rsidRPr="00CA3D28">
        <w:rPr>
          <w:rFonts w:ascii="Trebuchet MS" w:eastAsia="Times New Roman" w:hAnsi="Trebuchet MS" w:cs="Times New Roman"/>
          <w:b/>
          <w:bCs/>
          <w:color w:val="444444"/>
          <w:sz w:val="20"/>
          <w:szCs w:val="20"/>
        </w:rPr>
        <w:fldChar w:fldCharType="separate"/>
      </w:r>
      <w:r w:rsidRPr="00CA3D28">
        <w:rPr>
          <w:rFonts w:ascii="Trebuchet MS" w:eastAsia="Times New Roman" w:hAnsi="Trebuchet MS" w:cs="Times New Roman"/>
          <w:b/>
          <w:bCs/>
          <w:color w:val="4082B2"/>
          <w:sz w:val="24"/>
          <w:szCs w:val="24"/>
          <w:u w:val="single"/>
        </w:rPr>
        <w:t>GPARotation</w:t>
      </w:r>
      <w:proofErr w:type="spellEnd"/>
      <w:r w:rsidRPr="00CA3D28">
        <w:rPr>
          <w:rFonts w:ascii="Trebuchet MS" w:eastAsia="Times New Roman" w:hAnsi="Trebuchet MS" w:cs="Times New Roman"/>
          <w:b/>
          <w:bCs/>
          <w:color w:val="444444"/>
          <w:sz w:val="20"/>
          <w:szCs w:val="20"/>
        </w:rPr>
        <w:fldChar w:fldCharType="end"/>
      </w:r>
      <w:r w:rsidRPr="00CA3D28">
        <w:rPr>
          <w:rFonts w:ascii="Trebuchet MS" w:eastAsia="Times New Roman" w:hAnsi="Trebuchet MS" w:cs="Times New Roman"/>
          <w:color w:val="444444"/>
          <w:sz w:val="20"/>
          <w:szCs w:val="20"/>
        </w:rPr>
        <w:t xml:space="preserve"> package offers a wealth of rotation options beyond </w:t>
      </w:r>
      <w:proofErr w:type="spellStart"/>
      <w:r w:rsidRPr="00CA3D28">
        <w:rPr>
          <w:rFonts w:ascii="Trebuchet MS" w:eastAsia="Times New Roman" w:hAnsi="Trebuchet MS" w:cs="Times New Roman"/>
          <w:color w:val="444444"/>
          <w:sz w:val="20"/>
          <w:szCs w:val="20"/>
        </w:rPr>
        <w:t>varimax</w:t>
      </w:r>
      <w:proofErr w:type="spellEnd"/>
      <w:r w:rsidRPr="00CA3D28">
        <w:rPr>
          <w:rFonts w:ascii="Trebuchet MS" w:eastAsia="Times New Roman" w:hAnsi="Trebuchet MS" w:cs="Times New Roman"/>
          <w:color w:val="444444"/>
          <w:sz w:val="20"/>
          <w:szCs w:val="20"/>
        </w:rPr>
        <w:t xml:space="preserve"> and </w:t>
      </w:r>
      <w:proofErr w:type="spellStart"/>
      <w:r w:rsidRPr="00CA3D28">
        <w:rPr>
          <w:rFonts w:ascii="Trebuchet MS" w:eastAsia="Times New Roman" w:hAnsi="Trebuchet MS" w:cs="Times New Roman"/>
          <w:color w:val="444444"/>
          <w:sz w:val="20"/>
          <w:szCs w:val="20"/>
        </w:rPr>
        <w:t>promax</w:t>
      </w:r>
      <w:proofErr w:type="spellEnd"/>
      <w:r w:rsidRPr="00CA3D28">
        <w:rPr>
          <w:rFonts w:ascii="Trebuchet MS" w:eastAsia="Times New Roman" w:hAnsi="Trebuchet MS" w:cs="Times New Roman"/>
          <w:color w:val="444444"/>
          <w:sz w:val="20"/>
          <w:szCs w:val="20"/>
        </w:rPr>
        <w:t>.</w:t>
      </w:r>
    </w:p>
    <w:p w:rsidR="00CA3D28" w:rsidRPr="00CA3D28" w:rsidRDefault="00CA3D28" w:rsidP="00CA3D28">
      <w:pPr>
        <w:shd w:val="clear" w:color="auto" w:fill="FFFFFF"/>
        <w:spacing w:after="0" w:line="240" w:lineRule="auto"/>
        <w:outlineLvl w:val="1"/>
        <w:rPr>
          <w:rFonts w:ascii="Trebuchet MS" w:eastAsia="Times New Roman" w:hAnsi="Trebuchet MS" w:cs="Times New Roman"/>
          <w:b/>
          <w:bCs/>
          <w:color w:val="3476A8"/>
          <w:sz w:val="48"/>
          <w:szCs w:val="48"/>
        </w:rPr>
      </w:pPr>
      <w:proofErr w:type="spellStart"/>
      <w:r w:rsidRPr="00CA3D28">
        <w:rPr>
          <w:rFonts w:ascii="Trebuchet MS" w:eastAsia="Times New Roman" w:hAnsi="Trebuchet MS" w:cs="Times New Roman"/>
          <w:b/>
          <w:bCs/>
          <w:color w:val="3476A8"/>
          <w:sz w:val="48"/>
          <w:szCs w:val="48"/>
        </w:rPr>
        <w:t>Structual</w:t>
      </w:r>
      <w:proofErr w:type="spellEnd"/>
      <w:r w:rsidRPr="00CA3D28">
        <w:rPr>
          <w:rFonts w:ascii="Trebuchet MS" w:eastAsia="Times New Roman" w:hAnsi="Trebuchet MS" w:cs="Times New Roman"/>
          <w:b/>
          <w:bCs/>
          <w:color w:val="3476A8"/>
          <w:sz w:val="48"/>
          <w:szCs w:val="48"/>
        </w:rPr>
        <w:t xml:space="preserve"> Equation Modeling</w:t>
      </w:r>
    </w:p>
    <w:p w:rsidR="00CA3D28" w:rsidRPr="00CA3D28" w:rsidRDefault="00CA3D28" w:rsidP="00CA3D28">
      <w:pPr>
        <w:shd w:val="clear" w:color="auto" w:fill="FFFFFF"/>
        <w:spacing w:after="0" w:line="432" w:lineRule="atLeast"/>
        <w:rPr>
          <w:rFonts w:ascii="Trebuchet MS" w:eastAsia="Times New Roman" w:hAnsi="Trebuchet MS" w:cs="Times New Roman"/>
          <w:color w:val="444444"/>
          <w:sz w:val="20"/>
          <w:szCs w:val="20"/>
        </w:rPr>
      </w:pPr>
      <w:r w:rsidRPr="00CA3D28">
        <w:rPr>
          <w:rFonts w:ascii="Trebuchet MS" w:eastAsia="Times New Roman" w:hAnsi="Trebuchet MS" w:cs="Times New Roman"/>
          <w:b/>
          <w:bCs/>
          <w:color w:val="444444"/>
          <w:sz w:val="20"/>
          <w:szCs w:val="20"/>
        </w:rPr>
        <w:t>Confirmatory Factor Analysis</w:t>
      </w:r>
      <w:r w:rsidRPr="00CA3D28">
        <w:rPr>
          <w:rFonts w:ascii="Trebuchet MS" w:eastAsia="Times New Roman" w:hAnsi="Trebuchet MS" w:cs="Times New Roman"/>
          <w:color w:val="444444"/>
          <w:sz w:val="20"/>
          <w:szCs w:val="20"/>
        </w:rPr>
        <w:t> </w:t>
      </w:r>
      <w:r w:rsidRPr="00CA3D28">
        <w:rPr>
          <w:rFonts w:ascii="Trebuchet MS" w:eastAsia="Times New Roman" w:hAnsi="Trebuchet MS" w:cs="Times New Roman"/>
          <w:b/>
          <w:bCs/>
          <w:color w:val="444444"/>
          <w:sz w:val="20"/>
          <w:szCs w:val="20"/>
        </w:rPr>
        <w:t>(CFA)</w:t>
      </w:r>
      <w:r w:rsidRPr="00CA3D28">
        <w:rPr>
          <w:rFonts w:ascii="Trebuchet MS" w:eastAsia="Times New Roman" w:hAnsi="Trebuchet MS" w:cs="Times New Roman"/>
          <w:color w:val="444444"/>
          <w:sz w:val="20"/>
          <w:szCs w:val="20"/>
        </w:rPr>
        <w:t> is a subset of the much wider </w:t>
      </w:r>
      <w:r w:rsidRPr="00CA3D28">
        <w:rPr>
          <w:rFonts w:ascii="Trebuchet MS" w:eastAsia="Times New Roman" w:hAnsi="Trebuchet MS" w:cs="Times New Roman"/>
          <w:b/>
          <w:bCs/>
          <w:color w:val="444444"/>
          <w:sz w:val="20"/>
          <w:szCs w:val="20"/>
        </w:rPr>
        <w:t>Structural Equation Modeling</w:t>
      </w:r>
      <w:r w:rsidRPr="00CA3D28">
        <w:rPr>
          <w:rFonts w:ascii="Trebuchet MS" w:eastAsia="Times New Roman" w:hAnsi="Trebuchet MS" w:cs="Times New Roman"/>
          <w:color w:val="444444"/>
          <w:sz w:val="20"/>
          <w:szCs w:val="20"/>
        </w:rPr>
        <w:t> </w:t>
      </w:r>
      <w:r w:rsidRPr="00CA3D28">
        <w:rPr>
          <w:rFonts w:ascii="Trebuchet MS" w:eastAsia="Times New Roman" w:hAnsi="Trebuchet MS" w:cs="Times New Roman"/>
          <w:b/>
          <w:bCs/>
          <w:color w:val="444444"/>
          <w:sz w:val="20"/>
          <w:szCs w:val="20"/>
        </w:rPr>
        <w:t>(SEM</w:t>
      </w:r>
      <w:proofErr w:type="gramStart"/>
      <w:r w:rsidRPr="00CA3D28">
        <w:rPr>
          <w:rFonts w:ascii="Trebuchet MS" w:eastAsia="Times New Roman" w:hAnsi="Trebuchet MS" w:cs="Times New Roman"/>
          <w:b/>
          <w:bCs/>
          <w:color w:val="444444"/>
          <w:sz w:val="20"/>
          <w:szCs w:val="20"/>
        </w:rPr>
        <w:t>)</w:t>
      </w:r>
      <w:r w:rsidRPr="00CA3D28">
        <w:rPr>
          <w:rFonts w:ascii="Trebuchet MS" w:eastAsia="Times New Roman" w:hAnsi="Trebuchet MS" w:cs="Times New Roman"/>
          <w:color w:val="444444"/>
          <w:sz w:val="20"/>
          <w:szCs w:val="20"/>
        </w:rPr>
        <w:t>methodology</w:t>
      </w:r>
      <w:proofErr w:type="gramEnd"/>
      <w:r w:rsidRPr="00CA3D28">
        <w:rPr>
          <w:rFonts w:ascii="Trebuchet MS" w:eastAsia="Times New Roman" w:hAnsi="Trebuchet MS" w:cs="Times New Roman"/>
          <w:color w:val="444444"/>
          <w:sz w:val="20"/>
          <w:szCs w:val="20"/>
        </w:rPr>
        <w:t>. SEM is provided in </w:t>
      </w:r>
      <w:r w:rsidRPr="00CA3D28">
        <w:rPr>
          <w:rFonts w:ascii="Trebuchet MS" w:eastAsia="Times New Roman" w:hAnsi="Trebuchet MS" w:cs="Times New Roman"/>
          <w:b/>
          <w:bCs/>
          <w:color w:val="444444"/>
          <w:sz w:val="20"/>
          <w:szCs w:val="20"/>
        </w:rPr>
        <w:t>R</w:t>
      </w:r>
      <w:r w:rsidRPr="00CA3D28">
        <w:rPr>
          <w:rFonts w:ascii="Trebuchet MS" w:eastAsia="Times New Roman" w:hAnsi="Trebuchet MS" w:cs="Times New Roman"/>
          <w:color w:val="444444"/>
          <w:sz w:val="20"/>
          <w:szCs w:val="20"/>
        </w:rPr>
        <w:t> via the </w:t>
      </w:r>
      <w:proofErr w:type="spellStart"/>
      <w:r w:rsidRPr="00CA3D28">
        <w:rPr>
          <w:rFonts w:ascii="Trebuchet MS" w:eastAsia="Times New Roman" w:hAnsi="Trebuchet MS" w:cs="Times New Roman"/>
          <w:b/>
          <w:bCs/>
          <w:color w:val="444444"/>
          <w:sz w:val="20"/>
          <w:szCs w:val="20"/>
        </w:rPr>
        <w:fldChar w:fldCharType="begin"/>
      </w:r>
      <w:r w:rsidRPr="00CA3D28">
        <w:rPr>
          <w:rFonts w:ascii="Trebuchet MS" w:eastAsia="Times New Roman" w:hAnsi="Trebuchet MS" w:cs="Times New Roman"/>
          <w:b/>
          <w:bCs/>
          <w:color w:val="444444"/>
          <w:sz w:val="20"/>
          <w:szCs w:val="20"/>
        </w:rPr>
        <w:instrText xml:space="preserve"> HYPERLINK "http://cran.r-project.org/web/packages/sem/index.html" </w:instrText>
      </w:r>
      <w:r w:rsidRPr="00CA3D28">
        <w:rPr>
          <w:rFonts w:ascii="Trebuchet MS" w:eastAsia="Times New Roman" w:hAnsi="Trebuchet MS" w:cs="Times New Roman"/>
          <w:b/>
          <w:bCs/>
          <w:color w:val="444444"/>
          <w:sz w:val="20"/>
          <w:szCs w:val="20"/>
        </w:rPr>
        <w:fldChar w:fldCharType="separate"/>
      </w:r>
      <w:proofErr w:type="gramStart"/>
      <w:r w:rsidRPr="00CA3D28">
        <w:rPr>
          <w:rFonts w:ascii="Trebuchet MS" w:eastAsia="Times New Roman" w:hAnsi="Trebuchet MS" w:cs="Times New Roman"/>
          <w:b/>
          <w:bCs/>
          <w:color w:val="4082B2"/>
          <w:sz w:val="24"/>
          <w:szCs w:val="24"/>
          <w:u w:val="single"/>
        </w:rPr>
        <w:t>sem</w:t>
      </w:r>
      <w:proofErr w:type="spellEnd"/>
      <w:proofErr w:type="gramEnd"/>
      <w:r w:rsidRPr="00CA3D28">
        <w:rPr>
          <w:rFonts w:ascii="Trebuchet MS" w:eastAsia="Times New Roman" w:hAnsi="Trebuchet MS" w:cs="Times New Roman"/>
          <w:b/>
          <w:bCs/>
          <w:color w:val="444444"/>
          <w:sz w:val="20"/>
          <w:szCs w:val="20"/>
        </w:rPr>
        <w:fldChar w:fldCharType="end"/>
      </w:r>
      <w:r w:rsidRPr="00CA3D28">
        <w:rPr>
          <w:rFonts w:ascii="Trebuchet MS" w:eastAsia="Times New Roman" w:hAnsi="Trebuchet MS" w:cs="Times New Roman"/>
          <w:color w:val="444444"/>
          <w:sz w:val="20"/>
          <w:szCs w:val="20"/>
        </w:rPr>
        <w:t> package. Models are entered via RAM specification (similar to PROC CALIS in SAS). While </w:t>
      </w:r>
      <w:proofErr w:type="spellStart"/>
      <w:proofErr w:type="gramStart"/>
      <w:r w:rsidRPr="00CA3D28">
        <w:rPr>
          <w:rFonts w:ascii="Trebuchet MS" w:eastAsia="Times New Roman" w:hAnsi="Trebuchet MS" w:cs="Times New Roman"/>
          <w:b/>
          <w:bCs/>
          <w:color w:val="444444"/>
          <w:sz w:val="20"/>
          <w:szCs w:val="20"/>
        </w:rPr>
        <w:t>sem</w:t>
      </w:r>
      <w:proofErr w:type="spellEnd"/>
      <w:proofErr w:type="gramEnd"/>
      <w:r w:rsidRPr="00CA3D28">
        <w:rPr>
          <w:rFonts w:ascii="Trebuchet MS" w:eastAsia="Times New Roman" w:hAnsi="Trebuchet MS" w:cs="Times New Roman"/>
          <w:color w:val="444444"/>
          <w:sz w:val="20"/>
          <w:szCs w:val="20"/>
        </w:rPr>
        <w:t> is a comprehensive package, my recommendation is that if you are doing significant SEM work, you spring for a copy of </w:t>
      </w:r>
      <w:hyperlink r:id="rId22" w:history="1">
        <w:r w:rsidRPr="00CA3D28">
          <w:rPr>
            <w:rFonts w:ascii="Trebuchet MS" w:eastAsia="Times New Roman" w:hAnsi="Trebuchet MS" w:cs="Times New Roman"/>
            <w:b/>
            <w:bCs/>
            <w:color w:val="4082B2"/>
            <w:sz w:val="24"/>
            <w:szCs w:val="24"/>
            <w:u w:val="single"/>
          </w:rPr>
          <w:t>AMOS</w:t>
        </w:r>
      </w:hyperlink>
      <w:r w:rsidRPr="00CA3D28">
        <w:rPr>
          <w:rFonts w:ascii="Trebuchet MS" w:eastAsia="Times New Roman" w:hAnsi="Trebuchet MS" w:cs="Times New Roman"/>
          <w:color w:val="444444"/>
          <w:sz w:val="20"/>
          <w:szCs w:val="20"/>
        </w:rPr>
        <w:t xml:space="preserve">. It can be much more user-friendly and creates more attractive and publication ready output. </w:t>
      </w:r>
      <w:proofErr w:type="gramStart"/>
      <w:r w:rsidRPr="00CA3D28">
        <w:rPr>
          <w:rFonts w:ascii="Trebuchet MS" w:eastAsia="Times New Roman" w:hAnsi="Trebuchet MS" w:cs="Times New Roman"/>
          <w:color w:val="444444"/>
          <w:sz w:val="20"/>
          <w:szCs w:val="20"/>
        </w:rPr>
        <w:t xml:space="preserve">Having said that, here is a CFA example </w:t>
      </w:r>
      <w:proofErr w:type="spellStart"/>
      <w:r w:rsidRPr="00CA3D28">
        <w:rPr>
          <w:rFonts w:ascii="Trebuchet MS" w:eastAsia="Times New Roman" w:hAnsi="Trebuchet MS" w:cs="Times New Roman"/>
          <w:color w:val="444444"/>
          <w:sz w:val="20"/>
          <w:szCs w:val="20"/>
        </w:rPr>
        <w:t>using</w:t>
      </w:r>
      <w:r w:rsidRPr="00CA3D28">
        <w:rPr>
          <w:rFonts w:ascii="Trebuchet MS" w:eastAsia="Times New Roman" w:hAnsi="Trebuchet MS" w:cs="Times New Roman"/>
          <w:b/>
          <w:bCs/>
          <w:color w:val="444444"/>
          <w:sz w:val="20"/>
          <w:szCs w:val="20"/>
        </w:rPr>
        <w:t>sem</w:t>
      </w:r>
      <w:proofErr w:type="spellEnd"/>
      <w:r w:rsidRPr="00CA3D28">
        <w:rPr>
          <w:rFonts w:ascii="Trebuchet MS" w:eastAsia="Times New Roman" w:hAnsi="Trebuchet MS" w:cs="Times New Roman"/>
          <w:color w:val="444444"/>
          <w:sz w:val="20"/>
          <w:szCs w:val="20"/>
        </w:rPr>
        <w:t>.</w:t>
      </w:r>
      <w:proofErr w:type="gramEnd"/>
    </w:p>
    <w:p w:rsidR="00CA3D28" w:rsidRPr="00CA3D28" w:rsidRDefault="00CA3D28" w:rsidP="00CA3D28">
      <w:pPr>
        <w:shd w:val="clear" w:color="auto" w:fill="FFFFFF"/>
        <w:spacing w:after="0" w:line="432" w:lineRule="atLeast"/>
        <w:rPr>
          <w:rFonts w:ascii="Trebuchet MS" w:eastAsia="Times New Roman" w:hAnsi="Trebuchet MS" w:cs="Times New Roman"/>
          <w:color w:val="444444"/>
          <w:sz w:val="20"/>
          <w:szCs w:val="20"/>
        </w:rPr>
      </w:pPr>
      <w:r>
        <w:rPr>
          <w:rFonts w:ascii="Trebuchet MS" w:eastAsia="Times New Roman" w:hAnsi="Trebuchet MS" w:cs="Times New Roman"/>
          <w:noProof/>
          <w:color w:val="444444"/>
          <w:sz w:val="20"/>
          <w:szCs w:val="20"/>
        </w:rPr>
        <w:drawing>
          <wp:inline distT="0" distB="0" distL="0" distR="0" wp14:anchorId="15BA5404" wp14:editId="2835E503">
            <wp:extent cx="1977390" cy="2158365"/>
            <wp:effectExtent l="0" t="0" r="3810" b="0"/>
            <wp:docPr id="1" name="Picture 1" descr="CF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FA Mode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77390" cy="2158365"/>
                    </a:xfrm>
                    <a:prstGeom prst="rect">
                      <a:avLst/>
                    </a:prstGeom>
                    <a:noFill/>
                    <a:ln>
                      <a:noFill/>
                    </a:ln>
                  </pic:spPr>
                </pic:pic>
              </a:graphicData>
            </a:graphic>
          </wp:inline>
        </w:drawing>
      </w:r>
      <w:r w:rsidRPr="00CA3D28">
        <w:rPr>
          <w:rFonts w:ascii="Trebuchet MS" w:eastAsia="Times New Roman" w:hAnsi="Trebuchet MS" w:cs="Times New Roman"/>
          <w:color w:val="444444"/>
          <w:sz w:val="20"/>
          <w:szCs w:val="20"/>
        </w:rPr>
        <w:t xml:space="preserve">Assume that we have six </w:t>
      </w:r>
      <w:proofErr w:type="spellStart"/>
      <w:r w:rsidRPr="00CA3D28">
        <w:rPr>
          <w:rFonts w:ascii="Trebuchet MS" w:eastAsia="Times New Roman" w:hAnsi="Trebuchet MS" w:cs="Times New Roman"/>
          <w:color w:val="444444"/>
          <w:sz w:val="20"/>
          <w:szCs w:val="20"/>
        </w:rPr>
        <w:t>observered</w:t>
      </w:r>
      <w:proofErr w:type="spellEnd"/>
      <w:r w:rsidRPr="00CA3D28">
        <w:rPr>
          <w:rFonts w:ascii="Trebuchet MS" w:eastAsia="Times New Roman" w:hAnsi="Trebuchet MS" w:cs="Times New Roman"/>
          <w:color w:val="444444"/>
          <w:sz w:val="20"/>
          <w:szCs w:val="20"/>
        </w:rPr>
        <w:t xml:space="preserve"> variables (X1, X2</w:t>
      </w:r>
      <w:proofErr w:type="gramStart"/>
      <w:r w:rsidRPr="00CA3D28">
        <w:rPr>
          <w:rFonts w:ascii="Trebuchet MS" w:eastAsia="Times New Roman" w:hAnsi="Trebuchet MS" w:cs="Times New Roman"/>
          <w:color w:val="444444"/>
          <w:sz w:val="20"/>
          <w:szCs w:val="20"/>
        </w:rPr>
        <w:t>, ...,</w:t>
      </w:r>
      <w:proofErr w:type="gramEnd"/>
      <w:r w:rsidRPr="00CA3D28">
        <w:rPr>
          <w:rFonts w:ascii="Trebuchet MS" w:eastAsia="Times New Roman" w:hAnsi="Trebuchet MS" w:cs="Times New Roman"/>
          <w:color w:val="444444"/>
          <w:sz w:val="20"/>
          <w:szCs w:val="20"/>
        </w:rPr>
        <w:t xml:space="preserve"> X6). We hypothesize that there are two unobserved latent factors (F1, F2) that </w:t>
      </w:r>
      <w:proofErr w:type="spellStart"/>
      <w:r w:rsidRPr="00CA3D28">
        <w:rPr>
          <w:rFonts w:ascii="Trebuchet MS" w:eastAsia="Times New Roman" w:hAnsi="Trebuchet MS" w:cs="Times New Roman"/>
          <w:color w:val="444444"/>
          <w:sz w:val="20"/>
          <w:szCs w:val="20"/>
        </w:rPr>
        <w:t>underly</w:t>
      </w:r>
      <w:proofErr w:type="spellEnd"/>
      <w:r w:rsidRPr="00CA3D28">
        <w:rPr>
          <w:rFonts w:ascii="Trebuchet MS" w:eastAsia="Times New Roman" w:hAnsi="Trebuchet MS" w:cs="Times New Roman"/>
          <w:color w:val="444444"/>
          <w:sz w:val="20"/>
          <w:szCs w:val="20"/>
        </w:rPr>
        <w:t xml:space="preserve"> the observed variables as described in this diagram. X1, X2, and X3 load on F1 (with loadings lam1, lam2, and lam3). X4, X5, and X6 load on F2 (with loadings lam4, lam5, and lam6). The double headed arrow indicates the covariance between the two latent factors (F1F2). </w:t>
      </w:r>
      <w:proofErr w:type="gramStart"/>
      <w:r w:rsidRPr="00CA3D28">
        <w:rPr>
          <w:rFonts w:ascii="Trebuchet MS" w:eastAsia="Times New Roman" w:hAnsi="Trebuchet MS" w:cs="Times New Roman"/>
          <w:color w:val="444444"/>
          <w:sz w:val="20"/>
          <w:szCs w:val="20"/>
        </w:rPr>
        <w:t>e1</w:t>
      </w:r>
      <w:proofErr w:type="gramEnd"/>
      <w:r w:rsidRPr="00CA3D28">
        <w:rPr>
          <w:rFonts w:ascii="Trebuchet MS" w:eastAsia="Times New Roman" w:hAnsi="Trebuchet MS" w:cs="Times New Roman"/>
          <w:color w:val="444444"/>
          <w:sz w:val="20"/>
          <w:szCs w:val="20"/>
        </w:rPr>
        <w:t xml:space="preserve"> thru e6 represent the residual variances (variance in the observed variables not accounted for by the two latent factors). We set the variances </w:t>
      </w:r>
      <w:r w:rsidRPr="00CA3D28">
        <w:rPr>
          <w:rFonts w:ascii="Trebuchet MS" w:eastAsia="Times New Roman" w:hAnsi="Trebuchet MS" w:cs="Times New Roman"/>
          <w:color w:val="444444"/>
          <w:sz w:val="20"/>
          <w:szCs w:val="20"/>
        </w:rPr>
        <w:lastRenderedPageBreak/>
        <w:t>of F1 and F2 equal to one so that the parameters will have a scale. This will result in F1F2 representing the correlation between the two latent factors.</w:t>
      </w:r>
    </w:p>
    <w:p w:rsidR="00CA3D28" w:rsidRPr="00CA3D28" w:rsidRDefault="00CA3D28" w:rsidP="00CA3D28">
      <w:pPr>
        <w:shd w:val="clear" w:color="auto" w:fill="FFFFFF"/>
        <w:spacing w:after="0" w:line="432" w:lineRule="atLeast"/>
        <w:rPr>
          <w:rFonts w:ascii="Trebuchet MS" w:eastAsia="Times New Roman" w:hAnsi="Trebuchet MS" w:cs="Times New Roman"/>
          <w:color w:val="444444"/>
          <w:sz w:val="20"/>
          <w:szCs w:val="20"/>
        </w:rPr>
      </w:pPr>
      <w:r w:rsidRPr="00CA3D28">
        <w:rPr>
          <w:rFonts w:ascii="Trebuchet MS" w:eastAsia="Times New Roman" w:hAnsi="Trebuchet MS" w:cs="Times New Roman"/>
          <w:color w:val="444444"/>
          <w:sz w:val="20"/>
          <w:szCs w:val="20"/>
        </w:rPr>
        <w:t>For </w:t>
      </w:r>
      <w:proofErr w:type="spellStart"/>
      <w:r w:rsidRPr="00CA3D28">
        <w:rPr>
          <w:rFonts w:ascii="Trebuchet MS" w:eastAsia="Times New Roman" w:hAnsi="Trebuchet MS" w:cs="Times New Roman"/>
          <w:b/>
          <w:bCs/>
          <w:color w:val="444444"/>
          <w:sz w:val="20"/>
          <w:szCs w:val="20"/>
        </w:rPr>
        <w:t>sem</w:t>
      </w:r>
      <w:proofErr w:type="spellEnd"/>
      <w:r w:rsidRPr="00CA3D28">
        <w:rPr>
          <w:rFonts w:ascii="Trebuchet MS" w:eastAsia="Times New Roman" w:hAnsi="Trebuchet MS" w:cs="Times New Roman"/>
          <w:color w:val="444444"/>
          <w:sz w:val="20"/>
          <w:szCs w:val="20"/>
        </w:rPr>
        <w:t>, we need the covariance matrix of the observed variables - thus the </w:t>
      </w:r>
      <w:proofErr w:type="spellStart"/>
      <w:proofErr w:type="gramStart"/>
      <w:r w:rsidRPr="00CA3D28">
        <w:rPr>
          <w:rFonts w:ascii="Trebuchet MS" w:eastAsia="Times New Roman" w:hAnsi="Trebuchet MS" w:cs="Times New Roman"/>
          <w:b/>
          <w:bCs/>
          <w:color w:val="444444"/>
          <w:sz w:val="20"/>
          <w:szCs w:val="20"/>
        </w:rPr>
        <w:t>cov</w:t>
      </w:r>
      <w:proofErr w:type="spellEnd"/>
      <w:r w:rsidRPr="00CA3D28">
        <w:rPr>
          <w:rFonts w:ascii="Trebuchet MS" w:eastAsia="Times New Roman" w:hAnsi="Trebuchet MS" w:cs="Times New Roman"/>
          <w:b/>
          <w:bCs/>
          <w:color w:val="444444"/>
          <w:sz w:val="20"/>
          <w:szCs w:val="20"/>
        </w:rPr>
        <w:t>(</w:t>
      </w:r>
      <w:proofErr w:type="gramEnd"/>
      <w:r w:rsidRPr="00CA3D28">
        <w:rPr>
          <w:rFonts w:ascii="Trebuchet MS" w:eastAsia="Times New Roman" w:hAnsi="Trebuchet MS" w:cs="Times New Roman"/>
          <w:b/>
          <w:bCs/>
          <w:color w:val="444444"/>
          <w:sz w:val="20"/>
          <w:szCs w:val="20"/>
        </w:rPr>
        <w:t xml:space="preserve"> )</w:t>
      </w:r>
      <w:r w:rsidRPr="00CA3D28">
        <w:rPr>
          <w:rFonts w:ascii="Trebuchet MS" w:eastAsia="Times New Roman" w:hAnsi="Trebuchet MS" w:cs="Times New Roman"/>
          <w:color w:val="444444"/>
          <w:sz w:val="20"/>
          <w:szCs w:val="20"/>
        </w:rPr>
        <w:t> statement in the code below. The CFA model is specified using the </w:t>
      </w:r>
      <w:proofErr w:type="spellStart"/>
      <w:proofErr w:type="gramStart"/>
      <w:r w:rsidRPr="00CA3D28">
        <w:rPr>
          <w:rFonts w:ascii="Trebuchet MS" w:eastAsia="Times New Roman" w:hAnsi="Trebuchet MS" w:cs="Times New Roman"/>
          <w:b/>
          <w:bCs/>
          <w:color w:val="444444"/>
          <w:sz w:val="20"/>
          <w:szCs w:val="20"/>
        </w:rPr>
        <w:t>specify.model</w:t>
      </w:r>
      <w:proofErr w:type="spellEnd"/>
      <w:r w:rsidRPr="00CA3D28">
        <w:rPr>
          <w:rFonts w:ascii="Trebuchet MS" w:eastAsia="Times New Roman" w:hAnsi="Trebuchet MS" w:cs="Times New Roman"/>
          <w:b/>
          <w:bCs/>
          <w:color w:val="444444"/>
          <w:sz w:val="20"/>
          <w:szCs w:val="20"/>
        </w:rPr>
        <w:t>(</w:t>
      </w:r>
      <w:proofErr w:type="gramEnd"/>
      <w:r w:rsidRPr="00CA3D28">
        <w:rPr>
          <w:rFonts w:ascii="Trebuchet MS" w:eastAsia="Times New Roman" w:hAnsi="Trebuchet MS" w:cs="Times New Roman"/>
          <w:b/>
          <w:bCs/>
          <w:color w:val="444444"/>
          <w:sz w:val="20"/>
          <w:szCs w:val="20"/>
        </w:rPr>
        <w:t xml:space="preserve"> ) </w:t>
      </w:r>
      <w:r w:rsidRPr="00CA3D28">
        <w:rPr>
          <w:rFonts w:ascii="Trebuchet MS" w:eastAsia="Times New Roman" w:hAnsi="Trebuchet MS" w:cs="Times New Roman"/>
          <w:color w:val="444444"/>
          <w:sz w:val="20"/>
          <w:szCs w:val="20"/>
        </w:rPr>
        <w:t>function. The format is </w:t>
      </w:r>
      <w:r w:rsidRPr="00CA3D28">
        <w:rPr>
          <w:rFonts w:ascii="Trebuchet MS" w:eastAsia="Times New Roman" w:hAnsi="Trebuchet MS" w:cs="Times New Roman"/>
          <w:i/>
          <w:iCs/>
          <w:color w:val="444444"/>
          <w:sz w:val="20"/>
          <w:szCs w:val="20"/>
        </w:rPr>
        <w:t>arrow specification</w:t>
      </w:r>
      <w:r w:rsidRPr="00CA3D28">
        <w:rPr>
          <w:rFonts w:ascii="Trebuchet MS" w:eastAsia="Times New Roman" w:hAnsi="Trebuchet MS" w:cs="Times New Roman"/>
          <w:color w:val="444444"/>
          <w:sz w:val="20"/>
          <w:szCs w:val="20"/>
        </w:rPr>
        <w:t>, </w:t>
      </w:r>
      <w:r w:rsidRPr="00CA3D28">
        <w:rPr>
          <w:rFonts w:ascii="Trebuchet MS" w:eastAsia="Times New Roman" w:hAnsi="Trebuchet MS" w:cs="Times New Roman"/>
          <w:i/>
          <w:iCs/>
          <w:color w:val="444444"/>
          <w:sz w:val="20"/>
          <w:szCs w:val="20"/>
        </w:rPr>
        <w:t>parameter name</w:t>
      </w:r>
      <w:r w:rsidRPr="00CA3D28">
        <w:rPr>
          <w:rFonts w:ascii="Trebuchet MS" w:eastAsia="Times New Roman" w:hAnsi="Trebuchet MS" w:cs="Times New Roman"/>
          <w:color w:val="444444"/>
          <w:sz w:val="20"/>
          <w:szCs w:val="20"/>
        </w:rPr>
        <w:t>, </w:t>
      </w:r>
      <w:r w:rsidRPr="00CA3D28">
        <w:rPr>
          <w:rFonts w:ascii="Trebuchet MS" w:eastAsia="Times New Roman" w:hAnsi="Trebuchet MS" w:cs="Times New Roman"/>
          <w:i/>
          <w:iCs/>
          <w:color w:val="444444"/>
          <w:sz w:val="20"/>
          <w:szCs w:val="20"/>
        </w:rPr>
        <w:t>start value</w:t>
      </w:r>
      <w:r w:rsidRPr="00CA3D28">
        <w:rPr>
          <w:rFonts w:ascii="Trebuchet MS" w:eastAsia="Times New Roman" w:hAnsi="Trebuchet MS" w:cs="Times New Roman"/>
          <w:color w:val="444444"/>
          <w:sz w:val="20"/>
          <w:szCs w:val="20"/>
        </w:rPr>
        <w:t>. Choosing a start value of NA tells the program to choose a start value rather than supplying one yourself. Note that the variance of F1 and F2 are fixed at 1 (NA in the second column). The blank line is required to end the RAM specification.</w:t>
      </w:r>
    </w:p>
    <w:p w:rsidR="00CA3D28" w:rsidRPr="00CA3D28" w:rsidRDefault="00CA3D28" w:rsidP="00CA3D28">
      <w:pPr>
        <w:shd w:val="clear" w:color="auto" w:fill="FFFFFF"/>
        <w:spacing w:after="0" w:line="432" w:lineRule="atLeast"/>
        <w:rPr>
          <w:rFonts w:ascii="Trebuchet MS" w:eastAsia="Times New Roman" w:hAnsi="Trebuchet MS" w:cs="Times New Roman"/>
          <w:color w:val="444444"/>
          <w:sz w:val="20"/>
          <w:szCs w:val="20"/>
        </w:rPr>
      </w:pPr>
      <w:r w:rsidRPr="00CA3D28">
        <w:rPr>
          <w:rFonts w:ascii="Lucida Console" w:eastAsia="Times New Roman" w:hAnsi="Lucida Console" w:cs="Courier New"/>
          <w:color w:val="444444"/>
          <w:sz w:val="20"/>
          <w:szCs w:val="20"/>
          <w:bdr w:val="single" w:sz="6" w:space="8" w:color="EAEAEA" w:frame="1"/>
          <w:shd w:val="clear" w:color="auto" w:fill="FAFAFA"/>
        </w:rPr>
        <w:t># Simple CFA Model</w:t>
      </w:r>
      <w:r w:rsidRPr="00CA3D28">
        <w:rPr>
          <w:rFonts w:ascii="Lucida Console" w:eastAsia="Times New Roman" w:hAnsi="Lucida Console" w:cs="Courier New"/>
          <w:color w:val="444444"/>
          <w:sz w:val="20"/>
          <w:szCs w:val="20"/>
          <w:bdr w:val="single" w:sz="6" w:space="8" w:color="EAEAEA" w:frame="1"/>
          <w:shd w:val="clear" w:color="auto" w:fill="FAFAFA"/>
        </w:rPr>
        <w:br/>
        <w:t>library(</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sem</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w:t>
      </w:r>
      <w:r w:rsidRPr="00CA3D28">
        <w:rPr>
          <w:rFonts w:ascii="Lucida Console" w:eastAsia="Times New Roman" w:hAnsi="Lucida Console" w:cs="Courier New"/>
          <w:color w:val="444444"/>
          <w:sz w:val="20"/>
          <w:szCs w:val="20"/>
          <w:bdr w:val="single" w:sz="6" w:space="8" w:color="EAEAEA" w:frame="1"/>
          <w:shd w:val="clear" w:color="auto" w:fill="FAFAFA"/>
        </w:rPr>
        <w:br/>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mydata.cov</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 xml:space="preserve"> &lt;- </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cov</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mydata</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w:t>
      </w:r>
      <w:r w:rsidRPr="00CA3D28">
        <w:rPr>
          <w:rFonts w:ascii="Lucida Console" w:eastAsia="Times New Roman" w:hAnsi="Lucida Console" w:cs="Courier New"/>
          <w:color w:val="444444"/>
          <w:sz w:val="20"/>
          <w:szCs w:val="20"/>
          <w:bdr w:val="single" w:sz="6" w:space="8" w:color="EAEAEA" w:frame="1"/>
          <w:shd w:val="clear" w:color="auto" w:fill="FAFAFA"/>
        </w:rPr>
        <w:br/>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model.mydata</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 xml:space="preserve"> &lt;- </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specify.model</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 </w:t>
      </w:r>
      <w:r w:rsidRPr="00CA3D28">
        <w:rPr>
          <w:rFonts w:ascii="Lucida Console" w:eastAsia="Times New Roman" w:hAnsi="Lucida Console" w:cs="Courier New"/>
          <w:color w:val="444444"/>
          <w:sz w:val="20"/>
          <w:szCs w:val="20"/>
          <w:bdr w:val="single" w:sz="6" w:space="8" w:color="EAEAEA" w:frame="1"/>
          <w:shd w:val="clear" w:color="auto" w:fill="FAFAFA"/>
        </w:rPr>
        <w:br/>
        <w:t>F1 -&gt;  X1, lam1, NA</w:t>
      </w:r>
      <w:r w:rsidRPr="00CA3D28">
        <w:rPr>
          <w:rFonts w:ascii="Lucida Console" w:eastAsia="Times New Roman" w:hAnsi="Lucida Console" w:cs="Courier New"/>
          <w:color w:val="444444"/>
          <w:sz w:val="20"/>
          <w:szCs w:val="20"/>
          <w:bdr w:val="single" w:sz="6" w:space="8" w:color="EAEAEA" w:frame="1"/>
          <w:shd w:val="clear" w:color="auto" w:fill="FAFAFA"/>
        </w:rPr>
        <w:br/>
        <w:t>F1 -&gt;  X2, lam2, NA </w:t>
      </w:r>
      <w:r w:rsidRPr="00CA3D28">
        <w:rPr>
          <w:rFonts w:ascii="Lucida Console" w:eastAsia="Times New Roman" w:hAnsi="Lucida Console" w:cs="Courier New"/>
          <w:color w:val="444444"/>
          <w:sz w:val="20"/>
          <w:szCs w:val="20"/>
          <w:bdr w:val="single" w:sz="6" w:space="8" w:color="EAEAEA" w:frame="1"/>
          <w:shd w:val="clear" w:color="auto" w:fill="FAFAFA"/>
        </w:rPr>
        <w:br/>
        <w:t>F1 -&gt;  X3, lam3, NA </w:t>
      </w:r>
      <w:r w:rsidRPr="00CA3D28">
        <w:rPr>
          <w:rFonts w:ascii="Lucida Console" w:eastAsia="Times New Roman" w:hAnsi="Lucida Console" w:cs="Courier New"/>
          <w:color w:val="444444"/>
          <w:sz w:val="20"/>
          <w:szCs w:val="20"/>
          <w:bdr w:val="single" w:sz="6" w:space="8" w:color="EAEAEA" w:frame="1"/>
          <w:shd w:val="clear" w:color="auto" w:fill="FAFAFA"/>
        </w:rPr>
        <w:br/>
        <w:t>F2 -&gt;  X4, lam4, NA </w:t>
      </w:r>
      <w:r w:rsidRPr="00CA3D28">
        <w:rPr>
          <w:rFonts w:ascii="Lucida Console" w:eastAsia="Times New Roman" w:hAnsi="Lucida Console" w:cs="Courier New"/>
          <w:color w:val="444444"/>
          <w:sz w:val="20"/>
          <w:szCs w:val="20"/>
          <w:bdr w:val="single" w:sz="6" w:space="8" w:color="EAEAEA" w:frame="1"/>
          <w:shd w:val="clear" w:color="auto" w:fill="FAFAFA"/>
        </w:rPr>
        <w:br/>
        <w:t>F2 -&gt;  X5, lam5, NA </w:t>
      </w:r>
      <w:r w:rsidRPr="00CA3D28">
        <w:rPr>
          <w:rFonts w:ascii="Lucida Console" w:eastAsia="Times New Roman" w:hAnsi="Lucida Console" w:cs="Courier New"/>
          <w:color w:val="444444"/>
          <w:sz w:val="20"/>
          <w:szCs w:val="20"/>
          <w:bdr w:val="single" w:sz="6" w:space="8" w:color="EAEAEA" w:frame="1"/>
          <w:shd w:val="clear" w:color="auto" w:fill="FAFAFA"/>
        </w:rPr>
        <w:br/>
        <w:t>F2 -&gt;  X6, lam6, NA </w:t>
      </w:r>
      <w:r w:rsidRPr="00CA3D28">
        <w:rPr>
          <w:rFonts w:ascii="Lucida Console" w:eastAsia="Times New Roman" w:hAnsi="Lucida Console" w:cs="Courier New"/>
          <w:color w:val="444444"/>
          <w:sz w:val="20"/>
          <w:szCs w:val="20"/>
          <w:bdr w:val="single" w:sz="6" w:space="8" w:color="EAEAEA" w:frame="1"/>
          <w:shd w:val="clear" w:color="auto" w:fill="FAFAFA"/>
        </w:rPr>
        <w:br/>
        <w:t>X1 &lt;-&gt; X1, e1,   NA </w:t>
      </w:r>
      <w:r w:rsidRPr="00CA3D28">
        <w:rPr>
          <w:rFonts w:ascii="Lucida Console" w:eastAsia="Times New Roman" w:hAnsi="Lucida Console" w:cs="Courier New"/>
          <w:color w:val="444444"/>
          <w:sz w:val="20"/>
          <w:szCs w:val="20"/>
          <w:bdr w:val="single" w:sz="6" w:space="8" w:color="EAEAEA" w:frame="1"/>
          <w:shd w:val="clear" w:color="auto" w:fill="FAFAFA"/>
        </w:rPr>
        <w:br/>
        <w:t>X2 &lt;-&gt; X2, e2,   NA </w:t>
      </w:r>
      <w:r w:rsidRPr="00CA3D28">
        <w:rPr>
          <w:rFonts w:ascii="Lucida Console" w:eastAsia="Times New Roman" w:hAnsi="Lucida Console" w:cs="Courier New"/>
          <w:color w:val="444444"/>
          <w:sz w:val="20"/>
          <w:szCs w:val="20"/>
          <w:bdr w:val="single" w:sz="6" w:space="8" w:color="EAEAEA" w:frame="1"/>
          <w:shd w:val="clear" w:color="auto" w:fill="FAFAFA"/>
        </w:rPr>
        <w:br/>
        <w:t>X3 &lt;-&gt; X3, e3,   NA </w:t>
      </w:r>
      <w:r w:rsidRPr="00CA3D28">
        <w:rPr>
          <w:rFonts w:ascii="Lucida Console" w:eastAsia="Times New Roman" w:hAnsi="Lucida Console" w:cs="Courier New"/>
          <w:color w:val="444444"/>
          <w:sz w:val="20"/>
          <w:szCs w:val="20"/>
          <w:bdr w:val="single" w:sz="6" w:space="8" w:color="EAEAEA" w:frame="1"/>
          <w:shd w:val="clear" w:color="auto" w:fill="FAFAFA"/>
        </w:rPr>
        <w:br/>
        <w:t>X4 &lt;-&gt; X4, e4,   NA </w:t>
      </w:r>
      <w:r w:rsidRPr="00CA3D28">
        <w:rPr>
          <w:rFonts w:ascii="Lucida Console" w:eastAsia="Times New Roman" w:hAnsi="Lucida Console" w:cs="Courier New"/>
          <w:color w:val="444444"/>
          <w:sz w:val="20"/>
          <w:szCs w:val="20"/>
          <w:bdr w:val="single" w:sz="6" w:space="8" w:color="EAEAEA" w:frame="1"/>
          <w:shd w:val="clear" w:color="auto" w:fill="FAFAFA"/>
        </w:rPr>
        <w:br/>
        <w:t>X5 &lt;-&gt; X5, e5,   NA </w:t>
      </w:r>
      <w:r w:rsidRPr="00CA3D28">
        <w:rPr>
          <w:rFonts w:ascii="Lucida Console" w:eastAsia="Times New Roman" w:hAnsi="Lucida Console" w:cs="Courier New"/>
          <w:color w:val="444444"/>
          <w:sz w:val="20"/>
          <w:szCs w:val="20"/>
          <w:bdr w:val="single" w:sz="6" w:space="8" w:color="EAEAEA" w:frame="1"/>
          <w:shd w:val="clear" w:color="auto" w:fill="FAFAFA"/>
        </w:rPr>
        <w:br/>
        <w:t>X6 &lt;-&gt; X6, e6,   NA </w:t>
      </w:r>
      <w:r w:rsidRPr="00CA3D28">
        <w:rPr>
          <w:rFonts w:ascii="Lucida Console" w:eastAsia="Times New Roman" w:hAnsi="Lucida Console" w:cs="Courier New"/>
          <w:color w:val="444444"/>
          <w:sz w:val="20"/>
          <w:szCs w:val="20"/>
          <w:bdr w:val="single" w:sz="6" w:space="8" w:color="EAEAEA" w:frame="1"/>
          <w:shd w:val="clear" w:color="auto" w:fill="FAFAFA"/>
        </w:rPr>
        <w:br/>
        <w:t>F1 &lt;-&gt; F1, NA,    1 </w:t>
      </w:r>
      <w:r w:rsidRPr="00CA3D28">
        <w:rPr>
          <w:rFonts w:ascii="Lucida Console" w:eastAsia="Times New Roman" w:hAnsi="Lucida Console" w:cs="Courier New"/>
          <w:color w:val="444444"/>
          <w:sz w:val="20"/>
          <w:szCs w:val="20"/>
          <w:bdr w:val="single" w:sz="6" w:space="8" w:color="EAEAEA" w:frame="1"/>
          <w:shd w:val="clear" w:color="auto" w:fill="FAFAFA"/>
        </w:rPr>
        <w:br/>
        <w:t>F2 &lt;-&gt; F2, NA,    1 </w:t>
      </w:r>
      <w:r w:rsidRPr="00CA3D28">
        <w:rPr>
          <w:rFonts w:ascii="Lucida Console" w:eastAsia="Times New Roman" w:hAnsi="Lucida Console" w:cs="Courier New"/>
          <w:color w:val="444444"/>
          <w:sz w:val="20"/>
          <w:szCs w:val="20"/>
          <w:bdr w:val="single" w:sz="6" w:space="8" w:color="EAEAEA" w:frame="1"/>
          <w:shd w:val="clear" w:color="auto" w:fill="FAFAFA"/>
        </w:rPr>
        <w:br/>
      </w:r>
      <w:r w:rsidRPr="00CA3D28">
        <w:rPr>
          <w:rFonts w:ascii="Lucida Console" w:eastAsia="Times New Roman" w:hAnsi="Lucida Console" w:cs="Courier New"/>
          <w:color w:val="444444"/>
          <w:sz w:val="20"/>
          <w:szCs w:val="20"/>
          <w:bdr w:val="single" w:sz="6" w:space="8" w:color="EAEAEA" w:frame="1"/>
          <w:shd w:val="clear" w:color="auto" w:fill="FAFAFA"/>
        </w:rPr>
        <w:lastRenderedPageBreak/>
        <w:t>F1 &lt;-&gt; F2, F1F2, NA</w:t>
      </w:r>
      <w:r w:rsidRPr="00CA3D28">
        <w:rPr>
          <w:rFonts w:ascii="Lucida Console" w:eastAsia="Times New Roman" w:hAnsi="Lucida Console" w:cs="Courier New"/>
          <w:color w:val="444444"/>
          <w:sz w:val="20"/>
          <w:szCs w:val="20"/>
          <w:bdr w:val="single" w:sz="6" w:space="8" w:color="EAEAEA" w:frame="1"/>
          <w:shd w:val="clear" w:color="auto" w:fill="FAFAFA"/>
        </w:rPr>
        <w:br/>
      </w:r>
      <w:r w:rsidRPr="00CA3D28">
        <w:rPr>
          <w:rFonts w:ascii="Lucida Console" w:eastAsia="Times New Roman" w:hAnsi="Lucida Console" w:cs="Courier New"/>
          <w:color w:val="444444"/>
          <w:sz w:val="20"/>
          <w:szCs w:val="20"/>
          <w:bdr w:val="single" w:sz="6" w:space="8" w:color="EAEAEA" w:frame="1"/>
          <w:shd w:val="clear" w:color="auto" w:fill="FAFAFA"/>
        </w:rPr>
        <w:br/>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mydata.sem</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 xml:space="preserve"> &lt;- </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sem</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model.mydata</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 xml:space="preserve">, </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mydata.cov</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 xml:space="preserve">, </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nrow</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mydata</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w:t>
      </w:r>
      <w:r w:rsidRPr="00CA3D28">
        <w:rPr>
          <w:rFonts w:ascii="Lucida Console" w:eastAsia="Times New Roman" w:hAnsi="Lucida Console" w:cs="Courier New"/>
          <w:color w:val="444444"/>
          <w:sz w:val="20"/>
          <w:szCs w:val="20"/>
          <w:bdr w:val="single" w:sz="6" w:space="8" w:color="EAEAEA" w:frame="1"/>
          <w:shd w:val="clear" w:color="auto" w:fill="FAFAFA"/>
        </w:rPr>
        <w:br/>
        <w:t xml:space="preserve"># print results (fit indices, </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paramters</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 hypothesis tests) </w:t>
      </w:r>
      <w:r w:rsidRPr="00CA3D28">
        <w:rPr>
          <w:rFonts w:ascii="Lucida Console" w:eastAsia="Times New Roman" w:hAnsi="Lucida Console" w:cs="Courier New"/>
          <w:color w:val="444444"/>
          <w:sz w:val="20"/>
          <w:szCs w:val="20"/>
          <w:bdr w:val="single" w:sz="6" w:space="8" w:color="EAEAEA" w:frame="1"/>
          <w:shd w:val="clear" w:color="auto" w:fill="FAFAFA"/>
        </w:rPr>
        <w:br/>
        <w:t>summary(</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mydata.sem</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w:t>
      </w:r>
      <w:r w:rsidRPr="00CA3D28">
        <w:rPr>
          <w:rFonts w:ascii="Lucida Console" w:eastAsia="Times New Roman" w:hAnsi="Lucida Console" w:cs="Courier New"/>
          <w:color w:val="444444"/>
          <w:sz w:val="20"/>
          <w:szCs w:val="20"/>
          <w:bdr w:val="single" w:sz="6" w:space="8" w:color="EAEAEA" w:frame="1"/>
          <w:shd w:val="clear" w:color="auto" w:fill="FAFAFA"/>
        </w:rPr>
        <w:br/>
        <w:t># print standardized coefficients (loadings) </w:t>
      </w:r>
      <w:r w:rsidRPr="00CA3D28">
        <w:rPr>
          <w:rFonts w:ascii="Lucida Console" w:eastAsia="Times New Roman" w:hAnsi="Lucida Console" w:cs="Courier New"/>
          <w:color w:val="444444"/>
          <w:sz w:val="20"/>
          <w:szCs w:val="20"/>
          <w:bdr w:val="single" w:sz="6" w:space="8" w:color="EAEAEA" w:frame="1"/>
          <w:shd w:val="clear" w:color="auto" w:fill="FAFAFA"/>
        </w:rPr>
        <w:br/>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std.coef</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w:t>
      </w:r>
      <w:proofErr w:type="spellStart"/>
      <w:r w:rsidRPr="00CA3D28">
        <w:rPr>
          <w:rFonts w:ascii="Lucida Console" w:eastAsia="Times New Roman" w:hAnsi="Lucida Console" w:cs="Courier New"/>
          <w:color w:val="444444"/>
          <w:sz w:val="20"/>
          <w:szCs w:val="20"/>
          <w:bdr w:val="single" w:sz="6" w:space="8" w:color="EAEAEA" w:frame="1"/>
          <w:shd w:val="clear" w:color="auto" w:fill="FAFAFA"/>
        </w:rPr>
        <w:t>mydata.sem</w:t>
      </w:r>
      <w:proofErr w:type="spellEnd"/>
      <w:r w:rsidRPr="00CA3D28">
        <w:rPr>
          <w:rFonts w:ascii="Lucida Console" w:eastAsia="Times New Roman" w:hAnsi="Lucida Console" w:cs="Courier New"/>
          <w:color w:val="444444"/>
          <w:sz w:val="20"/>
          <w:szCs w:val="20"/>
          <w:bdr w:val="single" w:sz="6" w:space="8" w:color="EAEAEA" w:frame="1"/>
          <w:shd w:val="clear" w:color="auto" w:fill="FAFAFA"/>
        </w:rPr>
        <w:t>)</w:t>
      </w:r>
    </w:p>
    <w:p w:rsidR="00CA3D28" w:rsidRPr="00CA3D28" w:rsidRDefault="00CA3D28" w:rsidP="00CA3D28">
      <w:pPr>
        <w:shd w:val="clear" w:color="auto" w:fill="FFFFFF"/>
        <w:spacing w:after="0" w:line="432" w:lineRule="atLeast"/>
        <w:rPr>
          <w:rFonts w:ascii="Trebuchet MS" w:eastAsia="Times New Roman" w:hAnsi="Trebuchet MS" w:cs="Times New Roman"/>
          <w:color w:val="444444"/>
          <w:sz w:val="20"/>
          <w:szCs w:val="20"/>
        </w:rPr>
      </w:pPr>
      <w:r w:rsidRPr="00CA3D28">
        <w:rPr>
          <w:rFonts w:ascii="Trebuchet MS" w:eastAsia="Times New Roman" w:hAnsi="Trebuchet MS" w:cs="Times New Roman"/>
          <w:color w:val="444444"/>
          <w:sz w:val="20"/>
          <w:szCs w:val="20"/>
        </w:rPr>
        <w:t>You can use the </w:t>
      </w:r>
      <w:proofErr w:type="spellStart"/>
      <w:proofErr w:type="gramStart"/>
      <w:r w:rsidRPr="00CA3D28">
        <w:rPr>
          <w:rFonts w:ascii="Trebuchet MS" w:eastAsia="Times New Roman" w:hAnsi="Trebuchet MS" w:cs="Times New Roman"/>
          <w:b/>
          <w:bCs/>
          <w:color w:val="444444"/>
          <w:sz w:val="20"/>
          <w:szCs w:val="20"/>
        </w:rPr>
        <w:t>boot.sem</w:t>
      </w:r>
      <w:proofErr w:type="spellEnd"/>
      <w:r w:rsidRPr="00CA3D28">
        <w:rPr>
          <w:rFonts w:ascii="Trebuchet MS" w:eastAsia="Times New Roman" w:hAnsi="Trebuchet MS" w:cs="Times New Roman"/>
          <w:b/>
          <w:bCs/>
          <w:color w:val="444444"/>
          <w:sz w:val="20"/>
          <w:szCs w:val="20"/>
        </w:rPr>
        <w:t>(</w:t>
      </w:r>
      <w:proofErr w:type="gramEnd"/>
      <w:r w:rsidRPr="00CA3D28">
        <w:rPr>
          <w:rFonts w:ascii="Trebuchet MS" w:eastAsia="Times New Roman" w:hAnsi="Trebuchet MS" w:cs="Times New Roman"/>
          <w:b/>
          <w:bCs/>
          <w:color w:val="444444"/>
          <w:sz w:val="20"/>
          <w:szCs w:val="20"/>
        </w:rPr>
        <w:t xml:space="preserve"> ) </w:t>
      </w:r>
      <w:r w:rsidRPr="00CA3D28">
        <w:rPr>
          <w:rFonts w:ascii="Trebuchet MS" w:eastAsia="Times New Roman" w:hAnsi="Trebuchet MS" w:cs="Times New Roman"/>
          <w:color w:val="444444"/>
          <w:sz w:val="20"/>
          <w:szCs w:val="20"/>
        </w:rPr>
        <w:t xml:space="preserve">function to bootstrap the </w:t>
      </w:r>
      <w:proofErr w:type="spellStart"/>
      <w:r w:rsidRPr="00CA3D28">
        <w:rPr>
          <w:rFonts w:ascii="Trebuchet MS" w:eastAsia="Times New Roman" w:hAnsi="Trebuchet MS" w:cs="Times New Roman"/>
          <w:color w:val="444444"/>
          <w:sz w:val="20"/>
          <w:szCs w:val="20"/>
        </w:rPr>
        <w:t>structual</w:t>
      </w:r>
      <w:proofErr w:type="spellEnd"/>
      <w:r w:rsidRPr="00CA3D28">
        <w:rPr>
          <w:rFonts w:ascii="Trebuchet MS" w:eastAsia="Times New Roman" w:hAnsi="Trebuchet MS" w:cs="Times New Roman"/>
          <w:color w:val="444444"/>
          <w:sz w:val="20"/>
          <w:szCs w:val="20"/>
        </w:rPr>
        <w:t xml:space="preserve"> equation model. See </w:t>
      </w:r>
      <w:proofErr w:type="gramStart"/>
      <w:r w:rsidRPr="00CA3D28">
        <w:rPr>
          <w:rFonts w:ascii="Trebuchet MS" w:eastAsia="Times New Roman" w:hAnsi="Trebuchet MS" w:cs="Times New Roman"/>
          <w:b/>
          <w:bCs/>
          <w:color w:val="444444"/>
          <w:sz w:val="20"/>
          <w:szCs w:val="20"/>
        </w:rPr>
        <w:t>help(</w:t>
      </w:r>
      <w:proofErr w:type="spellStart"/>
      <w:proofErr w:type="gramEnd"/>
      <w:r w:rsidRPr="00CA3D28">
        <w:rPr>
          <w:rFonts w:ascii="Trebuchet MS" w:eastAsia="Times New Roman" w:hAnsi="Trebuchet MS" w:cs="Times New Roman"/>
          <w:b/>
          <w:bCs/>
          <w:color w:val="444444"/>
          <w:sz w:val="20"/>
          <w:szCs w:val="20"/>
        </w:rPr>
        <w:t>boot.sem</w:t>
      </w:r>
      <w:proofErr w:type="spellEnd"/>
      <w:r w:rsidRPr="00CA3D28">
        <w:rPr>
          <w:rFonts w:ascii="Trebuchet MS" w:eastAsia="Times New Roman" w:hAnsi="Trebuchet MS" w:cs="Times New Roman"/>
          <w:b/>
          <w:bCs/>
          <w:color w:val="444444"/>
          <w:sz w:val="20"/>
          <w:szCs w:val="20"/>
        </w:rPr>
        <w:t>)</w:t>
      </w:r>
      <w:r w:rsidRPr="00CA3D28">
        <w:rPr>
          <w:rFonts w:ascii="Trebuchet MS" w:eastAsia="Times New Roman" w:hAnsi="Trebuchet MS" w:cs="Times New Roman"/>
          <w:color w:val="444444"/>
          <w:sz w:val="20"/>
          <w:szCs w:val="20"/>
        </w:rPr>
        <w:t> for details. Additionally, the function </w:t>
      </w:r>
      <w:proofErr w:type="spellStart"/>
      <w:proofErr w:type="gramStart"/>
      <w:r w:rsidRPr="00CA3D28">
        <w:rPr>
          <w:rFonts w:ascii="Trebuchet MS" w:eastAsia="Times New Roman" w:hAnsi="Trebuchet MS" w:cs="Times New Roman"/>
          <w:b/>
          <w:bCs/>
          <w:color w:val="444444"/>
          <w:sz w:val="20"/>
          <w:szCs w:val="20"/>
        </w:rPr>
        <w:t>mod.indices</w:t>
      </w:r>
      <w:proofErr w:type="spellEnd"/>
      <w:r w:rsidRPr="00CA3D28">
        <w:rPr>
          <w:rFonts w:ascii="Trebuchet MS" w:eastAsia="Times New Roman" w:hAnsi="Trebuchet MS" w:cs="Times New Roman"/>
          <w:b/>
          <w:bCs/>
          <w:color w:val="444444"/>
          <w:sz w:val="20"/>
          <w:szCs w:val="20"/>
        </w:rPr>
        <w:t>(</w:t>
      </w:r>
      <w:proofErr w:type="gramEnd"/>
      <w:r w:rsidRPr="00CA3D28">
        <w:rPr>
          <w:rFonts w:ascii="Trebuchet MS" w:eastAsia="Times New Roman" w:hAnsi="Trebuchet MS" w:cs="Times New Roman"/>
          <w:color w:val="444444"/>
          <w:sz w:val="20"/>
          <w:szCs w:val="20"/>
        </w:rPr>
        <w:t> </w:t>
      </w:r>
      <w:r w:rsidRPr="00CA3D28">
        <w:rPr>
          <w:rFonts w:ascii="Trebuchet MS" w:eastAsia="Times New Roman" w:hAnsi="Trebuchet MS" w:cs="Times New Roman"/>
          <w:b/>
          <w:bCs/>
          <w:color w:val="444444"/>
          <w:sz w:val="20"/>
          <w:szCs w:val="20"/>
        </w:rPr>
        <w:t>)</w:t>
      </w:r>
      <w:r w:rsidRPr="00CA3D28">
        <w:rPr>
          <w:rFonts w:ascii="Trebuchet MS" w:eastAsia="Times New Roman" w:hAnsi="Trebuchet MS" w:cs="Times New Roman"/>
          <w:color w:val="444444"/>
          <w:sz w:val="20"/>
          <w:szCs w:val="20"/>
        </w:rPr>
        <w:t xml:space="preserve"> will produce modification indices. Using modification indices to improve model fit by </w:t>
      </w:r>
      <w:proofErr w:type="spellStart"/>
      <w:r w:rsidRPr="00CA3D28">
        <w:rPr>
          <w:rFonts w:ascii="Trebuchet MS" w:eastAsia="Times New Roman" w:hAnsi="Trebuchet MS" w:cs="Times New Roman"/>
          <w:color w:val="444444"/>
          <w:sz w:val="20"/>
          <w:szCs w:val="20"/>
        </w:rPr>
        <w:t>respecifying</w:t>
      </w:r>
      <w:proofErr w:type="spellEnd"/>
      <w:r w:rsidRPr="00CA3D28">
        <w:rPr>
          <w:rFonts w:ascii="Trebuchet MS" w:eastAsia="Times New Roman" w:hAnsi="Trebuchet MS" w:cs="Times New Roman"/>
          <w:color w:val="444444"/>
          <w:sz w:val="20"/>
          <w:szCs w:val="20"/>
        </w:rPr>
        <w:t xml:space="preserve"> the parameters moves you from a confirmatory to an exploratory analysis.</w:t>
      </w:r>
    </w:p>
    <w:p w:rsidR="00CA3D28" w:rsidRPr="00CA3D28" w:rsidRDefault="00CA3D28" w:rsidP="00CA3D28">
      <w:pPr>
        <w:shd w:val="clear" w:color="auto" w:fill="FFFFFF"/>
        <w:spacing w:after="0" w:line="432" w:lineRule="atLeast"/>
        <w:rPr>
          <w:rFonts w:ascii="Trebuchet MS" w:eastAsia="Times New Roman" w:hAnsi="Trebuchet MS" w:cs="Times New Roman"/>
          <w:color w:val="444444"/>
          <w:sz w:val="20"/>
          <w:szCs w:val="20"/>
        </w:rPr>
      </w:pPr>
      <w:r w:rsidRPr="00CA3D28">
        <w:rPr>
          <w:rFonts w:ascii="Trebuchet MS" w:eastAsia="Times New Roman" w:hAnsi="Trebuchet MS" w:cs="Times New Roman"/>
          <w:color w:val="444444"/>
          <w:sz w:val="20"/>
          <w:szCs w:val="20"/>
        </w:rPr>
        <w:t>For more information on </w:t>
      </w:r>
      <w:proofErr w:type="spellStart"/>
      <w:proofErr w:type="gramStart"/>
      <w:r w:rsidRPr="00CA3D28">
        <w:rPr>
          <w:rFonts w:ascii="Trebuchet MS" w:eastAsia="Times New Roman" w:hAnsi="Trebuchet MS" w:cs="Times New Roman"/>
          <w:b/>
          <w:bCs/>
          <w:color w:val="444444"/>
          <w:sz w:val="20"/>
          <w:szCs w:val="20"/>
        </w:rPr>
        <w:t>sem</w:t>
      </w:r>
      <w:proofErr w:type="spellEnd"/>
      <w:proofErr w:type="gramEnd"/>
      <w:r w:rsidRPr="00CA3D28">
        <w:rPr>
          <w:rFonts w:ascii="Trebuchet MS" w:eastAsia="Times New Roman" w:hAnsi="Trebuchet MS" w:cs="Times New Roman"/>
          <w:color w:val="444444"/>
          <w:sz w:val="20"/>
          <w:szCs w:val="20"/>
        </w:rPr>
        <w:t>, see </w:t>
      </w:r>
      <w:hyperlink r:id="rId24" w:history="1">
        <w:r w:rsidRPr="00CA3D28">
          <w:rPr>
            <w:rFonts w:ascii="Trebuchet MS" w:eastAsia="Times New Roman" w:hAnsi="Trebuchet MS" w:cs="Times New Roman"/>
            <w:color w:val="4082B2"/>
            <w:sz w:val="24"/>
            <w:szCs w:val="24"/>
            <w:u w:val="single"/>
          </w:rPr>
          <w:t xml:space="preserve">Structural Equation Modeling with the </w:t>
        </w:r>
        <w:proofErr w:type="spellStart"/>
        <w:r w:rsidRPr="00CA3D28">
          <w:rPr>
            <w:rFonts w:ascii="Trebuchet MS" w:eastAsia="Times New Roman" w:hAnsi="Trebuchet MS" w:cs="Times New Roman"/>
            <w:color w:val="4082B2"/>
            <w:sz w:val="24"/>
            <w:szCs w:val="24"/>
            <w:u w:val="single"/>
          </w:rPr>
          <w:t>sem</w:t>
        </w:r>
        <w:proofErr w:type="spellEnd"/>
        <w:r w:rsidRPr="00CA3D28">
          <w:rPr>
            <w:rFonts w:ascii="Trebuchet MS" w:eastAsia="Times New Roman" w:hAnsi="Trebuchet MS" w:cs="Times New Roman"/>
            <w:color w:val="4082B2"/>
            <w:sz w:val="24"/>
            <w:szCs w:val="24"/>
            <w:u w:val="single"/>
          </w:rPr>
          <w:t xml:space="preserve"> Package in R</w:t>
        </w:r>
      </w:hyperlink>
      <w:r w:rsidRPr="00CA3D28">
        <w:rPr>
          <w:rFonts w:ascii="Trebuchet MS" w:eastAsia="Times New Roman" w:hAnsi="Trebuchet MS" w:cs="Times New Roman"/>
          <w:color w:val="444444"/>
          <w:sz w:val="20"/>
          <w:szCs w:val="20"/>
        </w:rPr>
        <w:t>, by John Fox.</w:t>
      </w:r>
    </w:p>
    <w:p w:rsidR="00194284" w:rsidRDefault="00CA3D28" w:rsidP="00CA3D28"/>
    <w:sectPr w:rsidR="00194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D28"/>
    <w:rsid w:val="00036F08"/>
    <w:rsid w:val="008A307C"/>
    <w:rsid w:val="00CA3D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A3D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3D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3D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D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3D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3D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3D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3D28"/>
  </w:style>
  <w:style w:type="character" w:styleId="Strong">
    <w:name w:val="Strong"/>
    <w:basedOn w:val="DefaultParagraphFont"/>
    <w:uiPriority w:val="22"/>
    <w:qFormat/>
    <w:rsid w:val="00CA3D28"/>
    <w:rPr>
      <w:b/>
      <w:bCs/>
    </w:rPr>
  </w:style>
  <w:style w:type="character" w:styleId="HTMLCode">
    <w:name w:val="HTML Code"/>
    <w:basedOn w:val="DefaultParagraphFont"/>
    <w:uiPriority w:val="99"/>
    <w:semiHidden/>
    <w:unhideWhenUsed/>
    <w:rsid w:val="00CA3D2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A3D28"/>
    <w:rPr>
      <w:color w:val="0000FF"/>
      <w:u w:val="single"/>
    </w:rPr>
  </w:style>
  <w:style w:type="character" w:styleId="Emphasis">
    <w:name w:val="Emphasis"/>
    <w:basedOn w:val="DefaultParagraphFont"/>
    <w:uiPriority w:val="20"/>
    <w:qFormat/>
    <w:rsid w:val="00CA3D28"/>
    <w:rPr>
      <w:i/>
      <w:iCs/>
    </w:rPr>
  </w:style>
  <w:style w:type="paragraph" w:styleId="BalloonText">
    <w:name w:val="Balloon Text"/>
    <w:basedOn w:val="Normal"/>
    <w:link w:val="BalloonTextChar"/>
    <w:uiPriority w:val="99"/>
    <w:semiHidden/>
    <w:unhideWhenUsed/>
    <w:rsid w:val="00CA3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D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A3D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3D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3D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D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3D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3D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3D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3D28"/>
  </w:style>
  <w:style w:type="character" w:styleId="Strong">
    <w:name w:val="Strong"/>
    <w:basedOn w:val="DefaultParagraphFont"/>
    <w:uiPriority w:val="22"/>
    <w:qFormat/>
    <w:rsid w:val="00CA3D28"/>
    <w:rPr>
      <w:b/>
      <w:bCs/>
    </w:rPr>
  </w:style>
  <w:style w:type="character" w:styleId="HTMLCode">
    <w:name w:val="HTML Code"/>
    <w:basedOn w:val="DefaultParagraphFont"/>
    <w:uiPriority w:val="99"/>
    <w:semiHidden/>
    <w:unhideWhenUsed/>
    <w:rsid w:val="00CA3D2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A3D28"/>
    <w:rPr>
      <w:color w:val="0000FF"/>
      <w:u w:val="single"/>
    </w:rPr>
  </w:style>
  <w:style w:type="character" w:styleId="Emphasis">
    <w:name w:val="Emphasis"/>
    <w:basedOn w:val="DefaultParagraphFont"/>
    <w:uiPriority w:val="20"/>
    <w:qFormat/>
    <w:rsid w:val="00CA3D28"/>
    <w:rPr>
      <w:i/>
      <w:iCs/>
    </w:rPr>
  </w:style>
  <w:style w:type="paragraph" w:styleId="BalloonText">
    <w:name w:val="Balloon Text"/>
    <w:basedOn w:val="Normal"/>
    <w:link w:val="BalloonTextChar"/>
    <w:uiPriority w:val="99"/>
    <w:semiHidden/>
    <w:unhideWhenUsed/>
    <w:rsid w:val="00CA3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D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23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cran.r-project.org/web/packages/nFactors/index.html" TargetMode="External"/><Relationship Id="rId18" Type="http://schemas.openxmlformats.org/officeDocument/2006/relationships/hyperlink" Target="http://www.statmethods.net/advstats/images/factominer1.p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www.statmethods.net/advstats/images/biplot.jpg" TargetMode="External"/><Relationship Id="rId12" Type="http://schemas.openxmlformats.org/officeDocument/2006/relationships/hyperlink" Target="http://cran.r-project.org/web/packages/psych/index.html" TargetMode="External"/><Relationship Id="rId17" Type="http://schemas.openxmlformats.org/officeDocument/2006/relationships/hyperlink" Target="http://cran.r-project.org/web/packages/FactoMineR/index.html"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4.jpeg"/><Relationship Id="rId20" Type="http://schemas.openxmlformats.org/officeDocument/2006/relationships/hyperlink" Target="http://www.statmethods.net/advstats/images/factominer2.png"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hyperlink" Target="http://socserv.mcmaster.ca/jfox/Misc/sem/SEM-paper.pdf" TargetMode="External"/><Relationship Id="rId5" Type="http://schemas.openxmlformats.org/officeDocument/2006/relationships/hyperlink" Target="http://www.statmethods.net/advstats/images/screeplot.jpg" TargetMode="External"/><Relationship Id="rId15" Type="http://schemas.openxmlformats.org/officeDocument/2006/relationships/hyperlink" Target="http://www.statmethods.net/advstats/images/nsScree.jpg" TargetMode="External"/><Relationship Id="rId23" Type="http://schemas.openxmlformats.org/officeDocument/2006/relationships/image" Target="media/image7.gif"/><Relationship Id="rId10" Type="http://schemas.openxmlformats.org/officeDocument/2006/relationships/hyperlink" Target="http://www.statmethods.net/advstats/images/efa.jpg"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cran.r-project.org/web/packages/psych/index.html" TargetMode="External"/><Relationship Id="rId14" Type="http://schemas.openxmlformats.org/officeDocument/2006/relationships/hyperlink" Target="http://www.er.uqam.ca/nobel/r17165/RECHERCHE/COMMUNICATIONS/2006/IMPS/IMPS_2006.ppt" TargetMode="External"/><Relationship Id="rId22" Type="http://schemas.openxmlformats.org/officeDocument/2006/relationships/hyperlink" Target="http://www.spss.com/am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1041</Words>
  <Characters>5937</Characters>
  <Application>Microsoft Office Word</Application>
  <DocSecurity>0</DocSecurity>
  <Lines>49</Lines>
  <Paragraphs>13</Paragraphs>
  <ScaleCrop>false</ScaleCrop>
  <Company/>
  <LinksUpToDate>false</LinksUpToDate>
  <CharactersWithSpaces>6965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MeisamHe</dc:creator>
  <cp:lastModifiedBy>MeisamHe</cp:lastModifiedBy>
  <cp:revision>1</cp:revision>
  <cp:lastPrinted>2014-08-20T15:08:00Z</cp:lastPrinted>
  <dcterms:created xsi:type="dcterms:W3CDTF">2014-08-20T15:07:00Z</dcterms:created>
  <dcterms:modified xsi:type="dcterms:W3CDTF">2014-08-20T15:09:00Z</dcterms:modified>
</cp:coreProperties>
</file>