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1C4A7C"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Elaboration</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B56DF6" w:rsidP="009A2AAB">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Ubiquitous Product’s Social Learning </w:t>
      </w:r>
      <w:r w:rsidR="009A7505">
        <w:rPr>
          <w:rFonts w:asciiTheme="majorBidi" w:hAnsiTheme="majorBidi" w:cstheme="majorBidi"/>
          <w:sz w:val="24"/>
          <w:szCs w:val="24"/>
        </w:rPr>
        <w:t xml:space="preserve">Process’s </w:t>
      </w:r>
      <w:r w:rsidR="009A2AAB">
        <w:rPr>
          <w:rFonts w:asciiTheme="majorBidi" w:hAnsiTheme="majorBidi" w:cstheme="majorBidi"/>
          <w:sz w:val="24"/>
          <w:szCs w:val="24"/>
        </w:rPr>
        <w:t>E</w:t>
      </w:r>
      <w:r>
        <w:rPr>
          <w:rFonts w:asciiTheme="majorBidi" w:hAnsiTheme="majorBidi" w:cstheme="majorBidi"/>
          <w:sz w:val="24"/>
          <w:szCs w:val="24"/>
        </w:rPr>
        <w:t>ffect on Individual Choices</w:t>
      </w:r>
      <w:r w:rsidR="00E42CA5" w:rsidRPr="00082706">
        <w:rPr>
          <w:rFonts w:asciiTheme="majorBidi" w:hAnsiTheme="majorBidi" w:cstheme="majorBidi"/>
          <w:sz w:val="24"/>
          <w:szCs w:val="24"/>
        </w:rPr>
        <w:t xml:space="preserve">: </w:t>
      </w:r>
    </w:p>
    <w:p w:rsidR="00E42CA5" w:rsidRPr="00082706" w:rsidRDefault="00994F47" w:rsidP="00C8136B">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Pr="00082706">
        <w:rPr>
          <w:rFonts w:asciiTheme="majorBidi" w:hAnsiTheme="majorBidi" w:cstheme="majorBidi"/>
          <w:sz w:val="24"/>
          <w:szCs w:val="24"/>
        </w:rPr>
        <w:t xml:space="preserve"> App-store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Author: Meisam Hejazi Nia</w:t>
      </w:r>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571604">
        <w:rPr>
          <w:rFonts w:asciiTheme="majorBidi" w:hAnsiTheme="majorBidi" w:cstheme="majorBidi"/>
          <w:sz w:val="24"/>
          <w:szCs w:val="24"/>
        </w:rPr>
        <w:t>s</w:t>
      </w:r>
      <w:bookmarkStart w:id="0" w:name="_GoBack"/>
      <w:bookmarkEnd w:id="0"/>
      <w:r w:rsidR="00E42CA5" w:rsidRPr="00082706">
        <w:rPr>
          <w:rFonts w:asciiTheme="majorBidi" w:hAnsiTheme="majorBidi" w:cstheme="majorBidi"/>
          <w:sz w:val="24"/>
          <w:szCs w:val="24"/>
        </w:rPr>
        <w:t>: Dr. Norris Bruce</w:t>
      </w:r>
      <w:r w:rsidR="00A6287F">
        <w:rPr>
          <w:rFonts w:asciiTheme="majorBidi" w:hAnsiTheme="majorBidi" w:cstheme="majorBidi"/>
          <w:sz w:val="24"/>
          <w:szCs w:val="24"/>
        </w:rPr>
        <w:t>, Dr. Brian Ratchford</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DC0435">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780398">
        <w:rPr>
          <w:rFonts w:asciiTheme="majorBidi" w:hAnsiTheme="majorBidi" w:cstheme="majorBidi"/>
          <w:sz w:val="24"/>
          <w:szCs w:val="24"/>
        </w:rPr>
        <w:t>08</w:t>
      </w:r>
      <w:r w:rsidRPr="00082706">
        <w:rPr>
          <w:rFonts w:asciiTheme="majorBidi" w:hAnsiTheme="majorBidi" w:cstheme="majorBidi"/>
          <w:sz w:val="24"/>
          <w:szCs w:val="24"/>
        </w:rPr>
        <w:t>/</w:t>
      </w:r>
      <w:r w:rsidR="00DC0435">
        <w:rPr>
          <w:rFonts w:asciiTheme="majorBidi" w:hAnsiTheme="majorBidi" w:cstheme="majorBidi"/>
          <w:sz w:val="24"/>
          <w:szCs w:val="24"/>
        </w:rPr>
        <w:t>01</w:t>
      </w:r>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B260C3" w:rsidRDefault="002553A1" w:rsidP="003A224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w:t>
      </w:r>
      <w:r w:rsidR="00A55111" w:rsidRPr="00082706">
        <w:rPr>
          <w:rFonts w:asciiTheme="majorBidi" w:hAnsiTheme="majorBidi" w:cstheme="majorBidi"/>
          <w:sz w:val="24"/>
          <w:szCs w:val="24"/>
        </w:rPr>
        <w:t>In this market three types of agents operate: (1) platform owners (2) app developers and (3) consumers.</w:t>
      </w:r>
      <w:r w:rsidR="00A55111">
        <w:rPr>
          <w:rFonts w:asciiTheme="majorBidi" w:hAnsiTheme="majorBidi" w:cstheme="majorBidi"/>
          <w:sz w:val="24"/>
          <w:szCs w:val="24"/>
        </w:rPr>
        <w:t xml:space="preserve"> </w:t>
      </w:r>
      <w:r w:rsidR="0017353C" w:rsidRPr="00082706">
        <w:rPr>
          <w:rFonts w:asciiTheme="majorBidi" w:hAnsiTheme="majorBidi" w:cstheme="majorBidi"/>
          <w:sz w:val="24"/>
          <w:szCs w:val="24"/>
        </w:rPr>
        <w:t xml:space="preserve">As mobile phones are ubiquitous, </w:t>
      </w:r>
      <w:r w:rsidR="00A55111">
        <w:rPr>
          <w:rFonts w:asciiTheme="majorBidi" w:hAnsiTheme="majorBidi" w:cstheme="majorBidi"/>
          <w:sz w:val="24"/>
          <w:szCs w:val="24"/>
        </w:rPr>
        <w:t>consumer’s</w:t>
      </w:r>
      <w:r w:rsidR="0017353C" w:rsidRPr="00082706">
        <w:rPr>
          <w:rFonts w:asciiTheme="majorBidi" w:hAnsiTheme="majorBidi" w:cstheme="majorBidi"/>
          <w:sz w:val="24"/>
          <w:szCs w:val="24"/>
        </w:rPr>
        <w:t xml:space="preserve"> preference for an app</w:t>
      </w:r>
      <w:r w:rsidR="000B3769">
        <w:rPr>
          <w:rFonts w:asciiTheme="majorBidi" w:hAnsiTheme="majorBidi" w:cstheme="majorBidi"/>
          <w:sz w:val="24"/>
          <w:szCs w:val="24"/>
        </w:rPr>
        <w:t xml:space="preserve"> and app category</w:t>
      </w:r>
      <w:r w:rsidR="0017353C" w:rsidRPr="00082706">
        <w:rPr>
          <w:rFonts w:asciiTheme="majorBidi" w:hAnsiTheme="majorBidi" w:cstheme="majorBidi"/>
          <w:sz w:val="24"/>
          <w:szCs w:val="24"/>
        </w:rPr>
        <w:t xml:space="preserve"> can influence the preference of others in many ways, ranging from psychological benefits of social identification</w:t>
      </w:r>
      <w:r w:rsidR="0005589C">
        <w:rPr>
          <w:rFonts w:asciiTheme="majorBidi" w:hAnsiTheme="majorBidi" w:cstheme="majorBidi"/>
          <w:sz w:val="24"/>
          <w:szCs w:val="24"/>
        </w:rPr>
        <w:t>, social learning,</w:t>
      </w:r>
      <w:r w:rsidR="0017353C" w:rsidRPr="00082706">
        <w:rPr>
          <w:rFonts w:asciiTheme="majorBidi" w:hAnsiTheme="majorBidi" w:cstheme="majorBidi"/>
          <w:sz w:val="24"/>
          <w:szCs w:val="24"/>
        </w:rPr>
        <w:t xml:space="preserve"> and inclusion to the benefit of network externalities</w:t>
      </w:r>
      <w:r w:rsidR="00BA4140">
        <w:rPr>
          <w:rFonts w:asciiTheme="majorBidi" w:hAnsiTheme="majorBidi" w:cstheme="majorBidi"/>
          <w:sz w:val="24"/>
          <w:szCs w:val="24"/>
        </w:rPr>
        <w:t>, direct network effect</w:t>
      </w:r>
      <w:r w:rsidR="0017353C" w:rsidRPr="00082706">
        <w:rPr>
          <w:rFonts w:asciiTheme="majorBidi" w:hAnsiTheme="majorBidi" w:cstheme="majorBidi"/>
          <w:sz w:val="24"/>
          <w:szCs w:val="24"/>
        </w:rPr>
        <w:t>. In other word</w:t>
      </w:r>
      <w:r w:rsidR="0017353C">
        <w:rPr>
          <w:rFonts w:asciiTheme="majorBidi" w:hAnsiTheme="majorBidi" w:cstheme="majorBidi"/>
          <w:sz w:val="24"/>
          <w:szCs w:val="24"/>
        </w:rPr>
        <w:t>,</w:t>
      </w:r>
      <w:r w:rsidR="0017353C" w:rsidRPr="00082706">
        <w:rPr>
          <w:rFonts w:asciiTheme="majorBidi" w:hAnsiTheme="majorBidi" w:cstheme="majorBidi"/>
          <w:sz w:val="24"/>
          <w:szCs w:val="24"/>
        </w:rPr>
        <w:t xml:space="preserve"> individual decision to adopt a</w:t>
      </w:r>
      <w:r w:rsidR="000B3769">
        <w:rPr>
          <w:rFonts w:asciiTheme="majorBidi" w:hAnsiTheme="majorBidi" w:cstheme="majorBidi"/>
          <w:sz w:val="24"/>
          <w:szCs w:val="24"/>
        </w:rPr>
        <w:t>n</w:t>
      </w:r>
      <w:r w:rsidR="0017353C" w:rsidRPr="00082706">
        <w:rPr>
          <w:rFonts w:asciiTheme="majorBidi" w:hAnsiTheme="majorBidi" w:cstheme="majorBidi"/>
          <w:sz w:val="24"/>
          <w:szCs w:val="24"/>
        </w:rPr>
        <w:t xml:space="preserve"> </w:t>
      </w:r>
      <w:r w:rsidR="000B3769">
        <w:rPr>
          <w:rFonts w:asciiTheme="majorBidi" w:hAnsiTheme="majorBidi" w:cstheme="majorBidi"/>
          <w:sz w:val="24"/>
          <w:szCs w:val="24"/>
        </w:rPr>
        <w:t>app</w:t>
      </w:r>
      <w:r w:rsidR="0017353C" w:rsidRPr="00082706">
        <w:rPr>
          <w:rFonts w:asciiTheme="majorBidi" w:hAnsiTheme="majorBidi" w:cstheme="majorBidi"/>
          <w:sz w:val="24"/>
          <w:szCs w:val="24"/>
        </w:rPr>
        <w:t xml:space="preserve"> may be driven by aggregat</w:t>
      </w:r>
      <w:r w:rsidR="008675E6">
        <w:rPr>
          <w:rFonts w:asciiTheme="majorBidi" w:hAnsiTheme="majorBidi" w:cstheme="majorBidi"/>
          <w:sz w:val="24"/>
          <w:szCs w:val="24"/>
        </w:rPr>
        <w:t>e process of population awareness, adoption, and learning</w:t>
      </w:r>
      <w:r w:rsidR="0017353C" w:rsidRPr="00082706">
        <w:rPr>
          <w:rFonts w:asciiTheme="majorBidi" w:hAnsiTheme="majorBidi" w:cstheme="majorBidi"/>
          <w:sz w:val="24"/>
          <w:szCs w:val="24"/>
        </w:rPr>
        <w:t>.</w:t>
      </w:r>
      <w:r w:rsidR="004F45ED">
        <w:rPr>
          <w:rFonts w:asciiTheme="majorBidi" w:hAnsiTheme="majorBidi" w:cstheme="majorBidi"/>
          <w:sz w:val="24"/>
          <w:szCs w:val="24"/>
        </w:rPr>
        <w:t xml:space="preserve"> For example if </w:t>
      </w:r>
      <w:r w:rsidR="00A55111">
        <w:rPr>
          <w:rFonts w:asciiTheme="majorBidi" w:hAnsiTheme="majorBidi" w:cstheme="majorBidi"/>
          <w:sz w:val="24"/>
          <w:szCs w:val="24"/>
        </w:rPr>
        <w:t>a consumer</w:t>
      </w:r>
      <w:r w:rsidR="004F45ED">
        <w:rPr>
          <w:rFonts w:asciiTheme="majorBidi" w:hAnsiTheme="majorBidi" w:cstheme="majorBidi"/>
          <w:sz w:val="24"/>
          <w:szCs w:val="24"/>
        </w:rPr>
        <w:t xml:space="preserve"> observes that </w:t>
      </w:r>
      <w:r w:rsidR="00F04BCF">
        <w:rPr>
          <w:rFonts w:asciiTheme="majorBidi" w:hAnsiTheme="majorBidi" w:cstheme="majorBidi"/>
          <w:sz w:val="24"/>
          <w:szCs w:val="24"/>
        </w:rPr>
        <w:t>her</w:t>
      </w:r>
      <w:r w:rsidR="004F45ED">
        <w:rPr>
          <w:rFonts w:asciiTheme="majorBidi" w:hAnsiTheme="majorBidi" w:cstheme="majorBidi"/>
          <w:sz w:val="24"/>
          <w:szCs w:val="24"/>
        </w:rPr>
        <w:t xml:space="preserve"> friends, two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the bus, and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group of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restaurant are talking about specific </w:t>
      </w:r>
      <w:r w:rsidR="00DE5A02">
        <w:rPr>
          <w:rFonts w:asciiTheme="majorBidi" w:hAnsiTheme="majorBidi" w:cstheme="majorBidi"/>
          <w:sz w:val="24"/>
          <w:szCs w:val="24"/>
        </w:rPr>
        <w:t xml:space="preserve">mobile </w:t>
      </w:r>
      <w:r w:rsidR="004F45ED">
        <w:rPr>
          <w:rFonts w:asciiTheme="majorBidi" w:hAnsiTheme="majorBidi" w:cstheme="majorBidi"/>
          <w:sz w:val="24"/>
          <w:szCs w:val="24"/>
        </w:rPr>
        <w:t xml:space="preserve">app, she may be likely to be curious to search or download the mobile app. </w:t>
      </w:r>
      <w:r w:rsidR="00A55111">
        <w:rPr>
          <w:rFonts w:asciiTheme="majorBidi" w:hAnsiTheme="majorBidi" w:cstheme="majorBidi"/>
          <w:sz w:val="24"/>
          <w:szCs w:val="24"/>
        </w:rPr>
        <w:t xml:space="preserve">In addition, observing this talk, the consumer may generalize this information, </w:t>
      </w:r>
      <w:r w:rsidR="00A836EC">
        <w:rPr>
          <w:rFonts w:asciiTheme="majorBidi" w:hAnsiTheme="majorBidi" w:cstheme="majorBidi"/>
          <w:sz w:val="24"/>
          <w:szCs w:val="24"/>
        </w:rPr>
        <w:t>inferring</w:t>
      </w:r>
      <w:r w:rsidR="00A55111">
        <w:rPr>
          <w:rFonts w:asciiTheme="majorBidi" w:hAnsiTheme="majorBidi" w:cstheme="majorBidi"/>
          <w:sz w:val="24"/>
          <w:szCs w:val="24"/>
        </w:rPr>
        <w:t xml:space="preserve"> that this mobile app is going to be hot app shortly, </w:t>
      </w:r>
      <w:r w:rsidR="00A836EC">
        <w:rPr>
          <w:rFonts w:asciiTheme="majorBidi" w:hAnsiTheme="majorBidi" w:cstheme="majorBidi"/>
          <w:sz w:val="24"/>
          <w:szCs w:val="24"/>
        </w:rPr>
        <w:t xml:space="preserve">and </w:t>
      </w:r>
      <w:r w:rsidR="00A55111">
        <w:rPr>
          <w:rFonts w:asciiTheme="majorBidi" w:hAnsiTheme="majorBidi" w:cstheme="majorBidi"/>
          <w:sz w:val="24"/>
          <w:szCs w:val="24"/>
        </w:rPr>
        <w:t>concluding that it may worth to try it, yet this generalization may come with misperception. For the mobile app platform owner this social learning and misperception</w:t>
      </w:r>
      <w:r w:rsidR="00C52223">
        <w:rPr>
          <w:rFonts w:asciiTheme="majorBidi" w:hAnsiTheme="majorBidi" w:cstheme="majorBidi"/>
          <w:sz w:val="24"/>
          <w:szCs w:val="24"/>
        </w:rPr>
        <w:t xml:space="preserve"> process</w:t>
      </w:r>
      <w:r w:rsidR="00A55111">
        <w:rPr>
          <w:rFonts w:asciiTheme="majorBidi" w:hAnsiTheme="majorBidi" w:cstheme="majorBidi"/>
          <w:sz w:val="24"/>
          <w:szCs w:val="24"/>
        </w:rPr>
        <w:t xml:space="preserve"> are managerially relevant, as </w:t>
      </w:r>
      <w:r w:rsidR="001B7F3E">
        <w:rPr>
          <w:rFonts w:asciiTheme="majorBidi" w:hAnsiTheme="majorBidi" w:cstheme="majorBidi"/>
          <w:sz w:val="24"/>
          <w:szCs w:val="24"/>
        </w:rPr>
        <w:t>they</w:t>
      </w:r>
      <w:r w:rsidR="00A55111">
        <w:rPr>
          <w:rFonts w:asciiTheme="majorBidi" w:hAnsiTheme="majorBidi" w:cstheme="majorBidi"/>
          <w:sz w:val="24"/>
          <w:szCs w:val="24"/>
        </w:rPr>
        <w:t xml:space="preserve"> </w:t>
      </w:r>
      <w:r w:rsidR="000123A0">
        <w:rPr>
          <w:rFonts w:asciiTheme="majorBidi" w:hAnsiTheme="majorBidi" w:cstheme="majorBidi"/>
          <w:sz w:val="24"/>
          <w:szCs w:val="24"/>
        </w:rPr>
        <w:t>may suggest different policies including</w:t>
      </w:r>
      <w:r w:rsidR="00BD6E0E">
        <w:rPr>
          <w:rFonts w:asciiTheme="majorBidi" w:hAnsiTheme="majorBidi" w:cstheme="majorBidi"/>
          <w:sz w:val="24"/>
          <w:szCs w:val="24"/>
        </w:rPr>
        <w:t xml:space="preserve">, </w:t>
      </w:r>
      <w:r w:rsidR="008A742F">
        <w:rPr>
          <w:rFonts w:asciiTheme="majorBidi" w:hAnsiTheme="majorBidi" w:cstheme="majorBidi"/>
          <w:sz w:val="24"/>
          <w:szCs w:val="24"/>
        </w:rPr>
        <w:t xml:space="preserve">on one hand, </w:t>
      </w:r>
      <w:r w:rsidR="00A55111">
        <w:rPr>
          <w:rFonts w:asciiTheme="majorBidi" w:hAnsiTheme="majorBidi" w:cstheme="majorBidi"/>
          <w:sz w:val="24"/>
          <w:szCs w:val="24"/>
        </w:rPr>
        <w:t xml:space="preserve">encouraging trial, </w:t>
      </w:r>
      <w:r w:rsidR="006B1C9E">
        <w:rPr>
          <w:rFonts w:asciiTheme="majorBidi" w:hAnsiTheme="majorBidi" w:cstheme="majorBidi"/>
          <w:sz w:val="24"/>
          <w:szCs w:val="24"/>
        </w:rPr>
        <w:t xml:space="preserve">e.g. </w:t>
      </w:r>
      <w:r w:rsidR="00A55111">
        <w:rPr>
          <w:rFonts w:asciiTheme="majorBidi" w:hAnsiTheme="majorBidi" w:cstheme="majorBidi"/>
          <w:sz w:val="24"/>
          <w:szCs w:val="24"/>
        </w:rPr>
        <w:t>suggesting issuance of free version, or giving viral marketing incentives,</w:t>
      </w:r>
      <w:r w:rsidR="006B1C9E">
        <w:rPr>
          <w:rFonts w:asciiTheme="majorBidi" w:hAnsiTheme="majorBidi" w:cstheme="majorBidi"/>
          <w:sz w:val="24"/>
          <w:szCs w:val="24"/>
        </w:rPr>
        <w:t xml:space="preserve"> e.g. bring new customers and get </w:t>
      </w:r>
      <w:r w:rsidR="003A7774">
        <w:rPr>
          <w:rFonts w:asciiTheme="majorBidi" w:hAnsiTheme="majorBidi" w:cstheme="majorBidi"/>
          <w:sz w:val="24"/>
          <w:szCs w:val="24"/>
        </w:rPr>
        <w:t>bonus</w:t>
      </w:r>
      <w:r w:rsidR="006B1C9E">
        <w:rPr>
          <w:rFonts w:asciiTheme="majorBidi" w:hAnsiTheme="majorBidi" w:cstheme="majorBidi"/>
          <w:sz w:val="24"/>
          <w:szCs w:val="24"/>
        </w:rPr>
        <w:t>,</w:t>
      </w:r>
      <w:r w:rsidR="00A55111">
        <w:rPr>
          <w:rFonts w:asciiTheme="majorBidi" w:hAnsiTheme="majorBidi" w:cstheme="majorBidi"/>
          <w:sz w:val="24"/>
          <w:szCs w:val="24"/>
        </w:rPr>
        <w:t xml:space="preserve"> and </w:t>
      </w:r>
      <w:r w:rsidR="00380584">
        <w:rPr>
          <w:rFonts w:asciiTheme="majorBidi" w:hAnsiTheme="majorBidi" w:cstheme="majorBidi"/>
          <w:sz w:val="24"/>
          <w:szCs w:val="24"/>
        </w:rPr>
        <w:t xml:space="preserve">on the other hand, </w:t>
      </w:r>
      <w:r w:rsidR="00C02901">
        <w:rPr>
          <w:rFonts w:asciiTheme="majorBidi" w:hAnsiTheme="majorBidi" w:cstheme="majorBidi"/>
          <w:sz w:val="24"/>
          <w:szCs w:val="24"/>
        </w:rPr>
        <w:t>correcting misperceptions</w:t>
      </w:r>
      <w:r w:rsidR="00A55111">
        <w:rPr>
          <w:rFonts w:asciiTheme="majorBidi" w:hAnsiTheme="majorBidi" w:cstheme="majorBidi"/>
          <w:sz w:val="24"/>
          <w:szCs w:val="24"/>
        </w:rPr>
        <w:t xml:space="preserve"> through making the data available online</w:t>
      </w:r>
      <w:r w:rsidR="00AD6A2B">
        <w:rPr>
          <w:rFonts w:asciiTheme="majorBidi" w:hAnsiTheme="majorBidi" w:cstheme="majorBidi"/>
          <w:sz w:val="24"/>
          <w:szCs w:val="24"/>
        </w:rPr>
        <w:t xml:space="preserve"> to facilitate observational learning</w:t>
      </w:r>
      <w:r w:rsidR="00A55111">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For the platform owner that seeks the diffusion of its platform, </w:t>
      </w:r>
      <w:r w:rsidR="005232C2">
        <w:rPr>
          <w:rFonts w:asciiTheme="majorBidi" w:hAnsiTheme="majorBidi" w:cstheme="majorBidi"/>
          <w:sz w:val="24"/>
          <w:szCs w:val="24"/>
        </w:rPr>
        <w:t xml:space="preserve">to earn more revenue, </w:t>
      </w:r>
      <w:r w:rsidR="004C0CEC" w:rsidRPr="00082706">
        <w:rPr>
          <w:rFonts w:asciiTheme="majorBidi" w:hAnsiTheme="majorBidi" w:cstheme="majorBidi"/>
          <w:sz w:val="24"/>
          <w:szCs w:val="24"/>
        </w:rPr>
        <w:t xml:space="preserve">it </w:t>
      </w:r>
      <w:r w:rsidR="00634851">
        <w:rPr>
          <w:rFonts w:asciiTheme="majorBidi" w:hAnsiTheme="majorBidi" w:cstheme="majorBidi"/>
          <w:sz w:val="24"/>
          <w:szCs w:val="24"/>
        </w:rPr>
        <w:t>may also be</w:t>
      </w:r>
      <w:r w:rsidR="004C0CEC" w:rsidRPr="00082706">
        <w:rPr>
          <w:rFonts w:asciiTheme="majorBidi" w:hAnsiTheme="majorBidi" w:cstheme="majorBidi"/>
          <w:sz w:val="24"/>
          <w:szCs w:val="24"/>
        </w:rPr>
        <w:t xml:space="preserve"> </w:t>
      </w:r>
      <w:r w:rsidR="00C02901">
        <w:rPr>
          <w:rFonts w:asciiTheme="majorBidi" w:hAnsiTheme="majorBidi" w:cstheme="majorBidi"/>
          <w:sz w:val="24"/>
          <w:szCs w:val="24"/>
        </w:rPr>
        <w:t>relevant</w:t>
      </w:r>
      <w:r w:rsidR="004C0CEC" w:rsidRPr="00082706">
        <w:rPr>
          <w:rFonts w:asciiTheme="majorBidi" w:hAnsiTheme="majorBidi" w:cstheme="majorBidi"/>
          <w:sz w:val="24"/>
          <w:szCs w:val="24"/>
        </w:rPr>
        <w:t xml:space="preserve"> to understand </w:t>
      </w:r>
      <w:r w:rsidR="0017353C">
        <w:rPr>
          <w:rFonts w:asciiTheme="majorBidi" w:hAnsiTheme="majorBidi" w:cstheme="majorBidi"/>
          <w:sz w:val="24"/>
          <w:szCs w:val="24"/>
        </w:rPr>
        <w:t>how</w:t>
      </w:r>
      <w:r w:rsidR="004C0CEC" w:rsidRPr="00082706">
        <w:rPr>
          <w:rFonts w:asciiTheme="majorBidi" w:hAnsiTheme="majorBidi" w:cstheme="majorBidi"/>
          <w:sz w:val="24"/>
          <w:szCs w:val="24"/>
        </w:rPr>
        <w:t xml:space="preserve"> app-categor</w:t>
      </w:r>
      <w:r w:rsidR="00F14604">
        <w:rPr>
          <w:rFonts w:asciiTheme="majorBidi" w:hAnsiTheme="majorBidi" w:cstheme="majorBidi"/>
          <w:sz w:val="24"/>
          <w:szCs w:val="24"/>
        </w:rPr>
        <w:t xml:space="preserve">ies </w:t>
      </w:r>
      <w:r w:rsidR="0017353C">
        <w:rPr>
          <w:rFonts w:asciiTheme="majorBidi" w:hAnsiTheme="majorBidi" w:cstheme="majorBidi"/>
          <w:sz w:val="24"/>
          <w:szCs w:val="24"/>
        </w:rPr>
        <w:t xml:space="preserve">complement or substitute </w:t>
      </w:r>
      <w:r w:rsidR="00634851">
        <w:rPr>
          <w:rFonts w:asciiTheme="majorBidi" w:hAnsiTheme="majorBidi" w:cstheme="majorBidi"/>
          <w:sz w:val="24"/>
          <w:szCs w:val="24"/>
        </w:rPr>
        <w:t xml:space="preserve">each other, and </w:t>
      </w:r>
      <w:r w:rsidR="00634851">
        <w:rPr>
          <w:rFonts w:asciiTheme="majorBidi" w:hAnsiTheme="majorBidi" w:cstheme="majorBidi"/>
          <w:sz w:val="24"/>
          <w:szCs w:val="24"/>
        </w:rPr>
        <w:lastRenderedPageBreak/>
        <w:t xml:space="preserve">what the optimal assortment size within a category is to decide on how to change revenue share contract within each category to maximize </w:t>
      </w:r>
      <w:r w:rsidR="003A224C">
        <w:rPr>
          <w:rFonts w:asciiTheme="majorBidi" w:hAnsiTheme="majorBidi" w:cstheme="majorBidi"/>
          <w:sz w:val="24"/>
          <w:szCs w:val="24"/>
        </w:rPr>
        <w:t>the</w:t>
      </w:r>
      <w:r w:rsidR="00634851">
        <w:rPr>
          <w:rFonts w:asciiTheme="majorBidi" w:hAnsiTheme="majorBidi" w:cstheme="majorBidi"/>
          <w:sz w:val="24"/>
          <w:szCs w:val="24"/>
        </w:rPr>
        <w:t xml:space="preserve"> revenue from the app store platform. </w:t>
      </w:r>
      <w:r w:rsidR="00B260C3">
        <w:rPr>
          <w:rFonts w:asciiTheme="majorBidi" w:hAnsiTheme="majorBidi" w:cstheme="majorBidi"/>
          <w:sz w:val="24"/>
          <w:szCs w:val="24"/>
        </w:rPr>
        <w:t xml:space="preserve">      </w:t>
      </w:r>
    </w:p>
    <w:p w:rsidR="005024E9" w:rsidRDefault="000B0977" w:rsidP="0052624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260C3">
        <w:rPr>
          <w:rFonts w:asciiTheme="majorBidi" w:hAnsiTheme="majorBidi" w:cstheme="majorBidi"/>
          <w:sz w:val="24"/>
          <w:szCs w:val="24"/>
        </w:rPr>
        <w:t xml:space="preserve">Thus, given exceptional characteristics of ubiquitous products (e.g. mobile apps),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to study the</w:t>
      </w:r>
      <w:r w:rsidR="00B260C3">
        <w:rPr>
          <w:rFonts w:asciiTheme="majorBidi" w:hAnsiTheme="majorBidi" w:cstheme="majorBidi"/>
          <w:sz w:val="24"/>
          <w:szCs w:val="24"/>
        </w:rPr>
        <w:t xml:space="preserve"> effect of</w:t>
      </w:r>
      <w:r w:rsidR="007A2957" w:rsidRPr="00082706">
        <w:rPr>
          <w:rFonts w:asciiTheme="majorBidi" w:hAnsiTheme="majorBidi" w:cstheme="majorBidi"/>
          <w:sz w:val="24"/>
          <w:szCs w:val="24"/>
        </w:rPr>
        <w:t xml:space="preserve"> </w:t>
      </w:r>
      <w:r w:rsidR="00B260C3">
        <w:rPr>
          <w:rFonts w:asciiTheme="majorBidi" w:hAnsiTheme="majorBidi" w:cstheme="majorBidi"/>
          <w:sz w:val="24"/>
          <w:szCs w:val="24"/>
        </w:rPr>
        <w:t>aggregate</w:t>
      </w:r>
      <w:r w:rsidR="007A2957" w:rsidRPr="00082706">
        <w:rPr>
          <w:rFonts w:asciiTheme="majorBidi" w:hAnsiTheme="majorBidi" w:cstheme="majorBidi"/>
          <w:sz w:val="24"/>
          <w:szCs w:val="24"/>
        </w:rPr>
        <w:t xml:space="preserve"> preference’s </w:t>
      </w:r>
      <w:r w:rsidR="00B260C3">
        <w:rPr>
          <w:rFonts w:asciiTheme="majorBidi" w:hAnsiTheme="majorBidi" w:cstheme="majorBidi"/>
          <w:sz w:val="24"/>
          <w:szCs w:val="24"/>
        </w:rPr>
        <w:t>inter</w:t>
      </w:r>
      <w:r w:rsidR="007A2957" w:rsidRPr="00082706">
        <w:rPr>
          <w:rFonts w:asciiTheme="majorBidi" w:hAnsiTheme="majorBidi" w:cstheme="majorBidi"/>
          <w:sz w:val="24"/>
          <w:szCs w:val="24"/>
        </w:rPr>
        <w:t xml:space="preserve">dependence on </w:t>
      </w:r>
      <w:r w:rsidR="00B260C3">
        <w:rPr>
          <w:rFonts w:asciiTheme="majorBidi" w:hAnsiTheme="majorBidi" w:cstheme="majorBidi"/>
          <w:sz w:val="24"/>
          <w:szCs w:val="24"/>
        </w:rPr>
        <w:t xml:space="preserve">individual consumers adoption choice, </w:t>
      </w:r>
      <w:r>
        <w:rPr>
          <w:rFonts w:asciiTheme="majorBidi" w:hAnsiTheme="majorBidi" w:cstheme="majorBidi"/>
          <w:sz w:val="24"/>
          <w:szCs w:val="24"/>
        </w:rPr>
        <w:t xml:space="preserve">the </w:t>
      </w:r>
      <w:r w:rsidR="00B260C3">
        <w:rPr>
          <w:rFonts w:asciiTheme="majorBidi" w:hAnsiTheme="majorBidi" w:cstheme="majorBidi"/>
          <w:sz w:val="24"/>
          <w:szCs w:val="24"/>
        </w:rPr>
        <w:t xml:space="preserve">misperception </w:t>
      </w:r>
      <w:r w:rsidR="00A275E3">
        <w:rPr>
          <w:rFonts w:asciiTheme="majorBidi" w:hAnsiTheme="majorBidi" w:cstheme="majorBidi"/>
          <w:sz w:val="24"/>
          <w:szCs w:val="24"/>
        </w:rPr>
        <w:t>of individual consumers</w:t>
      </w:r>
      <w:r w:rsidR="00AB170A">
        <w:rPr>
          <w:rFonts w:asciiTheme="majorBidi" w:hAnsiTheme="majorBidi" w:cstheme="majorBidi"/>
          <w:sz w:val="24"/>
          <w:szCs w:val="24"/>
        </w:rPr>
        <w:t>, and the substitution and complementarity of app-categories</w:t>
      </w:r>
      <w:r w:rsidR="00E70697">
        <w:rPr>
          <w:rFonts w:asciiTheme="majorBidi" w:hAnsiTheme="majorBidi" w:cstheme="majorBidi"/>
          <w:sz w:val="24"/>
          <w:szCs w:val="24"/>
        </w:rPr>
        <w:t>,</w:t>
      </w:r>
      <w:r w:rsidR="00A275E3">
        <w:rPr>
          <w:rFonts w:asciiTheme="majorBidi" w:hAnsiTheme="majorBidi" w:cstheme="majorBidi"/>
          <w:sz w:val="24"/>
          <w:szCs w:val="24"/>
        </w:rPr>
        <w:t xml:space="preserve"> on app store platform diffusion. </w:t>
      </w:r>
      <w:r w:rsidR="007A2957"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We </w:t>
      </w:r>
      <w:r w:rsidR="00B260C3">
        <w:rPr>
          <w:rFonts w:asciiTheme="majorBidi" w:hAnsiTheme="majorBidi" w:cstheme="majorBidi"/>
          <w:sz w:val="24"/>
          <w:szCs w:val="24"/>
        </w:rPr>
        <w:t>apply</w:t>
      </w:r>
      <w:r w:rsidR="004C0CEC" w:rsidRPr="00082706">
        <w:rPr>
          <w:rFonts w:asciiTheme="majorBidi" w:hAnsiTheme="majorBidi" w:cstheme="majorBidi"/>
          <w:sz w:val="24"/>
          <w:szCs w:val="24"/>
        </w:rPr>
        <w:t xml:space="preserve"> our model </w:t>
      </w:r>
      <w:r w:rsidR="00B260C3">
        <w:rPr>
          <w:rFonts w:asciiTheme="majorBidi" w:hAnsiTheme="majorBidi" w:cstheme="majorBidi"/>
          <w:sz w:val="24"/>
          <w:szCs w:val="24"/>
        </w:rPr>
        <w:t xml:space="preserve">to a unique dataset of consumer’s download choice on </w:t>
      </w:r>
      <w:r w:rsidR="005024E9">
        <w:rPr>
          <w:rFonts w:asciiTheme="majorBidi" w:hAnsiTheme="majorBidi" w:cstheme="majorBidi"/>
          <w:sz w:val="24"/>
          <w:szCs w:val="24"/>
        </w:rPr>
        <w:t>a</w:t>
      </w:r>
      <w:r w:rsidR="00B260C3" w:rsidRPr="00082706">
        <w:rPr>
          <w:rFonts w:asciiTheme="majorBidi" w:hAnsiTheme="majorBidi" w:cstheme="majorBidi"/>
          <w:sz w:val="24"/>
          <w:szCs w:val="24"/>
        </w:rPr>
        <w:t xml:space="preserve"> newly launched app store</w:t>
      </w:r>
      <w:r w:rsidR="00B260C3">
        <w:rPr>
          <w:rFonts w:asciiTheme="majorBidi" w:hAnsiTheme="majorBidi" w:cstheme="majorBidi"/>
          <w:sz w:val="24"/>
          <w:szCs w:val="24"/>
        </w:rPr>
        <w:t xml:space="preserve"> in Africa</w:t>
      </w:r>
      <w:r w:rsidR="00B260C3">
        <w:rPr>
          <w:rStyle w:val="FootnoteReference"/>
          <w:rFonts w:asciiTheme="majorBidi" w:hAnsiTheme="majorBidi" w:cstheme="majorBidi"/>
          <w:sz w:val="24"/>
          <w:szCs w:val="24"/>
        </w:rPr>
        <w:footnoteReference w:id="2"/>
      </w:r>
      <w:r w:rsidR="000C42E3">
        <w:rPr>
          <w:rFonts w:asciiTheme="majorBidi" w:hAnsiTheme="majorBidi" w:cstheme="majorBidi"/>
          <w:sz w:val="24"/>
          <w:szCs w:val="24"/>
        </w:rPr>
        <w:t xml:space="preserve">, for </w:t>
      </w:r>
      <w:r w:rsidR="00B260C3">
        <w:rPr>
          <w:rFonts w:asciiTheme="majorBidi" w:hAnsiTheme="majorBidi" w:cstheme="majorBidi"/>
          <w:sz w:val="24"/>
          <w:szCs w:val="24"/>
        </w:rPr>
        <w:t xml:space="preserve">350 days.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 xml:space="preserve">to find </w:t>
      </w:r>
      <w:r w:rsidR="00526248">
        <w:rPr>
          <w:rFonts w:asciiTheme="majorBidi" w:hAnsiTheme="majorBidi" w:cstheme="majorBidi"/>
          <w:sz w:val="24"/>
          <w:szCs w:val="24"/>
        </w:rPr>
        <w:t>the effect</w:t>
      </w:r>
      <w:r w:rsidR="007A2957" w:rsidRPr="00082706">
        <w:rPr>
          <w:rFonts w:asciiTheme="majorBidi" w:hAnsiTheme="majorBidi" w:cstheme="majorBidi"/>
          <w:sz w:val="24"/>
          <w:szCs w:val="24"/>
        </w:rPr>
        <w:t xml:space="preserve"> of</w:t>
      </w:r>
      <w:r w:rsidR="005A768A" w:rsidRPr="00082706">
        <w:rPr>
          <w:rFonts w:asciiTheme="majorBidi" w:hAnsiTheme="majorBidi" w:cstheme="majorBidi"/>
          <w:sz w:val="24"/>
          <w:szCs w:val="24"/>
        </w:rPr>
        <w:t xml:space="preserve"> </w:t>
      </w:r>
      <w:r w:rsidR="005024E9">
        <w:rPr>
          <w:rFonts w:asciiTheme="majorBidi" w:hAnsiTheme="majorBidi" w:cstheme="majorBidi"/>
          <w:sz w:val="24"/>
          <w:szCs w:val="24"/>
        </w:rPr>
        <w:t xml:space="preserve">various app store </w:t>
      </w:r>
      <w:r w:rsidR="00E70697">
        <w:rPr>
          <w:rFonts w:asciiTheme="majorBidi" w:hAnsiTheme="majorBidi" w:cstheme="majorBidi"/>
          <w:sz w:val="24"/>
          <w:szCs w:val="24"/>
        </w:rPr>
        <w:t>platform design</w:t>
      </w:r>
      <w:r w:rsidR="005024E9">
        <w:rPr>
          <w:rFonts w:asciiTheme="majorBidi" w:hAnsiTheme="majorBidi" w:cstheme="majorBidi"/>
          <w:sz w:val="24"/>
          <w:szCs w:val="24"/>
        </w:rPr>
        <w:t xml:space="preserve"> and incentive decisions on consumer choices.  Our results sh</w:t>
      </w:r>
      <w:r w:rsidR="00E30D6C">
        <w:rPr>
          <w:rFonts w:asciiTheme="majorBidi" w:hAnsiTheme="majorBidi" w:cstheme="majorBidi"/>
          <w:sz w:val="24"/>
          <w:szCs w:val="24"/>
        </w:rPr>
        <w:t>o</w:t>
      </w:r>
      <w:r w:rsidR="005024E9">
        <w:rPr>
          <w:rFonts w:asciiTheme="majorBidi" w:hAnsiTheme="majorBidi" w:cstheme="majorBidi"/>
          <w:sz w:val="24"/>
          <w:szCs w:val="24"/>
        </w:rPr>
        <w:t xml:space="preserve">uld be of interest to academics and business community. </w:t>
      </w:r>
    </w:p>
    <w:p w:rsidR="0009354B" w:rsidRDefault="00974E72" w:rsidP="00070D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Keywords: </w:t>
      </w:r>
      <w:r w:rsidR="00505620">
        <w:rPr>
          <w:rFonts w:asciiTheme="majorBidi" w:hAnsiTheme="majorBidi" w:cstheme="majorBidi"/>
          <w:sz w:val="24"/>
          <w:szCs w:val="24"/>
        </w:rPr>
        <w:t>m</w:t>
      </w:r>
      <w:r w:rsidR="006D1FAE">
        <w:rPr>
          <w:rFonts w:asciiTheme="majorBidi" w:hAnsiTheme="majorBidi" w:cstheme="majorBidi"/>
          <w:sz w:val="24"/>
          <w:szCs w:val="24"/>
        </w:rPr>
        <w:t xml:space="preserve">obile </w:t>
      </w:r>
      <w:r w:rsidR="00505620">
        <w:rPr>
          <w:rFonts w:asciiTheme="majorBidi" w:hAnsiTheme="majorBidi" w:cstheme="majorBidi"/>
          <w:sz w:val="24"/>
          <w:szCs w:val="24"/>
        </w:rPr>
        <w:t>a</w:t>
      </w:r>
      <w:r w:rsidR="006D1FAE">
        <w:rPr>
          <w:rFonts w:asciiTheme="majorBidi" w:hAnsiTheme="majorBidi" w:cstheme="majorBidi"/>
          <w:sz w:val="24"/>
          <w:szCs w:val="24"/>
        </w:rPr>
        <w:t>pp</w:t>
      </w:r>
      <w:r w:rsidR="00505620">
        <w:rPr>
          <w:rFonts w:asciiTheme="majorBidi" w:hAnsiTheme="majorBidi" w:cstheme="majorBidi"/>
          <w:sz w:val="24"/>
          <w:szCs w:val="24"/>
        </w:rPr>
        <w:t xml:space="preserve"> store platform</w:t>
      </w:r>
      <w:r w:rsidR="006D1FAE">
        <w:rPr>
          <w:rFonts w:asciiTheme="majorBidi" w:hAnsiTheme="majorBidi" w:cstheme="majorBidi"/>
          <w:sz w:val="24"/>
          <w:szCs w:val="24"/>
        </w:rPr>
        <w:t>,</w:t>
      </w:r>
      <w:r w:rsidR="007532AE">
        <w:rPr>
          <w:rFonts w:asciiTheme="majorBidi" w:hAnsiTheme="majorBidi" w:cstheme="majorBidi"/>
          <w:sz w:val="24"/>
          <w:szCs w:val="24"/>
        </w:rPr>
        <w:t xml:space="preserve"> </w:t>
      </w:r>
      <w:r w:rsidR="00505620">
        <w:rPr>
          <w:rFonts w:asciiTheme="majorBidi" w:hAnsiTheme="majorBidi" w:cstheme="majorBidi"/>
          <w:sz w:val="24"/>
          <w:szCs w:val="24"/>
        </w:rPr>
        <w:t>i</w:t>
      </w:r>
      <w:r w:rsidR="006D1FAE">
        <w:rPr>
          <w:rFonts w:asciiTheme="majorBidi" w:hAnsiTheme="majorBidi" w:cstheme="majorBidi"/>
          <w:sz w:val="24"/>
          <w:szCs w:val="24"/>
        </w:rPr>
        <w:t xml:space="preserve">nterdependence of </w:t>
      </w:r>
      <w:r w:rsidR="00505620">
        <w:rPr>
          <w:rFonts w:asciiTheme="majorBidi" w:hAnsiTheme="majorBidi" w:cstheme="majorBidi"/>
          <w:sz w:val="24"/>
          <w:szCs w:val="24"/>
        </w:rPr>
        <w:t>c</w:t>
      </w:r>
      <w:r w:rsidR="006D1FAE">
        <w:rPr>
          <w:rFonts w:asciiTheme="majorBidi" w:hAnsiTheme="majorBidi" w:cstheme="majorBidi"/>
          <w:sz w:val="24"/>
          <w:szCs w:val="24"/>
        </w:rPr>
        <w:t xml:space="preserve">onsumer </w:t>
      </w:r>
      <w:r w:rsidR="00505620">
        <w:rPr>
          <w:rFonts w:asciiTheme="majorBidi" w:hAnsiTheme="majorBidi" w:cstheme="majorBidi"/>
          <w:sz w:val="24"/>
          <w:szCs w:val="24"/>
        </w:rPr>
        <w:t>p</w:t>
      </w:r>
      <w:r w:rsidR="006D1FAE">
        <w:rPr>
          <w:rFonts w:asciiTheme="majorBidi" w:hAnsiTheme="majorBidi" w:cstheme="majorBidi"/>
          <w:sz w:val="24"/>
          <w:szCs w:val="24"/>
        </w:rPr>
        <w:t>reference</w:t>
      </w:r>
      <w:r w:rsidR="00505620">
        <w:rPr>
          <w:rFonts w:asciiTheme="majorBidi" w:hAnsiTheme="majorBidi" w:cstheme="majorBidi"/>
          <w:sz w:val="24"/>
          <w:szCs w:val="24"/>
        </w:rPr>
        <w:t>s</w:t>
      </w:r>
      <w:r w:rsidR="006D1FAE">
        <w:rPr>
          <w:rFonts w:asciiTheme="majorBidi" w:hAnsiTheme="majorBidi" w:cstheme="majorBidi"/>
          <w:sz w:val="24"/>
          <w:szCs w:val="24"/>
        </w:rPr>
        <w:t>,</w:t>
      </w:r>
      <w:r w:rsidR="00777F64">
        <w:rPr>
          <w:rFonts w:asciiTheme="majorBidi" w:hAnsiTheme="majorBidi" w:cstheme="majorBidi"/>
          <w:sz w:val="24"/>
          <w:szCs w:val="24"/>
        </w:rPr>
        <w:t xml:space="preserve"> </w:t>
      </w:r>
      <w:r w:rsidR="00070D83">
        <w:rPr>
          <w:rFonts w:asciiTheme="majorBidi" w:hAnsiTheme="majorBidi" w:cstheme="majorBidi"/>
          <w:sz w:val="24"/>
          <w:szCs w:val="24"/>
        </w:rPr>
        <w:t>c</w:t>
      </w:r>
      <w:r w:rsidR="00777F64">
        <w:rPr>
          <w:rFonts w:asciiTheme="majorBidi" w:hAnsiTheme="majorBidi" w:cstheme="majorBidi"/>
          <w:sz w:val="24"/>
          <w:szCs w:val="24"/>
        </w:rPr>
        <w:t>onsumer misperception,</w:t>
      </w:r>
      <w:r w:rsidR="006D1FAE">
        <w:rPr>
          <w:rFonts w:asciiTheme="majorBidi" w:hAnsiTheme="majorBidi" w:cstheme="majorBidi"/>
          <w:sz w:val="24"/>
          <w:szCs w:val="24"/>
        </w:rPr>
        <w:t xml:space="preserve"> </w:t>
      </w:r>
      <w:r w:rsidR="00505620">
        <w:rPr>
          <w:rFonts w:asciiTheme="majorBidi" w:hAnsiTheme="majorBidi" w:cstheme="majorBidi"/>
          <w:sz w:val="24"/>
          <w:szCs w:val="24"/>
        </w:rPr>
        <w:t>s</w:t>
      </w:r>
      <w:r w:rsidR="000C4932">
        <w:rPr>
          <w:rFonts w:asciiTheme="majorBidi" w:hAnsiTheme="majorBidi" w:cstheme="majorBidi"/>
          <w:sz w:val="24"/>
          <w:szCs w:val="24"/>
        </w:rPr>
        <w:t xml:space="preserve">ocial </w:t>
      </w:r>
      <w:r w:rsidR="00505620">
        <w:rPr>
          <w:rFonts w:asciiTheme="majorBidi" w:hAnsiTheme="majorBidi" w:cstheme="majorBidi"/>
          <w:sz w:val="24"/>
          <w:szCs w:val="24"/>
        </w:rPr>
        <w:t>l</w:t>
      </w:r>
      <w:r w:rsidR="000C4932">
        <w:rPr>
          <w:rFonts w:asciiTheme="majorBidi" w:hAnsiTheme="majorBidi" w:cstheme="majorBidi"/>
          <w:sz w:val="24"/>
          <w:szCs w:val="24"/>
        </w:rPr>
        <w:t xml:space="preserve">earning, </w:t>
      </w:r>
      <w:r w:rsidR="00505620">
        <w:rPr>
          <w:rFonts w:asciiTheme="majorBidi" w:hAnsiTheme="majorBidi" w:cstheme="majorBidi"/>
          <w:sz w:val="24"/>
          <w:szCs w:val="24"/>
        </w:rPr>
        <w:t>diffusion m</w:t>
      </w:r>
      <w:r w:rsidR="006D1FAE">
        <w:rPr>
          <w:rFonts w:asciiTheme="majorBidi" w:hAnsiTheme="majorBidi" w:cstheme="majorBidi"/>
          <w:sz w:val="24"/>
          <w:szCs w:val="24"/>
        </w:rPr>
        <w:t>odel,</w:t>
      </w:r>
      <w:r w:rsidR="00DE04A1">
        <w:rPr>
          <w:rFonts w:asciiTheme="majorBidi" w:hAnsiTheme="majorBidi" w:cstheme="majorBidi"/>
          <w:sz w:val="24"/>
          <w:szCs w:val="24"/>
        </w:rPr>
        <w:t xml:space="preserve"> </w:t>
      </w:r>
      <w:r w:rsidR="00505620">
        <w:rPr>
          <w:rFonts w:asciiTheme="majorBidi" w:hAnsiTheme="majorBidi" w:cstheme="majorBidi"/>
          <w:sz w:val="24"/>
          <w:szCs w:val="24"/>
        </w:rPr>
        <w:t>a</w:t>
      </w:r>
      <w:r w:rsidR="00DE04A1">
        <w:rPr>
          <w:rFonts w:asciiTheme="majorBidi" w:hAnsiTheme="majorBidi" w:cstheme="majorBidi"/>
          <w:sz w:val="24"/>
          <w:szCs w:val="24"/>
        </w:rPr>
        <w:t xml:space="preserve">pp </w:t>
      </w:r>
      <w:r w:rsidR="00505620">
        <w:rPr>
          <w:rFonts w:asciiTheme="majorBidi" w:hAnsiTheme="majorBidi" w:cstheme="majorBidi"/>
          <w:sz w:val="24"/>
          <w:szCs w:val="24"/>
        </w:rPr>
        <w:t>c</w:t>
      </w:r>
      <w:r w:rsidR="00DE04A1">
        <w:rPr>
          <w:rFonts w:asciiTheme="majorBidi" w:hAnsiTheme="majorBidi" w:cstheme="majorBidi"/>
          <w:sz w:val="24"/>
          <w:szCs w:val="24"/>
        </w:rPr>
        <w:t xml:space="preserve">ategory </w:t>
      </w:r>
      <w:r w:rsidR="00505620">
        <w:rPr>
          <w:rFonts w:asciiTheme="majorBidi" w:hAnsiTheme="majorBidi" w:cstheme="majorBidi"/>
          <w:sz w:val="24"/>
          <w:szCs w:val="24"/>
        </w:rPr>
        <w:t>c</w:t>
      </w:r>
      <w:r w:rsidR="00DE04A1">
        <w:rPr>
          <w:rFonts w:asciiTheme="majorBidi" w:hAnsiTheme="majorBidi" w:cstheme="majorBidi"/>
          <w:sz w:val="24"/>
          <w:szCs w:val="24"/>
        </w:rPr>
        <w:t>omplementarity</w:t>
      </w:r>
      <w:r w:rsidR="00505620">
        <w:rPr>
          <w:rFonts w:asciiTheme="majorBidi" w:hAnsiTheme="majorBidi" w:cstheme="majorBidi"/>
          <w:sz w:val="24"/>
          <w:szCs w:val="24"/>
        </w:rPr>
        <w:t xml:space="preserve"> and substitution</w:t>
      </w:r>
      <w:r w:rsidR="00DE04A1">
        <w:rPr>
          <w:rFonts w:asciiTheme="majorBidi" w:hAnsiTheme="majorBidi" w:cstheme="majorBidi"/>
          <w:sz w:val="24"/>
          <w:szCs w:val="24"/>
        </w:rPr>
        <w:t>,</w:t>
      </w:r>
      <w:r w:rsidR="0009354B">
        <w:rPr>
          <w:rFonts w:asciiTheme="majorBidi" w:hAnsiTheme="majorBidi" w:cstheme="majorBidi"/>
          <w:sz w:val="24"/>
          <w:szCs w:val="24"/>
        </w:rPr>
        <w:t xml:space="preserve"> hierarchical mixture Bayesian</w:t>
      </w:r>
      <w:r w:rsidR="000305A2">
        <w:rPr>
          <w:rFonts w:asciiTheme="majorBidi" w:hAnsiTheme="majorBidi" w:cstheme="majorBidi"/>
          <w:sz w:val="24"/>
          <w:szCs w:val="24"/>
        </w:rPr>
        <w:t>,</w:t>
      </w:r>
      <w:r w:rsidR="0009354B">
        <w:rPr>
          <w:rFonts w:asciiTheme="majorBidi" w:hAnsiTheme="majorBidi" w:cstheme="majorBidi"/>
          <w:sz w:val="24"/>
          <w:szCs w:val="24"/>
        </w:rPr>
        <w:t xml:space="preserve"> state space</w:t>
      </w:r>
      <w:r w:rsidR="000305A2">
        <w:rPr>
          <w:rFonts w:asciiTheme="majorBidi" w:hAnsiTheme="majorBidi" w:cstheme="majorBidi"/>
          <w:sz w:val="24"/>
          <w:szCs w:val="24"/>
        </w:rPr>
        <w:t>,</w:t>
      </w:r>
      <w:r w:rsidR="0009354B">
        <w:rPr>
          <w:rFonts w:asciiTheme="majorBidi" w:hAnsiTheme="majorBidi" w:cstheme="majorBidi"/>
          <w:sz w:val="24"/>
          <w:szCs w:val="24"/>
        </w:rPr>
        <w:t xml:space="preserve"> structural model</w:t>
      </w:r>
      <w:r w:rsidR="00266255">
        <w:rPr>
          <w:rFonts w:asciiTheme="majorBidi" w:hAnsiTheme="majorBidi" w:cstheme="majorBidi"/>
          <w:sz w:val="24"/>
          <w:szCs w:val="24"/>
        </w:rPr>
        <w:t>, Markov</w:t>
      </w:r>
      <w:r w:rsidR="000305A2">
        <w:rPr>
          <w:rFonts w:asciiTheme="majorBidi" w:hAnsiTheme="majorBidi" w:cstheme="majorBidi"/>
          <w:sz w:val="24"/>
          <w:szCs w:val="24"/>
        </w:rPr>
        <w:t xml:space="preserve"> Chain Monte Carlo</w:t>
      </w:r>
    </w:p>
    <w:p w:rsidR="00BA198F" w:rsidRDefault="00BA198F" w:rsidP="00BA198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BA198F" w:rsidRDefault="00192006" w:rsidP="008B094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 are ubiquitous in telecommunication market today, to the point that no matter which mobile operator you select in U.S., e.g. T-Mobile, Verizon, AT&amp;T, or </w:t>
      </w:r>
      <w:r w:rsidR="00BF64ED">
        <w:rPr>
          <w:rFonts w:asciiTheme="majorBidi" w:hAnsiTheme="majorBidi" w:cstheme="majorBidi"/>
          <w:sz w:val="24"/>
          <w:szCs w:val="24"/>
        </w:rPr>
        <w:t>Sprint;</w:t>
      </w:r>
      <w:r>
        <w:rPr>
          <w:rFonts w:asciiTheme="majorBidi" w:hAnsiTheme="majorBidi" w:cstheme="majorBidi"/>
          <w:sz w:val="24"/>
          <w:szCs w:val="24"/>
        </w:rPr>
        <w:t xml:space="preserve"> you have an option to adopt a long term contract that includes a </w:t>
      </w:r>
      <w:r w:rsidR="00BF64ED">
        <w:rPr>
          <w:rFonts w:asciiTheme="majorBidi" w:hAnsiTheme="majorBidi" w:cstheme="majorBidi"/>
          <w:sz w:val="24"/>
          <w:szCs w:val="24"/>
        </w:rPr>
        <w:t xml:space="preserve">smartphone </w:t>
      </w:r>
      <w:r>
        <w:rPr>
          <w:rFonts w:asciiTheme="majorBidi" w:hAnsiTheme="majorBidi" w:cstheme="majorBidi"/>
          <w:sz w:val="24"/>
          <w:szCs w:val="24"/>
        </w:rPr>
        <w:t xml:space="preserve">handset. </w:t>
      </w:r>
      <w:r w:rsidR="00197A34">
        <w:rPr>
          <w:rFonts w:asciiTheme="majorBidi" w:hAnsiTheme="majorBidi" w:cstheme="majorBidi"/>
          <w:sz w:val="24"/>
          <w:szCs w:val="24"/>
        </w:rPr>
        <w:t>These smartphones may have one of the three dominant operating systems</w:t>
      </w:r>
      <w:r w:rsidR="003344CF">
        <w:rPr>
          <w:rFonts w:asciiTheme="majorBidi" w:hAnsiTheme="majorBidi" w:cstheme="majorBidi"/>
          <w:sz w:val="24"/>
          <w:szCs w:val="24"/>
        </w:rPr>
        <w:t xml:space="preserve"> (OS)</w:t>
      </w:r>
      <w:r w:rsidR="00197A34">
        <w:rPr>
          <w:rFonts w:asciiTheme="majorBidi" w:hAnsiTheme="majorBidi" w:cstheme="majorBidi"/>
          <w:sz w:val="24"/>
          <w:szCs w:val="24"/>
        </w:rPr>
        <w:t xml:space="preserve">, i.e. </w:t>
      </w:r>
      <w:r w:rsidR="003344CF">
        <w:rPr>
          <w:rFonts w:asciiTheme="majorBidi" w:hAnsiTheme="majorBidi" w:cstheme="majorBidi"/>
          <w:sz w:val="24"/>
          <w:szCs w:val="24"/>
        </w:rPr>
        <w:t xml:space="preserve">Google </w:t>
      </w:r>
      <w:r w:rsidR="00197A34">
        <w:rPr>
          <w:rFonts w:asciiTheme="majorBidi" w:hAnsiTheme="majorBidi" w:cstheme="majorBidi"/>
          <w:sz w:val="24"/>
          <w:szCs w:val="24"/>
        </w:rPr>
        <w:t xml:space="preserve">Android, </w:t>
      </w:r>
      <w:r w:rsidR="003344CF">
        <w:rPr>
          <w:rFonts w:asciiTheme="majorBidi" w:hAnsiTheme="majorBidi" w:cstheme="majorBidi"/>
          <w:sz w:val="24"/>
          <w:szCs w:val="24"/>
        </w:rPr>
        <w:t xml:space="preserve">Apple </w:t>
      </w:r>
      <w:r w:rsidR="00197A34">
        <w:rPr>
          <w:rFonts w:asciiTheme="majorBidi" w:hAnsiTheme="majorBidi" w:cstheme="majorBidi"/>
          <w:sz w:val="24"/>
          <w:szCs w:val="24"/>
        </w:rPr>
        <w:t xml:space="preserve">iOS, or Windows. </w:t>
      </w:r>
      <w:r w:rsidR="003344CF">
        <w:rPr>
          <w:rFonts w:asciiTheme="majorBidi" w:hAnsiTheme="majorBidi" w:cstheme="majorBidi"/>
          <w:sz w:val="24"/>
          <w:szCs w:val="24"/>
        </w:rPr>
        <w:t xml:space="preserve">All the three OS companies have opened their platform for third party developers to </w:t>
      </w:r>
      <w:r w:rsidR="003344CF">
        <w:rPr>
          <w:rFonts w:asciiTheme="majorBidi" w:hAnsiTheme="majorBidi" w:cstheme="majorBidi"/>
          <w:sz w:val="24"/>
          <w:szCs w:val="24"/>
        </w:rPr>
        <w:lastRenderedPageBreak/>
        <w:t xml:space="preserve">develop mobile apps, which in turn help the diffusion of the main OS platform. </w:t>
      </w:r>
      <w:r w:rsidR="0030141C">
        <w:rPr>
          <w:rFonts w:asciiTheme="majorBidi" w:hAnsiTheme="majorBidi" w:cstheme="majorBidi"/>
          <w:sz w:val="24"/>
          <w:szCs w:val="24"/>
        </w:rPr>
        <w:t>Fuel by this decision of the OS platforms, and flood of mobile app developers in this eco-system, new actors, or intermediaries called app-store stepped</w:t>
      </w:r>
      <w:r w:rsidR="006C2F37">
        <w:rPr>
          <w:rFonts w:asciiTheme="majorBidi" w:hAnsiTheme="majorBidi" w:cstheme="majorBidi"/>
          <w:sz w:val="24"/>
          <w:szCs w:val="24"/>
        </w:rPr>
        <w:t xml:space="preserve"> in </w:t>
      </w:r>
      <w:r w:rsidR="008B094E">
        <w:rPr>
          <w:rFonts w:asciiTheme="majorBidi" w:hAnsiTheme="majorBidi" w:cstheme="majorBidi"/>
          <w:sz w:val="24"/>
          <w:szCs w:val="24"/>
        </w:rPr>
        <w:t>to</w:t>
      </w:r>
      <w:r w:rsidR="006C2F37">
        <w:rPr>
          <w:rFonts w:asciiTheme="majorBidi" w:hAnsiTheme="majorBidi" w:cstheme="majorBidi"/>
          <w:sz w:val="24"/>
          <w:szCs w:val="24"/>
        </w:rPr>
        <w:t xml:space="preserve"> facilitate the transaction between app developers and app users, taking revenue share for their service</w:t>
      </w:r>
      <w:r w:rsidR="00A81221">
        <w:rPr>
          <w:rFonts w:asciiTheme="majorBidi" w:hAnsiTheme="majorBidi" w:cstheme="majorBidi"/>
          <w:sz w:val="24"/>
          <w:szCs w:val="24"/>
        </w:rPr>
        <w:t>s from publishers and</w:t>
      </w:r>
      <w:r w:rsidR="00F825C4">
        <w:rPr>
          <w:rFonts w:asciiTheme="majorBidi" w:hAnsiTheme="majorBidi" w:cstheme="majorBidi"/>
          <w:sz w:val="24"/>
          <w:szCs w:val="24"/>
        </w:rPr>
        <w:t xml:space="preserve"> developers</w:t>
      </w:r>
      <w:r w:rsidR="006C2F37">
        <w:rPr>
          <w:rFonts w:asciiTheme="majorBidi" w:hAnsiTheme="majorBidi" w:cstheme="majorBidi"/>
          <w:sz w:val="24"/>
          <w:szCs w:val="24"/>
        </w:rPr>
        <w:t xml:space="preserve">. </w:t>
      </w:r>
    </w:p>
    <w:p w:rsidR="00D043D0" w:rsidRDefault="00734472" w:rsidP="00DD18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9679D">
        <w:rPr>
          <w:rFonts w:asciiTheme="majorBidi" w:hAnsiTheme="majorBidi" w:cstheme="majorBidi"/>
          <w:sz w:val="24"/>
          <w:szCs w:val="24"/>
        </w:rPr>
        <w:t xml:space="preserve">Some of these app-store platforms </w:t>
      </w:r>
      <w:r>
        <w:rPr>
          <w:rFonts w:asciiTheme="majorBidi" w:hAnsiTheme="majorBidi" w:cstheme="majorBidi"/>
          <w:sz w:val="24"/>
          <w:szCs w:val="24"/>
        </w:rPr>
        <w:t xml:space="preserve">are showing the number of users who have downloaded a mobile app with </w:t>
      </w:r>
      <w:r w:rsidR="005237F1">
        <w:rPr>
          <w:rFonts w:asciiTheme="majorBidi" w:hAnsiTheme="majorBidi" w:cstheme="majorBidi"/>
          <w:sz w:val="24"/>
          <w:szCs w:val="24"/>
        </w:rPr>
        <w:t xml:space="preserve">some </w:t>
      </w:r>
      <w:r>
        <w:rPr>
          <w:rFonts w:asciiTheme="majorBidi" w:hAnsiTheme="majorBidi" w:cstheme="majorBidi"/>
          <w:sz w:val="24"/>
          <w:szCs w:val="24"/>
        </w:rPr>
        <w:t xml:space="preserve">perturbation, i.e. rounding it by thousands or millions sometime, and some do not show it at all. For example while Google play shows the </w:t>
      </w:r>
      <w:r w:rsidR="001D08E3">
        <w:rPr>
          <w:rFonts w:asciiTheme="majorBidi" w:hAnsiTheme="majorBidi" w:cstheme="majorBidi"/>
          <w:sz w:val="24"/>
          <w:szCs w:val="24"/>
        </w:rPr>
        <w:t xml:space="preserve">range </w:t>
      </w:r>
      <w:r w:rsidR="006113FD">
        <w:rPr>
          <w:rFonts w:asciiTheme="majorBidi" w:hAnsiTheme="majorBidi" w:cstheme="majorBidi"/>
          <w:sz w:val="24"/>
          <w:szCs w:val="24"/>
        </w:rPr>
        <w:t xml:space="preserve">of </w:t>
      </w:r>
      <w:r>
        <w:rPr>
          <w:rFonts w:asciiTheme="majorBidi" w:hAnsiTheme="majorBidi" w:cstheme="majorBidi"/>
          <w:sz w:val="24"/>
          <w:szCs w:val="24"/>
        </w:rPr>
        <w:t>number of installs of an app, Apple, Micro</w:t>
      </w:r>
      <w:r w:rsidR="009A7852">
        <w:rPr>
          <w:rFonts w:asciiTheme="majorBidi" w:hAnsiTheme="majorBidi" w:cstheme="majorBidi"/>
          <w:sz w:val="24"/>
          <w:szCs w:val="24"/>
        </w:rPr>
        <w:t xml:space="preserve">soft, and Amazon do not show </w:t>
      </w:r>
      <w:r w:rsidR="00937B88">
        <w:rPr>
          <w:rFonts w:asciiTheme="majorBidi" w:hAnsiTheme="majorBidi" w:cstheme="majorBidi"/>
          <w:sz w:val="24"/>
          <w:szCs w:val="24"/>
        </w:rPr>
        <w:t>this information at all</w:t>
      </w:r>
      <w:r w:rsidR="009A7852">
        <w:rPr>
          <w:rFonts w:asciiTheme="majorBidi" w:hAnsiTheme="majorBidi" w:cstheme="majorBidi"/>
          <w:sz w:val="24"/>
          <w:szCs w:val="24"/>
        </w:rPr>
        <w:t xml:space="preserve">. </w:t>
      </w:r>
      <w:r w:rsidR="00D043D0">
        <w:rPr>
          <w:rFonts w:asciiTheme="majorBidi" w:hAnsiTheme="majorBidi" w:cstheme="majorBidi"/>
          <w:sz w:val="24"/>
          <w:szCs w:val="24"/>
        </w:rPr>
        <w:t xml:space="preserve"> Showing the number of installs of an app, may help to solve consumer’s misperception about the quality of a mobile app, </w:t>
      </w:r>
      <w:r w:rsidR="00DD1895">
        <w:rPr>
          <w:rFonts w:asciiTheme="majorBidi" w:hAnsiTheme="majorBidi" w:cstheme="majorBidi"/>
          <w:sz w:val="24"/>
          <w:szCs w:val="24"/>
        </w:rPr>
        <w:t>through</w:t>
      </w:r>
      <w:r w:rsidR="00D043D0">
        <w:rPr>
          <w:rFonts w:asciiTheme="majorBidi" w:hAnsiTheme="majorBidi" w:cstheme="majorBidi"/>
          <w:sz w:val="24"/>
          <w:szCs w:val="24"/>
        </w:rPr>
        <w:t xml:space="preserve"> </w:t>
      </w:r>
      <w:r w:rsidR="00850F11">
        <w:rPr>
          <w:rFonts w:asciiTheme="majorBidi" w:hAnsiTheme="majorBidi" w:cstheme="majorBidi"/>
          <w:sz w:val="24"/>
          <w:szCs w:val="24"/>
        </w:rPr>
        <w:t>presenting</w:t>
      </w:r>
      <w:r w:rsidR="00895022">
        <w:rPr>
          <w:rFonts w:asciiTheme="majorBidi" w:hAnsiTheme="majorBidi" w:cstheme="majorBidi"/>
          <w:sz w:val="24"/>
          <w:szCs w:val="24"/>
        </w:rPr>
        <w:t xml:space="preserve"> the</w:t>
      </w:r>
      <w:r w:rsidR="00D043D0">
        <w:rPr>
          <w:rFonts w:asciiTheme="majorBidi" w:hAnsiTheme="majorBidi" w:cstheme="majorBidi"/>
          <w:sz w:val="24"/>
          <w:szCs w:val="24"/>
        </w:rPr>
        <w:t xml:space="preserve"> other user’s</w:t>
      </w:r>
      <w:r w:rsidR="00F43B87">
        <w:rPr>
          <w:rFonts w:asciiTheme="majorBidi" w:hAnsiTheme="majorBidi" w:cstheme="majorBidi"/>
          <w:sz w:val="24"/>
          <w:szCs w:val="24"/>
        </w:rPr>
        <w:t xml:space="preserve"> total download</w:t>
      </w:r>
      <w:r w:rsidR="00D043D0">
        <w:rPr>
          <w:rFonts w:asciiTheme="majorBidi" w:hAnsiTheme="majorBidi" w:cstheme="majorBidi"/>
          <w:sz w:val="24"/>
          <w:szCs w:val="24"/>
        </w:rPr>
        <w:t xml:space="preserve"> action</w:t>
      </w:r>
      <w:r w:rsidR="00F84693">
        <w:rPr>
          <w:rFonts w:asciiTheme="majorBidi" w:hAnsiTheme="majorBidi" w:cstheme="majorBidi"/>
          <w:sz w:val="24"/>
          <w:szCs w:val="24"/>
        </w:rPr>
        <w:t>s</w:t>
      </w:r>
      <w:r w:rsidR="00D043D0">
        <w:rPr>
          <w:rFonts w:asciiTheme="majorBidi" w:hAnsiTheme="majorBidi" w:cstheme="majorBidi"/>
          <w:sz w:val="24"/>
          <w:szCs w:val="24"/>
        </w:rPr>
        <w:t xml:space="preserve">, </w:t>
      </w:r>
      <w:r w:rsidR="001A32EA">
        <w:rPr>
          <w:rFonts w:asciiTheme="majorBidi" w:hAnsiTheme="majorBidi" w:cstheme="majorBidi"/>
          <w:sz w:val="24"/>
          <w:szCs w:val="24"/>
        </w:rPr>
        <w:t>so</w:t>
      </w:r>
      <w:r w:rsidR="00D043D0">
        <w:rPr>
          <w:rFonts w:asciiTheme="majorBidi" w:hAnsiTheme="majorBidi" w:cstheme="majorBidi"/>
          <w:sz w:val="24"/>
          <w:szCs w:val="24"/>
        </w:rPr>
        <w:t xml:space="preserve"> it may be interesting to know why none of the app stores </w:t>
      </w:r>
      <w:r w:rsidR="00DE74CE">
        <w:rPr>
          <w:rFonts w:asciiTheme="majorBidi" w:hAnsiTheme="majorBidi" w:cstheme="majorBidi"/>
          <w:sz w:val="24"/>
          <w:szCs w:val="24"/>
        </w:rPr>
        <w:t xml:space="preserve">have </w:t>
      </w:r>
      <w:r w:rsidR="00D043D0">
        <w:rPr>
          <w:rFonts w:asciiTheme="majorBidi" w:hAnsiTheme="majorBidi" w:cstheme="majorBidi"/>
          <w:sz w:val="24"/>
          <w:szCs w:val="24"/>
        </w:rPr>
        <w:t>solve</w:t>
      </w:r>
      <w:r w:rsidR="00DE74CE">
        <w:rPr>
          <w:rFonts w:asciiTheme="majorBidi" w:hAnsiTheme="majorBidi" w:cstheme="majorBidi"/>
          <w:sz w:val="24"/>
          <w:szCs w:val="24"/>
        </w:rPr>
        <w:t>d</w:t>
      </w:r>
      <w:r w:rsidR="00D043D0">
        <w:rPr>
          <w:rFonts w:asciiTheme="majorBidi" w:hAnsiTheme="majorBidi" w:cstheme="majorBidi"/>
          <w:sz w:val="24"/>
          <w:szCs w:val="24"/>
        </w:rPr>
        <w:t xml:space="preserve"> this misperception completely.  </w:t>
      </w:r>
    </w:p>
    <w:p w:rsidR="00D043D0" w:rsidRDefault="00D043D0" w:rsidP="00285B0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Observing other’s user’s action does not have to be online. In other word, </w:t>
      </w:r>
      <w:r w:rsidR="00377A92">
        <w:rPr>
          <w:rFonts w:asciiTheme="majorBidi" w:hAnsiTheme="majorBidi" w:cstheme="majorBidi"/>
          <w:sz w:val="24"/>
          <w:szCs w:val="24"/>
        </w:rPr>
        <w:t xml:space="preserve">as users carry </w:t>
      </w:r>
      <w:r w:rsidR="00D7658F">
        <w:rPr>
          <w:rFonts w:asciiTheme="majorBidi" w:hAnsiTheme="majorBidi" w:cstheme="majorBidi"/>
          <w:sz w:val="24"/>
          <w:szCs w:val="24"/>
        </w:rPr>
        <w:t>their smartphones</w:t>
      </w:r>
      <w:r w:rsidR="00377A92">
        <w:rPr>
          <w:rFonts w:asciiTheme="majorBidi" w:hAnsiTheme="majorBidi" w:cstheme="majorBidi"/>
          <w:sz w:val="24"/>
          <w:szCs w:val="24"/>
        </w:rPr>
        <w:t xml:space="preserve"> in most of their social life events</w:t>
      </w:r>
      <w:r w:rsidR="00377A92">
        <w:rPr>
          <w:rStyle w:val="FootnoteReference"/>
          <w:rFonts w:asciiTheme="majorBidi" w:hAnsiTheme="majorBidi" w:cstheme="majorBidi"/>
          <w:sz w:val="24"/>
          <w:szCs w:val="24"/>
        </w:rPr>
        <w:footnoteReference w:id="3"/>
      </w:r>
      <w:r w:rsidR="00377A92">
        <w:rPr>
          <w:rFonts w:asciiTheme="majorBidi" w:hAnsiTheme="majorBidi" w:cstheme="majorBidi"/>
          <w:sz w:val="24"/>
          <w:szCs w:val="24"/>
        </w:rPr>
        <w:t xml:space="preserve">, </w:t>
      </w:r>
      <w:r w:rsidR="00B841D8">
        <w:rPr>
          <w:rFonts w:asciiTheme="majorBidi" w:hAnsiTheme="majorBidi" w:cstheme="majorBidi"/>
          <w:sz w:val="24"/>
          <w:szCs w:val="24"/>
        </w:rPr>
        <w:t xml:space="preserve">they have become </w:t>
      </w:r>
      <w:r>
        <w:rPr>
          <w:rFonts w:asciiTheme="majorBidi" w:hAnsiTheme="majorBidi" w:cstheme="majorBidi"/>
          <w:sz w:val="24"/>
          <w:szCs w:val="24"/>
        </w:rPr>
        <w:t xml:space="preserve">ubiquitous, </w:t>
      </w:r>
      <w:r w:rsidR="004E559A">
        <w:rPr>
          <w:rFonts w:asciiTheme="majorBidi" w:hAnsiTheme="majorBidi" w:cstheme="majorBidi"/>
          <w:sz w:val="24"/>
          <w:szCs w:val="24"/>
        </w:rPr>
        <w:t xml:space="preserve">and this ubiquity can facilitate the diffusion of mobile apps. </w:t>
      </w:r>
      <w:r w:rsidR="00607CCD">
        <w:rPr>
          <w:rFonts w:asciiTheme="majorBidi" w:hAnsiTheme="majorBidi" w:cstheme="majorBidi"/>
          <w:sz w:val="24"/>
          <w:szCs w:val="24"/>
        </w:rPr>
        <w:t xml:space="preserve">More precisely, social learning process through observing others’ choice of mobile app </w:t>
      </w:r>
      <w:r w:rsidR="000712D9">
        <w:rPr>
          <w:rFonts w:asciiTheme="majorBidi" w:hAnsiTheme="majorBidi" w:cstheme="majorBidi"/>
          <w:sz w:val="24"/>
          <w:szCs w:val="24"/>
        </w:rPr>
        <w:t>may play</w:t>
      </w:r>
      <w:r w:rsidR="00607CCD">
        <w:rPr>
          <w:rFonts w:asciiTheme="majorBidi" w:hAnsiTheme="majorBidi" w:cstheme="majorBidi"/>
          <w:sz w:val="24"/>
          <w:szCs w:val="24"/>
        </w:rPr>
        <w:t xml:space="preserve"> a role in mobile app’s diffusion. </w:t>
      </w:r>
      <w:r w:rsidR="00445299">
        <w:rPr>
          <w:rFonts w:asciiTheme="majorBidi" w:hAnsiTheme="majorBidi" w:cstheme="majorBidi"/>
          <w:sz w:val="24"/>
          <w:szCs w:val="24"/>
        </w:rPr>
        <w:t xml:space="preserve">This social learning process may even be central for </w:t>
      </w:r>
      <w:r w:rsidR="00DE2EE1">
        <w:rPr>
          <w:rFonts w:asciiTheme="majorBidi" w:hAnsiTheme="majorBidi" w:cstheme="majorBidi"/>
          <w:sz w:val="24"/>
          <w:szCs w:val="24"/>
        </w:rPr>
        <w:t>mobile apps, as they are classified as disruptive innovations</w:t>
      </w:r>
      <w:r w:rsidR="009578D6">
        <w:rPr>
          <w:rStyle w:val="FootnoteReference"/>
          <w:rFonts w:asciiTheme="majorBidi" w:hAnsiTheme="majorBidi" w:cstheme="majorBidi"/>
          <w:sz w:val="24"/>
          <w:szCs w:val="24"/>
        </w:rPr>
        <w:footnoteReference w:id="4"/>
      </w:r>
      <w:r w:rsidR="00DE2EE1">
        <w:rPr>
          <w:rFonts w:asciiTheme="majorBidi" w:hAnsiTheme="majorBidi" w:cstheme="majorBidi"/>
          <w:sz w:val="24"/>
          <w:szCs w:val="24"/>
        </w:rPr>
        <w:t xml:space="preserve">. </w:t>
      </w:r>
      <w:r w:rsidR="000712D9">
        <w:rPr>
          <w:rFonts w:asciiTheme="majorBidi" w:hAnsiTheme="majorBidi" w:cstheme="majorBidi"/>
          <w:sz w:val="24"/>
          <w:szCs w:val="24"/>
        </w:rPr>
        <w:t xml:space="preserve">For example, </w:t>
      </w:r>
      <w:r w:rsidR="00752531">
        <w:rPr>
          <w:rFonts w:asciiTheme="majorBidi" w:hAnsiTheme="majorBidi" w:cstheme="majorBidi"/>
          <w:sz w:val="24"/>
          <w:szCs w:val="24"/>
        </w:rPr>
        <w:t>one</w:t>
      </w:r>
      <w:r w:rsidR="000712D9">
        <w:rPr>
          <w:rFonts w:asciiTheme="majorBidi" w:hAnsiTheme="majorBidi" w:cstheme="majorBidi"/>
          <w:sz w:val="24"/>
          <w:szCs w:val="24"/>
        </w:rPr>
        <w:t xml:space="preserve"> may observe couple of friends, </w:t>
      </w:r>
      <w:r w:rsidR="00F3085D">
        <w:rPr>
          <w:rFonts w:asciiTheme="majorBidi" w:hAnsiTheme="majorBidi" w:cstheme="majorBidi"/>
          <w:sz w:val="24"/>
          <w:szCs w:val="24"/>
        </w:rPr>
        <w:t>a</w:t>
      </w:r>
      <w:r w:rsidR="000712D9">
        <w:rPr>
          <w:rFonts w:asciiTheme="majorBidi" w:hAnsiTheme="majorBidi" w:cstheme="majorBidi"/>
          <w:sz w:val="24"/>
          <w:szCs w:val="24"/>
        </w:rPr>
        <w:t xml:space="preserve"> </w:t>
      </w:r>
      <w:r w:rsidR="00F93E16">
        <w:rPr>
          <w:rFonts w:asciiTheme="majorBidi" w:hAnsiTheme="majorBidi" w:cstheme="majorBidi"/>
          <w:sz w:val="24"/>
          <w:szCs w:val="24"/>
        </w:rPr>
        <w:t>consumer</w:t>
      </w:r>
      <w:r w:rsidR="000712D9">
        <w:rPr>
          <w:rFonts w:asciiTheme="majorBidi" w:hAnsiTheme="majorBidi" w:cstheme="majorBidi"/>
          <w:sz w:val="24"/>
          <w:szCs w:val="24"/>
        </w:rPr>
        <w:t xml:space="preserve"> sitting at the bus stop, another </w:t>
      </w:r>
      <w:r w:rsidR="003B32D1">
        <w:rPr>
          <w:rFonts w:asciiTheme="majorBidi" w:hAnsiTheme="majorBidi" w:cstheme="majorBidi"/>
          <w:sz w:val="24"/>
          <w:szCs w:val="24"/>
        </w:rPr>
        <w:t>consumer</w:t>
      </w:r>
      <w:r w:rsidR="000712D9">
        <w:rPr>
          <w:rFonts w:asciiTheme="majorBidi" w:hAnsiTheme="majorBidi" w:cstheme="majorBidi"/>
          <w:sz w:val="24"/>
          <w:szCs w:val="24"/>
        </w:rPr>
        <w:t xml:space="preserve"> in the restaurant, and the other </w:t>
      </w:r>
      <w:r w:rsidR="00252F52">
        <w:rPr>
          <w:rFonts w:asciiTheme="majorBidi" w:hAnsiTheme="majorBidi" w:cstheme="majorBidi"/>
          <w:sz w:val="24"/>
          <w:szCs w:val="24"/>
        </w:rPr>
        <w:t>consumers</w:t>
      </w:r>
      <w:r w:rsidR="000712D9">
        <w:rPr>
          <w:rFonts w:asciiTheme="majorBidi" w:hAnsiTheme="majorBidi" w:cstheme="majorBidi"/>
          <w:sz w:val="24"/>
          <w:szCs w:val="24"/>
        </w:rPr>
        <w:t xml:space="preserve"> in class room who use</w:t>
      </w:r>
      <w:r w:rsidR="00C813B8">
        <w:rPr>
          <w:rFonts w:asciiTheme="majorBidi" w:hAnsiTheme="majorBidi" w:cstheme="majorBidi"/>
          <w:sz w:val="24"/>
          <w:szCs w:val="24"/>
        </w:rPr>
        <w:t xml:space="preserve"> or talk about</w:t>
      </w:r>
      <w:r w:rsidR="000712D9">
        <w:rPr>
          <w:rFonts w:asciiTheme="majorBidi" w:hAnsiTheme="majorBidi" w:cstheme="majorBidi"/>
          <w:sz w:val="24"/>
          <w:szCs w:val="24"/>
        </w:rPr>
        <w:t xml:space="preserve"> a specific mobile app, and she may create a mental note for the app category, or app name to check it later, or alternatively she may check it on her cellphone right away.</w:t>
      </w:r>
      <w:r w:rsidR="00D81DE4">
        <w:rPr>
          <w:rFonts w:asciiTheme="majorBidi" w:hAnsiTheme="majorBidi" w:cstheme="majorBidi"/>
          <w:sz w:val="24"/>
          <w:szCs w:val="24"/>
        </w:rPr>
        <w:t xml:space="preserve"> Even this consumer may </w:t>
      </w:r>
      <w:r w:rsidR="00EE1140">
        <w:rPr>
          <w:rFonts w:asciiTheme="majorBidi" w:hAnsiTheme="majorBidi" w:cstheme="majorBidi"/>
          <w:sz w:val="24"/>
          <w:szCs w:val="24"/>
        </w:rPr>
        <w:t>be</w:t>
      </w:r>
      <w:r w:rsidR="00D81DE4">
        <w:rPr>
          <w:rFonts w:asciiTheme="majorBidi" w:hAnsiTheme="majorBidi" w:cstheme="majorBidi"/>
          <w:sz w:val="24"/>
          <w:szCs w:val="24"/>
        </w:rPr>
        <w:t xml:space="preserve"> affected by the number of her friends who </w:t>
      </w:r>
      <w:r w:rsidR="00787D4C">
        <w:rPr>
          <w:rFonts w:asciiTheme="majorBidi" w:hAnsiTheme="majorBidi" w:cstheme="majorBidi"/>
          <w:sz w:val="24"/>
          <w:szCs w:val="24"/>
        </w:rPr>
        <w:t>use</w:t>
      </w:r>
      <w:r w:rsidR="00D81DE4">
        <w:rPr>
          <w:rFonts w:asciiTheme="majorBidi" w:hAnsiTheme="majorBidi" w:cstheme="majorBidi"/>
          <w:sz w:val="24"/>
          <w:szCs w:val="24"/>
        </w:rPr>
        <w:t xml:space="preserve"> this app, </w:t>
      </w:r>
      <w:r w:rsidR="00BC7D2F">
        <w:rPr>
          <w:rFonts w:asciiTheme="majorBidi" w:hAnsiTheme="majorBidi" w:cstheme="majorBidi"/>
          <w:sz w:val="24"/>
          <w:szCs w:val="24"/>
        </w:rPr>
        <w:t>modifying her</w:t>
      </w:r>
      <w:r w:rsidR="00D81DE4">
        <w:rPr>
          <w:rFonts w:asciiTheme="majorBidi" w:hAnsiTheme="majorBidi" w:cstheme="majorBidi"/>
          <w:sz w:val="24"/>
          <w:szCs w:val="24"/>
        </w:rPr>
        <w:t xml:space="preserve"> preference </w:t>
      </w:r>
      <w:r w:rsidR="00DB5EE2">
        <w:rPr>
          <w:rFonts w:asciiTheme="majorBidi" w:hAnsiTheme="majorBidi" w:cstheme="majorBidi"/>
          <w:sz w:val="24"/>
          <w:szCs w:val="24"/>
        </w:rPr>
        <w:t xml:space="preserve">for </w:t>
      </w:r>
      <w:r w:rsidR="00DB5EE2">
        <w:rPr>
          <w:rFonts w:asciiTheme="majorBidi" w:hAnsiTheme="majorBidi" w:cstheme="majorBidi"/>
          <w:sz w:val="24"/>
          <w:szCs w:val="24"/>
        </w:rPr>
        <w:lastRenderedPageBreak/>
        <w:t>specific mobile app or mobile app category</w:t>
      </w:r>
      <w:r w:rsidR="00D81DE4">
        <w:rPr>
          <w:rFonts w:asciiTheme="majorBidi" w:hAnsiTheme="majorBidi" w:cstheme="majorBidi"/>
          <w:sz w:val="24"/>
          <w:szCs w:val="24"/>
        </w:rPr>
        <w:t>.</w:t>
      </w:r>
      <w:r w:rsidR="000712D9">
        <w:rPr>
          <w:rFonts w:asciiTheme="majorBidi" w:hAnsiTheme="majorBidi" w:cstheme="majorBidi"/>
          <w:sz w:val="24"/>
          <w:szCs w:val="24"/>
        </w:rPr>
        <w:t xml:space="preserve"> </w:t>
      </w:r>
      <w:r w:rsidR="00752531">
        <w:rPr>
          <w:rFonts w:asciiTheme="majorBidi" w:hAnsiTheme="majorBidi" w:cstheme="majorBidi"/>
          <w:sz w:val="24"/>
          <w:szCs w:val="24"/>
        </w:rPr>
        <w:t xml:space="preserve">In this scenario, </w:t>
      </w:r>
      <w:r w:rsidR="00C50303">
        <w:rPr>
          <w:rFonts w:asciiTheme="majorBidi" w:hAnsiTheme="majorBidi" w:cstheme="majorBidi"/>
          <w:sz w:val="24"/>
          <w:szCs w:val="24"/>
        </w:rPr>
        <w:t xml:space="preserve">a </w:t>
      </w:r>
      <w:r w:rsidR="00285B07">
        <w:rPr>
          <w:rFonts w:asciiTheme="majorBidi" w:hAnsiTheme="majorBidi" w:cstheme="majorBidi"/>
          <w:sz w:val="24"/>
          <w:szCs w:val="24"/>
        </w:rPr>
        <w:t>consumer not</w:t>
      </w:r>
      <w:r w:rsidR="00386B22">
        <w:rPr>
          <w:rFonts w:asciiTheme="majorBidi" w:hAnsiTheme="majorBidi" w:cstheme="majorBidi"/>
          <w:sz w:val="24"/>
          <w:szCs w:val="24"/>
        </w:rPr>
        <w:t xml:space="preserve"> only moves </w:t>
      </w:r>
      <w:r w:rsidR="00752531">
        <w:rPr>
          <w:rFonts w:asciiTheme="majorBidi" w:hAnsiTheme="majorBidi" w:cstheme="majorBidi"/>
          <w:sz w:val="24"/>
          <w:szCs w:val="24"/>
        </w:rPr>
        <w:t>from awareness phase to interest phase</w:t>
      </w:r>
      <w:r w:rsidR="00A9603F">
        <w:rPr>
          <w:rFonts w:asciiTheme="majorBidi" w:hAnsiTheme="majorBidi" w:cstheme="majorBidi"/>
          <w:sz w:val="24"/>
          <w:szCs w:val="24"/>
        </w:rPr>
        <w:t xml:space="preserve"> in purchase funnel</w:t>
      </w:r>
      <w:r w:rsidR="00386B22">
        <w:rPr>
          <w:rFonts w:asciiTheme="majorBidi" w:hAnsiTheme="majorBidi" w:cstheme="majorBidi"/>
          <w:sz w:val="24"/>
          <w:szCs w:val="24"/>
        </w:rPr>
        <w:t>, but also she modifies her preferences</w:t>
      </w:r>
      <w:r w:rsidR="00285B07">
        <w:rPr>
          <w:rFonts w:asciiTheme="majorBidi" w:hAnsiTheme="majorBidi" w:cstheme="majorBidi"/>
          <w:sz w:val="24"/>
          <w:szCs w:val="24"/>
        </w:rPr>
        <w:t>, inserting mobile app or mobile app category among her consideration set.</w:t>
      </w:r>
    </w:p>
    <w:p w:rsidR="00B33BD0" w:rsidRDefault="00B33BD0" w:rsidP="00561E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73DE0">
        <w:rPr>
          <w:rFonts w:asciiTheme="majorBidi" w:hAnsiTheme="majorBidi" w:cstheme="majorBidi"/>
          <w:sz w:val="24"/>
          <w:szCs w:val="24"/>
        </w:rPr>
        <w:t xml:space="preserve">Interdependence of consumer preference has long been studied in marketing in the context of </w:t>
      </w:r>
      <w:r w:rsidR="009E55DF">
        <w:rPr>
          <w:rFonts w:asciiTheme="majorBidi" w:hAnsiTheme="majorBidi" w:cstheme="majorBidi"/>
          <w:sz w:val="24"/>
          <w:szCs w:val="24"/>
        </w:rPr>
        <w:t xml:space="preserve">geographical or social </w:t>
      </w:r>
      <w:r w:rsidR="00973DE0">
        <w:rPr>
          <w:rFonts w:asciiTheme="majorBidi" w:hAnsiTheme="majorBidi" w:cstheme="majorBidi"/>
          <w:sz w:val="24"/>
          <w:szCs w:val="24"/>
        </w:rPr>
        <w:t xml:space="preserve">neighborhood by </w:t>
      </w:r>
      <w:r w:rsidR="00973DE0" w:rsidRPr="00082706">
        <w:rPr>
          <w:rFonts w:asciiTheme="majorBidi" w:hAnsiTheme="majorBidi" w:cstheme="majorBidi"/>
          <w:sz w:val="24"/>
          <w:szCs w:val="24"/>
        </w:rPr>
        <w:t>Yang and Allenby (2003)</w:t>
      </w:r>
      <w:r w:rsidR="009F37F1">
        <w:rPr>
          <w:rFonts w:asciiTheme="majorBidi" w:hAnsiTheme="majorBidi" w:cstheme="majorBidi"/>
          <w:sz w:val="24"/>
          <w:szCs w:val="24"/>
        </w:rPr>
        <w:t>, Stephen</w:t>
      </w:r>
      <w:r w:rsidR="00973DE0" w:rsidRPr="00082706">
        <w:rPr>
          <w:rFonts w:asciiTheme="majorBidi" w:hAnsiTheme="majorBidi" w:cstheme="majorBidi"/>
          <w:sz w:val="24"/>
          <w:szCs w:val="24"/>
        </w:rPr>
        <w:t xml:space="preserve"> and Toubia (2010)</w:t>
      </w:r>
      <w:r w:rsidR="00973DE0">
        <w:rPr>
          <w:rFonts w:asciiTheme="majorBidi" w:hAnsiTheme="majorBidi" w:cstheme="majorBidi"/>
          <w:sz w:val="24"/>
          <w:szCs w:val="24"/>
        </w:rPr>
        <w:t xml:space="preserve">, </w:t>
      </w:r>
      <w:r w:rsidR="00973DE0" w:rsidRPr="00082706">
        <w:rPr>
          <w:rFonts w:asciiTheme="majorBidi" w:hAnsiTheme="majorBidi" w:cstheme="majorBidi"/>
          <w:sz w:val="24"/>
          <w:szCs w:val="24"/>
        </w:rPr>
        <w:t>Lehmmes and Croux (2006)</w:t>
      </w:r>
      <w:r w:rsidR="00973DE0">
        <w:rPr>
          <w:rFonts w:asciiTheme="majorBidi" w:hAnsiTheme="majorBidi" w:cstheme="majorBidi"/>
          <w:sz w:val="24"/>
          <w:szCs w:val="24"/>
        </w:rPr>
        <w:t xml:space="preserve">, Nair et al. (2010), etc., yet </w:t>
      </w:r>
      <w:r w:rsidR="00561ECF">
        <w:rPr>
          <w:rFonts w:asciiTheme="majorBidi" w:hAnsiTheme="majorBidi" w:cstheme="majorBidi"/>
          <w:sz w:val="24"/>
          <w:szCs w:val="24"/>
        </w:rPr>
        <w:t>about mobile</w:t>
      </w:r>
      <w:r w:rsidR="007F213A">
        <w:rPr>
          <w:rFonts w:asciiTheme="majorBidi" w:hAnsiTheme="majorBidi" w:cstheme="majorBidi"/>
          <w:sz w:val="24"/>
          <w:szCs w:val="24"/>
        </w:rPr>
        <w:t xml:space="preserve"> </w:t>
      </w:r>
      <w:r w:rsidR="00703D50">
        <w:rPr>
          <w:rFonts w:asciiTheme="majorBidi" w:hAnsiTheme="majorBidi" w:cstheme="majorBidi"/>
          <w:sz w:val="24"/>
          <w:szCs w:val="24"/>
        </w:rPr>
        <w:t>apps</w:t>
      </w:r>
      <w:r w:rsidR="007F213A">
        <w:rPr>
          <w:rFonts w:asciiTheme="majorBidi" w:hAnsiTheme="majorBidi" w:cstheme="majorBidi"/>
          <w:sz w:val="24"/>
          <w:szCs w:val="24"/>
        </w:rPr>
        <w:t>, one may not only learn from her peers, but also for a random person she observes in a party, restaurant, cinema</w:t>
      </w:r>
      <w:r w:rsidR="00FB5636">
        <w:rPr>
          <w:rFonts w:asciiTheme="majorBidi" w:hAnsiTheme="majorBidi" w:cstheme="majorBidi"/>
          <w:sz w:val="24"/>
          <w:szCs w:val="24"/>
        </w:rPr>
        <w:t>,</w:t>
      </w:r>
      <w:r w:rsidR="007F213A">
        <w:rPr>
          <w:rFonts w:asciiTheme="majorBidi" w:hAnsiTheme="majorBidi" w:cstheme="majorBidi"/>
          <w:sz w:val="24"/>
          <w:szCs w:val="24"/>
        </w:rPr>
        <w:t xml:space="preserve"> or </w:t>
      </w:r>
      <w:r w:rsidR="00FB5636">
        <w:rPr>
          <w:rFonts w:asciiTheme="majorBidi" w:hAnsiTheme="majorBidi" w:cstheme="majorBidi"/>
          <w:sz w:val="24"/>
          <w:szCs w:val="24"/>
        </w:rPr>
        <w:t xml:space="preserve">even </w:t>
      </w:r>
      <w:r w:rsidR="007F213A">
        <w:rPr>
          <w:rFonts w:asciiTheme="majorBidi" w:hAnsiTheme="majorBidi" w:cstheme="majorBidi"/>
          <w:sz w:val="24"/>
          <w:szCs w:val="24"/>
        </w:rPr>
        <w:t>class</w:t>
      </w:r>
      <w:r w:rsidR="00561ECF">
        <w:rPr>
          <w:rFonts w:asciiTheme="majorBidi" w:hAnsiTheme="majorBidi" w:cstheme="majorBidi"/>
          <w:sz w:val="24"/>
          <w:szCs w:val="24"/>
        </w:rPr>
        <w:t>, talking or using a mobile app</w:t>
      </w:r>
      <w:r w:rsidR="00EB6218">
        <w:rPr>
          <w:rFonts w:asciiTheme="majorBidi" w:hAnsiTheme="majorBidi" w:cstheme="majorBidi"/>
          <w:sz w:val="24"/>
          <w:szCs w:val="24"/>
        </w:rPr>
        <w:t xml:space="preserve">, or </w:t>
      </w:r>
      <w:r w:rsidR="002F6751">
        <w:rPr>
          <w:rFonts w:asciiTheme="majorBidi" w:hAnsiTheme="majorBidi" w:cstheme="majorBidi"/>
          <w:sz w:val="24"/>
          <w:szCs w:val="24"/>
        </w:rPr>
        <w:t>perhaps</w:t>
      </w:r>
      <w:r w:rsidR="00EB6218">
        <w:rPr>
          <w:rFonts w:asciiTheme="majorBidi" w:hAnsiTheme="majorBidi" w:cstheme="majorBidi"/>
          <w:sz w:val="24"/>
          <w:szCs w:val="24"/>
        </w:rPr>
        <w:t xml:space="preserve"> press</w:t>
      </w:r>
      <w:r w:rsidR="007F213A">
        <w:rPr>
          <w:rFonts w:asciiTheme="majorBidi" w:hAnsiTheme="majorBidi" w:cstheme="majorBidi"/>
          <w:sz w:val="24"/>
          <w:szCs w:val="24"/>
        </w:rPr>
        <w:t xml:space="preserve">. </w:t>
      </w:r>
      <w:r w:rsidR="009F37F1">
        <w:rPr>
          <w:rFonts w:asciiTheme="majorBidi" w:hAnsiTheme="majorBidi" w:cstheme="majorBidi"/>
          <w:sz w:val="24"/>
          <w:szCs w:val="24"/>
        </w:rPr>
        <w:t xml:space="preserve">This process suggests that the interdependence between customers’ preferences may be an aggregate </w:t>
      </w:r>
      <w:r w:rsidR="002F6751">
        <w:rPr>
          <w:rFonts w:asciiTheme="majorBidi" w:hAnsiTheme="majorBidi" w:cstheme="majorBidi"/>
          <w:sz w:val="24"/>
          <w:szCs w:val="24"/>
        </w:rPr>
        <w:t xml:space="preserve">diffusion </w:t>
      </w:r>
      <w:r w:rsidR="009F37F1">
        <w:rPr>
          <w:rFonts w:asciiTheme="majorBidi" w:hAnsiTheme="majorBidi" w:cstheme="majorBidi"/>
          <w:sz w:val="24"/>
          <w:szCs w:val="24"/>
        </w:rPr>
        <w:t xml:space="preserve">process, which affects individual choices. </w:t>
      </w:r>
      <w:r w:rsidR="00822FE4">
        <w:rPr>
          <w:rFonts w:asciiTheme="majorBidi" w:hAnsiTheme="majorBidi" w:cstheme="majorBidi"/>
          <w:sz w:val="24"/>
          <w:szCs w:val="24"/>
        </w:rPr>
        <w:t xml:space="preserve"> </w:t>
      </w:r>
    </w:p>
    <w:p w:rsidR="00822FE4" w:rsidRDefault="00822FE4" w:rsidP="00E8185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Mentioning perception of individual about the aggregate process coins the concept of consumer misperception.</w:t>
      </w:r>
      <w:r w:rsidR="00ED3F1D">
        <w:rPr>
          <w:rFonts w:asciiTheme="majorBidi" w:hAnsiTheme="majorBidi" w:cstheme="majorBidi"/>
          <w:sz w:val="24"/>
          <w:szCs w:val="24"/>
        </w:rPr>
        <w:t xml:space="preserve"> In other word, bounded rationality theory of Simon (1972) suggests that consumers do not fully solve the problems, rather they use heuristics. </w:t>
      </w:r>
      <w:r w:rsidR="001F0E0A">
        <w:rPr>
          <w:rFonts w:asciiTheme="majorBidi" w:hAnsiTheme="majorBidi" w:cstheme="majorBidi"/>
          <w:sz w:val="24"/>
          <w:szCs w:val="24"/>
        </w:rPr>
        <w:t xml:space="preserve">Parallel with bounded rationality theory in decision science, marketing scholars have long </w:t>
      </w:r>
      <w:r w:rsidR="00A15385">
        <w:rPr>
          <w:rFonts w:asciiTheme="majorBidi" w:hAnsiTheme="majorBidi" w:cstheme="majorBidi"/>
          <w:sz w:val="24"/>
          <w:szCs w:val="24"/>
        </w:rPr>
        <w:t>been modeling</w:t>
      </w:r>
      <w:r w:rsidR="001F0E0A">
        <w:rPr>
          <w:rFonts w:asciiTheme="majorBidi" w:hAnsiTheme="majorBidi" w:cstheme="majorBidi"/>
          <w:sz w:val="24"/>
          <w:szCs w:val="24"/>
        </w:rPr>
        <w:t xml:space="preserve"> consumers’ misperception in </w:t>
      </w:r>
      <w:r w:rsidR="00291D74">
        <w:rPr>
          <w:rFonts w:asciiTheme="majorBidi" w:hAnsiTheme="majorBidi" w:cstheme="majorBidi"/>
          <w:sz w:val="24"/>
          <w:szCs w:val="24"/>
        </w:rPr>
        <w:t>referring to</w:t>
      </w:r>
      <w:r w:rsidR="00874F36">
        <w:rPr>
          <w:rFonts w:asciiTheme="majorBidi" w:hAnsiTheme="majorBidi" w:cstheme="majorBidi"/>
          <w:sz w:val="24"/>
          <w:szCs w:val="24"/>
        </w:rPr>
        <w:t xml:space="preserve"> consumer</w:t>
      </w:r>
      <w:r w:rsidR="001F0E0A">
        <w:rPr>
          <w:rFonts w:asciiTheme="majorBidi" w:hAnsiTheme="majorBidi" w:cstheme="majorBidi"/>
          <w:sz w:val="24"/>
          <w:szCs w:val="24"/>
        </w:rPr>
        <w:t xml:space="preserve"> learning theory, </w:t>
      </w:r>
      <w:r w:rsidR="00795C9E">
        <w:rPr>
          <w:rFonts w:asciiTheme="majorBidi" w:hAnsiTheme="majorBidi" w:cstheme="majorBidi"/>
          <w:sz w:val="24"/>
          <w:szCs w:val="24"/>
        </w:rPr>
        <w:t xml:space="preserve">by </w:t>
      </w:r>
      <w:r w:rsidR="001F0E0A">
        <w:rPr>
          <w:rFonts w:asciiTheme="majorBidi" w:hAnsiTheme="majorBidi" w:cstheme="majorBidi"/>
          <w:sz w:val="24"/>
          <w:szCs w:val="24"/>
        </w:rPr>
        <w:t>assuming normal distribution of individual’s misperception, and an updating process to correct this prior misperception based on the data signals that consumer receives</w:t>
      </w:r>
      <w:r w:rsidR="002A4CB2">
        <w:rPr>
          <w:rFonts w:asciiTheme="majorBidi" w:hAnsiTheme="majorBidi" w:cstheme="majorBidi"/>
          <w:sz w:val="24"/>
          <w:szCs w:val="24"/>
        </w:rPr>
        <w:t xml:space="preserve"> (Erdem and Kean 1996)</w:t>
      </w:r>
      <w:r w:rsidR="001F0E0A">
        <w:rPr>
          <w:rFonts w:asciiTheme="majorBidi" w:hAnsiTheme="majorBidi" w:cstheme="majorBidi"/>
          <w:sz w:val="24"/>
          <w:szCs w:val="24"/>
        </w:rPr>
        <w:t xml:space="preserve">. </w:t>
      </w:r>
      <w:r w:rsidR="00684D1E">
        <w:rPr>
          <w:rFonts w:asciiTheme="majorBidi" w:hAnsiTheme="majorBidi" w:cstheme="majorBidi"/>
          <w:sz w:val="24"/>
          <w:szCs w:val="24"/>
        </w:rPr>
        <w:t>These studies may suggest that although there is interdependence of preference of individuals, there is an error involved in this process, called misperception.</w:t>
      </w:r>
      <w:r w:rsidR="00B85909">
        <w:rPr>
          <w:rFonts w:asciiTheme="majorBidi" w:hAnsiTheme="majorBidi" w:cstheme="majorBidi"/>
          <w:sz w:val="24"/>
          <w:szCs w:val="24"/>
        </w:rPr>
        <w:t xml:space="preserve"> Knowing the variance of this error and its effect may be relevant for the app store platform, as </w:t>
      </w:r>
      <w:r w:rsidR="002F122E">
        <w:rPr>
          <w:rFonts w:asciiTheme="majorBidi" w:hAnsiTheme="majorBidi" w:cstheme="majorBidi"/>
          <w:sz w:val="24"/>
          <w:szCs w:val="24"/>
        </w:rPr>
        <w:t>the owner</w:t>
      </w:r>
      <w:r w:rsidR="00B85909">
        <w:rPr>
          <w:rFonts w:asciiTheme="majorBidi" w:hAnsiTheme="majorBidi" w:cstheme="majorBidi"/>
          <w:sz w:val="24"/>
          <w:szCs w:val="24"/>
        </w:rPr>
        <w:t xml:space="preserve"> can share </w:t>
      </w:r>
      <w:r w:rsidR="002F3C22">
        <w:rPr>
          <w:rFonts w:asciiTheme="majorBidi" w:hAnsiTheme="majorBidi" w:cstheme="majorBidi"/>
          <w:sz w:val="24"/>
          <w:szCs w:val="24"/>
        </w:rPr>
        <w:t>information thoroughly or partially</w:t>
      </w:r>
      <w:r w:rsidR="00E81853">
        <w:rPr>
          <w:rFonts w:asciiTheme="majorBidi" w:hAnsiTheme="majorBidi" w:cstheme="majorBidi"/>
          <w:sz w:val="24"/>
          <w:szCs w:val="24"/>
        </w:rPr>
        <w:t xml:space="preserve"> to</w:t>
      </w:r>
      <w:r w:rsidR="00B85909">
        <w:rPr>
          <w:rFonts w:asciiTheme="majorBidi" w:hAnsiTheme="majorBidi" w:cstheme="majorBidi"/>
          <w:sz w:val="24"/>
          <w:szCs w:val="24"/>
        </w:rPr>
        <w:t xml:space="preserve"> </w:t>
      </w:r>
      <w:r w:rsidR="00E81853">
        <w:rPr>
          <w:rFonts w:asciiTheme="majorBidi" w:hAnsiTheme="majorBidi" w:cstheme="majorBidi"/>
          <w:sz w:val="24"/>
          <w:szCs w:val="24"/>
        </w:rPr>
        <w:t>affect</w:t>
      </w:r>
      <w:r w:rsidR="00B85909">
        <w:rPr>
          <w:rFonts w:asciiTheme="majorBidi" w:hAnsiTheme="majorBidi" w:cstheme="majorBidi"/>
          <w:sz w:val="24"/>
          <w:szCs w:val="24"/>
        </w:rPr>
        <w:t xml:space="preserve"> consum</w:t>
      </w:r>
      <w:r w:rsidR="00E81853">
        <w:rPr>
          <w:rFonts w:asciiTheme="majorBidi" w:hAnsiTheme="majorBidi" w:cstheme="majorBidi"/>
          <w:sz w:val="24"/>
          <w:szCs w:val="24"/>
        </w:rPr>
        <w:t xml:space="preserve">ers’ </w:t>
      </w:r>
      <w:r w:rsidR="00B85909">
        <w:rPr>
          <w:rFonts w:asciiTheme="majorBidi" w:hAnsiTheme="majorBidi" w:cstheme="majorBidi"/>
          <w:sz w:val="24"/>
          <w:szCs w:val="24"/>
        </w:rPr>
        <w:t>misperception.</w:t>
      </w:r>
      <w:r w:rsidR="009C46B6">
        <w:rPr>
          <w:rFonts w:asciiTheme="majorBidi" w:hAnsiTheme="majorBidi" w:cstheme="majorBidi"/>
          <w:sz w:val="24"/>
          <w:szCs w:val="24"/>
        </w:rPr>
        <w:t xml:space="preserve"> In other word, if an app store platform knows that </w:t>
      </w:r>
      <w:r w:rsidR="009F3E18">
        <w:rPr>
          <w:rFonts w:asciiTheme="majorBidi" w:hAnsiTheme="majorBidi" w:cstheme="majorBidi"/>
          <w:sz w:val="24"/>
          <w:szCs w:val="24"/>
        </w:rPr>
        <w:t>consumers’</w:t>
      </w:r>
      <w:r w:rsidR="009C46B6">
        <w:rPr>
          <w:rFonts w:asciiTheme="majorBidi" w:hAnsiTheme="majorBidi" w:cstheme="majorBidi"/>
          <w:sz w:val="24"/>
          <w:szCs w:val="24"/>
        </w:rPr>
        <w:t xml:space="preserve"> perception about the level of diffusion of each app is biased, and this bias is detrimental to its </w:t>
      </w:r>
      <w:r w:rsidR="009C46B6">
        <w:rPr>
          <w:rFonts w:asciiTheme="majorBidi" w:hAnsiTheme="majorBidi" w:cstheme="majorBidi"/>
          <w:sz w:val="24"/>
          <w:szCs w:val="24"/>
        </w:rPr>
        <w:lastRenderedPageBreak/>
        <w:t xml:space="preserve">profit, then it may decide to correct this bias through generating an informative marketing </w:t>
      </w:r>
      <w:r w:rsidR="009F3E18">
        <w:rPr>
          <w:rFonts w:asciiTheme="majorBidi" w:hAnsiTheme="majorBidi" w:cstheme="majorBidi"/>
          <w:sz w:val="24"/>
          <w:szCs w:val="24"/>
        </w:rPr>
        <w:t>signal, to facilitate social learning.</w:t>
      </w:r>
    </w:p>
    <w:p w:rsidR="009F3E18" w:rsidRDefault="009F3E18" w:rsidP="002A5E5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addition to deciding about marketing signal presentation, an app store platform </w:t>
      </w:r>
      <w:r w:rsidR="005D113B">
        <w:rPr>
          <w:rFonts w:asciiTheme="majorBidi" w:hAnsiTheme="majorBidi" w:cstheme="majorBidi"/>
          <w:sz w:val="24"/>
          <w:szCs w:val="24"/>
        </w:rPr>
        <w:t xml:space="preserve">may be interested to know what promotion policy to follow for different mobile app categories. </w:t>
      </w:r>
      <w:r w:rsidR="00103805">
        <w:rPr>
          <w:rFonts w:asciiTheme="majorBidi" w:hAnsiTheme="majorBidi" w:cstheme="majorBidi"/>
          <w:sz w:val="24"/>
          <w:szCs w:val="24"/>
        </w:rPr>
        <w:t>To know this</w:t>
      </w:r>
      <w:r w:rsidR="0099624A">
        <w:rPr>
          <w:rFonts w:asciiTheme="majorBidi" w:hAnsiTheme="majorBidi" w:cstheme="majorBidi"/>
          <w:sz w:val="24"/>
          <w:szCs w:val="24"/>
        </w:rPr>
        <w:t xml:space="preserve"> optimal promotion policy</w:t>
      </w:r>
      <w:r w:rsidR="00103805">
        <w:rPr>
          <w:rFonts w:asciiTheme="majorBidi" w:hAnsiTheme="majorBidi" w:cstheme="majorBidi"/>
          <w:sz w:val="24"/>
          <w:szCs w:val="24"/>
        </w:rPr>
        <w:t xml:space="preserve">, </w:t>
      </w:r>
      <w:r w:rsidR="0099624A">
        <w:rPr>
          <w:rFonts w:asciiTheme="majorBidi" w:hAnsiTheme="majorBidi" w:cstheme="majorBidi"/>
          <w:sz w:val="24"/>
          <w:szCs w:val="24"/>
        </w:rPr>
        <w:t>an app store platform</w:t>
      </w:r>
      <w:r w:rsidR="00103805">
        <w:rPr>
          <w:rFonts w:asciiTheme="majorBidi" w:hAnsiTheme="majorBidi" w:cstheme="majorBidi"/>
          <w:sz w:val="24"/>
          <w:szCs w:val="24"/>
        </w:rPr>
        <w:t xml:space="preserve"> may not only be interested </w:t>
      </w:r>
      <w:r w:rsidR="00875DCB">
        <w:rPr>
          <w:rFonts w:asciiTheme="majorBidi" w:hAnsiTheme="majorBidi" w:cstheme="majorBidi"/>
          <w:sz w:val="24"/>
          <w:szCs w:val="24"/>
        </w:rPr>
        <w:t>to extract information from</w:t>
      </w:r>
      <w:r w:rsidR="00103805">
        <w:rPr>
          <w:rFonts w:asciiTheme="majorBidi" w:hAnsiTheme="majorBidi" w:cstheme="majorBidi"/>
          <w:sz w:val="24"/>
          <w:szCs w:val="24"/>
        </w:rPr>
        <w:t xml:space="preserve"> those who have</w:t>
      </w:r>
      <w:r w:rsidR="00F450B0">
        <w:rPr>
          <w:rFonts w:asciiTheme="majorBidi" w:hAnsiTheme="majorBidi" w:cstheme="majorBidi"/>
          <w:sz w:val="24"/>
          <w:szCs w:val="24"/>
        </w:rPr>
        <w:t xml:space="preserve"> already</w:t>
      </w:r>
      <w:r w:rsidR="00103805">
        <w:rPr>
          <w:rFonts w:asciiTheme="majorBidi" w:hAnsiTheme="majorBidi" w:cstheme="majorBidi"/>
          <w:sz w:val="24"/>
          <w:szCs w:val="24"/>
        </w:rPr>
        <w:t xml:space="preserve"> adopted an app in a given app category, but also it may be interested to </w:t>
      </w:r>
      <w:r w:rsidR="00987D0E">
        <w:rPr>
          <w:rFonts w:asciiTheme="majorBidi" w:hAnsiTheme="majorBidi" w:cstheme="majorBidi"/>
          <w:sz w:val="24"/>
          <w:szCs w:val="24"/>
        </w:rPr>
        <w:t>extract information about</w:t>
      </w:r>
      <w:r w:rsidR="00103805">
        <w:rPr>
          <w:rFonts w:asciiTheme="majorBidi" w:hAnsiTheme="majorBidi" w:cstheme="majorBidi"/>
          <w:sz w:val="24"/>
          <w:szCs w:val="24"/>
        </w:rPr>
        <w:t xml:space="preserve"> </w:t>
      </w:r>
      <w:r w:rsidR="009F0F30">
        <w:rPr>
          <w:rFonts w:asciiTheme="majorBidi" w:hAnsiTheme="majorBidi" w:cstheme="majorBidi"/>
          <w:sz w:val="24"/>
          <w:szCs w:val="24"/>
        </w:rPr>
        <w:t>the number of</w:t>
      </w:r>
      <w:r w:rsidR="00103805">
        <w:rPr>
          <w:rFonts w:asciiTheme="majorBidi" w:hAnsiTheme="majorBidi" w:cstheme="majorBidi"/>
          <w:sz w:val="24"/>
          <w:szCs w:val="24"/>
        </w:rPr>
        <w:t xml:space="preserve"> potential users </w:t>
      </w:r>
      <w:r w:rsidR="009F0F30">
        <w:rPr>
          <w:rFonts w:asciiTheme="majorBidi" w:hAnsiTheme="majorBidi" w:cstheme="majorBidi"/>
          <w:sz w:val="24"/>
          <w:szCs w:val="24"/>
        </w:rPr>
        <w:t xml:space="preserve">who </w:t>
      </w:r>
      <w:r w:rsidR="00103805">
        <w:rPr>
          <w:rFonts w:asciiTheme="majorBidi" w:hAnsiTheme="majorBidi" w:cstheme="majorBidi"/>
          <w:sz w:val="24"/>
          <w:szCs w:val="24"/>
        </w:rPr>
        <w:t>are aware of the app and app category,</w:t>
      </w:r>
      <w:r w:rsidR="009F0F30">
        <w:rPr>
          <w:rFonts w:asciiTheme="majorBidi" w:hAnsiTheme="majorBidi" w:cstheme="majorBidi"/>
          <w:sz w:val="24"/>
          <w:szCs w:val="24"/>
        </w:rPr>
        <w:t xml:space="preserve"> but they have not taken an action yet.</w:t>
      </w:r>
      <w:r w:rsidR="00103805">
        <w:rPr>
          <w:rFonts w:asciiTheme="majorBidi" w:hAnsiTheme="majorBidi" w:cstheme="majorBidi"/>
          <w:sz w:val="24"/>
          <w:szCs w:val="24"/>
        </w:rPr>
        <w:t xml:space="preserve"> </w:t>
      </w:r>
      <w:r w:rsidR="00FB2CAC">
        <w:rPr>
          <w:rFonts w:asciiTheme="majorBidi" w:hAnsiTheme="majorBidi" w:cstheme="majorBidi"/>
          <w:sz w:val="24"/>
          <w:szCs w:val="24"/>
        </w:rPr>
        <w:t>An app store platform owner may also be interested to extract information about</w:t>
      </w:r>
      <w:r w:rsidR="00103805">
        <w:rPr>
          <w:rFonts w:asciiTheme="majorBidi" w:hAnsiTheme="majorBidi" w:cstheme="majorBidi"/>
          <w:sz w:val="24"/>
          <w:szCs w:val="24"/>
        </w:rPr>
        <w:t xml:space="preserve"> whether chatter between </w:t>
      </w:r>
      <w:r w:rsidR="00A6780B">
        <w:rPr>
          <w:rFonts w:asciiTheme="majorBidi" w:hAnsiTheme="majorBidi" w:cstheme="majorBidi"/>
          <w:sz w:val="24"/>
          <w:szCs w:val="24"/>
        </w:rPr>
        <w:t>consumers</w:t>
      </w:r>
      <w:r w:rsidR="00103805">
        <w:rPr>
          <w:rFonts w:asciiTheme="majorBidi" w:hAnsiTheme="majorBidi" w:cstheme="majorBidi"/>
          <w:sz w:val="24"/>
          <w:szCs w:val="24"/>
        </w:rPr>
        <w:t xml:space="preserve"> or consumer’s joy of testing new app drives the diffusion </w:t>
      </w:r>
      <w:r w:rsidR="00707842">
        <w:rPr>
          <w:rFonts w:asciiTheme="majorBidi" w:hAnsiTheme="majorBidi" w:cstheme="majorBidi"/>
          <w:sz w:val="24"/>
          <w:szCs w:val="24"/>
        </w:rPr>
        <w:t>of a</w:t>
      </w:r>
      <w:r w:rsidR="00A6780B">
        <w:rPr>
          <w:rFonts w:asciiTheme="majorBidi" w:hAnsiTheme="majorBidi" w:cstheme="majorBidi"/>
          <w:sz w:val="24"/>
          <w:szCs w:val="24"/>
        </w:rPr>
        <w:t xml:space="preserve"> given</w:t>
      </w:r>
      <w:r w:rsidR="00707842">
        <w:rPr>
          <w:rFonts w:asciiTheme="majorBidi" w:hAnsiTheme="majorBidi" w:cstheme="majorBidi"/>
          <w:sz w:val="24"/>
          <w:szCs w:val="24"/>
        </w:rPr>
        <w:t xml:space="preserve"> mobile app, and app category. </w:t>
      </w:r>
      <w:r w:rsidR="00435D47">
        <w:rPr>
          <w:rFonts w:asciiTheme="majorBidi" w:hAnsiTheme="majorBidi" w:cstheme="majorBidi"/>
          <w:sz w:val="24"/>
          <w:szCs w:val="24"/>
        </w:rPr>
        <w:t>Answering th</w:t>
      </w:r>
      <w:r w:rsidR="00031A09">
        <w:rPr>
          <w:rFonts w:asciiTheme="majorBidi" w:hAnsiTheme="majorBidi" w:cstheme="majorBidi"/>
          <w:sz w:val="24"/>
          <w:szCs w:val="24"/>
        </w:rPr>
        <w:t>e</w:t>
      </w:r>
      <w:r w:rsidR="00435D47">
        <w:rPr>
          <w:rFonts w:asciiTheme="majorBidi" w:hAnsiTheme="majorBidi" w:cstheme="majorBidi"/>
          <w:sz w:val="24"/>
          <w:szCs w:val="24"/>
        </w:rPr>
        <w:t>s</w:t>
      </w:r>
      <w:r w:rsidR="00031A09">
        <w:rPr>
          <w:rFonts w:asciiTheme="majorBidi" w:hAnsiTheme="majorBidi" w:cstheme="majorBidi"/>
          <w:sz w:val="24"/>
          <w:szCs w:val="24"/>
        </w:rPr>
        <w:t>e</w:t>
      </w:r>
      <w:r w:rsidR="00435D47">
        <w:rPr>
          <w:rFonts w:asciiTheme="majorBidi" w:hAnsiTheme="majorBidi" w:cstheme="majorBidi"/>
          <w:sz w:val="24"/>
          <w:szCs w:val="24"/>
        </w:rPr>
        <w:t xml:space="preserve"> question</w:t>
      </w:r>
      <w:r w:rsidR="00031A09">
        <w:rPr>
          <w:rFonts w:asciiTheme="majorBidi" w:hAnsiTheme="majorBidi" w:cstheme="majorBidi"/>
          <w:sz w:val="24"/>
          <w:szCs w:val="24"/>
        </w:rPr>
        <w:t>s</w:t>
      </w:r>
      <w:r w:rsidR="00435D47">
        <w:rPr>
          <w:rFonts w:asciiTheme="majorBidi" w:hAnsiTheme="majorBidi" w:cstheme="majorBidi"/>
          <w:sz w:val="24"/>
          <w:szCs w:val="24"/>
        </w:rPr>
        <w:t xml:space="preserve"> may not solely be possible by looking at the sales data, as </w:t>
      </w:r>
      <w:r w:rsidR="00F91C50">
        <w:rPr>
          <w:rFonts w:asciiTheme="majorBidi" w:hAnsiTheme="majorBidi" w:cstheme="majorBidi"/>
          <w:sz w:val="24"/>
          <w:szCs w:val="24"/>
        </w:rPr>
        <w:t>that</w:t>
      </w:r>
      <w:r w:rsidR="00435D47">
        <w:rPr>
          <w:rFonts w:asciiTheme="majorBidi" w:hAnsiTheme="majorBidi" w:cstheme="majorBidi"/>
          <w:sz w:val="24"/>
          <w:szCs w:val="24"/>
        </w:rPr>
        <w:t xml:space="preserve"> only contains information about those who have already </w:t>
      </w:r>
      <w:r w:rsidR="00771F59">
        <w:rPr>
          <w:rFonts w:asciiTheme="majorBidi" w:hAnsiTheme="majorBidi" w:cstheme="majorBidi"/>
          <w:sz w:val="24"/>
          <w:szCs w:val="24"/>
        </w:rPr>
        <w:t>adopted an</w:t>
      </w:r>
      <w:r w:rsidR="00381A11">
        <w:rPr>
          <w:rFonts w:asciiTheme="majorBidi" w:hAnsiTheme="majorBidi" w:cstheme="majorBidi"/>
          <w:sz w:val="24"/>
          <w:szCs w:val="24"/>
        </w:rPr>
        <w:t xml:space="preserve"> app</w:t>
      </w:r>
      <w:r w:rsidR="00435D47">
        <w:rPr>
          <w:rFonts w:asciiTheme="majorBidi" w:hAnsiTheme="majorBidi" w:cstheme="majorBidi"/>
          <w:sz w:val="24"/>
          <w:szCs w:val="24"/>
        </w:rPr>
        <w:t xml:space="preserve">, </w:t>
      </w:r>
      <w:r w:rsidR="00D505CA">
        <w:rPr>
          <w:rFonts w:asciiTheme="majorBidi" w:hAnsiTheme="majorBidi" w:cstheme="majorBidi"/>
          <w:sz w:val="24"/>
          <w:szCs w:val="24"/>
        </w:rPr>
        <w:t>so</w:t>
      </w:r>
      <w:r w:rsidR="00435D47">
        <w:rPr>
          <w:rFonts w:asciiTheme="majorBidi" w:hAnsiTheme="majorBidi" w:cstheme="majorBidi"/>
          <w:sz w:val="24"/>
          <w:szCs w:val="24"/>
        </w:rPr>
        <w:t xml:space="preserve"> it may need individual level choices. Individual choice data allows not only </w:t>
      </w:r>
      <w:r w:rsidR="00771F59">
        <w:rPr>
          <w:rFonts w:asciiTheme="majorBidi" w:hAnsiTheme="majorBidi" w:cstheme="majorBidi"/>
          <w:sz w:val="24"/>
          <w:szCs w:val="24"/>
        </w:rPr>
        <w:t>capturing</w:t>
      </w:r>
      <w:r w:rsidR="00435D47">
        <w:rPr>
          <w:rFonts w:asciiTheme="majorBidi" w:hAnsiTheme="majorBidi" w:cstheme="majorBidi"/>
          <w:sz w:val="24"/>
          <w:szCs w:val="24"/>
        </w:rPr>
        <w:t xml:space="preserve"> this intricacy, but also it allow</w:t>
      </w:r>
      <w:r w:rsidR="0040428E">
        <w:rPr>
          <w:rFonts w:asciiTheme="majorBidi" w:hAnsiTheme="majorBidi" w:cstheme="majorBidi"/>
          <w:sz w:val="24"/>
          <w:szCs w:val="24"/>
        </w:rPr>
        <w:t>s</w:t>
      </w:r>
      <w:r w:rsidR="00435D47">
        <w:rPr>
          <w:rFonts w:asciiTheme="majorBidi" w:hAnsiTheme="majorBidi" w:cstheme="majorBidi"/>
          <w:sz w:val="24"/>
          <w:szCs w:val="24"/>
        </w:rPr>
        <w:t xml:space="preserve"> policy simulation.</w:t>
      </w:r>
    </w:p>
    <w:p w:rsidR="00FD1AB5" w:rsidRDefault="00FD1AB5" w:rsidP="00E8475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Policy simulation will allow the app store platform to study which incentive policy to use (</w:t>
      </w:r>
      <w:r w:rsidR="0096070E">
        <w:rPr>
          <w:rFonts w:asciiTheme="majorBidi" w:hAnsiTheme="majorBidi" w:cstheme="majorBidi"/>
          <w:sz w:val="24"/>
          <w:szCs w:val="24"/>
        </w:rPr>
        <w:t>e.g.</w:t>
      </w:r>
      <w:r>
        <w:rPr>
          <w:rFonts w:asciiTheme="majorBidi" w:hAnsiTheme="majorBidi" w:cstheme="majorBidi"/>
          <w:sz w:val="24"/>
          <w:szCs w:val="24"/>
        </w:rPr>
        <w:t xml:space="preserve"> reducing revenue share on some relevant apps</w:t>
      </w:r>
      <w:r w:rsidR="0096070E">
        <w:rPr>
          <w:rFonts w:asciiTheme="majorBidi" w:hAnsiTheme="majorBidi" w:cstheme="majorBidi"/>
          <w:sz w:val="24"/>
          <w:szCs w:val="24"/>
        </w:rPr>
        <w:t>, suggest</w:t>
      </w:r>
      <w:r w:rsidR="007049CA">
        <w:rPr>
          <w:rFonts w:asciiTheme="majorBidi" w:hAnsiTheme="majorBidi" w:cstheme="majorBidi"/>
          <w:sz w:val="24"/>
          <w:szCs w:val="24"/>
        </w:rPr>
        <w:t>ing</w:t>
      </w:r>
      <w:r w:rsidR="0096070E">
        <w:rPr>
          <w:rFonts w:asciiTheme="majorBidi" w:hAnsiTheme="majorBidi" w:cstheme="majorBidi"/>
          <w:sz w:val="24"/>
          <w:szCs w:val="24"/>
        </w:rPr>
        <w:t xml:space="preserve"> trial through free version of an app, or </w:t>
      </w:r>
      <w:r w:rsidR="00235AB5">
        <w:rPr>
          <w:rFonts w:asciiTheme="majorBidi" w:hAnsiTheme="majorBidi" w:cstheme="majorBidi"/>
          <w:sz w:val="24"/>
          <w:szCs w:val="24"/>
        </w:rPr>
        <w:t>using</w:t>
      </w:r>
      <w:r w:rsidR="0055421B">
        <w:rPr>
          <w:rFonts w:asciiTheme="majorBidi" w:hAnsiTheme="majorBidi" w:cstheme="majorBidi"/>
          <w:sz w:val="24"/>
          <w:szCs w:val="24"/>
        </w:rPr>
        <w:t xml:space="preserve"> viral marketing strategies</w:t>
      </w:r>
      <w:r w:rsidR="002254CD">
        <w:rPr>
          <w:rFonts w:asciiTheme="majorBidi" w:hAnsiTheme="majorBidi" w:cstheme="majorBidi"/>
          <w:sz w:val="24"/>
          <w:szCs w:val="24"/>
        </w:rPr>
        <w:t xml:space="preserve"> by giving bonus to those who bring new consumers</w:t>
      </w:r>
      <w:r>
        <w:rPr>
          <w:rFonts w:asciiTheme="majorBidi" w:hAnsiTheme="majorBidi" w:cstheme="majorBidi"/>
          <w:sz w:val="24"/>
          <w:szCs w:val="24"/>
        </w:rPr>
        <w:t xml:space="preserve">) to drive the diffusion of an app. </w:t>
      </w:r>
      <w:r w:rsidR="0055421B">
        <w:rPr>
          <w:rFonts w:asciiTheme="majorBidi" w:hAnsiTheme="majorBidi" w:cstheme="majorBidi"/>
          <w:sz w:val="24"/>
          <w:szCs w:val="24"/>
        </w:rPr>
        <w:t xml:space="preserve">Another decision that may an app store platform be interested to make informatively is which app category drives the diffusion of the </w:t>
      </w:r>
      <w:r w:rsidR="00B80F4B">
        <w:rPr>
          <w:rFonts w:asciiTheme="majorBidi" w:hAnsiTheme="majorBidi" w:cstheme="majorBidi"/>
          <w:sz w:val="24"/>
          <w:szCs w:val="24"/>
        </w:rPr>
        <w:t>other app categories in an app</w:t>
      </w:r>
      <w:r w:rsidR="0055421B">
        <w:rPr>
          <w:rFonts w:asciiTheme="majorBidi" w:hAnsiTheme="majorBidi" w:cstheme="majorBidi"/>
          <w:sz w:val="24"/>
          <w:szCs w:val="24"/>
        </w:rPr>
        <w:t xml:space="preserve"> store. Knowing this information may help app store platform to decide on which app category to promote first, as </w:t>
      </w:r>
      <w:r w:rsidR="00BA7964">
        <w:rPr>
          <w:rFonts w:asciiTheme="majorBidi" w:hAnsiTheme="majorBidi" w:cstheme="majorBidi"/>
          <w:sz w:val="24"/>
          <w:szCs w:val="24"/>
        </w:rPr>
        <w:t xml:space="preserve">a </w:t>
      </w:r>
      <w:r w:rsidR="0055421B">
        <w:rPr>
          <w:rFonts w:asciiTheme="majorBidi" w:hAnsiTheme="majorBidi" w:cstheme="majorBidi"/>
          <w:sz w:val="24"/>
          <w:szCs w:val="24"/>
        </w:rPr>
        <w:t xml:space="preserve">loss leader. </w:t>
      </w:r>
      <w:r w:rsidR="001D020B">
        <w:rPr>
          <w:rFonts w:asciiTheme="majorBidi" w:hAnsiTheme="majorBidi" w:cstheme="majorBidi"/>
          <w:sz w:val="24"/>
          <w:szCs w:val="24"/>
        </w:rPr>
        <w:t xml:space="preserve">For example, the app store owner may find app category of Book and References </w:t>
      </w:r>
      <w:r w:rsidR="00DC0E3C">
        <w:rPr>
          <w:rFonts w:asciiTheme="majorBidi" w:hAnsiTheme="majorBidi" w:cstheme="majorBidi"/>
          <w:sz w:val="24"/>
          <w:szCs w:val="24"/>
        </w:rPr>
        <w:t xml:space="preserve">to </w:t>
      </w:r>
      <w:r w:rsidR="001D020B">
        <w:rPr>
          <w:rFonts w:asciiTheme="majorBidi" w:hAnsiTheme="majorBidi" w:cstheme="majorBidi"/>
          <w:sz w:val="24"/>
          <w:szCs w:val="24"/>
        </w:rPr>
        <w:t xml:space="preserve">be complement to the </w:t>
      </w:r>
      <w:r w:rsidR="00DC0E3C">
        <w:rPr>
          <w:rFonts w:asciiTheme="majorBidi" w:hAnsiTheme="majorBidi" w:cstheme="majorBidi"/>
          <w:sz w:val="24"/>
          <w:szCs w:val="24"/>
        </w:rPr>
        <w:t xml:space="preserve">app </w:t>
      </w:r>
      <w:r w:rsidR="001D020B">
        <w:rPr>
          <w:rFonts w:asciiTheme="majorBidi" w:hAnsiTheme="majorBidi" w:cstheme="majorBidi"/>
          <w:sz w:val="24"/>
          <w:szCs w:val="24"/>
        </w:rPr>
        <w:t xml:space="preserve">category of Trivia, so she may decide to give an incentive on one to drive the diffusion </w:t>
      </w:r>
      <w:r w:rsidR="00E84759">
        <w:rPr>
          <w:rFonts w:asciiTheme="majorBidi" w:hAnsiTheme="majorBidi" w:cstheme="majorBidi"/>
          <w:sz w:val="24"/>
          <w:szCs w:val="24"/>
        </w:rPr>
        <w:t>of the</w:t>
      </w:r>
      <w:r w:rsidR="006227C7">
        <w:rPr>
          <w:rFonts w:asciiTheme="majorBidi" w:hAnsiTheme="majorBidi" w:cstheme="majorBidi"/>
          <w:sz w:val="24"/>
          <w:szCs w:val="24"/>
        </w:rPr>
        <w:t xml:space="preserve"> </w:t>
      </w:r>
      <w:r w:rsidR="001D020B">
        <w:rPr>
          <w:rFonts w:asciiTheme="majorBidi" w:hAnsiTheme="majorBidi" w:cstheme="majorBidi"/>
          <w:sz w:val="24"/>
          <w:szCs w:val="24"/>
        </w:rPr>
        <w:t xml:space="preserve">other. </w:t>
      </w:r>
      <w:r w:rsidR="00E84759">
        <w:rPr>
          <w:rFonts w:asciiTheme="majorBidi" w:hAnsiTheme="majorBidi" w:cstheme="majorBidi"/>
          <w:sz w:val="24"/>
          <w:szCs w:val="24"/>
        </w:rPr>
        <w:t>On</w:t>
      </w:r>
      <w:r w:rsidR="001D020B">
        <w:rPr>
          <w:rFonts w:asciiTheme="majorBidi" w:hAnsiTheme="majorBidi" w:cstheme="majorBidi"/>
          <w:sz w:val="24"/>
          <w:szCs w:val="24"/>
        </w:rPr>
        <w:t xml:space="preserve"> the flip side, an app store platform may </w:t>
      </w:r>
      <w:r w:rsidR="001D020B">
        <w:rPr>
          <w:rFonts w:asciiTheme="majorBidi" w:hAnsiTheme="majorBidi" w:cstheme="majorBidi"/>
          <w:sz w:val="24"/>
          <w:szCs w:val="24"/>
        </w:rPr>
        <w:lastRenderedPageBreak/>
        <w:t>find that two app categories are competitors, so it may decide to hold on the incentive that it had planned to give on the other category.</w:t>
      </w:r>
    </w:p>
    <w:p w:rsidR="0013261D" w:rsidRDefault="0013261D" w:rsidP="009724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7CC3">
        <w:rPr>
          <w:rFonts w:asciiTheme="majorBidi" w:hAnsiTheme="majorBidi" w:cstheme="majorBidi"/>
          <w:sz w:val="24"/>
          <w:szCs w:val="24"/>
        </w:rPr>
        <w:t xml:space="preserve">The fourth question that may be of interest of an app store platform is the optimal assortment size. </w:t>
      </w:r>
      <w:r w:rsidR="00972495">
        <w:rPr>
          <w:rFonts w:asciiTheme="majorBidi" w:hAnsiTheme="majorBidi" w:cstheme="majorBidi"/>
          <w:sz w:val="24"/>
          <w:szCs w:val="24"/>
        </w:rPr>
        <w:t xml:space="preserve">Deciding how many apps are allowed to be offered in each app category is a governance decision of an app store platform. </w:t>
      </w:r>
      <w:r w:rsidR="00C930A3">
        <w:rPr>
          <w:rFonts w:asciiTheme="majorBidi" w:hAnsiTheme="majorBidi" w:cstheme="majorBidi"/>
          <w:sz w:val="24"/>
          <w:szCs w:val="24"/>
        </w:rPr>
        <w:t>If an app store platform finds that the more the number of the apps in the category, the less likely the consumer is to consider the category due to the search cost, an app store platform may decide to either increase its revenue share on the established app categories to dis-</w:t>
      </w:r>
      <w:r w:rsidR="00E96FB5">
        <w:rPr>
          <w:rFonts w:asciiTheme="majorBidi" w:hAnsiTheme="majorBidi" w:cstheme="majorBidi"/>
          <w:sz w:val="24"/>
          <w:szCs w:val="24"/>
        </w:rPr>
        <w:t>incentivize the</w:t>
      </w:r>
      <w:r w:rsidR="00C930A3">
        <w:rPr>
          <w:rFonts w:asciiTheme="majorBidi" w:hAnsiTheme="majorBidi" w:cstheme="majorBidi"/>
          <w:sz w:val="24"/>
          <w:szCs w:val="24"/>
        </w:rPr>
        <w:t xml:space="preserve"> development of new app over the app store</w:t>
      </w:r>
      <w:r w:rsidR="000B0D9A">
        <w:rPr>
          <w:rFonts w:asciiTheme="majorBidi" w:hAnsiTheme="majorBidi" w:cstheme="majorBidi"/>
          <w:sz w:val="24"/>
          <w:szCs w:val="24"/>
        </w:rPr>
        <w:t xml:space="preserve">, or </w:t>
      </w:r>
      <w:r w:rsidR="00E96FB5">
        <w:rPr>
          <w:rFonts w:asciiTheme="majorBidi" w:hAnsiTheme="majorBidi" w:cstheme="majorBidi"/>
          <w:sz w:val="24"/>
          <w:szCs w:val="24"/>
        </w:rPr>
        <w:t xml:space="preserve">simply </w:t>
      </w:r>
      <w:r w:rsidR="000B0D9A">
        <w:rPr>
          <w:rFonts w:asciiTheme="majorBidi" w:hAnsiTheme="majorBidi" w:cstheme="majorBidi"/>
          <w:sz w:val="24"/>
          <w:szCs w:val="24"/>
        </w:rPr>
        <w:t xml:space="preserve">to break the category into sub categories. </w:t>
      </w:r>
    </w:p>
    <w:p w:rsidR="00D07A49" w:rsidRDefault="00D07A49" w:rsidP="002267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Thus given unique features of the diffusion and governance of </w:t>
      </w:r>
      <w:r w:rsidR="00E86048">
        <w:rPr>
          <w:rFonts w:asciiTheme="majorBidi" w:hAnsiTheme="majorBidi" w:cstheme="majorBidi"/>
          <w:sz w:val="24"/>
          <w:szCs w:val="24"/>
        </w:rPr>
        <w:t xml:space="preserve">a </w:t>
      </w:r>
      <w:r>
        <w:rPr>
          <w:rFonts w:asciiTheme="majorBidi" w:hAnsiTheme="majorBidi" w:cstheme="majorBidi"/>
          <w:sz w:val="24"/>
          <w:szCs w:val="24"/>
        </w:rPr>
        <w:t>mobile app</w:t>
      </w:r>
      <w:r w:rsidR="00E86048">
        <w:rPr>
          <w:rFonts w:asciiTheme="majorBidi" w:hAnsiTheme="majorBidi" w:cstheme="majorBidi"/>
          <w:sz w:val="24"/>
          <w:szCs w:val="24"/>
        </w:rPr>
        <w:t>-store</w:t>
      </w:r>
      <w:r>
        <w:rPr>
          <w:rFonts w:asciiTheme="majorBidi" w:hAnsiTheme="majorBidi" w:cstheme="majorBidi"/>
          <w:sz w:val="24"/>
          <w:szCs w:val="24"/>
        </w:rPr>
        <w:t xml:space="preserve"> platform, we consider the following substantive questions: </w:t>
      </w:r>
      <w:r w:rsidR="00527F7F">
        <w:rPr>
          <w:rFonts w:asciiTheme="majorBidi" w:hAnsiTheme="majorBidi" w:cstheme="majorBidi"/>
          <w:sz w:val="24"/>
          <w:szCs w:val="24"/>
        </w:rPr>
        <w:t>(1) Does the offline diffusion of mobile app and mobile app categories drive the individual choice of consumers? (2) How can an app</w:t>
      </w:r>
      <w:r w:rsidR="00226755">
        <w:rPr>
          <w:rFonts w:asciiTheme="majorBidi" w:hAnsiTheme="majorBidi" w:cstheme="majorBidi"/>
          <w:sz w:val="24"/>
          <w:szCs w:val="24"/>
        </w:rPr>
        <w:t>-</w:t>
      </w:r>
      <w:r w:rsidR="00527F7F">
        <w:rPr>
          <w:rFonts w:asciiTheme="majorBidi" w:hAnsiTheme="majorBidi" w:cstheme="majorBidi"/>
          <w:sz w:val="24"/>
          <w:szCs w:val="24"/>
        </w:rPr>
        <w:t>store use the misperception of consumers about aggregate diffusion of an app and an app category to maximize the diffusion of those apps? (3) What type of policy should an app</w:t>
      </w:r>
      <w:r w:rsidR="00226755">
        <w:rPr>
          <w:rFonts w:asciiTheme="majorBidi" w:hAnsiTheme="majorBidi" w:cstheme="majorBidi"/>
          <w:sz w:val="24"/>
          <w:szCs w:val="24"/>
        </w:rPr>
        <w:t>-store</w:t>
      </w:r>
      <w:r w:rsidR="00527F7F">
        <w:rPr>
          <w:rFonts w:asciiTheme="majorBidi" w:hAnsiTheme="majorBidi" w:cstheme="majorBidi"/>
          <w:sz w:val="24"/>
          <w:szCs w:val="24"/>
        </w:rPr>
        <w:t xml:space="preserve"> platform use (e.g. encourage trial, or encourage sharing) to increase the diffusion of a given mobile app category? (4) Which mobile app categories are substitute, and which are complements? (5) What is the optimal number of mobile apps in each app category?</w:t>
      </w:r>
    </w:p>
    <w:p w:rsidR="00527F7F" w:rsidRDefault="006C0938" w:rsidP="00171E9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these questions about mobile app and mobile app category diffusion, we adopt an individual choice model of mobile app category and mobile app that uses Bass Diffusion Model (BDM) to model interdependence of consumer’s awareness and preferences. </w:t>
      </w:r>
      <w:r w:rsidR="00171E98">
        <w:rPr>
          <w:rFonts w:asciiTheme="majorBidi" w:hAnsiTheme="majorBidi" w:cstheme="majorBidi"/>
          <w:sz w:val="24"/>
          <w:szCs w:val="24"/>
        </w:rPr>
        <w:t>W</w:t>
      </w:r>
      <w:r w:rsidR="00E6739F">
        <w:rPr>
          <w:rFonts w:asciiTheme="majorBidi" w:hAnsiTheme="majorBidi" w:cstheme="majorBidi"/>
          <w:sz w:val="24"/>
          <w:szCs w:val="24"/>
        </w:rPr>
        <w:t>e capture diffusion of mobile app and mobile app category in</w:t>
      </w:r>
      <w:r w:rsidR="00171E98">
        <w:rPr>
          <w:rFonts w:asciiTheme="majorBidi" w:hAnsiTheme="majorBidi" w:cstheme="majorBidi"/>
          <w:sz w:val="24"/>
          <w:szCs w:val="24"/>
        </w:rPr>
        <w:t xml:space="preserve"> a</w:t>
      </w:r>
      <w:r w:rsidR="00E6739F">
        <w:rPr>
          <w:rFonts w:asciiTheme="majorBidi" w:hAnsiTheme="majorBidi" w:cstheme="majorBidi"/>
          <w:sz w:val="24"/>
          <w:szCs w:val="24"/>
        </w:rPr>
        <w:t xml:space="preserve"> latent measures that evolves with parameters of innovation (p), and imitation (q), cumulative adoption(n), and app and app </w:t>
      </w:r>
      <w:r w:rsidR="00E6739F">
        <w:rPr>
          <w:rFonts w:asciiTheme="majorBidi" w:hAnsiTheme="majorBidi" w:cstheme="majorBidi"/>
          <w:sz w:val="24"/>
          <w:szCs w:val="24"/>
        </w:rPr>
        <w:lastRenderedPageBreak/>
        <w:t xml:space="preserve">category market potential (M) . </w:t>
      </w:r>
      <w:r w:rsidR="00075590">
        <w:rPr>
          <w:rFonts w:asciiTheme="majorBidi" w:hAnsiTheme="majorBidi" w:cstheme="majorBidi"/>
          <w:sz w:val="24"/>
          <w:szCs w:val="24"/>
        </w:rPr>
        <w:t>This modeling approach allows us to capture not only direct network effect of an app and an app category in imitating parameter, but also complementarity and substitution of different apps and app categories over the app store</w:t>
      </w:r>
      <w:r w:rsidR="00D34977">
        <w:rPr>
          <w:rFonts w:asciiTheme="majorBidi" w:hAnsiTheme="majorBidi" w:cstheme="majorBidi"/>
          <w:sz w:val="24"/>
          <w:szCs w:val="24"/>
        </w:rPr>
        <w:t xml:space="preserve"> in innovation parameter</w:t>
      </w:r>
      <w:r w:rsidR="00075590">
        <w:rPr>
          <w:rFonts w:asciiTheme="majorBidi" w:hAnsiTheme="majorBidi" w:cstheme="majorBidi"/>
          <w:sz w:val="24"/>
          <w:szCs w:val="24"/>
        </w:rPr>
        <w:t xml:space="preserve">. </w:t>
      </w:r>
      <w:r w:rsidR="00D928C2">
        <w:rPr>
          <w:rFonts w:asciiTheme="majorBidi" w:hAnsiTheme="majorBidi" w:cstheme="majorBidi"/>
          <w:sz w:val="24"/>
          <w:szCs w:val="24"/>
        </w:rPr>
        <w:t>Moreover, we allowed for misperception of consumers in our model. This structural modeling approach allows us to run counterfactual analysis for different policies that an app store platform can follow.</w:t>
      </w:r>
    </w:p>
    <w:p w:rsidR="00D928C2" w:rsidRDefault="00D928C2" w:rsidP="00C75B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6DF6">
        <w:rPr>
          <w:rFonts w:asciiTheme="majorBidi" w:hAnsiTheme="majorBidi" w:cstheme="majorBidi"/>
          <w:sz w:val="24"/>
          <w:szCs w:val="24"/>
        </w:rPr>
        <w:t xml:space="preserve">Our study of interdependence of consumer choices is mostly related to studies by </w:t>
      </w:r>
      <w:r w:rsidR="00B56DF6" w:rsidRPr="00082706">
        <w:rPr>
          <w:rFonts w:asciiTheme="majorBidi" w:hAnsiTheme="majorBidi" w:cstheme="majorBidi"/>
          <w:sz w:val="24"/>
          <w:szCs w:val="24"/>
        </w:rPr>
        <w:t>Yang and Allenby (2003)</w:t>
      </w:r>
      <w:r w:rsidR="00B56DF6">
        <w:rPr>
          <w:rFonts w:asciiTheme="majorBidi" w:hAnsiTheme="majorBidi" w:cstheme="majorBidi"/>
          <w:sz w:val="24"/>
          <w:szCs w:val="24"/>
        </w:rPr>
        <w:t>, Stephen</w:t>
      </w:r>
      <w:r w:rsidR="00B56DF6" w:rsidRPr="00082706">
        <w:rPr>
          <w:rFonts w:asciiTheme="majorBidi" w:hAnsiTheme="majorBidi" w:cstheme="majorBidi"/>
          <w:sz w:val="24"/>
          <w:szCs w:val="24"/>
        </w:rPr>
        <w:t xml:space="preserve"> and Toubia (2010)</w:t>
      </w:r>
      <w:r w:rsidR="00B56DF6">
        <w:rPr>
          <w:rFonts w:asciiTheme="majorBidi" w:hAnsiTheme="majorBidi" w:cstheme="majorBidi"/>
          <w:sz w:val="24"/>
          <w:szCs w:val="24"/>
        </w:rPr>
        <w:t xml:space="preserve">, </w:t>
      </w:r>
      <w:r w:rsidR="00B56DF6" w:rsidRPr="00082706">
        <w:rPr>
          <w:rFonts w:asciiTheme="majorBidi" w:hAnsiTheme="majorBidi" w:cstheme="majorBidi"/>
          <w:sz w:val="24"/>
          <w:szCs w:val="24"/>
        </w:rPr>
        <w:t>Lehmmes and Croux (2006)</w:t>
      </w:r>
      <w:r w:rsidR="00B56DF6">
        <w:rPr>
          <w:rFonts w:asciiTheme="majorBidi" w:hAnsiTheme="majorBidi" w:cstheme="majorBidi"/>
          <w:sz w:val="24"/>
          <w:szCs w:val="24"/>
        </w:rPr>
        <w:t>, Nair et al. (2010), who model the peer effect either due to geographical (distance) or social network</w:t>
      </w:r>
      <w:r w:rsidR="00B6005D">
        <w:rPr>
          <w:rFonts w:asciiTheme="majorBidi" w:hAnsiTheme="majorBidi" w:cstheme="majorBidi"/>
          <w:sz w:val="24"/>
          <w:szCs w:val="24"/>
        </w:rPr>
        <w:t xml:space="preserve"> </w:t>
      </w:r>
      <w:r w:rsidR="00B6005D" w:rsidRPr="00B56DF6">
        <w:rPr>
          <w:rFonts w:asciiTheme="majorBidi" w:hAnsiTheme="majorBidi" w:cstheme="majorBidi"/>
          <w:sz w:val="24"/>
          <w:szCs w:val="24"/>
        </w:rPr>
        <w:t>neighborhood</w:t>
      </w:r>
      <w:r w:rsidR="00B56DF6">
        <w:rPr>
          <w:rFonts w:asciiTheme="majorBidi" w:hAnsiTheme="majorBidi" w:cstheme="majorBidi"/>
          <w:sz w:val="24"/>
          <w:szCs w:val="24"/>
        </w:rPr>
        <w:t>.</w:t>
      </w:r>
      <w:r w:rsidR="00DE2615">
        <w:rPr>
          <w:rFonts w:asciiTheme="majorBidi" w:hAnsiTheme="majorBidi" w:cstheme="majorBidi"/>
          <w:sz w:val="24"/>
          <w:szCs w:val="24"/>
        </w:rPr>
        <w:t xml:space="preserve"> In addition our study is related to study by Sriram et al. (2007) and Liu et al. (2010) on the complementarity and substitution of digital goods. </w:t>
      </w:r>
      <w:r w:rsidR="00B56DF6">
        <w:rPr>
          <w:rFonts w:asciiTheme="majorBidi" w:hAnsiTheme="majorBidi" w:cstheme="majorBidi"/>
          <w:sz w:val="24"/>
          <w:szCs w:val="24"/>
        </w:rPr>
        <w:t xml:space="preserve"> Although these </w:t>
      </w:r>
      <w:r w:rsidR="00DE2615">
        <w:rPr>
          <w:rFonts w:asciiTheme="majorBidi" w:hAnsiTheme="majorBidi" w:cstheme="majorBidi"/>
          <w:sz w:val="24"/>
          <w:szCs w:val="24"/>
        </w:rPr>
        <w:t>studies have</w:t>
      </w:r>
      <w:r w:rsidR="00B56DF6">
        <w:rPr>
          <w:rFonts w:asciiTheme="majorBidi" w:hAnsiTheme="majorBidi" w:cstheme="majorBidi"/>
          <w:sz w:val="24"/>
          <w:szCs w:val="24"/>
        </w:rPr>
        <w:t xml:space="preserve"> contributed greatly to our understanding of the phenomenon, none has considered the impact of observation of ubiquitous product on the individual consumer decision. </w:t>
      </w:r>
      <w:r w:rsidR="00DE2615">
        <w:rPr>
          <w:rFonts w:asciiTheme="majorBidi" w:hAnsiTheme="majorBidi" w:cstheme="majorBidi"/>
          <w:sz w:val="24"/>
          <w:szCs w:val="24"/>
        </w:rPr>
        <w:t xml:space="preserve">Given ubiquity of smart phones and mobile apps, it </w:t>
      </w:r>
      <w:r w:rsidR="00FC4303">
        <w:rPr>
          <w:rFonts w:asciiTheme="majorBidi" w:hAnsiTheme="majorBidi" w:cstheme="majorBidi"/>
          <w:sz w:val="24"/>
          <w:szCs w:val="24"/>
        </w:rPr>
        <w:t>may be</w:t>
      </w:r>
      <w:r w:rsidR="00DE2615">
        <w:rPr>
          <w:rFonts w:asciiTheme="majorBidi" w:hAnsiTheme="majorBidi" w:cstheme="majorBidi"/>
          <w:sz w:val="24"/>
          <w:szCs w:val="24"/>
        </w:rPr>
        <w:t xml:space="preserve"> important to consider the effect of information about aggregate diffusion of an app</w:t>
      </w:r>
      <w:r w:rsidR="00873524">
        <w:rPr>
          <w:rFonts w:asciiTheme="majorBidi" w:hAnsiTheme="majorBidi" w:cstheme="majorBidi"/>
          <w:sz w:val="24"/>
          <w:szCs w:val="24"/>
        </w:rPr>
        <w:t xml:space="preserve"> and consumer</w:t>
      </w:r>
      <w:r w:rsidR="00DE2615">
        <w:rPr>
          <w:rFonts w:asciiTheme="majorBidi" w:hAnsiTheme="majorBidi" w:cstheme="majorBidi"/>
          <w:sz w:val="24"/>
          <w:szCs w:val="24"/>
        </w:rPr>
        <w:t xml:space="preserve"> </w:t>
      </w:r>
      <w:r w:rsidR="00873524">
        <w:rPr>
          <w:rFonts w:asciiTheme="majorBidi" w:hAnsiTheme="majorBidi" w:cstheme="majorBidi"/>
          <w:sz w:val="24"/>
          <w:szCs w:val="24"/>
        </w:rPr>
        <w:t xml:space="preserve">misperception stemmed from </w:t>
      </w:r>
      <w:r w:rsidR="00DE2615">
        <w:rPr>
          <w:rFonts w:asciiTheme="majorBidi" w:hAnsiTheme="majorBidi" w:cstheme="majorBidi"/>
          <w:sz w:val="24"/>
          <w:szCs w:val="24"/>
        </w:rPr>
        <w:t xml:space="preserve">induction of consumers after observing app usage </w:t>
      </w:r>
      <w:r w:rsidR="00873524">
        <w:rPr>
          <w:rFonts w:asciiTheme="majorBidi" w:hAnsiTheme="majorBidi" w:cstheme="majorBidi"/>
          <w:sz w:val="24"/>
          <w:szCs w:val="24"/>
        </w:rPr>
        <w:t>in various neighborhoods (e.g. web, social network, society, geographical, press)</w:t>
      </w:r>
      <w:r w:rsidR="00DE2615">
        <w:rPr>
          <w:rFonts w:asciiTheme="majorBidi" w:hAnsiTheme="majorBidi" w:cstheme="majorBidi"/>
          <w:sz w:val="24"/>
          <w:szCs w:val="24"/>
        </w:rPr>
        <w:t xml:space="preserve"> on the </w:t>
      </w:r>
      <w:r w:rsidR="00E45EE6">
        <w:rPr>
          <w:rFonts w:asciiTheme="majorBidi" w:hAnsiTheme="majorBidi" w:cstheme="majorBidi"/>
          <w:sz w:val="24"/>
          <w:szCs w:val="24"/>
        </w:rPr>
        <w:t>individual choice of an app</w:t>
      </w:r>
      <w:r w:rsidR="00DE2615">
        <w:rPr>
          <w:rFonts w:asciiTheme="majorBidi" w:hAnsiTheme="majorBidi" w:cstheme="majorBidi"/>
          <w:sz w:val="24"/>
          <w:szCs w:val="24"/>
        </w:rPr>
        <w:t xml:space="preserve">. In addition, in considering the complementarity and substitution of ubiquitous products, it may be relevant to think more in terms of complementarity </w:t>
      </w:r>
      <w:r w:rsidR="00E6190B">
        <w:rPr>
          <w:rFonts w:asciiTheme="majorBidi" w:hAnsiTheme="majorBidi" w:cstheme="majorBidi"/>
          <w:sz w:val="24"/>
          <w:szCs w:val="24"/>
        </w:rPr>
        <w:t xml:space="preserve">and substitution </w:t>
      </w:r>
      <w:r w:rsidR="00DE2615">
        <w:rPr>
          <w:rFonts w:asciiTheme="majorBidi" w:hAnsiTheme="majorBidi" w:cstheme="majorBidi"/>
          <w:sz w:val="24"/>
          <w:szCs w:val="24"/>
        </w:rPr>
        <w:t>of products in the mind of the consumer</w:t>
      </w:r>
      <w:r w:rsidR="00E305A2">
        <w:rPr>
          <w:rFonts w:asciiTheme="majorBidi" w:hAnsiTheme="majorBidi" w:cstheme="majorBidi"/>
          <w:sz w:val="24"/>
          <w:szCs w:val="24"/>
        </w:rPr>
        <w:t>s</w:t>
      </w:r>
      <w:r w:rsidR="00DE2615">
        <w:rPr>
          <w:rFonts w:asciiTheme="majorBidi" w:hAnsiTheme="majorBidi" w:cstheme="majorBidi"/>
          <w:sz w:val="24"/>
          <w:szCs w:val="24"/>
        </w:rPr>
        <w:t xml:space="preserve"> rather than choice observations. For example, some consumer’s may find two mobile app’s</w:t>
      </w:r>
      <w:r w:rsidR="009E4E59">
        <w:rPr>
          <w:rFonts w:asciiTheme="majorBidi" w:hAnsiTheme="majorBidi" w:cstheme="majorBidi"/>
          <w:sz w:val="24"/>
          <w:szCs w:val="24"/>
        </w:rPr>
        <w:t xml:space="preserve"> to be</w:t>
      </w:r>
      <w:r w:rsidR="00DE2615">
        <w:rPr>
          <w:rFonts w:asciiTheme="majorBidi" w:hAnsiTheme="majorBidi" w:cstheme="majorBidi"/>
          <w:sz w:val="24"/>
          <w:szCs w:val="24"/>
        </w:rPr>
        <w:t xml:space="preserve"> complement, but they do not download them together right away, but the</w:t>
      </w:r>
      <w:r w:rsidR="001A0355">
        <w:rPr>
          <w:rFonts w:asciiTheme="majorBidi" w:hAnsiTheme="majorBidi" w:cstheme="majorBidi"/>
          <w:sz w:val="24"/>
          <w:szCs w:val="24"/>
        </w:rPr>
        <w:t>y</w:t>
      </w:r>
      <w:r w:rsidR="00DE2615">
        <w:rPr>
          <w:rFonts w:asciiTheme="majorBidi" w:hAnsiTheme="majorBidi" w:cstheme="majorBidi"/>
          <w:sz w:val="24"/>
          <w:szCs w:val="24"/>
        </w:rPr>
        <w:t xml:space="preserve"> keep it at the </w:t>
      </w:r>
      <w:r w:rsidR="00C75B79">
        <w:rPr>
          <w:rFonts w:asciiTheme="majorBidi" w:hAnsiTheme="majorBidi" w:cstheme="majorBidi"/>
          <w:sz w:val="24"/>
          <w:szCs w:val="24"/>
        </w:rPr>
        <w:t>back</w:t>
      </w:r>
      <w:r w:rsidR="00DE2615">
        <w:rPr>
          <w:rFonts w:asciiTheme="majorBidi" w:hAnsiTheme="majorBidi" w:cstheme="majorBidi"/>
          <w:sz w:val="24"/>
          <w:szCs w:val="24"/>
        </w:rPr>
        <w:t xml:space="preserve"> of their mind to download one later.</w:t>
      </w:r>
    </w:p>
    <w:p w:rsidR="00D15783" w:rsidRDefault="009848CF" w:rsidP="00087D5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To help address some of these limitations and research questions, we extended individual logit choice model to model the interdependence of consumer</w:t>
      </w:r>
      <w:r w:rsidR="00CA6DE3">
        <w:rPr>
          <w:rFonts w:asciiTheme="majorBidi" w:hAnsiTheme="majorBidi" w:cstheme="majorBidi"/>
          <w:sz w:val="24"/>
          <w:szCs w:val="24"/>
        </w:rPr>
        <w:t>s</w:t>
      </w:r>
      <w:r w:rsidR="004D08D2">
        <w:rPr>
          <w:rFonts w:asciiTheme="majorBidi" w:hAnsiTheme="majorBidi" w:cstheme="majorBidi"/>
          <w:sz w:val="24"/>
          <w:szCs w:val="24"/>
        </w:rPr>
        <w:t>’</w:t>
      </w:r>
      <w:r>
        <w:rPr>
          <w:rFonts w:asciiTheme="majorBidi" w:hAnsiTheme="majorBidi" w:cstheme="majorBidi"/>
          <w:sz w:val="24"/>
          <w:szCs w:val="24"/>
        </w:rPr>
        <w:t xml:space="preserve"> choices. To do so, we incorporated Bass Diffusion Model (BDM) for the evolution of goodwill of each app and a</w:t>
      </w:r>
      <w:r w:rsidR="00194DB2">
        <w:rPr>
          <w:rFonts w:asciiTheme="majorBidi" w:hAnsiTheme="majorBidi" w:cstheme="majorBidi"/>
          <w:sz w:val="24"/>
          <w:szCs w:val="24"/>
        </w:rPr>
        <w:t>pp category and their substitution</w:t>
      </w:r>
      <w:r>
        <w:rPr>
          <w:rFonts w:asciiTheme="majorBidi" w:hAnsiTheme="majorBidi" w:cstheme="majorBidi"/>
          <w:sz w:val="24"/>
          <w:szCs w:val="24"/>
        </w:rPr>
        <w:t xml:space="preserve"> and complement</w:t>
      </w:r>
      <w:r w:rsidR="00194DB2">
        <w:rPr>
          <w:rFonts w:asciiTheme="majorBidi" w:hAnsiTheme="majorBidi" w:cstheme="majorBidi"/>
          <w:sz w:val="24"/>
          <w:szCs w:val="24"/>
        </w:rPr>
        <w:t>arity</w:t>
      </w:r>
      <w:r>
        <w:rPr>
          <w:rFonts w:asciiTheme="majorBidi" w:hAnsiTheme="majorBidi" w:cstheme="majorBidi"/>
          <w:sz w:val="24"/>
          <w:szCs w:val="24"/>
        </w:rPr>
        <w:t xml:space="preserve">. The resulting </w:t>
      </w:r>
      <w:r w:rsidR="00D040F5">
        <w:rPr>
          <w:rFonts w:asciiTheme="majorBidi" w:hAnsiTheme="majorBidi" w:cstheme="majorBidi"/>
          <w:sz w:val="24"/>
          <w:szCs w:val="24"/>
        </w:rPr>
        <w:t>choice</w:t>
      </w:r>
      <w:r>
        <w:rPr>
          <w:rFonts w:asciiTheme="majorBidi" w:hAnsiTheme="majorBidi" w:cstheme="majorBidi"/>
          <w:sz w:val="24"/>
          <w:szCs w:val="24"/>
        </w:rPr>
        <w:t xml:space="preserve"> model is dynamic, nonlinear, and heterogeneous. In contrast to many studies</w:t>
      </w:r>
      <w:r w:rsidR="00D81767">
        <w:rPr>
          <w:rFonts w:asciiTheme="majorBidi" w:hAnsiTheme="majorBidi" w:cstheme="majorBidi"/>
          <w:sz w:val="24"/>
          <w:szCs w:val="24"/>
        </w:rPr>
        <w:t>,</w:t>
      </w:r>
      <w:r>
        <w:rPr>
          <w:rFonts w:asciiTheme="majorBidi" w:hAnsiTheme="majorBidi" w:cstheme="majorBidi"/>
          <w:sz w:val="24"/>
          <w:szCs w:val="24"/>
        </w:rPr>
        <w:t xml:space="preserve"> in order to separate state dependence from heterogeneity</w:t>
      </w:r>
      <w:r w:rsidR="00D81767">
        <w:rPr>
          <w:rFonts w:asciiTheme="majorBidi" w:hAnsiTheme="majorBidi" w:cstheme="majorBidi"/>
          <w:sz w:val="24"/>
          <w:szCs w:val="24"/>
        </w:rPr>
        <w:t>,</w:t>
      </w:r>
      <w:r>
        <w:rPr>
          <w:rFonts w:asciiTheme="majorBidi" w:hAnsiTheme="majorBidi" w:cstheme="majorBidi"/>
          <w:sz w:val="24"/>
          <w:szCs w:val="24"/>
        </w:rPr>
        <w:t xml:space="preserve"> we use normal mixture model of heterogeneity, </w:t>
      </w:r>
      <w:r w:rsidR="00D81767">
        <w:rPr>
          <w:rFonts w:asciiTheme="majorBidi" w:hAnsiTheme="majorBidi" w:cstheme="majorBidi"/>
          <w:sz w:val="24"/>
          <w:szCs w:val="24"/>
        </w:rPr>
        <w:t>as a substitute for</w:t>
      </w:r>
      <w:r>
        <w:rPr>
          <w:rFonts w:asciiTheme="majorBidi" w:hAnsiTheme="majorBidi" w:cstheme="majorBidi"/>
          <w:sz w:val="24"/>
          <w:szCs w:val="24"/>
        </w:rPr>
        <w:t xml:space="preserve"> normal model of heterogeneity. Moreover, we extract the aggregate diffusion of awareness, goodwill, or preference of an app or an app category from individual choice data; thus, for estimation, we re-cast BDM differen</w:t>
      </w:r>
      <w:r w:rsidR="00DF3987">
        <w:rPr>
          <w:rFonts w:asciiTheme="majorBidi" w:hAnsiTheme="majorBidi" w:cstheme="majorBidi"/>
          <w:sz w:val="24"/>
          <w:szCs w:val="24"/>
        </w:rPr>
        <w:t xml:space="preserve">tial equations into non-linear </w:t>
      </w:r>
      <w:r>
        <w:rPr>
          <w:rFonts w:asciiTheme="majorBidi" w:hAnsiTheme="majorBidi" w:cstheme="majorBidi"/>
          <w:sz w:val="24"/>
          <w:szCs w:val="24"/>
        </w:rPr>
        <w:t xml:space="preserve">discrete-time, state-space forms; and then estimate them using MCMC approach </w:t>
      </w:r>
      <w:r w:rsidR="00087D53">
        <w:rPr>
          <w:rFonts w:asciiTheme="majorBidi" w:hAnsiTheme="majorBidi" w:cstheme="majorBidi"/>
          <w:sz w:val="24"/>
          <w:szCs w:val="24"/>
        </w:rPr>
        <w:t>to joint</w:t>
      </w:r>
      <w:r w:rsidR="001C223D">
        <w:rPr>
          <w:rFonts w:asciiTheme="majorBidi" w:hAnsiTheme="majorBidi" w:cstheme="majorBidi"/>
          <w:sz w:val="24"/>
          <w:szCs w:val="24"/>
        </w:rPr>
        <w:t xml:space="preserve"> estimation of </w:t>
      </w:r>
      <w:r>
        <w:rPr>
          <w:rFonts w:asciiTheme="majorBidi" w:hAnsiTheme="majorBidi" w:cstheme="majorBidi"/>
          <w:sz w:val="24"/>
          <w:szCs w:val="24"/>
        </w:rPr>
        <w:t xml:space="preserve">choice model </w:t>
      </w:r>
      <w:r w:rsidR="00087D53">
        <w:rPr>
          <w:rFonts w:asciiTheme="majorBidi" w:hAnsiTheme="majorBidi" w:cstheme="majorBidi"/>
          <w:sz w:val="24"/>
          <w:szCs w:val="24"/>
        </w:rPr>
        <w:t>and</w:t>
      </w:r>
      <w:r>
        <w:rPr>
          <w:rFonts w:asciiTheme="majorBidi" w:hAnsiTheme="majorBidi" w:cstheme="majorBidi"/>
          <w:sz w:val="24"/>
          <w:szCs w:val="24"/>
        </w:rPr>
        <w:t xml:space="preserve"> Extended Kalman Filter. </w:t>
      </w:r>
    </w:p>
    <w:p w:rsidR="00DE2615" w:rsidRDefault="00DE2615" w:rsidP="0092735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ubiquitous products. </w:t>
      </w:r>
      <w:r w:rsidR="00D15783">
        <w:rPr>
          <w:rFonts w:asciiTheme="majorBidi" w:hAnsiTheme="majorBidi" w:cstheme="majorBidi"/>
          <w:sz w:val="24"/>
          <w:szCs w:val="24"/>
        </w:rPr>
        <w:t xml:space="preserve">First, it introduces a dynamic </w:t>
      </w:r>
      <w:r w:rsidR="00C47505">
        <w:rPr>
          <w:rFonts w:asciiTheme="majorBidi" w:hAnsiTheme="majorBidi" w:cstheme="majorBidi"/>
          <w:sz w:val="24"/>
          <w:szCs w:val="24"/>
        </w:rPr>
        <w:t xml:space="preserve">choice model to investigate several factors that could affect choice of an app and an app </w:t>
      </w:r>
      <w:r w:rsidR="00F712C1">
        <w:rPr>
          <w:rFonts w:asciiTheme="majorBidi" w:hAnsiTheme="majorBidi" w:cstheme="majorBidi"/>
          <w:sz w:val="24"/>
          <w:szCs w:val="24"/>
        </w:rPr>
        <w:t>category on</w:t>
      </w:r>
      <w:r w:rsidR="00C47505">
        <w:rPr>
          <w:rFonts w:asciiTheme="majorBidi" w:hAnsiTheme="majorBidi" w:cstheme="majorBidi"/>
          <w:sz w:val="24"/>
          <w:szCs w:val="24"/>
        </w:rPr>
        <w:t xml:space="preserve"> the app store platform. Although other studies in marketing have considered </w:t>
      </w:r>
      <w:r w:rsidR="003B2D2D">
        <w:rPr>
          <w:rFonts w:asciiTheme="majorBidi" w:hAnsiTheme="majorBidi" w:cstheme="majorBidi"/>
          <w:sz w:val="24"/>
          <w:szCs w:val="24"/>
        </w:rPr>
        <w:t>dynamic choice model of digital goods, none have the effect of dynamic aggregate goodwill of ubiquitous product (</w:t>
      </w:r>
      <w:r w:rsidR="00353DEF">
        <w:rPr>
          <w:rFonts w:asciiTheme="majorBidi" w:hAnsiTheme="majorBidi" w:cstheme="majorBidi"/>
          <w:sz w:val="24"/>
          <w:szCs w:val="24"/>
        </w:rPr>
        <w:t xml:space="preserve">e.g. </w:t>
      </w:r>
      <w:r w:rsidR="003B2D2D">
        <w:rPr>
          <w:rFonts w:asciiTheme="majorBidi" w:hAnsiTheme="majorBidi" w:cstheme="majorBidi"/>
          <w:sz w:val="24"/>
          <w:szCs w:val="24"/>
        </w:rPr>
        <w:t xml:space="preserve">mobile apps) and </w:t>
      </w:r>
      <w:r w:rsidR="00A507C8">
        <w:rPr>
          <w:rFonts w:asciiTheme="majorBidi" w:hAnsiTheme="majorBidi" w:cstheme="majorBidi"/>
          <w:sz w:val="24"/>
          <w:szCs w:val="24"/>
        </w:rPr>
        <w:t xml:space="preserve">the </w:t>
      </w:r>
      <w:r w:rsidR="003B2D2D">
        <w:rPr>
          <w:rFonts w:asciiTheme="majorBidi" w:hAnsiTheme="majorBidi" w:cstheme="majorBidi"/>
          <w:sz w:val="24"/>
          <w:szCs w:val="24"/>
        </w:rPr>
        <w:t xml:space="preserve">dynamic </w:t>
      </w:r>
      <w:r w:rsidR="0010763A">
        <w:rPr>
          <w:rFonts w:asciiTheme="majorBidi" w:hAnsiTheme="majorBidi" w:cstheme="majorBidi"/>
          <w:sz w:val="24"/>
          <w:szCs w:val="24"/>
        </w:rPr>
        <w:t xml:space="preserve">of </w:t>
      </w:r>
      <w:r w:rsidR="003B2D2D">
        <w:rPr>
          <w:rFonts w:asciiTheme="majorBidi" w:hAnsiTheme="majorBidi" w:cstheme="majorBidi"/>
          <w:sz w:val="24"/>
          <w:szCs w:val="24"/>
        </w:rPr>
        <w:t xml:space="preserve">interdependence of consumer choice preferences. </w:t>
      </w:r>
      <w:r w:rsidR="00DF2211">
        <w:rPr>
          <w:rFonts w:asciiTheme="majorBidi" w:hAnsiTheme="majorBidi" w:cstheme="majorBidi"/>
          <w:sz w:val="24"/>
          <w:szCs w:val="24"/>
        </w:rPr>
        <w:t>Second, the paper examines the influence of consumer misperception on the choice of an app and an app category. Misper</w:t>
      </w:r>
      <w:r w:rsidR="00CE3F30">
        <w:rPr>
          <w:rFonts w:asciiTheme="majorBidi" w:hAnsiTheme="majorBidi" w:cstheme="majorBidi"/>
          <w:sz w:val="24"/>
          <w:szCs w:val="24"/>
        </w:rPr>
        <w:t xml:space="preserve">ception is an important element, as it </w:t>
      </w:r>
      <w:r w:rsidR="00DF2211">
        <w:rPr>
          <w:rFonts w:asciiTheme="majorBidi" w:hAnsiTheme="majorBidi" w:cstheme="majorBidi"/>
          <w:sz w:val="24"/>
          <w:szCs w:val="24"/>
        </w:rPr>
        <w:t>m</w:t>
      </w:r>
      <w:r w:rsidR="002F752C">
        <w:rPr>
          <w:rFonts w:asciiTheme="majorBidi" w:hAnsiTheme="majorBidi" w:cstheme="majorBidi"/>
          <w:sz w:val="24"/>
          <w:szCs w:val="24"/>
        </w:rPr>
        <w:t>a</w:t>
      </w:r>
      <w:r w:rsidR="00DF2211">
        <w:rPr>
          <w:rFonts w:asciiTheme="majorBidi" w:hAnsiTheme="majorBidi" w:cstheme="majorBidi"/>
          <w:sz w:val="24"/>
          <w:szCs w:val="24"/>
        </w:rPr>
        <w:t xml:space="preserve">y suggest censoring of information on app store platforms. Third, we extract the diffusion of an app and app store on the platform from the individual choice data. To the best of our knowledge, this is the first time that one extracts this information from choice data for ubiquitous product empirically, yet it may have an advantage over extraction of this information from sales data, as the real diffusion is a latent process in individual minds that may either result </w:t>
      </w:r>
      <w:r w:rsidR="00DF2211">
        <w:rPr>
          <w:rFonts w:asciiTheme="majorBidi" w:hAnsiTheme="majorBidi" w:cstheme="majorBidi"/>
          <w:sz w:val="24"/>
          <w:szCs w:val="24"/>
        </w:rPr>
        <w:lastRenderedPageBreak/>
        <w:t>in purchase or no purchase based on other factors</w:t>
      </w:r>
      <w:r w:rsidR="002C1C8D">
        <w:rPr>
          <w:rFonts w:asciiTheme="majorBidi" w:hAnsiTheme="majorBidi" w:cstheme="majorBidi"/>
          <w:sz w:val="24"/>
          <w:szCs w:val="24"/>
        </w:rPr>
        <w:t xml:space="preserve"> as well</w:t>
      </w:r>
      <w:r w:rsidR="00DF2211">
        <w:rPr>
          <w:rFonts w:asciiTheme="majorBidi" w:hAnsiTheme="majorBidi" w:cstheme="majorBidi"/>
          <w:sz w:val="24"/>
          <w:szCs w:val="24"/>
        </w:rPr>
        <w:t>. Fourth, although many studies have normative suggestion</w:t>
      </w:r>
      <w:r w:rsidR="00A71E9D">
        <w:rPr>
          <w:rFonts w:asciiTheme="majorBidi" w:hAnsiTheme="majorBidi" w:cstheme="majorBidi"/>
          <w:sz w:val="24"/>
          <w:szCs w:val="24"/>
        </w:rPr>
        <w:t>s</w:t>
      </w:r>
      <w:r w:rsidR="00DF2211">
        <w:rPr>
          <w:rFonts w:asciiTheme="majorBidi" w:hAnsiTheme="majorBidi" w:cstheme="majorBidi"/>
          <w:sz w:val="24"/>
          <w:szCs w:val="24"/>
        </w:rPr>
        <w:t xml:space="preserve"> about the effect of assortment size based on search theories, yet to the best of our knowledge we are the first paper to empirically test the predictions of these theories. Fifth, to estimate the resulting model, the paper employs hierarchical Bayesian choice approach to Extended Kalman Filter. These approaches should be of interest to academia and a number of commercial entities interested in the perf</w:t>
      </w:r>
      <w:r w:rsidR="000D5F5D">
        <w:rPr>
          <w:rFonts w:asciiTheme="majorBidi" w:hAnsiTheme="majorBidi" w:cstheme="majorBidi"/>
          <w:sz w:val="24"/>
          <w:szCs w:val="24"/>
        </w:rPr>
        <w:t xml:space="preserve">ormance of ubiquitous products, and </w:t>
      </w:r>
      <w:r w:rsidR="00927357">
        <w:rPr>
          <w:rFonts w:asciiTheme="majorBidi" w:hAnsiTheme="majorBidi" w:cstheme="majorBidi"/>
          <w:sz w:val="24"/>
          <w:szCs w:val="24"/>
        </w:rPr>
        <w:t>relevant</w:t>
      </w:r>
      <w:r w:rsidR="004E6ED4">
        <w:rPr>
          <w:rFonts w:asciiTheme="majorBidi" w:hAnsiTheme="majorBidi" w:cstheme="majorBidi"/>
          <w:sz w:val="24"/>
          <w:szCs w:val="24"/>
        </w:rPr>
        <w:t xml:space="preserve"> store</w:t>
      </w:r>
      <w:r w:rsidR="000D5F5D">
        <w:rPr>
          <w:rFonts w:asciiTheme="majorBidi" w:hAnsiTheme="majorBidi" w:cstheme="majorBidi"/>
          <w:sz w:val="24"/>
          <w:szCs w:val="24"/>
        </w:rPr>
        <w:t xml:space="preserve"> platform.</w:t>
      </w:r>
    </w:p>
    <w:p w:rsidR="00452A47" w:rsidRPr="00BA198F" w:rsidRDefault="00452A47" w:rsidP="00D722B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52A47">
        <w:rPr>
          <w:rFonts w:asciiTheme="majorBidi" w:hAnsiTheme="majorBidi" w:cstheme="majorBidi"/>
          <w:sz w:val="24"/>
          <w:szCs w:val="24"/>
        </w:rPr>
        <w:t xml:space="preserve">The data </w:t>
      </w:r>
      <w:r w:rsidR="005A0A3A">
        <w:rPr>
          <w:rFonts w:asciiTheme="majorBidi" w:hAnsiTheme="majorBidi" w:cstheme="majorBidi"/>
          <w:sz w:val="24"/>
          <w:szCs w:val="24"/>
        </w:rPr>
        <w:t xml:space="preserve">we used for our estimation </w:t>
      </w:r>
      <w:r w:rsidRPr="00452A47">
        <w:rPr>
          <w:rFonts w:asciiTheme="majorBidi" w:hAnsiTheme="majorBidi" w:cstheme="majorBidi"/>
          <w:sz w:val="24"/>
          <w:szCs w:val="24"/>
        </w:rPr>
        <w:t xml:space="preserve">were collected by an African telecom operator on downloads of mobile apps’ on the app store of its global partner. The app-store is launched within </w:t>
      </w:r>
      <w:r w:rsidR="00D315F4">
        <w:rPr>
          <w:rFonts w:asciiTheme="majorBidi" w:hAnsiTheme="majorBidi" w:cstheme="majorBidi"/>
          <w:sz w:val="24"/>
          <w:szCs w:val="24"/>
        </w:rPr>
        <w:t>330 days</w:t>
      </w:r>
      <w:r w:rsidRPr="00452A47">
        <w:rPr>
          <w:rFonts w:asciiTheme="majorBidi" w:hAnsiTheme="majorBidi" w:cstheme="majorBidi"/>
          <w:sz w:val="24"/>
          <w:szCs w:val="24"/>
        </w:rPr>
        <w:t xml:space="preserve"> prior to our study, </w:t>
      </w:r>
      <w:r w:rsidR="00D315F4">
        <w:rPr>
          <w:rFonts w:asciiTheme="majorBidi" w:hAnsiTheme="majorBidi" w:cstheme="majorBidi"/>
          <w:sz w:val="24"/>
          <w:szCs w:val="24"/>
        </w:rPr>
        <w:t>but we use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150</w:t>
      </w:r>
      <w:r w:rsidRPr="00452A47">
        <w:rPr>
          <w:rFonts w:asciiTheme="majorBidi" w:hAnsiTheme="majorBidi" w:cstheme="majorBidi"/>
          <w:sz w:val="24"/>
          <w:szCs w:val="24"/>
        </w:rPr>
        <w:t xml:space="preserve"> </w:t>
      </w:r>
      <w:r w:rsidR="00D315F4">
        <w:rPr>
          <w:rFonts w:asciiTheme="majorBidi" w:hAnsiTheme="majorBidi" w:cstheme="majorBidi"/>
          <w:sz w:val="24"/>
          <w:szCs w:val="24"/>
        </w:rPr>
        <w:t>days</w:t>
      </w:r>
      <w:r w:rsidRPr="00452A47">
        <w:rPr>
          <w:rFonts w:asciiTheme="majorBidi" w:hAnsiTheme="majorBidi" w:cstheme="majorBidi"/>
          <w:sz w:val="24"/>
          <w:szCs w:val="24"/>
        </w:rPr>
        <w:t xml:space="preserve"> daily downloads of mobile apps on the app store</w:t>
      </w:r>
      <w:r w:rsidR="00D315F4">
        <w:rPr>
          <w:rFonts w:asciiTheme="majorBidi" w:hAnsiTheme="majorBidi" w:cstheme="majorBidi"/>
          <w:sz w:val="24"/>
          <w:szCs w:val="24"/>
        </w:rPr>
        <w:t>, the period in which the dominant app in our given categories is launched</w:t>
      </w:r>
      <w:r w:rsidRPr="00452A47">
        <w:rPr>
          <w:rFonts w:asciiTheme="majorBidi" w:hAnsiTheme="majorBidi" w:cstheme="majorBidi"/>
          <w:sz w:val="24"/>
          <w:szCs w:val="24"/>
        </w:rPr>
        <w:t xml:space="preserve">. We selected </w:t>
      </w:r>
      <w:r w:rsidR="00D315F4">
        <w:rPr>
          <w:rFonts w:asciiTheme="majorBidi" w:hAnsiTheme="majorBidi" w:cstheme="majorBidi"/>
          <w:sz w:val="24"/>
          <w:szCs w:val="24"/>
        </w:rPr>
        <w:t>10</w:t>
      </w:r>
      <w:r w:rsidRPr="00452A47">
        <w:rPr>
          <w:rFonts w:asciiTheme="majorBidi" w:hAnsiTheme="majorBidi" w:cstheme="majorBidi"/>
          <w:sz w:val="24"/>
          <w:szCs w:val="24"/>
        </w:rPr>
        <w:t xml:space="preserve"> different app categories, and within each category we selected app’s that have significantly greater number of downloads given their category during the period of study, total of </w:t>
      </w:r>
      <w:r w:rsidR="00D315F4">
        <w:rPr>
          <w:rFonts w:asciiTheme="majorBidi" w:hAnsiTheme="majorBidi" w:cstheme="majorBidi"/>
          <w:sz w:val="24"/>
          <w:szCs w:val="24"/>
        </w:rPr>
        <w:t>11</w:t>
      </w:r>
      <w:r w:rsidRPr="00452A47">
        <w:rPr>
          <w:rFonts w:asciiTheme="majorBidi" w:hAnsiTheme="majorBidi" w:cstheme="majorBidi"/>
          <w:sz w:val="24"/>
          <w:szCs w:val="24"/>
        </w:rPr>
        <w:t xml:space="preserve"> apps</w:t>
      </w:r>
      <w:r w:rsidR="000D4699">
        <w:rPr>
          <w:rFonts w:asciiTheme="majorBidi" w:hAnsiTheme="majorBidi" w:cstheme="majorBidi"/>
          <w:sz w:val="24"/>
          <w:szCs w:val="24"/>
        </w:rPr>
        <w:t xml:space="preserve"> that are dominant in their </w:t>
      </w:r>
      <w:r w:rsidR="003E5926">
        <w:rPr>
          <w:rFonts w:asciiTheme="majorBidi" w:hAnsiTheme="majorBidi" w:cstheme="majorBidi"/>
          <w:sz w:val="24"/>
          <w:szCs w:val="24"/>
        </w:rPr>
        <w:t xml:space="preserve">relevant </w:t>
      </w:r>
      <w:r w:rsidR="000D4699">
        <w:rPr>
          <w:rFonts w:asciiTheme="majorBidi" w:hAnsiTheme="majorBidi" w:cstheme="majorBidi"/>
          <w:sz w:val="24"/>
          <w:szCs w:val="24"/>
        </w:rPr>
        <w:t>category</w:t>
      </w:r>
      <w:r w:rsidRPr="00452A47">
        <w:rPr>
          <w:rFonts w:asciiTheme="majorBidi" w:hAnsiTheme="majorBidi" w:cstheme="majorBidi"/>
          <w:sz w:val="24"/>
          <w:szCs w:val="24"/>
        </w:rPr>
        <w:t>. This choice a</w:t>
      </w:r>
      <w:r w:rsidR="00061022">
        <w:rPr>
          <w:rFonts w:asciiTheme="majorBidi" w:hAnsiTheme="majorBidi" w:cstheme="majorBidi"/>
          <w:sz w:val="24"/>
          <w:szCs w:val="24"/>
        </w:rPr>
        <w:t>llows us to assume that the app</w:t>
      </w:r>
      <w:r w:rsidRPr="00452A47">
        <w:rPr>
          <w:rFonts w:asciiTheme="majorBidi" w:hAnsiTheme="majorBidi" w:cstheme="majorBidi"/>
          <w:sz w:val="24"/>
          <w:szCs w:val="24"/>
        </w:rPr>
        <w:t xml:space="preserve">s are in an </w:t>
      </w:r>
      <w:r w:rsidR="00D722B0">
        <w:rPr>
          <w:rFonts w:asciiTheme="majorBidi" w:hAnsiTheme="majorBidi" w:cstheme="majorBidi"/>
          <w:sz w:val="24"/>
          <w:szCs w:val="24"/>
        </w:rPr>
        <w:t>monopolistic competition</w:t>
      </w:r>
      <w:r w:rsidRPr="00452A47">
        <w:rPr>
          <w:rFonts w:asciiTheme="majorBidi" w:hAnsiTheme="majorBidi" w:cstheme="majorBidi"/>
          <w:sz w:val="24"/>
          <w:szCs w:val="24"/>
        </w:rPr>
        <w:t xml:space="preserve"> market</w:t>
      </w:r>
      <w:r w:rsidR="00D315F4">
        <w:rPr>
          <w:rFonts w:asciiTheme="majorBidi" w:hAnsiTheme="majorBidi" w:cstheme="majorBidi"/>
          <w:sz w:val="24"/>
          <w:szCs w:val="24"/>
        </w:rPr>
        <w:t>, as within each category we have choice of either the dominant app, or app’s that are not dominant</w:t>
      </w:r>
      <w:r w:rsidRPr="00452A47">
        <w:rPr>
          <w:rFonts w:asciiTheme="majorBidi" w:hAnsiTheme="majorBidi" w:cstheme="majorBidi"/>
          <w:sz w:val="24"/>
          <w:szCs w:val="24"/>
        </w:rPr>
        <w:t>. We investigate geographic source of dependence of awareness and prefe</w:t>
      </w:r>
      <w:r w:rsidR="00124EAD">
        <w:rPr>
          <w:rFonts w:asciiTheme="majorBidi" w:hAnsiTheme="majorBidi" w:cstheme="majorBidi"/>
          <w:sz w:val="24"/>
          <w:szCs w:val="24"/>
        </w:rPr>
        <w:t>rence of consumers through good</w:t>
      </w:r>
      <w:r w:rsidRPr="00452A47">
        <w:rPr>
          <w:rFonts w:asciiTheme="majorBidi" w:hAnsiTheme="majorBidi" w:cstheme="majorBidi"/>
          <w:sz w:val="24"/>
          <w:szCs w:val="24"/>
        </w:rPr>
        <w:t>will of the mobile app</w:t>
      </w:r>
      <w:r w:rsidR="00124EAD">
        <w:rPr>
          <w:rFonts w:asciiTheme="majorBidi" w:hAnsiTheme="majorBidi" w:cstheme="majorBidi"/>
          <w:sz w:val="24"/>
          <w:szCs w:val="24"/>
        </w:rPr>
        <w:t>, by filtering our data on one geographical neighborhood</w:t>
      </w:r>
      <w:r w:rsidRPr="00452A47">
        <w:rPr>
          <w:rFonts w:asciiTheme="majorBidi" w:hAnsiTheme="majorBidi" w:cstheme="majorBidi"/>
          <w:sz w:val="24"/>
          <w:szCs w:val="24"/>
        </w:rPr>
        <w:t xml:space="preserve">. Geographic neighborhood is created by physical proximity, through mapping IP address of each consumer to the corresponding city. For this purpose we wrote a crawler and scraper in Perl to scrape the location of each corresponding IP in an IP-location mapping </w:t>
      </w:r>
      <w:r w:rsidR="008522E8" w:rsidRPr="00452A47">
        <w:rPr>
          <w:rFonts w:asciiTheme="majorBidi" w:hAnsiTheme="majorBidi" w:cstheme="majorBidi"/>
          <w:sz w:val="24"/>
          <w:szCs w:val="24"/>
        </w:rPr>
        <w:t xml:space="preserve">website. </w:t>
      </w:r>
      <w:r w:rsidRPr="00452A47">
        <w:rPr>
          <w:rFonts w:asciiTheme="majorBidi" w:hAnsiTheme="majorBidi" w:cstheme="majorBidi"/>
          <w:sz w:val="24"/>
          <w:szCs w:val="24"/>
        </w:rPr>
        <w:t>The data consists of</w:t>
      </w:r>
      <w:r w:rsidR="008522E8">
        <w:rPr>
          <w:rFonts w:asciiTheme="majorBidi" w:hAnsiTheme="majorBidi" w:cstheme="majorBidi"/>
          <w:sz w:val="24"/>
          <w:szCs w:val="24"/>
        </w:rPr>
        <w:t xml:space="preserve"> a random sample of 1,</w:t>
      </w:r>
      <w:r w:rsidR="00D315F4">
        <w:rPr>
          <w:rFonts w:asciiTheme="majorBidi" w:hAnsiTheme="majorBidi" w:cstheme="majorBidi"/>
          <w:sz w:val="24"/>
          <w:szCs w:val="24"/>
        </w:rPr>
        <w:t>300</w:t>
      </w:r>
      <w:r w:rsidRPr="00452A47">
        <w:rPr>
          <w:rFonts w:asciiTheme="majorBidi" w:hAnsiTheme="majorBidi" w:cstheme="majorBidi"/>
          <w:sz w:val="24"/>
          <w:szCs w:val="24"/>
        </w:rPr>
        <w:t xml:space="preserve"> consumers, live in </w:t>
      </w:r>
      <w:r w:rsidR="008522E8">
        <w:rPr>
          <w:rFonts w:asciiTheme="majorBidi" w:hAnsiTheme="majorBidi" w:cstheme="majorBidi"/>
          <w:sz w:val="24"/>
          <w:szCs w:val="24"/>
        </w:rPr>
        <w:t>a town in Africa</w:t>
      </w:r>
      <w:r w:rsidR="00D315F4">
        <w:rPr>
          <w:rFonts w:asciiTheme="majorBidi" w:hAnsiTheme="majorBidi" w:cstheme="majorBidi"/>
          <w:sz w:val="24"/>
          <w:szCs w:val="24"/>
        </w:rPr>
        <w:t xml:space="preserve">, as we conditioned only on one </w:t>
      </w:r>
      <w:r w:rsidR="00605188">
        <w:rPr>
          <w:rFonts w:asciiTheme="majorBidi" w:hAnsiTheme="majorBidi" w:cstheme="majorBidi"/>
          <w:sz w:val="24"/>
          <w:szCs w:val="24"/>
        </w:rPr>
        <w:t>city</w:t>
      </w:r>
      <w:r w:rsidR="00D315F4">
        <w:rPr>
          <w:rFonts w:asciiTheme="majorBidi" w:hAnsiTheme="majorBidi" w:cstheme="majorBidi"/>
          <w:sz w:val="24"/>
          <w:szCs w:val="24"/>
        </w:rPr>
        <w:t>,</w:t>
      </w:r>
      <w:r w:rsidRPr="00452A47">
        <w:rPr>
          <w:rFonts w:asciiTheme="majorBidi" w:hAnsiTheme="majorBidi" w:cstheme="majorBidi"/>
          <w:sz w:val="24"/>
          <w:szCs w:val="24"/>
        </w:rPr>
        <w:t xml:space="preserve"> and with</w:t>
      </w:r>
      <w:r w:rsidR="00AB7018">
        <w:rPr>
          <w:rFonts w:asciiTheme="majorBidi" w:hAnsiTheme="majorBidi" w:cstheme="majorBidi"/>
          <w:sz w:val="24"/>
          <w:szCs w:val="24"/>
        </w:rPr>
        <w:t xml:space="preserve"> around</w:t>
      </w:r>
      <w:r w:rsidRPr="00452A47">
        <w:rPr>
          <w:rFonts w:asciiTheme="majorBidi" w:hAnsiTheme="majorBidi" w:cstheme="majorBidi"/>
          <w:sz w:val="24"/>
          <w:szCs w:val="24"/>
        </w:rPr>
        <w:t xml:space="preserve"> </w:t>
      </w:r>
      <w:r w:rsidR="00D315F4">
        <w:rPr>
          <w:rFonts w:asciiTheme="majorBidi" w:hAnsiTheme="majorBidi" w:cstheme="majorBidi"/>
          <w:sz w:val="24"/>
          <w:szCs w:val="24"/>
        </w:rPr>
        <w:t>1,880</w:t>
      </w:r>
      <w:r w:rsidRPr="00452A47">
        <w:rPr>
          <w:rFonts w:asciiTheme="majorBidi" w:hAnsiTheme="majorBidi" w:cstheme="majorBidi"/>
          <w:sz w:val="24"/>
          <w:szCs w:val="24"/>
        </w:rPr>
        <w:t xml:space="preserve"> unique downloads for the course of </w:t>
      </w:r>
      <w:r w:rsidR="000834E5">
        <w:rPr>
          <w:rFonts w:asciiTheme="majorBidi" w:hAnsiTheme="majorBidi" w:cstheme="majorBidi"/>
          <w:sz w:val="24"/>
          <w:szCs w:val="24"/>
        </w:rPr>
        <w:t xml:space="preserve">around </w:t>
      </w:r>
      <w:r w:rsidR="000A208A">
        <w:rPr>
          <w:rFonts w:asciiTheme="majorBidi" w:hAnsiTheme="majorBidi" w:cstheme="majorBidi"/>
          <w:sz w:val="24"/>
          <w:szCs w:val="24"/>
        </w:rPr>
        <w:t>150</w:t>
      </w:r>
      <w:r w:rsidR="000834E5">
        <w:rPr>
          <w:rFonts w:asciiTheme="majorBidi" w:hAnsiTheme="majorBidi" w:cstheme="majorBidi"/>
          <w:sz w:val="24"/>
          <w:szCs w:val="24"/>
        </w:rPr>
        <w:t xml:space="preserve"> days</w:t>
      </w:r>
      <w:r w:rsidRPr="00452A47">
        <w:rPr>
          <w:rFonts w:asciiTheme="majorBidi" w:hAnsiTheme="majorBidi" w:cstheme="majorBidi"/>
          <w:sz w:val="24"/>
          <w:szCs w:val="24"/>
        </w:rPr>
        <w:t xml:space="preserve"> in 2013 and 2014.   </w:t>
      </w:r>
    </w:p>
    <w:p w:rsidR="00BA198F" w:rsidRPr="00082706" w:rsidRDefault="00C559AB" w:rsidP="00D16F1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p>
    <w:p w:rsidR="00E654AF" w:rsidRPr="00082706" w:rsidRDefault="00BA198F" w:rsidP="00082706">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Literature Review</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r w:rsidRPr="00082706">
        <w:rPr>
          <w:rFonts w:ascii="Times New Roman" w:eastAsia="Times New Roman" w:hAnsi="Times New Roman"/>
          <w:i/>
          <w:sz w:val="24"/>
          <w:szCs w:val="24"/>
        </w:rPr>
        <w:t>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store dynamics; and </w:t>
      </w:r>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including Yang and Allenby (2003), which uses cross sectional data to model preference dependanc. Stephen and Toubia</w:t>
      </w:r>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xml:space="preserve">. Lehmmes and Croux (2006) apply </w:t>
      </w:r>
      <w:r w:rsidR="00D3048F" w:rsidRPr="00082706">
        <w:rPr>
          <w:rFonts w:asciiTheme="majorBidi" w:hAnsiTheme="majorBidi" w:cstheme="majorBidi"/>
          <w:sz w:val="24"/>
          <w:szCs w:val="24"/>
        </w:rPr>
        <w:lastRenderedPageBreak/>
        <w:t>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r w:rsidR="00096C3E">
        <w:rPr>
          <w:rFonts w:asciiTheme="majorBidi" w:hAnsiTheme="majorBidi" w:cstheme="majorBidi"/>
          <w:sz w:val="24"/>
          <w:szCs w:val="24"/>
        </w:rPr>
        <w:t xml:space="preserve">Bradlow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 xml:space="preserve">Yang et al. (2005) estimate the </w:t>
      </w:r>
      <w:r w:rsidR="00C90590">
        <w:rPr>
          <w:rFonts w:asciiTheme="majorBidi" w:hAnsiTheme="majorBidi" w:cstheme="majorBidi"/>
          <w:sz w:val="24"/>
          <w:szCs w:val="24"/>
        </w:rPr>
        <w:lastRenderedPageBreak/>
        <w:t>preference independency in television program viewership between spouses using simultaneous equation model, and show that the models that ignore interdependency of preference yield biased estimates of consumers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Rao (2012) present a general consumer preference model for experience products that allows for situations in which it is not easy to consider some qualitative attributes of a product or when there are too many attributes relative to the available 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develop a Bayesian spatio-temporal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whears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Sriram et al. (2007) presents a framework of durable good purchasing behavior in related technology product categories, and using a household level information on category-level firmst-</w:t>
      </w:r>
      <w:r>
        <w:rPr>
          <w:rFonts w:asciiTheme="majorBidi" w:hAnsiTheme="majorBidi" w:cstheme="majorBidi"/>
          <w:sz w:val="24"/>
          <w:szCs w:val="24"/>
        </w:rPr>
        <w:lastRenderedPageBreak/>
        <w:t xml:space="preserve">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Ching (2013) develop a structural consumer life-cycle model to investigate consumer’s adoption and usage decision of ATM cards, and using data on ATM cards adoption in Itly,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effects in demand.</w:t>
      </w:r>
      <w:r w:rsidR="008D0644">
        <w:rPr>
          <w:rFonts w:asciiTheme="majorBidi" w:hAnsiTheme="majorBidi" w:cstheme="majorBidi"/>
          <w:sz w:val="24"/>
          <w:szCs w:val="24"/>
        </w:rPr>
        <w:t xml:space="preserve"> Karaca-Mandic (2011) estimates complementarities between DVD player adoption and availability of content on DVD, and using household level quasi-panel data on adoption decision of households, onthly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cross-price elasticities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r w:rsidR="006554E4">
        <w:rPr>
          <w:rFonts w:asciiTheme="majorBidi" w:hAnsiTheme="majorBidi" w:cstheme="majorBidi"/>
          <w:sz w:val="24"/>
          <w:szCs w:val="24"/>
        </w:rPr>
        <w:t xml:space="preserve">Niraj et al. (2008) models more than one purchase decision of the household simultaneously, through two-stage bivariate </w:t>
      </w:r>
      <w:r w:rsidR="006554E4">
        <w:rPr>
          <w:rFonts w:asciiTheme="majorBidi" w:hAnsiTheme="majorBidi" w:cstheme="majorBidi"/>
          <w:sz w:val="24"/>
          <w:szCs w:val="24"/>
        </w:rPr>
        <w:lastRenderedPageBreak/>
        <w:t>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  develop a sales model that can be used to assess cross-category price effects that are specific to individual items (stockkeeping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Song and Chintagunta (2006)  study the cross-category effects of marketing activities using aggregate store-level scanner data on four product categories--- liquid laundary detergents, powdered laundry detergents, and liquid fabric softeners, and sheet fabric softeners—, and it finds evidence for a complementary relationship between liquid softeners and both forms of detergents. It also finds that the magnitude of cross-category elasticities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t xml:space="preserve">     </w:t>
      </w:r>
      <w:r w:rsidR="00F54819">
        <w:rPr>
          <w:rFonts w:asciiTheme="majorBidi" w:hAnsiTheme="majorBidi" w:cstheme="majorBidi"/>
          <w:sz w:val="24"/>
          <w:szCs w:val="24"/>
        </w:rPr>
        <w:t xml:space="preserve">Oestreichter-Singer and Sundrararajan (2008) tests the conjectures that the explicitly visibility of “product networks” can alter demand spillover across their constituent items on the data about copurchase networks and demand levels associated with more than 250,00 interconnected books offered on Amazon.com, finding that on average the explicit visibility of a copurchase relationship can lead to up to an average threefold amplification of the influence that complementary products have on each others’ demand level. </w:t>
      </w:r>
      <w:r>
        <w:rPr>
          <w:rFonts w:asciiTheme="majorBidi" w:hAnsiTheme="majorBidi" w:cstheme="majorBidi"/>
          <w:sz w:val="24"/>
          <w:szCs w:val="24"/>
        </w:rPr>
        <w:t xml:space="preserve"> </w:t>
      </w:r>
      <w:r w:rsidR="00F67952">
        <w:rPr>
          <w:rFonts w:ascii="Times New Roman" w:eastAsia="Times New Roman" w:hAnsi="Times New Roman"/>
          <w:iCs/>
          <w:snapToGrid w:val="0"/>
          <w:sz w:val="24"/>
          <w:szCs w:val="24"/>
        </w:rPr>
        <w:t>Bezawada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lastRenderedPageBreak/>
        <w:t xml:space="preserve">     Ghose and Han (2014) build a structural econometric model to quantify the vibrand platform competition between mobile (smartphone and tablet) apps on the Apple iOS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r w:rsidR="0086377C">
        <w:rPr>
          <w:rFonts w:ascii="Times New Roman" w:eastAsia="Times New Roman" w:hAnsi="Times New Roman"/>
          <w:iCs/>
          <w:snapToGrid w:val="0"/>
          <w:sz w:val="24"/>
          <w:szCs w:val="24"/>
        </w:rPr>
        <w:t>Carare (2012)  uses daily data on the ranking 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Garg and Telang (2013)  present an innovative method to use public data to infer the rank-demand relationship for the paid apps on Apple’s iTune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freemium strategy on Google play, and by analyzing a large panel dataset, it finds that the freemium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w:t>
      </w:r>
      <w:r w:rsidR="00EF6F85">
        <w:rPr>
          <w:rFonts w:ascii="Times New Roman" w:eastAsia="Times New Roman" w:hAnsi="Times New Roman"/>
          <w:iCs/>
          <w:snapToGrid w:val="0"/>
          <w:sz w:val="24"/>
          <w:szCs w:val="24"/>
        </w:rPr>
        <w:t>Ghose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r w:rsidR="005E45B6">
        <w:rPr>
          <w:rFonts w:ascii="Times New Roman" w:eastAsia="Times New Roman" w:hAnsi="Times New Roman"/>
          <w:iCs/>
          <w:snapToGrid w:val="0"/>
          <w:sz w:val="24"/>
          <w:szCs w:val="24"/>
        </w:rPr>
        <w:t xml:space="preserve">Ghose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direct experience is more accurate (has less variability) than learning based on indirect </w:t>
      </w:r>
      <w:r w:rsidR="005E45B6">
        <w:rPr>
          <w:rFonts w:ascii="Times New Roman" w:eastAsia="Times New Roman" w:hAnsi="Times New Roman"/>
          <w:iCs/>
          <w:snapToGrid w:val="0"/>
          <w:sz w:val="24"/>
          <w:szCs w:val="24"/>
        </w:rPr>
        <w:lastRenderedPageBreak/>
        <w:t>experience.</w:t>
      </w:r>
      <w:r w:rsidR="00BD1DAC">
        <w:rPr>
          <w:rFonts w:ascii="Times New Roman" w:eastAsia="Times New Roman" w:hAnsi="Times New Roman"/>
          <w:iCs/>
          <w:snapToGrid w:val="0"/>
          <w:sz w:val="24"/>
          <w:szCs w:val="24"/>
        </w:rPr>
        <w:t xml:space="preserve"> </w:t>
      </w:r>
      <w:r w:rsidR="0027210A">
        <w:rPr>
          <w:rFonts w:ascii="Times New Roman" w:eastAsia="Times New Roman" w:hAnsi="Times New Roman"/>
          <w:iCs/>
          <w:snapToGrid w:val="0"/>
          <w:sz w:val="24"/>
          <w:szCs w:val="24"/>
        </w:rPr>
        <w:t>Ghose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Kim et al. (2008) develop a structural model to examine 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409A5">
        <w:rPr>
          <w:rFonts w:asciiTheme="majorBidi" w:hAnsiTheme="majorBidi" w:cstheme="majorBidi"/>
          <w:sz w:val="24"/>
          <w:szCs w:val="24"/>
        </w:rPr>
        <w:t>Chaterjee and Eliashberg (1990)  develop a model of innovation diffusion using micromodeling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level of generality without losing analytical tractability.</w:t>
      </w:r>
      <w:r w:rsidR="006C2AAC">
        <w:rPr>
          <w:rFonts w:asciiTheme="majorBidi" w:hAnsiTheme="majorBidi" w:cstheme="majorBidi"/>
          <w:sz w:val="24"/>
          <w:szCs w:val="24"/>
        </w:rPr>
        <w:t xml:space="preserve"> Lelarge (2012)  studies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Iyengar and Van den Bulte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Russel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customer preference similarity stemming from prior purchase behavior is a key element in </w:t>
      </w:r>
      <w:r>
        <w:rPr>
          <w:rFonts w:asciiTheme="majorBidi" w:hAnsiTheme="majorBidi" w:cstheme="majorBidi"/>
          <w:sz w:val="24"/>
          <w:szCs w:val="24"/>
        </w:rPr>
        <w:lastRenderedPageBreak/>
        <w:t>predicting customer product purchase.</w:t>
      </w:r>
      <w:r w:rsidR="00F33DDB">
        <w:rPr>
          <w:rFonts w:asciiTheme="majorBidi" w:hAnsiTheme="majorBidi" w:cstheme="majorBidi"/>
          <w:sz w:val="24"/>
          <w:szCs w:val="24"/>
        </w:rPr>
        <w:t xml:space="preserve"> Song and Chitagunta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adopters network underlying the dissemination process.</w:t>
      </w:r>
      <w:r w:rsidR="00D934DA">
        <w:rPr>
          <w:rFonts w:asciiTheme="majorBidi" w:hAnsiTheme="majorBidi" w:cstheme="majorBidi"/>
          <w:sz w:val="24"/>
          <w:szCs w:val="24"/>
        </w:rPr>
        <w:t xml:space="preserve"> Trusov et al. (2013) proposes an approach for identifying systematic conditions that are stable across diffusions, transferable to new product introduction within a given network, using Facebook applications data, , and it shows that incorporation of such systematic condition 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Model</w:t>
      </w:r>
    </w:p>
    <w:p w:rsidR="00F34DF2" w:rsidRDefault="008112D7" w:rsidP="00D30537">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F34DF2">
        <w:rPr>
          <w:rFonts w:asciiTheme="majorBidi" w:hAnsiTheme="majorBidi" w:cstheme="majorBidi"/>
          <w:sz w:val="24"/>
          <w:szCs w:val="24"/>
        </w:rPr>
        <w:t xml:space="preserve">We observe choice </w:t>
      </w:r>
      <w:r w:rsidR="00710142">
        <w:rPr>
          <w:rFonts w:asciiTheme="majorBidi" w:hAnsiTheme="majorBidi" w:cstheme="majorBidi"/>
          <w:sz w:val="24"/>
          <w:szCs w:val="24"/>
        </w:rPr>
        <w:t>data</w:t>
      </w:r>
      <w:r w:rsidR="00F34DF2">
        <w:rPr>
          <w:rFonts w:asciiTheme="majorBidi" w:hAnsiTheme="majorBidi" w:cstheme="majorBidi"/>
          <w:sz w:val="24"/>
          <w:szCs w:val="24"/>
        </w:rPr>
        <w:t xml:space="preserve">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6.5pt" o:ole="">
            <v:imagedata r:id="rId8" o:title=""/>
          </v:shape>
          <o:OLEObject Type="Embed" ProgID="Equation.3" ShapeID="_x0000_i1025" DrawAspect="Content" ObjectID="_1468411366"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w:t>
      </w:r>
      <w:r w:rsidR="00A35C7E">
        <w:rPr>
          <w:rFonts w:asciiTheme="majorBidi" w:hAnsiTheme="majorBidi" w:cstheme="majorBidi"/>
          <w:sz w:val="24"/>
          <w:szCs w:val="24"/>
        </w:rPr>
        <w:t xml:space="preserve">the </w:t>
      </w:r>
      <w:r w:rsidR="00A10127" w:rsidRPr="00082706">
        <w:rPr>
          <w:rFonts w:asciiTheme="majorBidi" w:hAnsiTheme="majorBidi" w:cstheme="majorBidi"/>
          <w:sz w:val="24"/>
          <w:szCs w:val="24"/>
        </w:rPr>
        <w:t>prior studies such as Carare (2011)</w:t>
      </w:r>
      <w:r w:rsidR="004C4A51">
        <w:rPr>
          <w:rFonts w:asciiTheme="majorBidi" w:hAnsiTheme="majorBidi" w:cstheme="majorBidi"/>
          <w:sz w:val="24"/>
          <w:szCs w:val="24"/>
        </w:rPr>
        <w:t>, which</w:t>
      </w:r>
      <w:r w:rsidR="00A10127" w:rsidRPr="00082706">
        <w:rPr>
          <w:rFonts w:asciiTheme="majorBidi" w:hAnsiTheme="majorBidi" w:cstheme="majorBidi"/>
          <w:sz w:val="24"/>
          <w:szCs w:val="24"/>
        </w:rPr>
        <w:t xml:space="preserve">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t>
      </w:r>
      <w:r w:rsidR="00162262" w:rsidRPr="00082706">
        <w:rPr>
          <w:rFonts w:asciiTheme="majorBidi" w:hAnsiTheme="majorBidi" w:cstheme="majorBidi"/>
          <w:sz w:val="24"/>
          <w:szCs w:val="24"/>
        </w:rPr>
        <w:t xml:space="preserve">with </w:t>
      </w:r>
      <w:r w:rsidR="00162262">
        <w:rPr>
          <w:rFonts w:asciiTheme="majorBidi" w:hAnsiTheme="majorBidi" w:cstheme="majorBidi"/>
          <w:sz w:val="24"/>
          <w:szCs w:val="24"/>
        </w:rPr>
        <w:t>a</w:t>
      </w:r>
      <w:r w:rsidR="00D20419">
        <w:rPr>
          <w:rFonts w:asciiTheme="majorBidi" w:hAnsiTheme="majorBidi" w:cstheme="majorBidi"/>
          <w:sz w:val="24"/>
          <w:szCs w:val="24"/>
        </w:rPr>
        <w:t xml:space="preserve"> choice of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 xml:space="preserve">onsumer selects </w:t>
      </w:r>
      <w:r w:rsidR="00162262">
        <w:rPr>
          <w:rFonts w:asciiTheme="majorBidi" w:hAnsiTheme="majorBidi" w:cstheme="majorBidi"/>
          <w:sz w:val="24"/>
          <w:szCs w:val="24"/>
        </w:rPr>
        <w:t>an</w:t>
      </w:r>
      <w:r w:rsidR="00634838">
        <w:rPr>
          <w:rFonts w:asciiTheme="majorBidi" w:hAnsiTheme="majorBidi" w:cstheme="majorBidi"/>
          <w:sz w:val="24"/>
          <w:szCs w:val="24"/>
        </w:rPr>
        <w:t xml:space="preserve"> </w:t>
      </w:r>
      <w:r w:rsidR="00162262">
        <w:rPr>
          <w:rFonts w:asciiTheme="majorBidi" w:hAnsiTheme="majorBidi" w:cstheme="majorBidi"/>
          <w:sz w:val="24"/>
          <w:szCs w:val="24"/>
        </w:rPr>
        <w:t>app</w:t>
      </w:r>
      <w:r w:rsidR="00634838">
        <w:rPr>
          <w:rFonts w:asciiTheme="majorBidi" w:hAnsiTheme="majorBidi" w:cstheme="majorBidi"/>
          <w:sz w:val="24"/>
          <w:szCs w:val="24"/>
        </w:rPr>
        <w:t xml:space="preserve"> category that she is interested in</w:t>
      </w:r>
      <w:r w:rsidR="00D607EB">
        <w:rPr>
          <w:rFonts w:asciiTheme="majorBidi" w:hAnsiTheme="majorBidi" w:cstheme="majorBidi"/>
          <w:sz w:val="24"/>
          <w:szCs w:val="24"/>
        </w:rPr>
        <w:t xml:space="preserve"> among the available </w:t>
      </w:r>
      <w:r w:rsidR="00454A3B">
        <w:rPr>
          <w:rFonts w:asciiTheme="majorBidi" w:hAnsiTheme="majorBidi" w:cstheme="majorBidi"/>
          <w:sz w:val="24"/>
          <w:szCs w:val="24"/>
        </w:rPr>
        <w:t>app</w:t>
      </w:r>
      <w:r w:rsidR="00D607EB">
        <w:rPr>
          <w:rFonts w:asciiTheme="majorBidi" w:hAnsiTheme="majorBidi" w:cstheme="majorBidi"/>
          <w:sz w:val="24"/>
          <w:szCs w:val="24"/>
        </w:rPr>
        <w:t xml:space="preserve"> categories</w:t>
      </w:r>
      <w:r w:rsidR="005F45CF" w:rsidRPr="007C3DF2">
        <w:rPr>
          <w:rFonts w:asciiTheme="majorBidi" w:hAnsiTheme="majorBidi" w:cstheme="majorBidi"/>
          <w:position w:val="-10"/>
          <w:sz w:val="24"/>
          <w:szCs w:val="24"/>
        </w:rPr>
        <w:object w:dxaOrig="1320" w:dyaOrig="320">
          <v:shape id="_x0000_i1026" type="#_x0000_t75" style="width:66pt;height:16.5pt" o:ole="">
            <v:imagedata r:id="rId10" o:title=""/>
          </v:shape>
          <o:OLEObject Type="Embed" ProgID="Equation.3" ShapeID="_x0000_i1026" DrawAspect="Content" ObjectID="_1468411367"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27" type="#_x0000_t75" style="width:27.75pt;height:16.5pt" o:ole="">
            <v:imagedata r:id="rId12" o:title=""/>
          </v:shape>
          <o:OLEObject Type="Embed" ProgID="Equation.3" ShapeID="_x0000_i1027" DrawAspect="Content" ObjectID="_1468411368" r:id="rId13"/>
        </w:object>
      </w:r>
      <w:r w:rsidR="005F45CF">
        <w:rPr>
          <w:rFonts w:asciiTheme="majorBidi" w:hAnsiTheme="majorBidi" w:cstheme="majorBidi"/>
          <w:sz w:val="24"/>
          <w:szCs w:val="24"/>
        </w:rPr>
        <w:t xml:space="preserve"> denotes </w:t>
      </w:r>
      <w:r w:rsidR="00DF3A87">
        <w:rPr>
          <w:rFonts w:asciiTheme="majorBidi" w:hAnsiTheme="majorBidi" w:cstheme="majorBidi"/>
          <w:sz w:val="24"/>
          <w:szCs w:val="24"/>
        </w:rPr>
        <w:t xml:space="preserve">the </w:t>
      </w:r>
      <w:r w:rsidR="005F45CF">
        <w:rPr>
          <w:rFonts w:asciiTheme="majorBidi" w:hAnsiTheme="majorBidi" w:cstheme="majorBidi"/>
          <w:sz w:val="24"/>
          <w:szCs w:val="24"/>
        </w:rPr>
        <w:t xml:space="preserve">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028" type="#_x0000_t75" style="width:1in;height:18.75pt" o:ole="">
            <v:imagedata r:id="rId14" o:title=""/>
          </v:shape>
          <o:OLEObject Type="Embed" ProgID="Equation.3" ShapeID="_x0000_i1028" DrawAspect="Content" ObjectID="_1468411369" r:id="rId15"/>
        </w:object>
      </w:r>
      <w:r w:rsidR="005F45CF">
        <w:rPr>
          <w:rFonts w:asciiTheme="majorBidi" w:hAnsiTheme="majorBidi" w:cstheme="majorBidi"/>
          <w:sz w:val="24"/>
          <w:szCs w:val="24"/>
        </w:rPr>
        <w:t xml:space="preserve"> </w:t>
      </w:r>
      <w:r w:rsidR="00D30537">
        <w:rPr>
          <w:rFonts w:asciiTheme="majorBidi" w:hAnsiTheme="majorBidi" w:cstheme="majorBidi"/>
          <w:sz w:val="24"/>
          <w:szCs w:val="24"/>
        </w:rPr>
        <w:t>within</w:t>
      </w:r>
      <w:r w:rsidR="005F45CF">
        <w:rPr>
          <w:rFonts w:asciiTheme="majorBidi" w:hAnsiTheme="majorBidi" w:cstheme="majorBidi"/>
          <w:sz w:val="24"/>
          <w:szCs w:val="24"/>
        </w:rPr>
        <w:t xml:space="preserve">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where </w:t>
      </w:r>
      <w:r w:rsidR="00194417" w:rsidRPr="0075196F">
        <w:rPr>
          <w:rFonts w:asciiTheme="majorBidi" w:hAnsiTheme="majorBidi" w:cstheme="majorBidi"/>
          <w:position w:val="-6"/>
          <w:sz w:val="24"/>
          <w:szCs w:val="24"/>
        </w:rPr>
        <w:object w:dxaOrig="560" w:dyaOrig="279">
          <v:shape id="_x0000_i1029" type="#_x0000_t75" style="width:27.75pt;height:14.25pt" o:ole="">
            <v:imagedata r:id="rId16" o:title=""/>
          </v:shape>
          <o:OLEObject Type="Embed" ProgID="Equation.3" ShapeID="_x0000_i1029" DrawAspect="Content" ObjectID="_1468411370" r:id="rId17"/>
        </w:object>
      </w:r>
      <w:r w:rsidR="0075196F">
        <w:rPr>
          <w:rFonts w:asciiTheme="majorBidi" w:hAnsiTheme="majorBidi" w:cstheme="majorBidi"/>
          <w:sz w:val="24"/>
          <w:szCs w:val="24"/>
        </w:rPr>
        <w:t xml:space="preserve"> denotes outside good option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In this specification we assume that if a consumer selects an app category, she will definitely download one of the apps</w:t>
      </w:r>
      <w:r w:rsidR="002F566D">
        <w:rPr>
          <w:rFonts w:asciiTheme="majorBidi" w:hAnsiTheme="majorBidi" w:cstheme="majorBidi"/>
          <w:sz w:val="24"/>
          <w:szCs w:val="24"/>
        </w:rPr>
        <w:t xml:space="preserve"> within that category</w:t>
      </w:r>
      <w:r w:rsidR="005F45CF">
        <w:rPr>
          <w:rFonts w:asciiTheme="majorBidi" w:hAnsiTheme="majorBidi" w:cstheme="majorBidi"/>
          <w:sz w:val="24"/>
          <w:szCs w:val="24"/>
        </w:rPr>
        <w:t xml:space="preserve">.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w:t>
      </w:r>
      <w:r w:rsidR="001E2B0F">
        <w:rPr>
          <w:rFonts w:asciiTheme="majorBidi" w:hAnsiTheme="majorBidi" w:cstheme="majorBidi"/>
          <w:sz w:val="24"/>
          <w:szCs w:val="24"/>
        </w:rPr>
        <w:t xml:space="preserve">an </w:t>
      </w:r>
      <w:r w:rsidR="00634838">
        <w:rPr>
          <w:rFonts w:asciiTheme="majorBidi" w:hAnsiTheme="majorBidi" w:cstheme="majorBidi"/>
          <w:sz w:val="24"/>
          <w:szCs w:val="24"/>
        </w:rPr>
        <w:t>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30" type="#_x0000_t75" style="width:97.5pt;height:16.5pt" o:ole="">
            <v:imagedata r:id="rId18" o:title=""/>
          </v:shape>
          <o:OLEObject Type="Embed" ProgID="Equation.3" ShapeID="_x0000_i1030" DrawAspect="Content" ObjectID="_1468411371" r:id="rId19"/>
        </w:object>
      </w:r>
    </w:p>
    <w:p w:rsidR="00FB74AC" w:rsidRDefault="005677B7" w:rsidP="002004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w:t>
      </w:r>
      <w:r w:rsidR="003B47CD">
        <w:rPr>
          <w:rFonts w:asciiTheme="majorBidi" w:hAnsiTheme="majorBidi" w:cstheme="majorBidi"/>
          <w:sz w:val="24"/>
          <w:szCs w:val="24"/>
        </w:rPr>
        <w:t>including</w:t>
      </w:r>
      <w:r w:rsidR="00BD4611" w:rsidRPr="00082706">
        <w:rPr>
          <w:rFonts w:asciiTheme="majorBidi" w:hAnsiTheme="majorBidi" w:cstheme="majorBidi"/>
          <w:sz w:val="24"/>
          <w:szCs w:val="24"/>
        </w:rPr>
        <w:t xml:space="preserve"> Ratchford (1982) and Kok and Xu (2011) suggest that consumer</w:t>
      </w:r>
      <w:r w:rsidR="00822534">
        <w:rPr>
          <w:rFonts w:asciiTheme="majorBidi" w:hAnsiTheme="majorBidi" w:cstheme="majorBidi"/>
          <w:sz w:val="24"/>
          <w:szCs w:val="24"/>
        </w:rPr>
        <w:t xml:space="preserve"> decision</w:t>
      </w:r>
      <w:r w:rsidR="00BD4611" w:rsidRPr="00082706">
        <w:rPr>
          <w:rFonts w:asciiTheme="majorBidi" w:hAnsiTheme="majorBidi" w:cstheme="majorBidi"/>
          <w:sz w:val="24"/>
          <w:szCs w:val="24"/>
        </w:rPr>
        <w:t xml:space="preserve"> </w:t>
      </w:r>
      <w:r w:rsidR="00822534">
        <w:rPr>
          <w:rFonts w:asciiTheme="majorBidi" w:hAnsiTheme="majorBidi" w:cstheme="majorBidi"/>
          <w:sz w:val="24"/>
          <w:szCs w:val="24"/>
        </w:rPr>
        <w:t>can be modeled using</w:t>
      </w:r>
      <w:r w:rsidR="00BD4611" w:rsidRPr="00082706">
        <w:rPr>
          <w:rFonts w:asciiTheme="majorBidi" w:hAnsiTheme="majorBidi" w:cstheme="majorBidi"/>
          <w:sz w:val="24"/>
          <w:szCs w:val="24"/>
        </w:rPr>
        <w:t xml:space="preserve"> nested logit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7C58A2">
        <w:rPr>
          <w:rFonts w:asciiTheme="majorBidi" w:hAnsiTheme="majorBidi" w:cstheme="majorBidi"/>
          <w:sz w:val="24"/>
          <w:szCs w:val="24"/>
        </w:rPr>
        <w:t xml:space="preserve"> have a more structural model, which in turn facilitates</w:t>
      </w:r>
      <w:r w:rsidR="003C5FF2">
        <w:rPr>
          <w:rFonts w:asciiTheme="majorBidi" w:hAnsiTheme="majorBidi" w:cstheme="majorBidi"/>
          <w:sz w:val="24"/>
          <w:szCs w:val="24"/>
        </w:rPr>
        <w:t xml:space="preserve"> studying</w:t>
      </w:r>
      <w:r w:rsidR="00E535BD">
        <w:rPr>
          <w:rFonts w:asciiTheme="majorBidi" w:hAnsiTheme="majorBidi" w:cstheme="majorBidi"/>
          <w:sz w:val="24"/>
          <w:szCs w:val="24"/>
        </w:rPr>
        <w:t xml:space="preserve"> search behavior of consumer</w:t>
      </w:r>
      <w:r w:rsidR="003C5FF2">
        <w:rPr>
          <w:rFonts w:asciiTheme="majorBidi" w:hAnsiTheme="majorBidi" w:cstheme="majorBidi"/>
          <w:sz w:val="24"/>
          <w:szCs w:val="24"/>
        </w:rPr>
        <w:t>s</w:t>
      </w:r>
      <w:r w:rsidR="00E535BD">
        <w:rPr>
          <w:rFonts w:asciiTheme="majorBidi" w:hAnsiTheme="majorBidi" w:cstheme="majorBidi"/>
          <w:sz w:val="24"/>
          <w:szCs w:val="24"/>
        </w:rPr>
        <w:t xml:space="preserve">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 xml:space="preserve">on </w:t>
      </w:r>
      <w:r w:rsidR="00454113">
        <w:rPr>
          <w:rFonts w:asciiTheme="majorBidi" w:hAnsiTheme="majorBidi" w:cstheme="majorBidi"/>
          <w:sz w:val="24"/>
          <w:szCs w:val="24"/>
        </w:rPr>
        <w:t xml:space="preserve">the </w:t>
      </w:r>
      <w:r w:rsidR="00E535BD">
        <w:rPr>
          <w:rFonts w:asciiTheme="majorBidi" w:hAnsiTheme="majorBidi" w:cstheme="majorBidi"/>
          <w:sz w:val="24"/>
          <w:szCs w:val="24"/>
        </w:rPr>
        <w:t>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Kok and Xu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w:t>
      </w:r>
      <w:r w:rsidR="00004789">
        <w:rPr>
          <w:rFonts w:asciiTheme="majorBidi" w:hAnsiTheme="majorBidi" w:cstheme="majorBidi"/>
          <w:sz w:val="24"/>
          <w:szCs w:val="24"/>
        </w:rPr>
        <w:lastRenderedPageBreak/>
        <w:t>consumer’s decision to 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w:t>
      </w:r>
      <w:r w:rsidR="000231BC">
        <w:rPr>
          <w:rFonts w:asciiTheme="majorBidi" w:hAnsiTheme="majorBidi" w:cstheme="majorBidi"/>
          <w:sz w:val="24"/>
          <w:szCs w:val="24"/>
        </w:rPr>
        <w:t xml:space="preserve">in our context </w:t>
      </w:r>
      <w:r w:rsidR="008737E5">
        <w:rPr>
          <w:rFonts w:asciiTheme="majorBidi" w:hAnsiTheme="majorBidi" w:cstheme="majorBidi"/>
          <w:sz w:val="24"/>
          <w:szCs w:val="24"/>
        </w:rPr>
        <w:t xml:space="preserve">is selecting the </w:t>
      </w:r>
      <w:r w:rsidR="00200479">
        <w:rPr>
          <w:rFonts w:asciiTheme="majorBidi" w:hAnsiTheme="majorBidi" w:cstheme="majorBidi"/>
          <w:sz w:val="24"/>
          <w:szCs w:val="24"/>
        </w:rPr>
        <w:t>app</w:t>
      </w:r>
      <w:r w:rsidR="008737E5">
        <w:rPr>
          <w:rFonts w:asciiTheme="majorBidi" w:hAnsiTheme="majorBidi" w:cstheme="majorBidi"/>
          <w:sz w:val="24"/>
          <w:szCs w:val="24"/>
        </w:rPr>
        <w:t xml:space="preserve"> category. Other screening rules could be to select one of the attributes as Gilbrid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9765E9"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020" w:dyaOrig="400">
          <v:shape id="_x0000_i1031" type="#_x0000_t75" style="width:300.75pt;height:18.75pt" o:ole="">
            <v:imagedata r:id="rId25" o:title=""/>
          </v:shape>
          <o:OLEObject Type="Embed" ProgID="Equation.3" ShapeID="_x0000_i1031" DrawAspect="Content" ObjectID="_1468411372"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9765E9"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v:shape id="_x0000_i1032" type="#_x0000_t75" style="width:14.25pt;height:18.75pt" o:ole="">
                  <v:imagedata r:id="rId27" o:title=""/>
                </v:shape>
                <o:OLEObject Type="Embed" ProgID="Equation.3" ShapeID="_x0000_i1032" DrawAspect="Content" ObjectID="_1468411373" r:id="rId28"/>
              </w:object>
            </w:r>
          </w:p>
        </w:tc>
        <w:tc>
          <w:tcPr>
            <w:tcW w:w="7095" w:type="dxa"/>
            <w:tcBorders>
              <w:top w:val="single" w:sz="4" w:space="0" w:color="auto"/>
            </w:tcBorders>
            <w:shd w:val="clear" w:color="auto" w:fill="auto"/>
            <w:vAlign w:val="center"/>
          </w:tcPr>
          <w:p w:rsidR="00831318" w:rsidRPr="00A54398" w:rsidRDefault="00831318"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in category j at time </w:t>
            </w:r>
            <w:r w:rsidR="007A20FC" w:rsidRPr="00A54398">
              <w:rPr>
                <w:rFonts w:asciiTheme="majorBidi" w:hAnsiTheme="majorBidi" w:cstheme="majorBidi"/>
                <w:sz w:val="20"/>
                <w:szCs w:val="20"/>
              </w:rPr>
              <w:t>t</w:t>
            </w:r>
          </w:p>
        </w:tc>
      </w:tr>
      <w:tr w:rsidR="00831318" w:rsidRPr="00082706" w:rsidTr="00FB74AC">
        <w:trPr>
          <w:trHeight w:val="80"/>
          <w:jc w:val="center"/>
        </w:trPr>
        <w:tc>
          <w:tcPr>
            <w:tcW w:w="1071" w:type="dxa"/>
            <w:shd w:val="clear" w:color="auto" w:fill="auto"/>
            <w:vAlign w:val="center"/>
          </w:tcPr>
          <w:p w:rsidR="00831318" w:rsidRPr="00A54398" w:rsidRDefault="00A773C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3" type="#_x0000_t75" style="width:14.25pt;height:18.75pt" o:ole="">
                  <v:imagedata r:id="rId29" o:title=""/>
                </v:shape>
                <o:OLEObject Type="Embed" ProgID="Equation.3" ShapeID="_x0000_i1033" DrawAspect="Content" ObjectID="_1468411374" r:id="rId30"/>
              </w:object>
            </w:r>
          </w:p>
        </w:tc>
        <w:tc>
          <w:tcPr>
            <w:tcW w:w="7095" w:type="dxa"/>
            <w:shd w:val="clear" w:color="auto" w:fill="auto"/>
            <w:vAlign w:val="center"/>
          </w:tcPr>
          <w:p w:rsidR="00831318" w:rsidRPr="00A54398" w:rsidRDefault="006A0B13"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ategory j at time t</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34" type="#_x0000_t75" style="width:14.25pt;height:18.75pt" o:ole="">
                  <v:imagedata r:id="rId31" o:title=""/>
                </v:shape>
                <o:OLEObject Type="Embed" ProgID="Equation.3" ShapeID="_x0000_i1034" DrawAspect="Content" ObjectID="_1468411375" r:id="rId32"/>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i</w:t>
            </w:r>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35" type="#_x0000_t75" style="width:17.25pt;height:19.5pt" o:ole="">
                  <v:imagedata r:id="rId33" o:title=""/>
                </v:shape>
                <o:OLEObject Type="Embed" ProgID="Equation.3" ShapeID="_x0000_i1035" DrawAspect="Content" ObjectID="_1468411376" r:id="rId34"/>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6" type="#_x0000_t75" style="width:21pt;height:18.75pt" o:ole="">
                  <v:imagedata r:id="rId35" o:title=""/>
                </v:shape>
                <o:OLEObject Type="Embed" ProgID="Equation.3" ShapeID="_x0000_i1036" DrawAspect="Content" ObjectID="_1468411377" r:id="rId36"/>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7" type="#_x0000_t75" style="width:21pt;height:18.75pt" o:ole="">
                  <v:imagedata r:id="rId37" o:title=""/>
                </v:shape>
                <o:OLEObject Type="Embed" ProgID="Equation.3" ShapeID="_x0000_i1037" DrawAspect="Content" ObjectID="_1468411378" r:id="rId38"/>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8" type="#_x0000_t75" style="width:18.75pt;height:19.5pt" o:ole="">
                  <v:imagedata r:id="rId39" o:title=""/>
                </v:shape>
                <o:OLEObject Type="Embed" ProgID="Equation.3" ShapeID="_x0000_i1038" DrawAspect="Content" ObjectID="_1468411379" r:id="rId40"/>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39" type="#_x0000_t75" style="width:18.75pt;height:19.5pt" o:ole="">
                  <v:imagedata r:id="rId41" o:title=""/>
                </v:shape>
                <o:OLEObject Type="Embed" ProgID="Equation.3" ShapeID="_x0000_i1039" DrawAspect="Content" ObjectID="_1468411380" r:id="rId42"/>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40" type="#_x0000_t75" style="width:44.25pt;height:18pt" o:ole="">
                  <v:imagedata r:id="rId43" o:title=""/>
                </v:shape>
                <o:OLEObject Type="Embed" ProgID="Equation.3" ShapeID="_x0000_i1040" DrawAspect="Content" ObjectID="_1468411381" r:id="rId44"/>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4143A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41" type="#_x0000_t75" style="width:14.25pt;height:18.75pt" o:ole="">
            <v:imagedata r:id="rId31" o:title=""/>
          </v:shape>
          <o:OLEObject Type="Embed" ProgID="Equation.3" ShapeID="_x0000_i1041" DrawAspect="Content" ObjectID="_1468411382" r:id="rId45"/>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then </w:t>
      </w:r>
      <w:r w:rsidR="00367C5C" w:rsidRPr="00BA7677">
        <w:rPr>
          <w:position w:val="-12"/>
        </w:rPr>
        <w:object w:dxaOrig="1060" w:dyaOrig="380">
          <v:shape id="_x0000_i1042" type="#_x0000_t75" style="width:53.25pt;height:18.75pt" o:ole="">
            <v:imagedata r:id="rId46" o:title=""/>
          </v:shape>
          <o:OLEObject Type="Embed" ProgID="Equation.3" ShapeID="_x0000_i1042" DrawAspect="Content" ObjectID="_1468411383" r:id="rId47"/>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43" type="#_x0000_t75" style="width:14.25pt;height:18.75pt" o:ole="">
            <v:imagedata r:id="rId48" o:title=""/>
          </v:shape>
          <o:OLEObject Type="Embed" ProgID="Equation.3" ShapeID="_x0000_i1043" DrawAspect="Content" ObjectID="_1468411384" r:id="rId49"/>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44" type="#_x0000_t75" style="width:42.75pt;height:18.75pt" o:ole="">
            <v:imagedata r:id="rId50" o:title=""/>
          </v:shape>
          <o:OLEObject Type="Embed" ProgID="Equation.3" ShapeID="_x0000_i1044" DrawAspect="Content" ObjectID="_1468411385" r:id="rId51"/>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sidR="00A773C5">
        <w:rPr>
          <w:rFonts w:asciiTheme="majorBidi" w:hAnsiTheme="majorBidi" w:cstheme="majorBidi"/>
          <w:sz w:val="24"/>
          <w:szCs w:val="24"/>
        </w:rPr>
        <w:t xml:space="preserve"> consumer i's perception of</w:t>
      </w:r>
      <w:r>
        <w:rPr>
          <w:rFonts w:asciiTheme="majorBidi" w:hAnsiTheme="majorBidi" w:cstheme="majorBidi"/>
          <w:sz w:val="24"/>
          <w:szCs w:val="24"/>
        </w:rPr>
        <w:t xml:space="preserve"> goodwill of app category j </w:t>
      </w:r>
      <w:r w:rsidR="00A773C5">
        <w:rPr>
          <w:rFonts w:asciiTheme="majorBidi" w:hAnsiTheme="majorBidi" w:cstheme="majorBidi"/>
          <w:sz w:val="24"/>
          <w:szCs w:val="24"/>
        </w:rPr>
        <w:t xml:space="preserve">at time t </w:t>
      </w:r>
      <w:r w:rsidR="009765E9">
        <w:rPr>
          <w:rFonts w:asciiTheme="majorBidi" w:hAnsiTheme="majorBidi" w:cstheme="majorBidi"/>
          <w:sz w:val="24"/>
          <w:szCs w:val="24"/>
        </w:rPr>
        <w:t>(</w:t>
      </w:r>
      <w:r w:rsidR="00A773C5" w:rsidRPr="00A773C5">
        <w:rPr>
          <w:rFonts w:asciiTheme="majorBidi" w:hAnsiTheme="majorBidi" w:cstheme="majorBidi"/>
          <w:position w:val="-12"/>
          <w:sz w:val="24"/>
          <w:szCs w:val="24"/>
        </w:rPr>
        <w:object w:dxaOrig="279" w:dyaOrig="380">
          <v:shape id="_x0000_i1045" type="#_x0000_t75" style="width:14.25pt;height:18.75pt" o:ole="">
            <v:imagedata r:id="rId52" o:title=""/>
          </v:shape>
          <o:OLEObject Type="Embed" ProgID="Equation.3" ShapeID="_x0000_i1045" DrawAspect="Content" ObjectID="_1468411386" r:id="rId53"/>
        </w:object>
      </w:r>
      <w:r w:rsidR="009765E9">
        <w:rPr>
          <w:rFonts w:asciiTheme="majorBidi" w:hAnsiTheme="majorBidi" w:cstheme="majorBidi"/>
          <w:sz w:val="24"/>
          <w:szCs w:val="24"/>
        </w:rPr>
        <w:t xml:space="preserve">) </w: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w:t>
      </w:r>
      <w:r w:rsidR="004143AE">
        <w:rPr>
          <w:rFonts w:asciiTheme="majorBidi" w:hAnsiTheme="majorBidi" w:cstheme="majorBidi"/>
          <w:sz w:val="24"/>
          <w:szCs w:val="24"/>
        </w:rPr>
        <w:t>the social</w:t>
      </w:r>
      <w:r>
        <w:rPr>
          <w:rFonts w:asciiTheme="majorBidi" w:hAnsiTheme="majorBidi" w:cstheme="majorBidi"/>
          <w:sz w:val="24"/>
          <w:szCs w:val="24"/>
        </w:rPr>
        <w:t xml:space="preserve"> learning </w:t>
      </w:r>
      <w:r w:rsidR="004143AE">
        <w:rPr>
          <w:rFonts w:asciiTheme="majorBidi" w:hAnsiTheme="majorBidi" w:cstheme="majorBidi"/>
          <w:sz w:val="24"/>
          <w:szCs w:val="24"/>
        </w:rPr>
        <w:t>about</w:t>
      </w:r>
      <w:r>
        <w:rPr>
          <w:rFonts w:asciiTheme="majorBidi" w:hAnsiTheme="majorBidi" w:cstheme="majorBidi"/>
          <w:sz w:val="24"/>
          <w:szCs w:val="24"/>
        </w:rPr>
        <w:t xml:space="preserve"> ubiquitous</w:t>
      </w:r>
      <w:r w:rsidR="004143AE">
        <w:rPr>
          <w:rFonts w:asciiTheme="majorBidi" w:hAnsiTheme="majorBidi" w:cstheme="majorBidi"/>
          <w:sz w:val="24"/>
          <w:szCs w:val="24"/>
        </w:rPr>
        <w:t xml:space="preserve"> good</w:t>
      </w:r>
      <w:r>
        <w:rPr>
          <w:rFonts w:asciiTheme="majorBidi" w:hAnsiTheme="majorBidi" w:cstheme="majorBidi"/>
          <w:sz w:val="24"/>
          <w:szCs w:val="24"/>
        </w:rPr>
        <w:t xml:space="preserve">) of consumers. </w:t>
      </w:r>
    </w:p>
    <w:p w:rsidR="003C5454" w:rsidRDefault="00834A41" w:rsidP="00C573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C5454">
        <w:rPr>
          <w:rFonts w:asciiTheme="majorBidi" w:hAnsiTheme="majorBidi" w:cstheme="majorBidi"/>
          <w:sz w:val="24"/>
          <w:szCs w:val="24"/>
        </w:rPr>
        <w:t xml:space="preserve">Assuming that random utility term, </w:t>
      </w:r>
      <w:r w:rsidR="003C5454" w:rsidRPr="00E73CCF">
        <w:rPr>
          <w:position w:val="-12"/>
        </w:rPr>
        <w:object w:dxaOrig="279" w:dyaOrig="380">
          <v:shape id="_x0000_i1046" type="#_x0000_t75" style="width:14.25pt;height:18.75pt" o:ole="">
            <v:imagedata r:id="rId54" o:title=""/>
          </v:shape>
          <o:OLEObject Type="Embed" ProgID="Equation.3" ShapeID="_x0000_i1046" DrawAspect="Content" ObjectID="_1468411387" r:id="rId55"/>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5A208E">
        <w:rPr>
          <w:rFonts w:asciiTheme="majorBidi" w:hAnsiTheme="majorBidi" w:cstheme="majorBidi"/>
          <w:sz w:val="24"/>
          <w:szCs w:val="24"/>
        </w:rPr>
        <w:t xml:space="preserve">'s probability of selecting </w:t>
      </w:r>
      <w:r w:rsidR="00D91BDF">
        <w:rPr>
          <w:rFonts w:asciiTheme="majorBidi" w:hAnsiTheme="majorBidi" w:cstheme="majorBidi"/>
          <w:sz w:val="24"/>
          <w:szCs w:val="24"/>
        </w:rPr>
        <w:t>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w:t>
      </w:r>
      <w:r w:rsidR="00CA2CA0">
        <w:rPr>
          <w:rFonts w:asciiTheme="majorBidi" w:hAnsiTheme="majorBidi" w:cstheme="majorBidi"/>
          <w:sz w:val="24"/>
          <w:szCs w:val="24"/>
        </w:rPr>
        <w:t xml:space="preserve">j at time t </w:t>
      </w:r>
      <w:r w:rsidR="00C57339">
        <w:rPr>
          <w:rFonts w:asciiTheme="majorBidi" w:hAnsiTheme="majorBidi" w:cstheme="majorBidi"/>
          <w:sz w:val="24"/>
          <w:szCs w:val="24"/>
        </w:rPr>
        <w:t>is</w:t>
      </w:r>
      <w:r w:rsidR="003C5454" w:rsidRPr="003C5454">
        <w:rPr>
          <w:rFonts w:asciiTheme="majorBidi" w:hAnsiTheme="majorBidi" w:cstheme="majorBidi"/>
          <w:sz w:val="24"/>
          <w:szCs w:val="24"/>
        </w:rPr>
        <w:t xml:space="preserve"> given by a multinomial logit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47" type="#_x0000_t75" style="width:102pt;height:53.25pt" o:ole="">
            <v:imagedata r:id="rId56" o:title=""/>
          </v:shape>
          <o:OLEObject Type="Embed" ProgID="Equation.3" ShapeID="_x0000_i1047" DrawAspect="Content" ObjectID="_1468411388" r:id="rId57"/>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r w:rsidR="003D0CAC">
        <w:rPr>
          <w:rFonts w:asciiTheme="majorBidi" w:hAnsiTheme="majorBidi" w:cstheme="majorBidi"/>
          <w:sz w:val="24"/>
          <w:szCs w:val="24"/>
        </w:rPr>
        <w:t xml:space="preserve"> </w:t>
      </w:r>
      <w:r w:rsidR="004E4FFC" w:rsidRPr="00E73CCF">
        <w:rPr>
          <w:position w:val="-12"/>
        </w:rPr>
        <w:object w:dxaOrig="680" w:dyaOrig="380">
          <v:shape id="_x0000_i1048" type="#_x0000_t75" style="width:33.75pt;height:18.75pt" o:ole="">
            <v:imagedata r:id="rId58" o:title=""/>
          </v:shape>
          <o:OLEObject Type="Embed" ProgID="Equation.3" ShapeID="_x0000_i1048" DrawAspect="Content" ObjectID="_1468411389" r:id="rId59"/>
        </w:object>
      </w:r>
      <w:r>
        <w:t>.</w:t>
      </w:r>
    </w:p>
    <w:p w:rsidR="009A402B" w:rsidRDefault="00220BEB" w:rsidP="00C22D0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04ADE">
        <w:rPr>
          <w:rFonts w:asciiTheme="majorBidi" w:hAnsiTheme="majorBidi" w:cstheme="majorBidi"/>
          <w:sz w:val="24"/>
          <w:szCs w:val="24"/>
        </w:rPr>
        <w:t xml:space="preserve">As </w:t>
      </w:r>
      <w:r w:rsidR="009A402B">
        <w:rPr>
          <w:rFonts w:asciiTheme="majorBidi" w:hAnsiTheme="majorBidi" w:cstheme="majorBidi"/>
          <w:sz w:val="24"/>
          <w:szCs w:val="24"/>
        </w:rPr>
        <w:t>Erdem and Keane (1996) assumes that misperception error of consumer can be modeled with normal distribution, an</w:t>
      </w:r>
      <w:r w:rsidR="00C846A5">
        <w:rPr>
          <w:rFonts w:asciiTheme="majorBidi" w:hAnsiTheme="majorBidi" w:cstheme="majorBidi"/>
          <w:sz w:val="24"/>
          <w:szCs w:val="24"/>
        </w:rPr>
        <w:t xml:space="preserve">d many structural modelers follow the same approach e.g. Zhao et al. (2013), </w:t>
      </w:r>
      <w:r w:rsidR="00C22D02">
        <w:rPr>
          <w:rFonts w:asciiTheme="majorBidi" w:hAnsiTheme="majorBidi" w:cstheme="majorBidi"/>
          <w:sz w:val="24"/>
          <w:szCs w:val="24"/>
        </w:rPr>
        <w:t xml:space="preserve">we also model misperception of consumers about goodwill of an app, assuming normal </w:t>
      </w:r>
      <w:r w:rsidR="00C22D02">
        <w:rPr>
          <w:rFonts w:asciiTheme="majorBidi" w:hAnsiTheme="majorBidi" w:cstheme="majorBidi"/>
          <w:sz w:val="24"/>
          <w:szCs w:val="24"/>
        </w:rPr>
        <w:lastRenderedPageBreak/>
        <w:t xml:space="preserve">misperception error. </w:t>
      </w:r>
      <w:r w:rsidR="00C846A5">
        <w:rPr>
          <w:rFonts w:asciiTheme="majorBidi" w:hAnsiTheme="majorBidi" w:cstheme="majorBidi"/>
          <w:sz w:val="24"/>
          <w:szCs w:val="24"/>
        </w:rPr>
        <w:t>More formally, we assume that</w:t>
      </w:r>
      <w:r w:rsidR="00AB4622">
        <w:rPr>
          <w:rFonts w:asciiTheme="majorBidi" w:hAnsiTheme="majorBidi" w:cstheme="majorBidi"/>
          <w:sz w:val="24"/>
          <w:szCs w:val="24"/>
        </w:rPr>
        <w:t xml:space="preserve"> individuals misperception of the</w:t>
      </w:r>
      <w:r w:rsidR="00C846A5">
        <w:rPr>
          <w:rFonts w:asciiTheme="majorBidi" w:hAnsiTheme="majorBidi" w:cstheme="majorBidi"/>
          <w:sz w:val="24"/>
          <w:szCs w:val="24"/>
        </w:rPr>
        <w:t xml:space="preserve"> goodwill of a mobile app category can be modeled as:</w:t>
      </w:r>
    </w:p>
    <w:p w:rsidR="00531D1C" w:rsidRDefault="0075511C" w:rsidP="00723B4A">
      <w:pPr>
        <w:spacing w:line="480" w:lineRule="auto"/>
        <w:jc w:val="center"/>
        <w:rPr>
          <w:rFonts w:asciiTheme="majorBidi" w:hAnsiTheme="majorBidi" w:cstheme="majorBidi"/>
          <w:sz w:val="24"/>
          <w:szCs w:val="24"/>
        </w:rPr>
      </w:pPr>
      <w:r w:rsidRPr="00A4449C">
        <w:rPr>
          <w:position w:val="-12"/>
        </w:rPr>
        <w:object w:dxaOrig="2960" w:dyaOrig="380">
          <v:shape id="_x0000_i1049" type="#_x0000_t75" style="width:148.5pt;height:18.75pt" o:ole="">
            <v:imagedata r:id="rId60" o:title=""/>
          </v:shape>
          <o:OLEObject Type="Embed" ProgID="Equation.3" ShapeID="_x0000_i1049" DrawAspect="Content" ObjectID="_1468411390" r:id="rId61"/>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Where</w:t>
      </w:r>
      <w:r w:rsidR="00DC7397">
        <w:rPr>
          <w:rFonts w:asciiTheme="majorBidi" w:hAnsiTheme="majorBidi" w:cstheme="majorBidi"/>
          <w:sz w:val="24"/>
          <w:szCs w:val="24"/>
        </w:rPr>
        <w:t xml:space="preserve"> </w:t>
      </w:r>
      <w:r w:rsidR="00D35698" w:rsidRPr="00E73CCF">
        <w:rPr>
          <w:position w:val="-12"/>
        </w:rPr>
        <w:object w:dxaOrig="639" w:dyaOrig="380">
          <v:shape id="_x0000_i1050" type="#_x0000_t75" style="width:32.25pt;height:18.75pt" o:ole="">
            <v:imagedata r:id="rId62" o:title=""/>
          </v:shape>
          <o:OLEObject Type="Embed" ProgID="Equation.3" ShapeID="_x0000_i1050" DrawAspect="Content" ObjectID="_1468411391" r:id="rId63"/>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DE4B09" w:rsidRPr="00E73CCF">
        <w:rPr>
          <w:position w:val="-12"/>
        </w:rPr>
        <w:object w:dxaOrig="320" w:dyaOrig="380">
          <v:shape id="_x0000_i1051" type="#_x0000_t75" style="width:16.5pt;height:18.75pt" o:ole="">
            <v:imagedata r:id="rId64" o:title=""/>
          </v:shape>
          <o:OLEObject Type="Embed" ProgID="Equation.3" ShapeID="_x0000_i1051" DrawAspect="Content" ObjectID="_1468411392" r:id="rId65"/>
        </w:object>
      </w:r>
      <w:r w:rsidR="0059532E">
        <w:t xml:space="preserve"> </w:t>
      </w:r>
      <w:r w:rsidR="00DC7397">
        <w:rPr>
          <w:rFonts w:asciiTheme="majorBidi" w:hAnsiTheme="majorBidi" w:cstheme="majorBidi"/>
          <w:sz w:val="24"/>
          <w:szCs w:val="24"/>
        </w:rPr>
        <w:t xml:space="preserve">are parameters to estimate, and </w:t>
      </w:r>
      <w:r w:rsidR="00081460" w:rsidRPr="00E73CCF">
        <w:rPr>
          <w:position w:val="-12"/>
        </w:rPr>
        <w:object w:dxaOrig="279" w:dyaOrig="380">
          <v:shape id="_x0000_i1052" type="#_x0000_t75" style="width:14.25pt;height:18.75pt" o:ole="">
            <v:imagedata r:id="rId66" o:title=""/>
          </v:shape>
          <o:OLEObject Type="Embed" ProgID="Equation.3" ShapeID="_x0000_i1052" DrawAspect="Content" ObjectID="_1468411393" r:id="rId67"/>
        </w:object>
      </w:r>
      <w:r w:rsidR="00DC7397">
        <w:t xml:space="preserve"> </w:t>
      </w:r>
      <w:r w:rsidR="00DC7397" w:rsidRPr="00241AC2">
        <w:rPr>
          <w:rFonts w:asciiTheme="majorBidi" w:hAnsiTheme="majorBidi" w:cstheme="majorBidi"/>
          <w:sz w:val="24"/>
          <w:szCs w:val="24"/>
        </w:rPr>
        <w:t xml:space="preserve">is </w:t>
      </w:r>
      <w:r w:rsidR="0063570F">
        <w:rPr>
          <w:rFonts w:asciiTheme="majorBidi" w:hAnsiTheme="majorBidi" w:cstheme="majorBidi"/>
          <w:sz w:val="24"/>
          <w:szCs w:val="24"/>
        </w:rPr>
        <w:t xml:space="preserve">a </w:t>
      </w:r>
      <w:r w:rsidR="00DC7397" w:rsidRPr="00241AC2">
        <w:rPr>
          <w:rFonts w:asciiTheme="majorBidi" w:hAnsiTheme="majorBidi" w:cstheme="majorBidi"/>
          <w:sz w:val="24"/>
          <w:szCs w:val="24"/>
        </w:rPr>
        <w:t>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set </w:t>
      </w:r>
      <w:r w:rsidR="00752306" w:rsidRPr="00A921CE">
        <w:rPr>
          <w:position w:val="-10"/>
        </w:rPr>
        <w:object w:dxaOrig="620" w:dyaOrig="340">
          <v:shape id="_x0000_i1053" type="#_x0000_t75" style="width:31.5pt;height:17.25pt" o:ole="">
            <v:imagedata r:id="rId68" o:title=""/>
          </v:shape>
          <o:OLEObject Type="Embed" ProgID="Equation.3" ShapeID="_x0000_i1053" DrawAspect="Content" ObjectID="_1468411394" r:id="rId69"/>
        </w:object>
      </w:r>
      <w:r>
        <w:t>.</w:t>
      </w:r>
      <w:r w:rsidR="000207BA" w:rsidRPr="000207BA">
        <w:rPr>
          <w:rFonts w:asciiTheme="majorBidi" w:hAnsiTheme="majorBidi" w:cstheme="majorBidi"/>
          <w:sz w:val="24"/>
          <w:szCs w:val="24"/>
        </w:rPr>
        <w:t xml:space="preserve"> </w:t>
      </w:r>
    </w:p>
    <w:p w:rsidR="00066472" w:rsidRDefault="0065118F" w:rsidP="004B705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s</w:t>
      </w:r>
      <w:r w:rsidR="004E5025">
        <w:rPr>
          <w:rFonts w:asciiTheme="majorBidi" w:hAnsiTheme="majorBidi" w:cstheme="majorBidi"/>
          <w:sz w:val="24"/>
          <w:szCs w:val="24"/>
        </w:rPr>
        <w:t xml:space="preserve"> a</w:t>
      </w:r>
      <w:r w:rsidR="004C0F6F">
        <w:rPr>
          <w:rFonts w:asciiTheme="majorBidi" w:hAnsiTheme="majorBidi" w:cstheme="majorBidi"/>
          <w:sz w:val="24"/>
          <w:szCs w:val="24"/>
        </w:rPr>
        <w:t xml:space="preserve"> specific hazard rate functional form for the diffusion of </w:t>
      </w:r>
      <w:r w:rsidR="00081460">
        <w:rPr>
          <w:rFonts w:asciiTheme="majorBidi" w:hAnsiTheme="majorBidi" w:cstheme="majorBidi"/>
          <w:sz w:val="24"/>
          <w:szCs w:val="24"/>
        </w:rPr>
        <w:t>a product</w:t>
      </w:r>
      <w:r w:rsidR="004C0F6F">
        <w:rPr>
          <w:rFonts w:asciiTheme="majorBidi" w:hAnsiTheme="majorBidi" w:cstheme="majorBidi"/>
          <w:sz w:val="24"/>
          <w:szCs w:val="24"/>
        </w:rPr>
        <w:t xml:space="preserve">.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w:t>
      </w:r>
      <w:r w:rsidR="005527D5">
        <w:rPr>
          <w:rFonts w:asciiTheme="majorBidi" w:hAnsiTheme="majorBidi" w:cstheme="majorBidi"/>
          <w:sz w:val="24"/>
          <w:szCs w:val="24"/>
        </w:rPr>
        <w:t xml:space="preserve"> as mobile apps diffuse as a result </w:t>
      </w:r>
      <w:r w:rsidR="00D118FF">
        <w:rPr>
          <w:rFonts w:asciiTheme="majorBidi" w:hAnsiTheme="majorBidi" w:cstheme="majorBidi"/>
          <w:sz w:val="24"/>
          <w:szCs w:val="24"/>
        </w:rPr>
        <w:t>of the</w:t>
      </w:r>
      <w:r w:rsidR="005527D5">
        <w:rPr>
          <w:rFonts w:asciiTheme="majorBidi" w:hAnsiTheme="majorBidi" w:cstheme="majorBidi"/>
          <w:sz w:val="24"/>
          <w:szCs w:val="24"/>
        </w:rPr>
        <w:t xml:space="preserve"> category need adoption. </w:t>
      </w:r>
      <w:r w:rsidR="00D118FF">
        <w:rPr>
          <w:rFonts w:asciiTheme="majorBidi" w:hAnsiTheme="majorBidi" w:cstheme="majorBidi"/>
          <w:sz w:val="24"/>
          <w:szCs w:val="24"/>
        </w:rPr>
        <w:t xml:space="preserve">In addition,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the model of Naik, Prasad and Sethi (2008</w:t>
      </w:r>
      <w:r w:rsidR="004B7056">
        <w:rPr>
          <w:rFonts w:asciiTheme="majorBidi" w:hAnsiTheme="majorBidi" w:cstheme="majorBidi"/>
          <w:sz w:val="24"/>
          <w:szCs w:val="24"/>
        </w:rPr>
        <w:t xml:space="preserve">) and Simon and Horskey (1983), which incorporate </w:t>
      </w:r>
      <w:r w:rsidR="00A017F2">
        <w:rPr>
          <w:rFonts w:asciiTheme="majorBidi" w:hAnsiTheme="majorBidi" w:cstheme="majorBidi"/>
          <w:sz w:val="24"/>
          <w:szCs w:val="24"/>
        </w:rPr>
        <w:t xml:space="preserve">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xml:space="preserve">, we </w:t>
      </w:r>
      <w:r w:rsidR="004B7056">
        <w:rPr>
          <w:rFonts w:asciiTheme="majorBidi" w:hAnsiTheme="majorBidi" w:cstheme="majorBidi"/>
          <w:sz w:val="24"/>
          <w:szCs w:val="24"/>
        </w:rPr>
        <w:t xml:space="preserve">also </w:t>
      </w:r>
      <w:r w:rsidR="008800A2">
        <w:rPr>
          <w:rFonts w:asciiTheme="majorBidi" w:hAnsiTheme="majorBidi" w:cstheme="majorBidi"/>
          <w:sz w:val="24"/>
          <w:szCs w:val="24"/>
        </w:rPr>
        <w:t>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1488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54" type="#_x0000_t75" style="width:308.25pt;height:36.75pt" o:ole="">
            <v:imagedata r:id="rId70" o:title=""/>
          </v:shape>
          <o:OLEObject Type="Embed" ProgID="Equation.3" ShapeID="_x0000_i1054" DrawAspect="Content" ObjectID="_1468411395" r:id="rId71"/>
        </w:object>
      </w:r>
      <w:r w:rsidR="00081567" w:rsidRPr="00082706">
        <w:rPr>
          <w:rFonts w:asciiTheme="majorBidi" w:hAnsiTheme="majorBidi" w:cstheme="majorBidi"/>
          <w:position w:val="-32"/>
          <w:sz w:val="24"/>
          <w:szCs w:val="24"/>
        </w:rPr>
        <w:t xml:space="preserve">    (</w:t>
      </w:r>
      <w:r w:rsidR="00014886">
        <w:rPr>
          <w:rFonts w:asciiTheme="majorBidi" w:hAnsiTheme="majorBidi" w:cstheme="majorBidi"/>
          <w:position w:val="-32"/>
          <w:sz w:val="24"/>
          <w:szCs w:val="24"/>
        </w:rPr>
        <w:t>4</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55" type="#_x0000_t75" style="width:13.5pt;height:18.75pt" o:ole="">
                  <v:imagedata r:id="rId72" o:title=""/>
                </v:shape>
                <o:OLEObject Type="Embed" ProgID="Equation.3" ShapeID="_x0000_i1055" DrawAspect="Content" ObjectID="_1468411396" r:id="rId73"/>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56" type="#_x0000_t75" style="width:15.75pt;height:18.75pt" o:ole="">
                  <v:imagedata r:id="rId74" o:title=""/>
                </v:shape>
                <o:OLEObject Type="Embed" ProgID="Equation.3" ShapeID="_x0000_i1056" DrawAspect="Content" ObjectID="_1468411397" r:id="rId75"/>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57" type="#_x0000_t75" style="width:18pt;height:18.75pt" o:ole="">
                  <v:imagedata r:id="rId76" o:title=""/>
                </v:shape>
                <o:OLEObject Type="Embed" ProgID="Equation.3" ShapeID="_x0000_i1057" DrawAspect="Content" ObjectID="_1468411398" r:id="rId77"/>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58" type="#_x0000_t75" style="width:16.5pt;height:18.75pt" o:ole="">
                  <v:imagedata r:id="rId78" o:title=""/>
                </v:shape>
                <o:OLEObject Type="Embed" ProgID="Equation.3" ShapeID="_x0000_i1058" DrawAspect="Content" ObjectID="_1468411399" r:id="rId79"/>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59" type="#_x0000_t75" style="width:15pt;height:18.75pt" o:ole="">
                  <v:imagedata r:id="rId80" o:title=""/>
                </v:shape>
                <o:OLEObject Type="Embed" ProgID="Equation.3" ShapeID="_x0000_i1059" DrawAspect="Content" ObjectID="_1468411400" r:id="rId81"/>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60" type="#_x0000_t75" style="width:14.25pt;height:18.75pt" o:ole="">
                  <v:imagedata r:id="rId82" o:title=""/>
                </v:shape>
                <o:OLEObject Type="Embed" ProgID="Equation.3" ShapeID="_x0000_i1060" DrawAspect="Content" ObjectID="_1468411401" r:id="rId83"/>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61" type="#_x0000_t75" style="width:16.5pt;height:18.75pt" o:ole="">
                  <v:imagedata r:id="rId84" o:title=""/>
                </v:shape>
                <o:OLEObject Type="Embed" ProgID="Equation.3" ShapeID="_x0000_i1061" DrawAspect="Content" ObjectID="_1468411402" r:id="rId85"/>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26B0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870F01">
        <w:rPr>
          <w:rFonts w:asciiTheme="majorBidi" w:hAnsiTheme="majorBidi" w:cstheme="majorBidi"/>
          <w:sz w:val="24"/>
          <w:szCs w:val="24"/>
        </w:rPr>
        <w:t xml:space="preserve">    In summary equation</w:t>
      </w:r>
      <w:r w:rsidR="00126B09">
        <w:rPr>
          <w:rFonts w:asciiTheme="majorBidi" w:hAnsiTheme="majorBidi" w:cstheme="majorBidi"/>
          <w:sz w:val="24"/>
          <w:szCs w:val="24"/>
        </w:rPr>
        <w:t>s</w:t>
      </w:r>
      <w:r w:rsidR="00870F01">
        <w:rPr>
          <w:rFonts w:asciiTheme="majorBidi" w:hAnsiTheme="majorBidi" w:cstheme="majorBidi"/>
          <w:sz w:val="24"/>
          <w:szCs w:val="24"/>
        </w:rPr>
        <w:t xml:space="preserve"> (</w:t>
      </w:r>
      <w:r w:rsidR="00936F35">
        <w:rPr>
          <w:rFonts w:asciiTheme="majorBidi" w:hAnsiTheme="majorBidi" w:cstheme="majorBidi"/>
          <w:sz w:val="24"/>
          <w:szCs w:val="24"/>
        </w:rPr>
        <w:t>1-</w:t>
      </w:r>
      <w:r w:rsidR="00F322FE">
        <w:rPr>
          <w:rFonts w:asciiTheme="majorBidi" w:hAnsiTheme="majorBidi" w:cstheme="majorBidi"/>
          <w:sz w:val="24"/>
          <w:szCs w:val="24"/>
        </w:rPr>
        <w:t>3</w:t>
      </w:r>
      <w:r w:rsidR="00870F01">
        <w:rPr>
          <w:rFonts w:asciiTheme="majorBidi" w:hAnsiTheme="majorBidi" w:cstheme="majorBidi"/>
          <w:sz w:val="24"/>
          <w:szCs w:val="24"/>
        </w:rPr>
        <w:t xml:space="preserve">) </w:t>
      </w:r>
      <w:r w:rsidR="00126B09">
        <w:rPr>
          <w:rFonts w:asciiTheme="majorBidi" w:hAnsiTheme="majorBidi" w:cstheme="majorBidi"/>
          <w:sz w:val="24"/>
          <w:szCs w:val="24"/>
        </w:rPr>
        <w:t>are</w:t>
      </w:r>
      <w:r w:rsidR="00870F01">
        <w:rPr>
          <w:rFonts w:asciiTheme="majorBidi" w:hAnsiTheme="majorBidi" w:cstheme="majorBidi"/>
          <w:sz w:val="24"/>
          <w:szCs w:val="24"/>
        </w:rPr>
        <w:t xml:space="preserve"> our observation equation and equation (</w:t>
      </w:r>
      <w:r w:rsidR="00F322FE">
        <w:rPr>
          <w:rFonts w:asciiTheme="majorBidi" w:hAnsiTheme="majorBidi" w:cstheme="majorBidi"/>
          <w:sz w:val="24"/>
          <w:szCs w:val="24"/>
        </w:rPr>
        <w:t>4</w:t>
      </w:r>
      <w:r w:rsidR="00870F01">
        <w:rPr>
          <w:rFonts w:asciiTheme="majorBidi" w:hAnsiTheme="majorBidi" w:cstheme="majorBidi"/>
          <w:sz w:val="24"/>
          <w:szCs w:val="24"/>
        </w:rPr>
        <w:t xml:space="preserve">) is our state equation </w:t>
      </w:r>
      <w:r w:rsidR="0077636B">
        <w:rPr>
          <w:rFonts w:asciiTheme="majorBidi" w:hAnsiTheme="majorBidi" w:cstheme="majorBidi"/>
          <w:sz w:val="24"/>
          <w:szCs w:val="24"/>
        </w:rPr>
        <w:t>of 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of preferences across groups (or “segments”) of consumers, we adopt the method proposed by Dube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to allow for thick tail, skewness,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t xml:space="preserve">consumer-level parameters by </w:t>
      </w:r>
      <w:r w:rsidR="00CF120A" w:rsidRPr="00C30782">
        <w:rPr>
          <w:rFonts w:asciiTheme="majorBidi" w:hAnsiTheme="majorBidi" w:cstheme="majorBidi"/>
          <w:position w:val="-12"/>
          <w:sz w:val="24"/>
          <w:szCs w:val="24"/>
        </w:rPr>
        <w:object w:dxaOrig="2000" w:dyaOrig="360">
          <v:shape id="_x0000_i1062" type="#_x0000_t75" style="width:99.75pt;height:18pt" o:ole="">
            <v:imagedata r:id="rId86" o:title=""/>
          </v:shape>
          <o:OLEObject Type="Embed" ProgID="Equation.3" ShapeID="_x0000_i1062" DrawAspect="Content" ObjectID="_1468411403" r:id="rId87"/>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by </w:t>
      </w:r>
      <w:r w:rsidR="00975683" w:rsidRPr="007D555A">
        <w:rPr>
          <w:rFonts w:asciiTheme="majorBidi" w:hAnsiTheme="majorBidi" w:cstheme="majorBidi"/>
          <w:position w:val="-14"/>
          <w:sz w:val="24"/>
          <w:szCs w:val="24"/>
        </w:rPr>
        <w:object w:dxaOrig="2060" w:dyaOrig="400">
          <v:shape id="_x0000_i1063" type="#_x0000_t75" style="width:103.5pt;height:19.5pt" o:ole="">
            <v:imagedata r:id="rId88" o:title=""/>
          </v:shape>
          <o:OLEObject Type="Embed" ProgID="Equation.3" ShapeID="_x0000_i1063" DrawAspect="Content" ObjectID="_1468411404" r:id="rId89"/>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64" type="#_x0000_t75" style="width:14.25pt;height:18pt" o:ole="">
            <v:imagedata r:id="rId90" o:title=""/>
          </v:shape>
          <o:OLEObject Type="Embed" ProgID="Equation.3" ShapeID="_x0000_i1064" DrawAspect="Content" ObjectID="_1468411405" r:id="rId91"/>
        </w:object>
      </w:r>
      <w:r w:rsidR="00CF120A">
        <w:t xml:space="preserve"> and </w:t>
      </w:r>
      <w:r w:rsidR="00CF120A" w:rsidRPr="00E73CCF">
        <w:rPr>
          <w:position w:val="-6"/>
        </w:rPr>
        <w:object w:dxaOrig="300" w:dyaOrig="320">
          <v:shape id="_x0000_i1065" type="#_x0000_t75" style="width:15pt;height:16.5pt" o:ole="">
            <v:imagedata r:id="rId92" o:title=""/>
          </v:shape>
          <o:OLEObject Type="Embed" ProgID="Equation.3" ShapeID="_x0000_i1065" DrawAspect="Content" ObjectID="_1468411406" r:id="rId93"/>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9B5718" w:rsidRPr="00967146">
        <w:rPr>
          <w:rFonts w:asciiTheme="majorBidi" w:hAnsiTheme="majorBidi" w:cstheme="majorBidi"/>
          <w:position w:val="-12"/>
          <w:sz w:val="24"/>
          <w:szCs w:val="24"/>
        </w:rPr>
        <w:object w:dxaOrig="1579" w:dyaOrig="380">
          <v:shape id="_x0000_i1066" type="#_x0000_t75" style="width:78.75pt;height:19.5pt" o:ole="">
            <v:imagedata r:id="rId94" o:title=""/>
          </v:shape>
          <o:OLEObject Type="Embed" ProgID="Equation.3" ShapeID="_x0000_i1066" DrawAspect="Content" ObjectID="_1468411407" r:id="rId95"/>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F932E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67" type="#_x0000_t75" style="width:220.5pt;height:42pt" o:ole="">
            <v:imagedata r:id="rId96" o:title=""/>
          </v:shape>
          <o:OLEObject Type="Embed" ProgID="Equation.3" ShapeID="_x0000_i1067" DrawAspect="Content" ObjectID="_1468411408" r:id="rId97"/>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5</w:t>
      </w:r>
      <w:r w:rsidR="00B37387">
        <w:rPr>
          <w:rFonts w:asciiTheme="majorBidi" w:hAnsiTheme="majorBidi" w:cstheme="majorBidi"/>
          <w:sz w:val="24"/>
          <w:szCs w:val="24"/>
        </w:rPr>
        <w:t>)</w:t>
      </w:r>
    </w:p>
    <w:p w:rsidR="00444861" w:rsidRDefault="00640E9F"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68" type="#_x0000_t75" style="width:237pt;height:42pt" o:ole="">
            <v:imagedata r:id="rId98" o:title=""/>
          </v:shape>
          <o:OLEObject Type="Embed" ProgID="Equation.3" ShapeID="_x0000_i1068" DrawAspect="Content" ObjectID="_1468411409" r:id="rId99"/>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6</w:t>
      </w:r>
      <w:r w:rsidR="00B37387">
        <w:rPr>
          <w:rFonts w:asciiTheme="majorBidi" w:hAnsiTheme="majorBidi" w:cstheme="majorBidi"/>
          <w:sz w:val="24"/>
          <w:szCs w:val="24"/>
        </w:rPr>
        <w:t>)</w:t>
      </w:r>
    </w:p>
    <w:p w:rsidR="00A4449C" w:rsidRDefault="00F717B0"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069" type="#_x0000_t75" style="width:224.25pt;height:42pt" o:ole="">
            <v:imagedata r:id="rId100" o:title=""/>
          </v:shape>
          <o:OLEObject Type="Embed" ProgID="Equation.3" ShapeID="_x0000_i1069" DrawAspect="Content" ObjectID="_1468411410" r:id="rId101"/>
        </w:object>
      </w:r>
      <w:r w:rsidR="00A4449C">
        <w:rPr>
          <w:rFonts w:asciiTheme="majorBidi" w:hAnsiTheme="majorBidi" w:cstheme="majorBidi"/>
          <w:sz w:val="24"/>
          <w:szCs w:val="24"/>
        </w:rPr>
        <w:t xml:space="preserve"> (</w:t>
      </w:r>
      <w:r w:rsidR="00F932E1">
        <w:rPr>
          <w:rFonts w:asciiTheme="majorBidi" w:hAnsiTheme="majorBidi" w:cstheme="majorBidi"/>
          <w:sz w:val="24"/>
          <w:szCs w:val="24"/>
        </w:rPr>
        <w:t>7</w:t>
      </w:r>
      <w:r w:rsidR="00A4449C">
        <w:rPr>
          <w:rFonts w:asciiTheme="majorBidi" w:hAnsiTheme="majorBidi" w:cstheme="majorBidi"/>
          <w:sz w:val="24"/>
          <w:szCs w:val="24"/>
        </w:rPr>
        <w:t>)</w:t>
      </w:r>
    </w:p>
    <w:p w:rsidR="00640E9F" w:rsidRDefault="00A4449C" w:rsidP="00967146">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640E9F">
        <w:rPr>
          <w:rFonts w:asciiTheme="majorBidi" w:hAnsiTheme="majorBidi" w:cstheme="majorBidi"/>
          <w:sz w:val="24"/>
          <w:szCs w:val="24"/>
        </w:rPr>
        <w:t xml:space="preserve">Where </w:t>
      </w:r>
      <w:r w:rsidR="009B5718" w:rsidRPr="00E274B0">
        <w:rPr>
          <w:position w:val="-12"/>
        </w:rPr>
        <w:object w:dxaOrig="1500" w:dyaOrig="380">
          <v:shape id="_x0000_i1070" type="#_x0000_t75" style="width:75pt;height:18.75pt" o:ole="">
            <v:imagedata r:id="rId102" o:title=""/>
          </v:shape>
          <o:OLEObject Type="Embed" ProgID="Equation.3" ShapeID="_x0000_i1070" DrawAspect="Content" ObjectID="_1468411411" r:id="rId103"/>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D607D3" w:rsidRPr="00E274B0">
        <w:rPr>
          <w:position w:val="-12"/>
        </w:rPr>
        <w:object w:dxaOrig="1760" w:dyaOrig="380">
          <v:shape id="_x0000_i1071" type="#_x0000_t75" style="width:88.5pt;height:18.75pt" o:ole="">
            <v:imagedata r:id="rId104" o:title=""/>
          </v:shape>
          <o:OLEObject Type="Embed" ProgID="Equation.3" ShapeID="_x0000_i1071" DrawAspect="Content" ObjectID="_1468411412" r:id="rId105"/>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r w:rsidR="00AA4EB0">
        <w:rPr>
          <w:rFonts w:asciiTheme="majorBidi" w:hAnsiTheme="majorBidi" w:cstheme="majorBidi"/>
          <w:sz w:val="24"/>
          <w:szCs w:val="24"/>
        </w:rPr>
        <w:t xml:space="preserve">Dube et al. (2010) to fit models with successively large numbers of components and to gauge 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D607D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B5718">
        <w:rPr>
          <w:rFonts w:asciiTheme="majorBidi" w:hAnsiTheme="majorBidi" w:cstheme="majorBidi"/>
          <w:sz w:val="24"/>
          <w:szCs w:val="24"/>
        </w:rPr>
        <w:t>In the second stage of decision making, c</w:t>
      </w:r>
      <w:r w:rsidR="005D0207" w:rsidRPr="00082706">
        <w:rPr>
          <w:rFonts w:asciiTheme="majorBidi" w:hAnsiTheme="majorBidi" w:cstheme="majorBidi"/>
          <w:sz w:val="24"/>
          <w:szCs w:val="24"/>
        </w:rPr>
        <w:t>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consumer i’s utility from purchasing mobile app a</w:t>
      </w:r>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5B16FF" w:rsidP="00F932E1">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072" type="#_x0000_t75" style="width:213pt;height:18pt" o:ole="">
            <v:imagedata r:id="rId106" o:title=""/>
          </v:shape>
          <o:OLEObject Type="Embed" ProgID="Equation.3" ShapeID="_x0000_i1072" DrawAspect="Content" ObjectID="_1468411413" r:id="rId107"/>
        </w:object>
      </w:r>
      <w:r w:rsidR="005D0207" w:rsidRPr="00082706">
        <w:rPr>
          <w:rFonts w:asciiTheme="majorBidi" w:hAnsiTheme="majorBidi" w:cstheme="majorBidi"/>
          <w:position w:val="-24"/>
          <w:sz w:val="24"/>
          <w:szCs w:val="24"/>
        </w:rPr>
        <w:t xml:space="preserve">    (</w:t>
      </w:r>
      <w:r w:rsidR="00F932E1">
        <w:rPr>
          <w:rFonts w:asciiTheme="majorBidi" w:hAnsiTheme="majorBidi" w:cstheme="majorBidi"/>
          <w:position w:val="-24"/>
          <w:sz w:val="24"/>
          <w:szCs w:val="24"/>
        </w:rPr>
        <w:t>8</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w14:anchorId="61A0CB3B">
                <v:shape id="_x0000_i1073" type="#_x0000_t75" style="width:14.25pt;height:18.75pt" o:ole="">
                  <v:imagedata r:id="rId108" o:title=""/>
                </v:shape>
                <o:OLEObject Type="Embed" ProgID="Equation.3" ShapeID="_x0000_i1073" DrawAspect="Content" ObjectID="_1468411414" r:id="rId109"/>
              </w:object>
            </w:r>
          </w:p>
        </w:tc>
        <w:tc>
          <w:tcPr>
            <w:tcW w:w="5735" w:type="dxa"/>
            <w:tcBorders>
              <w:top w:val="single" w:sz="4" w:space="0" w:color="auto"/>
            </w:tcBorders>
            <w:shd w:val="clear" w:color="auto" w:fill="auto"/>
            <w:vAlign w:val="center"/>
          </w:tcPr>
          <w:p w:rsidR="00081CBB" w:rsidRPr="00A54398" w:rsidRDefault="00081CBB" w:rsidP="00D607D3">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app a  in category j at time t </w: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074" type="#_x0000_t75" style="width:19.5pt;height:18.75pt" o:ole="">
                  <v:imagedata r:id="rId110" o:title=""/>
                </v:shape>
                <o:OLEObject Type="Embed" ProgID="Equation.3" ShapeID="_x0000_i1074" DrawAspect="Content" ObjectID="_1468411415" r:id="rId111"/>
              </w:object>
            </w:r>
          </w:p>
        </w:tc>
        <w:tc>
          <w:tcPr>
            <w:tcW w:w="5735" w:type="dxa"/>
            <w:tcBorders>
              <w:top w:val="nil"/>
              <w:bottom w:val="nil"/>
            </w:tcBorders>
            <w:shd w:val="clear" w:color="auto" w:fill="auto"/>
            <w:vAlign w:val="center"/>
          </w:tcPr>
          <w:p w:rsidR="00081CBB" w:rsidRPr="00A54398" w:rsidRDefault="00081CBB" w:rsidP="00667F57">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w:t>
            </w:r>
            <w:r w:rsidR="00345243">
              <w:rPr>
                <w:rFonts w:asciiTheme="majorBidi" w:hAnsiTheme="majorBidi" w:cstheme="majorBidi"/>
                <w:sz w:val="20"/>
                <w:szCs w:val="20"/>
              </w:rPr>
              <w:t xml:space="preserve"> an</w:t>
            </w:r>
            <w:r w:rsidRPr="00A54398">
              <w:rPr>
                <w:rFonts w:asciiTheme="majorBidi" w:hAnsiTheme="majorBidi" w:cstheme="majorBidi"/>
                <w:sz w:val="20"/>
                <w:szCs w:val="20"/>
              </w:rPr>
              <w:t xml:space="preserve"> app</w:t>
            </w:r>
            <w:r w:rsidR="00667F57">
              <w:rPr>
                <w:rFonts w:asciiTheme="majorBidi" w:hAnsiTheme="majorBidi" w:cstheme="majorBidi"/>
                <w:sz w:val="20"/>
                <w:szCs w:val="20"/>
              </w:rPr>
              <w:t xml:space="preserve"> a in app category j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75" type="#_x0000_t75" style="width:17.25pt;height:18pt" o:ole="">
                  <v:imagedata r:id="rId112" o:title=""/>
                </v:shape>
                <o:OLEObject Type="Embed" ProgID="Equation.3" ShapeID="_x0000_i1075" DrawAspect="Content" ObjectID="_1468411416" r:id="rId113"/>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76" type="#_x0000_t75" style="width:15pt;height:18pt" o:ole="">
                  <v:imagedata r:id="rId114" o:title=""/>
                </v:shape>
                <o:OLEObject Type="Embed" ProgID="Equation.3" ShapeID="_x0000_i1076" DrawAspect="Content" ObjectID="_1468411417" r:id="rId115"/>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077" type="#_x0000_t75" style="width:17.25pt;height:18.75pt" o:ole="">
                  <v:imagedata r:id="rId116" o:title=""/>
                </v:shape>
                <o:OLEObject Type="Embed" ProgID="Equation.3" ShapeID="_x0000_i1077" DrawAspect="Content" ObjectID="_1468411418" r:id="rId11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of consumer i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78" type="#_x0000_t75" style="width:16.5pt;height:18.75pt" o:ole="">
                  <v:imagedata r:id="rId118" o:title=""/>
                </v:shape>
                <o:OLEObject Type="Embed" ProgID="Equation.3" ShapeID="_x0000_i1078" DrawAspect="Content" ObjectID="_1468411419" r:id="rId11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 of mobile app a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079" type="#_x0000_t75" style="width:45.75pt;height:18.75pt" o:ole="">
                  <v:imagedata r:id="rId120" o:title=""/>
                </v:shape>
                <o:OLEObject Type="Embed" ProgID="Equation.3" ShapeID="_x0000_i1079" DrawAspect="Content" ObjectID="_1468411420" r:id="rId121"/>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F772D" w:rsidRDefault="00DA4850"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A909D2" w:rsidRDefault="008F772D"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We accounted for state dependence in our model by incorporating the history of consumer </w:t>
      </w:r>
      <w:r w:rsidR="00887F63">
        <w:rPr>
          <w:rFonts w:asciiTheme="majorBidi" w:hAnsiTheme="majorBidi" w:cstheme="majorBidi"/>
          <w:sz w:val="24"/>
          <w:szCs w:val="24"/>
        </w:rPr>
        <w:t>i's</w:t>
      </w:r>
      <w:r w:rsidR="00015446">
        <w:rPr>
          <w:rFonts w:asciiTheme="majorBidi" w:hAnsiTheme="majorBidi" w:cstheme="majorBidi"/>
          <w:sz w:val="24"/>
          <w:szCs w:val="24"/>
        </w:rPr>
        <w:t xml:space="preserve"> </w:t>
      </w:r>
      <w:r w:rsidR="00DA4850">
        <w:rPr>
          <w:rFonts w:asciiTheme="majorBidi" w:hAnsiTheme="majorBidi" w:cstheme="majorBidi"/>
          <w:sz w:val="24"/>
          <w:szCs w:val="24"/>
        </w:rPr>
        <w:t xml:space="preserve">downloads of apps </w:t>
      </w:r>
      <w:r w:rsidR="00015446">
        <w:rPr>
          <w:rFonts w:asciiTheme="majorBidi" w:hAnsiTheme="majorBidi" w:cstheme="majorBidi"/>
          <w:sz w:val="24"/>
          <w:szCs w:val="24"/>
        </w:rPr>
        <w:t xml:space="preserve">a </w:t>
      </w:r>
      <w:r w:rsidR="005B16FF">
        <w:rPr>
          <w:rFonts w:asciiTheme="majorBidi" w:hAnsiTheme="majorBidi" w:cstheme="majorBidi"/>
          <w:sz w:val="24"/>
          <w:szCs w:val="24"/>
        </w:rPr>
        <w:t>in category</w:t>
      </w:r>
      <w:r w:rsidR="00DA4850">
        <w:rPr>
          <w:rFonts w:asciiTheme="majorBidi" w:hAnsiTheme="majorBidi" w:cstheme="majorBidi"/>
          <w:sz w:val="24"/>
          <w:szCs w:val="24"/>
        </w:rPr>
        <w:t xml:space="preserve"> j from inception until time t (</w:t>
      </w:r>
      <w:r w:rsidR="00015446" w:rsidRPr="00BA7677">
        <w:rPr>
          <w:position w:val="-12"/>
        </w:rPr>
        <w:object w:dxaOrig="340" w:dyaOrig="380">
          <v:shape id="_x0000_i1080" type="#_x0000_t75" style="width:17.25pt;height:18.75pt" o:ole="">
            <v:imagedata r:id="rId116" o:title=""/>
          </v:shape>
          <o:OLEObject Type="Embed" ProgID="Equation.3" ShapeID="_x0000_i1080" DrawAspect="Content" ObjectID="_1468411421" r:id="rId122"/>
        </w:object>
      </w:r>
      <w:r w:rsidR="00DA4850">
        <w:t xml:space="preserve">). </w:t>
      </w:r>
      <w:r w:rsidR="00DA4850" w:rsidRPr="0093432F">
        <w:rPr>
          <w:rFonts w:asciiTheme="majorBidi" w:hAnsiTheme="majorBidi" w:cstheme="majorBidi"/>
          <w:sz w:val="24"/>
          <w:szCs w:val="24"/>
        </w:rPr>
        <w:t>If consumer</w:t>
      </w:r>
      <w:r w:rsidR="00382E68">
        <w:rPr>
          <w:rFonts w:asciiTheme="majorBidi" w:hAnsiTheme="majorBidi" w:cstheme="majorBidi"/>
          <w:sz w:val="24"/>
          <w:szCs w:val="24"/>
        </w:rPr>
        <w:t xml:space="preserve"> downloads </w:t>
      </w:r>
      <w:r w:rsidR="00DA4850">
        <w:rPr>
          <w:rFonts w:asciiTheme="majorBidi" w:hAnsiTheme="majorBidi" w:cstheme="majorBidi"/>
          <w:sz w:val="24"/>
          <w:szCs w:val="24"/>
        </w:rPr>
        <w:t xml:space="preserve">app </w:t>
      </w:r>
      <w:r w:rsidR="00A5656F">
        <w:rPr>
          <w:rFonts w:asciiTheme="majorBidi" w:hAnsiTheme="majorBidi" w:cstheme="majorBidi"/>
          <w:sz w:val="24"/>
          <w:szCs w:val="24"/>
        </w:rPr>
        <w:t xml:space="preserve">a in </w:t>
      </w:r>
      <w:r w:rsidR="00DA4850">
        <w:rPr>
          <w:rFonts w:asciiTheme="majorBidi" w:hAnsiTheme="majorBidi" w:cstheme="majorBidi"/>
          <w:sz w:val="24"/>
          <w:szCs w:val="24"/>
        </w:rPr>
        <w:t xml:space="preserve">category j in previous occasion, t-1, then </w:t>
      </w:r>
      <w:r w:rsidR="00367C5C" w:rsidRPr="00BA7677">
        <w:rPr>
          <w:position w:val="-12"/>
        </w:rPr>
        <w:object w:dxaOrig="1200" w:dyaOrig="380">
          <v:shape id="_x0000_i1081" type="#_x0000_t75" style="width:60pt;height:18.75pt" o:ole="">
            <v:imagedata r:id="rId123" o:title=""/>
          </v:shape>
          <o:OLEObject Type="Embed" ProgID="Equation.3" ShapeID="_x0000_i1081" DrawAspect="Content" ObjectID="_1468411422" r:id="rId124"/>
        </w:object>
      </w:r>
      <w:r w:rsidR="00DA4850">
        <w:rPr>
          <w:rFonts w:asciiTheme="majorBidi" w:hAnsiTheme="majorBidi" w:cstheme="majorBidi"/>
          <w:sz w:val="24"/>
          <w:szCs w:val="24"/>
        </w:rPr>
        <w:t xml:space="preserve"> , otherwise if the consumer selects </w:t>
      </w:r>
      <w:r w:rsidR="00DA4850">
        <w:rPr>
          <w:rFonts w:asciiTheme="majorBidi" w:hAnsiTheme="majorBidi" w:cstheme="majorBidi"/>
          <w:sz w:val="24"/>
          <w:szCs w:val="24"/>
        </w:rPr>
        <w:lastRenderedPageBreak/>
        <w:t xml:space="preserve">outside option, then </w:t>
      </w:r>
      <w:r w:rsidR="00367C5C" w:rsidRPr="00BA7677">
        <w:rPr>
          <w:position w:val="-12"/>
        </w:rPr>
        <w:object w:dxaOrig="340" w:dyaOrig="380">
          <v:shape id="_x0000_i1082" type="#_x0000_t75" style="width:17.25pt;height:18.75pt" o:ole="">
            <v:imagedata r:id="rId116" o:title=""/>
          </v:shape>
          <o:OLEObject Type="Embed" ProgID="Equation.3" ShapeID="_x0000_i1082" DrawAspect="Content" ObjectID="_1468411423" r:id="rId125"/>
        </w:object>
      </w:r>
      <w:r w:rsidR="00DA4850">
        <w:t xml:space="preserve"> </w:t>
      </w:r>
      <w:r w:rsidR="00DA4850" w:rsidRPr="0093432F">
        <w:rPr>
          <w:rFonts w:asciiTheme="majorBidi" w:hAnsiTheme="majorBidi" w:cstheme="majorBidi"/>
          <w:sz w:val="24"/>
          <w:szCs w:val="24"/>
        </w:rPr>
        <w:t>remains unchanged:</w:t>
      </w:r>
      <w:r w:rsidR="00DA4850">
        <w:t xml:space="preserve"> </w:t>
      </w:r>
      <w:r w:rsidR="00E941F1" w:rsidRPr="00E73CCF">
        <w:rPr>
          <w:position w:val="-12"/>
        </w:rPr>
        <w:object w:dxaOrig="999" w:dyaOrig="380">
          <v:shape id="_x0000_i1083" type="#_x0000_t75" style="width:50.25pt;height:18.75pt" o:ole="">
            <v:imagedata r:id="rId126" o:title=""/>
          </v:shape>
          <o:OLEObject Type="Embed" ProgID="Equation.3" ShapeID="_x0000_i1083" DrawAspect="Content" ObjectID="_1468411424" r:id="rId127"/>
        </w:object>
      </w:r>
      <w:r w:rsidR="00DA4850">
        <w:t xml:space="preserve">. </w:t>
      </w:r>
      <w:r w:rsidR="00DA4850"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consumer i's perception of </w:t>
      </w:r>
      <w:r w:rsidR="005225B5">
        <w:rPr>
          <w:rFonts w:asciiTheme="majorBidi" w:hAnsiTheme="majorBidi" w:cstheme="majorBidi"/>
          <w:sz w:val="24"/>
          <w:szCs w:val="24"/>
        </w:rPr>
        <w:t xml:space="preserve">goodwill of app </w:t>
      </w:r>
      <w:r w:rsidR="00382E68">
        <w:rPr>
          <w:rFonts w:asciiTheme="majorBidi" w:hAnsiTheme="majorBidi" w:cstheme="majorBidi"/>
          <w:sz w:val="24"/>
          <w:szCs w:val="24"/>
        </w:rPr>
        <w:t>a</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in category j </w:t>
      </w:r>
      <w:r w:rsidR="005225B5">
        <w:rPr>
          <w:rFonts w:asciiTheme="majorBidi" w:hAnsiTheme="majorBidi" w:cstheme="majorBidi"/>
          <w:sz w:val="24"/>
          <w:szCs w:val="24"/>
        </w:rPr>
        <w:t>at time t</w:t>
      </w:r>
      <w:r w:rsidR="005225B5" w:rsidRPr="000207BA">
        <w:rPr>
          <w:rFonts w:asciiTheme="majorBidi" w:hAnsiTheme="majorBidi" w:cstheme="majorBidi"/>
          <w:sz w:val="24"/>
          <w:szCs w:val="24"/>
        </w:rPr>
        <w:t xml:space="preserve"> </w:t>
      </w:r>
      <w:r w:rsidR="00DE2D74" w:rsidRPr="00E73CCF">
        <w:rPr>
          <w:position w:val="-12"/>
        </w:rPr>
        <w:object w:dxaOrig="400" w:dyaOrig="380">
          <v:shape id="_x0000_i1084" type="#_x0000_t75" style="width:19.5pt;height:18.75pt" o:ole="">
            <v:imagedata r:id="rId128" o:title=""/>
          </v:shape>
          <o:OLEObject Type="Embed" ProgID="Equation.3" ShapeID="_x0000_i1084" DrawAspect="Content" ObjectID="_1468411425" r:id="rId129"/>
        </w:object>
      </w:r>
      <w:r w:rsidR="005225B5" w:rsidRPr="000207BA">
        <w:rPr>
          <w:rFonts w:asciiTheme="majorBidi" w:hAnsiTheme="majorBidi" w:cstheme="majorBidi"/>
          <w:sz w:val="24"/>
          <w:szCs w:val="24"/>
        </w:rPr>
        <w:t xml:space="preserve">is an alternative approach to the approach used by Yang and Allenby (2003) </w:t>
      </w:r>
      <w:r w:rsidR="00A909D2">
        <w:rPr>
          <w:rFonts w:asciiTheme="majorBidi" w:hAnsiTheme="majorBidi" w:cstheme="majorBidi"/>
          <w:sz w:val="24"/>
          <w:szCs w:val="24"/>
        </w:rPr>
        <w:t xml:space="preserve">to incorporate interdependence of awareness and preference (perhaps due to the social learning about ubiquitous good) of consumers. </w:t>
      </w:r>
    </w:p>
    <w:p w:rsidR="00DA4850" w:rsidRDefault="005225B5" w:rsidP="008531B8">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Assuming that random utility term, </w:t>
      </w:r>
      <w:r w:rsidR="00FB495B" w:rsidRPr="00E73CCF">
        <w:rPr>
          <w:position w:val="-12"/>
        </w:rPr>
        <w:object w:dxaOrig="360" w:dyaOrig="380">
          <v:shape id="_x0000_i1085" type="#_x0000_t75" style="width:18pt;height:18.75pt" o:ole="">
            <v:imagedata r:id="rId130" o:title=""/>
          </v:shape>
          <o:OLEObject Type="Embed" ProgID="Equation.3" ShapeID="_x0000_i1085" DrawAspect="Content" ObjectID="_1468411426" r:id="rId131"/>
        </w:object>
      </w:r>
      <w:r w:rsidR="00DA4850">
        <w:t xml:space="preserve">, </w:t>
      </w:r>
      <w:r w:rsidR="00DA4850" w:rsidRPr="003C5454">
        <w:rPr>
          <w:rFonts w:asciiTheme="majorBidi" w:hAnsiTheme="majorBidi" w:cstheme="majorBidi"/>
          <w:sz w:val="24"/>
          <w:szCs w:val="24"/>
        </w:rPr>
        <w:t xml:space="preserve">is type 1 extreme value distribution, </w:t>
      </w:r>
      <w:r w:rsidR="00DE2D74">
        <w:rPr>
          <w:rFonts w:asciiTheme="majorBidi" w:hAnsiTheme="majorBidi" w:cstheme="majorBidi"/>
          <w:sz w:val="24"/>
          <w:szCs w:val="24"/>
        </w:rPr>
        <w:t>consumer i's probability of selecting app a in</w:t>
      </w:r>
      <w:r w:rsidR="00E941F1">
        <w:rPr>
          <w:rFonts w:asciiTheme="majorBidi" w:hAnsiTheme="majorBidi" w:cstheme="majorBidi"/>
          <w:sz w:val="24"/>
          <w:szCs w:val="24"/>
        </w:rPr>
        <w:t xml:space="preserve"> category j</w:t>
      </w:r>
      <w:r w:rsidR="00DA4850">
        <w:rPr>
          <w:rFonts w:asciiTheme="majorBidi" w:hAnsiTheme="majorBidi" w:cstheme="majorBidi"/>
          <w:sz w:val="24"/>
          <w:szCs w:val="24"/>
        </w:rPr>
        <w:t xml:space="preserve"> at time t </w:t>
      </w:r>
      <w:r w:rsidR="008531B8">
        <w:rPr>
          <w:rFonts w:asciiTheme="majorBidi" w:hAnsiTheme="majorBidi" w:cstheme="majorBidi"/>
          <w:sz w:val="24"/>
          <w:szCs w:val="24"/>
        </w:rPr>
        <w:t>is</w:t>
      </w:r>
      <w:r w:rsidR="00DA4850" w:rsidRPr="003C5454">
        <w:rPr>
          <w:rFonts w:asciiTheme="majorBidi" w:hAnsiTheme="majorBidi" w:cstheme="majorBidi"/>
          <w:sz w:val="24"/>
          <w:szCs w:val="24"/>
        </w:rPr>
        <w:t xml:space="preserve"> given by a multinomial logit model as follows:</w:t>
      </w:r>
    </w:p>
    <w:p w:rsidR="00DA4850" w:rsidRPr="00082706" w:rsidRDefault="004C0D2A" w:rsidP="00F932E1">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086" type="#_x0000_t75" style="width:104.25pt;height:50.25pt" o:ole="">
            <v:imagedata r:id="rId132" o:title=""/>
          </v:shape>
          <o:OLEObject Type="Embed" ProgID="Equation.3" ShapeID="_x0000_i1086" DrawAspect="Content" ObjectID="_1468411427" r:id="rId133"/>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F932E1">
        <w:rPr>
          <w:rFonts w:asciiTheme="majorBidi" w:hAnsiTheme="majorBidi" w:cstheme="majorBidi"/>
          <w:position w:val="-64"/>
          <w:sz w:val="24"/>
          <w:szCs w:val="24"/>
        </w:rPr>
        <w:t>9</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(app’s that we do not consider</w:t>
      </w:r>
      <w:r w:rsidR="008250BE">
        <w:rPr>
          <w:rFonts w:asciiTheme="majorBidi" w:hAnsiTheme="majorBidi" w:cstheme="majorBidi"/>
          <w:sz w:val="24"/>
          <w:szCs w:val="24"/>
        </w:rPr>
        <w:t xml:space="preserve"> in our study</w:t>
      </w:r>
      <w:r>
        <w:rPr>
          <w:rFonts w:asciiTheme="majorBidi" w:hAnsiTheme="majorBidi" w:cstheme="majorBidi"/>
          <w:sz w:val="24"/>
          <w:szCs w:val="24"/>
        </w:rPr>
        <w:t xml:space="preserve">) is zero, </w:t>
      </w:r>
      <w:r w:rsidR="004E4FFC" w:rsidRPr="00E73CCF">
        <w:rPr>
          <w:position w:val="-12"/>
        </w:rPr>
        <w:object w:dxaOrig="760" w:dyaOrig="380">
          <v:shape id="_x0000_i1087" type="#_x0000_t75" style="width:37.5pt;height:18.75pt" o:ole="">
            <v:imagedata r:id="rId134" o:title=""/>
          </v:shape>
          <o:OLEObject Type="Embed" ProgID="Equation.3" ShapeID="_x0000_i1087" DrawAspect="Content" ObjectID="_1468411428" r:id="rId135"/>
        </w:object>
      </w:r>
      <w:r>
        <w:t>.</w:t>
      </w:r>
    </w:p>
    <w:p w:rsidR="00AB7A9E" w:rsidRDefault="00AB7A9E" w:rsidP="004E4FF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w:t>
      </w:r>
      <w:r w:rsidR="004E4FFC">
        <w:rPr>
          <w:rFonts w:asciiTheme="majorBidi" w:hAnsiTheme="majorBidi" w:cstheme="majorBidi"/>
          <w:sz w:val="24"/>
          <w:szCs w:val="24"/>
        </w:rPr>
        <w:t xml:space="preserve"> consumer i's misperception of app a’s</w:t>
      </w:r>
      <w:r>
        <w:rPr>
          <w:rFonts w:asciiTheme="majorBidi" w:hAnsiTheme="majorBidi" w:cstheme="majorBidi"/>
          <w:sz w:val="24"/>
          <w:szCs w:val="24"/>
        </w:rPr>
        <w:t xml:space="preserve"> goodwill</w:t>
      </w:r>
      <w:r w:rsidR="004E4FFC">
        <w:rPr>
          <w:rFonts w:asciiTheme="majorBidi" w:hAnsiTheme="majorBidi" w:cstheme="majorBidi"/>
          <w:sz w:val="24"/>
          <w:szCs w:val="24"/>
        </w:rPr>
        <w:t xml:space="preserve"> in category j, at time t</w:t>
      </w:r>
      <w:r>
        <w:rPr>
          <w:rFonts w:asciiTheme="majorBidi" w:hAnsiTheme="majorBidi" w:cstheme="majorBidi"/>
          <w:sz w:val="24"/>
          <w:szCs w:val="24"/>
        </w:rPr>
        <w:t xml:space="preserve"> can be modeled as:</w:t>
      </w:r>
    </w:p>
    <w:p w:rsidR="00AB7A9E" w:rsidRDefault="00660E0C" w:rsidP="00F932E1">
      <w:pPr>
        <w:spacing w:line="480" w:lineRule="auto"/>
        <w:jc w:val="center"/>
        <w:rPr>
          <w:rFonts w:asciiTheme="majorBidi" w:hAnsiTheme="majorBidi" w:cstheme="majorBidi"/>
          <w:sz w:val="24"/>
          <w:szCs w:val="24"/>
        </w:rPr>
      </w:pPr>
      <w:r w:rsidRPr="000255B5">
        <w:rPr>
          <w:position w:val="-12"/>
        </w:rPr>
        <w:object w:dxaOrig="3220" w:dyaOrig="380">
          <v:shape id="_x0000_i1088" type="#_x0000_t75" style="width:161.25pt;height:18.75pt" o:ole="">
            <v:imagedata r:id="rId136" o:title=""/>
          </v:shape>
          <o:OLEObject Type="Embed" ProgID="Equation.3" ShapeID="_x0000_i1088" DrawAspect="Content" ObjectID="_1468411429" r:id="rId137"/>
        </w:object>
      </w:r>
      <w:r w:rsidR="00AB7A9E" w:rsidRPr="00861734">
        <w:rPr>
          <w:rFonts w:asciiTheme="majorBidi" w:hAnsiTheme="majorBidi" w:cstheme="majorBidi"/>
          <w:sz w:val="24"/>
          <w:szCs w:val="24"/>
        </w:rPr>
        <w:t>(</w:t>
      </w:r>
      <w:r w:rsidR="00F932E1">
        <w:rPr>
          <w:rFonts w:asciiTheme="majorBidi" w:hAnsiTheme="majorBidi" w:cstheme="majorBidi"/>
          <w:sz w:val="24"/>
          <w:szCs w:val="24"/>
        </w:rPr>
        <w:t>10</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89" type="#_x0000_t75" style="width:32.25pt;height:18.75pt" o:ole="">
            <v:imagedata r:id="rId138" o:title=""/>
          </v:shape>
          <o:OLEObject Type="Embed" ProgID="Equation.3" ShapeID="_x0000_i1089" DrawAspect="Content" ObjectID="_1468411430" r:id="rId139"/>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660E0C" w:rsidRPr="00E73CCF">
        <w:rPr>
          <w:position w:val="-12"/>
        </w:rPr>
        <w:object w:dxaOrig="360" w:dyaOrig="380">
          <v:shape id="_x0000_i1090" type="#_x0000_t75" style="width:18pt;height:18.75pt" o:ole="">
            <v:imagedata r:id="rId140" o:title=""/>
          </v:shape>
          <o:OLEObject Type="Embed" ProgID="Equation.3" ShapeID="_x0000_i1090" DrawAspect="Content" ObjectID="_1468411431" r:id="rId141"/>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783611" w:rsidRPr="00E73CCF">
        <w:rPr>
          <w:position w:val="-12"/>
        </w:rPr>
        <w:object w:dxaOrig="380" w:dyaOrig="380">
          <v:shape id="_x0000_i1091" type="#_x0000_t75" style="width:18.75pt;height:18.75pt" o:ole="">
            <v:imagedata r:id="rId142" o:title=""/>
          </v:shape>
          <o:OLEObject Type="Embed" ProgID="Equation.3" ShapeID="_x0000_i1091" DrawAspect="Content" ObjectID="_1468411432" r:id="rId143"/>
        </w:object>
      </w:r>
      <w:r>
        <w:t xml:space="preserve"> </w:t>
      </w:r>
      <w:r w:rsidRPr="00241AC2">
        <w:rPr>
          <w:rFonts w:asciiTheme="majorBidi" w:hAnsiTheme="majorBidi" w:cstheme="majorBidi"/>
          <w:sz w:val="24"/>
          <w:szCs w:val="24"/>
        </w:rPr>
        <w:t xml:space="preserve">is </w:t>
      </w:r>
      <w:r w:rsidR="006D0CC9">
        <w:rPr>
          <w:rFonts w:asciiTheme="majorBidi" w:hAnsiTheme="majorBidi" w:cstheme="majorBidi"/>
          <w:sz w:val="24"/>
          <w:szCs w:val="24"/>
        </w:rPr>
        <w:t xml:space="preserve">a </w:t>
      </w:r>
      <w:r w:rsidRPr="00241AC2">
        <w:rPr>
          <w:rFonts w:asciiTheme="majorBidi" w:hAnsiTheme="majorBidi" w:cstheme="majorBidi"/>
          <w:sz w:val="24"/>
          <w:szCs w:val="24"/>
        </w:rPr>
        <w:t>common factor across individuals.</w:t>
      </w:r>
      <w:r>
        <w:rPr>
          <w:rFonts w:asciiTheme="majorBidi" w:hAnsiTheme="majorBidi" w:cstheme="majorBidi"/>
          <w:sz w:val="24"/>
          <w:szCs w:val="24"/>
        </w:rPr>
        <w:t xml:space="preserve"> In order to identify the model we set </w:t>
      </w:r>
      <w:r w:rsidR="00C14F5B" w:rsidRPr="00A921CE">
        <w:rPr>
          <w:position w:val="-10"/>
        </w:rPr>
        <w:object w:dxaOrig="600" w:dyaOrig="340">
          <v:shape id="_x0000_i1092" type="#_x0000_t75" style="width:30pt;height:17.25pt" o:ole="">
            <v:imagedata r:id="rId144" o:title=""/>
          </v:shape>
          <o:OLEObject Type="Embed" ProgID="Equation.3" ShapeID="_x0000_i1092" DrawAspect="Content" ObjectID="_1468411433" r:id="rId145"/>
        </w:object>
      </w:r>
      <w:r>
        <w:t>.</w:t>
      </w:r>
    </w:p>
    <w:p w:rsidR="001F1E25" w:rsidRDefault="00CE76AE" w:rsidP="00783611">
      <w:pPr>
        <w:spacing w:line="480" w:lineRule="auto"/>
        <w:jc w:val="both"/>
        <w:rPr>
          <w:rFonts w:asciiTheme="majorBidi" w:hAnsiTheme="majorBidi" w:cstheme="majorBidi"/>
          <w:sz w:val="24"/>
          <w:szCs w:val="24"/>
        </w:rPr>
      </w:pPr>
      <w:r>
        <w:lastRenderedPageBreak/>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 xml:space="preserve">app category </w:t>
      </w:r>
      <w:r w:rsidR="00373BD6">
        <w:rPr>
          <w:rFonts w:asciiTheme="majorBidi" w:hAnsiTheme="majorBidi" w:cstheme="majorBidi"/>
          <w:sz w:val="24"/>
          <w:szCs w:val="24"/>
        </w:rPr>
        <w:t xml:space="preserve">goodwill diffusion model </w:t>
      </w:r>
      <w:r>
        <w:rPr>
          <w:rFonts w:asciiTheme="majorBidi" w:hAnsiTheme="majorBidi" w:cstheme="majorBidi"/>
          <w:sz w:val="24"/>
          <w:szCs w:val="24"/>
        </w:rPr>
        <w:t xml:space="preserve"> and to account for complementarity and substitution effect between different app’s </w:t>
      </w:r>
      <w:r w:rsidR="00660E0C">
        <w:rPr>
          <w:rFonts w:asciiTheme="majorBidi" w:hAnsiTheme="majorBidi" w:cstheme="majorBidi"/>
          <w:sz w:val="24"/>
          <w:szCs w:val="24"/>
        </w:rPr>
        <w:t>within</w:t>
      </w:r>
      <w:r>
        <w:rPr>
          <w:rFonts w:asciiTheme="majorBidi" w:hAnsiTheme="majorBidi" w:cstheme="majorBidi"/>
          <w:sz w:val="24"/>
          <w:szCs w:val="24"/>
        </w:rPr>
        <w:t xml:space="preserve"> the category we specify diffusion</w:t>
      </w:r>
      <w:r w:rsidR="00783611">
        <w:rPr>
          <w:rFonts w:asciiTheme="majorBidi" w:hAnsiTheme="majorBidi" w:cstheme="majorBidi"/>
          <w:sz w:val="24"/>
          <w:szCs w:val="24"/>
        </w:rPr>
        <w:t xml:space="preserve"> of goodwill of an app</w:t>
      </w:r>
      <w:r>
        <w:rPr>
          <w:rFonts w:asciiTheme="majorBidi" w:hAnsiTheme="majorBidi" w:cstheme="majorBidi"/>
          <w:sz w:val="24"/>
          <w:szCs w:val="24"/>
        </w:rPr>
        <w:t xml:space="preserve"> in the following form:</w:t>
      </w:r>
    </w:p>
    <w:p w:rsidR="00CD61B4" w:rsidRPr="00082706" w:rsidRDefault="00EC67C3" w:rsidP="00F932E1">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093" type="#_x0000_t75" style="width:351pt;height:33pt" o:ole="">
            <v:imagedata r:id="rId146" o:title=""/>
          </v:shape>
          <o:OLEObject Type="Embed" ProgID="Equation.3" ShapeID="_x0000_i1093" DrawAspect="Content" ObjectID="_1468411434" r:id="rId147"/>
        </w:object>
      </w:r>
      <w:r w:rsidR="00016BC3" w:rsidRPr="00082706">
        <w:rPr>
          <w:rFonts w:asciiTheme="majorBidi" w:hAnsiTheme="majorBidi" w:cstheme="majorBidi"/>
          <w:position w:val="-32"/>
          <w:sz w:val="24"/>
          <w:szCs w:val="24"/>
        </w:rPr>
        <w:t xml:space="preserve">   (</w:t>
      </w:r>
      <w:r w:rsidR="00F932E1">
        <w:rPr>
          <w:rFonts w:asciiTheme="majorBidi" w:hAnsiTheme="majorBidi" w:cstheme="majorBidi"/>
          <w:position w:val="-32"/>
          <w:sz w:val="24"/>
          <w:szCs w:val="24"/>
        </w:rPr>
        <w:t>11</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094" type="#_x0000_t75" style="width:18.75pt;height:18pt" o:ole="">
                  <v:imagedata r:id="rId148" o:title=""/>
                </v:shape>
                <o:OLEObject Type="Embed" ProgID="Equation.3" ShapeID="_x0000_i1094" DrawAspect="Content" ObjectID="_1468411435" r:id="rId149"/>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at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095" type="#_x0000_t75" style="width:27pt;height:18.75pt" o:ole="">
                  <v:imagedata r:id="rId150" o:title=""/>
                </v:shape>
                <o:OLEObject Type="Embed" ProgID="Equation.3" ShapeID="_x0000_i1095" DrawAspect="Content" ObjectID="_1468411436" r:id="rId151"/>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096" type="#_x0000_t75" style="width:18pt;height:18pt" o:ole="">
                  <v:imagedata r:id="rId152" o:title=""/>
                </v:shape>
                <o:OLEObject Type="Embed" ProgID="Equation.3" ShapeID="_x0000_i1096" DrawAspect="Content" ObjectID="_1468411437" r:id="rId153"/>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097" type="#_x0000_t75" style="width:17.25pt;height:18pt" o:ole="">
                  <v:imagedata r:id="rId154" o:title=""/>
                </v:shape>
                <o:OLEObject Type="Embed" ProgID="Equation.3" ShapeID="_x0000_i1097" DrawAspect="Content" ObjectID="_1468411438" r:id="rId155"/>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098" type="#_x0000_t75" style="width:15.75pt;height:18pt" o:ole="">
                  <v:imagedata r:id="rId156" o:title=""/>
                </v:shape>
                <o:OLEObject Type="Embed" ProgID="Equation.3" ShapeID="_x0000_i1098" DrawAspect="Content" ObjectID="_1468411439" r:id="rId157"/>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099" type="#_x0000_t75" style="width:14.25pt;height:18pt" o:ole="">
                  <v:imagedata r:id="rId158" o:title=""/>
                </v:shape>
                <o:OLEObject Type="Embed" ProgID="Equation.3" ShapeID="_x0000_i1099" DrawAspect="Content" ObjectID="_1468411440" r:id="rId159"/>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100" type="#_x0000_t75" style="width:17.25pt;height:18pt" o:ole="">
                  <v:imagedata r:id="rId160" o:title=""/>
                </v:shape>
                <o:OLEObject Type="Embed" ProgID="Equation.3" ShapeID="_x0000_i1100" DrawAspect="Content" ObjectID="_1468411441" r:id="rId161"/>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2E79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w:t>
      </w:r>
      <w:r w:rsidR="00813331">
        <w:rPr>
          <w:rFonts w:asciiTheme="majorBidi" w:hAnsiTheme="majorBidi" w:cstheme="majorBidi"/>
          <w:sz w:val="24"/>
          <w:szCs w:val="24"/>
        </w:rPr>
        <w:t>s</w:t>
      </w:r>
      <w:r>
        <w:rPr>
          <w:rFonts w:asciiTheme="majorBidi" w:hAnsiTheme="majorBidi" w:cstheme="majorBidi"/>
          <w:sz w:val="24"/>
          <w:szCs w:val="24"/>
        </w:rPr>
        <w:t xml:space="preserve"> (</w:t>
      </w:r>
      <w:r w:rsidR="00F932E1">
        <w:rPr>
          <w:rFonts w:asciiTheme="majorBidi" w:hAnsiTheme="majorBidi" w:cstheme="majorBidi"/>
          <w:sz w:val="24"/>
          <w:szCs w:val="24"/>
        </w:rPr>
        <w:t>8-10</w:t>
      </w:r>
      <w:r>
        <w:rPr>
          <w:rFonts w:asciiTheme="majorBidi" w:hAnsiTheme="majorBidi" w:cstheme="majorBidi"/>
          <w:sz w:val="24"/>
          <w:szCs w:val="24"/>
        </w:rPr>
        <w:t xml:space="preserve">) </w:t>
      </w:r>
      <w:r w:rsidR="00813331">
        <w:rPr>
          <w:rFonts w:asciiTheme="majorBidi" w:hAnsiTheme="majorBidi" w:cstheme="majorBidi"/>
          <w:sz w:val="24"/>
          <w:szCs w:val="24"/>
        </w:rPr>
        <w:t>are</w:t>
      </w:r>
      <w:r>
        <w:rPr>
          <w:rFonts w:asciiTheme="majorBidi" w:hAnsiTheme="majorBidi" w:cstheme="majorBidi"/>
          <w:sz w:val="24"/>
          <w:szCs w:val="24"/>
        </w:rPr>
        <w:t xml:space="preserve"> our observation equation and equation (</w:t>
      </w:r>
      <w:r w:rsidR="002E7995">
        <w:rPr>
          <w:rFonts w:asciiTheme="majorBidi" w:hAnsiTheme="majorBidi" w:cstheme="majorBidi"/>
          <w:sz w:val="24"/>
          <w:szCs w:val="24"/>
        </w:rPr>
        <w:t>11</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101" type="#_x0000_t75" style="width:75pt;height:18.75pt" o:ole="">
            <v:imagedata r:id="rId162" o:title=""/>
          </v:shape>
          <o:OLEObject Type="Embed" ProgID="Equation.3" ShapeID="_x0000_i1101" DrawAspect="Content" ObjectID="_1468411442" r:id="rId163"/>
        </w:object>
      </w:r>
      <w:r>
        <w:rPr>
          <w:rFonts w:asciiTheme="majorBidi" w:hAnsiTheme="majorBidi" w:cstheme="majorBidi"/>
          <w:sz w:val="24"/>
          <w:szCs w:val="24"/>
        </w:rPr>
        <w:t xml:space="preserve"> and vector of non-state category level parameters by </w:t>
      </w:r>
      <w:r w:rsidR="00EC67C3" w:rsidRPr="0073481C">
        <w:rPr>
          <w:rFonts w:asciiTheme="majorBidi" w:hAnsiTheme="majorBidi" w:cstheme="majorBidi"/>
          <w:position w:val="-12"/>
          <w:sz w:val="24"/>
          <w:szCs w:val="24"/>
        </w:rPr>
        <w:object w:dxaOrig="2020" w:dyaOrig="360">
          <v:shape id="_x0000_i1102" type="#_x0000_t75" style="width:101.25pt;height:18pt" o:ole="">
            <v:imagedata r:id="rId164" o:title=""/>
          </v:shape>
          <o:OLEObject Type="Embed" ProgID="Equation.3" ShapeID="_x0000_i1102" DrawAspect="Content" ObjectID="_1468411443" r:id="rId165"/>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103" type="#_x0000_t75" style="width:14.25pt;height:18pt" o:ole="">
            <v:imagedata r:id="rId90" o:title=""/>
          </v:shape>
          <o:OLEObject Type="Embed" ProgID="Equation.3" ShapeID="_x0000_i1103" DrawAspect="Content" ObjectID="_1468411444" r:id="rId166"/>
        </w:object>
      </w:r>
      <w:r>
        <w:t xml:space="preserve"> and </w:t>
      </w:r>
      <w:r w:rsidRPr="00E73CCF">
        <w:rPr>
          <w:position w:val="-6"/>
        </w:rPr>
        <w:object w:dxaOrig="300" w:dyaOrig="320">
          <v:shape id="_x0000_i1104" type="#_x0000_t75" style="width:15pt;height:16.5pt" o:ole="">
            <v:imagedata r:id="rId92" o:title=""/>
          </v:shape>
          <o:OLEObject Type="Embed" ProgID="Equation.3" ShapeID="_x0000_i1104" DrawAspect="Content" ObjectID="_1468411445" r:id="rId167"/>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2D7BB5" w:rsidRPr="00CA50B6">
        <w:rPr>
          <w:rFonts w:asciiTheme="majorBidi" w:hAnsiTheme="majorBidi" w:cstheme="majorBidi"/>
          <w:position w:val="-12"/>
          <w:sz w:val="24"/>
          <w:szCs w:val="24"/>
        </w:rPr>
        <w:object w:dxaOrig="1820" w:dyaOrig="380">
          <v:shape id="_x0000_i1105" type="#_x0000_t75" style="width:90.75pt;height:18.75pt" o:ole="">
            <v:imagedata r:id="rId168" o:title=""/>
          </v:shape>
          <o:OLEObject Type="Embed" ProgID="Equation.3" ShapeID="_x0000_i1105" DrawAspect="Content" ObjectID="_1468411446" r:id="rId169"/>
        </w:object>
      </w:r>
      <w:r>
        <w:rPr>
          <w:rFonts w:asciiTheme="majorBidi" w:hAnsiTheme="majorBidi" w:cstheme="majorBidi"/>
          <w:sz w:val="24"/>
          <w:szCs w:val="24"/>
        </w:rPr>
        <w:t xml:space="preserve">multivariate normal </w:t>
      </w:r>
      <w:r>
        <w:rPr>
          <w:rFonts w:asciiTheme="majorBidi" w:hAnsiTheme="majorBidi" w:cstheme="majorBidi"/>
          <w:sz w:val="24"/>
          <w:szCs w:val="24"/>
        </w:rPr>
        <w:lastRenderedPageBreak/>
        <w:t>distributions respectively, and the second stage consists of priors on the parameters of the mixture of normal:</w:t>
      </w:r>
    </w:p>
    <w:p w:rsidR="00FA6EA6" w:rsidRDefault="001640D1" w:rsidP="001D154B">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106" type="#_x0000_t75" style="width:235.5pt;height:42pt" o:ole="">
            <v:imagedata r:id="rId170" o:title=""/>
          </v:shape>
          <o:OLEObject Type="Embed" ProgID="Equation.3" ShapeID="_x0000_i1106" DrawAspect="Content" ObjectID="_1468411447" r:id="rId171"/>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12</w:t>
      </w:r>
      <w:r w:rsidR="00FA6EA6">
        <w:rPr>
          <w:rFonts w:asciiTheme="majorBidi" w:hAnsiTheme="majorBidi" w:cstheme="majorBidi"/>
          <w:sz w:val="24"/>
          <w:szCs w:val="24"/>
        </w:rPr>
        <w:t>)</w:t>
      </w:r>
    </w:p>
    <w:p w:rsidR="00FA6EA6" w:rsidRDefault="001640D1"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107" type="#_x0000_t75" style="width:234pt;height:42pt" o:ole="">
            <v:imagedata r:id="rId172" o:title=""/>
          </v:shape>
          <o:OLEObject Type="Embed" ProgID="Equation.3" ShapeID="_x0000_i1107" DrawAspect="Content" ObjectID="_1468411448" r:id="rId173"/>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13</w:t>
      </w:r>
      <w:r w:rsidR="00FA6EA6">
        <w:rPr>
          <w:rFonts w:asciiTheme="majorBidi" w:hAnsiTheme="majorBidi" w:cstheme="majorBidi"/>
          <w:sz w:val="24"/>
          <w:szCs w:val="24"/>
        </w:rPr>
        <w:t>)</w:t>
      </w:r>
    </w:p>
    <w:p w:rsidR="00FA6EA6" w:rsidRDefault="000E7244"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108" type="#_x0000_t75" style="width:232.5pt;height:42pt" o:ole="">
            <v:imagedata r:id="rId174" o:title=""/>
          </v:shape>
          <o:OLEObject Type="Embed" ProgID="Equation.3" ShapeID="_x0000_i1108" DrawAspect="Content" ObjectID="_1468411449" r:id="rId175"/>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14</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r w:rsidR="00FA6EA6">
        <w:rPr>
          <w:rFonts w:asciiTheme="majorBidi" w:hAnsiTheme="majorBidi" w:cstheme="majorBidi"/>
          <w:sz w:val="24"/>
          <w:szCs w:val="24"/>
        </w:rPr>
        <w:t>Where</w:t>
      </w:r>
      <w:r w:rsidR="005169A0" w:rsidRPr="00E73CCF">
        <w:rPr>
          <w:position w:val="-12"/>
        </w:rPr>
        <w:object w:dxaOrig="1520" w:dyaOrig="380">
          <v:shape id="_x0000_i1109" type="#_x0000_t75" style="width:75.75pt;height:18.75pt" o:ole="">
            <v:imagedata r:id="rId176" o:title=""/>
          </v:shape>
          <o:OLEObject Type="Embed" ProgID="Equation.3" ShapeID="_x0000_i1109" DrawAspect="Content" ObjectID="_1468411450" r:id="rId177"/>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2208F9" w:rsidRPr="002D7BB5">
        <w:rPr>
          <w:position w:val="-12"/>
        </w:rPr>
        <w:object w:dxaOrig="1820" w:dyaOrig="380">
          <v:shape id="_x0000_i1110" type="#_x0000_t75" style="width:90.75pt;height:18.75pt" o:ole="">
            <v:imagedata r:id="rId178" o:title=""/>
          </v:shape>
          <o:OLEObject Type="Embed" ProgID="Equation.3" ShapeID="_x0000_i1110" DrawAspect="Content" ObjectID="_1468411451" r:id="rId179"/>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r w:rsidR="00FA6EA6">
        <w:rPr>
          <w:rFonts w:asciiTheme="majorBidi" w:hAnsiTheme="majorBidi" w:cstheme="majorBidi"/>
          <w:sz w:val="24"/>
          <w:szCs w:val="24"/>
        </w:rPr>
        <w:t xml:space="preserve">Dube et al. (2010) to fit models with successively large numbers of components and to gauge the adequacy of the number of components by examining the fitted density associated with each number of components. </w:t>
      </w:r>
    </w:p>
    <w:p w:rsidR="009A56B2" w:rsidRPr="00082706" w:rsidRDefault="00491C39" w:rsidP="0012766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w:t>
      </w:r>
      <w:r w:rsidR="00D22774">
        <w:rPr>
          <w:rFonts w:asciiTheme="majorBidi" w:hAnsiTheme="majorBidi" w:cstheme="majorBidi"/>
          <w:sz w:val="24"/>
          <w:szCs w:val="24"/>
        </w:rPr>
        <w:t>Appendix A.</w: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w:t>
      </w:r>
      <w:r w:rsidR="00944F07">
        <w:rPr>
          <w:rFonts w:asciiTheme="majorBidi" w:hAnsiTheme="majorBidi" w:cstheme="majorBidi"/>
          <w:sz w:val="24"/>
          <w:szCs w:val="24"/>
        </w:rPr>
        <w:lastRenderedPageBreak/>
        <w:t xml:space="preserve">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8A3BF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w:t>
      </w:r>
      <w:r w:rsidR="0087759C">
        <w:rPr>
          <w:rFonts w:asciiTheme="majorBidi" w:hAnsiTheme="majorBidi" w:cstheme="majorBidi"/>
          <w:sz w:val="24"/>
          <w:szCs w:val="24"/>
        </w:rPr>
        <w:t>individual choice of downloading mobile apps</w:t>
      </w:r>
      <w:r>
        <w:rPr>
          <w:rFonts w:asciiTheme="majorBidi" w:hAnsiTheme="majorBidi" w:cstheme="majorBidi"/>
          <w:sz w:val="24"/>
          <w:szCs w:val="24"/>
        </w:rPr>
        <w:t xml:space="preserve"> </w:t>
      </w:r>
      <w:r w:rsidR="0087759C">
        <w:rPr>
          <w:rFonts w:asciiTheme="majorBidi" w:hAnsiTheme="majorBidi" w:cstheme="majorBidi"/>
          <w:sz w:val="24"/>
          <w:szCs w:val="24"/>
        </w:rPr>
        <w:t>from the app store platform of its</w:t>
      </w:r>
      <w:r>
        <w:rPr>
          <w:rFonts w:asciiTheme="majorBidi" w:hAnsiTheme="majorBidi" w:cstheme="majorBidi"/>
          <w:sz w:val="24"/>
          <w:szCs w:val="24"/>
        </w:rPr>
        <w:t xml:space="preserve">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w:t>
      </w:r>
      <w:r w:rsidR="007B470C">
        <w:rPr>
          <w:rFonts w:asciiTheme="majorBidi" w:hAnsiTheme="majorBidi" w:cstheme="majorBidi"/>
          <w:sz w:val="24"/>
          <w:szCs w:val="24"/>
        </w:rPr>
        <w:t>around 350 days</w:t>
      </w:r>
      <w:r w:rsidR="002B37BE">
        <w:rPr>
          <w:rFonts w:asciiTheme="majorBidi" w:hAnsiTheme="majorBidi" w:cstheme="majorBidi"/>
          <w:sz w:val="24"/>
          <w:szCs w:val="24"/>
        </w:rPr>
        <w:t xml:space="preserve"> prior to our study, so we </w:t>
      </w:r>
      <w:r w:rsidR="00F10AB4">
        <w:rPr>
          <w:rFonts w:asciiTheme="majorBidi" w:hAnsiTheme="majorBidi" w:cstheme="majorBidi"/>
          <w:sz w:val="24"/>
          <w:szCs w:val="24"/>
        </w:rPr>
        <w:t>use around</w:t>
      </w:r>
      <w:r w:rsidR="002B37BE">
        <w:rPr>
          <w:rFonts w:asciiTheme="majorBidi" w:hAnsiTheme="majorBidi" w:cstheme="majorBidi"/>
          <w:sz w:val="24"/>
          <w:szCs w:val="24"/>
        </w:rPr>
        <w:t xml:space="preserve"> </w:t>
      </w:r>
      <w:r w:rsidR="00F10AB4">
        <w:rPr>
          <w:rFonts w:asciiTheme="majorBidi" w:hAnsiTheme="majorBidi" w:cstheme="majorBidi"/>
          <w:sz w:val="24"/>
          <w:szCs w:val="24"/>
        </w:rPr>
        <w:t>1</w:t>
      </w:r>
      <w:r w:rsidR="00E1717D">
        <w:rPr>
          <w:rFonts w:asciiTheme="majorBidi" w:hAnsiTheme="majorBidi" w:cstheme="majorBidi"/>
          <w:sz w:val="24"/>
          <w:szCs w:val="24"/>
        </w:rPr>
        <w:t>50 daily download choice of consumers over this newly launched app store</w:t>
      </w:r>
      <w:r w:rsidR="00F10AB4">
        <w:rPr>
          <w:rFonts w:asciiTheme="majorBidi" w:hAnsiTheme="majorBidi" w:cstheme="majorBidi"/>
          <w:sz w:val="24"/>
          <w:szCs w:val="24"/>
        </w:rPr>
        <w:t>, from the time that dominant app in each selected category is launched</w:t>
      </w:r>
      <w:r w:rsidR="002B37BE">
        <w:rPr>
          <w:rFonts w:asciiTheme="majorBidi" w:hAnsiTheme="majorBidi" w:cstheme="majorBidi"/>
          <w:sz w:val="24"/>
          <w:szCs w:val="24"/>
        </w:rPr>
        <w:t xml:space="preserve">. </w:t>
      </w:r>
      <w:r w:rsidR="00CC7D61">
        <w:rPr>
          <w:rFonts w:asciiTheme="majorBidi" w:hAnsiTheme="majorBidi" w:cstheme="majorBidi"/>
          <w:sz w:val="24"/>
          <w:szCs w:val="24"/>
        </w:rPr>
        <w:t xml:space="preserve">We selected </w:t>
      </w:r>
      <w:r w:rsidR="00F10AB4">
        <w:rPr>
          <w:rFonts w:asciiTheme="majorBidi" w:hAnsiTheme="majorBidi" w:cstheme="majorBidi"/>
          <w:sz w:val="24"/>
          <w:szCs w:val="24"/>
        </w:rPr>
        <w:t>10</w:t>
      </w:r>
      <w:r w:rsidR="00CC7D61">
        <w:rPr>
          <w:rFonts w:asciiTheme="majorBidi" w:hAnsiTheme="majorBidi" w:cstheme="majorBidi"/>
          <w:sz w:val="24"/>
          <w:szCs w:val="24"/>
        </w:rPr>
        <w:t xml:space="preserve"> different app categories, and within each category we selected </w:t>
      </w:r>
      <w:r w:rsidR="007D12A4">
        <w:rPr>
          <w:rFonts w:asciiTheme="majorBidi" w:hAnsiTheme="majorBidi" w:cstheme="majorBidi"/>
          <w:sz w:val="24"/>
          <w:szCs w:val="24"/>
        </w:rPr>
        <w:t>dominant apps, which</w:t>
      </w:r>
      <w:r w:rsidR="00CC7D61">
        <w:rPr>
          <w:rFonts w:asciiTheme="majorBidi" w:hAnsiTheme="majorBidi" w:cstheme="majorBidi"/>
          <w:sz w:val="24"/>
          <w:szCs w:val="24"/>
        </w:rPr>
        <w:t xml:space="preserve"> have significantly greater number of downloads </w:t>
      </w:r>
      <w:r w:rsidR="00F7510F">
        <w:rPr>
          <w:rFonts w:asciiTheme="majorBidi" w:hAnsiTheme="majorBidi" w:cstheme="majorBidi"/>
          <w:sz w:val="24"/>
          <w:szCs w:val="24"/>
        </w:rPr>
        <w:t xml:space="preserve">than other apps </w:t>
      </w:r>
      <w:r w:rsidR="00045127">
        <w:rPr>
          <w:rFonts w:asciiTheme="majorBidi" w:hAnsiTheme="majorBidi" w:cstheme="majorBidi"/>
          <w:sz w:val="24"/>
          <w:szCs w:val="24"/>
        </w:rPr>
        <w:t>within a given</w:t>
      </w:r>
      <w:r w:rsidR="00CC7D61">
        <w:rPr>
          <w:rFonts w:asciiTheme="majorBidi" w:hAnsiTheme="majorBidi" w:cstheme="majorBidi"/>
          <w:sz w:val="24"/>
          <w:szCs w:val="24"/>
        </w:rPr>
        <w:t xml:space="preserve"> category during the period of study</w:t>
      </w:r>
      <w:r w:rsidR="00154E93">
        <w:rPr>
          <w:rFonts w:asciiTheme="majorBidi" w:hAnsiTheme="majorBidi" w:cstheme="majorBidi"/>
          <w:sz w:val="24"/>
          <w:szCs w:val="24"/>
        </w:rPr>
        <w:t xml:space="preserve">, total of </w:t>
      </w:r>
      <w:r w:rsidR="00711F7F">
        <w:rPr>
          <w:rFonts w:asciiTheme="majorBidi" w:hAnsiTheme="majorBidi" w:cstheme="majorBidi"/>
          <w:sz w:val="24"/>
          <w:szCs w:val="24"/>
        </w:rPr>
        <w:t>11</w:t>
      </w:r>
      <w:r w:rsidR="00154E93">
        <w:rPr>
          <w:rFonts w:asciiTheme="majorBidi" w:hAnsiTheme="majorBidi" w:cstheme="majorBidi"/>
          <w:sz w:val="24"/>
          <w:szCs w:val="24"/>
        </w:rPr>
        <w:t xml:space="preserve"> </w:t>
      </w:r>
      <w:r w:rsidR="00045127">
        <w:rPr>
          <w:rFonts w:asciiTheme="majorBidi" w:hAnsiTheme="majorBidi" w:cstheme="majorBidi"/>
          <w:sz w:val="24"/>
          <w:szCs w:val="24"/>
        </w:rPr>
        <w:t xml:space="preserve">dominant </w:t>
      </w:r>
      <w:r w:rsidR="00154E93">
        <w:rPr>
          <w:rFonts w:asciiTheme="majorBidi" w:hAnsiTheme="majorBidi" w:cstheme="majorBidi"/>
          <w:sz w:val="24"/>
          <w:szCs w:val="24"/>
        </w:rPr>
        <w:t>apps</w:t>
      </w:r>
      <w:r w:rsidR="00045127">
        <w:rPr>
          <w:rFonts w:asciiTheme="majorBidi" w:hAnsiTheme="majorBidi" w:cstheme="majorBidi"/>
          <w:sz w:val="24"/>
          <w:szCs w:val="24"/>
        </w:rPr>
        <w:t xml:space="preserve"> across all categories in </w:t>
      </w:r>
      <w:r w:rsidR="0095017F">
        <w:rPr>
          <w:rFonts w:asciiTheme="majorBidi" w:hAnsiTheme="majorBidi" w:cstheme="majorBidi"/>
          <w:sz w:val="24"/>
          <w:szCs w:val="24"/>
        </w:rPr>
        <w:t>the</w:t>
      </w:r>
      <w:r w:rsidR="00045127">
        <w:rPr>
          <w:rFonts w:asciiTheme="majorBidi" w:hAnsiTheme="majorBidi" w:cstheme="majorBidi"/>
          <w:sz w:val="24"/>
          <w:szCs w:val="24"/>
        </w:rPr>
        <w:t xml:space="preserve"> sample</w:t>
      </w:r>
      <w:r w:rsidR="00CC7D61">
        <w:rPr>
          <w:rFonts w:asciiTheme="majorBidi" w:hAnsiTheme="majorBidi" w:cstheme="majorBidi"/>
          <w:sz w:val="24"/>
          <w:szCs w:val="24"/>
        </w:rPr>
        <w:t xml:space="preserve">. This choice allows us to assume that the app’s are in an </w:t>
      </w:r>
      <w:r w:rsidR="00D722B0">
        <w:rPr>
          <w:rFonts w:asciiTheme="majorBidi" w:hAnsiTheme="majorBidi" w:cstheme="majorBidi"/>
          <w:sz w:val="24"/>
          <w:szCs w:val="24"/>
        </w:rPr>
        <w:t>monopolistic competition</w:t>
      </w:r>
      <w:r w:rsidR="00CC7D61">
        <w:rPr>
          <w:rFonts w:asciiTheme="majorBidi" w:hAnsiTheme="majorBidi" w:cstheme="majorBidi"/>
          <w:sz w:val="24"/>
          <w:szCs w:val="24"/>
        </w:rPr>
        <w:t xml:space="preserve"> market</w:t>
      </w:r>
      <w:r w:rsidR="00D722B0">
        <w:rPr>
          <w:rFonts w:asciiTheme="majorBidi" w:hAnsiTheme="majorBidi" w:cstheme="majorBidi"/>
          <w:sz w:val="24"/>
          <w:szCs w:val="24"/>
        </w:rPr>
        <w:t xml:space="preserve">, as the choice </w:t>
      </w:r>
      <w:r w:rsidR="008A3BF0">
        <w:rPr>
          <w:rFonts w:asciiTheme="majorBidi" w:hAnsiTheme="majorBidi" w:cstheme="majorBidi"/>
          <w:sz w:val="24"/>
          <w:szCs w:val="24"/>
        </w:rPr>
        <w:t xml:space="preserve">set </w:t>
      </w:r>
      <w:r w:rsidR="00D722B0">
        <w:rPr>
          <w:rFonts w:asciiTheme="majorBidi" w:hAnsiTheme="majorBidi" w:cstheme="majorBidi"/>
          <w:sz w:val="24"/>
          <w:szCs w:val="24"/>
        </w:rPr>
        <w:t xml:space="preserve">of </w:t>
      </w:r>
      <w:r w:rsidR="008A3BF0">
        <w:rPr>
          <w:rFonts w:asciiTheme="majorBidi" w:hAnsiTheme="majorBidi" w:cstheme="majorBidi"/>
          <w:sz w:val="24"/>
          <w:szCs w:val="24"/>
        </w:rPr>
        <w:t xml:space="preserve">consumers consists of either dominant app or another app within the </w:t>
      </w:r>
      <w:r w:rsidR="00AF04B5">
        <w:rPr>
          <w:rFonts w:asciiTheme="majorBidi" w:hAnsiTheme="majorBidi" w:cstheme="majorBidi"/>
          <w:sz w:val="24"/>
          <w:szCs w:val="24"/>
        </w:rPr>
        <w:t xml:space="preserve">category.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9738" w:type="dxa"/>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242"/>
      </w:tblGrid>
      <w:tr w:rsidR="00B41E98" w:rsidRPr="00082706" w:rsidTr="00A44EFB">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 xml:space="preserve">Number of apps in our </w:t>
            </w:r>
            <w:r w:rsidRPr="00A54398">
              <w:rPr>
                <w:rFonts w:asciiTheme="majorBidi" w:hAnsiTheme="majorBidi" w:cstheme="majorBidi"/>
              </w:rPr>
              <w:lastRenderedPageBreak/>
              <w:t>sample</w:t>
            </w:r>
          </w:p>
        </w:tc>
        <w:tc>
          <w:tcPr>
            <w:tcW w:w="3242"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lastRenderedPageBreak/>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A44EFB">
        <w:trPr>
          <w:trHeight w:val="368"/>
          <w:jc w:val="center"/>
        </w:trPr>
        <w:tc>
          <w:tcPr>
            <w:tcW w:w="716" w:type="dxa"/>
            <w:tcBorders>
              <w:top w:val="single" w:sz="4" w:space="0" w:color="auto"/>
              <w:bottom w:val="nil"/>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w:t>
            </w:r>
          </w:p>
        </w:tc>
        <w:tc>
          <w:tcPr>
            <w:tcW w:w="2681" w:type="dxa"/>
            <w:tcBorders>
              <w:top w:val="single" w:sz="4" w:space="0" w:color="auto"/>
              <w:bottom w:val="nil"/>
            </w:tcBorders>
            <w:shd w:val="clear" w:color="auto" w:fill="auto"/>
            <w:vAlign w:val="center"/>
          </w:tcPr>
          <w:p w:rsidR="00B41E98" w:rsidRPr="00A54398" w:rsidRDefault="00AF04B5" w:rsidP="00A54398">
            <w:pPr>
              <w:spacing w:after="0" w:line="240" w:lineRule="auto"/>
              <w:ind w:left="-97" w:firstLine="97"/>
              <w:rPr>
                <w:rFonts w:asciiTheme="majorBidi" w:hAnsiTheme="majorBidi" w:cstheme="majorBidi"/>
              </w:rPr>
            </w:pPr>
            <w:r>
              <w:rPr>
                <w:rFonts w:asciiTheme="majorBidi" w:hAnsiTheme="majorBidi" w:cstheme="majorBidi"/>
              </w:rPr>
              <w:t>Dating</w:t>
            </w:r>
          </w:p>
        </w:tc>
        <w:tc>
          <w:tcPr>
            <w:tcW w:w="1489" w:type="dxa"/>
            <w:tcBorders>
              <w:top w:val="single" w:sz="4" w:space="0" w:color="auto"/>
              <w:bottom w:val="nil"/>
            </w:tcBorders>
            <w:vAlign w:val="center"/>
          </w:tcPr>
          <w:p w:rsidR="00B41E98" w:rsidRPr="007434B8" w:rsidRDefault="00AF04B5" w:rsidP="007434B8">
            <w:pPr>
              <w:spacing w:after="0" w:line="240" w:lineRule="auto"/>
              <w:jc w:val="center"/>
              <w:rPr>
                <w:rFonts w:asciiTheme="majorBidi" w:hAnsiTheme="majorBidi" w:cstheme="majorBidi"/>
              </w:rPr>
            </w:pPr>
            <w:r>
              <w:rPr>
                <w:rFonts w:asciiTheme="majorBidi" w:hAnsiTheme="majorBidi" w:cstheme="majorBidi"/>
              </w:rPr>
              <w:t>27</w:t>
            </w:r>
          </w:p>
        </w:tc>
        <w:tc>
          <w:tcPr>
            <w:tcW w:w="1610" w:type="dxa"/>
            <w:tcBorders>
              <w:top w:val="single" w:sz="4" w:space="0" w:color="auto"/>
              <w:bottom w:val="nil"/>
            </w:tcBorders>
            <w:vAlign w:val="center"/>
          </w:tcPr>
          <w:p w:rsidR="00B41E98" w:rsidRPr="00A54398" w:rsidRDefault="00AF04B5"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single" w:sz="4" w:space="0" w:color="auto"/>
              <w:bottom w:val="nil"/>
            </w:tcBorders>
            <w:shd w:val="clear" w:color="auto" w:fill="auto"/>
            <w:vAlign w:val="center"/>
          </w:tcPr>
          <w:p w:rsidR="00B41E98" w:rsidRPr="00A54398" w:rsidRDefault="00AF04B5" w:rsidP="00A54398">
            <w:pPr>
              <w:spacing w:after="0" w:line="240" w:lineRule="auto"/>
              <w:rPr>
                <w:rFonts w:asciiTheme="majorBidi" w:hAnsiTheme="majorBidi" w:cstheme="majorBidi"/>
              </w:rPr>
            </w:pPr>
            <w:r>
              <w:rPr>
                <w:rFonts w:asciiTheme="majorBidi" w:hAnsiTheme="majorBidi" w:cstheme="majorBidi"/>
              </w:rPr>
              <w:t>Adult Friend Finder (25)</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nil"/>
              <w:bottom w:val="nil"/>
            </w:tcBorders>
            <w:shd w:val="clear" w:color="auto" w:fill="auto"/>
            <w:vAlign w:val="center"/>
          </w:tcPr>
          <w:p w:rsidR="00B41E98" w:rsidRPr="00A54398" w:rsidRDefault="0022679B" w:rsidP="0096070E">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nil"/>
              <w:bottom w:val="nil"/>
            </w:tcBorders>
            <w:vAlign w:val="center"/>
          </w:tcPr>
          <w:p w:rsidR="00B41E98" w:rsidRPr="007434B8" w:rsidRDefault="0022679B" w:rsidP="007434B8">
            <w:pPr>
              <w:spacing w:after="0" w:line="240" w:lineRule="auto"/>
              <w:jc w:val="center"/>
              <w:rPr>
                <w:rFonts w:asciiTheme="majorBidi" w:hAnsiTheme="majorBidi" w:cstheme="majorBidi"/>
              </w:rPr>
            </w:pPr>
            <w:r>
              <w:rPr>
                <w:rFonts w:asciiTheme="majorBidi" w:hAnsiTheme="majorBidi" w:cstheme="majorBidi"/>
              </w:rPr>
              <w:t>414</w:t>
            </w:r>
          </w:p>
        </w:tc>
        <w:tc>
          <w:tcPr>
            <w:tcW w:w="1610" w:type="dxa"/>
            <w:tcBorders>
              <w:top w:val="nil"/>
              <w:bottom w:val="nil"/>
            </w:tcBorders>
            <w:vAlign w:val="center"/>
          </w:tcPr>
          <w:p w:rsidR="00B41E98" w:rsidRPr="00A54398" w:rsidRDefault="0022679B" w:rsidP="007434B8">
            <w:pPr>
              <w:spacing w:after="0" w:line="240" w:lineRule="auto"/>
              <w:jc w:val="center"/>
              <w:rPr>
                <w:rFonts w:asciiTheme="majorBidi" w:hAnsiTheme="majorBidi" w:cstheme="majorBidi"/>
              </w:rPr>
            </w:pPr>
            <w:r>
              <w:rPr>
                <w:rFonts w:asciiTheme="majorBidi" w:hAnsiTheme="majorBidi" w:cstheme="majorBidi"/>
              </w:rPr>
              <w:t>2</w:t>
            </w:r>
          </w:p>
        </w:tc>
        <w:tc>
          <w:tcPr>
            <w:tcW w:w="3242" w:type="dxa"/>
            <w:tcBorders>
              <w:top w:val="nil"/>
              <w:bottom w:val="nil"/>
            </w:tcBorders>
            <w:shd w:val="clear" w:color="auto" w:fill="auto"/>
            <w:vAlign w:val="center"/>
          </w:tcPr>
          <w:p w:rsidR="00B41E98" w:rsidRDefault="0022679B" w:rsidP="00A54398">
            <w:pPr>
              <w:spacing w:after="0" w:line="240" w:lineRule="auto"/>
              <w:rPr>
                <w:rFonts w:asciiTheme="majorBidi" w:hAnsiTheme="majorBidi" w:cstheme="majorBidi"/>
              </w:rPr>
            </w:pPr>
            <w:r>
              <w:rPr>
                <w:rFonts w:asciiTheme="majorBidi" w:hAnsiTheme="majorBidi" w:cstheme="majorBidi"/>
              </w:rPr>
              <w:t>Open Heavens 2014 (335)</w:t>
            </w:r>
          </w:p>
          <w:p w:rsidR="0022679B" w:rsidRPr="00A54398" w:rsidRDefault="0022679B" w:rsidP="00A54398">
            <w:pPr>
              <w:spacing w:after="0" w:line="240" w:lineRule="auto"/>
              <w:rPr>
                <w:rFonts w:asciiTheme="majorBidi" w:hAnsiTheme="majorBidi" w:cstheme="majorBidi"/>
              </w:rPr>
            </w:pPr>
            <w:r>
              <w:rPr>
                <w:rFonts w:asciiTheme="majorBidi" w:hAnsiTheme="majorBidi" w:cstheme="majorBidi"/>
              </w:rPr>
              <w:t>Okadabooks(50)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nil"/>
              <w:bottom w:val="nil"/>
            </w:tcBorders>
            <w:shd w:val="clear" w:color="auto" w:fill="auto"/>
            <w:vAlign w:val="center"/>
          </w:tcPr>
          <w:p w:rsidR="00B41E98" w:rsidRPr="00A54398" w:rsidRDefault="00A2236D" w:rsidP="0096070E">
            <w:pPr>
              <w:spacing w:after="0" w:line="240" w:lineRule="auto"/>
              <w:ind w:left="-97" w:firstLine="97"/>
              <w:rPr>
                <w:rFonts w:asciiTheme="majorBidi" w:hAnsiTheme="majorBidi" w:cstheme="majorBidi"/>
              </w:rPr>
            </w:pPr>
            <w:r>
              <w:rPr>
                <w:rFonts w:asciiTheme="majorBidi" w:hAnsiTheme="majorBidi" w:cstheme="majorBidi"/>
              </w:rPr>
              <w:t>Education &amp; Learning</w:t>
            </w:r>
          </w:p>
        </w:tc>
        <w:tc>
          <w:tcPr>
            <w:tcW w:w="1489" w:type="dxa"/>
            <w:tcBorders>
              <w:top w:val="nil"/>
              <w:bottom w:val="nil"/>
            </w:tcBorders>
            <w:vAlign w:val="center"/>
          </w:tcPr>
          <w:p w:rsidR="00B41E98" w:rsidRPr="007434B8" w:rsidRDefault="00A2236D" w:rsidP="007434B8">
            <w:pPr>
              <w:spacing w:after="0" w:line="240" w:lineRule="auto"/>
              <w:jc w:val="center"/>
              <w:rPr>
                <w:rFonts w:asciiTheme="majorBidi" w:hAnsiTheme="majorBidi" w:cstheme="majorBidi"/>
              </w:rPr>
            </w:pPr>
            <w:r>
              <w:rPr>
                <w:rFonts w:asciiTheme="majorBidi" w:hAnsiTheme="majorBidi" w:cstheme="majorBidi"/>
              </w:rPr>
              <w:t>24</w:t>
            </w:r>
          </w:p>
        </w:tc>
        <w:tc>
          <w:tcPr>
            <w:tcW w:w="1610" w:type="dxa"/>
            <w:tcBorders>
              <w:top w:val="nil"/>
              <w:bottom w:val="nil"/>
            </w:tcBorders>
            <w:vAlign w:val="center"/>
          </w:tcPr>
          <w:p w:rsidR="00B41E98" w:rsidRPr="00A54398" w:rsidRDefault="00A2236D"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A2236D" w:rsidP="00906F8A">
            <w:pPr>
              <w:spacing w:after="0" w:line="240" w:lineRule="auto"/>
              <w:rPr>
                <w:rFonts w:asciiTheme="majorBidi" w:hAnsiTheme="majorBidi" w:cstheme="majorBidi"/>
              </w:rPr>
            </w:pPr>
            <w:r>
              <w:rPr>
                <w:rFonts w:asciiTheme="majorBidi" w:hAnsiTheme="majorBidi" w:cstheme="majorBidi"/>
              </w:rPr>
              <w:t>Gidimo (22)</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4</w:t>
            </w:r>
          </w:p>
        </w:tc>
        <w:tc>
          <w:tcPr>
            <w:tcW w:w="2681" w:type="dxa"/>
            <w:tcBorders>
              <w:top w:val="nil"/>
              <w:bottom w:val="nil"/>
            </w:tcBorders>
            <w:shd w:val="clear" w:color="auto" w:fill="auto"/>
            <w:vAlign w:val="center"/>
          </w:tcPr>
          <w:p w:rsidR="00B41E98" w:rsidRPr="00A54398" w:rsidRDefault="006B0D62" w:rsidP="0096070E">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nil"/>
              <w:bottom w:val="nil"/>
            </w:tcBorders>
            <w:vAlign w:val="center"/>
          </w:tcPr>
          <w:p w:rsidR="00B41E98" w:rsidRPr="007434B8" w:rsidRDefault="006B0D62" w:rsidP="007434B8">
            <w:pPr>
              <w:spacing w:after="0" w:line="240" w:lineRule="auto"/>
              <w:jc w:val="center"/>
              <w:rPr>
                <w:rFonts w:asciiTheme="majorBidi" w:hAnsiTheme="majorBidi" w:cstheme="majorBidi"/>
              </w:rPr>
            </w:pPr>
            <w:r>
              <w:rPr>
                <w:rFonts w:asciiTheme="majorBidi" w:hAnsiTheme="majorBidi" w:cstheme="majorBidi"/>
              </w:rPr>
              <w:t>42</w:t>
            </w:r>
          </w:p>
        </w:tc>
        <w:tc>
          <w:tcPr>
            <w:tcW w:w="1610" w:type="dxa"/>
            <w:tcBorders>
              <w:top w:val="nil"/>
              <w:bottom w:val="nil"/>
            </w:tcBorders>
            <w:vAlign w:val="center"/>
          </w:tcPr>
          <w:p w:rsidR="00B41E98" w:rsidRPr="00A54398" w:rsidRDefault="006B0D62"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6B0D62" w:rsidP="00A54398">
            <w:pPr>
              <w:spacing w:after="0" w:line="240" w:lineRule="auto"/>
              <w:rPr>
                <w:rFonts w:asciiTheme="majorBidi" w:hAnsiTheme="majorBidi" w:cstheme="majorBidi"/>
              </w:rPr>
            </w:pPr>
            <w:r>
              <w:rPr>
                <w:rFonts w:asciiTheme="majorBidi" w:hAnsiTheme="majorBidi" w:cstheme="majorBidi"/>
              </w:rPr>
              <w:t>Doctor(30)</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5</w:t>
            </w:r>
          </w:p>
        </w:tc>
        <w:tc>
          <w:tcPr>
            <w:tcW w:w="2681" w:type="dxa"/>
            <w:tcBorders>
              <w:top w:val="nil"/>
              <w:bottom w:val="nil"/>
            </w:tcBorders>
            <w:shd w:val="clear" w:color="auto" w:fill="auto"/>
            <w:vAlign w:val="center"/>
          </w:tcPr>
          <w:p w:rsidR="00B41E98" w:rsidRDefault="00D25D2E" w:rsidP="0096070E">
            <w:pPr>
              <w:spacing w:after="0" w:line="240" w:lineRule="auto"/>
              <w:ind w:left="-97" w:firstLine="97"/>
              <w:rPr>
                <w:rFonts w:asciiTheme="majorBidi" w:hAnsiTheme="majorBidi" w:cstheme="majorBidi"/>
              </w:rPr>
            </w:pPr>
            <w:r>
              <w:rPr>
                <w:rFonts w:asciiTheme="majorBidi" w:hAnsiTheme="majorBidi" w:cstheme="majorBidi"/>
              </w:rPr>
              <w:t>Internet &amp; WAP</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5B528A">
            <w:pPr>
              <w:spacing w:after="0" w:line="240" w:lineRule="auto"/>
              <w:rPr>
                <w:rFonts w:asciiTheme="majorBidi" w:hAnsiTheme="majorBidi" w:cstheme="majorBidi"/>
              </w:rPr>
            </w:pPr>
            <w:r>
              <w:rPr>
                <w:rFonts w:asciiTheme="majorBidi" w:hAnsiTheme="majorBidi" w:cstheme="majorBidi"/>
              </w:rPr>
              <w:t>Operator’s info App(44)</w:t>
            </w:r>
          </w:p>
        </w:tc>
      </w:tr>
      <w:tr w:rsidR="00B41E98" w:rsidRPr="00082706" w:rsidTr="00A44EFB">
        <w:trPr>
          <w:trHeight w:val="80"/>
          <w:jc w:val="center"/>
        </w:trPr>
        <w:tc>
          <w:tcPr>
            <w:tcW w:w="716" w:type="dxa"/>
            <w:tcBorders>
              <w:top w:val="nil"/>
              <w:bottom w:val="nil"/>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nil"/>
              <w:bottom w:val="nil"/>
            </w:tcBorders>
            <w:shd w:val="clear" w:color="auto" w:fill="auto"/>
            <w:vAlign w:val="center"/>
          </w:tcPr>
          <w:p w:rsidR="00B41E98" w:rsidRPr="00A54398" w:rsidRDefault="00D25D2E" w:rsidP="0096070E">
            <w:pPr>
              <w:spacing w:after="0" w:line="240" w:lineRule="auto"/>
              <w:ind w:left="-97" w:firstLine="97"/>
              <w:rPr>
                <w:rFonts w:asciiTheme="majorBidi" w:hAnsiTheme="majorBidi" w:cstheme="majorBidi"/>
              </w:rPr>
            </w:pPr>
            <w:r>
              <w:rPr>
                <w:rFonts w:asciiTheme="majorBidi" w:hAnsiTheme="majorBidi" w:cstheme="majorBidi"/>
              </w:rPr>
              <w:t>Movie/Trailer</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597</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r>
              <w:rPr>
                <w:rFonts w:asciiTheme="majorBidi" w:hAnsiTheme="majorBidi" w:cstheme="majorBidi"/>
              </w:rPr>
              <w:t>Dobox(584)</w:t>
            </w:r>
          </w:p>
        </w:tc>
      </w:tr>
      <w:tr w:rsidR="00B41E98" w:rsidRPr="00082706" w:rsidTr="00A44EFB">
        <w:trPr>
          <w:trHeight w:val="80"/>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nil"/>
              <w:bottom w:val="nil"/>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POI/Guides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22</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DA40D5">
            <w:pPr>
              <w:spacing w:after="0" w:line="240" w:lineRule="auto"/>
              <w:rPr>
                <w:rFonts w:asciiTheme="majorBidi" w:hAnsiTheme="majorBidi" w:cstheme="majorBidi"/>
              </w:rPr>
            </w:pPr>
            <w:r>
              <w:rPr>
                <w:rFonts w:asciiTheme="majorBidi" w:hAnsiTheme="majorBidi" w:cstheme="majorBidi"/>
              </w:rPr>
              <w:t>Nearest Locator(20)</w:t>
            </w:r>
          </w:p>
        </w:tc>
      </w:tr>
      <w:tr w:rsidR="00B41E98" w:rsidRPr="00082706" w:rsidTr="00A44EFB">
        <w:trPr>
          <w:trHeight w:val="80"/>
          <w:jc w:val="center"/>
        </w:trPr>
        <w:tc>
          <w:tcPr>
            <w:tcW w:w="716" w:type="dxa"/>
            <w:tcBorders>
              <w:top w:val="nil"/>
              <w:bottom w:val="nil"/>
            </w:tcBorders>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Reference/Dictionaries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55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rPr>
                <w:rFonts w:asciiTheme="majorBidi" w:hAnsiTheme="majorBidi" w:cstheme="majorBidi"/>
              </w:rPr>
            </w:pPr>
            <w:r>
              <w:rPr>
                <w:rFonts w:asciiTheme="majorBidi" w:hAnsiTheme="majorBidi" w:cstheme="majorBidi"/>
              </w:rPr>
              <w:t>Fact about Life and Physics (53)</w:t>
            </w:r>
          </w:p>
        </w:tc>
      </w:tr>
      <w:tr w:rsidR="00B41E98" w:rsidRPr="00082706" w:rsidTr="00A44EFB">
        <w:trPr>
          <w:trHeight w:val="394"/>
          <w:jc w:val="center"/>
        </w:trPr>
        <w:tc>
          <w:tcPr>
            <w:tcW w:w="716" w:type="dxa"/>
            <w:tcBorders>
              <w:top w:val="nil"/>
              <w:bottom w:val="nil"/>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nil"/>
              <w:bottom w:val="nil"/>
            </w:tcBorders>
            <w:shd w:val="clear" w:color="auto" w:fill="auto"/>
            <w:vAlign w:val="center"/>
          </w:tcPr>
          <w:p w:rsidR="00B41E98" w:rsidRPr="00A54398" w:rsidRDefault="00D25D2E"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nil"/>
              <w:bottom w:val="nil"/>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135</w:t>
            </w:r>
          </w:p>
        </w:tc>
        <w:tc>
          <w:tcPr>
            <w:tcW w:w="1610" w:type="dxa"/>
            <w:tcBorders>
              <w:top w:val="nil"/>
              <w:bottom w:val="nil"/>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nil"/>
            </w:tcBorders>
            <w:shd w:val="clear" w:color="auto" w:fill="auto"/>
            <w:vAlign w:val="center"/>
          </w:tcPr>
          <w:p w:rsidR="00B41E98" w:rsidRPr="00A54398" w:rsidRDefault="00D25D2E" w:rsidP="00A54398">
            <w:pPr>
              <w:spacing w:after="0" w:line="240" w:lineRule="auto"/>
              <w:jc w:val="both"/>
              <w:rPr>
                <w:rFonts w:asciiTheme="majorBidi" w:hAnsiTheme="majorBidi" w:cstheme="majorBidi"/>
              </w:rPr>
            </w:pPr>
            <w:r>
              <w:rPr>
                <w:rFonts w:asciiTheme="majorBidi" w:hAnsiTheme="majorBidi" w:cstheme="majorBidi"/>
              </w:rPr>
              <w:t>Live Mobile TV(114)</w:t>
            </w:r>
          </w:p>
        </w:tc>
      </w:tr>
      <w:tr w:rsidR="00B41E98" w:rsidRPr="00082706" w:rsidTr="00A44EFB">
        <w:trPr>
          <w:jc w:val="center"/>
        </w:trPr>
        <w:tc>
          <w:tcPr>
            <w:tcW w:w="716" w:type="dxa"/>
            <w:tcBorders>
              <w:top w:val="nil"/>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top w:val="nil"/>
              <w:bottom w:val="single" w:sz="4" w:space="0" w:color="auto"/>
            </w:tcBorders>
            <w:shd w:val="clear" w:color="auto" w:fill="auto"/>
            <w:vAlign w:val="center"/>
          </w:tcPr>
          <w:p w:rsidR="00B41E98" w:rsidRDefault="00D25D2E"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nil"/>
              <w:bottom w:val="single" w:sz="4" w:space="0" w:color="auto"/>
            </w:tcBorders>
            <w:vAlign w:val="center"/>
          </w:tcPr>
          <w:p w:rsidR="00B41E98" w:rsidRPr="007434B8" w:rsidRDefault="00D25D2E" w:rsidP="007434B8">
            <w:pPr>
              <w:spacing w:after="0" w:line="240" w:lineRule="auto"/>
              <w:jc w:val="center"/>
              <w:rPr>
                <w:rFonts w:asciiTheme="majorBidi" w:hAnsiTheme="majorBidi" w:cstheme="majorBidi"/>
              </w:rPr>
            </w:pPr>
            <w:r>
              <w:rPr>
                <w:rFonts w:asciiTheme="majorBidi" w:hAnsiTheme="majorBidi" w:cstheme="majorBidi"/>
              </w:rPr>
              <w:t>105</w:t>
            </w:r>
          </w:p>
        </w:tc>
        <w:tc>
          <w:tcPr>
            <w:tcW w:w="1610" w:type="dxa"/>
            <w:tcBorders>
              <w:top w:val="nil"/>
              <w:bottom w:val="single" w:sz="4" w:space="0" w:color="auto"/>
            </w:tcBorders>
            <w:vAlign w:val="center"/>
          </w:tcPr>
          <w:p w:rsidR="00B41E98" w:rsidRPr="00A54398" w:rsidRDefault="00D25D2E" w:rsidP="007434B8">
            <w:pPr>
              <w:spacing w:after="0" w:line="240" w:lineRule="auto"/>
              <w:jc w:val="center"/>
              <w:rPr>
                <w:rFonts w:asciiTheme="majorBidi" w:hAnsiTheme="majorBidi" w:cstheme="majorBidi"/>
              </w:rPr>
            </w:pPr>
            <w:r>
              <w:rPr>
                <w:rFonts w:asciiTheme="majorBidi" w:hAnsiTheme="majorBidi" w:cstheme="majorBidi"/>
              </w:rPr>
              <w:t>1</w:t>
            </w:r>
          </w:p>
        </w:tc>
        <w:tc>
          <w:tcPr>
            <w:tcW w:w="3242" w:type="dxa"/>
            <w:tcBorders>
              <w:top w:val="nil"/>
              <w:bottom w:val="single" w:sz="4" w:space="0" w:color="auto"/>
            </w:tcBorders>
            <w:shd w:val="clear" w:color="auto" w:fill="auto"/>
            <w:vAlign w:val="center"/>
          </w:tcPr>
          <w:p w:rsidR="00B41E98" w:rsidRPr="00A54398" w:rsidRDefault="00D25D2E" w:rsidP="004A7BBB">
            <w:pPr>
              <w:spacing w:after="0" w:line="240" w:lineRule="auto"/>
              <w:jc w:val="both"/>
              <w:rPr>
                <w:rFonts w:asciiTheme="majorBidi" w:hAnsiTheme="majorBidi" w:cstheme="majorBidi"/>
              </w:rPr>
            </w:pPr>
            <w:r>
              <w:rPr>
                <w:rFonts w:asciiTheme="majorBidi" w:hAnsiTheme="majorBidi" w:cstheme="majorBidi"/>
              </w:rPr>
              <w:t>YouTube Downloader (80)</w:t>
            </w:r>
          </w:p>
        </w:tc>
      </w:tr>
    </w:tbl>
    <w:p w:rsidR="00CC7D61" w:rsidRDefault="00CC7D61" w:rsidP="009A334B">
      <w:pPr>
        <w:spacing w:after="0" w:line="480" w:lineRule="auto"/>
        <w:jc w:val="both"/>
        <w:rPr>
          <w:rFonts w:asciiTheme="majorBidi" w:hAnsiTheme="majorBidi" w:cstheme="majorBidi"/>
          <w:sz w:val="24"/>
          <w:szCs w:val="24"/>
        </w:rPr>
      </w:pPr>
    </w:p>
    <w:p w:rsidR="00294309" w:rsidRDefault="0031787D" w:rsidP="00EA566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5"/>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w:t>
      </w:r>
      <w:r w:rsidR="00BE0C5D">
        <w:rPr>
          <w:rFonts w:asciiTheme="majorBidi" w:hAnsiTheme="majorBidi" w:cstheme="majorBidi"/>
          <w:sz w:val="24"/>
          <w:szCs w:val="24"/>
        </w:rPr>
        <w:t>only one city</w:t>
      </w:r>
      <w:r w:rsidR="00294309">
        <w:rPr>
          <w:rFonts w:asciiTheme="majorBidi" w:hAnsiTheme="majorBidi" w:cstheme="majorBidi"/>
          <w:sz w:val="24"/>
          <w:szCs w:val="24"/>
        </w:rPr>
        <w:t xml:space="preserve"> </w:t>
      </w:r>
      <w:r w:rsidR="00EB2D55">
        <w:rPr>
          <w:rFonts w:asciiTheme="majorBidi" w:hAnsiTheme="majorBidi" w:cstheme="majorBidi"/>
          <w:sz w:val="24"/>
          <w:szCs w:val="24"/>
        </w:rPr>
        <w:t>in A</w:t>
      </w:r>
      <w:r w:rsidR="00472058">
        <w:rPr>
          <w:rFonts w:asciiTheme="majorBidi" w:hAnsiTheme="majorBidi" w:cstheme="majorBidi"/>
          <w:sz w:val="24"/>
          <w:szCs w:val="24"/>
        </w:rPr>
        <w:t>fric</w:t>
      </w:r>
      <w:r w:rsidR="00B07690">
        <w:rPr>
          <w:rFonts w:asciiTheme="majorBidi" w:hAnsiTheme="majorBidi" w:cstheme="majorBidi"/>
          <w:sz w:val="24"/>
          <w:szCs w:val="24"/>
        </w:rPr>
        <w:t>a</w:t>
      </w:r>
      <w:r w:rsidR="00472058">
        <w:rPr>
          <w:rFonts w:asciiTheme="majorBidi" w:hAnsiTheme="majorBidi" w:cstheme="majorBidi"/>
          <w:sz w:val="24"/>
          <w:szCs w:val="24"/>
        </w:rPr>
        <w:t>, in this study</w:t>
      </w:r>
      <w:r w:rsidR="008B20E8">
        <w:rPr>
          <w:rFonts w:asciiTheme="majorBidi" w:hAnsiTheme="majorBidi" w:cstheme="majorBidi"/>
          <w:sz w:val="24"/>
          <w:szCs w:val="24"/>
        </w:rPr>
        <w:t xml:space="preserve">, </w:t>
      </w:r>
      <w:r w:rsidR="00EA5664">
        <w:rPr>
          <w:rFonts w:asciiTheme="majorBidi" w:hAnsiTheme="majorBidi" w:cstheme="majorBidi"/>
          <w:sz w:val="24"/>
          <w:szCs w:val="24"/>
        </w:rPr>
        <w:t>so all our basic statistics is also relevant to that city.</w:t>
      </w: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innocuous. As mobile phone has become inseparable part of humanity, to the point that not only they use it when they are alone in bus, before sleeping, or even in the class, but also they use it in parties, in office, and in the leisure time, and </w:t>
      </w:r>
      <w:r w:rsidR="000547E8">
        <w:rPr>
          <w:rFonts w:asciiTheme="majorBidi" w:hAnsiTheme="majorBidi" w:cstheme="majorBidi"/>
          <w:sz w:val="24"/>
          <w:szCs w:val="24"/>
        </w:rPr>
        <w:t xml:space="preserve">generally </w:t>
      </w:r>
      <w:r w:rsidR="00DA6E3D">
        <w:rPr>
          <w:rFonts w:asciiTheme="majorBidi" w:hAnsiTheme="majorBidi" w:cstheme="majorBidi"/>
          <w:sz w:val="24"/>
          <w:szCs w:val="24"/>
        </w:rPr>
        <w:t xml:space="preserve">in </w:t>
      </w:r>
      <w:r w:rsidR="000547E8">
        <w:rPr>
          <w:rFonts w:asciiTheme="majorBidi" w:hAnsiTheme="majorBidi" w:cstheme="majorBidi"/>
          <w:sz w:val="24"/>
          <w:szCs w:val="24"/>
        </w:rPr>
        <w:t xml:space="preserve">any </w:t>
      </w:r>
      <w:r w:rsidR="00DA6E3D">
        <w:rPr>
          <w:rFonts w:asciiTheme="majorBidi" w:hAnsiTheme="majorBidi" w:cstheme="majorBidi"/>
          <w:sz w:val="24"/>
          <w:szCs w:val="24"/>
        </w:rPr>
        <w:t xml:space="preserve">social events. Usage in social events makes mobile apps visible, so it creates opportunity of learning in many social events. </w:t>
      </w:r>
    </w:p>
    <w:p w:rsidR="007F73C8" w:rsidRDefault="00682196" w:rsidP="00B9104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The </w:t>
      </w:r>
      <w:r w:rsidR="00951ABA">
        <w:rPr>
          <w:rFonts w:asciiTheme="majorBidi" w:hAnsiTheme="majorBidi" w:cstheme="majorBidi"/>
          <w:sz w:val="24"/>
          <w:szCs w:val="24"/>
        </w:rPr>
        <w:t>random sample</w:t>
      </w:r>
      <w:r>
        <w:rPr>
          <w:rFonts w:asciiTheme="majorBidi" w:hAnsiTheme="majorBidi" w:cstheme="majorBidi"/>
          <w:sz w:val="24"/>
          <w:szCs w:val="24"/>
        </w:rPr>
        <w:t xml:space="preserve"> consists of </w:t>
      </w:r>
      <w:r w:rsidR="00E771C0">
        <w:rPr>
          <w:rFonts w:asciiTheme="majorBidi" w:hAnsiTheme="majorBidi" w:cstheme="majorBidi"/>
          <w:sz w:val="24"/>
          <w:szCs w:val="24"/>
        </w:rPr>
        <w:t>around 1,</w:t>
      </w:r>
      <w:r w:rsidR="005F41A8">
        <w:rPr>
          <w:rFonts w:asciiTheme="majorBidi" w:hAnsiTheme="majorBidi" w:cstheme="majorBidi"/>
          <w:sz w:val="24"/>
          <w:szCs w:val="24"/>
        </w:rPr>
        <w:t>3</w:t>
      </w:r>
      <w:r w:rsidR="00E771C0">
        <w:rPr>
          <w:rFonts w:asciiTheme="majorBidi" w:hAnsiTheme="majorBidi" w:cstheme="majorBidi"/>
          <w:sz w:val="24"/>
          <w:szCs w:val="24"/>
        </w:rPr>
        <w:t>00</w:t>
      </w:r>
      <w:r>
        <w:rPr>
          <w:rFonts w:asciiTheme="majorBidi" w:hAnsiTheme="majorBidi" w:cstheme="majorBidi"/>
          <w:sz w:val="24"/>
          <w:szCs w:val="24"/>
        </w:rPr>
        <w:t xml:space="preserve"> </w:t>
      </w:r>
      <w:r w:rsidR="00463FDB">
        <w:rPr>
          <w:rFonts w:asciiTheme="majorBidi" w:hAnsiTheme="majorBidi" w:cstheme="majorBidi"/>
          <w:sz w:val="24"/>
          <w:szCs w:val="24"/>
        </w:rPr>
        <w:t>consumers</w:t>
      </w:r>
      <w:r w:rsidR="00951ABA">
        <w:rPr>
          <w:rFonts w:asciiTheme="majorBidi" w:hAnsiTheme="majorBidi" w:cstheme="majorBidi"/>
          <w:sz w:val="24"/>
          <w:szCs w:val="24"/>
        </w:rPr>
        <w:t>, living</w:t>
      </w:r>
      <w:r>
        <w:rPr>
          <w:rFonts w:asciiTheme="majorBidi" w:hAnsiTheme="majorBidi" w:cstheme="majorBidi"/>
          <w:sz w:val="24"/>
          <w:szCs w:val="24"/>
        </w:rPr>
        <w:t xml:space="preserve"> in </w:t>
      </w:r>
      <w:r w:rsidR="0056348C">
        <w:rPr>
          <w:rFonts w:asciiTheme="majorBidi" w:hAnsiTheme="majorBidi" w:cstheme="majorBidi"/>
          <w:sz w:val="24"/>
          <w:szCs w:val="24"/>
        </w:rPr>
        <w:t>the selected city</w:t>
      </w:r>
      <w:r>
        <w:rPr>
          <w:rFonts w:asciiTheme="majorBidi" w:hAnsiTheme="majorBidi" w:cstheme="majorBidi"/>
          <w:sz w:val="24"/>
          <w:szCs w:val="24"/>
        </w:rPr>
        <w:t xml:space="preserve">, </w:t>
      </w:r>
      <w:r w:rsidR="00463FDB">
        <w:rPr>
          <w:rFonts w:asciiTheme="majorBidi" w:hAnsiTheme="majorBidi" w:cstheme="majorBidi"/>
          <w:sz w:val="24"/>
          <w:szCs w:val="24"/>
        </w:rPr>
        <w:t xml:space="preserve">and with </w:t>
      </w:r>
      <w:r w:rsidR="0025294C">
        <w:rPr>
          <w:rFonts w:asciiTheme="majorBidi" w:hAnsiTheme="majorBidi" w:cstheme="majorBidi"/>
          <w:sz w:val="24"/>
          <w:szCs w:val="24"/>
        </w:rPr>
        <w:t xml:space="preserve">around </w:t>
      </w:r>
      <w:r w:rsidR="004C07B4">
        <w:rPr>
          <w:rFonts w:asciiTheme="majorBidi" w:hAnsiTheme="majorBidi" w:cstheme="majorBidi"/>
          <w:sz w:val="24"/>
          <w:szCs w:val="24"/>
        </w:rPr>
        <w:t>1,880</w:t>
      </w:r>
      <w:r w:rsidR="00463FDB">
        <w:rPr>
          <w:rFonts w:asciiTheme="majorBidi" w:hAnsiTheme="majorBidi" w:cstheme="majorBidi"/>
          <w:sz w:val="24"/>
          <w:szCs w:val="24"/>
        </w:rPr>
        <w:t xml:space="preserve"> unique</w:t>
      </w:r>
      <w:r w:rsidR="00A31752">
        <w:rPr>
          <w:rFonts w:asciiTheme="majorBidi" w:hAnsiTheme="majorBidi" w:cstheme="majorBidi"/>
          <w:sz w:val="24"/>
          <w:szCs w:val="24"/>
        </w:rPr>
        <w:t xml:space="preserve"> daily</w:t>
      </w:r>
      <w:r w:rsidR="00463FDB">
        <w:rPr>
          <w:rFonts w:asciiTheme="majorBidi" w:hAnsiTheme="majorBidi" w:cstheme="majorBidi"/>
          <w:sz w:val="24"/>
          <w:szCs w:val="24"/>
        </w:rPr>
        <w:t xml:space="preserve"> downloads for the course of </w:t>
      </w:r>
      <w:r w:rsidR="009E42B8">
        <w:rPr>
          <w:rFonts w:asciiTheme="majorBidi" w:hAnsiTheme="majorBidi" w:cstheme="majorBidi"/>
          <w:sz w:val="24"/>
          <w:szCs w:val="24"/>
        </w:rPr>
        <w:t xml:space="preserve">around </w:t>
      </w:r>
      <w:r w:rsidR="00B9104A">
        <w:rPr>
          <w:rFonts w:asciiTheme="majorBidi" w:hAnsiTheme="majorBidi" w:cstheme="majorBidi"/>
          <w:sz w:val="24"/>
          <w:szCs w:val="24"/>
        </w:rPr>
        <w:t>1</w:t>
      </w:r>
      <w:r w:rsidR="009E42B8">
        <w:rPr>
          <w:rFonts w:asciiTheme="majorBidi" w:hAnsiTheme="majorBidi" w:cstheme="majorBidi"/>
          <w:sz w:val="24"/>
          <w:szCs w:val="24"/>
        </w:rPr>
        <w:t xml:space="preserve">50 days </w:t>
      </w:r>
      <w:r w:rsidR="00463FDB">
        <w:rPr>
          <w:rFonts w:asciiTheme="majorBidi" w:hAnsiTheme="majorBidi" w:cstheme="majorBidi"/>
          <w:sz w:val="24"/>
          <w:szCs w:val="24"/>
        </w:rPr>
        <w:t xml:space="preserve">in 2013 and 2014. </w:t>
      </w:r>
      <w:r>
        <w:rPr>
          <w:rFonts w:asciiTheme="majorBidi" w:hAnsiTheme="majorBidi" w:cstheme="majorBidi"/>
          <w:sz w:val="24"/>
          <w:szCs w:val="24"/>
        </w:rPr>
        <w:t xml:space="preserve">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518"/>
        <w:gridCol w:w="990"/>
        <w:gridCol w:w="1253"/>
        <w:gridCol w:w="943"/>
        <w:gridCol w:w="1404"/>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96070E">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6070E">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apps in the Category</w:t>
            </w:r>
          </w:p>
        </w:tc>
        <w:tc>
          <w:tcPr>
            <w:tcW w:w="990"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35</w:t>
            </w:r>
          </w:p>
        </w:tc>
        <w:tc>
          <w:tcPr>
            <w:tcW w:w="1253"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1250</w:t>
            </w:r>
          </w:p>
        </w:tc>
        <w:tc>
          <w:tcPr>
            <w:tcW w:w="943" w:type="dxa"/>
            <w:tcBorders>
              <w:top w:val="single" w:sz="4" w:space="0" w:color="auto"/>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w:t>
            </w:r>
          </w:p>
        </w:tc>
        <w:tc>
          <w:tcPr>
            <w:tcW w:w="1404" w:type="dxa"/>
            <w:tcBorders>
              <w:top w:val="single" w:sz="4" w:space="0" w:color="auto"/>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141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316</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6,386</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169</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498</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908</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7</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120</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0.12</w:t>
            </w:r>
          </w:p>
        </w:tc>
        <w:tc>
          <w:tcPr>
            <w:tcW w:w="1253"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0.05</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0.71</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r w:rsidR="008B0923">
              <w:rPr>
                <w:rFonts w:asciiTheme="majorBidi" w:hAnsiTheme="majorBidi" w:cstheme="majorBidi"/>
                <w:sz w:val="20"/>
                <w:szCs w:val="20"/>
              </w:rPr>
              <w:t xml:space="preserve"> (MB)</w:t>
            </w:r>
          </w:p>
        </w:tc>
        <w:tc>
          <w:tcPr>
            <w:tcW w:w="990"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2</w:t>
            </w:r>
          </w:p>
        </w:tc>
        <w:tc>
          <w:tcPr>
            <w:tcW w:w="1253" w:type="dxa"/>
            <w:tcBorders>
              <w:top w:val="nil"/>
              <w:bottom w:val="nil"/>
            </w:tcBorders>
            <w:vAlign w:val="bottom"/>
          </w:tcPr>
          <w:p w:rsidR="00496667" w:rsidRPr="00496667" w:rsidRDefault="00B17643" w:rsidP="00B17643">
            <w:pPr>
              <w:spacing w:line="240" w:lineRule="auto"/>
              <w:jc w:val="right"/>
              <w:rPr>
                <w:rFonts w:asciiTheme="majorBidi" w:hAnsiTheme="majorBidi" w:cstheme="majorBidi"/>
                <w:sz w:val="20"/>
                <w:szCs w:val="20"/>
              </w:rPr>
            </w:pPr>
            <w:r>
              <w:rPr>
                <w:rFonts w:asciiTheme="majorBidi" w:hAnsiTheme="majorBidi" w:cstheme="majorBidi"/>
                <w:sz w:val="20"/>
                <w:szCs w:val="20"/>
              </w:rPr>
              <w:t>4</w:t>
            </w:r>
          </w:p>
        </w:tc>
        <w:tc>
          <w:tcPr>
            <w:tcW w:w="943" w:type="dxa"/>
            <w:tcBorders>
              <w:top w:val="nil"/>
              <w:bottom w:val="nil"/>
            </w:tcBorders>
            <w:shd w:val="clear" w:color="auto" w:fill="auto"/>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w:t>
            </w:r>
          </w:p>
        </w:tc>
        <w:tc>
          <w:tcPr>
            <w:tcW w:w="1404" w:type="dxa"/>
            <w:tcBorders>
              <w:top w:val="nil"/>
              <w:bottom w:val="nil"/>
            </w:tcBorders>
            <w:vAlign w:val="bottom"/>
          </w:tcPr>
          <w:p w:rsidR="00496667" w:rsidRPr="00496667" w:rsidRDefault="008B092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8</w:t>
            </w:r>
          </w:p>
        </w:tc>
      </w:tr>
      <w:tr w:rsidR="00496667" w:rsidRPr="00082706" w:rsidTr="0096070E">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0.51</w:t>
            </w:r>
          </w:p>
        </w:tc>
        <w:tc>
          <w:tcPr>
            <w:tcW w:w="1253"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1.09</w:t>
            </w:r>
          </w:p>
        </w:tc>
        <w:tc>
          <w:tcPr>
            <w:tcW w:w="943" w:type="dxa"/>
            <w:tcBorders>
              <w:top w:val="nil"/>
              <w:bottom w:val="single" w:sz="4" w:space="0" w:color="auto"/>
            </w:tcBorders>
            <w:shd w:val="clear" w:color="auto" w:fill="auto"/>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0.00</w:t>
            </w:r>
          </w:p>
        </w:tc>
        <w:tc>
          <w:tcPr>
            <w:tcW w:w="1404" w:type="dxa"/>
            <w:tcBorders>
              <w:top w:val="nil"/>
              <w:bottom w:val="single" w:sz="4" w:space="0" w:color="auto"/>
            </w:tcBorders>
            <w:vAlign w:val="bottom"/>
          </w:tcPr>
          <w:p w:rsidR="00496667" w:rsidRPr="00496667" w:rsidRDefault="00B17643" w:rsidP="00496667">
            <w:pPr>
              <w:spacing w:line="240" w:lineRule="auto"/>
              <w:jc w:val="right"/>
              <w:rPr>
                <w:rFonts w:asciiTheme="majorBidi" w:hAnsiTheme="majorBidi" w:cstheme="majorBidi"/>
                <w:sz w:val="20"/>
                <w:szCs w:val="20"/>
              </w:rPr>
            </w:pPr>
            <w:r>
              <w:rPr>
                <w:rFonts w:asciiTheme="majorBidi" w:hAnsiTheme="majorBidi" w:cstheme="majorBidi"/>
                <w:sz w:val="20"/>
                <w:szCs w:val="20"/>
              </w:rPr>
              <w:t>3.75</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1102B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B1290A">
        <w:rPr>
          <w:rFonts w:asciiTheme="majorBidi" w:hAnsiTheme="majorBidi" w:cstheme="majorBidi"/>
          <w:sz w:val="24"/>
          <w:szCs w:val="24"/>
        </w:rPr>
        <w:t xml:space="preserve"> </w:t>
      </w:r>
      <w:r w:rsidR="00F20F50">
        <w:rPr>
          <w:rFonts w:asciiTheme="majorBidi" w:hAnsiTheme="majorBidi" w:cstheme="majorBidi"/>
          <w:sz w:val="24"/>
          <w:szCs w:val="24"/>
        </w:rPr>
        <w:t xml:space="preserve">For each app category and app we can find the target demographic, so it may be helpful to explain heterogeneity in terms of these data. </w:t>
      </w: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t xml:space="preserve">Identification and </w:t>
      </w:r>
      <w:r w:rsidR="009C0ED7" w:rsidRPr="00082706">
        <w:rPr>
          <w:rFonts w:asciiTheme="majorBidi" w:hAnsiTheme="majorBidi" w:cstheme="majorBidi"/>
          <w:b/>
          <w:sz w:val="24"/>
          <w:szCs w:val="24"/>
        </w:rPr>
        <w:t>Estimation</w:t>
      </w:r>
    </w:p>
    <w:p w:rsidR="00D61164" w:rsidRDefault="00D61164" w:rsidP="00E045E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logit model, which has a fix scale. </w:t>
      </w:r>
      <w:r w:rsidR="004C0D2A">
        <w:rPr>
          <w:rFonts w:asciiTheme="majorBidi" w:hAnsiTheme="majorBidi" w:cstheme="majorBidi"/>
          <w:sz w:val="24"/>
          <w:szCs w:val="24"/>
        </w:rPr>
        <w:t>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w:t>
      </w:r>
      <w:r w:rsidR="00CA136B">
        <w:rPr>
          <w:rFonts w:asciiTheme="majorBidi" w:hAnsiTheme="majorBidi" w:cstheme="majorBidi"/>
          <w:sz w:val="24"/>
          <w:szCs w:val="24"/>
        </w:rPr>
        <w:lastRenderedPageBreak/>
        <w:t xml:space="preserve">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We identify the goodwill of mobile app category and mobile app through the diffusion structure we impose. We can identify mobile app category, and mobile app parameters through shrinkage and variation of different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8C3F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w:t>
      </w:r>
      <w:r w:rsidR="00E045E2" w:rsidRPr="00082706">
        <w:rPr>
          <w:rFonts w:asciiTheme="majorBidi" w:hAnsiTheme="majorBidi" w:cstheme="majorBidi"/>
          <w:sz w:val="24"/>
          <w:szCs w:val="24"/>
        </w:rPr>
        <w:t>Hasting</w:t>
      </w:r>
      <w:r w:rsidR="00E045E2">
        <w:rPr>
          <w:rFonts w:asciiTheme="majorBidi" w:hAnsiTheme="majorBidi" w:cstheme="majorBidi"/>
          <w:sz w:val="24"/>
          <w:szCs w:val="24"/>
        </w:rPr>
        <w:t xml:space="preserve"> (</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 xml:space="preserve">Gibbs </w:t>
      </w:r>
      <w:r w:rsidR="00E045E2">
        <w:rPr>
          <w:rFonts w:asciiTheme="majorBidi" w:hAnsiTheme="majorBidi" w:cstheme="majorBidi"/>
          <w:sz w:val="24"/>
          <w:szCs w:val="24"/>
        </w:rPr>
        <w:t>sampling (</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r w:rsidR="009C0ED7" w:rsidRPr="00082706">
        <w:rPr>
          <w:rFonts w:asciiTheme="majorBidi" w:hAnsiTheme="majorBidi" w:cstheme="majorBidi"/>
          <w:sz w:val="24"/>
          <w:szCs w:val="24"/>
        </w:rPr>
        <w:t xml:space="preserve">Kalman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8C3F79">
        <w:rPr>
          <w:rFonts w:asciiTheme="majorBidi" w:hAnsiTheme="majorBidi" w:cstheme="majorBidi"/>
          <w:sz w:val="24"/>
          <w:szCs w:val="24"/>
        </w:rPr>
        <w:t>six</w:t>
      </w:r>
      <w:r w:rsidR="00D86AE1">
        <w:rPr>
          <w:rFonts w:asciiTheme="majorBidi" w:hAnsiTheme="majorBidi" w:cstheme="majorBidi"/>
          <w:sz w:val="24"/>
          <w:szCs w:val="24"/>
        </w:rPr>
        <w:t>”</w:t>
      </w:r>
      <w:r w:rsidR="007E2FE2">
        <w:rPr>
          <w:rFonts w:asciiTheme="majorBidi" w:hAnsiTheme="majorBidi" w:cstheme="majorBidi"/>
          <w:sz w:val="24"/>
          <w:szCs w:val="24"/>
        </w:rPr>
        <w:t xml:space="preserve"> stages as presented in Appendix B.</w:t>
      </w:r>
    </w:p>
    <w:p w:rsidR="00222A1A" w:rsidRDefault="003C4627" w:rsidP="00F20AD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2792">
        <w:rPr>
          <w:rFonts w:asciiTheme="majorBidi" w:hAnsiTheme="majorBidi" w:cstheme="majorBidi"/>
          <w:sz w:val="24"/>
          <w:szCs w:val="24"/>
        </w:rPr>
        <w:t xml:space="preserve">The first stage of the MCMC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w:t>
      </w:r>
      <w:r w:rsidR="005A2922">
        <w:rPr>
          <w:rFonts w:asciiTheme="majorBidi" w:hAnsiTheme="majorBidi" w:cstheme="majorBidi"/>
          <w:sz w:val="24"/>
          <w:szCs w:val="24"/>
        </w:rPr>
        <w:t>Metropolis Hasting</w:t>
      </w:r>
      <w:r w:rsidR="00B52792">
        <w:rPr>
          <w:rFonts w:asciiTheme="majorBidi" w:hAnsiTheme="majorBidi" w:cstheme="majorBidi"/>
          <w:sz w:val="24"/>
          <w:szCs w:val="24"/>
        </w:rPr>
        <w:t xml:space="preserve"> algorithms tuned </w:t>
      </w:r>
      <w:r w:rsidR="00EA614C">
        <w:rPr>
          <w:rFonts w:asciiTheme="majorBidi" w:hAnsiTheme="majorBidi" w:cstheme="majorBidi"/>
          <w:sz w:val="24"/>
          <w:szCs w:val="24"/>
        </w:rPr>
        <w:t>for</w:t>
      </w:r>
      <w:r w:rsidR="00B52792">
        <w:rPr>
          <w:rFonts w:asciiTheme="majorBidi" w:hAnsiTheme="majorBidi" w:cstheme="majorBidi"/>
          <w:sz w:val="24"/>
          <w:szCs w:val="24"/>
        </w:rPr>
        <w:t xml:space="preserve"> each consumer MNL likelihood</w:t>
      </w:r>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t>
      </w:r>
      <w:r w:rsidR="0060364E">
        <w:rPr>
          <w:rFonts w:asciiTheme="majorBidi" w:hAnsiTheme="majorBidi" w:cstheme="majorBidi"/>
          <w:sz w:val="24"/>
          <w:szCs w:val="24"/>
        </w:rPr>
        <w:t>We extend the</w:t>
      </w:r>
      <w:r w:rsidR="00D23D6C">
        <w:rPr>
          <w:rFonts w:asciiTheme="majorBidi" w:hAnsiTheme="majorBidi" w:cstheme="majorBidi"/>
          <w:sz w:val="24"/>
          <w:szCs w:val="24"/>
        </w:rPr>
        <w:t xml:space="preserve"> Metropolis Hasting Random Walk</w:t>
      </w:r>
      <w:r w:rsidR="0060364E">
        <w:rPr>
          <w:rFonts w:asciiTheme="majorBidi" w:hAnsiTheme="majorBidi" w:cstheme="majorBidi"/>
          <w:sz w:val="24"/>
          <w:szCs w:val="24"/>
        </w:rPr>
        <w:t xml:space="preserve"> </w:t>
      </w:r>
      <w:r w:rsidR="00D23D6C">
        <w:rPr>
          <w:rFonts w:asciiTheme="majorBidi" w:hAnsiTheme="majorBidi" w:cstheme="majorBidi"/>
          <w:sz w:val="24"/>
          <w:szCs w:val="24"/>
        </w:rPr>
        <w:t>(MH</w:t>
      </w:r>
      <w:r w:rsidR="00DD242F">
        <w:rPr>
          <w:rFonts w:asciiTheme="majorBidi" w:hAnsiTheme="majorBidi" w:cstheme="majorBidi"/>
          <w:sz w:val="24"/>
          <w:szCs w:val="24"/>
        </w:rPr>
        <w:t>-</w:t>
      </w:r>
      <w:r w:rsidR="00D23D6C">
        <w:rPr>
          <w:rFonts w:asciiTheme="majorBidi" w:hAnsiTheme="majorBidi" w:cstheme="majorBidi"/>
          <w:sz w:val="24"/>
          <w:szCs w:val="24"/>
        </w:rPr>
        <w:t xml:space="preserve">RW) </w:t>
      </w:r>
      <w:r w:rsidR="0060364E">
        <w:rPr>
          <w:rFonts w:asciiTheme="majorBidi" w:hAnsiTheme="majorBidi" w:cstheme="majorBidi"/>
          <w:sz w:val="24"/>
          <w:szCs w:val="24"/>
        </w:rPr>
        <w:t>method proposed by Rossi, Allenby and McCulloch (2005), chapter 5 to optimize the proposal density to identify latent individual perception of the diffusion of an app and an app category.</w:t>
      </w:r>
      <w:r w:rsidR="00D23D6C">
        <w:rPr>
          <w:rFonts w:asciiTheme="majorBidi" w:hAnsiTheme="majorBidi" w:cstheme="majorBidi"/>
          <w:sz w:val="24"/>
          <w:szCs w:val="24"/>
        </w:rPr>
        <w:t xml:space="preserve"> We first draw non-state parameters from the proposal density using MH-RW, and then conditional on the non-state parameters we draw the latent state</w:t>
      </w:r>
      <w:r w:rsidR="00E52606">
        <w:rPr>
          <w:rFonts w:asciiTheme="majorBidi" w:hAnsiTheme="majorBidi" w:cstheme="majorBidi"/>
          <w:sz w:val="24"/>
          <w:szCs w:val="24"/>
        </w:rPr>
        <w:t xml:space="preserve"> around the mode, using Metropolis Hasting Independent Chain (MH-IC)</w:t>
      </w:r>
      <w:r w:rsidR="00D23D6C">
        <w:rPr>
          <w:rFonts w:asciiTheme="majorBidi" w:hAnsiTheme="majorBidi" w:cstheme="majorBidi"/>
          <w:sz w:val="24"/>
          <w:szCs w:val="24"/>
        </w:rPr>
        <w:t xml:space="preserve"> </w:t>
      </w:r>
      <w:r w:rsidR="00E52606">
        <w:rPr>
          <w:rFonts w:asciiTheme="majorBidi" w:hAnsiTheme="majorBidi" w:cstheme="majorBidi"/>
          <w:sz w:val="24"/>
          <w:szCs w:val="24"/>
        </w:rPr>
        <w:t xml:space="preserve">. </w:t>
      </w:r>
      <w:r w:rsidR="008B42DA">
        <w:rPr>
          <w:rFonts w:asciiTheme="majorBidi" w:hAnsiTheme="majorBidi" w:cstheme="majorBidi"/>
          <w:sz w:val="24"/>
          <w:szCs w:val="24"/>
        </w:rPr>
        <w:t xml:space="preserve">We code the tune to be done </w:t>
      </w:r>
      <w:r w:rsidR="003973D8">
        <w:rPr>
          <w:rFonts w:asciiTheme="majorBidi" w:hAnsiTheme="majorBidi" w:cstheme="majorBidi"/>
          <w:sz w:val="24"/>
          <w:szCs w:val="24"/>
        </w:rPr>
        <w:t xml:space="preserve">automatically. </w:t>
      </w:r>
      <w:r w:rsidR="006123CC">
        <w:rPr>
          <w:rFonts w:asciiTheme="majorBidi" w:hAnsiTheme="majorBidi" w:cstheme="majorBidi"/>
          <w:sz w:val="24"/>
          <w:szCs w:val="24"/>
        </w:rPr>
        <w:t xml:space="preserve">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3973D8">
        <w:rPr>
          <w:rFonts w:asciiTheme="majorBidi" w:hAnsiTheme="majorBidi" w:cstheme="majorBidi"/>
          <w:sz w:val="24"/>
          <w:szCs w:val="24"/>
        </w:rPr>
        <w:t xml:space="preserve"> as suggested by Rossi, Allenby and McCulloch (2005)</w:t>
      </w:r>
      <w:r w:rsidR="006123CC">
        <w:rPr>
          <w:rFonts w:asciiTheme="majorBidi" w:hAnsiTheme="majorBidi" w:cstheme="majorBidi"/>
          <w:sz w:val="24"/>
          <w:szCs w:val="24"/>
        </w:rPr>
        <w:t>.</w:t>
      </w:r>
      <w:r w:rsidR="00B968A3">
        <w:rPr>
          <w:rFonts w:asciiTheme="majorBidi" w:hAnsiTheme="majorBidi" w:cstheme="majorBidi"/>
          <w:sz w:val="24"/>
          <w:szCs w:val="24"/>
        </w:rPr>
        <w:t xml:space="preserve"> </w:t>
      </w:r>
    </w:p>
    <w:p w:rsidR="00444FC6" w:rsidRDefault="00444FC6" w:rsidP="00982AE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20AD4">
        <w:rPr>
          <w:rFonts w:asciiTheme="majorBidi" w:hAnsiTheme="majorBidi" w:cstheme="majorBidi"/>
          <w:sz w:val="24"/>
          <w:szCs w:val="24"/>
        </w:rPr>
        <w:t>In t</w:t>
      </w:r>
      <w:r w:rsidR="0094186A">
        <w:rPr>
          <w:rFonts w:asciiTheme="majorBidi" w:hAnsiTheme="majorBidi" w:cstheme="majorBidi"/>
          <w:sz w:val="24"/>
          <w:szCs w:val="24"/>
        </w:rPr>
        <w:t xml:space="preserve">he second stage we use </w:t>
      </w:r>
      <w:r w:rsidR="00074651">
        <w:rPr>
          <w:rFonts w:asciiTheme="majorBidi" w:hAnsiTheme="majorBidi" w:cstheme="majorBidi"/>
          <w:sz w:val="24"/>
          <w:szCs w:val="24"/>
        </w:rPr>
        <w:t>standard unconstrained Gibbs Sampler for a mixture of normal</w:t>
      </w:r>
      <w:r w:rsidR="00824D82">
        <w:rPr>
          <w:rFonts w:asciiTheme="majorBidi" w:hAnsiTheme="majorBidi" w:cstheme="majorBidi"/>
          <w:sz w:val="24"/>
          <w:szCs w:val="24"/>
        </w:rPr>
        <w:t xml:space="preserve"> to find the </w:t>
      </w:r>
      <w:r w:rsidR="006A6BE4">
        <w:rPr>
          <w:rFonts w:asciiTheme="majorBidi" w:hAnsiTheme="majorBidi" w:cstheme="majorBidi"/>
          <w:sz w:val="24"/>
          <w:szCs w:val="24"/>
        </w:rPr>
        <w:t>hyper parameters</w:t>
      </w:r>
      <w:r w:rsidR="00824D82">
        <w:rPr>
          <w:rFonts w:asciiTheme="majorBidi" w:hAnsiTheme="majorBidi" w:cstheme="majorBidi"/>
          <w:sz w:val="24"/>
          <w:szCs w:val="24"/>
        </w:rPr>
        <w:t xml:space="preserve"> of individual level coefficients</w:t>
      </w:r>
      <w:r w:rsidR="00074651">
        <w:rPr>
          <w:rFonts w:asciiTheme="majorBidi" w:hAnsiTheme="majorBidi" w:cstheme="majorBidi"/>
          <w:sz w:val="24"/>
          <w:szCs w:val="24"/>
        </w:rPr>
        <w:t xml:space="preserve">. </w:t>
      </w:r>
      <w:r w:rsidR="0054029C">
        <w:rPr>
          <w:rFonts w:asciiTheme="majorBidi" w:hAnsiTheme="majorBidi" w:cstheme="majorBidi"/>
          <w:sz w:val="24"/>
          <w:szCs w:val="24"/>
        </w:rPr>
        <w:t xml:space="preserve">The “label-switching” problem for identification in mixture of normal is not </w:t>
      </w:r>
      <w:r w:rsidR="008C3F79">
        <w:rPr>
          <w:rFonts w:asciiTheme="majorBidi" w:hAnsiTheme="majorBidi" w:cstheme="majorBidi"/>
          <w:sz w:val="24"/>
          <w:szCs w:val="24"/>
        </w:rPr>
        <w:t>relevant</w:t>
      </w:r>
      <w:r w:rsidR="0054029C">
        <w:rPr>
          <w:rFonts w:asciiTheme="majorBidi" w:hAnsiTheme="majorBidi" w:cstheme="majorBidi"/>
          <w:sz w:val="24"/>
          <w:szCs w:val="24"/>
        </w:rPr>
        <w:t xml:space="preserve"> in our application, as we are interested only in </w:t>
      </w:r>
      <w:r w:rsidR="0054029C">
        <w:rPr>
          <w:rFonts w:asciiTheme="majorBidi" w:hAnsiTheme="majorBidi" w:cstheme="majorBidi"/>
          <w:sz w:val="24"/>
          <w:szCs w:val="24"/>
        </w:rPr>
        <w:lastRenderedPageBreak/>
        <w:t xml:space="preserve">the </w:t>
      </w:r>
      <w:r w:rsidR="00982AE5">
        <w:rPr>
          <w:rFonts w:asciiTheme="majorBidi" w:hAnsiTheme="majorBidi" w:cstheme="majorBidi"/>
          <w:sz w:val="24"/>
          <w:szCs w:val="24"/>
        </w:rPr>
        <w:t xml:space="preserve">joint </w:t>
      </w:r>
      <w:r w:rsidR="0054029C">
        <w:rPr>
          <w:rFonts w:asciiTheme="majorBidi" w:hAnsiTheme="majorBidi" w:cstheme="majorBidi"/>
          <w:sz w:val="24"/>
          <w:szCs w:val="24"/>
        </w:rPr>
        <w:t>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w:t>
      </w:r>
      <w:r w:rsidR="00B56838">
        <w:rPr>
          <w:rFonts w:asciiTheme="majorBidi" w:hAnsiTheme="majorBidi" w:cstheme="majorBidi"/>
          <w:sz w:val="24"/>
          <w:szCs w:val="24"/>
        </w:rPr>
        <w:t xml:space="preserve">the </w:t>
      </w:r>
      <w:r w:rsidR="00350B87">
        <w:rPr>
          <w:rFonts w:asciiTheme="majorBidi" w:hAnsiTheme="majorBidi" w:cstheme="majorBidi"/>
          <w:sz w:val="24"/>
          <w:szCs w:val="24"/>
        </w:rPr>
        <w:t>following conditional probabilities:</w:t>
      </w:r>
    </w:p>
    <w:p w:rsidR="005A7A42" w:rsidRDefault="00D358ED" w:rsidP="00944FB8">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111" type="#_x0000_t75" style="width:183pt;height:57.75pt" o:ole="">
            <v:imagedata r:id="rId181" o:title=""/>
          </v:shape>
          <o:OLEObject Type="Embed" ProgID="Equation.3" ShapeID="_x0000_i1111" DrawAspect="Content" ObjectID="_1468411452" r:id="rId182"/>
        </w:object>
      </w:r>
      <w:r w:rsidR="005A7A42">
        <w:rPr>
          <w:rFonts w:asciiTheme="majorBidi" w:hAnsiTheme="majorBidi" w:cstheme="majorBidi"/>
          <w:sz w:val="24"/>
          <w:szCs w:val="24"/>
        </w:rPr>
        <w:t xml:space="preserve">     (</w:t>
      </w:r>
      <w:r w:rsidR="00944FB8">
        <w:rPr>
          <w:rFonts w:asciiTheme="majorBidi" w:hAnsiTheme="majorBidi" w:cstheme="majorBidi"/>
          <w:sz w:val="24"/>
          <w:szCs w:val="24"/>
        </w:rPr>
        <w:t>15</w:t>
      </w:r>
      <w:r w:rsidR="005A7A42">
        <w:rPr>
          <w:rFonts w:asciiTheme="majorBidi" w:hAnsiTheme="majorBidi" w:cstheme="majorBidi"/>
          <w:sz w:val="24"/>
          <w:szCs w:val="24"/>
        </w:rPr>
        <w:t>)</w:t>
      </w:r>
    </w:p>
    <w:p w:rsidR="00B8661D" w:rsidRDefault="00B80014" w:rsidP="00944FB8">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112" type="#_x0000_t75" style="width:177pt;height:57.75pt" o:ole="">
            <v:imagedata r:id="rId183" o:title=""/>
          </v:shape>
          <o:OLEObject Type="Embed" ProgID="Equation.3" ShapeID="_x0000_i1112" DrawAspect="Content" ObjectID="_1468411453" r:id="rId184"/>
        </w:object>
      </w:r>
      <w:r w:rsidR="00B8661D">
        <w:rPr>
          <w:rFonts w:asciiTheme="majorBidi" w:hAnsiTheme="majorBidi" w:cstheme="majorBidi"/>
          <w:sz w:val="24"/>
          <w:szCs w:val="24"/>
        </w:rPr>
        <w:t xml:space="preserve">   (</w:t>
      </w:r>
      <w:r w:rsidR="00944FB8">
        <w:rPr>
          <w:rFonts w:asciiTheme="majorBidi" w:hAnsiTheme="majorBidi" w:cstheme="majorBidi"/>
          <w:sz w:val="24"/>
          <w:szCs w:val="24"/>
        </w:rPr>
        <w:t>16</w:t>
      </w:r>
      <w:r w:rsidR="00B8661D">
        <w:rPr>
          <w:rFonts w:asciiTheme="majorBidi" w:hAnsiTheme="majorBidi" w:cstheme="majorBidi"/>
          <w:sz w:val="24"/>
          <w:szCs w:val="24"/>
        </w:rPr>
        <w:t xml:space="preserve">) </w:t>
      </w:r>
    </w:p>
    <w:p w:rsidR="00FC6223" w:rsidRDefault="003D27FB" w:rsidP="009C493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113" type="#_x0000_t75" style="width:104.25pt;height:18.75pt" o:ole="">
            <v:imagedata r:id="rId185" o:title=""/>
          </v:shape>
          <o:OLEObject Type="Embed" ProgID="Equation.3" ShapeID="_x0000_i1113" DrawAspect="Content" ObjectID="_1468411454" r:id="rId186"/>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114" type="#_x0000_t75" style="width:86.25pt;height:17.25pt" o:ole="">
            <v:imagedata r:id="rId187" o:title=""/>
          </v:shape>
          <o:OLEObject Type="Embed" ProgID="Equation.3" ShapeID="_x0000_i1114" DrawAspect="Content" ObjectID="_1468411455" r:id="rId188"/>
        </w:object>
      </w:r>
      <w:r w:rsidR="008C3F79" w:rsidRPr="00F259A6">
        <w:rPr>
          <w:rFonts w:asciiTheme="majorBidi" w:hAnsiTheme="majorBidi" w:cstheme="majorBidi"/>
          <w:sz w:val="24"/>
          <w:szCs w:val="24"/>
        </w:rPr>
        <w:t>and</w:t>
      </w:r>
      <w:r w:rsidR="00B80014" w:rsidRPr="00B80014">
        <w:rPr>
          <w:rFonts w:asciiTheme="majorBidi" w:hAnsiTheme="majorBidi" w:cstheme="majorBidi"/>
          <w:position w:val="-12"/>
          <w:sz w:val="24"/>
          <w:szCs w:val="24"/>
        </w:rPr>
        <w:object w:dxaOrig="1800" w:dyaOrig="360">
          <v:shape id="_x0000_i1115" type="#_x0000_t75" style="width:90pt;height:18pt" o:ole="">
            <v:imagedata r:id="rId189" o:title=""/>
          </v:shape>
          <o:OLEObject Type="Embed" ProgID="Equation.3" ShapeID="_x0000_i1115" DrawAspect="Content" ObjectID="_1468411456" r:id="rId190"/>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A60A54">
        <w:rPr>
          <w:rFonts w:asciiTheme="majorBidi" w:hAnsiTheme="majorBidi" w:cstheme="majorBidi"/>
          <w:sz w:val="24"/>
          <w:szCs w:val="24"/>
        </w:rPr>
        <w:t xml:space="preserve"> </w:t>
      </w:r>
      <w:r w:rsidR="008C3F79">
        <w:rPr>
          <w:rFonts w:asciiTheme="majorBidi" w:hAnsiTheme="majorBidi" w:cstheme="majorBidi"/>
          <w:sz w:val="24"/>
          <w:szCs w:val="24"/>
        </w:rPr>
        <w:t>Similarly we</w:t>
      </w:r>
      <w:r w:rsidR="008232CB">
        <w:rPr>
          <w:rFonts w:asciiTheme="majorBidi" w:hAnsiTheme="majorBidi" w:cstheme="majorBidi"/>
          <w:sz w:val="24"/>
          <w:szCs w:val="24"/>
        </w:rPr>
        <w:t xml:space="preserve"> have conditions to draw from mixture of normal distribution for other category, app, and individual level parameters we specified </w:t>
      </w:r>
      <w:r w:rsidR="009C493B">
        <w:rPr>
          <w:rFonts w:asciiTheme="majorBidi" w:hAnsiTheme="majorBidi" w:cstheme="majorBidi"/>
          <w:sz w:val="24"/>
          <w:szCs w:val="24"/>
        </w:rPr>
        <w:t>conditional distributions</w:t>
      </w:r>
      <w:r w:rsidR="008232CB">
        <w:rPr>
          <w:rFonts w:asciiTheme="majorBidi" w:hAnsiTheme="majorBidi" w:cstheme="majorBidi"/>
          <w:sz w:val="24"/>
          <w:szCs w:val="24"/>
        </w:rPr>
        <w:t xml:space="preserve"> </w:t>
      </w:r>
      <w:r w:rsidR="00356B73">
        <w:rPr>
          <w:rFonts w:asciiTheme="majorBidi" w:hAnsiTheme="majorBidi" w:cstheme="majorBidi"/>
          <w:sz w:val="24"/>
          <w:szCs w:val="24"/>
        </w:rPr>
        <w:t xml:space="preserve">in </w:t>
      </w:r>
      <w:r w:rsidR="008C3F79">
        <w:rPr>
          <w:rFonts w:asciiTheme="majorBidi" w:hAnsiTheme="majorBidi" w:cstheme="majorBidi"/>
          <w:sz w:val="24"/>
          <w:szCs w:val="24"/>
        </w:rPr>
        <w:t>Appendix</w:t>
      </w:r>
      <w:r w:rsidR="00356B73">
        <w:rPr>
          <w:rFonts w:asciiTheme="majorBidi" w:hAnsiTheme="majorBidi" w:cstheme="majorBidi"/>
          <w:sz w:val="24"/>
          <w:szCs w:val="24"/>
        </w:rPr>
        <w:t xml:space="preserve"> B.</w:t>
      </w:r>
      <w:r w:rsidR="008232CB">
        <w:rPr>
          <w:rFonts w:asciiTheme="majorBidi" w:hAnsiTheme="majorBidi" w:cstheme="majorBidi"/>
          <w:sz w:val="24"/>
          <w:szCs w:val="24"/>
        </w:rPr>
        <w:t xml:space="preserve">. </w:t>
      </w:r>
    </w:p>
    <w:p w:rsidR="00A46B5A" w:rsidRDefault="00245749" w:rsidP="00D6565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676D2">
        <w:rPr>
          <w:rFonts w:asciiTheme="majorBidi" w:hAnsiTheme="majorBidi" w:cstheme="majorBidi"/>
          <w:sz w:val="24"/>
          <w:szCs w:val="24"/>
        </w:rPr>
        <w:t xml:space="preserve">Third stage of </w:t>
      </w:r>
      <w:r w:rsidR="008C3F79">
        <w:rPr>
          <w:rFonts w:asciiTheme="majorBidi" w:hAnsiTheme="majorBidi" w:cstheme="majorBidi"/>
          <w:sz w:val="24"/>
          <w:szCs w:val="24"/>
        </w:rPr>
        <w:t xml:space="preserve">our estimation involves a Gibbs sampler to shrink individual’s perception of goodwill of mobile app and app category misperception toward true latent measure of goodwill of an app and an app category. Fourth stage of our estimation involves </w:t>
      </w:r>
      <w:r w:rsidR="009141E3">
        <w:rPr>
          <w:rFonts w:asciiTheme="majorBidi" w:hAnsiTheme="majorBidi" w:cstheme="majorBidi"/>
          <w:sz w:val="24"/>
          <w:szCs w:val="24"/>
        </w:rPr>
        <w:t>Extended Kalman Filter to draw unobserved state of shrunk goodwill</w:t>
      </w:r>
      <w:r w:rsidR="00A46B5A">
        <w:rPr>
          <w:rFonts w:asciiTheme="majorBidi" w:hAnsiTheme="majorBidi" w:cstheme="majorBidi"/>
          <w:sz w:val="24"/>
          <w:szCs w:val="24"/>
        </w:rPr>
        <w:t xml:space="preserve"> of </w:t>
      </w:r>
      <w:r w:rsidR="008C3F79">
        <w:rPr>
          <w:rFonts w:asciiTheme="majorBidi" w:hAnsiTheme="majorBidi" w:cstheme="majorBidi"/>
          <w:sz w:val="24"/>
          <w:szCs w:val="24"/>
        </w:rPr>
        <w:t xml:space="preserve">app and app </w:t>
      </w:r>
      <w:r w:rsidR="00A46B5A">
        <w:rPr>
          <w:rFonts w:asciiTheme="majorBidi" w:hAnsiTheme="majorBidi" w:cstheme="majorBidi"/>
          <w:sz w:val="24"/>
          <w:szCs w:val="24"/>
        </w:rPr>
        <w:t>category,</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w:t>
      </w:r>
      <w:r w:rsidR="008C3F79">
        <w:rPr>
          <w:rFonts w:asciiTheme="majorBidi" w:hAnsiTheme="majorBidi" w:cstheme="majorBidi"/>
          <w:sz w:val="24"/>
          <w:szCs w:val="24"/>
        </w:rPr>
        <w:t>fifth</w:t>
      </w:r>
      <w:r w:rsidR="00A46B5A">
        <w:rPr>
          <w:rFonts w:asciiTheme="majorBidi" w:hAnsiTheme="majorBidi" w:cstheme="majorBidi"/>
          <w:sz w:val="24"/>
          <w:szCs w:val="24"/>
        </w:rPr>
        <w:t xml:space="preserve"> stage of </w:t>
      </w:r>
      <w:r w:rsidR="008C3F79">
        <w:rPr>
          <w:rFonts w:asciiTheme="majorBidi" w:hAnsiTheme="majorBidi" w:cstheme="majorBidi"/>
          <w:sz w:val="24"/>
          <w:szCs w:val="24"/>
        </w:rPr>
        <w:t>our estimation includes another</w:t>
      </w:r>
      <w:r w:rsidR="00A46B5A">
        <w:rPr>
          <w:rFonts w:asciiTheme="majorBidi" w:hAnsiTheme="majorBidi" w:cstheme="majorBidi"/>
          <w:sz w:val="24"/>
          <w:szCs w:val="24"/>
        </w:rPr>
        <w:t xml:space="preserve"> standard unconstrained Gibbs </w:t>
      </w:r>
      <w:r w:rsidR="008C3F79">
        <w:rPr>
          <w:rFonts w:asciiTheme="majorBidi" w:hAnsiTheme="majorBidi" w:cstheme="majorBidi"/>
          <w:sz w:val="24"/>
          <w:szCs w:val="24"/>
        </w:rPr>
        <w:t>s</w:t>
      </w:r>
      <w:r w:rsidR="00A46B5A">
        <w:rPr>
          <w:rFonts w:asciiTheme="majorBidi" w:hAnsiTheme="majorBidi" w:cstheme="majorBidi"/>
          <w:sz w:val="24"/>
          <w:szCs w:val="24"/>
        </w:rPr>
        <w:t xml:space="preserve">ampler for mean and variance of state equation of goodwill of </w:t>
      </w:r>
      <w:r w:rsidR="00D65658">
        <w:rPr>
          <w:rFonts w:asciiTheme="majorBidi" w:hAnsiTheme="majorBidi" w:cstheme="majorBidi"/>
          <w:sz w:val="24"/>
          <w:szCs w:val="24"/>
        </w:rPr>
        <w:t xml:space="preserve">an app and an app </w:t>
      </w:r>
      <w:r w:rsidR="00A46B5A">
        <w:rPr>
          <w:rFonts w:asciiTheme="majorBidi" w:hAnsiTheme="majorBidi" w:cstheme="majorBidi"/>
          <w:sz w:val="24"/>
          <w:szCs w:val="24"/>
        </w:rPr>
        <w:t>category.</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4628BB">
        <w:rPr>
          <w:rFonts w:asciiTheme="majorBidi" w:hAnsiTheme="majorBidi" w:cstheme="majorBidi"/>
          <w:sz w:val="24"/>
          <w:szCs w:val="24"/>
        </w:rPr>
        <w:t xml:space="preserve">MCMC that we apply here is a hybrid method with a customized </w:t>
      </w:r>
      <w:r w:rsidR="00881C55">
        <w:rPr>
          <w:rFonts w:asciiTheme="majorBidi" w:hAnsiTheme="majorBidi" w:cstheme="majorBidi"/>
          <w:sz w:val="24"/>
          <w:szCs w:val="24"/>
        </w:rPr>
        <w:t>Metropolis</w:t>
      </w:r>
      <w:r w:rsidR="004628BB">
        <w:rPr>
          <w:rFonts w:asciiTheme="majorBidi" w:hAnsiTheme="majorBidi" w:cstheme="majorBidi"/>
          <w:sz w:val="24"/>
          <w:szCs w:val="24"/>
        </w:rPr>
        <w:t xml:space="preserve">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what is the optimal assortment size to generate more revenue in a category, so we simulate different scenarios to find optimal policy.</w:t>
      </w:r>
      <w:r w:rsidR="009421CE">
        <w:rPr>
          <w:rFonts w:asciiTheme="majorBidi" w:hAnsiTheme="majorBidi" w:cstheme="majorBidi"/>
          <w:sz w:val="24"/>
          <w:szCs w:val="24"/>
        </w:rPr>
        <w:t xml:space="preserve"> Third paid apps may cannibalize the free apps, or vise versa, so it may be interesting to know what is the optimal combination of free and paid apps that result in higher diffusion level.</w:t>
      </w:r>
      <w:r w:rsidR="00F136D5">
        <w:rPr>
          <w:rFonts w:asciiTheme="majorBidi" w:hAnsiTheme="majorBidi" w:cstheme="majorBidi"/>
          <w:sz w:val="24"/>
          <w:szCs w:val="24"/>
        </w:rPr>
        <w:t xml:space="preserve"> Another counterfactual could study how removing one app category affect consumer’s choice. </w:t>
      </w:r>
      <w:r w:rsidR="003539B3">
        <w:rPr>
          <w:rFonts w:asciiTheme="majorBidi" w:hAnsiTheme="majorBidi" w:cstheme="majorBidi"/>
          <w:sz w:val="24"/>
          <w:szCs w:val="24"/>
        </w:rPr>
        <w:t>Platform owner may be 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Default="007C541C" w:rsidP="008E3CF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w:t>
      </w:r>
      <w:r w:rsidR="00252544" w:rsidRPr="00082706">
        <w:rPr>
          <w:rFonts w:asciiTheme="majorBidi" w:hAnsiTheme="majorBidi" w:cstheme="majorBidi"/>
          <w:sz w:val="24"/>
          <w:szCs w:val="24"/>
        </w:rPr>
        <w:lastRenderedPageBreak/>
        <w:t>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7E2FE2" w:rsidRDefault="007E2FE2">
      <w:pPr>
        <w:rPr>
          <w:rFonts w:asciiTheme="majorBidi" w:hAnsiTheme="majorBidi" w:cstheme="majorBidi"/>
          <w:b/>
          <w:bCs/>
          <w:sz w:val="24"/>
          <w:szCs w:val="24"/>
        </w:rPr>
      </w:pPr>
      <w:r>
        <w:rPr>
          <w:rFonts w:asciiTheme="majorBidi" w:hAnsiTheme="majorBidi" w:cstheme="majorBidi"/>
          <w:b/>
          <w:bCs/>
          <w:sz w:val="24"/>
          <w:szCs w:val="24"/>
        </w:rPr>
        <w:br w:type="page"/>
      </w:r>
    </w:p>
    <w:p w:rsidR="00127663" w:rsidRDefault="00127663" w:rsidP="0012766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A</w:t>
      </w:r>
      <w:r w:rsidR="00BF0975">
        <w:rPr>
          <w:rFonts w:asciiTheme="majorBidi" w:hAnsiTheme="majorBidi" w:cstheme="majorBidi"/>
          <w:b/>
          <w:bCs/>
          <w:sz w:val="24"/>
          <w:szCs w:val="24"/>
        </w:rPr>
        <w:t>: Direct Acyclic Graph of Conditional Distributions</w:t>
      </w:r>
    </w:p>
    <w:p w:rsidR="000053FF" w:rsidRPr="00082706" w:rsidRDefault="00127663"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7E8C9A00" wp14:editId="72FCF353">
                <wp:extent cx="5676181" cy="51154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32" y="2379192"/>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r w:rsidRPr="005677B7">
                                <w:rPr>
                                  <w:position w:val="-14"/>
                                </w:rPr>
                                <w:object w:dxaOrig="300" w:dyaOrig="380">
                                  <v:shape id="_x0000_i1131" type="#_x0000_t75" style="width:15pt;height:18.75pt" o:ole="">
                                    <v:imagedata r:id="rId191" o:title=""/>
                                  </v:shape>
                                  <o:OLEObject Type="Embed" ProgID="Equation.3" ShapeID="_x0000_i1131" DrawAspect="Content" ObjectID="_1468411472" r:id="rId19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224020" y="2188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5677B7">
                                <w:rPr>
                                  <w:position w:val="-12"/>
                                </w:rPr>
                                <w:object w:dxaOrig="279" w:dyaOrig="360">
                                  <v:shape id="_x0000_i1132" type="#_x0000_t75" style="width:14.25pt;height:18pt" o:ole="">
                                    <v:imagedata r:id="rId193" o:title=""/>
                                  </v:shape>
                                  <o:OLEObject Type="Embed" ProgID="Equation.3" ShapeID="_x0000_i1132" DrawAspect="Content" ObjectID="_1468411473" r:id="rId19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3"/>
                        <wps:cNvSpPr txBox="1"/>
                        <wps:spPr>
                          <a:xfrm>
                            <a:off x="4189105" y="2885713"/>
                            <a:ext cx="4019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pt" o:ole="">
                                    <v:imagedata r:id="rId195" o:title=""/>
                                  </v:shape>
                                  <o:OLEObject Type="Embed" ProgID="Equation.3" ShapeID="_x0000_i1133" DrawAspect="Content" ObjectID="_1468411474" r:id="rId19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a:off x="4591050" y="2364905"/>
                            <a:ext cx="321410" cy="72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4591050" y="2731617"/>
                            <a:ext cx="321703" cy="24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4304959" y="1397987"/>
                            <a:ext cx="40513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8.75pt" o:ole="">
                                    <v:imagedata r:id="rId197" o:title=""/>
                                  </v:shape>
                                  <o:OLEObject Type="Embed" ProgID="Equation.3" ShapeID="_x0000_i1134" DrawAspect="Content" ObjectID="_1468411475" r:id="rId198"/>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3" idx="2"/>
                        </wps:cNvCnPr>
                        <wps:spPr>
                          <a:xfrm>
                            <a:off x="4518954" y="1777717"/>
                            <a:ext cx="519171" cy="5871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Text Box 3"/>
                        <wps:cNvSpPr txBox="1"/>
                        <wps:spPr>
                          <a:xfrm>
                            <a:off x="4322189" y="3624602"/>
                            <a:ext cx="47244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5pt;height:18.75pt" o:ole="">
                                    <v:imagedata r:id="rId199" o:title=""/>
                                  </v:shape>
                                  <o:OLEObject Type="Embed" ProgID="Equation.3" ShapeID="_x0000_i1135" DrawAspect="Content" ObjectID="_1468411476" r:id="rId200"/>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4789959" y="2808795"/>
                            <a:ext cx="248166" cy="817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3551278" y="1397969"/>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a:stCxn id="50" idx="3"/>
                        </wps:cNvCnPr>
                        <wps:spPr>
                          <a:xfrm>
                            <a:off x="4013462" y="2048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542565" y="781634"/>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40" w:dyaOrig="360">
                                  <v:shape id="_x0000_i1136" type="#_x0000_t75" style="width:12pt;height:18pt" o:ole="">
                                    <v:imagedata r:id="rId201" o:title=""/>
                                  </v:shape>
                                  <o:OLEObject Type="Embed" ProgID="Equation.3" ShapeID="_x0000_i1136" DrawAspect="Content" ObjectID="_1468411477" r:id="rId20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884830" y="957847"/>
                            <a:ext cx="488762" cy="4525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3490078" y="1448858"/>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60" w:dyaOrig="380">
                                  <v:shape id="_x0000_i1137" type="#_x0000_t75" style="width:12.75pt;height:18.75pt" o:ole="">
                                    <v:imagedata r:id="rId203" o:title=""/>
                                  </v:shape>
                                  <o:OLEObject Type="Embed" ProgID="Equation.3" ShapeID="_x0000_i1137" DrawAspect="Content" ObjectID="_1468411478" r:id="rId20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3"/>
                        <wps:cNvSpPr txBox="1"/>
                        <wps:spPr>
                          <a:xfrm>
                            <a:off x="2786304" y="1133939"/>
                            <a:ext cx="27114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3"/>
                        <wps:cNvSpPr txBox="1"/>
                        <wps:spPr>
                          <a:xfrm>
                            <a:off x="3594997" y="1872593"/>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8" type="#_x0000_t75" style="width:18pt;height:18pt" o:ole="">
                                    <v:imagedata r:id="rId205" o:title=""/>
                                  </v:shape>
                                  <o:OLEObject Type="Embed" ProgID="Equation.3" ShapeID="_x0000_i1138" DrawAspect="Content" ObjectID="_1468411479" r:id="rId20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594997" y="2364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9" type="#_x0000_t75" style="width:18pt;height:18pt" o:ole="">
                                    <v:imagedata r:id="rId207" o:title=""/>
                                  </v:shape>
                                  <o:OLEObject Type="Embed" ProgID="Equation.3" ShapeID="_x0000_i1139" DrawAspect="Content" ObjectID="_1468411480" r:id="rId20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2689048" y="1510216"/>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6"/>
                                </w:rPr>
                                <w:object w:dxaOrig="300" w:dyaOrig="320">
                                  <v:shape id="_x0000_i1140" type="#_x0000_t75" style="width:15pt;height:16.5pt" o:ole="">
                                    <v:imagedata r:id="rId209" o:title=""/>
                                  </v:shape>
                                  <o:OLEObject Type="Embed" ProgID="Equation.3" ShapeID="_x0000_i1140" DrawAspect="Content" ObjectID="_1468411481" r:id="rId21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3069413" y="1625071"/>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4013462" y="2364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50" idx="2"/>
                          <a:endCxn id="52" idx="0"/>
                        </wps:cNvCnPr>
                        <wps:spPr>
                          <a:xfrm>
                            <a:off x="3804230" y="2225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3011567" y="2182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40" w:dyaOrig="340">
                                  <v:shape id="_x0000_i1141" type="#_x0000_t75" style="width:21.75pt;height:17.25pt" o:ole="">
                                    <v:imagedata r:id="rId211" o:title=""/>
                                  </v:shape>
                                  <o:OLEObject Type="Embed" ProgID="Equation.3" ShapeID="_x0000_i1141" DrawAspect="Content" ObjectID="_1468411482"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a:endCxn id="50" idx="1"/>
                        </wps:cNvCnPr>
                        <wps:spPr>
                          <a:xfrm flipV="1">
                            <a:off x="3398808" y="2048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398808" y="2437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215709" y="2183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600" w:dyaOrig="340">
                                  <v:shape id="_x0000_i1142" type="#_x0000_t75" style="width:30pt;height:17.25pt" o:ole="">
                                    <v:imagedata r:id="rId213" o:title=""/>
                                  </v:shape>
                                  <o:OLEObject Type="Embed" ProgID="Equation.3" ShapeID="_x0000_i1142" DrawAspect="Content" ObjectID="_1468411483" r:id="rId21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786574" y="2359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2577188" y="144042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2158513" y="1263761"/>
                            <a:ext cx="4375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3" type="#_x0000_t75" style="width:19.5pt;height:18pt" o:ole="">
                                    <v:imagedata r:id="rId215" o:title=""/>
                                  </v:shape>
                                  <o:OLEObject Type="Embed" ProgID="Equation.3" ShapeID="_x0000_i1143" DrawAspect="Content" ObjectID="_1468411484" r:id="rId21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2158513" y="1755834"/>
                            <a:ext cx="43751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4" type="#_x0000_t75" style="width:19.5pt;height:18pt" o:ole="">
                                    <v:imagedata r:id="rId217" o:title=""/>
                                  </v:shape>
                                  <o:OLEObject Type="Embed" ProgID="Equation.3" ShapeID="_x0000_i1144" DrawAspect="Content" ObjectID="_1468411485" r:id="rId21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2577188" y="1756019"/>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367638" y="161631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1575793" y="1574409"/>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20" w:dyaOrig="340">
                                  <v:shape id="_x0000_i1145" type="#_x0000_t75" style="width:21pt;height:17.25pt" o:ole="">
                                    <v:imagedata r:id="rId219" o:title=""/>
                                  </v:shape>
                                  <o:OLEObject Type="Embed" ProgID="Equation.3" ShapeID="_x0000_i1145" DrawAspect="Content" ObjectID="_1468411486"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962508" y="144042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962508" y="1829044"/>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700672" y="1625143"/>
                            <a:ext cx="58928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0"/>
                                </w:rPr>
                                <w:object w:dxaOrig="620" w:dyaOrig="340">
                                  <v:shape id="_x0000_i1146" type="#_x0000_t75" style="width:31.5pt;height:17.25pt" o:ole="">
                                    <v:imagedata r:id="rId221" o:title=""/>
                                  </v:shape>
                                  <o:OLEObject Type="Embed" ProgID="Equation.3" ShapeID="_x0000_i1146" DrawAspect="Content" ObjectID="_1468411487"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1350368" y="175093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2158140" y="824047"/>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57722" y="1315854"/>
                            <a:ext cx="27114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a:off x="3188378" y="315201"/>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770072" y="138683"/>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7" type="#_x0000_t75" style="width:18.75pt;height:18pt" o:ole="">
                                    <v:imagedata r:id="rId223" o:title=""/>
                                  </v:shape>
                                  <o:OLEObject Type="Embed" ProgID="Equation.3" ShapeID="_x0000_i1147" DrawAspect="Content" ObjectID="_1468411488"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758639" y="780868"/>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8" type="#_x0000_t75" style="width:18.75pt;height:18pt" o:ole="">
                                    <v:imagedata r:id="rId225" o:title=""/>
                                  </v:shape>
                                  <o:OLEObject Type="Embed" ProgID="Equation.3" ShapeID="_x0000_i1148" DrawAspect="Content" ObjectID="_1468411489"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3189804" y="951366"/>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974222" y="490473"/>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2186138" y="448959"/>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60" w:dyaOrig="340">
                                  <v:shape id="_x0000_i1149" type="#_x0000_t75" style="width:23.25pt;height:17.25pt" o:ole="">
                                    <v:imagedata r:id="rId227" o:title=""/>
                                  </v:shape>
                                  <o:OLEObject Type="Embed" ProgID="Equation.3" ShapeID="_x0000_i1149" DrawAspect="Content" ObjectID="_1468411490"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574008" y="315230"/>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574008" y="703850"/>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1390851" y="449122"/>
                            <a:ext cx="589280"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2"/>
                                </w:rPr>
                                <w:object w:dxaOrig="620" w:dyaOrig="360">
                                  <v:shape id="_x0000_i1150" type="#_x0000_t75" style="width:31.5pt;height:18pt" o:ole="">
                                    <v:imagedata r:id="rId229" o:title=""/>
                                  </v:shape>
                                  <o:OLEObject Type="Embed" ProgID="Equation.3" ShapeID="_x0000_i1150" DrawAspect="Content" ObjectID="_1468411491" r:id="rId23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961868" y="625745"/>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944688" y="1574330"/>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550605" y="1072538"/>
                            <a:ext cx="3968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20" w:dyaOrig="380">
                                  <v:shape id="_x0000_i1151" type="#_x0000_t75" style="width:16.5pt;height:18.75pt" o:ole="">
                                    <v:imagedata r:id="rId231" o:title=""/>
                                  </v:shape>
                                  <o:OLEObject Type="Embed" ProgID="Equation.3" ShapeID="_x0000_i1151" DrawAspect="Content" ObjectID="_1468411492" r:id="rId23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a:stCxn id="116" idx="3"/>
                        </wps:cNvCnPr>
                        <wps:spPr>
                          <a:xfrm>
                            <a:off x="3947480" y="1248751"/>
                            <a:ext cx="357061" cy="23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33"/>
                          <a:stretch>
                            <a:fillRect/>
                          </a:stretch>
                        </pic:blipFill>
                        <pic:spPr>
                          <a:xfrm>
                            <a:off x="2787195" y="1267224"/>
                            <a:ext cx="219554" cy="243950"/>
                          </a:xfrm>
                          <a:prstGeom prst="rect">
                            <a:avLst/>
                          </a:prstGeom>
                        </pic:spPr>
                      </pic:pic>
                      <wps:wsp>
                        <wps:cNvPr id="121" name="Straight Arrow Connector 121"/>
                        <wps:cNvCnPr>
                          <a:stCxn id="120" idx="3"/>
                        </wps:cNvCnPr>
                        <wps:spPr>
                          <a:xfrm>
                            <a:off x="3006749" y="1389199"/>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a:endCxn id="15" idx="1"/>
                        </wps:cNvCnPr>
                        <wps:spPr>
                          <a:xfrm>
                            <a:off x="3849150" y="3780263"/>
                            <a:ext cx="474299" cy="21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5" name="Picture 125"/>
                          <pic:cNvPicPr>
                            <a:picLocks noChangeAspect="1"/>
                          </pic:cNvPicPr>
                        </pic:nvPicPr>
                        <pic:blipFill>
                          <a:blip r:embed="rId234"/>
                          <a:stretch>
                            <a:fillRect/>
                          </a:stretch>
                        </pic:blipFill>
                        <pic:spPr>
                          <a:xfrm>
                            <a:off x="3969769" y="4307084"/>
                            <a:ext cx="186348" cy="272356"/>
                          </a:xfrm>
                          <a:prstGeom prst="rect">
                            <a:avLst/>
                          </a:prstGeom>
                        </pic:spPr>
                      </pic:pic>
                      <wps:wsp>
                        <wps:cNvPr id="126" name="Straight Arrow Connector 126"/>
                        <wps:cNvCnPr>
                          <a:stCxn id="125" idx="3"/>
                          <a:endCxn id="15" idx="2"/>
                        </wps:cNvCnPr>
                        <wps:spPr>
                          <a:xfrm flipV="1">
                            <a:off x="4156117" y="3977410"/>
                            <a:ext cx="405887" cy="4658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7" name="Picture 127"/>
                          <pic:cNvPicPr>
                            <a:picLocks noChangeAspect="1"/>
                          </pic:cNvPicPr>
                        </pic:nvPicPr>
                        <pic:blipFill>
                          <a:blip r:embed="rId235"/>
                          <a:stretch>
                            <a:fillRect/>
                          </a:stretch>
                        </pic:blipFill>
                        <pic:spPr>
                          <a:xfrm>
                            <a:off x="3942982" y="3887855"/>
                            <a:ext cx="234366" cy="234366"/>
                          </a:xfrm>
                          <a:prstGeom prst="rect">
                            <a:avLst/>
                          </a:prstGeom>
                        </pic:spPr>
                      </pic:pic>
                      <wps:wsp>
                        <wps:cNvPr id="128" name="Straight Arrow Connector 128"/>
                        <wps:cNvCnPr>
                          <a:stCxn id="127" idx="2"/>
                          <a:endCxn id="125" idx="0"/>
                        </wps:cNvCnPr>
                        <wps:spPr>
                          <a:xfrm>
                            <a:off x="4060165" y="4122221"/>
                            <a:ext cx="2778" cy="184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696534" y="1035011"/>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853955" y="1467233"/>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7" idx="3"/>
                        </wps:cNvCnPr>
                        <wps:spPr>
                          <a:xfrm flipV="1">
                            <a:off x="4177348" y="3887494"/>
                            <a:ext cx="265256" cy="117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4" name="Picture 134"/>
                          <pic:cNvPicPr>
                            <a:picLocks noChangeAspect="1"/>
                          </pic:cNvPicPr>
                        </pic:nvPicPr>
                        <pic:blipFill>
                          <a:blip r:embed="rId236"/>
                          <a:stretch>
                            <a:fillRect/>
                          </a:stretch>
                        </pic:blipFill>
                        <pic:spPr>
                          <a:xfrm>
                            <a:off x="3568772" y="3658467"/>
                            <a:ext cx="253572" cy="253573"/>
                          </a:xfrm>
                          <a:prstGeom prst="rect">
                            <a:avLst/>
                          </a:prstGeom>
                        </pic:spPr>
                      </pic:pic>
                      <pic:pic xmlns:pic="http://schemas.openxmlformats.org/drawingml/2006/picture">
                        <pic:nvPicPr>
                          <pic:cNvPr id="146" name="Picture 146"/>
                          <pic:cNvPicPr>
                            <a:picLocks noChangeAspect="1"/>
                          </pic:cNvPicPr>
                        </pic:nvPicPr>
                        <pic:blipFill>
                          <a:blip r:embed="rId237"/>
                          <a:stretch>
                            <a:fillRect/>
                          </a:stretch>
                        </pic:blipFill>
                        <pic:spPr>
                          <a:xfrm>
                            <a:off x="2955076" y="3701791"/>
                            <a:ext cx="206517" cy="261593"/>
                          </a:xfrm>
                          <a:prstGeom prst="rect">
                            <a:avLst/>
                          </a:prstGeom>
                        </pic:spPr>
                      </pic:pic>
                      <wps:wsp>
                        <wps:cNvPr id="147" name="Straight Arrow Connector 147"/>
                        <wps:cNvCnPr>
                          <a:stCxn id="146" idx="3"/>
                          <a:endCxn id="134" idx="1"/>
                        </wps:cNvCnPr>
                        <wps:spPr>
                          <a:xfrm flipV="1">
                            <a:off x="3161593" y="3785254"/>
                            <a:ext cx="407179" cy="47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8" name="Picture 148"/>
                          <pic:cNvPicPr>
                            <a:picLocks noChangeAspect="1"/>
                          </pic:cNvPicPr>
                        </pic:nvPicPr>
                        <pic:blipFill>
                          <a:blip r:embed="rId238"/>
                          <a:stretch>
                            <a:fillRect/>
                          </a:stretch>
                        </pic:blipFill>
                        <pic:spPr>
                          <a:xfrm>
                            <a:off x="2979619" y="3355224"/>
                            <a:ext cx="280420" cy="296001"/>
                          </a:xfrm>
                          <a:prstGeom prst="rect">
                            <a:avLst/>
                          </a:prstGeom>
                        </pic:spPr>
                      </pic:pic>
                      <wps:wsp>
                        <wps:cNvPr id="149" name="Straight Arrow Connector 149"/>
                        <wps:cNvCnPr/>
                        <wps:spPr>
                          <a:xfrm>
                            <a:off x="3242787" y="3563607"/>
                            <a:ext cx="291937" cy="1476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3038988" y="3556592"/>
                            <a:ext cx="93" cy="1887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a:off x="3969461" y="277486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3969461" y="309045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3760546" y="295075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flipV="1">
                            <a:off x="3354781" y="277486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354781" y="316284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a:off x="2742641" y="308537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709122" y="357099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V="1">
                            <a:off x="2709122" y="388658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2500207" y="374688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2094442" y="357099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2094442" y="395897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1482302" y="388150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3696252" y="429195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V="1">
                            <a:off x="3696252" y="4607549"/>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3487337" y="446784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076115" y="429195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3076115" y="4679939"/>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2469432" y="460246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9" name="Picture 179"/>
                          <pic:cNvPicPr>
                            <a:picLocks noChangeAspect="1"/>
                          </pic:cNvPicPr>
                        </pic:nvPicPr>
                        <pic:blipFill>
                          <a:blip r:embed="rId239"/>
                          <a:stretch>
                            <a:fillRect/>
                          </a:stretch>
                        </pic:blipFill>
                        <pic:spPr>
                          <a:xfrm>
                            <a:off x="1034046" y="3746734"/>
                            <a:ext cx="409524" cy="238095"/>
                          </a:xfrm>
                          <a:prstGeom prst="rect">
                            <a:avLst/>
                          </a:prstGeom>
                        </pic:spPr>
                      </pic:pic>
                      <pic:pic xmlns:pic="http://schemas.openxmlformats.org/drawingml/2006/picture">
                        <pic:nvPicPr>
                          <pic:cNvPr id="184" name="Picture 184"/>
                          <pic:cNvPicPr>
                            <a:picLocks noChangeAspect="1"/>
                          </pic:cNvPicPr>
                        </pic:nvPicPr>
                        <pic:blipFill>
                          <a:blip r:embed="rId240"/>
                          <a:stretch>
                            <a:fillRect/>
                          </a:stretch>
                        </pic:blipFill>
                        <pic:spPr>
                          <a:xfrm>
                            <a:off x="3011362" y="2950712"/>
                            <a:ext cx="304762" cy="238095"/>
                          </a:xfrm>
                          <a:prstGeom prst="rect">
                            <a:avLst/>
                          </a:prstGeom>
                        </pic:spPr>
                      </pic:pic>
                      <pic:pic xmlns:pic="http://schemas.openxmlformats.org/drawingml/2006/picture">
                        <pic:nvPicPr>
                          <pic:cNvPr id="185" name="Picture 185"/>
                          <pic:cNvPicPr>
                            <a:picLocks noChangeAspect="1"/>
                          </pic:cNvPicPr>
                        </pic:nvPicPr>
                        <pic:blipFill>
                          <a:blip r:embed="rId241"/>
                          <a:stretch>
                            <a:fillRect/>
                          </a:stretch>
                        </pic:blipFill>
                        <pic:spPr>
                          <a:xfrm>
                            <a:off x="2788593" y="4467396"/>
                            <a:ext cx="304762" cy="228571"/>
                          </a:xfrm>
                          <a:prstGeom prst="rect">
                            <a:avLst/>
                          </a:prstGeom>
                        </pic:spPr>
                      </pic:pic>
                      <pic:pic xmlns:pic="http://schemas.openxmlformats.org/drawingml/2006/picture">
                        <pic:nvPicPr>
                          <pic:cNvPr id="186" name="Picture 186"/>
                          <pic:cNvPicPr>
                            <a:picLocks noChangeAspect="1"/>
                          </pic:cNvPicPr>
                        </pic:nvPicPr>
                        <pic:blipFill>
                          <a:blip r:embed="rId242"/>
                          <a:stretch>
                            <a:fillRect/>
                          </a:stretch>
                        </pic:blipFill>
                        <pic:spPr>
                          <a:xfrm>
                            <a:off x="1761033" y="3759707"/>
                            <a:ext cx="333333" cy="228571"/>
                          </a:xfrm>
                          <a:prstGeom prst="rect">
                            <a:avLst/>
                          </a:prstGeom>
                        </pic:spPr>
                      </pic:pic>
                      <pic:pic xmlns:pic="http://schemas.openxmlformats.org/drawingml/2006/picture">
                        <pic:nvPicPr>
                          <pic:cNvPr id="187" name="Picture 187"/>
                          <pic:cNvPicPr>
                            <a:picLocks noChangeAspect="1"/>
                          </pic:cNvPicPr>
                        </pic:nvPicPr>
                        <pic:blipFill>
                          <a:blip r:embed="rId243"/>
                          <a:stretch>
                            <a:fillRect/>
                          </a:stretch>
                        </pic:blipFill>
                        <pic:spPr>
                          <a:xfrm>
                            <a:off x="2369790" y="3397720"/>
                            <a:ext cx="237581" cy="225700"/>
                          </a:xfrm>
                          <a:prstGeom prst="rect">
                            <a:avLst/>
                          </a:prstGeom>
                        </pic:spPr>
                      </pic:pic>
                      <pic:pic xmlns:pic="http://schemas.openxmlformats.org/drawingml/2006/picture">
                        <pic:nvPicPr>
                          <pic:cNvPr id="188" name="Picture 188"/>
                          <pic:cNvPicPr>
                            <a:picLocks noChangeAspect="1"/>
                          </pic:cNvPicPr>
                        </pic:nvPicPr>
                        <pic:blipFill>
                          <a:blip r:embed="rId244"/>
                          <a:stretch>
                            <a:fillRect/>
                          </a:stretch>
                        </pic:blipFill>
                        <pic:spPr>
                          <a:xfrm>
                            <a:off x="2383029" y="3988632"/>
                            <a:ext cx="283088" cy="268931"/>
                          </a:xfrm>
                          <a:prstGeom prst="rect">
                            <a:avLst/>
                          </a:prstGeom>
                        </pic:spPr>
                      </pic:pic>
                      <wps:wsp>
                        <wps:cNvPr id="193" name="Rectangle 193"/>
                        <wps:cNvSpPr/>
                        <wps:spPr>
                          <a:xfrm>
                            <a:off x="63277" y="2647078"/>
                            <a:ext cx="5535266" cy="2362753"/>
                          </a:xfrm>
                          <a:prstGeom prst="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3"/>
                        <wps:cNvSpPr txBox="1"/>
                        <wps:spPr>
                          <a:xfrm>
                            <a:off x="4732928" y="4628524"/>
                            <a:ext cx="771525" cy="2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Rectangle 196"/>
                        <wps:cNvSpPr/>
                        <wps:spPr>
                          <a:xfrm>
                            <a:off x="63269" y="138607"/>
                            <a:ext cx="5534731" cy="2508192"/>
                          </a:xfrm>
                          <a:prstGeom prst="rect">
                            <a:avLst/>
                          </a:prstGeom>
                          <a:solidFill>
                            <a:schemeClr val="accent6">
                              <a:alpha val="9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8FD" w:rsidRDefault="00A468FD" w:rsidP="001276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245"/>
                          <a:stretch>
                            <a:fillRect/>
                          </a:stretch>
                        </pic:blipFill>
                        <pic:spPr>
                          <a:xfrm>
                            <a:off x="2332908" y="2979949"/>
                            <a:ext cx="409524" cy="228571"/>
                          </a:xfrm>
                          <a:prstGeom prst="rect">
                            <a:avLst/>
                          </a:prstGeom>
                        </pic:spPr>
                      </pic:pic>
                      <pic:pic xmlns:pic="http://schemas.openxmlformats.org/drawingml/2006/picture">
                        <pic:nvPicPr>
                          <pic:cNvPr id="5" name="Picture 5"/>
                          <pic:cNvPicPr>
                            <a:picLocks noChangeAspect="1"/>
                          </pic:cNvPicPr>
                        </pic:nvPicPr>
                        <pic:blipFill>
                          <a:blip r:embed="rId246"/>
                          <a:stretch>
                            <a:fillRect/>
                          </a:stretch>
                        </pic:blipFill>
                        <pic:spPr>
                          <a:xfrm>
                            <a:off x="3639434" y="2647357"/>
                            <a:ext cx="266667" cy="238095"/>
                          </a:xfrm>
                          <a:prstGeom prst="rect">
                            <a:avLst/>
                          </a:prstGeom>
                        </pic:spPr>
                      </pic:pic>
                      <pic:pic xmlns:pic="http://schemas.openxmlformats.org/drawingml/2006/picture">
                        <pic:nvPicPr>
                          <pic:cNvPr id="6" name="Picture 6"/>
                          <pic:cNvPicPr>
                            <a:picLocks noChangeAspect="1"/>
                          </pic:cNvPicPr>
                        </pic:nvPicPr>
                        <pic:blipFill>
                          <a:blip r:embed="rId247"/>
                          <a:stretch>
                            <a:fillRect/>
                          </a:stretch>
                        </pic:blipFill>
                        <pic:spPr>
                          <a:xfrm>
                            <a:off x="3675975" y="3171920"/>
                            <a:ext cx="266667" cy="238095"/>
                          </a:xfrm>
                          <a:prstGeom prst="rect">
                            <a:avLst/>
                          </a:prstGeom>
                        </pic:spPr>
                      </pic:pic>
                      <pic:pic xmlns:pic="http://schemas.openxmlformats.org/drawingml/2006/picture">
                        <pic:nvPicPr>
                          <pic:cNvPr id="7" name="Picture 7"/>
                          <pic:cNvPicPr>
                            <a:picLocks noChangeAspect="1"/>
                          </pic:cNvPicPr>
                        </pic:nvPicPr>
                        <pic:blipFill>
                          <a:blip r:embed="rId248"/>
                          <a:stretch>
                            <a:fillRect/>
                          </a:stretch>
                        </pic:blipFill>
                        <pic:spPr>
                          <a:xfrm>
                            <a:off x="3354555" y="4122095"/>
                            <a:ext cx="257143" cy="238095"/>
                          </a:xfrm>
                          <a:prstGeom prst="rect">
                            <a:avLst/>
                          </a:prstGeom>
                        </pic:spPr>
                      </pic:pic>
                      <pic:pic xmlns:pic="http://schemas.openxmlformats.org/drawingml/2006/picture">
                        <pic:nvPicPr>
                          <pic:cNvPr id="10" name="Picture 10"/>
                          <pic:cNvPicPr>
                            <a:picLocks noChangeAspect="1"/>
                          </pic:cNvPicPr>
                        </pic:nvPicPr>
                        <pic:blipFill>
                          <a:blip r:embed="rId249"/>
                          <a:stretch>
                            <a:fillRect/>
                          </a:stretch>
                        </pic:blipFill>
                        <pic:spPr>
                          <a:xfrm>
                            <a:off x="3382249" y="4679914"/>
                            <a:ext cx="257143" cy="238095"/>
                          </a:xfrm>
                          <a:prstGeom prst="rect">
                            <a:avLst/>
                          </a:prstGeom>
                        </pic:spPr>
                      </pic:pic>
                      <pic:pic xmlns:pic="http://schemas.openxmlformats.org/drawingml/2006/picture">
                        <pic:nvPicPr>
                          <pic:cNvPr id="17" name="Picture 17"/>
                          <pic:cNvPicPr>
                            <a:picLocks noChangeAspect="1"/>
                          </pic:cNvPicPr>
                        </pic:nvPicPr>
                        <pic:blipFill>
                          <a:blip r:embed="rId250"/>
                          <a:stretch>
                            <a:fillRect/>
                          </a:stretch>
                        </pic:blipFill>
                        <pic:spPr>
                          <a:xfrm>
                            <a:off x="2051382" y="4467649"/>
                            <a:ext cx="409524" cy="238095"/>
                          </a:xfrm>
                          <a:prstGeom prst="rect">
                            <a:avLst/>
                          </a:prstGeom>
                        </pic:spPr>
                      </pic:pic>
                    </wpc:wpc>
                  </a:graphicData>
                </a:graphic>
              </wp:inline>
            </w:drawing>
          </mc:Choice>
          <mc:Fallback>
            <w:pict>
              <v:group id="Canvas 2" o:spid="_x0000_s1026" editas="canvas" style="width:446.95pt;height:402.8pt;mso-position-horizontal-relative:char;mso-position-vertical-relative:line" coordsize="56756,5114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">
                <v:shape id="_x0000_s1027" type="#_x0000_t75" style="position:absolute;width:56756;height:51149;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380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468FD" w:rsidRDefault="00A468FD" w:rsidP="00127663">
                        <w:r w:rsidRPr="005677B7">
                          <w:rPr>
                            <w:position w:val="-14"/>
                          </w:rPr>
                          <w:object w:dxaOrig="300" w:dyaOrig="380">
                            <v:shape id="_x0000_i1131" type="#_x0000_t75" style="width:15pt;height:18.75pt" o:ole="">
                              <v:imagedata r:id="rId251" o:title=""/>
                            </v:shape>
                            <o:OLEObject Type="Embed" ProgID="Equation.3" ShapeID="_x0000_i1131" DrawAspect="Content" ObjectID="_1466727315" r:id="rId252"/>
                          </w:object>
                        </w:r>
                      </w:p>
                    </w:txbxContent>
                  </v:textbox>
                </v:shape>
                <v:shape id="Text Box 3" o:spid="_x0000_s1029" type="#_x0000_t202" style="position:absolute;left:42240;top:2188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468FD" w:rsidRDefault="00A468FD" w:rsidP="00127663">
                        <w:pPr>
                          <w:rPr>
                            <w:rFonts w:eastAsia="Times New Roman"/>
                          </w:rPr>
                        </w:pPr>
                        <w:r w:rsidRPr="005677B7">
                          <w:rPr>
                            <w:position w:val="-12"/>
                          </w:rPr>
                          <w:object w:dxaOrig="279" w:dyaOrig="360">
                            <v:shape id="_x0000_i1132" type="#_x0000_t75" style="width:14.25pt;height:18pt" o:ole="">
                              <v:imagedata r:id="rId253" o:title=""/>
                            </v:shape>
                            <o:OLEObject Type="Embed" ProgID="Equation.3" ShapeID="_x0000_i1132" DrawAspect="Content" ObjectID="_1466727316" r:id="rId254"/>
                          </w:object>
                        </w:r>
                      </w:p>
                    </w:txbxContent>
                  </v:textbox>
                </v:shape>
                <v:shape id="Text Box 3" o:spid="_x0000_s1030" type="#_x0000_t202" style="position:absolute;left:41891;top:28857;width:401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pt" o:ole="">
                              <v:imagedata r:id="rId255" o:title=""/>
                            </v:shape>
                            <o:OLEObject Type="Embed" ProgID="Equation.3" ShapeID="_x0000_i1133" DrawAspect="Content" ObjectID="_1466727317" r:id="rId256"/>
                          </w:object>
                        </w:r>
                        <w:r>
                          <w:rPr>
                            <w:rFonts w:eastAsia="Times New Roman" w:cs="Arial"/>
                            <w:sz w:val="22"/>
                            <w:szCs w:val="22"/>
                          </w:rPr>
                          <w:t> </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45910;top:23649;width:3214;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2" type="#_x0000_t32" style="position:absolute;left:45910;top:27316;width:3217;height:2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Text Box 3" o:spid="_x0000_s1033" type="#_x0000_t202" style="position:absolute;left:43049;top:13979;width:4051;height:3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8.75pt" o:ole="">
                              <v:imagedata r:id="rId257" o:title=""/>
                            </v:shape>
                            <o:OLEObject Type="Embed" ProgID="Equation.3" ShapeID="_x0000_i1134" DrawAspect="Content" ObjectID="_1466727318" r:id="rId258"/>
                          </w:object>
                        </w:r>
                        <w:r>
                          <w:rPr>
                            <w:rFonts w:eastAsia="Times New Roman" w:cs="Arial"/>
                            <w:sz w:val="22"/>
                            <w:szCs w:val="22"/>
                          </w:rPr>
                          <w:t> </w:t>
                        </w:r>
                      </w:p>
                    </w:txbxContent>
                  </v:textbox>
                </v:shape>
                <v:shape id="Straight Arrow Connector 14" o:spid="_x0000_s1034" type="#_x0000_t32" style="position:absolute;left:45189;top:17777;width:5192;height: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5" type="#_x0000_t202" style="position:absolute;left:43226;top:36249;width:478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5pt;height:18.75pt" o:ole="">
                              <v:imagedata r:id="rId259" o:title=""/>
                            </v:shape>
                            <o:OLEObject Type="Embed" ProgID="Equation.3" ShapeID="_x0000_i1135" DrawAspect="Content" ObjectID="_1466727319" r:id="rId260"/>
                          </w:object>
                        </w:r>
                        <w:r>
                          <w:rPr>
                            <w:rFonts w:eastAsia="Times New Roman" w:cs="Arial"/>
                            <w:sz w:val="22"/>
                            <w:szCs w:val="22"/>
                          </w:rPr>
                          <w:t> </w:t>
                        </w:r>
                      </w:p>
                    </w:txbxContent>
                  </v:textbox>
                </v:shape>
                <v:shape id="Straight Arrow Connector 16" o:spid="_x0000_s1036" type="#_x0000_t32" style="position:absolute;left:47899;top:28087;width:2482;height:8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3" o:spid="_x0000_s1037" type="#_x0000_t202" style="position:absolute;left:35512;top:13979;width:27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42" o:spid="_x0000_s1038" type="#_x0000_t32" style="position:absolute;left:40134;top:2048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9" type="#_x0000_t202" style="position:absolute;left:35425;top:7816;width:342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40" w:dyaOrig="360">
                            <v:shape id="_x0000_i1136" type="#_x0000_t75" style="width:12pt;height:18pt" o:ole="">
                              <v:imagedata r:id="rId261" o:title=""/>
                            </v:shape>
                            <o:OLEObject Type="Embed" ProgID="Equation.3" ShapeID="_x0000_i1136" DrawAspect="Content" ObjectID="_1466727320" r:id="rId262"/>
                          </w:object>
                        </w:r>
                      </w:p>
                    </w:txbxContent>
                  </v:textbox>
                </v:shape>
                <v:shape id="Straight Arrow Connector 44" o:spid="_x0000_s1040" type="#_x0000_t32" style="position:absolute;left:38848;top:9578;width:4887;height:4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41" type="#_x0000_t202" style="position:absolute;left:34900;top:14488;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60" w:dyaOrig="380">
                            <v:shape id="_x0000_i1137" type="#_x0000_t75" style="width:12.75pt;height:18.75pt" o:ole="">
                              <v:imagedata r:id="rId263" o:title=""/>
                            </v:shape>
                            <o:OLEObject Type="Embed" ProgID="Equation.3" ShapeID="_x0000_i1137" DrawAspect="Content" ObjectID="_1466727321" r:id="rId264"/>
                          </w:object>
                        </w:r>
                      </w:p>
                    </w:txbxContent>
                  </v:textbox>
                </v:shape>
                <v:shape id="Text Box 3" o:spid="_x0000_s1042" type="#_x0000_t202" style="position:absolute;left:27863;top:11339;width:2711;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A468FD" w:rsidRDefault="00A468FD" w:rsidP="00127663">
                        <w:pPr>
                          <w:rPr>
                            <w:rFonts w:eastAsia="Times New Roman"/>
                          </w:rPr>
                        </w:pPr>
                      </w:p>
                    </w:txbxContent>
                  </v:textbox>
                </v:shape>
                <v:shape id="Text Box 3" o:spid="_x0000_s1043" type="#_x0000_t202" style="position:absolute;left:35949;top:18725;width:4185;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8" type="#_x0000_t75" style="width:18pt;height:18pt" o:ole="">
                              <v:imagedata r:id="rId265" o:title=""/>
                            </v:shape>
                            <o:OLEObject Type="Embed" ProgID="Equation.3" ShapeID="_x0000_i1138" DrawAspect="Content" ObjectID="_1466727322" r:id="rId266"/>
                          </w:object>
                        </w:r>
                      </w:p>
                    </w:txbxContent>
                  </v:textbox>
                </v:shape>
                <v:shape id="Text Box 3" o:spid="_x0000_s1044" type="#_x0000_t202" style="position:absolute;left:35949;top:2364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9" type="#_x0000_t75" style="width:18pt;height:18pt" o:ole="">
                              <v:imagedata r:id="rId267" o:title=""/>
                            </v:shape>
                            <o:OLEObject Type="Embed" ProgID="Equation.3" ShapeID="_x0000_i1139" DrawAspect="Content" ObjectID="_1466727323" r:id="rId268"/>
                          </w:object>
                        </w:r>
                      </w:p>
                    </w:txbxContent>
                  </v:textbox>
                </v:shape>
                <v:shape id="Text Box 3" o:spid="_x0000_s1045" type="#_x0000_t202" style="position:absolute;left:26890;top:15102;width:380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6"/>
                          </w:rPr>
                          <w:object w:dxaOrig="300" w:dyaOrig="320">
                            <v:shape id="_x0000_i1140" type="#_x0000_t75" style="width:15pt;height:16.5pt" o:ole="">
                              <v:imagedata r:id="rId269" o:title=""/>
                            </v:shape>
                            <o:OLEObject Type="Embed" ProgID="Equation.3" ShapeID="_x0000_i1140" DrawAspect="Content" ObjectID="_1466727324" r:id="rId270"/>
                          </w:object>
                        </w:r>
                      </w:p>
                    </w:txbxContent>
                  </v:textbox>
                </v:shape>
                <v:shape id="Straight Arrow Connector 56" o:spid="_x0000_s1046" type="#_x0000_t32" style="position:absolute;left:30694;top:16250;width:4206;height: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7" type="#_x0000_t32" style="position:absolute;left:40134;top:2364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48" type="#_x0000_t32" style="position:absolute;left:38042;top:2225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49" type="#_x0000_t202" style="position:absolute;left:30115;top:2182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440" w:dyaOrig="340">
                            <v:shape id="_x0000_i1141" type="#_x0000_t75" style="width:21.75pt;height:17.25pt" o:ole="">
                              <v:imagedata r:id="rId271" o:title=""/>
                            </v:shape>
                            <o:OLEObject Type="Embed" ProgID="Equation.3" ShapeID="_x0000_i1141" DrawAspect="Content" ObjectID="_1466727325" r:id="rId272"/>
                          </w:object>
                        </w:r>
                      </w:p>
                    </w:txbxContent>
                  </v:textbox>
                </v:shape>
                <v:shape id="Straight Arrow Connector 60" o:spid="_x0000_s1050" type="#_x0000_t32" style="position:absolute;left:33988;top:20488;width:1961;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51" type="#_x0000_t32" style="position:absolute;left:33988;top:24373;width:1961;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52" type="#_x0000_t202" style="position:absolute;left:22157;top:21832;width:570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600" w:dyaOrig="340">
                            <v:shape id="_x0000_i1142" type="#_x0000_t75" style="width:30pt;height:17.25pt" o:ole="">
                              <v:imagedata r:id="rId273" o:title=""/>
                            </v:shape>
                            <o:OLEObject Type="Embed" ProgID="Equation.3" ShapeID="_x0000_i1142" DrawAspect="Content" ObjectID="_1466727326" r:id="rId274"/>
                          </w:object>
                        </w:r>
                      </w:p>
                    </w:txbxContent>
                  </v:textbox>
                </v:shape>
                <v:shape id="Straight Arrow Connector 63" o:spid="_x0000_s1053" type="#_x0000_t32" style="position:absolute;left:27865;top:2359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4" type="#_x0000_t32" style="position:absolute;left:25771;top:14404;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5" type="#_x0000_t202" style="position:absolute;left:21587;top:12638;width:443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3" type="#_x0000_t75" style="width:19.5pt;height:18pt" o:ole="">
                              <v:imagedata r:id="rId275" o:title=""/>
                            </v:shape>
                            <o:OLEObject Type="Embed" ProgID="Equation.3" ShapeID="_x0000_i1143" DrawAspect="Content" ObjectID="_1466727327" r:id="rId276"/>
                          </w:object>
                        </w:r>
                      </w:p>
                    </w:txbxContent>
                  </v:textbox>
                </v:shape>
                <v:shape id="Text Box 3" o:spid="_x0000_s1056" type="#_x0000_t202" style="position:absolute;left:21587;top:17560;width:4438;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4" type="#_x0000_t75" style="width:19.5pt;height:18pt" o:ole="">
                              <v:imagedata r:id="rId277" o:title=""/>
                            </v:shape>
                            <o:OLEObject Type="Embed" ProgID="Equation.3" ShapeID="_x0000_i1144" DrawAspect="Content" ObjectID="_1466727328" r:id="rId278"/>
                          </w:object>
                        </w:r>
                      </w:p>
                    </w:txbxContent>
                  </v:textbox>
                </v:shape>
                <v:shape id="Straight Arrow Connector 68" o:spid="_x0000_s1057" type="#_x0000_t32" style="position:absolute;left:25771;top:17560;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58" type="#_x0000_t32" style="position:absolute;left:23676;top:1616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59" type="#_x0000_t202" style="position:absolute;left:15757;top:15744;width:456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0"/>
                          </w:rPr>
                          <w:object w:dxaOrig="420" w:dyaOrig="340">
                            <v:shape id="_x0000_i1145" type="#_x0000_t75" style="width:21pt;height:17.25pt" o:ole="">
                              <v:imagedata r:id="rId279" o:title=""/>
                            </v:shape>
                            <o:OLEObject Type="Embed" ProgID="Equation.3" ShapeID="_x0000_i1145" DrawAspect="Content" ObjectID="_1466727329" r:id="rId280"/>
                          </w:object>
                        </w:r>
                      </w:p>
                    </w:txbxContent>
                  </v:textbox>
                </v:shape>
                <v:shape id="Straight Arrow Connector 71" o:spid="_x0000_s1060" type="#_x0000_t32" style="position:absolute;left:19625;top:14404;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61" type="#_x0000_t32" style="position:absolute;left:19625;top:18290;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62" type="#_x0000_t202" style="position:absolute;left:7007;top:16253;width:583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A468FD" w:rsidRDefault="00A468FD" w:rsidP="00127663">
                        <w:pPr>
                          <w:rPr>
                            <w:rFonts w:eastAsia="Times New Roman"/>
                          </w:rPr>
                        </w:pPr>
                        <w:r w:rsidRPr="00B43F52">
                          <w:rPr>
                            <w:position w:val="-10"/>
                          </w:rPr>
                          <w:object w:dxaOrig="620" w:dyaOrig="340">
                            <v:shape id="_x0000_i1146" type="#_x0000_t75" style="width:31.5pt;height:17.25pt" o:ole="">
                              <v:imagedata r:id="rId281" o:title=""/>
                            </v:shape>
                            <o:OLEObject Type="Embed" ProgID="Equation.3" ShapeID="_x0000_i1146" DrawAspect="Content" ObjectID="_1466727330" r:id="rId282"/>
                          </w:object>
                        </w:r>
                      </w:p>
                    </w:txbxContent>
                  </v:textbox>
                </v:shape>
                <v:shape id="Straight Arrow Connector 74" o:spid="_x0000_s1063" type="#_x0000_t32" style="position:absolute;left:13503;top:1750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Text Box 3" o:spid="_x0000_s1064" type="#_x0000_t202" style="position:absolute;left:21581;top:8240;width:2711;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Text Box 3" o:spid="_x0000_s1065" type="#_x0000_t202" style="position:absolute;left:21577;top:13158;width:2711;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105" o:spid="_x0000_s1066" type="#_x0000_t32" style="position:absolute;left:31883;top:3152;width:406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67" type="#_x0000_t202" style="position:absolute;left:27700;top:1386;width:43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7" type="#_x0000_t75" style="width:18.75pt;height:18pt" o:ole="">
                              <v:imagedata r:id="rId283" o:title=""/>
                            </v:shape>
                            <o:OLEObject Type="Embed" ProgID="Equation.3" ShapeID="_x0000_i1147" DrawAspect="Content" ObjectID="_1466727331" r:id="rId284"/>
                          </w:object>
                        </w:r>
                      </w:p>
                    </w:txbxContent>
                  </v:textbox>
                </v:shape>
                <v:shape id="Text Box 3" o:spid="_x0000_s1068" type="#_x0000_t202" style="position:absolute;left:27586;top:7808;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8" type="#_x0000_t75" style="width:18.75pt;height:18pt" o:ole="">
                              <v:imagedata r:id="rId285" o:title=""/>
                            </v:shape>
                            <o:OLEObject Type="Embed" ProgID="Equation.3" ShapeID="_x0000_i1148" DrawAspect="Content" ObjectID="_1466727332" r:id="rId286"/>
                          </w:object>
                        </w:r>
                      </w:p>
                    </w:txbxContent>
                  </v:textbox>
                </v:shape>
                <v:shape id="Straight Arrow Connector 108" o:spid="_x0000_s1069" type="#_x0000_t32" style="position:absolute;left:31898;top:9513;width:3527;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70" type="#_x0000_t32" style="position:absolute;left:29742;top:4904;width:114;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71" type="#_x0000_t202" style="position:absolute;left:21861;top:4489;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A468FD" w:rsidRDefault="00A468FD" w:rsidP="00127663">
                        <w:pPr>
                          <w:rPr>
                            <w:rFonts w:eastAsia="Times New Roman"/>
                          </w:rPr>
                        </w:pPr>
                        <w:r w:rsidRPr="00E73CCF">
                          <w:rPr>
                            <w:position w:val="-10"/>
                          </w:rPr>
                          <w:object w:dxaOrig="460" w:dyaOrig="340">
                            <v:shape id="_x0000_i1149" type="#_x0000_t75" style="width:23.25pt;height:17.25pt" o:ole="">
                              <v:imagedata r:id="rId287" o:title=""/>
                            </v:shape>
                            <o:OLEObject Type="Embed" ProgID="Equation.3" ShapeID="_x0000_i1149" DrawAspect="Content" ObjectID="_1466727333" r:id="rId288"/>
                          </w:object>
                        </w:r>
                      </w:p>
                    </w:txbxContent>
                  </v:textbox>
                </v:shape>
                <v:shape id="Straight Arrow Connector 111" o:spid="_x0000_s1072" type="#_x0000_t32" style="position:absolute;left:25740;top:3152;width:1949;height:2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73" type="#_x0000_t32" style="position:absolute;left:25740;top:7038;width:1949;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74" type="#_x0000_t202" style="position:absolute;left:13909;top:4491;width:583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A468FD" w:rsidRDefault="00A468FD" w:rsidP="00127663">
                        <w:pPr>
                          <w:rPr>
                            <w:rFonts w:eastAsia="Times New Roman"/>
                          </w:rPr>
                        </w:pPr>
                        <w:r w:rsidRPr="00B43F52">
                          <w:rPr>
                            <w:position w:val="-12"/>
                          </w:rPr>
                          <w:object w:dxaOrig="620" w:dyaOrig="360">
                            <v:shape id="_x0000_i1150" type="#_x0000_t75" style="width:31.5pt;height:18pt" o:ole="">
                              <v:imagedata r:id="rId289" o:title=""/>
                            </v:shape>
                            <o:OLEObject Type="Embed" ProgID="Equation.3" ShapeID="_x0000_i1150" DrawAspect="Content" ObjectID="_1466727334" r:id="rId290"/>
                          </w:object>
                        </w:r>
                      </w:p>
                    </w:txbxContent>
                  </v:textbox>
                </v:shape>
                <v:shape id="Straight Arrow Connector 114" o:spid="_x0000_s1075" type="#_x0000_t32" style="position:absolute;left:19618;top:6257;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76" type="#_x0000_t32" style="position:absolute;left:39446;top:1574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77" type="#_x0000_t202" style="position:absolute;left:35506;top:10725;width:3968;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20" w:dyaOrig="380">
                            <v:shape id="_x0000_i1151" type="#_x0000_t75" style="width:16.5pt;height:18.75pt" o:ole="">
                              <v:imagedata r:id="rId291" o:title=""/>
                            </v:shape>
                            <o:OLEObject Type="Embed" ProgID="Equation.3" ShapeID="_x0000_i1151" DrawAspect="Content" ObjectID="_1466727335" r:id="rId292"/>
                          </w:object>
                        </w:r>
                      </w:p>
                    </w:txbxContent>
                  </v:textbox>
                </v:shape>
                <v:shape id="Straight Arrow Connector 117" o:spid="_x0000_s1078" type="#_x0000_t32" style="position:absolute;left:39474;top:12487;width:3571;height:2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Picture 120" o:spid="_x0000_s1079" type="#_x0000_t75" style="position:absolute;left:27871;top:12672;width:2196;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293" o:title=""/>
                  <v:path arrowok="t"/>
                </v:shape>
                <v:shape id="Straight Arrow Connector 121" o:spid="_x0000_s1080" type="#_x0000_t32" style="position:absolute;left:30067;top:13891;width:5346;height:1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Straight Arrow Connector 123" o:spid="_x0000_s1081" type="#_x0000_t32" style="position:absolute;left:38491;top:37802;width:4743;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Picture 125" o:spid="_x0000_s1082" type="#_x0000_t75" style="position:absolute;left:39697;top:43070;width:1864;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9aPCAAAA3AAAAA8AAABkcnMvZG93bnJldi54bWxET9tqwkAQfS/0H5Yp9K1uFFo0uoq0iKJU&#10;0fYDhuyYBDOzIbvG2K93C4JvczjXmcw6rlRLjS+dGOj3ElAkmbOl5AZ+fxZvQ1A+oFisnJCBK3mY&#10;TZ+fJphad5E9tYeQqxgiPkUDRQh1qrXPCmL0PVeTRO7oGsYQYZNr2+AlhnOlB0nyoRlLiQ0F1vRZ&#10;UHY6nNlA+3fa8JaPK/+94NFuud5WX30y5vWlm49BBerCQ3x3r2ycP3iH/2fiBXp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hfWjwgAAANwAAAAPAAAAAAAAAAAAAAAAAJ8C&#10;AABkcnMvZG93bnJldi54bWxQSwUGAAAAAAQABAD3AAAAjgMAAAAA&#10;">
                  <v:imagedata r:id="rId294" o:title=""/>
                  <v:path arrowok="t"/>
                </v:shape>
                <v:shape id="Straight Arrow Connector 126" o:spid="_x0000_s1083" type="#_x0000_t32" style="position:absolute;left:41561;top:39774;width:4059;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Picture 127" o:spid="_x0000_s1084" type="#_x0000_t75" style="position:absolute;left:39429;top:38878;width:2344;height: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1aeHAAAAA3AAAAA8AAABkcnMvZG93bnJldi54bWxET01rAjEQvRf6H8IUvNVs96Bla5RSK+ix&#10;W9HrsJlulm4mSzLV9d+bguBtHu9zFqvR9+pEMXWBDbxMC1DETbAdtwb235vnV1BJkC32gcnAhRKs&#10;lo8PC6xsOPMXnWppVQ7hVKEBJzJUWqfGkcc0DQNx5n5C9CgZxlbbiOcc7ntdFsVMe+w4Nzgc6MNR&#10;81v/eQPb/jjK58Y7Kg9xXax3lyDz2pjJ0/j+BkpolLv45t7aPL+cw/8z+QK9v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Vp4cAAAADcAAAADwAAAAAAAAAAAAAAAACfAgAA&#10;ZHJzL2Rvd25yZXYueG1sUEsFBgAAAAAEAAQA9wAAAIwDAAAAAA==&#10;">
                  <v:imagedata r:id="rId295" o:title=""/>
                  <v:path arrowok="t"/>
                </v:shape>
                <v:shape id="Straight Arrow Connector 128" o:spid="_x0000_s1085" type="#_x0000_t32" style="position:absolute;left:40601;top:41222;width:28;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UcQAAADcAAAADwAAAGRycy9kb3ducmV2LnhtbESPT4vCQAzF74LfYYiwNzvVg6xdRxGh&#10;4EEP/sNr6GTbYifT7czW+u03hwVvCe/lvV9Wm8E1qqcu1J4NzJIUFHHhbc2lgesln36CChHZYuOZ&#10;DLwowGY9Hq0ws/7JJ+rPsVQSwiFDA1WMbaZ1KCpyGBLfEov27TuHUdau1LbDp4S7Rs/TdKEd1iwN&#10;Fba0q6h4nH+dgTQs8p/d5XHsr2U8He4637+WN2M+JsP2C1SkIb7N/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AlRxAAAANwAAAAPAAAAAAAAAAAA&#10;AAAAAKECAABkcnMvZG93bnJldi54bWxQSwUGAAAAAAQABAD5AAAAkgMAAAAA&#10;" strokecolor="black [3040]">
                  <v:stroke endarrow="open"/>
                </v:shape>
                <v:shape id="Straight Arrow Connector 131" o:spid="_x0000_s1086" type="#_x0000_t32" style="position:absolute;left:36965;top:10350;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087" type="#_x0000_t32" style="position:absolute;left:28539;top:14672;width:0;height:1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Straight Arrow Connector 133" o:spid="_x0000_s1088" type="#_x0000_t32" style="position:absolute;left:41773;top:38874;width:2653;height:1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Picture 134" o:spid="_x0000_s1089" type="#_x0000_t75" style="position:absolute;left:35687;top:36584;width:2536;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nUYnCAAAA3AAAAA8AAABkcnMvZG93bnJldi54bWxET99rwjAQfhf2P4Qb+DbTqcioRpGBsE1Q&#10;VgfDt6O5NZ3NpSSZrf+9EQa+3cf38xar3jbiTD7UjhU8jzIQxKXTNVcKvg6bpxcQISJrbByTggsF&#10;WC0fBgvMtev4k85FrEQK4ZCjAhNjm0sZSkMWw8i1xIn7cd5iTNBXUnvsUrht5DjLZtJizanBYEuv&#10;hspT8WcVuHfudh97H44H/3vpfLs131uv1PCxX89BROrjXfzvftNp/mQKt2fSBX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51GJwgAAANwAAAAPAAAAAAAAAAAAAAAAAJ8C&#10;AABkcnMvZG93bnJldi54bWxQSwUGAAAAAAQABAD3AAAAjgMAAAAA&#10;">
                  <v:imagedata r:id="rId296" o:title=""/>
                  <v:path arrowok="t"/>
                </v:shape>
                <v:shape id="Picture 146" o:spid="_x0000_s1090" type="#_x0000_t75" style="position:absolute;left:29550;top:37017;width:2065;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iGK3FAAAA3AAAAA8AAABkcnMvZG93bnJldi54bWxET01rwkAQvRf8D8sIXkrdKEUkdZUqCK0e&#10;xFTE45idJqHZ2XR3a1J/fbcgeJvH+5zZojO1uJDzlWUFo2ECgji3uuJCweFj/TQF4QOyxtoyKfgl&#10;D4t572GGqbYt7+mShULEEPYpKihDaFIpfV6SQT+0DXHkPq0zGCJ0hdQO2xhuajlOkok0WHFsKLGh&#10;VUn5V/ZjFKw31+/Vrsvs2eHy1B4328fD+1mpQb97fQERqAt38c39puP85wn8PxMv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ohitxQAAANwAAAAPAAAAAAAAAAAAAAAA&#10;AJ8CAABkcnMvZG93bnJldi54bWxQSwUGAAAAAAQABAD3AAAAkQMAAAAA&#10;">
                  <v:imagedata r:id="rId297" o:title=""/>
                  <v:path arrowok="t"/>
                </v:shape>
                <v:shape id="Straight Arrow Connector 147" o:spid="_x0000_s1091" type="#_x0000_t32" style="position:absolute;left:31615;top:37852;width:4072;height: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Picture 148" o:spid="_x0000_s1092" type="#_x0000_t75" style="position:absolute;left:29796;top:33552;width:2804;height: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Z1NvFAAAA3AAAAA8AAABkcnMvZG93bnJldi54bWxEj0FrwzAMhe+D/gejwm6r01LGyOqWUtox&#10;xthoV3IWsZqYxnKwvSb799NhsJvEe3rv02oz+k7dKCYX2MB8VoAiroN13Bg4fx0enkCljGyxC0wG&#10;fijBZj25W2Fpw8BHup1yoySEU4kG2pz7UutUt+QxzUJPLNolRI9Z1thoG3GQcN/pRVE8ao+OpaHF&#10;nnYt1dfTtzdw+ewXH/WyenMv7/shVlXhduerMffTcfsMKtOY/81/169W8JdCK8/IBHr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2dTbxQAAANwAAAAPAAAAAAAAAAAAAAAA&#10;AJ8CAABkcnMvZG93bnJldi54bWxQSwUGAAAAAAQABAD3AAAAkQMAAAAA&#10;">
                  <v:imagedata r:id="rId298" o:title=""/>
                  <v:path arrowok="t"/>
                </v:shape>
                <v:shape id="Straight Arrow Connector 149" o:spid="_x0000_s1093" type="#_x0000_t32" style="position:absolute;left:32427;top:35636;width:2920;height:1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0" o:spid="_x0000_s1094" type="#_x0000_t32" style="position:absolute;left:30389;top:35565;width:1;height:1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Straight Arrow Connector 151" o:spid="_x0000_s1095" type="#_x0000_t32" style="position:absolute;left:39694;top:27748;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TscAAAADcAAAADwAAAGRycy9kb3ducmV2LnhtbERPTYvCMBC9C/6HMII3TRUU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Y07HAAAAA3AAAAA8AAAAAAAAAAAAAAAAA&#10;oQIAAGRycy9kb3ducmV2LnhtbFBLBQYAAAAABAAEAPkAAACOAwAAAAA=&#10;" strokecolor="black [3040]">
                  <v:stroke endarrow="open"/>
                </v:shape>
                <v:shape id="Straight Arrow Connector 152" o:spid="_x0000_s1096" type="#_x0000_t32" style="position:absolute;left:39694;top:30904;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shape id="Straight Arrow Connector 153" o:spid="_x0000_s1097" type="#_x0000_t32" style="position:absolute;left:37605;top:2950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shape id="Straight Arrow Connector 154" o:spid="_x0000_s1098" type="#_x0000_t32" style="position:absolute;left:33547;top:27748;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099" type="#_x0000_t32" style="position:absolute;left:33547;top:31628;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100" type="#_x0000_t32" style="position:absolute;left:27426;top:3085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shape id="Straight Arrow Connector 163" o:spid="_x0000_s1101" type="#_x0000_t32" style="position:absolute;left:27091;top:3570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Straight Arrow Connector 164" o:spid="_x0000_s1102" type="#_x0000_t32" style="position:absolute;left:27091;top:3886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Straight Arrow Connector 165" o:spid="_x0000_s1103" type="#_x0000_t32" style="position:absolute;left:25002;top:3746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Straight Arrow Connector 166" o:spid="_x0000_s1104" type="#_x0000_t32" style="position:absolute;left:20944;top:35709;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Straight Arrow Connector 167" o:spid="_x0000_s1105" type="#_x0000_t32" style="position:absolute;left:20944;top:39589;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06" type="#_x0000_t32" style="position:absolute;left:14823;top:38815;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07" type="#_x0000_t32" style="position:absolute;left:36962;top:4291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Straight Arrow Connector 170" o:spid="_x0000_s1108" type="#_x0000_t32" style="position:absolute;left:36962;top:4607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Straight Arrow Connector 171" o:spid="_x0000_s1109" type="#_x0000_t32" style="position:absolute;left:34873;top:4467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P0cMAAADcAAAADwAAAGRycy9kb3ducmV2LnhtbERPTWuDQBC9B/oflin0lqzmkKY2q5SA&#10;kEN7MLH0OrhTFd1Z426N/vtuoZDbPN7nHLLZ9GKi0bWWFcSbCARxZXXLtYLykq/3IJxH1thbJgUL&#10;OcjSh9UBE21vXNB09rUIIewSVNB4PyRSuqohg25jB+LAfdvRoA9wrKUe8RbCTS+3UbSTBlsODQ0O&#10;dGyo6s4/RkHkdvn1eOk+prL2xfuXzE/Ly6dST4/z2ysIT7O/i//dJx3mP8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j9HDAAAA3AAAAA8AAAAAAAAAAAAA&#10;AAAAoQIAAGRycy9kb3ducmV2LnhtbFBLBQYAAAAABAAEAPkAAACRAwAAAAA=&#10;" strokecolor="black [3040]">
                  <v:stroke endarrow="open"/>
                </v:shape>
                <v:shape id="Straight Arrow Connector 172" o:spid="_x0000_s1110" type="#_x0000_t32" style="position:absolute;left:30761;top:42919;width:1955;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1MQAAADcAAAADwAAAGRycy9kb3ducmV2LnhtbERP22rCQBB9L/Qflin4VjfGYiS6iliK&#10;LRWKFwTfhuyYDWZnY3ar6d93C0Lf5nCuM513thZXan3lWMGgn4AgLpyuuFSw3709j0H4gKyxdkwK&#10;fsjDfPb4MMVcuxtv6LoNpYgh7HNUYEJocil9Ycii77uGOHIn11oMEbal1C3eYritZZokI2mx4thg&#10;sKGloeK8/bYKXj8OL9mlu3wNV0ezLmiY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fDUxAAAANwAAAAPAAAAAAAAAAAA&#10;AAAAAKECAABkcnMvZG93bnJldi54bWxQSwUGAAAAAAQABAD5AAAAkgMAAAAA&#10;" strokecolor="black [3040]">
                  <v:stroke endarrow="open"/>
                </v:shape>
                <v:shape id="Straight Arrow Connector 173" o:spid="_x0000_s1111" type="#_x0000_t32" style="position:absolute;left:30761;top:46799;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Straight Arrow Connector 174" o:spid="_x0000_s1112" type="#_x0000_t32" style="position:absolute;left:24694;top:46024;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sScIAAADcAAAADwAAAGRycy9kb3ducmV2LnhtbERPS4vCMBC+C/6HMMLebOoi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osScIAAADcAAAADwAAAAAAAAAAAAAA&#10;AAChAgAAZHJzL2Rvd25yZXYueG1sUEsFBgAAAAAEAAQA+QAAAJADAAAAAA==&#10;" strokecolor="black [3040]">
                  <v:stroke endarrow="open"/>
                </v:shape>
                <v:shape id="Picture 179" o:spid="_x0000_s1113" type="#_x0000_t75" style="position:absolute;left:10340;top:37467;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HSDCAAAA3AAAAA8AAABkcnMvZG93bnJldi54bWxET0trwkAQvgv9D8sUems2Flo1dZVgaRt7&#10;qq/7kJ1ugtnZkF1j/PeuUPA2H99z5svBNqKnzteOFYyTFARx6XTNRsF+9/k8BeEDssbGMSm4kIfl&#10;4mE0x0y7M2+o3wYjYgj7DBVUIbSZlL6syKJPXEscuT/XWQwRdkbqDs8x3DbyJU3fpMWaY0OFLa0q&#10;Ko/bk1VQf32/5qdLvy4Ov96s+McUHzpX6ulxyN9BBBrCXfzvLnScP5nB7Zl4gVx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9h0gwgAAANwAAAAPAAAAAAAAAAAAAAAAAJ8C&#10;AABkcnMvZG93bnJldi54bWxQSwUGAAAAAAQABAD3AAAAjgMAAAAA&#10;">
                  <v:imagedata r:id="rId299" o:title=""/>
                  <v:path arrowok="t"/>
                </v:shape>
                <v:shape id="Picture 184" o:spid="_x0000_s1114" type="#_x0000_t75" style="position:absolute;left:30113;top:29507;width:3048;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Q3PDAAAA3AAAAA8AAABkcnMvZG93bnJldi54bWxET81qwkAQvgt9h2UK3nSTphqbugklILQH&#10;EdM+wJCdJsHsbMhuNfbpuwXB23x8v7MtJtOLM42us6wgXkYgiGurO24UfH3uFhsQziNr7C2Tgis5&#10;KPKH2RYzbS98pHPlGxFC2GWooPV+yKR0dUsG3dIOxIH7tqNBH+DYSD3iJYSbXj5F0Voa7Dg0tDhQ&#10;2VJ9qn6MgmTVN/o32Ze7l1PyceA4tRWmSs0fp7dXEJ4mfxff3O86zN88w/8z4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8xDc8MAAADcAAAADwAAAAAAAAAAAAAAAACf&#10;AgAAZHJzL2Rvd25yZXYueG1sUEsFBgAAAAAEAAQA9wAAAI8DAAAAAA==&#10;">
                  <v:imagedata r:id="rId300" o:title=""/>
                  <v:path arrowok="t"/>
                </v:shape>
                <v:shape id="Picture 185" o:spid="_x0000_s1115" type="#_x0000_t75" style="position:absolute;left:27885;top:44673;width:304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3CbCAAAA3AAAAA8AAABkcnMvZG93bnJldi54bWxET0trwkAQvgv+h2UKvUiz0aKkqauIfeA1&#10;sT30NmQnD5qdDdltTP59VxC8zcf3nO1+NK0YqHeNZQXLKAZBXFjdcKXg6/zxlIBwHllja5kUTORg&#10;v5vPtphqe+GMhtxXIoSwS1FB7X2XSumKmgy6yHbEgSttb9AH2FdS93gJ4aaVqzjeSIMNh4YaOzrW&#10;VPzmf0ZBVgyfpRvkZN6nRbb6+X5+y15YqceH8fAKwtPo7+Kb+6TD/GQN12fCBXL3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xNwmwgAAANwAAAAPAAAAAAAAAAAAAAAAAJ8C&#10;AABkcnMvZG93bnJldi54bWxQSwUGAAAAAAQABAD3AAAAjgMAAAAA&#10;">
                  <v:imagedata r:id="rId301" o:title=""/>
                  <v:path arrowok="t"/>
                </v:shape>
                <v:shape id="Picture 186" o:spid="_x0000_s1116" type="#_x0000_t75" style="position:absolute;left:17610;top:37597;width:3333;height:2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OmFrCAAAA3AAAAA8AAABkcnMvZG93bnJldi54bWxET01rwkAQvRf6H5YpeGs2egiauoqNFDzW&#10;WGh7G7LTbGp2NmS3SfrvXUHwNo/3OevtZFsxUO8bxwrmSQqCuHK64VrBx+nteQnCB2SNrWNS8E8e&#10;tpvHhzXm2o18pKEMtYgh7HNUYELocil9ZciiT1xHHLkf11sMEfa11D2OMdy2cpGmmbTYcGww2FFh&#10;qDqXf1bB7+v+PC9KKnjlPlu9+n7P9NdOqdnTtHsBEWgKd/HNfdBx/jKD6zPxAr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DphawgAAANwAAAAPAAAAAAAAAAAAAAAAAJ8C&#10;AABkcnMvZG93bnJldi54bWxQSwUGAAAAAAQABAD3AAAAjgMAAAAA&#10;">
                  <v:imagedata r:id="rId302" o:title=""/>
                  <v:path arrowok="t"/>
                </v:shape>
                <v:shape id="Picture 187" o:spid="_x0000_s1117" type="#_x0000_t75" style="position:absolute;left:23697;top:33977;width:2376;height:2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3SPvCAAAA3AAAAA8AAABkcnMvZG93bnJldi54bWxET01rwkAQvRf8D8sI3uqmPWiIrmIFoTcx&#10;FkpvY3aaTc3OhuzGRH+9Kwi9zeN9znI92FpcqPWVYwVv0wQEceF0xaWCr+PuNQXhA7LG2jEpuJKH&#10;9Wr0ssRMu54PdMlDKWII+wwVmBCaTEpfGLLop64hjtyvay2GCNtS6hb7GG5r+Z4kM2mx4thgsKGt&#10;oeKcd1ZBYs3PyeN3VR72+eavv3Uf57RTajIeNgsQgYbwL366P3Wcn87h8Uy8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0j7wgAAANwAAAAPAAAAAAAAAAAAAAAAAJ8C&#10;AABkcnMvZG93bnJldi54bWxQSwUGAAAAAAQABAD3AAAAjgMAAAAA&#10;">
                  <v:imagedata r:id="rId303" o:title=""/>
                  <v:path arrowok="t"/>
                </v:shape>
                <v:shape id="Picture 188" o:spid="_x0000_s1118" type="#_x0000_t75" style="position:absolute;left:23830;top:39886;width:2831;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ZjCAAAA3AAAAA8AAABkcnMvZG93bnJldi54bWxEj01rwzAMhu+D/gejwi6jdbbBKFndMgaB&#10;slvS0rOI1TgslrNYa7N/Px0Gu0no/Xi03c9xMFeacp/YweO6AEPcJt9z5+B0rFYbMFmQPQ6JycEP&#10;ZdjvFndbLH26cU3XRjqjIZxLdBBExtLa3AaKmNdpJNbbJU0RRdeps37Cm4bHwT4VxYuN2LM2BBzp&#10;PVD72XxH7e3qUU7n5lDJc/P1cYyhemhr5+6X89srGKFZ/sV/7oNX/I3S6jM6gd3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dJ2YwgAAANwAAAAPAAAAAAAAAAAAAAAAAJ8C&#10;AABkcnMvZG93bnJldi54bWxQSwUGAAAAAAQABAD3AAAAjgMAAAAA&#10;">
                  <v:imagedata r:id="rId304" o:title=""/>
                  <v:path arrowok="t"/>
                </v:shape>
                <v:rect id="Rectangle 193" o:spid="_x0000_s1119" style="position:absolute;left:632;top:26470;width:55353;height:23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9VMEA&#10;AADcAAAADwAAAGRycy9kb3ducmV2LnhtbERPS4vCMBC+L/gfwgje1kSFZa1GEUXw1t3qwePQTB+0&#10;mdQmav33m4WFvc3H95z1drCteFDva8caZlMFgjh3puZSw+V8fP8E4QOywdYxaXiRh+1m9LbGxLgn&#10;f9MjC6WIIewT1FCF0CVS+rwii37qOuLIFa63GCLsS2l6fMZw28q5Uh/SYs2xocKO9hXlTXa3Gq63&#10;7NDkL1Wo4frVpCcu5os01XoyHnYrEIGG8C/+c59MnL9c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PVTBAAAA3AAAAA8AAAAAAAAAAAAAAAAAmAIAAGRycy9kb3du&#10;cmV2LnhtbFBLBQYAAAAABAAEAPUAAACGAwAAAAA=&#10;" fillcolor="#4f81bd [3204]" strokecolor="#243f60 [1604]" strokeweight="2pt">
                  <v:fill opacity="5911f"/>
                </v:rect>
                <v:shape id="Text Box 3" o:spid="_x0000_s1120" type="#_x0000_t202" style="position:absolute;left:47329;top:46285;width:771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v:textbox>
                </v:shape>
                <v:rect id="Rectangle 196" o:spid="_x0000_s1121" style="position:absolute;left:632;top:1386;width:55348;height:25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X2sUA&#10;AADcAAAADwAAAGRycy9kb3ducmV2LnhtbERPTU8CMRC9m/gfmjHhYqAriQQXCiES1MQDEblwG7ZD&#10;u7qdbtq6rPx6a2LibV7e58yXvWtERyHWnhXcjQoQxJXXNRsF+/fNcAoiJmSNjWdS8E0RlovrqzmW&#10;2p/5jbpdMiKHcCxRgU2pLaWMlSWHceRb4sydfHCYMgxG6oDnHO4aOS6KiXRYc26w2NKjpepz9+UU&#10;rE+Xbbi1H4eLeX0+cvdkDtP7lVKDm341A5GoT//iP/eLzvMfJvD7TL5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xfaxQAAANwAAAAPAAAAAAAAAAAAAAAAAJgCAABkcnMv&#10;ZG93bnJldi54bWxQSwUGAAAAAAQABAD1AAAAigMAAAAA&#10;" fillcolor="#f79646 [3209]" strokecolor="#e36c0a [2409]" strokeweight="2pt">
                  <v:fill opacity="5911f"/>
                  <v:textbox>
                    <w:txbxContent>
                      <w:p w:rsidR="00A468FD" w:rsidRDefault="00A468FD" w:rsidP="00127663">
                        <w:pPr>
                          <w:rPr>
                            <w:rFonts w:eastAsia="Times New Roman"/>
                          </w:rPr>
                        </w:pPr>
                      </w:p>
                    </w:txbxContent>
                  </v:textbox>
                </v:rect>
                <v:shape id="Text Box 3" o:spid="_x0000_s1122"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v:textbox>
                </v:shape>
                <v:shape id="Picture 4" o:spid="_x0000_s1123" type="#_x0000_t75" style="position:absolute;left:23329;top:29799;width:4095;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9Sw3EAAAA2gAAAA8AAABkcnMvZG93bnJldi54bWxEj1FrwjAUhd+F/YdwB3vTdGOI60zL2NCJ&#10;4IN1P+DSXJvO5qYkmXb+eiMIPh7OOd/hzMvBduJIPrSOFTxPMhDEtdMtNwp+dovxDESIyBo7x6Tg&#10;nwKUxcNojrl2J97SsYqNSBAOOSowMfa5lKE2ZDFMXE+cvL3zFmOSvpHa4ynBbSdfsmwqLbacFgz2&#10;9GmoPlR/VsHme/3VLhd+d+7Pvzw1+2x4Wx6UenocPt5BRBriPXxrr7SCV7heSTdAFh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9Sw3EAAAA2gAAAA8AAAAAAAAAAAAAAAAA&#10;nwIAAGRycy9kb3ducmV2LnhtbFBLBQYAAAAABAAEAPcAAACQAwAAAAA=&#10;">
                  <v:imagedata r:id="rId305" o:title=""/>
                  <v:path arrowok="t"/>
                </v:shape>
                <v:shape id="Picture 5" o:spid="_x0000_s1124" type="#_x0000_t75" style="position:absolute;left:36394;top:26473;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ltL3EAAAA2gAAAA8AAABkcnMvZG93bnJldi54bWxEj0FrwkAUhO9C/8PyCr3pboRaja4ihULt&#10;QVB7qLdH9pmEZt+G7NOk/75bEHocZuYbZrUZfKNu1MU6sIVsYkARF8HVXFr4PL2N56CiIDtsApOF&#10;H4qwWT+MVpi70POBbkcpVYJwzNFCJdLmWseiIo9xElri5F1C51GS7ErtOuwT3Dd6asxMe6w5LVTY&#10;0mtFxffx6i2Ycnc4f0yz3f4l285OX0akvy6sfXoctktQQoP8h+/td2fhGf6upBu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0ltL3EAAAA2gAAAA8AAAAAAAAAAAAAAAAA&#10;nwIAAGRycy9kb3ducmV2LnhtbFBLBQYAAAAABAAEAPcAAACQAwAAAAA=&#10;">
                  <v:imagedata r:id="rId306" o:title=""/>
                  <v:path arrowok="t"/>
                </v:shape>
                <v:shape id="Picture 6" o:spid="_x0000_s1125" type="#_x0000_t75" style="position:absolute;left:36759;top:31719;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iTYTDAAAA2gAAAA8AAABkcnMvZG93bnJldi54bWxEj0FrwkAUhO8F/8PyhN7qRgvBRjdSxZbg&#10;yWqL10f2JRuafRuyWxP/fVco9DjMzDfMejPaVlyp941jBfNZAoK4dLrhWsHn+e1pCcIHZI2tY1Jw&#10;Iw+bfPKwxky7gT/oegq1iBD2GSowIXSZlL40ZNHPXEccvcr1FkOUfS11j0OE21YukiSVFhuOCwY7&#10;2hkqv08/VsHy5eh5ty3275fqUHylt6M5Pw9KPU7H1xWIQGP4D/+1C60ghfuVe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eJNhMMAAADaAAAADwAAAAAAAAAAAAAAAACf&#10;AgAAZHJzL2Rvd25yZXYueG1sUEsFBgAAAAAEAAQA9wAAAI8DAAAAAA==&#10;">
                  <v:imagedata r:id="rId307" o:title=""/>
                  <v:path arrowok="t"/>
                </v:shape>
                <v:shape id="Picture 7" o:spid="_x0000_s1126" type="#_x0000_t75" style="position:absolute;left:33545;top:41220;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B5dy/AAAA2gAAAA8AAABkcnMvZG93bnJldi54bWxEj80KwjAQhO+C7xBW8KapHqxUo4ggCJ78&#10;QTwuzdpWm01poq0+vREEj8PMfMPMl60pxZNqV1hWMBpGIIhTqwvOFJyOm8EUhPPIGkvLpOBFDpaL&#10;bmeOibYN7+l58JkIEHYJKsi9rxIpXZqTQTe0FXHwrrY26IOsM6lrbALclHIcRRNpsOCwkGNF65zS&#10;++FhFDSX4hbvTufNWO70WaaT4/sev5Xq99rVDISn1v/Dv/ZWK4jheyXcALn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AeXcvwAAANoAAAAPAAAAAAAAAAAAAAAAAJ8CAABk&#10;cnMvZG93bnJldi54bWxQSwUGAAAAAAQABAD3AAAAiwMAAAAA&#10;">
                  <v:imagedata r:id="rId308" o:title=""/>
                  <v:path arrowok="t"/>
                </v:shape>
                <v:shape id="Picture 10" o:spid="_x0000_s1127" type="#_x0000_t75" style="position:absolute;left:33822;top:46799;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4JDrCAAAA2wAAAA8AAABkcnMvZG93bnJldi54bWxEj0FrwkAQhe8F/8Mygre6aZEq0VVELHpM&#10;VbDHaXZMQrOzYXfV+O87h4K3Gd6b975ZrHrXqhuF2Hg28DbOQBGX3jZcGTgdP19noGJCtth6JgMP&#10;irBaDl4WmFt/5y+6HVKlJIRjjgbqlLpc61jW5DCOfUcs2sUHh0nWUGkb8C7hrtXvWfahHTYsDTV2&#10;tKmp/D1cnQFfhMlj+6OLSN+hmNj1bnrMzsaMhv16DipRn57m/+u9FXyhl19kAL3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CQ6wgAAANsAAAAPAAAAAAAAAAAAAAAAAJ8C&#10;AABkcnMvZG93bnJldi54bWxQSwUGAAAAAAQABAD3AAAAjgMAAAAA&#10;">
                  <v:imagedata r:id="rId309" o:title=""/>
                  <v:path arrowok="t"/>
                </v:shape>
                <v:shape id="Picture 17" o:spid="_x0000_s1128" type="#_x0000_t75" style="position:absolute;left:20513;top:44676;width:409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zFbBAAAA2wAAAA8AAABkcnMvZG93bnJldi54bWxET81qwkAQvhd8h2UEb3XTHKykrkEK2h6E&#10;kugDTLOTH83Oht3VxLfvFgq9zcf3O5t8Mr24k/OdZQUvywQEcWV1x42C82n/vAbhA7LG3jIpeJCH&#10;fDt72mCm7cgF3cvQiBjCPkMFbQhDJqWvWjLol3YgjlxtncEQoWukdjjGcNPLNElW0mDHsaHFgd5b&#10;qq7lzSgobuZjPHxRWmPt3PnyvZ6OF6/UYj7t3kAEmsK/+M/9qeP8V/j9JR4gt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YHzFbBAAAA2wAAAA8AAAAAAAAAAAAAAAAAnwIA&#10;AGRycy9kb3ducmV2LnhtbFBLBQYAAAAABAAEAPcAAACNAwAAAAA=&#10;">
                  <v:imagedata r:id="rId310" o:title=""/>
                  <v:path arrowok="t"/>
                </v:shape>
                <w10:anchorlock/>
              </v:group>
            </w:pict>
          </mc:Fallback>
        </mc:AlternateContent>
      </w:r>
    </w:p>
    <w:p w:rsidR="003C4627" w:rsidRDefault="003C4627" w:rsidP="001D009A">
      <w:pPr>
        <w:rPr>
          <w:rFonts w:asciiTheme="majorBidi" w:hAnsiTheme="majorBidi" w:cstheme="majorBidi"/>
          <w:b/>
          <w:bCs/>
          <w:sz w:val="24"/>
          <w:szCs w:val="24"/>
        </w:rPr>
      </w:pPr>
      <w:r>
        <w:rPr>
          <w:rFonts w:asciiTheme="majorBidi" w:hAnsiTheme="majorBidi" w:cstheme="majorBidi"/>
          <w:b/>
          <w:bCs/>
          <w:sz w:val="24"/>
          <w:szCs w:val="24"/>
        </w:rPr>
        <w:br w:type="page"/>
      </w:r>
    </w:p>
    <w:p w:rsidR="003C4627" w:rsidRDefault="003C4627" w:rsidP="003C4627">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B: Conditional Distributions for Estimation</w:t>
      </w:r>
    </w:p>
    <w:p w:rsidR="003C4627" w:rsidRDefault="00881C55" w:rsidP="003C4627">
      <w:pPr>
        <w:rPr>
          <w:rFonts w:asciiTheme="majorBidi" w:hAnsiTheme="majorBidi" w:cstheme="majorBidi"/>
          <w:sz w:val="24"/>
          <w:szCs w:val="24"/>
        </w:rPr>
      </w:pPr>
      <w:r w:rsidRPr="00881C55">
        <w:rPr>
          <w:rFonts w:asciiTheme="majorBidi" w:hAnsiTheme="majorBidi" w:cstheme="majorBidi"/>
          <w:sz w:val="24"/>
          <w:szCs w:val="24"/>
        </w:rPr>
        <w:t xml:space="preserve">Following </w:t>
      </w:r>
      <w:r>
        <w:rPr>
          <w:rFonts w:asciiTheme="majorBidi" w:hAnsiTheme="majorBidi" w:cstheme="majorBidi"/>
          <w:sz w:val="24"/>
          <w:szCs w:val="24"/>
        </w:rPr>
        <w:t>we present list of conditional distributions for our estimation:</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74"/>
          <w:sz w:val="24"/>
          <w:szCs w:val="24"/>
        </w:rPr>
        <w:object w:dxaOrig="4940" w:dyaOrig="1600">
          <v:shape id="_x0000_i1116" type="#_x0000_t75" style="width:246.75pt;height:80.25pt" o:ole="">
            <v:imagedata r:id="rId311" o:title=""/>
          </v:shape>
          <o:OLEObject Type="Embed" ProgID="Equation.3" ShapeID="_x0000_i1116" DrawAspect="Content" ObjectID="_1468411457" r:id="rId312"/>
        </w:object>
      </w:r>
      <w:r>
        <w:rPr>
          <w:rFonts w:asciiTheme="majorBidi" w:hAnsiTheme="majorBidi" w:cstheme="majorBidi"/>
          <w:sz w:val="24"/>
          <w:szCs w:val="24"/>
        </w:rPr>
        <w:t xml:space="preserve"> (B1)</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48"/>
          <w:sz w:val="24"/>
          <w:szCs w:val="24"/>
        </w:rPr>
        <w:object w:dxaOrig="4320" w:dyaOrig="1140">
          <v:shape id="_x0000_i1117" type="#_x0000_t75" style="width:3in;height:57pt" o:ole="">
            <v:imagedata r:id="rId313" o:title=""/>
          </v:shape>
          <o:OLEObject Type="Embed" ProgID="Equation.3" ShapeID="_x0000_i1117" DrawAspect="Content" ObjectID="_1468411458" r:id="rId314"/>
        </w:object>
      </w:r>
      <w:r>
        <w:rPr>
          <w:rFonts w:asciiTheme="majorBidi" w:hAnsiTheme="majorBidi" w:cstheme="majorBidi"/>
          <w:sz w:val="24"/>
          <w:szCs w:val="24"/>
        </w:rPr>
        <w:t xml:space="preserve">         (B2)</w:t>
      </w:r>
    </w:p>
    <w:p w:rsidR="00DD585E" w:rsidRPr="00881C55" w:rsidRDefault="00DD585E" w:rsidP="00DD585E">
      <w:pPr>
        <w:jc w:val="center"/>
        <w:rPr>
          <w:rFonts w:asciiTheme="majorBidi" w:hAnsiTheme="majorBidi" w:cstheme="majorBidi"/>
          <w:sz w:val="24"/>
          <w:szCs w:val="24"/>
        </w:rPr>
      </w:pPr>
      <w:r w:rsidRPr="0098701C">
        <w:rPr>
          <w:position w:val="-72"/>
        </w:rPr>
        <w:object w:dxaOrig="2780" w:dyaOrig="1560">
          <v:shape id="_x0000_i1118" type="#_x0000_t75" style="width:138.75pt;height:78pt" o:ole="">
            <v:imagedata r:id="rId315" o:title=""/>
          </v:shape>
          <o:OLEObject Type="Embed" ProgID="Equation.3" ShapeID="_x0000_i1118" DrawAspect="Content" ObjectID="_1468411459" r:id="rId316"/>
        </w:object>
      </w:r>
      <w:r>
        <w:t xml:space="preserve">                                   </w:t>
      </w:r>
      <w:r>
        <w:rPr>
          <w:rFonts w:asciiTheme="majorBidi" w:hAnsiTheme="majorBidi" w:cstheme="majorBidi"/>
          <w:sz w:val="24"/>
          <w:szCs w:val="24"/>
        </w:rPr>
        <w:t xml:space="preserve"> (B3)</w:t>
      </w:r>
    </w:p>
    <w:p w:rsidR="003C4627" w:rsidRDefault="00DD585E" w:rsidP="003C4627">
      <w:pPr>
        <w:spacing w:line="480" w:lineRule="auto"/>
        <w:jc w:val="center"/>
        <w:rPr>
          <w:rFonts w:asciiTheme="majorBidi" w:hAnsiTheme="majorBidi" w:cstheme="majorBidi"/>
          <w:sz w:val="24"/>
          <w:szCs w:val="24"/>
        </w:rPr>
      </w:pPr>
      <w:r w:rsidRPr="0098701C">
        <w:rPr>
          <w:position w:val="-32"/>
        </w:rPr>
        <w:object w:dxaOrig="4459" w:dyaOrig="760">
          <v:shape id="_x0000_i1119" type="#_x0000_t75" style="width:222.75pt;height:38.25pt" o:ole="">
            <v:imagedata r:id="rId317" o:title=""/>
          </v:shape>
          <o:OLEObject Type="Embed" ProgID="Equation.3" ShapeID="_x0000_i1119" DrawAspect="Content" ObjectID="_1468411460" r:id="rId318"/>
        </w:object>
      </w:r>
      <w:r>
        <w:rPr>
          <w:rFonts w:asciiTheme="majorBidi" w:hAnsiTheme="majorBidi" w:cstheme="majorBidi"/>
          <w:sz w:val="24"/>
          <w:szCs w:val="24"/>
        </w:rPr>
        <w:t xml:space="preserve">     (B4)</w:t>
      </w:r>
    </w:p>
    <w:p w:rsidR="00DD585E" w:rsidRDefault="00DD585E" w:rsidP="003C4627">
      <w:pPr>
        <w:spacing w:line="480" w:lineRule="auto"/>
        <w:jc w:val="center"/>
        <w:rPr>
          <w:rFonts w:asciiTheme="majorBidi" w:hAnsiTheme="majorBidi" w:cstheme="majorBidi"/>
          <w:sz w:val="24"/>
          <w:szCs w:val="24"/>
        </w:rPr>
      </w:pPr>
      <w:r w:rsidRPr="00DD585E">
        <w:rPr>
          <w:position w:val="-34"/>
        </w:rPr>
        <w:object w:dxaOrig="2900" w:dyaOrig="800">
          <v:shape id="_x0000_i1120" type="#_x0000_t75" style="width:144.75pt;height:39.75pt" o:ole="">
            <v:imagedata r:id="rId319" o:title=""/>
          </v:shape>
          <o:OLEObject Type="Embed" ProgID="Equation.3" ShapeID="_x0000_i1120" DrawAspect="Content" ObjectID="_1468411461" r:id="rId320"/>
        </w:object>
      </w:r>
      <w:r>
        <w:t xml:space="preserve"> </w:t>
      </w:r>
      <w:r>
        <w:rPr>
          <w:rFonts w:asciiTheme="majorBidi" w:hAnsiTheme="majorBidi" w:cstheme="majorBidi"/>
          <w:sz w:val="24"/>
          <w:szCs w:val="24"/>
        </w:rPr>
        <w:t xml:space="preserve">                           (B5)</w:t>
      </w:r>
    </w:p>
    <w:p w:rsidR="00DD585E" w:rsidRDefault="00DD585E" w:rsidP="003C4627">
      <w:pPr>
        <w:spacing w:line="480" w:lineRule="auto"/>
        <w:jc w:val="center"/>
        <w:rPr>
          <w:rFonts w:asciiTheme="majorBidi" w:hAnsiTheme="majorBidi" w:cstheme="majorBidi"/>
          <w:sz w:val="24"/>
          <w:szCs w:val="24"/>
        </w:rPr>
      </w:pPr>
      <w:r w:rsidRPr="00DD585E">
        <w:rPr>
          <w:position w:val="-74"/>
        </w:rPr>
        <w:object w:dxaOrig="4599" w:dyaOrig="1600">
          <v:shape id="_x0000_i1121" type="#_x0000_t75" style="width:230.25pt;height:80.25pt" o:ole="">
            <v:imagedata r:id="rId321" o:title=""/>
          </v:shape>
          <o:OLEObject Type="Embed" ProgID="Equation.3" ShapeID="_x0000_i1121" DrawAspect="Content" ObjectID="_1468411462" r:id="rId322"/>
        </w:object>
      </w:r>
      <w:r>
        <w:rPr>
          <w:rFonts w:asciiTheme="majorBidi" w:hAnsiTheme="majorBidi" w:cstheme="majorBidi"/>
          <w:sz w:val="24"/>
          <w:szCs w:val="24"/>
        </w:rPr>
        <w:t xml:space="preserve">   (B6)</w:t>
      </w:r>
    </w:p>
    <w:p w:rsidR="00DD585E" w:rsidRDefault="00DD585E" w:rsidP="00DD585E">
      <w:pPr>
        <w:jc w:val="center"/>
        <w:rPr>
          <w:position w:val="-4"/>
        </w:rPr>
      </w:pPr>
    </w:p>
    <w:p w:rsidR="00881C55" w:rsidRDefault="00DD585E" w:rsidP="003C4627">
      <w:pPr>
        <w:rPr>
          <w:rFonts w:asciiTheme="majorBidi" w:hAnsiTheme="majorBidi" w:cstheme="majorBidi"/>
          <w:sz w:val="24"/>
          <w:szCs w:val="24"/>
        </w:rPr>
      </w:pPr>
      <w:r w:rsidRPr="00DD585E">
        <w:rPr>
          <w:rFonts w:asciiTheme="majorBidi" w:hAnsiTheme="majorBidi" w:cstheme="majorBidi"/>
          <w:sz w:val="24"/>
          <w:szCs w:val="24"/>
        </w:rPr>
        <w:t xml:space="preserve">Where </w:t>
      </w:r>
      <w:r w:rsidR="003C4627" w:rsidRPr="00E73CCF">
        <w:rPr>
          <w:position w:val="-12"/>
        </w:rPr>
        <w:object w:dxaOrig="360" w:dyaOrig="380">
          <v:shape id="_x0000_i1122" type="#_x0000_t75" style="width:18pt;height:18.75pt" o:ole="">
            <v:imagedata r:id="rId323" o:title=""/>
          </v:shape>
          <o:OLEObject Type="Embed" ProgID="Equation.3" ShapeID="_x0000_i1122" DrawAspect="Content" ObjectID="_1468411463" r:id="rId324"/>
        </w:object>
      </w:r>
      <w:r w:rsidR="003C4627" w:rsidRPr="00B22B69">
        <w:rPr>
          <w:rFonts w:asciiTheme="majorBidi" w:hAnsiTheme="majorBidi" w:cstheme="majorBidi"/>
          <w:sz w:val="24"/>
          <w:szCs w:val="24"/>
        </w:rPr>
        <w:t>and</w:t>
      </w:r>
      <w:r w:rsidR="003C4627">
        <w:t xml:space="preserve"> </w:t>
      </w:r>
      <w:r w:rsidR="003C4627" w:rsidRPr="00E73CCF">
        <w:rPr>
          <w:position w:val="-12"/>
        </w:rPr>
        <w:object w:dxaOrig="380" w:dyaOrig="380">
          <v:shape id="_x0000_i1123" type="#_x0000_t75" style="width:18.75pt;height:18.75pt" o:ole="">
            <v:imagedata r:id="rId325" o:title=""/>
          </v:shape>
          <o:OLEObject Type="Embed" ProgID="Equation.3" ShapeID="_x0000_i1123" DrawAspect="Content" ObjectID="_1468411464" r:id="rId326"/>
        </w:object>
      </w:r>
      <w:r w:rsidR="003C4627">
        <w:t xml:space="preserve"> </w:t>
      </w:r>
      <w:r w:rsidR="003C4627" w:rsidRPr="00B22B69">
        <w:rPr>
          <w:rFonts w:asciiTheme="majorBidi" w:hAnsiTheme="majorBidi" w:cstheme="majorBidi"/>
          <w:sz w:val="24"/>
          <w:szCs w:val="24"/>
        </w:rPr>
        <w:t>are the matrix of covariates.</w:t>
      </w:r>
      <w:r w:rsidR="003C4627">
        <w:rPr>
          <w:rFonts w:asciiTheme="majorBidi" w:hAnsiTheme="majorBidi" w:cstheme="majorBidi"/>
          <w:sz w:val="24"/>
          <w:szCs w:val="24"/>
        </w:rPr>
        <w:t xml:space="preserve"> </w: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prior used are:</w:t>
      </w:r>
    </w:p>
    <w:p w:rsidR="00881C55" w:rsidRDefault="00DD585E"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162"/>
          <w:sz w:val="24"/>
          <w:szCs w:val="24"/>
        </w:rPr>
        <w:object w:dxaOrig="2500" w:dyaOrig="3360">
          <v:shape id="_x0000_i1124" type="#_x0000_t75" style="width:125.25pt;height:168pt" o:ole="">
            <v:imagedata r:id="rId327" o:title=""/>
          </v:shape>
          <o:OLEObject Type="Embed" ProgID="Equation.3" ShapeID="_x0000_i1124" DrawAspect="Content" ObjectID="_1468411465" r:id="rId328"/>
        </w:objec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We assessed the prior hyperparameters to provide proper but diffuse distributions: </w:t>
      </w:r>
    </w:p>
    <w:p w:rsidR="00881C55" w:rsidRDefault="008E3CFF"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76"/>
          <w:sz w:val="24"/>
          <w:szCs w:val="24"/>
        </w:rPr>
        <w:object w:dxaOrig="3960" w:dyaOrig="1640">
          <v:shape id="_x0000_i1125" type="#_x0000_t75" style="width:198pt;height:82.5pt" o:ole="">
            <v:imagedata r:id="rId329" o:title=""/>
          </v:shape>
          <o:OLEObject Type="Embed" ProgID="Equation.3" ShapeID="_x0000_i1125" DrawAspect="Content" ObjectID="_1468411466" r:id="rId330"/>
        </w:object>
      </w:r>
    </w:p>
    <w:p w:rsidR="00881C55" w:rsidRDefault="00881C55" w:rsidP="00DD585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Dirichlet prior on </w:t>
      </w:r>
      <w:r w:rsidR="00DD585E" w:rsidRPr="00DD585E">
        <w:rPr>
          <w:position w:val="-12"/>
        </w:rPr>
        <w:object w:dxaOrig="1380" w:dyaOrig="360">
          <v:shape id="_x0000_i1126" type="#_x0000_t75" style="width:69pt;height:18pt" o:ole="">
            <v:imagedata r:id="rId331" o:title=""/>
          </v:shape>
          <o:OLEObject Type="Embed" ProgID="Equation.3" ShapeID="_x0000_i1126" DrawAspect="Content" ObjectID="_1468411467" r:id="rId332"/>
        </w:object>
      </w:r>
      <w:r>
        <w:t xml:space="preserve"> </w:t>
      </w:r>
      <w:r w:rsidRPr="00311DF7">
        <w:rPr>
          <w:rFonts w:asciiTheme="majorBidi" w:hAnsiTheme="majorBidi" w:cstheme="majorBidi"/>
          <w:sz w:val="24"/>
          <w:szCs w:val="24"/>
        </w:rPr>
        <w:t xml:space="preserve">is conjugate to the multinomial distribution, and </w:t>
      </w:r>
      <w:r w:rsidR="008E3CFF" w:rsidRPr="00DD585E">
        <w:rPr>
          <w:rFonts w:asciiTheme="majorBidi" w:hAnsiTheme="majorBidi" w:cstheme="majorBidi"/>
          <w:position w:val="-12"/>
          <w:sz w:val="24"/>
          <w:szCs w:val="24"/>
        </w:rPr>
        <w:object w:dxaOrig="1400" w:dyaOrig="360">
          <v:shape id="_x0000_i1127" type="#_x0000_t75" style="width:70.5pt;height:18pt" o:ole="">
            <v:imagedata r:id="rId333" o:title=""/>
          </v:shape>
          <o:OLEObject Type="Embed" ProgID="Equation.3" ShapeID="_x0000_i1127" DrawAspect="Content" ObjectID="_1468411468" r:id="rId334"/>
        </w:object>
      </w:r>
      <w:r w:rsidRPr="00311DF7">
        <w:rPr>
          <w:rFonts w:asciiTheme="majorBidi" w:hAnsiTheme="majorBidi" w:cstheme="majorBidi"/>
          <w:sz w:val="24"/>
          <w:szCs w:val="24"/>
        </w:rPr>
        <w:t>can be interpreted as the size of a prior sample of data for which the classification</w:t>
      </w:r>
      <w:r w:rsidR="008E3CFF" w:rsidRPr="00311DF7">
        <w:rPr>
          <w:rFonts w:asciiTheme="majorBidi" w:hAnsiTheme="majorBidi" w:cstheme="majorBidi"/>
          <w:position w:val="-12"/>
          <w:sz w:val="24"/>
          <w:szCs w:val="24"/>
        </w:rPr>
        <w:object w:dxaOrig="1020" w:dyaOrig="360">
          <v:shape id="_x0000_i1128" type="#_x0000_t75" style="width:51pt;height:18pt" o:ole="">
            <v:imagedata r:id="rId335" o:title=""/>
          </v:shape>
          <o:OLEObject Type="Embed" ProgID="Equation.3" ShapeID="_x0000_i1128" DrawAspect="Content" ObjectID="_1468411469" r:id="rId336"/>
        </w:object>
      </w:r>
      <w:r w:rsidRPr="00311DF7">
        <w:rPr>
          <w:rFonts w:asciiTheme="majorBidi" w:hAnsiTheme="majorBidi" w:cstheme="majorBidi"/>
          <w:sz w:val="24"/>
          <w:szCs w:val="24"/>
        </w:rPr>
        <w:t>”observations” is known.</w:t>
      </w:r>
      <w:r>
        <w:rPr>
          <w:rFonts w:asciiTheme="majorBidi" w:hAnsiTheme="majorBidi" w:cstheme="majorBidi"/>
          <w:sz w:val="24"/>
          <w:szCs w:val="24"/>
        </w:rPr>
        <w:t xml:space="preserve"> The number of observation of each “type” or mixture component is given by the appropriate element of </w:t>
      </w:r>
      <w:r w:rsidRPr="008232CB">
        <w:rPr>
          <w:rFonts w:asciiTheme="majorBidi" w:hAnsiTheme="majorBidi" w:cstheme="majorBidi"/>
          <w:position w:val="-12"/>
          <w:sz w:val="24"/>
          <w:szCs w:val="24"/>
        </w:rPr>
        <w:object w:dxaOrig="1359" w:dyaOrig="360">
          <v:shape id="_x0000_i1129" type="#_x0000_t75" style="width:68.25pt;height:18pt" o:ole="">
            <v:imagedata r:id="rId337" o:title=""/>
          </v:shape>
          <o:OLEObject Type="Embed" ProgID="Equation.3" ShapeID="_x0000_i1129" DrawAspect="Content" ObjectID="_1468411470" r:id="rId338"/>
        </w:object>
      </w:r>
      <w:r>
        <w:rPr>
          <w:rFonts w:asciiTheme="majorBidi" w:hAnsiTheme="majorBidi" w:cstheme="majorBidi"/>
          <w:sz w:val="24"/>
          <w:szCs w:val="24"/>
        </w:rPr>
        <w:t xml:space="preserve">. This prior assumes that each type is equally likely and that there is only a very small amount of information in the prior equal to a sample size of .5. As the number of normal components increases, we do not change how informative the prior is, through scale of elements of the a vector by </w:t>
      </w:r>
      <w:r w:rsidR="00DD585E" w:rsidRPr="00DD585E">
        <w:rPr>
          <w:position w:val="-12"/>
        </w:rPr>
        <w:object w:dxaOrig="1420" w:dyaOrig="360">
          <v:shape id="_x0000_i1130" type="#_x0000_t75" style="width:71.25pt;height:18pt" o:ole="">
            <v:imagedata r:id="rId339" o:title=""/>
          </v:shape>
          <o:OLEObject Type="Embed" ProgID="Equation.3" ShapeID="_x0000_i1130" DrawAspect="Content" ObjectID="_1468411471" r:id="rId340"/>
        </w:object>
      </w:r>
      <w:r>
        <w:rPr>
          <w:rFonts w:asciiTheme="majorBidi" w:hAnsiTheme="majorBidi" w:cstheme="majorBidi"/>
          <w:sz w:val="24"/>
          <w:szCs w:val="24"/>
        </w:rPr>
        <w:t xml:space="preserve">. As our model become more complicated, we parallelized the computation of many stages as much as possible to use multi-core of server for our estimation. </w:t>
      </w:r>
    </w:p>
    <w:p w:rsidR="003C4627" w:rsidRDefault="003C4627" w:rsidP="003C4627">
      <w:pPr>
        <w:rPr>
          <w:rFonts w:asciiTheme="majorBidi" w:hAnsiTheme="majorBidi" w:cstheme="majorBidi"/>
          <w:b/>
          <w:bCs/>
          <w:sz w:val="24"/>
          <w:szCs w:val="24"/>
        </w:rPr>
      </w:pPr>
      <w:r>
        <w:rPr>
          <w:rFonts w:asciiTheme="majorBidi" w:hAnsiTheme="majorBidi" w:cstheme="majorBidi"/>
          <w:b/>
          <w:bCs/>
          <w:sz w:val="24"/>
          <w:szCs w:val="24"/>
        </w:rPr>
        <w:br w:type="page"/>
      </w: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lastRenderedPageBreak/>
        <w:t>References</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Bell, David R., and Sangyoung Song.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Bezawada, R., Balachander, S., Kannan, P. K., &amp; Shankar, V. (2009).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Bradlow,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Carare, Octavian. "THE IMPACT OF BESTSELLER RANK ON DEMAND: EVIDENCE FROM THE APP MARKET*."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Chatterjee, R. A., &amp; Eliashberg, J. (1990). The innovation diffusion process in a heterogeneous population: A micromodeling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Jaihak Chung, Vithala R. Rao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A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Choi, Jeonghye, Sam K. Hui, and David R. Bell. "Spatiotemporal analysis of imitation behavior across new buyers at an online grocery retailer."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Dover, Yaniv, Jacob Goldenberg, and Daniel Shapira.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Dubé, J. P., Hitsch, G. J., &amp; Rossi, P. E. (2010). State dependence and alternative explanations for consumer inertia.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Erdem, Tülin, and Michael P. Keane.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Oestreicher-Singer, Gal, and Arun Sundararajan. "The visible hand?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Ghose, Anindya, Avi Goldfarb, and Sang Pil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"Estimating Demand for Mobile Applications in the New Economy."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5734A5" w:rsidRDefault="005734A5"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"An empirical analysis of user content generation and usage behavior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CA40EE" w:rsidRDefault="00CA40E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3C036C" w:rsidRDefault="003C036C"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Gilbride, T. J., &amp; Allenby, G. M. (2004). A choice model with conjunctive, disjunctive, and compensatory screening rules.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Horsky, Dan, and Leonard S. Simon. "Advertising and the diffusion of new products."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Iyengar, Raghuram, Christophe Van den Bulte, and Thomas W. Valente. "Opinion leadership and social contagion in new product diffusion."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Didem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Karaca-Mandic, Pinar.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Kim, Y., Telang, R., Vogt, W. B., &amp; Krishnan, R. (2010).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Lee, Sanghak, Jaehwan Kim, and Greg M. Allenby. "A direct utility model for asymmetric complements."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Lelarge, Marc. "Diffusion and cascading behavior in random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Aurélie Lemmens and Christophe Croux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Charles Z., Yoris A. Au, and Hoon Seok Choi. "An Empirical Study of the Freemium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Hongju, Pradeep K. Chintagunta, and Ting Zhu. "Complementarities and the demand for home broadband internet services."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 Yu, P. B. Seetharaman, and Chakravarthi Narasimhan. "Modeling dependencies in brand choice outcomes across complementary categories."</w:t>
      </w:r>
      <w:r>
        <w:rPr>
          <w:rFonts w:ascii="Arial" w:hAnsi="Arial" w:cs="Arial"/>
          <w:i/>
          <w:iCs/>
          <w:color w:val="222222"/>
          <w:sz w:val="20"/>
          <w:szCs w:val="20"/>
          <w:shd w:val="clear" w:color="auto" w:fill="FFFFFF"/>
        </w:rPr>
        <w:t>Journal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Manski,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Garg, Rajiv, and Rahul Telang. "Inferring app demand from publicly available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Naik, Prasad A., Ashutosh Prasad, and Suresh P. Sethi.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Harikesh S. Nair, Puneet Manchanda, Tulikaa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Narayan, Vishal, Vithala R. Rao, and Carolyne Saunders.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Niraj, Rakesh, V. Padmanabhan, and P. B. Seetharaman. "Research Note-A Cross-Category Model of Households' Incidence and Quantity Decisions."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Peres, Renana, Eitan Muller, and Vijay Mahajan.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Rossi, P. E., &amp; Allenby, G. M. R. McCulloch (2005).</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
    <w:p w:rsidR="001F0B96" w:rsidRDefault="001F0B9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Sha, Vishal Narayan, and Henry Assael. "Estimating the interdependence of television program viewership between spouses: A Bayesian simultaneous equation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Moon, Sangkil, and Gary J. Russell. "Predicting product purchase from inferred customer similarity: An autologistic model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Yang, Sha, and Greg M. Allenby. "Modeling interdependent consumer preferences."</w:t>
      </w:r>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ED3F1D" w:rsidRDefault="00ED3F1D"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Simon, Herbert A. "Theories of bounded rationality."</w:t>
      </w:r>
      <w:r w:rsidRPr="00ED3F1D">
        <w:t> </w:t>
      </w:r>
      <w:r w:rsidRPr="00ED3F1D">
        <w:rPr>
          <w:rFonts w:ascii="Arial" w:hAnsi="Arial" w:cs="Arial"/>
          <w:color w:val="222222"/>
          <w:sz w:val="20"/>
          <w:szCs w:val="20"/>
          <w:shd w:val="clear" w:color="auto" w:fill="FFFFFF"/>
        </w:rPr>
        <w:t>Decision and organization</w:t>
      </w:r>
      <w:r>
        <w:rPr>
          <w:rFonts w:ascii="Arial" w:hAnsi="Arial" w:cs="Arial"/>
          <w:color w:val="222222"/>
          <w:sz w:val="20"/>
          <w:szCs w:val="20"/>
          <w:shd w:val="clear" w:color="auto" w:fill="FFFFFF"/>
        </w:rPr>
        <w:t>1 (1972): 161-176.</w:t>
      </w:r>
    </w:p>
    <w:p w:rsidR="00D57632" w:rsidRDefault="00D57632"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 &amp; Chintagunta, P. K. (2003). A micromodel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Inseong, and Pradeep K. Chintagunta. "Measuring cross-category price effects with aggregate store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Sriram, S., Pradeep K. Chintagunta, and Manoj K. Agarwal. "Investigating consumer purchase behavior in related technology product categories."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lastRenderedPageBreak/>
        <w:t>Andrew T. Stephen, Olivier Toubia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Michael Trusov, William Rand, and Yogesh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Wedel, Michel, and Jie Zhang. "Analyzing brand competition across subcategories."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Botao, and Andrew T. Ching.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Zhao, Yi, et al. "Modeling consumer learning from online product reviews."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2DD" w:rsidRDefault="000722DD" w:rsidP="005D048E">
      <w:pPr>
        <w:spacing w:after="0" w:line="240" w:lineRule="auto"/>
      </w:pPr>
      <w:r>
        <w:separator/>
      </w:r>
    </w:p>
  </w:endnote>
  <w:endnote w:type="continuationSeparator" w:id="0">
    <w:p w:rsidR="000722DD" w:rsidRDefault="000722DD"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2DD" w:rsidRDefault="000722DD" w:rsidP="005D048E">
      <w:pPr>
        <w:spacing w:after="0" w:line="240" w:lineRule="auto"/>
      </w:pPr>
      <w:r>
        <w:separator/>
      </w:r>
    </w:p>
  </w:footnote>
  <w:footnote w:type="continuationSeparator" w:id="0">
    <w:p w:rsidR="000722DD" w:rsidRDefault="000722DD" w:rsidP="005D048E">
      <w:pPr>
        <w:spacing w:after="0" w:line="240" w:lineRule="auto"/>
      </w:pPr>
      <w:r>
        <w:continuationSeparator/>
      </w:r>
    </w:p>
  </w:footnote>
  <w:footnote w:id="1">
    <w:p w:rsidR="00A468FD" w:rsidRPr="00C868EA" w:rsidRDefault="00A468FD"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Soysal and Dr. Ratchford  for sending me to Duke workshop on structural modeling, and teach me related techniques. Also I would like to thank Dr. Bruce for teaching me how to conduct a quality empirical research in marketing, and code Kalman Filter.</w:t>
      </w:r>
    </w:p>
  </w:footnote>
  <w:footnote w:id="2">
    <w:p w:rsidR="00A468FD" w:rsidRPr="00C868EA" w:rsidRDefault="00A468FD" w:rsidP="005F40F5">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Xie and Dr. Elisabeth Honka </w:t>
      </w:r>
      <w:r w:rsidR="00976A32" w:rsidRPr="00C868EA">
        <w:rPr>
          <w:rFonts w:asciiTheme="majorBidi" w:hAnsiTheme="majorBidi" w:cstheme="majorBidi"/>
        </w:rPr>
        <w:t xml:space="preserve">for </w:t>
      </w:r>
      <w:r w:rsidR="00976A32">
        <w:rPr>
          <w:rFonts w:asciiTheme="majorBidi" w:hAnsiTheme="majorBidi" w:cstheme="majorBidi"/>
        </w:rPr>
        <w:t>the revision</w:t>
      </w:r>
      <w:r w:rsidR="00CB1A43">
        <w:rPr>
          <w:rFonts w:asciiTheme="majorBidi" w:hAnsiTheme="majorBidi" w:cstheme="majorBidi"/>
        </w:rPr>
        <w:t xml:space="preserve"> of the proposal I </w:t>
      </w:r>
      <w:r w:rsidRPr="00C868EA">
        <w:rPr>
          <w:rFonts w:asciiTheme="majorBidi" w:hAnsiTheme="majorBidi" w:cstheme="majorBidi"/>
        </w:rPr>
        <w:t xml:space="preserve">send </w:t>
      </w:r>
      <w:r w:rsidR="00976A32" w:rsidRPr="00C868EA">
        <w:rPr>
          <w:rFonts w:asciiTheme="majorBidi" w:hAnsiTheme="majorBidi" w:cstheme="majorBidi"/>
        </w:rPr>
        <w:t>out to</w:t>
      </w:r>
      <w:r w:rsidRPr="00C868EA">
        <w:rPr>
          <w:rFonts w:asciiTheme="majorBidi" w:hAnsiTheme="majorBidi" w:cstheme="majorBidi"/>
        </w:rPr>
        <w:t xml:space="preserve"> the company. I also would like to thank Dr. Rao for making us to write a lot during his seminar, allowing us to organize our mind, and positioning our research paper.</w:t>
      </w:r>
    </w:p>
  </w:footnote>
  <w:footnote w:id="3">
    <w:p w:rsidR="00A468FD" w:rsidRPr="00841A78" w:rsidRDefault="00A468FD" w:rsidP="00377A92">
      <w:pPr>
        <w:pStyle w:val="FootnoteText"/>
        <w:rPr>
          <w:rFonts w:asciiTheme="majorBidi" w:hAnsiTheme="majorBidi" w:cstheme="majorBidi"/>
          <w:sz w:val="18"/>
          <w:szCs w:val="18"/>
        </w:rPr>
      </w:pPr>
      <w:r>
        <w:rPr>
          <w:rStyle w:val="FootnoteReference"/>
        </w:rPr>
        <w:footnoteRef/>
      </w:r>
      <w:r>
        <w:rPr>
          <w:rFonts w:asciiTheme="majorBidi" w:hAnsiTheme="majorBidi" w:cstheme="majorBidi"/>
          <w:sz w:val="18"/>
          <w:szCs w:val="18"/>
        </w:rPr>
        <w:t xml:space="preserve"> This process has been so extensive that</w:t>
      </w:r>
      <w:r w:rsidRPr="00841A78">
        <w:rPr>
          <w:rFonts w:asciiTheme="majorBidi" w:hAnsiTheme="majorBidi" w:cstheme="majorBidi"/>
          <w:sz w:val="18"/>
          <w:szCs w:val="18"/>
        </w:rPr>
        <w:t xml:space="preserve"> some scholars study how cell phone affects social interaction of individuals http://www.michigandaily.com/news/%E2%80%98u%E2%80%99-researchers-identify-link-between-cell-phones-and-socialization-habits</w:t>
      </w:r>
    </w:p>
  </w:footnote>
  <w:footnote w:id="4">
    <w:p w:rsidR="00A468FD" w:rsidRPr="009578D6" w:rsidRDefault="00A468FD">
      <w:pPr>
        <w:pStyle w:val="FootnoteText"/>
        <w:rPr>
          <w:rFonts w:asciiTheme="majorBidi" w:hAnsiTheme="majorBidi" w:cstheme="majorBidi"/>
          <w:sz w:val="18"/>
          <w:szCs w:val="18"/>
        </w:rPr>
      </w:pPr>
      <w:r>
        <w:rPr>
          <w:rStyle w:val="FootnoteReference"/>
        </w:rPr>
        <w:footnoteRef/>
      </w:r>
      <w:r>
        <w:t xml:space="preserve"> </w:t>
      </w:r>
      <w:r w:rsidRPr="009578D6">
        <w:rPr>
          <w:rFonts w:asciiTheme="majorBidi" w:hAnsiTheme="majorBidi" w:cstheme="majorBidi"/>
          <w:sz w:val="18"/>
          <w:szCs w:val="18"/>
        </w:rPr>
        <w:t>http://www.businessweek.com/articles/2014-02-20/uber-leads-taxi-industry-disruption-amid-fight-for-riders-drivers</w:t>
      </w:r>
    </w:p>
  </w:footnote>
  <w:footnote w:id="5">
    <w:p w:rsidR="00A468FD" w:rsidRPr="002D207E" w:rsidRDefault="00A468FD"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23A0"/>
    <w:rsid w:val="00013C8B"/>
    <w:rsid w:val="00014886"/>
    <w:rsid w:val="00015446"/>
    <w:rsid w:val="00016BC3"/>
    <w:rsid w:val="000207BA"/>
    <w:rsid w:val="0002249A"/>
    <w:rsid w:val="000231BC"/>
    <w:rsid w:val="000255B5"/>
    <w:rsid w:val="000305A2"/>
    <w:rsid w:val="00031A09"/>
    <w:rsid w:val="000328F5"/>
    <w:rsid w:val="000403D4"/>
    <w:rsid w:val="00045127"/>
    <w:rsid w:val="00047A7A"/>
    <w:rsid w:val="0005395B"/>
    <w:rsid w:val="000547E8"/>
    <w:rsid w:val="000548F9"/>
    <w:rsid w:val="0005589C"/>
    <w:rsid w:val="00056CA4"/>
    <w:rsid w:val="00061022"/>
    <w:rsid w:val="00063923"/>
    <w:rsid w:val="00064EBB"/>
    <w:rsid w:val="00066255"/>
    <w:rsid w:val="00066472"/>
    <w:rsid w:val="00070D83"/>
    <w:rsid w:val="000712D9"/>
    <w:rsid w:val="000722DD"/>
    <w:rsid w:val="000723A6"/>
    <w:rsid w:val="0007278F"/>
    <w:rsid w:val="00074651"/>
    <w:rsid w:val="00074EBB"/>
    <w:rsid w:val="00075193"/>
    <w:rsid w:val="00075590"/>
    <w:rsid w:val="000757C2"/>
    <w:rsid w:val="00081219"/>
    <w:rsid w:val="00081460"/>
    <w:rsid w:val="00081567"/>
    <w:rsid w:val="00081808"/>
    <w:rsid w:val="00081CBB"/>
    <w:rsid w:val="00081D0F"/>
    <w:rsid w:val="00082706"/>
    <w:rsid w:val="00082C86"/>
    <w:rsid w:val="00082EF0"/>
    <w:rsid w:val="000834E5"/>
    <w:rsid w:val="00086BE6"/>
    <w:rsid w:val="00087D53"/>
    <w:rsid w:val="00090358"/>
    <w:rsid w:val="00091CA1"/>
    <w:rsid w:val="0009354B"/>
    <w:rsid w:val="00093E1E"/>
    <w:rsid w:val="00095EC7"/>
    <w:rsid w:val="00096A53"/>
    <w:rsid w:val="00096C3E"/>
    <w:rsid w:val="000A16F6"/>
    <w:rsid w:val="000A208A"/>
    <w:rsid w:val="000B0977"/>
    <w:rsid w:val="000B0D9A"/>
    <w:rsid w:val="000B3769"/>
    <w:rsid w:val="000B3C8A"/>
    <w:rsid w:val="000B5FF0"/>
    <w:rsid w:val="000C0C5E"/>
    <w:rsid w:val="000C42E3"/>
    <w:rsid w:val="000C4932"/>
    <w:rsid w:val="000C67CD"/>
    <w:rsid w:val="000D4699"/>
    <w:rsid w:val="000D5F5D"/>
    <w:rsid w:val="000D6AF0"/>
    <w:rsid w:val="000D7A18"/>
    <w:rsid w:val="000E0A9E"/>
    <w:rsid w:val="000E3DDC"/>
    <w:rsid w:val="000E7244"/>
    <w:rsid w:val="000F763F"/>
    <w:rsid w:val="00103805"/>
    <w:rsid w:val="00104352"/>
    <w:rsid w:val="0010763A"/>
    <w:rsid w:val="001102BB"/>
    <w:rsid w:val="00111CE5"/>
    <w:rsid w:val="00120FCB"/>
    <w:rsid w:val="00122013"/>
    <w:rsid w:val="00124EAD"/>
    <w:rsid w:val="00126B09"/>
    <w:rsid w:val="00127663"/>
    <w:rsid w:val="00127BC5"/>
    <w:rsid w:val="00131237"/>
    <w:rsid w:val="0013261D"/>
    <w:rsid w:val="00135974"/>
    <w:rsid w:val="00142478"/>
    <w:rsid w:val="00152B1D"/>
    <w:rsid w:val="00152BE5"/>
    <w:rsid w:val="001531BF"/>
    <w:rsid w:val="001539D0"/>
    <w:rsid w:val="00154E93"/>
    <w:rsid w:val="00162262"/>
    <w:rsid w:val="001640D1"/>
    <w:rsid w:val="00170A95"/>
    <w:rsid w:val="001715A8"/>
    <w:rsid w:val="00171E98"/>
    <w:rsid w:val="001721F0"/>
    <w:rsid w:val="0017353C"/>
    <w:rsid w:val="001754CE"/>
    <w:rsid w:val="00175579"/>
    <w:rsid w:val="00177011"/>
    <w:rsid w:val="00182DD8"/>
    <w:rsid w:val="00183D40"/>
    <w:rsid w:val="001846E0"/>
    <w:rsid w:val="00191ED7"/>
    <w:rsid w:val="00192006"/>
    <w:rsid w:val="00194417"/>
    <w:rsid w:val="00194DB2"/>
    <w:rsid w:val="00195474"/>
    <w:rsid w:val="00195705"/>
    <w:rsid w:val="00197A34"/>
    <w:rsid w:val="001A0355"/>
    <w:rsid w:val="001A1E26"/>
    <w:rsid w:val="001A32EA"/>
    <w:rsid w:val="001B20B7"/>
    <w:rsid w:val="001B7F3E"/>
    <w:rsid w:val="001C0300"/>
    <w:rsid w:val="001C223D"/>
    <w:rsid w:val="001C4A7C"/>
    <w:rsid w:val="001D009A"/>
    <w:rsid w:val="001D020B"/>
    <w:rsid w:val="001D08E3"/>
    <w:rsid w:val="001D154B"/>
    <w:rsid w:val="001D2A84"/>
    <w:rsid w:val="001D47C8"/>
    <w:rsid w:val="001D63F7"/>
    <w:rsid w:val="001E2B0F"/>
    <w:rsid w:val="001E37D7"/>
    <w:rsid w:val="001E3B70"/>
    <w:rsid w:val="001E6C74"/>
    <w:rsid w:val="001E6D46"/>
    <w:rsid w:val="001F0B96"/>
    <w:rsid w:val="001F0E0A"/>
    <w:rsid w:val="001F1E25"/>
    <w:rsid w:val="001F3321"/>
    <w:rsid w:val="001F3BAC"/>
    <w:rsid w:val="001F7408"/>
    <w:rsid w:val="001F7EE2"/>
    <w:rsid w:val="00200479"/>
    <w:rsid w:val="00204BA3"/>
    <w:rsid w:val="0020598A"/>
    <w:rsid w:val="00206C87"/>
    <w:rsid w:val="00206CED"/>
    <w:rsid w:val="00211DF3"/>
    <w:rsid w:val="00212C1B"/>
    <w:rsid w:val="002208F9"/>
    <w:rsid w:val="00220BEB"/>
    <w:rsid w:val="00222A1A"/>
    <w:rsid w:val="002244B0"/>
    <w:rsid w:val="002254CD"/>
    <w:rsid w:val="00226755"/>
    <w:rsid w:val="0022679B"/>
    <w:rsid w:val="002269B4"/>
    <w:rsid w:val="00235AB5"/>
    <w:rsid w:val="00241AC2"/>
    <w:rsid w:val="00245749"/>
    <w:rsid w:val="00252544"/>
    <w:rsid w:val="00252843"/>
    <w:rsid w:val="0025294C"/>
    <w:rsid w:val="00252F52"/>
    <w:rsid w:val="002553A1"/>
    <w:rsid w:val="00257911"/>
    <w:rsid w:val="00261A72"/>
    <w:rsid w:val="00266255"/>
    <w:rsid w:val="0027210A"/>
    <w:rsid w:val="00274A99"/>
    <w:rsid w:val="0027794D"/>
    <w:rsid w:val="00282D4B"/>
    <w:rsid w:val="002843F5"/>
    <w:rsid w:val="00284859"/>
    <w:rsid w:val="00284BB1"/>
    <w:rsid w:val="00285B07"/>
    <w:rsid w:val="00286126"/>
    <w:rsid w:val="002862F3"/>
    <w:rsid w:val="00287432"/>
    <w:rsid w:val="00291D74"/>
    <w:rsid w:val="00294309"/>
    <w:rsid w:val="002967C7"/>
    <w:rsid w:val="00297D10"/>
    <w:rsid w:val="002A1D71"/>
    <w:rsid w:val="002A4CB2"/>
    <w:rsid w:val="002A4FF1"/>
    <w:rsid w:val="002A58A9"/>
    <w:rsid w:val="002A5E5C"/>
    <w:rsid w:val="002A610A"/>
    <w:rsid w:val="002A72BE"/>
    <w:rsid w:val="002A7C39"/>
    <w:rsid w:val="002B126A"/>
    <w:rsid w:val="002B37BE"/>
    <w:rsid w:val="002B7920"/>
    <w:rsid w:val="002C1C8D"/>
    <w:rsid w:val="002D207E"/>
    <w:rsid w:val="002D58A2"/>
    <w:rsid w:val="002D7BB5"/>
    <w:rsid w:val="002E73DF"/>
    <w:rsid w:val="002E7995"/>
    <w:rsid w:val="002F122E"/>
    <w:rsid w:val="002F26C7"/>
    <w:rsid w:val="002F2DCA"/>
    <w:rsid w:val="002F3C22"/>
    <w:rsid w:val="002F566D"/>
    <w:rsid w:val="002F6751"/>
    <w:rsid w:val="002F752C"/>
    <w:rsid w:val="00300115"/>
    <w:rsid w:val="003001ED"/>
    <w:rsid w:val="0030141C"/>
    <w:rsid w:val="00305095"/>
    <w:rsid w:val="003052EE"/>
    <w:rsid w:val="00307477"/>
    <w:rsid w:val="00311DF7"/>
    <w:rsid w:val="00314B2E"/>
    <w:rsid w:val="0031787D"/>
    <w:rsid w:val="00320A98"/>
    <w:rsid w:val="00322A9C"/>
    <w:rsid w:val="00325578"/>
    <w:rsid w:val="003312A6"/>
    <w:rsid w:val="003344CF"/>
    <w:rsid w:val="00335F74"/>
    <w:rsid w:val="003409B6"/>
    <w:rsid w:val="00343C92"/>
    <w:rsid w:val="00344F02"/>
    <w:rsid w:val="00345243"/>
    <w:rsid w:val="00350B87"/>
    <w:rsid w:val="003539B3"/>
    <w:rsid w:val="00353DEF"/>
    <w:rsid w:val="003554B7"/>
    <w:rsid w:val="00356AD1"/>
    <w:rsid w:val="00356B73"/>
    <w:rsid w:val="00364237"/>
    <w:rsid w:val="00366884"/>
    <w:rsid w:val="00367C5C"/>
    <w:rsid w:val="00370360"/>
    <w:rsid w:val="0037200A"/>
    <w:rsid w:val="00373BD6"/>
    <w:rsid w:val="00375652"/>
    <w:rsid w:val="00377A92"/>
    <w:rsid w:val="00380584"/>
    <w:rsid w:val="00381316"/>
    <w:rsid w:val="00381A11"/>
    <w:rsid w:val="00382E68"/>
    <w:rsid w:val="0038562A"/>
    <w:rsid w:val="00385D2E"/>
    <w:rsid w:val="00386B22"/>
    <w:rsid w:val="0039114C"/>
    <w:rsid w:val="003973D8"/>
    <w:rsid w:val="003974DC"/>
    <w:rsid w:val="003974DD"/>
    <w:rsid w:val="00397593"/>
    <w:rsid w:val="003A224C"/>
    <w:rsid w:val="003A2BA6"/>
    <w:rsid w:val="003A60D3"/>
    <w:rsid w:val="003A7774"/>
    <w:rsid w:val="003B0562"/>
    <w:rsid w:val="003B2D2D"/>
    <w:rsid w:val="003B32D1"/>
    <w:rsid w:val="003B3753"/>
    <w:rsid w:val="003B47CD"/>
    <w:rsid w:val="003C036C"/>
    <w:rsid w:val="003C4627"/>
    <w:rsid w:val="003C5454"/>
    <w:rsid w:val="003C5FF2"/>
    <w:rsid w:val="003D0CAC"/>
    <w:rsid w:val="003D17AE"/>
    <w:rsid w:val="003D27FB"/>
    <w:rsid w:val="003E20EA"/>
    <w:rsid w:val="003E2542"/>
    <w:rsid w:val="003E3A30"/>
    <w:rsid w:val="003E5926"/>
    <w:rsid w:val="003E61E8"/>
    <w:rsid w:val="003E6C08"/>
    <w:rsid w:val="003F25F7"/>
    <w:rsid w:val="003F2DA1"/>
    <w:rsid w:val="003F7170"/>
    <w:rsid w:val="003F7BA1"/>
    <w:rsid w:val="00402F86"/>
    <w:rsid w:val="00403E29"/>
    <w:rsid w:val="0040428E"/>
    <w:rsid w:val="00407BB2"/>
    <w:rsid w:val="0041056C"/>
    <w:rsid w:val="004143AE"/>
    <w:rsid w:val="00435D47"/>
    <w:rsid w:val="00437238"/>
    <w:rsid w:val="00437592"/>
    <w:rsid w:val="00444861"/>
    <w:rsid w:val="00444FC6"/>
    <w:rsid w:val="00445299"/>
    <w:rsid w:val="00452A47"/>
    <w:rsid w:val="00454113"/>
    <w:rsid w:val="00454A3B"/>
    <w:rsid w:val="0045685F"/>
    <w:rsid w:val="004610E4"/>
    <w:rsid w:val="004628BB"/>
    <w:rsid w:val="00463FDB"/>
    <w:rsid w:val="00464784"/>
    <w:rsid w:val="00466CD8"/>
    <w:rsid w:val="00471CEF"/>
    <w:rsid w:val="00472058"/>
    <w:rsid w:val="0047482A"/>
    <w:rsid w:val="004755A9"/>
    <w:rsid w:val="0047684E"/>
    <w:rsid w:val="004858D6"/>
    <w:rsid w:val="00486A66"/>
    <w:rsid w:val="00490D46"/>
    <w:rsid w:val="00491C39"/>
    <w:rsid w:val="004938B7"/>
    <w:rsid w:val="004956D4"/>
    <w:rsid w:val="0049573A"/>
    <w:rsid w:val="00496667"/>
    <w:rsid w:val="004A0815"/>
    <w:rsid w:val="004A1B02"/>
    <w:rsid w:val="004A7BBB"/>
    <w:rsid w:val="004B0B38"/>
    <w:rsid w:val="004B16CD"/>
    <w:rsid w:val="004B5EE4"/>
    <w:rsid w:val="004B6212"/>
    <w:rsid w:val="004B7056"/>
    <w:rsid w:val="004C03E3"/>
    <w:rsid w:val="004C07B4"/>
    <w:rsid w:val="004C0CEC"/>
    <w:rsid w:val="004C0D2A"/>
    <w:rsid w:val="004C0F6F"/>
    <w:rsid w:val="004C12BF"/>
    <w:rsid w:val="004C14F9"/>
    <w:rsid w:val="004C46F4"/>
    <w:rsid w:val="004C4A51"/>
    <w:rsid w:val="004C6905"/>
    <w:rsid w:val="004D08D2"/>
    <w:rsid w:val="004D66C2"/>
    <w:rsid w:val="004D75AE"/>
    <w:rsid w:val="004E4FFC"/>
    <w:rsid w:val="004E5025"/>
    <w:rsid w:val="004E559A"/>
    <w:rsid w:val="004E6ED4"/>
    <w:rsid w:val="004E73AD"/>
    <w:rsid w:val="004F0682"/>
    <w:rsid w:val="004F06F4"/>
    <w:rsid w:val="004F45ED"/>
    <w:rsid w:val="004F4807"/>
    <w:rsid w:val="004F4D83"/>
    <w:rsid w:val="005024E9"/>
    <w:rsid w:val="00505620"/>
    <w:rsid w:val="00511781"/>
    <w:rsid w:val="0051270C"/>
    <w:rsid w:val="005150FE"/>
    <w:rsid w:val="005169A0"/>
    <w:rsid w:val="005204FA"/>
    <w:rsid w:val="00521767"/>
    <w:rsid w:val="005225B5"/>
    <w:rsid w:val="005232C2"/>
    <w:rsid w:val="005237F1"/>
    <w:rsid w:val="00525A63"/>
    <w:rsid w:val="00526165"/>
    <w:rsid w:val="00526248"/>
    <w:rsid w:val="0052769D"/>
    <w:rsid w:val="00527F7F"/>
    <w:rsid w:val="005302B7"/>
    <w:rsid w:val="00531496"/>
    <w:rsid w:val="00531D1C"/>
    <w:rsid w:val="005334A9"/>
    <w:rsid w:val="0054029C"/>
    <w:rsid w:val="005527D5"/>
    <w:rsid w:val="0055421B"/>
    <w:rsid w:val="00561A86"/>
    <w:rsid w:val="00561ECF"/>
    <w:rsid w:val="0056348C"/>
    <w:rsid w:val="005677B7"/>
    <w:rsid w:val="00571604"/>
    <w:rsid w:val="005734A5"/>
    <w:rsid w:val="00573ABE"/>
    <w:rsid w:val="00576313"/>
    <w:rsid w:val="0058230B"/>
    <w:rsid w:val="005856C1"/>
    <w:rsid w:val="00591519"/>
    <w:rsid w:val="0059532E"/>
    <w:rsid w:val="00597370"/>
    <w:rsid w:val="005A0694"/>
    <w:rsid w:val="005A0A3A"/>
    <w:rsid w:val="005A1823"/>
    <w:rsid w:val="005A1F6D"/>
    <w:rsid w:val="005A208E"/>
    <w:rsid w:val="005A2922"/>
    <w:rsid w:val="005A5E38"/>
    <w:rsid w:val="005A768A"/>
    <w:rsid w:val="005A7A42"/>
    <w:rsid w:val="005B16FF"/>
    <w:rsid w:val="005B5038"/>
    <w:rsid w:val="005B528A"/>
    <w:rsid w:val="005C0398"/>
    <w:rsid w:val="005C0E35"/>
    <w:rsid w:val="005C12A5"/>
    <w:rsid w:val="005C3D72"/>
    <w:rsid w:val="005D0207"/>
    <w:rsid w:val="005D048E"/>
    <w:rsid w:val="005D113B"/>
    <w:rsid w:val="005D1BC5"/>
    <w:rsid w:val="005D6A83"/>
    <w:rsid w:val="005D7CC3"/>
    <w:rsid w:val="005E45B6"/>
    <w:rsid w:val="005E624C"/>
    <w:rsid w:val="005E74F6"/>
    <w:rsid w:val="005E7CD3"/>
    <w:rsid w:val="005F34EA"/>
    <w:rsid w:val="005F40F5"/>
    <w:rsid w:val="005F41A8"/>
    <w:rsid w:val="005F45CF"/>
    <w:rsid w:val="005F5CD5"/>
    <w:rsid w:val="0060364E"/>
    <w:rsid w:val="00605188"/>
    <w:rsid w:val="0060740C"/>
    <w:rsid w:val="00607CCD"/>
    <w:rsid w:val="006113FD"/>
    <w:rsid w:val="00611E79"/>
    <w:rsid w:val="006123CC"/>
    <w:rsid w:val="006151B8"/>
    <w:rsid w:val="0061539A"/>
    <w:rsid w:val="00617C66"/>
    <w:rsid w:val="006212D8"/>
    <w:rsid w:val="006227C7"/>
    <w:rsid w:val="00622874"/>
    <w:rsid w:val="00624C84"/>
    <w:rsid w:val="00626BDC"/>
    <w:rsid w:val="00626E1B"/>
    <w:rsid w:val="00634838"/>
    <w:rsid w:val="00634850"/>
    <w:rsid w:val="00634851"/>
    <w:rsid w:val="0063570F"/>
    <w:rsid w:val="00640E9F"/>
    <w:rsid w:val="00642352"/>
    <w:rsid w:val="0064569D"/>
    <w:rsid w:val="00650643"/>
    <w:rsid w:val="0065118F"/>
    <w:rsid w:val="00651E8E"/>
    <w:rsid w:val="006554E4"/>
    <w:rsid w:val="00655714"/>
    <w:rsid w:val="00657554"/>
    <w:rsid w:val="00660E0C"/>
    <w:rsid w:val="006611A4"/>
    <w:rsid w:val="006622BC"/>
    <w:rsid w:val="00667572"/>
    <w:rsid w:val="00667F57"/>
    <w:rsid w:val="0067003C"/>
    <w:rsid w:val="00672604"/>
    <w:rsid w:val="00674100"/>
    <w:rsid w:val="00682196"/>
    <w:rsid w:val="00683AF9"/>
    <w:rsid w:val="00684D1E"/>
    <w:rsid w:val="0068605E"/>
    <w:rsid w:val="0068634A"/>
    <w:rsid w:val="00686FEA"/>
    <w:rsid w:val="006A04D7"/>
    <w:rsid w:val="006A0B13"/>
    <w:rsid w:val="006A3119"/>
    <w:rsid w:val="006A4174"/>
    <w:rsid w:val="006A61F2"/>
    <w:rsid w:val="006A65A1"/>
    <w:rsid w:val="006A6BE4"/>
    <w:rsid w:val="006A71D4"/>
    <w:rsid w:val="006B0D62"/>
    <w:rsid w:val="006B1C9E"/>
    <w:rsid w:val="006C0938"/>
    <w:rsid w:val="006C2831"/>
    <w:rsid w:val="006C2AAC"/>
    <w:rsid w:val="006C2F37"/>
    <w:rsid w:val="006D0508"/>
    <w:rsid w:val="006D0CC9"/>
    <w:rsid w:val="006D1921"/>
    <w:rsid w:val="006D1FAE"/>
    <w:rsid w:val="006D4481"/>
    <w:rsid w:val="006D57A6"/>
    <w:rsid w:val="006D5C7B"/>
    <w:rsid w:val="006E0087"/>
    <w:rsid w:val="006E4787"/>
    <w:rsid w:val="006E5A3A"/>
    <w:rsid w:val="006E7190"/>
    <w:rsid w:val="006F0857"/>
    <w:rsid w:val="006F1E97"/>
    <w:rsid w:val="006F2214"/>
    <w:rsid w:val="006F35AE"/>
    <w:rsid w:val="006F58AD"/>
    <w:rsid w:val="00703D50"/>
    <w:rsid w:val="007049CA"/>
    <w:rsid w:val="00704B50"/>
    <w:rsid w:val="00706723"/>
    <w:rsid w:val="00706C1C"/>
    <w:rsid w:val="00707297"/>
    <w:rsid w:val="00707842"/>
    <w:rsid w:val="00710142"/>
    <w:rsid w:val="00711F7F"/>
    <w:rsid w:val="007146B6"/>
    <w:rsid w:val="00716014"/>
    <w:rsid w:val="00716728"/>
    <w:rsid w:val="00721CDA"/>
    <w:rsid w:val="00723733"/>
    <w:rsid w:val="00723B4A"/>
    <w:rsid w:val="007275D4"/>
    <w:rsid w:val="0073038F"/>
    <w:rsid w:val="00734472"/>
    <w:rsid w:val="0073481C"/>
    <w:rsid w:val="007432BB"/>
    <w:rsid w:val="007434B8"/>
    <w:rsid w:val="007456F0"/>
    <w:rsid w:val="0074766A"/>
    <w:rsid w:val="0075196F"/>
    <w:rsid w:val="00752306"/>
    <w:rsid w:val="00752531"/>
    <w:rsid w:val="007532AE"/>
    <w:rsid w:val="00753ED6"/>
    <w:rsid w:val="0075511C"/>
    <w:rsid w:val="00755468"/>
    <w:rsid w:val="007621FA"/>
    <w:rsid w:val="007628F0"/>
    <w:rsid w:val="007676D2"/>
    <w:rsid w:val="00771F59"/>
    <w:rsid w:val="0077636B"/>
    <w:rsid w:val="00777F64"/>
    <w:rsid w:val="00780398"/>
    <w:rsid w:val="00783611"/>
    <w:rsid w:val="007842C9"/>
    <w:rsid w:val="00787D4C"/>
    <w:rsid w:val="00787E15"/>
    <w:rsid w:val="0079005E"/>
    <w:rsid w:val="007903C7"/>
    <w:rsid w:val="00791808"/>
    <w:rsid w:val="00792497"/>
    <w:rsid w:val="00795C9E"/>
    <w:rsid w:val="00797655"/>
    <w:rsid w:val="007A20FC"/>
    <w:rsid w:val="007A2957"/>
    <w:rsid w:val="007A3491"/>
    <w:rsid w:val="007B470C"/>
    <w:rsid w:val="007B7F33"/>
    <w:rsid w:val="007C0DD8"/>
    <w:rsid w:val="007C1C74"/>
    <w:rsid w:val="007C3DF2"/>
    <w:rsid w:val="007C3F60"/>
    <w:rsid w:val="007C541C"/>
    <w:rsid w:val="007C58A2"/>
    <w:rsid w:val="007C59E5"/>
    <w:rsid w:val="007C6053"/>
    <w:rsid w:val="007D12A4"/>
    <w:rsid w:val="007D237E"/>
    <w:rsid w:val="007D24EE"/>
    <w:rsid w:val="007D4A0A"/>
    <w:rsid w:val="007D50E8"/>
    <w:rsid w:val="007D555A"/>
    <w:rsid w:val="007D7720"/>
    <w:rsid w:val="007E1F8A"/>
    <w:rsid w:val="007E2FE2"/>
    <w:rsid w:val="007E4F74"/>
    <w:rsid w:val="007E69BA"/>
    <w:rsid w:val="007E789F"/>
    <w:rsid w:val="007F213A"/>
    <w:rsid w:val="007F29EC"/>
    <w:rsid w:val="007F73C8"/>
    <w:rsid w:val="007F7E58"/>
    <w:rsid w:val="00804ADE"/>
    <w:rsid w:val="00805B7E"/>
    <w:rsid w:val="00806C55"/>
    <w:rsid w:val="00807727"/>
    <w:rsid w:val="008112D7"/>
    <w:rsid w:val="00813331"/>
    <w:rsid w:val="0081473B"/>
    <w:rsid w:val="008207BA"/>
    <w:rsid w:val="008211E5"/>
    <w:rsid w:val="00822534"/>
    <w:rsid w:val="00822FE4"/>
    <w:rsid w:val="008232CB"/>
    <w:rsid w:val="00823ED0"/>
    <w:rsid w:val="00824D82"/>
    <w:rsid w:val="008250BE"/>
    <w:rsid w:val="00826865"/>
    <w:rsid w:val="00831273"/>
    <w:rsid w:val="00831318"/>
    <w:rsid w:val="0083361F"/>
    <w:rsid w:val="00834A41"/>
    <w:rsid w:val="00835425"/>
    <w:rsid w:val="00837222"/>
    <w:rsid w:val="008378A6"/>
    <w:rsid w:val="008414A6"/>
    <w:rsid w:val="00841A78"/>
    <w:rsid w:val="008437D1"/>
    <w:rsid w:val="008468F0"/>
    <w:rsid w:val="00846F54"/>
    <w:rsid w:val="00850F11"/>
    <w:rsid w:val="00851415"/>
    <w:rsid w:val="008522E8"/>
    <w:rsid w:val="008531B8"/>
    <w:rsid w:val="00861734"/>
    <w:rsid w:val="00861B31"/>
    <w:rsid w:val="0086377C"/>
    <w:rsid w:val="00863926"/>
    <w:rsid w:val="0086536A"/>
    <w:rsid w:val="008675E6"/>
    <w:rsid w:val="00870F01"/>
    <w:rsid w:val="00873524"/>
    <w:rsid w:val="008737E5"/>
    <w:rsid w:val="00874356"/>
    <w:rsid w:val="00874F36"/>
    <w:rsid w:val="00875DCB"/>
    <w:rsid w:val="00875FF2"/>
    <w:rsid w:val="0087759C"/>
    <w:rsid w:val="008775DD"/>
    <w:rsid w:val="008800A2"/>
    <w:rsid w:val="00881C55"/>
    <w:rsid w:val="00882580"/>
    <w:rsid w:val="00882C62"/>
    <w:rsid w:val="00883F9F"/>
    <w:rsid w:val="0088535A"/>
    <w:rsid w:val="008857F3"/>
    <w:rsid w:val="00887F63"/>
    <w:rsid w:val="00895022"/>
    <w:rsid w:val="0089679D"/>
    <w:rsid w:val="008A131A"/>
    <w:rsid w:val="008A3BF0"/>
    <w:rsid w:val="008A4EFE"/>
    <w:rsid w:val="008A742F"/>
    <w:rsid w:val="008B0923"/>
    <w:rsid w:val="008B094E"/>
    <w:rsid w:val="008B20E8"/>
    <w:rsid w:val="008B42DA"/>
    <w:rsid w:val="008B545F"/>
    <w:rsid w:val="008C1DAC"/>
    <w:rsid w:val="008C3F79"/>
    <w:rsid w:val="008C5F08"/>
    <w:rsid w:val="008D0644"/>
    <w:rsid w:val="008D3FEE"/>
    <w:rsid w:val="008D7F7A"/>
    <w:rsid w:val="008E3CFF"/>
    <w:rsid w:val="008F772D"/>
    <w:rsid w:val="008F77DF"/>
    <w:rsid w:val="009013B0"/>
    <w:rsid w:val="00906F8A"/>
    <w:rsid w:val="00910D3D"/>
    <w:rsid w:val="00911CDB"/>
    <w:rsid w:val="009141E3"/>
    <w:rsid w:val="00921015"/>
    <w:rsid w:val="009270DD"/>
    <w:rsid w:val="00927357"/>
    <w:rsid w:val="0093432F"/>
    <w:rsid w:val="00936F35"/>
    <w:rsid w:val="00937B88"/>
    <w:rsid w:val="0094186A"/>
    <w:rsid w:val="009421CE"/>
    <w:rsid w:val="00944547"/>
    <w:rsid w:val="0094477C"/>
    <w:rsid w:val="00944F07"/>
    <w:rsid w:val="00944FB8"/>
    <w:rsid w:val="0095017F"/>
    <w:rsid w:val="00950293"/>
    <w:rsid w:val="009503E1"/>
    <w:rsid w:val="00951ABA"/>
    <w:rsid w:val="00953C3E"/>
    <w:rsid w:val="00955119"/>
    <w:rsid w:val="009578D6"/>
    <w:rsid w:val="0096070E"/>
    <w:rsid w:val="0096162B"/>
    <w:rsid w:val="00961DFE"/>
    <w:rsid w:val="00963C50"/>
    <w:rsid w:val="00965C03"/>
    <w:rsid w:val="00967146"/>
    <w:rsid w:val="00967222"/>
    <w:rsid w:val="0096767E"/>
    <w:rsid w:val="00972495"/>
    <w:rsid w:val="00973DE0"/>
    <w:rsid w:val="00974E72"/>
    <w:rsid w:val="00974EF4"/>
    <w:rsid w:val="00975683"/>
    <w:rsid w:val="009765E9"/>
    <w:rsid w:val="00976A32"/>
    <w:rsid w:val="00976C8F"/>
    <w:rsid w:val="00982AE5"/>
    <w:rsid w:val="009848CF"/>
    <w:rsid w:val="00987D0E"/>
    <w:rsid w:val="00992CC3"/>
    <w:rsid w:val="009949A0"/>
    <w:rsid w:val="00994F47"/>
    <w:rsid w:val="009953A0"/>
    <w:rsid w:val="0099624A"/>
    <w:rsid w:val="009A0789"/>
    <w:rsid w:val="009A2AAB"/>
    <w:rsid w:val="009A334B"/>
    <w:rsid w:val="009A400B"/>
    <w:rsid w:val="009A402B"/>
    <w:rsid w:val="009A56B2"/>
    <w:rsid w:val="009A7505"/>
    <w:rsid w:val="009A7852"/>
    <w:rsid w:val="009B5718"/>
    <w:rsid w:val="009B7215"/>
    <w:rsid w:val="009B77BD"/>
    <w:rsid w:val="009C0ED7"/>
    <w:rsid w:val="009C132E"/>
    <w:rsid w:val="009C2B6F"/>
    <w:rsid w:val="009C46B6"/>
    <w:rsid w:val="009C493B"/>
    <w:rsid w:val="009C64D1"/>
    <w:rsid w:val="009C733C"/>
    <w:rsid w:val="009D6DEF"/>
    <w:rsid w:val="009D6E2E"/>
    <w:rsid w:val="009E29FA"/>
    <w:rsid w:val="009E3426"/>
    <w:rsid w:val="009E42B8"/>
    <w:rsid w:val="009E4E59"/>
    <w:rsid w:val="009E55DF"/>
    <w:rsid w:val="009E6483"/>
    <w:rsid w:val="009E664B"/>
    <w:rsid w:val="009F0F30"/>
    <w:rsid w:val="009F1EB7"/>
    <w:rsid w:val="009F37F1"/>
    <w:rsid w:val="009F3E18"/>
    <w:rsid w:val="009F51A7"/>
    <w:rsid w:val="00A000B5"/>
    <w:rsid w:val="00A00A85"/>
    <w:rsid w:val="00A017F2"/>
    <w:rsid w:val="00A10127"/>
    <w:rsid w:val="00A12091"/>
    <w:rsid w:val="00A131BE"/>
    <w:rsid w:val="00A15385"/>
    <w:rsid w:val="00A15BE7"/>
    <w:rsid w:val="00A2236D"/>
    <w:rsid w:val="00A24451"/>
    <w:rsid w:val="00A2578A"/>
    <w:rsid w:val="00A275E3"/>
    <w:rsid w:val="00A31752"/>
    <w:rsid w:val="00A33C6E"/>
    <w:rsid w:val="00A35C7E"/>
    <w:rsid w:val="00A40A80"/>
    <w:rsid w:val="00A4449C"/>
    <w:rsid w:val="00A44EFB"/>
    <w:rsid w:val="00A468FD"/>
    <w:rsid w:val="00A46B5A"/>
    <w:rsid w:val="00A47B72"/>
    <w:rsid w:val="00A507C8"/>
    <w:rsid w:val="00A54398"/>
    <w:rsid w:val="00A55111"/>
    <w:rsid w:val="00A5656F"/>
    <w:rsid w:val="00A60A54"/>
    <w:rsid w:val="00A6287F"/>
    <w:rsid w:val="00A66263"/>
    <w:rsid w:val="00A6780B"/>
    <w:rsid w:val="00A71E9D"/>
    <w:rsid w:val="00A72CB4"/>
    <w:rsid w:val="00A72CBE"/>
    <w:rsid w:val="00A76BE2"/>
    <w:rsid w:val="00A773C5"/>
    <w:rsid w:val="00A775DB"/>
    <w:rsid w:val="00A81221"/>
    <w:rsid w:val="00A836EC"/>
    <w:rsid w:val="00A909D2"/>
    <w:rsid w:val="00A921CE"/>
    <w:rsid w:val="00A95365"/>
    <w:rsid w:val="00A9603F"/>
    <w:rsid w:val="00AA0690"/>
    <w:rsid w:val="00AA14AF"/>
    <w:rsid w:val="00AA40D9"/>
    <w:rsid w:val="00AA41AB"/>
    <w:rsid w:val="00AA4EB0"/>
    <w:rsid w:val="00AA5B53"/>
    <w:rsid w:val="00AA6BBD"/>
    <w:rsid w:val="00AA713B"/>
    <w:rsid w:val="00AA7729"/>
    <w:rsid w:val="00AB170A"/>
    <w:rsid w:val="00AB28AE"/>
    <w:rsid w:val="00AB4622"/>
    <w:rsid w:val="00AB4F01"/>
    <w:rsid w:val="00AB6453"/>
    <w:rsid w:val="00AB7018"/>
    <w:rsid w:val="00AB7A9E"/>
    <w:rsid w:val="00AC6E19"/>
    <w:rsid w:val="00AD0392"/>
    <w:rsid w:val="00AD0F18"/>
    <w:rsid w:val="00AD6A2B"/>
    <w:rsid w:val="00AE1456"/>
    <w:rsid w:val="00AE3C14"/>
    <w:rsid w:val="00AF04B5"/>
    <w:rsid w:val="00AF3B78"/>
    <w:rsid w:val="00B07690"/>
    <w:rsid w:val="00B1290A"/>
    <w:rsid w:val="00B131E2"/>
    <w:rsid w:val="00B17643"/>
    <w:rsid w:val="00B1767D"/>
    <w:rsid w:val="00B22B69"/>
    <w:rsid w:val="00B254DD"/>
    <w:rsid w:val="00B260C3"/>
    <w:rsid w:val="00B33BD0"/>
    <w:rsid w:val="00B37387"/>
    <w:rsid w:val="00B409A5"/>
    <w:rsid w:val="00B41E98"/>
    <w:rsid w:val="00B43356"/>
    <w:rsid w:val="00B43F52"/>
    <w:rsid w:val="00B469E1"/>
    <w:rsid w:val="00B47F18"/>
    <w:rsid w:val="00B52048"/>
    <w:rsid w:val="00B52792"/>
    <w:rsid w:val="00B5361D"/>
    <w:rsid w:val="00B55BD9"/>
    <w:rsid w:val="00B56838"/>
    <w:rsid w:val="00B56DF6"/>
    <w:rsid w:val="00B57063"/>
    <w:rsid w:val="00B6005D"/>
    <w:rsid w:val="00B611FF"/>
    <w:rsid w:val="00B63BB7"/>
    <w:rsid w:val="00B658D0"/>
    <w:rsid w:val="00B70786"/>
    <w:rsid w:val="00B73624"/>
    <w:rsid w:val="00B80014"/>
    <w:rsid w:val="00B80F4B"/>
    <w:rsid w:val="00B841D8"/>
    <w:rsid w:val="00B85909"/>
    <w:rsid w:val="00B8661D"/>
    <w:rsid w:val="00B87FB2"/>
    <w:rsid w:val="00B9104A"/>
    <w:rsid w:val="00B91FB6"/>
    <w:rsid w:val="00B93C05"/>
    <w:rsid w:val="00B94D60"/>
    <w:rsid w:val="00B94E10"/>
    <w:rsid w:val="00B968A3"/>
    <w:rsid w:val="00B9700D"/>
    <w:rsid w:val="00BA01FA"/>
    <w:rsid w:val="00BA198F"/>
    <w:rsid w:val="00BA2EB4"/>
    <w:rsid w:val="00BA4140"/>
    <w:rsid w:val="00BA52B3"/>
    <w:rsid w:val="00BA6586"/>
    <w:rsid w:val="00BA67EE"/>
    <w:rsid w:val="00BA7657"/>
    <w:rsid w:val="00BA7677"/>
    <w:rsid w:val="00BA7964"/>
    <w:rsid w:val="00BC2531"/>
    <w:rsid w:val="00BC3E86"/>
    <w:rsid w:val="00BC7B70"/>
    <w:rsid w:val="00BC7D2F"/>
    <w:rsid w:val="00BD1DAC"/>
    <w:rsid w:val="00BD4611"/>
    <w:rsid w:val="00BD6E0E"/>
    <w:rsid w:val="00BD6E1F"/>
    <w:rsid w:val="00BD74A3"/>
    <w:rsid w:val="00BE0C5D"/>
    <w:rsid w:val="00BE2AD0"/>
    <w:rsid w:val="00BE468E"/>
    <w:rsid w:val="00BF0975"/>
    <w:rsid w:val="00BF50B7"/>
    <w:rsid w:val="00BF59BF"/>
    <w:rsid w:val="00BF64ED"/>
    <w:rsid w:val="00C014B0"/>
    <w:rsid w:val="00C02901"/>
    <w:rsid w:val="00C04BCD"/>
    <w:rsid w:val="00C14F5B"/>
    <w:rsid w:val="00C17ACD"/>
    <w:rsid w:val="00C20244"/>
    <w:rsid w:val="00C22D02"/>
    <w:rsid w:val="00C30782"/>
    <w:rsid w:val="00C33FC8"/>
    <w:rsid w:val="00C36C26"/>
    <w:rsid w:val="00C36F44"/>
    <w:rsid w:val="00C41566"/>
    <w:rsid w:val="00C47505"/>
    <w:rsid w:val="00C50303"/>
    <w:rsid w:val="00C51CB9"/>
    <w:rsid w:val="00C52223"/>
    <w:rsid w:val="00C54F43"/>
    <w:rsid w:val="00C559AB"/>
    <w:rsid w:val="00C57339"/>
    <w:rsid w:val="00C6289D"/>
    <w:rsid w:val="00C629CA"/>
    <w:rsid w:val="00C7416A"/>
    <w:rsid w:val="00C75B79"/>
    <w:rsid w:val="00C767A7"/>
    <w:rsid w:val="00C7704A"/>
    <w:rsid w:val="00C8136B"/>
    <w:rsid w:val="00C813B8"/>
    <w:rsid w:val="00C846A5"/>
    <w:rsid w:val="00C85176"/>
    <w:rsid w:val="00C868EA"/>
    <w:rsid w:val="00C90590"/>
    <w:rsid w:val="00C92E48"/>
    <w:rsid w:val="00C930A3"/>
    <w:rsid w:val="00C9401C"/>
    <w:rsid w:val="00C95D3E"/>
    <w:rsid w:val="00CA03C5"/>
    <w:rsid w:val="00CA136B"/>
    <w:rsid w:val="00CA2CA0"/>
    <w:rsid w:val="00CA40EE"/>
    <w:rsid w:val="00CA50B6"/>
    <w:rsid w:val="00CA6DE3"/>
    <w:rsid w:val="00CA6F12"/>
    <w:rsid w:val="00CB1A43"/>
    <w:rsid w:val="00CB1B9C"/>
    <w:rsid w:val="00CB2A67"/>
    <w:rsid w:val="00CB314F"/>
    <w:rsid w:val="00CC115A"/>
    <w:rsid w:val="00CC5787"/>
    <w:rsid w:val="00CC7D61"/>
    <w:rsid w:val="00CD0378"/>
    <w:rsid w:val="00CD1EE6"/>
    <w:rsid w:val="00CD58AF"/>
    <w:rsid w:val="00CD61B4"/>
    <w:rsid w:val="00CD62C9"/>
    <w:rsid w:val="00CD6C44"/>
    <w:rsid w:val="00CE0632"/>
    <w:rsid w:val="00CE1633"/>
    <w:rsid w:val="00CE215F"/>
    <w:rsid w:val="00CE3F30"/>
    <w:rsid w:val="00CE4A78"/>
    <w:rsid w:val="00CE5C8D"/>
    <w:rsid w:val="00CE76AE"/>
    <w:rsid w:val="00CE7846"/>
    <w:rsid w:val="00CF120A"/>
    <w:rsid w:val="00D02B7E"/>
    <w:rsid w:val="00D03A89"/>
    <w:rsid w:val="00D040F5"/>
    <w:rsid w:val="00D043D0"/>
    <w:rsid w:val="00D05E34"/>
    <w:rsid w:val="00D07A49"/>
    <w:rsid w:val="00D118FF"/>
    <w:rsid w:val="00D13189"/>
    <w:rsid w:val="00D15783"/>
    <w:rsid w:val="00D16F13"/>
    <w:rsid w:val="00D20419"/>
    <w:rsid w:val="00D21F2D"/>
    <w:rsid w:val="00D22774"/>
    <w:rsid w:val="00D23D6C"/>
    <w:rsid w:val="00D23DBA"/>
    <w:rsid w:val="00D2431D"/>
    <w:rsid w:val="00D25737"/>
    <w:rsid w:val="00D25D2E"/>
    <w:rsid w:val="00D270EF"/>
    <w:rsid w:val="00D272FF"/>
    <w:rsid w:val="00D3048F"/>
    <w:rsid w:val="00D30537"/>
    <w:rsid w:val="00D315F4"/>
    <w:rsid w:val="00D32C7F"/>
    <w:rsid w:val="00D34977"/>
    <w:rsid w:val="00D35698"/>
    <w:rsid w:val="00D358ED"/>
    <w:rsid w:val="00D36345"/>
    <w:rsid w:val="00D423C8"/>
    <w:rsid w:val="00D47F1E"/>
    <w:rsid w:val="00D505CA"/>
    <w:rsid w:val="00D515C5"/>
    <w:rsid w:val="00D51705"/>
    <w:rsid w:val="00D528F8"/>
    <w:rsid w:val="00D57632"/>
    <w:rsid w:val="00D607D3"/>
    <w:rsid w:val="00D607EB"/>
    <w:rsid w:val="00D60D71"/>
    <w:rsid w:val="00D61164"/>
    <w:rsid w:val="00D61266"/>
    <w:rsid w:val="00D612CE"/>
    <w:rsid w:val="00D64DC9"/>
    <w:rsid w:val="00D65658"/>
    <w:rsid w:val="00D722B0"/>
    <w:rsid w:val="00D736BC"/>
    <w:rsid w:val="00D7658F"/>
    <w:rsid w:val="00D76BC6"/>
    <w:rsid w:val="00D81767"/>
    <w:rsid w:val="00D81DE4"/>
    <w:rsid w:val="00D82960"/>
    <w:rsid w:val="00D86631"/>
    <w:rsid w:val="00D86AE1"/>
    <w:rsid w:val="00D87102"/>
    <w:rsid w:val="00D91151"/>
    <w:rsid w:val="00D91BDF"/>
    <w:rsid w:val="00D928C2"/>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5EE2"/>
    <w:rsid w:val="00DB7028"/>
    <w:rsid w:val="00DB72D2"/>
    <w:rsid w:val="00DC0435"/>
    <w:rsid w:val="00DC0E3C"/>
    <w:rsid w:val="00DC2BCD"/>
    <w:rsid w:val="00DC338C"/>
    <w:rsid w:val="00DC645B"/>
    <w:rsid w:val="00DC71AB"/>
    <w:rsid w:val="00DC7397"/>
    <w:rsid w:val="00DC7B05"/>
    <w:rsid w:val="00DD1238"/>
    <w:rsid w:val="00DD1895"/>
    <w:rsid w:val="00DD1D98"/>
    <w:rsid w:val="00DD242F"/>
    <w:rsid w:val="00DD585E"/>
    <w:rsid w:val="00DD6D2E"/>
    <w:rsid w:val="00DE04A1"/>
    <w:rsid w:val="00DE0510"/>
    <w:rsid w:val="00DE2615"/>
    <w:rsid w:val="00DE2D74"/>
    <w:rsid w:val="00DE2EE1"/>
    <w:rsid w:val="00DE4B09"/>
    <w:rsid w:val="00DE5A02"/>
    <w:rsid w:val="00DE74CE"/>
    <w:rsid w:val="00DF1BBA"/>
    <w:rsid w:val="00DF2211"/>
    <w:rsid w:val="00DF3292"/>
    <w:rsid w:val="00DF3987"/>
    <w:rsid w:val="00DF3A87"/>
    <w:rsid w:val="00DF55A3"/>
    <w:rsid w:val="00DF5603"/>
    <w:rsid w:val="00DF5851"/>
    <w:rsid w:val="00DF6E1C"/>
    <w:rsid w:val="00E01BB8"/>
    <w:rsid w:val="00E045E2"/>
    <w:rsid w:val="00E1717D"/>
    <w:rsid w:val="00E228BF"/>
    <w:rsid w:val="00E242FF"/>
    <w:rsid w:val="00E274B0"/>
    <w:rsid w:val="00E305A2"/>
    <w:rsid w:val="00E30D6C"/>
    <w:rsid w:val="00E35CD9"/>
    <w:rsid w:val="00E42CA5"/>
    <w:rsid w:val="00E43608"/>
    <w:rsid w:val="00E45EE6"/>
    <w:rsid w:val="00E46F6C"/>
    <w:rsid w:val="00E52606"/>
    <w:rsid w:val="00E535BD"/>
    <w:rsid w:val="00E545FC"/>
    <w:rsid w:val="00E5492D"/>
    <w:rsid w:val="00E6190B"/>
    <w:rsid w:val="00E61976"/>
    <w:rsid w:val="00E654AF"/>
    <w:rsid w:val="00E66A2D"/>
    <w:rsid w:val="00E6739F"/>
    <w:rsid w:val="00E70697"/>
    <w:rsid w:val="00E77086"/>
    <w:rsid w:val="00E771C0"/>
    <w:rsid w:val="00E80B1F"/>
    <w:rsid w:val="00E81853"/>
    <w:rsid w:val="00E820B0"/>
    <w:rsid w:val="00E84759"/>
    <w:rsid w:val="00E86048"/>
    <w:rsid w:val="00E941F1"/>
    <w:rsid w:val="00E9529E"/>
    <w:rsid w:val="00E96FB5"/>
    <w:rsid w:val="00E97E2D"/>
    <w:rsid w:val="00EA2C70"/>
    <w:rsid w:val="00EA5664"/>
    <w:rsid w:val="00EA57C2"/>
    <w:rsid w:val="00EA614C"/>
    <w:rsid w:val="00EB2978"/>
    <w:rsid w:val="00EB2D55"/>
    <w:rsid w:val="00EB6218"/>
    <w:rsid w:val="00EC67C3"/>
    <w:rsid w:val="00ED2E6C"/>
    <w:rsid w:val="00ED3F1D"/>
    <w:rsid w:val="00ED4D25"/>
    <w:rsid w:val="00ED7EBC"/>
    <w:rsid w:val="00EE1140"/>
    <w:rsid w:val="00EE4078"/>
    <w:rsid w:val="00EF0150"/>
    <w:rsid w:val="00EF03F0"/>
    <w:rsid w:val="00EF6F85"/>
    <w:rsid w:val="00EF71BF"/>
    <w:rsid w:val="00EF7A91"/>
    <w:rsid w:val="00F03860"/>
    <w:rsid w:val="00F04BCF"/>
    <w:rsid w:val="00F069D3"/>
    <w:rsid w:val="00F07F27"/>
    <w:rsid w:val="00F10AB4"/>
    <w:rsid w:val="00F136D5"/>
    <w:rsid w:val="00F14604"/>
    <w:rsid w:val="00F162D3"/>
    <w:rsid w:val="00F20AD4"/>
    <w:rsid w:val="00F20F50"/>
    <w:rsid w:val="00F259A6"/>
    <w:rsid w:val="00F3085D"/>
    <w:rsid w:val="00F322FE"/>
    <w:rsid w:val="00F33DDB"/>
    <w:rsid w:val="00F34DF2"/>
    <w:rsid w:val="00F409B2"/>
    <w:rsid w:val="00F43B87"/>
    <w:rsid w:val="00F44BE1"/>
    <w:rsid w:val="00F450B0"/>
    <w:rsid w:val="00F520DD"/>
    <w:rsid w:val="00F54819"/>
    <w:rsid w:val="00F55606"/>
    <w:rsid w:val="00F67952"/>
    <w:rsid w:val="00F712C1"/>
    <w:rsid w:val="00F717B0"/>
    <w:rsid w:val="00F728FF"/>
    <w:rsid w:val="00F7510F"/>
    <w:rsid w:val="00F825C4"/>
    <w:rsid w:val="00F84693"/>
    <w:rsid w:val="00F91C50"/>
    <w:rsid w:val="00F932E1"/>
    <w:rsid w:val="00F93E16"/>
    <w:rsid w:val="00F959DF"/>
    <w:rsid w:val="00FA0481"/>
    <w:rsid w:val="00FA6EA6"/>
    <w:rsid w:val="00FB2CAC"/>
    <w:rsid w:val="00FB3305"/>
    <w:rsid w:val="00FB342A"/>
    <w:rsid w:val="00FB4579"/>
    <w:rsid w:val="00FB495B"/>
    <w:rsid w:val="00FB5636"/>
    <w:rsid w:val="00FB6C7A"/>
    <w:rsid w:val="00FB74AC"/>
    <w:rsid w:val="00FB769A"/>
    <w:rsid w:val="00FC4303"/>
    <w:rsid w:val="00FC6223"/>
    <w:rsid w:val="00FD1AB5"/>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40.png"/><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oleObject" Target="embeddings/oleObject75.bin"/><Relationship Id="rId324" Type="http://schemas.openxmlformats.org/officeDocument/2006/relationships/oleObject" Target="embeddings/oleObject140.bin"/><Relationship Id="rId170" Type="http://schemas.openxmlformats.org/officeDocument/2006/relationships/image" Target="media/image84.wmf"/><Relationship Id="rId226" Type="http://schemas.openxmlformats.org/officeDocument/2006/relationships/oleObject" Target="embeddings/oleObject109.bin"/><Relationship Id="rId268" Type="http://schemas.openxmlformats.org/officeDocument/2006/relationships/oleObject" Target="embeddings/oleObject121.bin"/><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335" Type="http://schemas.openxmlformats.org/officeDocument/2006/relationships/image" Target="media/image146.wmf"/><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image" Target="media/image120.emf"/><Relationship Id="rId279" Type="http://schemas.openxmlformats.org/officeDocument/2006/relationships/image" Target="media/image1090.wmf"/><Relationship Id="rId43" Type="http://schemas.openxmlformats.org/officeDocument/2006/relationships/image" Target="media/image23.wmf"/><Relationship Id="rId139" Type="http://schemas.openxmlformats.org/officeDocument/2006/relationships/oleObject" Target="embeddings/oleObject65.bin"/><Relationship Id="rId290" Type="http://schemas.openxmlformats.org/officeDocument/2006/relationships/oleObject" Target="embeddings/oleObject132.bin"/><Relationship Id="rId304" Type="http://schemas.openxmlformats.org/officeDocument/2006/relationships/image" Target="media/image145.e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31.png"/><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image" Target="media/image136.wmf"/><Relationship Id="rId54" Type="http://schemas.openxmlformats.org/officeDocument/2006/relationships/image" Target="media/image28.wmf"/><Relationship Id="rId96" Type="http://schemas.openxmlformats.org/officeDocument/2006/relationships/image" Target="media/image49.wmf"/><Relationship Id="rId161" Type="http://schemas.openxmlformats.org/officeDocument/2006/relationships/oleObject" Target="embeddings/oleObject76.bin"/><Relationship Id="rId217" Type="http://schemas.openxmlformats.org/officeDocument/2006/relationships/image" Target="media/image108.wmf"/><Relationship Id="rId259" Type="http://schemas.openxmlformats.org/officeDocument/2006/relationships/image" Target="media/image990.wmf"/><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oleObject" Target="embeddings/oleObject122.bin"/><Relationship Id="rId326" Type="http://schemas.openxmlformats.org/officeDocument/2006/relationships/oleObject" Target="embeddings/oleObject141.bin"/><Relationship Id="rId65" Type="http://schemas.openxmlformats.org/officeDocument/2006/relationships/oleObject" Target="embeddings/oleObject27.bin"/><Relationship Id="rId130" Type="http://schemas.openxmlformats.org/officeDocument/2006/relationships/image" Target="media/image65.wmf"/><Relationship Id="rId172" Type="http://schemas.openxmlformats.org/officeDocument/2006/relationships/image" Target="media/image85.wmf"/><Relationship Id="rId228" Type="http://schemas.openxmlformats.org/officeDocument/2006/relationships/oleObject" Target="embeddings/oleObject110.bin"/><Relationship Id="rId281" Type="http://schemas.openxmlformats.org/officeDocument/2006/relationships/image" Target="media/image1100.wmf"/><Relationship Id="rId337" Type="http://schemas.openxmlformats.org/officeDocument/2006/relationships/image" Target="media/image147.wmf"/><Relationship Id="rId34" Type="http://schemas.openxmlformats.org/officeDocument/2006/relationships/oleObject" Target="embeddings/oleObject11.bin"/><Relationship Id="rId76" Type="http://schemas.openxmlformats.org/officeDocument/2006/relationships/image" Target="media/image39.wmf"/><Relationship Id="rId141" Type="http://schemas.openxmlformats.org/officeDocument/2006/relationships/oleObject" Target="embeddings/oleObject66.bin"/><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image" Target="media/image122.png"/><Relationship Id="rId250" Type="http://schemas.openxmlformats.org/officeDocument/2006/relationships/image" Target="media/image133.png"/><Relationship Id="rId292" Type="http://schemas.openxmlformats.org/officeDocument/2006/relationships/oleObject" Target="embeddings/oleObject133.bin"/><Relationship Id="rId306" Type="http://schemas.openxmlformats.org/officeDocument/2006/relationships/image" Target="media/image147.png"/><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6.wmf"/><Relationship Id="rId152" Type="http://schemas.openxmlformats.org/officeDocument/2006/relationships/image" Target="media/image76.wmf"/><Relationship Id="rId194" Type="http://schemas.openxmlformats.org/officeDocument/2006/relationships/oleObject" Target="embeddings/oleObject93.bin"/><Relationship Id="rId208" Type="http://schemas.openxmlformats.org/officeDocument/2006/relationships/oleObject" Target="embeddings/oleObject100.bin"/><Relationship Id="rId240" Type="http://schemas.openxmlformats.org/officeDocument/2006/relationships/image" Target="media/image123.png"/><Relationship Id="rId261" Type="http://schemas.openxmlformats.org/officeDocument/2006/relationships/image" Target="media/image1000.wmf"/><Relationship Id="rId14" Type="http://schemas.openxmlformats.org/officeDocument/2006/relationships/image" Target="media/image4.wmf"/><Relationship Id="rId35" Type="http://schemas.openxmlformats.org/officeDocument/2006/relationships/image" Target="media/image19.wmf"/><Relationship Id="rId56" Type="http://schemas.openxmlformats.org/officeDocument/2006/relationships/image" Target="media/image29.wmf"/><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oleObject" Target="embeddings/oleObject128.bin"/><Relationship Id="rId317" Type="http://schemas.openxmlformats.org/officeDocument/2006/relationships/image" Target="media/image137.wmf"/><Relationship Id="rId338" Type="http://schemas.openxmlformats.org/officeDocument/2006/relationships/oleObject" Target="embeddings/oleObject147.bin"/><Relationship Id="rId8" Type="http://schemas.openxmlformats.org/officeDocument/2006/relationships/image" Target="media/image1.wmf"/><Relationship Id="rId98" Type="http://schemas.openxmlformats.org/officeDocument/2006/relationships/image" Target="media/image50.wmf"/><Relationship Id="rId121" Type="http://schemas.openxmlformats.org/officeDocument/2006/relationships/oleObject" Target="embeddings/oleObject55.bin"/><Relationship Id="rId142" Type="http://schemas.openxmlformats.org/officeDocument/2006/relationships/image" Target="media/image71.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9.wmf"/><Relationship Id="rId230" Type="http://schemas.openxmlformats.org/officeDocument/2006/relationships/oleObject" Target="embeddings/oleObject111.bin"/><Relationship Id="rId251" Type="http://schemas.openxmlformats.org/officeDocument/2006/relationships/image" Target="media/image950.wmf"/><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8.bin"/><Relationship Id="rId272" Type="http://schemas.openxmlformats.org/officeDocument/2006/relationships/oleObject" Target="embeddings/oleObject123.bin"/><Relationship Id="rId293" Type="http://schemas.openxmlformats.org/officeDocument/2006/relationships/image" Target="media/image134.emf"/><Relationship Id="rId307" Type="http://schemas.openxmlformats.org/officeDocument/2006/relationships/image" Target="media/image148.png"/><Relationship Id="rId328" Type="http://schemas.openxmlformats.org/officeDocument/2006/relationships/oleObject" Target="embeddings/oleObject142.bin"/><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6.bin"/><Relationship Id="rId241" Type="http://schemas.openxmlformats.org/officeDocument/2006/relationships/image" Target="media/image124.png"/><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3.bin"/><Relationship Id="rId262" Type="http://schemas.openxmlformats.org/officeDocument/2006/relationships/oleObject" Target="embeddings/oleObject118.bin"/><Relationship Id="rId283" Type="http://schemas.openxmlformats.org/officeDocument/2006/relationships/image" Target="media/image1110.wmf"/><Relationship Id="rId318" Type="http://schemas.openxmlformats.org/officeDocument/2006/relationships/oleObject" Target="embeddings/oleObject137.bin"/><Relationship Id="rId339" Type="http://schemas.openxmlformats.org/officeDocument/2006/relationships/image" Target="media/image148.wmf"/><Relationship Id="rId78"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7.bin"/><Relationship Id="rId164" Type="http://schemas.openxmlformats.org/officeDocument/2006/relationships/image" Target="media/image82.wmf"/><Relationship Id="rId185" Type="http://schemas.openxmlformats.org/officeDocument/2006/relationships/image" Target="media/image92.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oleObject" Target="embeddings/oleObject7.bin"/><Relationship Id="rId231" Type="http://schemas.openxmlformats.org/officeDocument/2006/relationships/image" Target="media/image115.wmf"/><Relationship Id="rId252" Type="http://schemas.openxmlformats.org/officeDocument/2006/relationships/oleObject" Target="embeddings/oleObject113.bin"/><Relationship Id="rId273" Type="http://schemas.openxmlformats.org/officeDocument/2006/relationships/image" Target="media/image1060.wmf"/><Relationship Id="rId294" Type="http://schemas.openxmlformats.org/officeDocument/2006/relationships/image" Target="media/image135.emf"/><Relationship Id="rId308" Type="http://schemas.openxmlformats.org/officeDocument/2006/relationships/image" Target="media/image149.png"/><Relationship Id="rId329" Type="http://schemas.openxmlformats.org/officeDocument/2006/relationships/image" Target="media/image143.wmf"/><Relationship Id="rId47" Type="http://schemas.openxmlformats.org/officeDocument/2006/relationships/oleObject" Target="embeddings/oleObject18.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oleObject" Target="embeddings/oleObject62.bin"/><Relationship Id="rId154" Type="http://schemas.openxmlformats.org/officeDocument/2006/relationships/image" Target="media/image77.wmf"/><Relationship Id="rId175" Type="http://schemas.openxmlformats.org/officeDocument/2006/relationships/oleObject" Target="embeddings/oleObject84.bin"/><Relationship Id="rId340" Type="http://schemas.openxmlformats.org/officeDocument/2006/relationships/oleObject" Target="embeddings/oleObject148.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image" Target="media/image125.png"/><Relationship Id="rId263" Type="http://schemas.openxmlformats.org/officeDocument/2006/relationships/image" Target="media/image1010.wmf"/><Relationship Id="rId284" Type="http://schemas.openxmlformats.org/officeDocument/2006/relationships/oleObject" Target="embeddings/oleObject129.bin"/><Relationship Id="rId319" Type="http://schemas.openxmlformats.org/officeDocument/2006/relationships/image" Target="media/image138.wmf"/><Relationship Id="rId37" Type="http://schemas.openxmlformats.org/officeDocument/2006/relationships/image" Target="media/image20.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2.wmf"/><Relationship Id="rId144" Type="http://schemas.openxmlformats.org/officeDocument/2006/relationships/image" Target="media/image72.wmf"/><Relationship Id="rId330" Type="http://schemas.openxmlformats.org/officeDocument/2006/relationships/oleObject" Target="embeddings/oleObject143.bin"/><Relationship Id="rId90" Type="http://schemas.openxmlformats.org/officeDocument/2006/relationships/image" Target="media/image46.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5.wmf"/><Relationship Id="rId232" Type="http://schemas.openxmlformats.org/officeDocument/2006/relationships/oleObject" Target="embeddings/oleObject112.bin"/><Relationship Id="rId253" Type="http://schemas.openxmlformats.org/officeDocument/2006/relationships/image" Target="media/image960.wmf"/><Relationship Id="rId274" Type="http://schemas.openxmlformats.org/officeDocument/2006/relationships/oleObject" Target="embeddings/oleObject124.bin"/><Relationship Id="rId295" Type="http://schemas.openxmlformats.org/officeDocument/2006/relationships/image" Target="media/image136.emf"/><Relationship Id="rId309" Type="http://schemas.openxmlformats.org/officeDocument/2006/relationships/image" Target="media/image150.png"/><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320" Type="http://schemas.openxmlformats.org/officeDocument/2006/relationships/oleObject" Target="embeddings/oleObject138.bin"/><Relationship Id="rId80" Type="http://schemas.openxmlformats.org/officeDocument/2006/relationships/image" Target="media/image41.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image" Target="media/image98.wmf"/><Relationship Id="rId341" Type="http://schemas.openxmlformats.org/officeDocument/2006/relationships/fontTable" Target="fontTable.xml"/><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image" Target="media/image126.emf"/><Relationship Id="rId264" Type="http://schemas.openxmlformats.org/officeDocument/2006/relationships/oleObject" Target="embeddings/oleObject119.bin"/><Relationship Id="rId285" Type="http://schemas.openxmlformats.org/officeDocument/2006/relationships/image" Target="media/image1120.w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oleObject" Target="embeddings/oleObject57.bin"/><Relationship Id="rId310" Type="http://schemas.openxmlformats.org/officeDocument/2006/relationships/image" Target="media/image151.png"/><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image" Target="media/image93.wmf"/><Relationship Id="rId331" Type="http://schemas.openxmlformats.org/officeDocument/2006/relationships/image" Target="media/image144.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6.emf"/><Relationship Id="rId254" Type="http://schemas.openxmlformats.org/officeDocument/2006/relationships/oleObject" Target="embeddings/oleObject114.bin"/><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image" Target="media/image1070.wmf"/><Relationship Id="rId296" Type="http://schemas.openxmlformats.org/officeDocument/2006/relationships/image" Target="media/image137.emf"/><Relationship Id="rId300" Type="http://schemas.openxmlformats.org/officeDocument/2006/relationships/image" Target="media/image141.png"/><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8.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39.wmf"/><Relationship Id="rId342" Type="http://schemas.openxmlformats.org/officeDocument/2006/relationships/theme" Target="theme/theme1.xml"/><Relationship Id="rId202" Type="http://schemas.openxmlformats.org/officeDocument/2006/relationships/oleObject" Target="embeddings/oleObject97.bin"/><Relationship Id="rId223" Type="http://schemas.openxmlformats.org/officeDocument/2006/relationships/image" Target="media/image111.wmf"/><Relationship Id="rId244" Type="http://schemas.openxmlformats.org/officeDocument/2006/relationships/image" Target="media/image127.emf"/><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image" Target="media/image1020.wmf"/><Relationship Id="rId286" Type="http://schemas.openxmlformats.org/officeDocument/2006/relationships/oleObject" Target="embeddings/oleObject130.bin"/><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oleObject" Target="embeddings/oleObject90.bin"/><Relationship Id="rId311" Type="http://schemas.openxmlformats.org/officeDocument/2006/relationships/image" Target="media/image134.wmf"/><Relationship Id="rId332" Type="http://schemas.openxmlformats.org/officeDocument/2006/relationships/oleObject" Target="embeddings/oleObject144.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6.wmf"/><Relationship Id="rId234" Type="http://schemas.openxmlformats.org/officeDocument/2006/relationships/image" Target="media/image117.emf"/><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image" Target="media/image970.wmf"/><Relationship Id="rId276" Type="http://schemas.openxmlformats.org/officeDocument/2006/relationships/oleObject" Target="embeddings/oleObject125.bin"/><Relationship Id="rId297" Type="http://schemas.openxmlformats.org/officeDocument/2006/relationships/image" Target="media/image138.e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image" Target="media/image88.wmf"/><Relationship Id="rId301" Type="http://schemas.openxmlformats.org/officeDocument/2006/relationships/image" Target="media/image142.png"/><Relationship Id="rId322" Type="http://schemas.openxmlformats.org/officeDocument/2006/relationships/oleObject" Target="embeddings/oleObject139.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8.png"/><Relationship Id="rId266" Type="http://schemas.openxmlformats.org/officeDocument/2006/relationships/oleObject" Target="embeddings/oleObject120.bin"/><Relationship Id="rId287" Type="http://schemas.openxmlformats.org/officeDocument/2006/relationships/image" Target="media/image1130.wmf"/><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image" Target="media/image83.wmf"/><Relationship Id="rId312" Type="http://schemas.openxmlformats.org/officeDocument/2006/relationships/oleObject" Target="embeddings/oleObject134.bin"/><Relationship Id="rId333" Type="http://schemas.openxmlformats.org/officeDocument/2006/relationships/image" Target="media/image145.w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4.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8.emf"/><Relationship Id="rId256" Type="http://schemas.openxmlformats.org/officeDocument/2006/relationships/oleObject" Target="embeddings/oleObject115.bin"/><Relationship Id="rId277" Type="http://schemas.openxmlformats.org/officeDocument/2006/relationships/image" Target="media/image1080.wmf"/><Relationship Id="rId298" Type="http://schemas.openxmlformats.org/officeDocument/2006/relationships/image" Target="media/image139.emf"/><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image" Target="media/image79.wmf"/><Relationship Id="rId302" Type="http://schemas.openxmlformats.org/officeDocument/2006/relationships/image" Target="media/image143.png"/><Relationship Id="rId323" Type="http://schemas.openxmlformats.org/officeDocument/2006/relationships/image" Target="media/image140.wmf"/><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oleObject" Target="embeddings/oleObject86.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image" Target="media/image129.png"/><Relationship Id="rId267" Type="http://schemas.openxmlformats.org/officeDocument/2006/relationships/image" Target="media/image1030.wmf"/><Relationship Id="rId288" Type="http://schemas.openxmlformats.org/officeDocument/2006/relationships/oleObject" Target="embeddings/oleObject131.bin"/><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image" Target="media/image135.wmf"/><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image" Target="media/image74.wmf"/><Relationship Id="rId169" Type="http://schemas.openxmlformats.org/officeDocument/2006/relationships/oleObject" Target="embeddings/oleObject81.bin"/><Relationship Id="rId334" Type="http://schemas.openxmlformats.org/officeDocument/2006/relationships/oleObject" Target="embeddings/oleObject145.bin"/><Relationship Id="rId4" Type="http://schemas.openxmlformats.org/officeDocument/2006/relationships/settings" Target="settings.xml"/><Relationship Id="rId180" Type="http://schemas.openxmlformats.org/officeDocument/2006/relationships/image" Target="media/image89.png"/><Relationship Id="rId215" Type="http://schemas.openxmlformats.org/officeDocument/2006/relationships/image" Target="media/image107.wmf"/><Relationship Id="rId236" Type="http://schemas.openxmlformats.org/officeDocument/2006/relationships/image" Target="media/image119.emf"/><Relationship Id="rId257" Type="http://schemas.openxmlformats.org/officeDocument/2006/relationships/image" Target="media/image980.wmf"/><Relationship Id="rId278" Type="http://schemas.openxmlformats.org/officeDocument/2006/relationships/oleObject" Target="embeddings/oleObject126.bin"/><Relationship Id="rId303" Type="http://schemas.openxmlformats.org/officeDocument/2006/relationships/image" Target="media/image144.emf"/><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30.png"/><Relationship Id="rId107" Type="http://schemas.openxmlformats.org/officeDocument/2006/relationships/oleObject" Target="embeddings/oleObject48.bin"/><Relationship Id="rId289" Type="http://schemas.openxmlformats.org/officeDocument/2006/relationships/image" Target="media/image1140.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oleObject" Target="embeddings/oleObject135.bin"/><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oleObject" Target="embeddings/oleObject104.bin"/><Relationship Id="rId258" Type="http://schemas.openxmlformats.org/officeDocument/2006/relationships/oleObject" Target="embeddings/oleObject116.bin"/><Relationship Id="rId22" Type="http://schemas.openxmlformats.org/officeDocument/2006/relationships/diagramQuickStyle" Target="diagrams/quickStyle1.xml"/><Relationship Id="rId64" Type="http://schemas.openxmlformats.org/officeDocument/2006/relationships/image" Target="media/image33.wmf"/><Relationship Id="rId118" Type="http://schemas.openxmlformats.org/officeDocument/2006/relationships/image" Target="media/image60.wmf"/><Relationship Id="rId325" Type="http://schemas.openxmlformats.org/officeDocument/2006/relationships/image" Target="media/image141.wmf"/><Relationship Id="rId171" Type="http://schemas.openxmlformats.org/officeDocument/2006/relationships/oleObject" Target="embeddings/oleObject82.bin"/><Relationship Id="rId227" Type="http://schemas.openxmlformats.org/officeDocument/2006/relationships/image" Target="media/image113.wmf"/><Relationship Id="rId269" Type="http://schemas.openxmlformats.org/officeDocument/2006/relationships/image" Target="media/image1040.wmf"/><Relationship Id="rId33" Type="http://schemas.openxmlformats.org/officeDocument/2006/relationships/image" Target="media/image18.wmf"/><Relationship Id="rId129" Type="http://schemas.openxmlformats.org/officeDocument/2006/relationships/oleObject" Target="embeddings/oleObject60.bin"/><Relationship Id="rId280" Type="http://schemas.openxmlformats.org/officeDocument/2006/relationships/oleObject" Target="embeddings/oleObject127.bin"/><Relationship Id="rId336" Type="http://schemas.openxmlformats.org/officeDocument/2006/relationships/oleObject" Target="embeddings/oleObject146.bin"/><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image" Target="media/image121.emf"/><Relationship Id="rId291" Type="http://schemas.openxmlformats.org/officeDocument/2006/relationships/image" Target="media/image1150.wmf"/><Relationship Id="rId305" Type="http://schemas.openxmlformats.org/officeDocument/2006/relationships/image" Target="media/image146.png"/><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oleObject" Target="embeddings/oleObject71.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32.png"/><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17.bin"/><Relationship Id="rId316" Type="http://schemas.openxmlformats.org/officeDocument/2006/relationships/oleObject" Target="embeddings/oleObject136.bin"/><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61.wmf"/><Relationship Id="rId162" Type="http://schemas.openxmlformats.org/officeDocument/2006/relationships/image" Target="media/image81.wmf"/><Relationship Id="rId218" Type="http://schemas.openxmlformats.org/officeDocument/2006/relationships/oleObject" Target="embeddings/oleObject105.bin"/><Relationship Id="rId271" Type="http://schemas.openxmlformats.org/officeDocument/2006/relationships/image" Target="media/image1050.wmf"/><Relationship Id="rId24" Type="http://schemas.microsoft.com/office/2007/relationships/diagramDrawing" Target="diagrams/drawing1.xml"/><Relationship Id="rId66" Type="http://schemas.openxmlformats.org/officeDocument/2006/relationships/image" Target="media/image34.wmf"/><Relationship Id="rId131" Type="http://schemas.openxmlformats.org/officeDocument/2006/relationships/oleObject" Target="embeddings/oleObject61.bin"/><Relationship Id="rId327" Type="http://schemas.openxmlformats.org/officeDocument/2006/relationships/image" Target="media/image142.wmf"/><Relationship Id="rId173" Type="http://schemas.openxmlformats.org/officeDocument/2006/relationships/oleObject" Target="embeddings/oleObject83.bin"/><Relationship Id="rId229" Type="http://schemas.openxmlformats.org/officeDocument/2006/relationships/image" Target="media/image114.wmf"/></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t>
        <a:bodyPr/>
        <a:lstStyle/>
        <a:p>
          <a:endParaRPr lang="en-US"/>
        </a:p>
      </dgm:t>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t>
        <a:bodyPr/>
        <a:lstStyle/>
        <a:p>
          <a:endParaRPr lang="en-US"/>
        </a:p>
      </dgm:t>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t>
        <a:bodyPr/>
        <a:lstStyle/>
        <a:p>
          <a:endParaRPr lang="en-US"/>
        </a:p>
      </dgm:t>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t>
        <a:bodyPr/>
        <a:lstStyle/>
        <a:p>
          <a:endParaRPr lang="en-US"/>
        </a:p>
      </dgm:t>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t>
        <a:bodyPr/>
        <a:lstStyle/>
        <a:p>
          <a:endParaRPr lang="en-US"/>
        </a:p>
      </dgm:t>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t>
        <a:bodyPr/>
        <a:lstStyle/>
        <a:p>
          <a:endParaRPr lang="en-US"/>
        </a:p>
      </dgm:t>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t>
        <a:bodyPr/>
        <a:lstStyle/>
        <a:p>
          <a:endParaRPr lang="en-US"/>
        </a:p>
      </dgm:t>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t>
        <a:bodyPr/>
        <a:lstStyle/>
        <a:p>
          <a:endParaRPr lang="en-US"/>
        </a:p>
      </dgm:t>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t>
        <a:bodyPr/>
        <a:lstStyle/>
        <a:p>
          <a:endParaRPr lang="en-US"/>
        </a:p>
      </dgm:t>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t>
        <a:bodyPr/>
        <a:lstStyle/>
        <a:p>
          <a:endParaRPr lang="en-US"/>
        </a:p>
      </dgm:t>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t>
        <a:bodyPr/>
        <a:lstStyle/>
        <a:p>
          <a:endParaRPr lang="en-US"/>
        </a:p>
      </dgm:t>
    </dgm:pt>
    <dgm:pt modelId="{17442739-1645-43FC-9691-08E31ADAE4E3}" type="pres">
      <dgm:prSet presAssocID="{2BF2F645-C304-4C58-8EF0-EA6F1B0A4E35}" presName="text3" presStyleLbl="revTx" presStyleIdx="5" presStyleCnt="7">
        <dgm:presLayoutVars>
          <dgm:chPref val="3"/>
        </dgm:presLayoutVars>
      </dgm:prSet>
      <dgm:spPr/>
      <dgm:t>
        <a:bodyPr/>
        <a:lstStyle/>
        <a:p>
          <a:endParaRPr lang="en-US"/>
        </a:p>
      </dgm:t>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t>
        <a:bodyPr/>
        <a:lstStyle/>
        <a:p>
          <a:endParaRPr lang="en-US"/>
        </a:p>
      </dgm:t>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19F7A74-9708-4752-95B1-F2848D21FCD7}" type="pres">
      <dgm:prSet presAssocID="{0696FA7D-9B92-489C-B3D7-28CE6DCE279E}" presName="text3" presStyleLbl="revTx" presStyleIdx="6" presStyleCnt="7">
        <dgm:presLayoutVars>
          <dgm:chPref val="3"/>
        </dgm:presLayoutVars>
      </dgm:prSet>
      <dgm:spPr/>
      <dgm:t>
        <a:bodyPr/>
        <a:lstStyle/>
        <a:p>
          <a:endParaRPr lang="en-US"/>
        </a:p>
      </dgm:t>
    </dgm:pt>
    <dgm:pt modelId="{EFE08909-7B22-4EEC-B2C3-F4EE893A04C6}" type="pres">
      <dgm:prSet presAssocID="{0696FA7D-9B92-489C-B3D7-28CE6DCE279E}" presName="hierChild4" presStyleCnt="0"/>
      <dgm:spPr/>
    </dgm:pt>
  </dgm:ptLst>
  <dgm:cxnLst>
    <dgm:cxn modelId="{9286C272-5BE9-4130-B72D-373239D8282A}" srcId="{0D80C3E2-7E98-48AC-B0DB-E30BD9A76714}" destId="{2BF2F645-C304-4C58-8EF0-EA6F1B0A4E35}" srcOrd="0" destOrd="0" parTransId="{043A5C88-A790-4E4D-AB3F-3E7316D7B285}" sibTransId="{75E192E7-9718-43C4-8D85-B4F7874D9600}"/>
    <dgm:cxn modelId="{7DE65419-1381-4AFF-96BC-8332B983C0A9}" type="presOf" srcId="{0D80C3E2-7E98-48AC-B0DB-E30BD9A76714}" destId="{11BA349D-8C88-4D1D-AE27-547A4CE89F89}" srcOrd="0" destOrd="0" presId="urn:microsoft.com/office/officeart/2009/layout/CirclePictureHierarchy"/>
    <dgm:cxn modelId="{5F111094-6A1B-498A-B8B9-FF7841BBBFE8}" type="presOf" srcId="{B9949A07-4DC7-4423-A48A-A9847E7BC041}" destId="{8E6844EF-8061-4527-AF51-E2BB6E882315}" srcOrd="0" destOrd="0" presId="urn:microsoft.com/office/officeart/2009/layout/CirclePictureHierarchy"/>
    <dgm:cxn modelId="{927F42B4-18FB-493E-90A1-DE6E3B2129EE}" srcId="{B9949A07-4DC7-4423-A48A-A9847E7BC041}" destId="{DAACB683-59BD-4572-AC5B-FDF62FAAA19A}" srcOrd="0" destOrd="0" parTransId="{40DA5C54-55B4-498F-B190-8072471E3AA7}" sibTransId="{75B8027F-4DDC-437D-A30F-87F7474373C6}"/>
    <dgm:cxn modelId="{B03BB298-E3DB-4C51-92C6-9E5E650B5416}" type="presOf" srcId="{043A5C88-A790-4E4D-AB3F-3E7316D7B285}" destId="{13BB6EA5-E327-45F4-A329-D885A20E6A50}" srcOrd="0" destOrd="0" presId="urn:microsoft.com/office/officeart/2009/layout/CirclePictureHierarchy"/>
    <dgm:cxn modelId="{5FA59C54-FAD6-4237-900E-1DEF4CB0210B}" type="presOf" srcId="{DAACB683-59BD-4572-AC5B-FDF62FAAA19A}" destId="{8F7E742D-85EA-44C4-95D5-5BF6DDA528BD}" srcOrd="0" destOrd="0" presId="urn:microsoft.com/office/officeart/2009/layout/CirclePictureHierarchy"/>
    <dgm:cxn modelId="{8F50E752-84A3-4D46-ABD9-CE34C8ACBC65}" type="presOf" srcId="{7DF3CFC7-B69D-4AF5-821D-D67A29A86365}" destId="{ECB8FA75-B5DF-404C-8F9A-928EEA5E2E62}"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42B5022C-A488-4832-A7F5-99DD43EF368C}" srcId="{DAACB683-59BD-4572-AC5B-FDF62FAAA19A}" destId="{0D80C3E2-7E98-48AC-B0DB-E30BD9A76714}" srcOrd="1" destOrd="0" parTransId="{0C21761F-099A-4DA1-A739-2917106F5D1C}" sibTransId="{DCA152F7-C887-4F14-A2BD-3BEA557521E4}"/>
    <dgm:cxn modelId="{6BFB2E2F-5D15-4DB6-9A0F-29626E56D698}" type="presOf" srcId="{FF79F386-0FFB-4671-9D49-EE41929C0B25}" destId="{22E58993-793E-4228-9C5C-E9491CC337D4}"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82D360A6-B741-45B2-935E-31CC09DD64C1}" type="presOf" srcId="{2D593C42-7AF3-481A-A954-353C968D8D19}" destId="{962B001B-3611-4C71-91F0-B5EACB4AFE47}" srcOrd="0" destOrd="0" presId="urn:microsoft.com/office/officeart/2009/layout/CirclePictureHierarchy"/>
    <dgm:cxn modelId="{F0914B8F-ADF1-40FD-BE50-487EC56A906D}" type="presOf" srcId="{0C21761F-099A-4DA1-A739-2917106F5D1C}" destId="{7F538940-181A-4879-BE04-38EB8AF0CEEB}" srcOrd="0" destOrd="0" presId="urn:microsoft.com/office/officeart/2009/layout/CirclePictureHierarchy"/>
    <dgm:cxn modelId="{7E5F458B-F325-4C3A-B3D5-451A1D134BEC}" type="presOf" srcId="{2EAA5CB0-024B-4878-AB77-DFBBB22D901E}" destId="{CB2D11F8-ED22-4CCE-AC6C-7EA6A20A4A1F}" srcOrd="0" destOrd="0" presId="urn:microsoft.com/office/officeart/2009/layout/CirclePictureHierarchy"/>
    <dgm:cxn modelId="{1FDB2D87-BA4B-4F1E-8D01-79A4AF753393}" type="presOf" srcId="{2BF2F645-C304-4C58-8EF0-EA6F1B0A4E35}" destId="{17442739-1645-43FC-9691-08E31ADAE4E3}"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39E6F288-EBBA-4603-82E9-8F5A1E01B56A}" type="presOf" srcId="{0F7F2711-0989-4048-BD9C-2CADD155DC8C}" destId="{58F5D83C-C81B-403A-8509-9C459BA87BE4}" srcOrd="0" destOrd="0" presId="urn:microsoft.com/office/officeart/2009/layout/CirclePictureHierarchy"/>
    <dgm:cxn modelId="{081E6EF1-637C-4E52-989C-4AA57B6DAE6E}" type="presOf" srcId="{1D2BA437-AF85-4B6E-8B07-57344FE0F1CE}" destId="{C6967D7B-06D9-443E-90AB-6679DDE99AAB}" srcOrd="0" destOrd="0" presId="urn:microsoft.com/office/officeart/2009/layout/CirclePictureHierarchy"/>
    <dgm:cxn modelId="{2D8B0364-7C0D-4E7E-A77C-09A27C47E752}" type="presOf" srcId="{0696FA7D-9B92-489C-B3D7-28CE6DCE279E}" destId="{319F7A74-9708-4752-95B1-F2848D21FCD7}" srcOrd="0" destOrd="0" presId="urn:microsoft.com/office/officeart/2009/layout/CirclePictureHierarchy"/>
    <dgm:cxn modelId="{0A6B6168-8207-42CB-B446-DC40021ACC54}" type="presOf" srcId="{40F3C892-2B43-4D6E-95A0-AFEEC6EA5F7C}" destId="{7B86450A-A16B-46D2-B071-7E72E81E61DA}"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F6AE3F3C-3E43-4205-8EAD-779358F4371D}" type="presParOf" srcId="{8E6844EF-8061-4527-AF51-E2BB6E882315}" destId="{8E3CC8B8-F1B8-44E2-97E2-C7C322A82748}" srcOrd="0" destOrd="0" presId="urn:microsoft.com/office/officeart/2009/layout/CirclePictureHierarchy"/>
    <dgm:cxn modelId="{BC800BFA-15D5-4A3A-A2CA-D34E5135849D}" type="presParOf" srcId="{8E3CC8B8-F1B8-44E2-97E2-C7C322A82748}" destId="{CE1489A5-C19D-4667-81CA-D287766F7D5B}" srcOrd="0" destOrd="0" presId="urn:microsoft.com/office/officeart/2009/layout/CirclePictureHierarchy"/>
    <dgm:cxn modelId="{5D7D3625-0381-4162-A078-E20C5F3F2CA4}" type="presParOf" srcId="{CE1489A5-C19D-4667-81CA-D287766F7D5B}" destId="{E1C956B4-6783-4BAD-B62C-2B7BC1255821}" srcOrd="0" destOrd="0" presId="urn:microsoft.com/office/officeart/2009/layout/CirclePictureHierarchy"/>
    <dgm:cxn modelId="{4D285318-08EF-4C6C-A548-8FD6239EEA02}" type="presParOf" srcId="{CE1489A5-C19D-4667-81CA-D287766F7D5B}" destId="{8F7E742D-85EA-44C4-95D5-5BF6DDA528BD}" srcOrd="1" destOrd="0" presId="urn:microsoft.com/office/officeart/2009/layout/CirclePictureHierarchy"/>
    <dgm:cxn modelId="{47A27683-8EE1-4E89-A56F-E15E36C9923C}" type="presParOf" srcId="{8E3CC8B8-F1B8-44E2-97E2-C7C322A82748}" destId="{2FFA277D-4831-4623-81CB-ADBA2E1E59BC}" srcOrd="1" destOrd="0" presId="urn:microsoft.com/office/officeart/2009/layout/CirclePictureHierarchy"/>
    <dgm:cxn modelId="{262FD5B0-61E2-483A-B01D-A5701DF4936E}" type="presParOf" srcId="{2FFA277D-4831-4623-81CB-ADBA2E1E59BC}" destId="{22E58993-793E-4228-9C5C-E9491CC337D4}" srcOrd="0" destOrd="0" presId="urn:microsoft.com/office/officeart/2009/layout/CirclePictureHierarchy"/>
    <dgm:cxn modelId="{3A2195B1-C318-4A2A-8899-F1DFC1D0791A}" type="presParOf" srcId="{2FFA277D-4831-4623-81CB-ADBA2E1E59BC}" destId="{CDDF9374-06D6-40AA-9167-311CF1EC1D7E}" srcOrd="1" destOrd="0" presId="urn:microsoft.com/office/officeart/2009/layout/CirclePictureHierarchy"/>
    <dgm:cxn modelId="{AC77913C-8D31-44E5-B3B4-AC98C4B86176}" type="presParOf" srcId="{CDDF9374-06D6-40AA-9167-311CF1EC1D7E}" destId="{8111E740-8FE1-4F5C-BC69-F5E6679F4FA9}" srcOrd="0" destOrd="0" presId="urn:microsoft.com/office/officeart/2009/layout/CirclePictureHierarchy"/>
    <dgm:cxn modelId="{F086D0DB-5406-4923-B003-BD467242E05F}" type="presParOf" srcId="{8111E740-8FE1-4F5C-BC69-F5E6679F4FA9}" destId="{B8FF4FFD-9D7A-400F-B9E0-0F7CE8D93F3E}" srcOrd="0" destOrd="0" presId="urn:microsoft.com/office/officeart/2009/layout/CirclePictureHierarchy"/>
    <dgm:cxn modelId="{FE034862-7EEE-412B-AD2E-24D6714E48C7}" type="presParOf" srcId="{8111E740-8FE1-4F5C-BC69-F5E6679F4FA9}" destId="{7B86450A-A16B-46D2-B071-7E72E81E61DA}" srcOrd="1" destOrd="0" presId="urn:microsoft.com/office/officeart/2009/layout/CirclePictureHierarchy"/>
    <dgm:cxn modelId="{BEFB13E0-DB38-49F5-91AC-04B644BB6C5D}" type="presParOf" srcId="{CDDF9374-06D6-40AA-9167-311CF1EC1D7E}" destId="{A5576113-89BE-4B4F-A075-B1D76C84824B}" srcOrd="1" destOrd="0" presId="urn:microsoft.com/office/officeart/2009/layout/CirclePictureHierarchy"/>
    <dgm:cxn modelId="{F96D6A73-6201-433C-BBBE-E02661F3D8A6}" type="presParOf" srcId="{A5576113-89BE-4B4F-A075-B1D76C84824B}" destId="{962B001B-3611-4C71-91F0-B5EACB4AFE47}" srcOrd="0" destOrd="0" presId="urn:microsoft.com/office/officeart/2009/layout/CirclePictureHierarchy"/>
    <dgm:cxn modelId="{78C3A2A5-A946-4EC7-BD86-55744CE47E3F}" type="presParOf" srcId="{A5576113-89BE-4B4F-A075-B1D76C84824B}" destId="{E2CE2F8B-C177-48F4-AC51-52906F716A5A}" srcOrd="1" destOrd="0" presId="urn:microsoft.com/office/officeart/2009/layout/CirclePictureHierarchy"/>
    <dgm:cxn modelId="{086EBD55-2DC0-4CEB-B364-F3D6693FACCE}" type="presParOf" srcId="{E2CE2F8B-C177-48F4-AC51-52906F716A5A}" destId="{342E9166-AF4C-42EE-BC01-5456F573261F}" srcOrd="0" destOrd="0" presId="urn:microsoft.com/office/officeart/2009/layout/CirclePictureHierarchy"/>
    <dgm:cxn modelId="{02F85C65-DCC8-4416-B671-1DAC79C26EE2}" type="presParOf" srcId="{342E9166-AF4C-42EE-BC01-5456F573261F}" destId="{CC49D48E-B789-4A62-9DD4-738F9C01B4A2}" srcOrd="0" destOrd="0" presId="urn:microsoft.com/office/officeart/2009/layout/CirclePictureHierarchy"/>
    <dgm:cxn modelId="{CF063C42-977E-4B52-AFCD-2168DD8B1A55}" type="presParOf" srcId="{342E9166-AF4C-42EE-BC01-5456F573261F}" destId="{CB2D11F8-ED22-4CCE-AC6C-7EA6A20A4A1F}" srcOrd="1" destOrd="0" presId="urn:microsoft.com/office/officeart/2009/layout/CirclePictureHierarchy"/>
    <dgm:cxn modelId="{4BF75BEE-34C8-432E-B6B5-D805E016D6C4}" type="presParOf" srcId="{E2CE2F8B-C177-48F4-AC51-52906F716A5A}" destId="{768D663F-741D-48BD-BE48-E4A72546D206}" srcOrd="1" destOrd="0" presId="urn:microsoft.com/office/officeart/2009/layout/CirclePictureHierarchy"/>
    <dgm:cxn modelId="{F070EA9B-4CF8-4FAB-A179-60F7947082DB}" type="presParOf" srcId="{A5576113-89BE-4B4F-A075-B1D76C84824B}" destId="{58F5D83C-C81B-403A-8509-9C459BA87BE4}" srcOrd="2" destOrd="0" presId="urn:microsoft.com/office/officeart/2009/layout/CirclePictureHierarchy"/>
    <dgm:cxn modelId="{B67430D0-AC76-47C0-B55B-A6DC1DDF6509}" type="presParOf" srcId="{A5576113-89BE-4B4F-A075-B1D76C84824B}" destId="{38944B6E-97AB-4B50-B4A4-16EC00E6230E}" srcOrd="3" destOrd="0" presId="urn:microsoft.com/office/officeart/2009/layout/CirclePictureHierarchy"/>
    <dgm:cxn modelId="{72C57BFE-A483-464A-818A-906A842FCE58}" type="presParOf" srcId="{38944B6E-97AB-4B50-B4A4-16EC00E6230E}" destId="{3FF80D39-21B4-4DB6-BAF5-3E0FC7AD9E97}" srcOrd="0" destOrd="0" presId="urn:microsoft.com/office/officeart/2009/layout/CirclePictureHierarchy"/>
    <dgm:cxn modelId="{B333FF80-8FA7-4D58-AFE6-63A311CB10EA}" type="presParOf" srcId="{3FF80D39-21B4-4DB6-BAF5-3E0FC7AD9E97}" destId="{63F6E9C2-61EB-4FA9-8218-ED641241E09C}" srcOrd="0" destOrd="0" presId="urn:microsoft.com/office/officeart/2009/layout/CirclePictureHierarchy"/>
    <dgm:cxn modelId="{AF23EA59-2430-4D0D-87A0-7485A07D71BA}" type="presParOf" srcId="{3FF80D39-21B4-4DB6-BAF5-3E0FC7AD9E97}" destId="{ECB8FA75-B5DF-404C-8F9A-928EEA5E2E62}" srcOrd="1" destOrd="0" presId="urn:microsoft.com/office/officeart/2009/layout/CirclePictureHierarchy"/>
    <dgm:cxn modelId="{CE045A31-3874-44F1-A1CF-A0BBAC9CAC51}" type="presParOf" srcId="{38944B6E-97AB-4B50-B4A4-16EC00E6230E}" destId="{84BCAB13-C404-43B6-8E8C-15ACD9F949CC}" srcOrd="1" destOrd="0" presId="urn:microsoft.com/office/officeart/2009/layout/CirclePictureHierarchy"/>
    <dgm:cxn modelId="{6625AB69-9305-481D-AC39-9EE596930FAA}" type="presParOf" srcId="{2FFA277D-4831-4623-81CB-ADBA2E1E59BC}" destId="{7F538940-181A-4879-BE04-38EB8AF0CEEB}" srcOrd="2" destOrd="0" presId="urn:microsoft.com/office/officeart/2009/layout/CirclePictureHierarchy"/>
    <dgm:cxn modelId="{30F874DA-AC65-4C92-AF9A-BBA550BFDE11}" type="presParOf" srcId="{2FFA277D-4831-4623-81CB-ADBA2E1E59BC}" destId="{B5228AB4-F1AC-44BF-B9C8-B63DEAF957DD}" srcOrd="3" destOrd="0" presId="urn:microsoft.com/office/officeart/2009/layout/CirclePictureHierarchy"/>
    <dgm:cxn modelId="{DE67CA80-722B-426D-93F3-7B64D4826E73}" type="presParOf" srcId="{B5228AB4-F1AC-44BF-B9C8-B63DEAF957DD}" destId="{256D8E51-1D57-4FAE-B009-7AFEE162A0C2}" srcOrd="0" destOrd="0" presId="urn:microsoft.com/office/officeart/2009/layout/CirclePictureHierarchy"/>
    <dgm:cxn modelId="{69DAED77-6D63-4CAF-AE7B-CD0C6B9CD23C}" type="presParOf" srcId="{256D8E51-1D57-4FAE-B009-7AFEE162A0C2}" destId="{7A16EC5D-E477-4ACD-BE7C-B9865CBBAF61}" srcOrd="0" destOrd="0" presId="urn:microsoft.com/office/officeart/2009/layout/CirclePictureHierarchy"/>
    <dgm:cxn modelId="{49C9B191-9AE8-4AAA-ACEE-181E08015CBA}" type="presParOf" srcId="{256D8E51-1D57-4FAE-B009-7AFEE162A0C2}" destId="{11BA349D-8C88-4D1D-AE27-547A4CE89F89}" srcOrd="1" destOrd="0" presId="urn:microsoft.com/office/officeart/2009/layout/CirclePictureHierarchy"/>
    <dgm:cxn modelId="{BB9F8E0C-D2D1-4A8D-9DDD-4A4F929FDCE5}" type="presParOf" srcId="{B5228AB4-F1AC-44BF-B9C8-B63DEAF957DD}" destId="{05EE3450-C0DE-42CF-BA1D-DD1A1401B22D}" srcOrd="1" destOrd="0" presId="urn:microsoft.com/office/officeart/2009/layout/CirclePictureHierarchy"/>
    <dgm:cxn modelId="{EDC47F22-AD22-4406-81C3-AF3366A59ED4}" type="presParOf" srcId="{05EE3450-C0DE-42CF-BA1D-DD1A1401B22D}" destId="{13BB6EA5-E327-45F4-A329-D885A20E6A50}" srcOrd="0" destOrd="0" presId="urn:microsoft.com/office/officeart/2009/layout/CirclePictureHierarchy"/>
    <dgm:cxn modelId="{B651F33E-6D41-4F3E-B5E8-67AB24198E38}" type="presParOf" srcId="{05EE3450-C0DE-42CF-BA1D-DD1A1401B22D}" destId="{18C2CEB4-62FE-42F3-9874-8D8B18D2553A}" srcOrd="1" destOrd="0" presId="urn:microsoft.com/office/officeart/2009/layout/CirclePictureHierarchy"/>
    <dgm:cxn modelId="{9A932C04-C49C-4B99-8585-DC7A516BE822}" type="presParOf" srcId="{18C2CEB4-62FE-42F3-9874-8D8B18D2553A}" destId="{759717B6-57C7-495D-BD9D-AF11F79EC115}" srcOrd="0" destOrd="0" presId="urn:microsoft.com/office/officeart/2009/layout/CirclePictureHierarchy"/>
    <dgm:cxn modelId="{D06B8F20-7B20-4E6A-B5CF-7442556C28AC}" type="presParOf" srcId="{759717B6-57C7-495D-BD9D-AF11F79EC115}" destId="{AAE9F808-D032-450D-BC23-3F10DFBECED5}" srcOrd="0" destOrd="0" presId="urn:microsoft.com/office/officeart/2009/layout/CirclePictureHierarchy"/>
    <dgm:cxn modelId="{980CAA2A-9CCC-45FA-A202-910F6A658E64}" type="presParOf" srcId="{759717B6-57C7-495D-BD9D-AF11F79EC115}" destId="{17442739-1645-43FC-9691-08E31ADAE4E3}" srcOrd="1" destOrd="0" presId="urn:microsoft.com/office/officeart/2009/layout/CirclePictureHierarchy"/>
    <dgm:cxn modelId="{3C64736D-C7C6-4985-AF87-1DE22CDB5804}" type="presParOf" srcId="{18C2CEB4-62FE-42F3-9874-8D8B18D2553A}" destId="{308177C3-3E9C-4537-A279-1568726D7394}" srcOrd="1" destOrd="0" presId="urn:microsoft.com/office/officeart/2009/layout/CirclePictureHierarchy"/>
    <dgm:cxn modelId="{DE015E0E-AA92-445A-9670-CE0B7BB53FDE}" type="presParOf" srcId="{05EE3450-C0DE-42CF-BA1D-DD1A1401B22D}" destId="{C6967D7B-06D9-443E-90AB-6679DDE99AAB}" srcOrd="2" destOrd="0" presId="urn:microsoft.com/office/officeart/2009/layout/CirclePictureHierarchy"/>
    <dgm:cxn modelId="{FAED286D-E2E6-4C80-9841-0B490FBB3C85}" type="presParOf" srcId="{05EE3450-C0DE-42CF-BA1D-DD1A1401B22D}" destId="{17D2D8EB-39A4-4187-9E39-EF0FFFB581F8}" srcOrd="3" destOrd="0" presId="urn:microsoft.com/office/officeart/2009/layout/CirclePictureHierarchy"/>
    <dgm:cxn modelId="{3F4D8726-B566-4FA4-95E7-6868CD961E34}" type="presParOf" srcId="{17D2D8EB-39A4-4187-9E39-EF0FFFB581F8}" destId="{A70D6A65-320A-4904-8FC1-24F3607ECBFE}" srcOrd="0" destOrd="0" presId="urn:microsoft.com/office/officeart/2009/layout/CirclePictureHierarchy"/>
    <dgm:cxn modelId="{15C7FB47-1C2E-4B40-8853-18ECC988DE0E}" type="presParOf" srcId="{A70D6A65-320A-4904-8FC1-24F3607ECBFE}" destId="{BC084729-1D7F-4455-BFF1-8754EFC2ED64}" srcOrd="0" destOrd="0" presId="urn:microsoft.com/office/officeart/2009/layout/CirclePictureHierarchy"/>
    <dgm:cxn modelId="{77EB9094-2602-43F0-9E72-B6FB4E388A9F}" type="presParOf" srcId="{A70D6A65-320A-4904-8FC1-24F3607ECBFE}" destId="{319F7A74-9708-4752-95B1-F2848D21FCD7}" srcOrd="1" destOrd="0" presId="urn:microsoft.com/office/officeart/2009/layout/CirclePictureHierarchy"/>
    <dgm:cxn modelId="{5EDE1C97-ED25-46AE-8D03-CE41DBE8F84B}"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02F7D-F45A-40B2-BAEB-85BAB83F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43</Pages>
  <Words>10124</Words>
  <Characters>57713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34</cp:revision>
  <cp:lastPrinted>2014-06-30T20:45:00Z</cp:lastPrinted>
  <dcterms:created xsi:type="dcterms:W3CDTF">2014-07-12T16:49:00Z</dcterms:created>
  <dcterms:modified xsi:type="dcterms:W3CDTF">2014-08-01T20:02:00Z</dcterms:modified>
</cp:coreProperties>
</file>