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50D4E82A" w:rsidR="0084712D" w:rsidRPr="0012296A" w:rsidRDefault="0012296A" w:rsidP="00EE7A12">
      <w:pPr>
        <w:pStyle w:val="Default"/>
        <w:spacing w:after="98" w:line="480" w:lineRule="auto"/>
        <w:ind w:left="720"/>
        <w:jc w:val="center"/>
        <w:rPr>
          <w:rFonts w:ascii="Times New Roman" w:hAnsi="Times New Roman" w:cs="Times New Roman"/>
          <w:b/>
          <w:bCs/>
          <w:color w:val="252525"/>
          <w:sz w:val="28"/>
          <w:szCs w:val="28"/>
        </w:rPr>
      </w:pPr>
      <w:r w:rsidRPr="0012296A">
        <w:rPr>
          <w:rFonts w:ascii="Times New Roman" w:hAnsi="Times New Roman" w:cs="Times New Roman"/>
          <w:b/>
          <w:bCs/>
          <w:color w:val="252525"/>
          <w:sz w:val="28"/>
          <w:szCs w:val="28"/>
        </w:rPr>
        <w:t>First Year Summer Paper</w:t>
      </w:r>
    </w:p>
    <w:p w14:paraId="67F25CAD"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p>
    <w:p w14:paraId="57DA53F4"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p>
    <w:p w14:paraId="170B2CC7" w14:textId="5A58F569" w:rsidR="00F75DA7" w:rsidRPr="005869CA" w:rsidRDefault="00F75DA7" w:rsidP="0098290F">
      <w:pPr>
        <w:pStyle w:val="Default"/>
        <w:spacing w:after="98" w:line="480" w:lineRule="auto"/>
        <w:ind w:left="720"/>
        <w:jc w:val="center"/>
        <w:rPr>
          <w:rFonts w:ascii="Times New Roman" w:hAnsi="Times New Roman" w:cs="Times New Roman"/>
          <w:b/>
          <w:bCs/>
          <w:color w:val="252525"/>
          <w:sz w:val="32"/>
          <w:szCs w:val="32"/>
        </w:rPr>
      </w:pPr>
      <w:r w:rsidRPr="005869CA">
        <w:rPr>
          <w:rFonts w:ascii="Times New Roman" w:hAnsi="Times New Roman" w:cs="Times New Roman"/>
          <w:b/>
          <w:bCs/>
          <w:color w:val="252525"/>
          <w:sz w:val="32"/>
          <w:szCs w:val="32"/>
        </w:rPr>
        <w:t>Dynamic Effect</w:t>
      </w:r>
      <w:r w:rsidR="00057FAF" w:rsidRPr="005869CA">
        <w:rPr>
          <w:rFonts w:ascii="Times New Roman" w:hAnsi="Times New Roman" w:cs="Times New Roman"/>
          <w:b/>
          <w:bCs/>
          <w:color w:val="252525"/>
          <w:sz w:val="32"/>
          <w:szCs w:val="32"/>
        </w:rPr>
        <w:t>s</w:t>
      </w:r>
      <w:r w:rsidRPr="005869CA">
        <w:rPr>
          <w:rFonts w:ascii="Times New Roman" w:hAnsi="Times New Roman" w:cs="Times New Roman"/>
          <w:b/>
          <w:bCs/>
          <w:color w:val="252525"/>
          <w:sz w:val="32"/>
          <w:szCs w:val="32"/>
        </w:rPr>
        <w:t xml:space="preserve"> </w:t>
      </w:r>
      <w:r w:rsidR="008D2E25" w:rsidRPr="005869CA">
        <w:rPr>
          <w:rFonts w:ascii="Times New Roman" w:hAnsi="Times New Roman" w:cs="Times New Roman"/>
          <w:b/>
          <w:bCs/>
          <w:color w:val="252525"/>
          <w:sz w:val="32"/>
          <w:szCs w:val="32"/>
        </w:rPr>
        <w:t>of Product</w:t>
      </w:r>
      <w:r w:rsidR="00123F5E" w:rsidRPr="005869CA">
        <w:rPr>
          <w:rFonts w:ascii="Times New Roman" w:hAnsi="Times New Roman" w:cs="Times New Roman"/>
          <w:b/>
          <w:bCs/>
          <w:color w:val="252525"/>
          <w:sz w:val="32"/>
          <w:szCs w:val="32"/>
        </w:rPr>
        <w:t xml:space="preserve"> </w:t>
      </w:r>
      <w:r w:rsidRPr="005869CA">
        <w:rPr>
          <w:rFonts w:ascii="Times New Roman" w:hAnsi="Times New Roman" w:cs="Times New Roman"/>
          <w:b/>
          <w:bCs/>
          <w:color w:val="252525"/>
          <w:sz w:val="32"/>
          <w:szCs w:val="32"/>
        </w:rPr>
        <w:t>Rating</w:t>
      </w:r>
      <w:r w:rsidR="00C242B3" w:rsidRPr="005869CA">
        <w:rPr>
          <w:rFonts w:ascii="Times New Roman" w:hAnsi="Times New Roman" w:cs="Times New Roman"/>
          <w:b/>
          <w:bCs/>
          <w:color w:val="252525"/>
          <w:sz w:val="32"/>
          <w:szCs w:val="32"/>
        </w:rPr>
        <w:t xml:space="preserve"> and Observational Learning </w:t>
      </w:r>
      <w:r w:rsidR="00C45993" w:rsidRPr="005869CA">
        <w:rPr>
          <w:rFonts w:ascii="Times New Roman" w:hAnsi="Times New Roman" w:cs="Times New Roman"/>
          <w:b/>
          <w:bCs/>
          <w:color w:val="252525"/>
          <w:sz w:val="32"/>
          <w:szCs w:val="32"/>
        </w:rPr>
        <w:t xml:space="preserve">on </w:t>
      </w:r>
      <w:r w:rsidR="00E173CC" w:rsidRPr="005869CA">
        <w:rPr>
          <w:rFonts w:ascii="Times New Roman" w:hAnsi="Times New Roman" w:cs="Times New Roman"/>
          <w:b/>
          <w:bCs/>
          <w:color w:val="252525"/>
          <w:sz w:val="32"/>
          <w:szCs w:val="32"/>
        </w:rPr>
        <w:t xml:space="preserve">the </w:t>
      </w:r>
      <w:r w:rsidR="00316781" w:rsidRPr="005869CA">
        <w:rPr>
          <w:rFonts w:ascii="Times New Roman" w:hAnsi="Times New Roman" w:cs="Times New Roman"/>
          <w:b/>
          <w:bCs/>
          <w:color w:val="252525"/>
          <w:sz w:val="32"/>
          <w:szCs w:val="32"/>
        </w:rPr>
        <w:t>D</w:t>
      </w:r>
      <w:r w:rsidR="00C45993" w:rsidRPr="005869CA">
        <w:rPr>
          <w:rFonts w:ascii="Times New Roman" w:hAnsi="Times New Roman" w:cs="Times New Roman"/>
          <w:b/>
          <w:bCs/>
          <w:color w:val="252525"/>
          <w:sz w:val="32"/>
          <w:szCs w:val="32"/>
        </w:rPr>
        <w:t xml:space="preserve">emand </w:t>
      </w:r>
      <w:r w:rsidR="0098290F" w:rsidRPr="005869CA">
        <w:rPr>
          <w:rFonts w:ascii="Times New Roman" w:hAnsi="Times New Roman" w:cs="Times New Roman"/>
          <w:b/>
          <w:bCs/>
          <w:color w:val="252525"/>
          <w:sz w:val="32"/>
          <w:szCs w:val="32"/>
        </w:rPr>
        <w:t>for</w:t>
      </w:r>
      <w:r w:rsidR="00C242B3" w:rsidRPr="005869CA">
        <w:rPr>
          <w:rFonts w:ascii="Times New Roman" w:hAnsi="Times New Roman" w:cs="Times New Roman"/>
          <w:b/>
          <w:bCs/>
          <w:color w:val="252525"/>
          <w:sz w:val="32"/>
          <w:szCs w:val="32"/>
        </w:rPr>
        <w:t xml:space="preserve"> </w:t>
      </w:r>
      <w:r w:rsidR="00316781" w:rsidRPr="005869CA">
        <w:rPr>
          <w:rFonts w:ascii="Times New Roman" w:hAnsi="Times New Roman" w:cs="Times New Roman"/>
          <w:b/>
          <w:bCs/>
          <w:color w:val="252525"/>
          <w:sz w:val="32"/>
          <w:szCs w:val="32"/>
        </w:rPr>
        <w:t>S</w:t>
      </w:r>
      <w:r w:rsidR="00C242B3" w:rsidRPr="005869CA">
        <w:rPr>
          <w:rFonts w:ascii="Times New Roman" w:hAnsi="Times New Roman" w:cs="Times New Roman"/>
          <w:b/>
          <w:bCs/>
          <w:color w:val="252525"/>
          <w:sz w:val="32"/>
          <w:szCs w:val="32"/>
        </w:rPr>
        <w:t xml:space="preserve">upplementary </w:t>
      </w:r>
      <w:r w:rsidR="00316781" w:rsidRPr="005869CA">
        <w:rPr>
          <w:rFonts w:ascii="Times New Roman" w:hAnsi="Times New Roman" w:cs="Times New Roman"/>
          <w:b/>
          <w:bCs/>
          <w:color w:val="252525"/>
          <w:sz w:val="32"/>
          <w:szCs w:val="32"/>
        </w:rPr>
        <w:t>P</w:t>
      </w:r>
      <w:r w:rsidR="00C242B3" w:rsidRPr="005869CA">
        <w:rPr>
          <w:rFonts w:ascii="Times New Roman" w:hAnsi="Times New Roman" w:cs="Times New Roman"/>
          <w:b/>
          <w:bCs/>
          <w:color w:val="252525"/>
          <w:sz w:val="32"/>
          <w:szCs w:val="32"/>
        </w:rPr>
        <w:t>roducts</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5CA7B196" w14:textId="77777777" w:rsidR="00021A17" w:rsidRDefault="00021A17" w:rsidP="00EE7A12">
      <w:pPr>
        <w:pStyle w:val="Default"/>
        <w:spacing w:after="98" w:line="480" w:lineRule="auto"/>
        <w:ind w:left="720"/>
        <w:jc w:val="center"/>
        <w:rPr>
          <w:rFonts w:ascii="Times New Roman" w:hAnsi="Times New Roman" w:cs="Times New Roman"/>
          <w:b/>
          <w:bCs/>
          <w:color w:val="252525"/>
        </w:rPr>
      </w:pPr>
    </w:p>
    <w:p w14:paraId="2854A66E" w14:textId="77777777" w:rsidR="00021A17" w:rsidRDefault="00021A1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0850FA1C"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 xml:space="preserve">Meisam </w:t>
      </w:r>
      <w:proofErr w:type="spellStart"/>
      <w:r w:rsidRPr="000F4BF8">
        <w:rPr>
          <w:rFonts w:ascii="Times New Roman" w:hAnsi="Times New Roman" w:cs="Times New Roman"/>
          <w:b/>
          <w:bCs/>
          <w:color w:val="252525"/>
        </w:rPr>
        <w:t>Hejazi</w:t>
      </w:r>
      <w:proofErr w:type="spellEnd"/>
      <w:r w:rsidRPr="000F4BF8">
        <w:rPr>
          <w:rFonts w:ascii="Times New Roman" w:hAnsi="Times New Roman" w:cs="Times New Roman"/>
          <w:b/>
          <w:bCs/>
          <w:color w:val="252525"/>
        </w:rPr>
        <w:t xml:space="preserve"> </w:t>
      </w:r>
      <w:proofErr w:type="spellStart"/>
      <w:r w:rsidRPr="000F4BF8">
        <w:rPr>
          <w:rFonts w:ascii="Times New Roman" w:hAnsi="Times New Roman" w:cs="Times New Roman"/>
          <w:b/>
          <w:bCs/>
          <w:color w:val="252525"/>
        </w:rPr>
        <w:t>N</w:t>
      </w:r>
      <w:r w:rsidR="00A3205F" w:rsidRPr="000F4BF8">
        <w:rPr>
          <w:rFonts w:ascii="Times New Roman" w:hAnsi="Times New Roman" w:cs="Times New Roman"/>
          <w:b/>
          <w:bCs/>
          <w:color w:val="252525"/>
        </w:rPr>
        <w:t>ia</w:t>
      </w:r>
      <w:proofErr w:type="spellEnd"/>
      <w:r w:rsidR="0012296A">
        <w:rPr>
          <w:rStyle w:val="FootnoteReference"/>
          <w:rFonts w:ascii="Times New Roman" w:hAnsi="Times New Roman" w:cs="Times New Roman"/>
          <w:b/>
          <w:bCs/>
          <w:color w:val="252525"/>
        </w:rPr>
        <w:footnoteReference w:id="1"/>
      </w:r>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29179F"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7C818A76" w:rsidR="001F5D90" w:rsidRPr="003A40D0" w:rsidRDefault="00773306" w:rsidP="00381118">
      <w:pPr>
        <w:tabs>
          <w:tab w:val="left" w:pos="1620"/>
        </w:tabs>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D4677" w:rsidRPr="00B850B7">
        <w:rPr>
          <w:rFonts w:ascii="Times New Roman" w:hAnsi="Times New Roman" w:cs="Times New Roman"/>
          <w:bCs/>
          <w:color w:val="252525"/>
        </w:rPr>
        <w:t>Firm</w:t>
      </w:r>
      <w:r w:rsidR="008C73B0">
        <w:rPr>
          <w:rFonts w:ascii="Times New Roman" w:hAnsi="Times New Roman" w:cs="Times New Roman"/>
          <w:bCs/>
          <w:color w:val="252525"/>
        </w:rPr>
        <w:t>s</w:t>
      </w:r>
      <w:r w:rsidR="00BD4677" w:rsidRPr="00B850B7">
        <w:rPr>
          <w:rFonts w:ascii="Times New Roman" w:hAnsi="Times New Roman" w:cs="Times New Roman"/>
          <w:bCs/>
          <w:color w:val="252525"/>
        </w:rPr>
        <w:t xml:space="preserve"> in many industries facilitate the emergence of supplementary products</w:t>
      </w:r>
      <w:r w:rsidR="006817E2">
        <w:rPr>
          <w:rFonts w:ascii="Times New Roman" w:hAnsi="Times New Roman" w:cs="Times New Roman"/>
          <w:bCs/>
          <w:color w:val="252525"/>
        </w:rPr>
        <w:t xml:space="preserve"> to ease diffusion </w:t>
      </w:r>
      <w:r w:rsidR="00CB212F">
        <w:rPr>
          <w:rFonts w:ascii="Times New Roman" w:hAnsi="Times New Roman" w:cs="Times New Roman"/>
          <w:bCs/>
          <w:color w:val="252525"/>
        </w:rPr>
        <w:t>of their main product</w:t>
      </w:r>
      <w:r w:rsidR="006709D6" w:rsidRPr="00B850B7">
        <w:rPr>
          <w:rFonts w:ascii="Times New Roman" w:hAnsi="Times New Roman" w:cs="Times New Roman"/>
          <w:bCs/>
          <w:color w:val="252525"/>
        </w:rPr>
        <w:t xml:space="preserve">, especially </w:t>
      </w:r>
      <w:r w:rsidR="00045300">
        <w:rPr>
          <w:rFonts w:ascii="Times New Roman" w:hAnsi="Times New Roman" w:cs="Times New Roman"/>
          <w:bCs/>
          <w:color w:val="252525"/>
        </w:rPr>
        <w:t>when</w:t>
      </w:r>
      <w:r w:rsidR="002A0D2F">
        <w:rPr>
          <w:rFonts w:ascii="Times New Roman" w:hAnsi="Times New Roman" w:cs="Times New Roman"/>
          <w:bCs/>
          <w:color w:val="252525"/>
        </w:rPr>
        <w:t xml:space="preserve"> type of</w:t>
      </w:r>
      <w:r w:rsidR="00045300">
        <w:rPr>
          <w:rFonts w:ascii="Times New Roman" w:hAnsi="Times New Roman" w:cs="Times New Roman"/>
          <w:bCs/>
          <w:color w:val="252525"/>
        </w:rPr>
        <w:t xml:space="preserve"> their product is experience good</w:t>
      </w:r>
      <w:r w:rsidR="00BD4677" w:rsidRPr="00B850B7">
        <w:rPr>
          <w:rFonts w:ascii="Times New Roman" w:hAnsi="Times New Roman" w:cs="Times New Roman"/>
          <w:bCs/>
          <w:color w:val="252525"/>
        </w:rPr>
        <w:t>.</w:t>
      </w:r>
      <w:r w:rsidR="00A0236E" w:rsidRPr="00B850B7">
        <w:rPr>
          <w:rFonts w:ascii="Times New Roman" w:hAnsi="Times New Roman" w:cs="Times New Roman"/>
          <w:bCs/>
          <w:color w:val="252525"/>
        </w:rPr>
        <w:t xml:space="preserve"> </w:t>
      </w:r>
      <w:r w:rsidR="002C19A5">
        <w:rPr>
          <w:rFonts w:ascii="Times New Roman" w:hAnsi="Times New Roman" w:cs="Times New Roman"/>
          <w:bCs/>
          <w:color w:val="252525"/>
        </w:rPr>
        <w:t xml:space="preserve"> </w:t>
      </w:r>
      <w:r w:rsidR="002B4DE3">
        <w:rPr>
          <w:rFonts w:ascii="Times New Roman" w:hAnsi="Times New Roman" w:cs="Times New Roman"/>
          <w:bCs/>
          <w:color w:val="252525"/>
        </w:rPr>
        <w:t>Researchers</w:t>
      </w:r>
      <w:r w:rsidR="0064497F" w:rsidRPr="00B850B7">
        <w:rPr>
          <w:rFonts w:ascii="Times New Roman" w:hAnsi="Times New Roman" w:cs="Times New Roman"/>
          <w:bCs/>
          <w:color w:val="252525"/>
        </w:rPr>
        <w:t xml:space="preserve"> </w:t>
      </w:r>
      <w:r w:rsidR="0063497B" w:rsidRPr="00B850B7">
        <w:rPr>
          <w:rFonts w:ascii="Times New Roman" w:hAnsi="Times New Roman" w:cs="Times New Roman"/>
          <w:bCs/>
          <w:color w:val="252525"/>
        </w:rPr>
        <w:t>have</w:t>
      </w:r>
      <w:r w:rsidR="0064497F" w:rsidRPr="00B850B7">
        <w:rPr>
          <w:rFonts w:ascii="Times New Roman" w:hAnsi="Times New Roman" w:cs="Times New Roman"/>
          <w:bCs/>
          <w:color w:val="252525"/>
        </w:rPr>
        <w:t xml:space="preserve"> shown that </w:t>
      </w:r>
      <w:r w:rsidR="00FB4EB8" w:rsidRPr="00B850B7">
        <w:rPr>
          <w:rFonts w:ascii="Times New Roman" w:hAnsi="Times New Roman" w:cs="Times New Roman"/>
          <w:bCs/>
          <w:color w:val="252525"/>
        </w:rPr>
        <w:t>consumers’ decision to purchase experience goods</w:t>
      </w:r>
      <w:r w:rsidR="000D1F94">
        <w:rPr>
          <w:rFonts w:ascii="Times New Roman" w:hAnsi="Times New Roman" w:cs="Times New Roman"/>
          <w:bCs/>
          <w:color w:val="252525"/>
        </w:rPr>
        <w:t xml:space="preserve"> </w:t>
      </w:r>
      <w:r w:rsidR="000D1F94" w:rsidRPr="00B850B7">
        <w:rPr>
          <w:rFonts w:ascii="Times New Roman" w:hAnsi="Times New Roman" w:cs="Times New Roman"/>
          <w:bCs/>
          <w:color w:val="252525"/>
        </w:rPr>
        <w:t>is</w:t>
      </w:r>
      <w:r w:rsidR="00FB4EB8" w:rsidRPr="00B850B7">
        <w:rPr>
          <w:rFonts w:ascii="Times New Roman" w:hAnsi="Times New Roman" w:cs="Times New Roman"/>
          <w:bCs/>
          <w:color w:val="252525"/>
        </w:rPr>
        <w:t xml:space="preserve"> under influence of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opinion</w:t>
      </w:r>
      <w:r w:rsidR="008613CB">
        <w:rPr>
          <w:rFonts w:ascii="Times New Roman" w:hAnsi="Times New Roman" w:cs="Times New Roman"/>
          <w:bCs/>
          <w:color w:val="252525"/>
        </w:rPr>
        <w:t>,</w:t>
      </w:r>
      <w:r w:rsidR="00795205" w:rsidRPr="00B850B7">
        <w:rPr>
          <w:rFonts w:ascii="Times New Roman" w:hAnsi="Times New Roman" w:cs="Times New Roman"/>
          <w:bCs/>
          <w:color w:val="252525"/>
        </w:rPr>
        <w:t xml:space="preserve"> </w:t>
      </w:r>
      <w:r w:rsidR="003B76AE" w:rsidRPr="00B850B7">
        <w:rPr>
          <w:rFonts w:ascii="Times New Roman" w:hAnsi="Times New Roman" w:cs="Times New Roman"/>
          <w:bCs/>
          <w:color w:val="252525"/>
        </w:rPr>
        <w:t xml:space="preserve">and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actions, or </w:t>
      </w:r>
      <w:r w:rsidR="003B76AE" w:rsidRPr="00B850B7">
        <w:rPr>
          <w:rFonts w:ascii="Times New Roman" w:hAnsi="Times New Roman" w:cs="Times New Roman"/>
          <w:bCs/>
          <w:color w:val="252525"/>
        </w:rPr>
        <w:t xml:space="preserve">observational </w:t>
      </w:r>
      <w:r w:rsidR="00B850B7" w:rsidRPr="00B850B7">
        <w:rPr>
          <w:rFonts w:ascii="Times New Roman" w:hAnsi="Times New Roman" w:cs="Times New Roman"/>
          <w:bCs/>
          <w:color w:val="252525"/>
        </w:rPr>
        <w:t>learning</w:t>
      </w:r>
      <w:r w:rsidR="00B850B7" w:rsidRPr="003A40D0">
        <w:rPr>
          <w:rFonts w:ascii="Times New Roman" w:hAnsi="Times New Roman" w:cs="Times New Roman"/>
          <w:bCs/>
          <w:color w:val="252525"/>
        </w:rPr>
        <w:t>.</w:t>
      </w:r>
      <w:r w:rsidR="00756D01">
        <w:rPr>
          <w:rFonts w:ascii="Times New Roman" w:hAnsi="Times New Roman" w:cs="Times New Roman"/>
          <w:bCs/>
          <w:color w:val="252525"/>
        </w:rPr>
        <w:t xml:space="preserve"> </w:t>
      </w:r>
      <w:r w:rsidR="00335379">
        <w:rPr>
          <w:rFonts w:ascii="Times New Roman" w:hAnsi="Times New Roman" w:cs="Times New Roman"/>
          <w:bCs/>
          <w:color w:val="252525"/>
        </w:rPr>
        <w:t>Consumers measure p</w:t>
      </w:r>
      <w:r w:rsidR="00756D01">
        <w:rPr>
          <w:rFonts w:ascii="Times New Roman" w:hAnsi="Times New Roman" w:cs="Times New Roman"/>
          <w:bCs/>
          <w:color w:val="252525"/>
        </w:rPr>
        <w:t>eers’ opinion by product rating, and peers’ action by user base size of the product.</w:t>
      </w:r>
      <w:r w:rsidR="00B850B7" w:rsidRPr="003A40D0">
        <w:rPr>
          <w:rFonts w:ascii="Times New Roman" w:hAnsi="Times New Roman" w:cs="Times New Roman"/>
          <w:bCs/>
          <w:color w:val="252525"/>
        </w:rPr>
        <w:t xml:space="preserve"> </w:t>
      </w:r>
      <w:r w:rsidR="006D4D6E" w:rsidRPr="003A40D0">
        <w:rPr>
          <w:rFonts w:ascii="Times New Roman" w:hAnsi="Times New Roman" w:cs="Times New Roman"/>
          <w:bCs/>
          <w:color w:val="252525"/>
        </w:rPr>
        <w:t>Thus, product rating</w:t>
      </w:r>
      <w:r w:rsidR="00AB2C39" w:rsidRPr="003A40D0">
        <w:rPr>
          <w:rFonts w:ascii="Times New Roman" w:hAnsi="Times New Roman" w:cs="Times New Roman"/>
          <w:bCs/>
          <w:color w:val="252525"/>
        </w:rPr>
        <w:t xml:space="preserve"> and </w:t>
      </w:r>
      <w:r w:rsidR="00D15FF6">
        <w:rPr>
          <w:rFonts w:ascii="Times New Roman" w:hAnsi="Times New Roman" w:cs="Times New Roman"/>
          <w:bCs/>
          <w:color w:val="252525"/>
        </w:rPr>
        <w:t>user base size signal</w:t>
      </w:r>
      <w:r w:rsidR="006D4D6E" w:rsidRPr="003A40D0">
        <w:rPr>
          <w:rFonts w:ascii="Times New Roman" w:hAnsi="Times New Roman" w:cs="Times New Roman"/>
          <w:bCs/>
          <w:color w:val="252525"/>
        </w:rPr>
        <w:t xml:space="preserve"> can play </w:t>
      </w:r>
      <w:r w:rsidR="005A7617" w:rsidRPr="003A40D0">
        <w:rPr>
          <w:rFonts w:ascii="Times New Roman" w:hAnsi="Times New Roman" w:cs="Times New Roman"/>
          <w:bCs/>
          <w:color w:val="252525"/>
        </w:rPr>
        <w:t xml:space="preserve">an </w:t>
      </w:r>
      <w:r w:rsidR="006D4D6E" w:rsidRPr="003A40D0">
        <w:rPr>
          <w:rFonts w:ascii="Times New Roman" w:hAnsi="Times New Roman" w:cs="Times New Roman"/>
          <w:bCs/>
          <w:color w:val="252525"/>
        </w:rPr>
        <w:t xml:space="preserve">important and distinct role in simulating </w:t>
      </w:r>
      <w:r w:rsidR="00E1066F">
        <w:rPr>
          <w:rFonts w:ascii="Times New Roman" w:hAnsi="Times New Roman" w:cs="Times New Roman"/>
          <w:bCs/>
          <w:color w:val="252525"/>
        </w:rPr>
        <w:t xml:space="preserve">demand for </w:t>
      </w:r>
      <w:r w:rsidR="00261F6B">
        <w:rPr>
          <w:rFonts w:ascii="Times New Roman" w:hAnsi="Times New Roman" w:cs="Times New Roman"/>
          <w:bCs/>
          <w:color w:val="252525"/>
        </w:rPr>
        <w:t>supplementary</w:t>
      </w:r>
      <w:r w:rsidR="006D4D6E" w:rsidRPr="003A40D0">
        <w:rPr>
          <w:rFonts w:ascii="Times New Roman" w:hAnsi="Times New Roman" w:cs="Times New Roman"/>
          <w:bCs/>
          <w:color w:val="252525"/>
        </w:rPr>
        <w:t xml:space="preserve"> product</w:t>
      </w:r>
      <w:r w:rsidR="00F30C5A">
        <w:rPr>
          <w:rFonts w:ascii="Times New Roman" w:hAnsi="Times New Roman" w:cs="Times New Roman"/>
          <w:bCs/>
          <w:color w:val="252525"/>
        </w:rPr>
        <w:t>s</w:t>
      </w:r>
      <w:r w:rsidR="006D4D6E" w:rsidRPr="003A40D0">
        <w:rPr>
          <w:rFonts w:ascii="Times New Roman" w:hAnsi="Times New Roman" w:cs="Times New Roman"/>
          <w:bCs/>
          <w:color w:val="252525"/>
        </w:rPr>
        <w:t xml:space="preserve">. </w:t>
      </w:r>
      <w:r w:rsidR="0045347E">
        <w:rPr>
          <w:rFonts w:ascii="Times New Roman" w:hAnsi="Times New Roman" w:cs="Times New Roman"/>
          <w:bCs/>
          <w:color w:val="252525"/>
        </w:rPr>
        <w:t xml:space="preserve"> </w:t>
      </w:r>
      <w:r w:rsidR="000E0A15" w:rsidRPr="003A40D0">
        <w:rPr>
          <w:rFonts w:ascii="Times New Roman" w:hAnsi="Times New Roman" w:cs="Times New Roman"/>
          <w:bCs/>
          <w:color w:val="252525"/>
        </w:rPr>
        <w:t>In this article, the authors construct a dynamic linear model to study the dynamic effects of product rating</w:t>
      </w:r>
      <w:r w:rsidR="009F13F4" w:rsidRPr="003A40D0">
        <w:rPr>
          <w:rFonts w:ascii="Times New Roman" w:hAnsi="Times New Roman" w:cs="Times New Roman"/>
          <w:bCs/>
          <w:color w:val="252525"/>
        </w:rPr>
        <w:t xml:space="preserve"> and observational learning</w:t>
      </w:r>
      <w:r w:rsidR="00C303B8">
        <w:rPr>
          <w:rFonts w:ascii="Times New Roman" w:hAnsi="Times New Roman" w:cs="Times New Roman"/>
          <w:bCs/>
          <w:color w:val="252525"/>
        </w:rPr>
        <w:t xml:space="preserve"> on</w:t>
      </w:r>
      <w:r w:rsidR="000D1F94">
        <w:rPr>
          <w:rFonts w:ascii="Times New Roman" w:hAnsi="Times New Roman" w:cs="Times New Roman"/>
          <w:bCs/>
          <w:color w:val="252525"/>
        </w:rPr>
        <w:t xml:space="preserve"> the</w:t>
      </w:r>
      <w:r w:rsidR="00C303B8">
        <w:rPr>
          <w:rFonts w:ascii="Times New Roman" w:hAnsi="Times New Roman" w:cs="Times New Roman"/>
          <w:bCs/>
          <w:color w:val="252525"/>
        </w:rPr>
        <w:t xml:space="preserve"> demand</w:t>
      </w:r>
      <w:r w:rsidR="000E0A15" w:rsidRPr="003A40D0">
        <w:rPr>
          <w:rFonts w:ascii="Times New Roman" w:hAnsi="Times New Roman" w:cs="Times New Roman"/>
          <w:bCs/>
          <w:color w:val="252525"/>
        </w:rPr>
        <w:t xml:space="preserve"> </w:t>
      </w:r>
      <w:r w:rsidR="009307A1">
        <w:rPr>
          <w:rFonts w:ascii="Times New Roman" w:hAnsi="Times New Roman" w:cs="Times New Roman"/>
          <w:bCs/>
          <w:color w:val="252525"/>
        </w:rPr>
        <w:t>for</w:t>
      </w:r>
      <w:r w:rsidR="006B4A75">
        <w:rPr>
          <w:rFonts w:ascii="Times New Roman" w:hAnsi="Times New Roman" w:cs="Times New Roman"/>
          <w:bCs/>
          <w:color w:val="252525"/>
        </w:rPr>
        <w:t xml:space="preserve"> </w:t>
      </w:r>
      <w:r w:rsidR="00C64AC6">
        <w:rPr>
          <w:rFonts w:ascii="Times New Roman" w:hAnsi="Times New Roman" w:cs="Times New Roman"/>
          <w:bCs/>
          <w:color w:val="252525"/>
        </w:rPr>
        <w:t>supplementary</w:t>
      </w:r>
      <w:r w:rsidR="000E0A15" w:rsidRPr="003A40D0">
        <w:rPr>
          <w:rFonts w:ascii="Times New Roman" w:hAnsi="Times New Roman" w:cs="Times New Roman"/>
          <w:bCs/>
          <w:color w:val="252525"/>
        </w:rPr>
        <w:t xml:space="preserve"> products. </w:t>
      </w:r>
      <w:r w:rsidR="006639EE" w:rsidRPr="003A40D0">
        <w:rPr>
          <w:rFonts w:ascii="Times New Roman" w:hAnsi="Times New Roman" w:cs="Times New Roman"/>
          <w:bCs/>
          <w:color w:val="252525"/>
        </w:rPr>
        <w:t>They further apply the model to examine the effect</w:t>
      </w:r>
      <w:r w:rsidR="008F5FE9">
        <w:rPr>
          <w:rFonts w:ascii="Times New Roman" w:hAnsi="Times New Roman" w:cs="Times New Roman"/>
          <w:bCs/>
          <w:color w:val="252525"/>
        </w:rPr>
        <w:t>s</w:t>
      </w:r>
      <w:r w:rsidR="006639EE" w:rsidRPr="003A40D0">
        <w:rPr>
          <w:rFonts w:ascii="Times New Roman" w:hAnsi="Times New Roman" w:cs="Times New Roman"/>
          <w:bCs/>
          <w:color w:val="252525"/>
        </w:rPr>
        <w:t xml:space="preserve"> of product rating and </w:t>
      </w:r>
      <w:r w:rsidR="009F13F4" w:rsidRPr="003A40D0">
        <w:rPr>
          <w:rFonts w:ascii="Times New Roman" w:hAnsi="Times New Roman" w:cs="Times New Roman"/>
          <w:bCs/>
          <w:color w:val="252525"/>
        </w:rPr>
        <w:t>observational</w:t>
      </w:r>
      <w:r w:rsidR="00A07BD9">
        <w:rPr>
          <w:rFonts w:ascii="Times New Roman" w:hAnsi="Times New Roman" w:cs="Times New Roman"/>
          <w:bCs/>
          <w:color w:val="252525"/>
        </w:rPr>
        <w:t xml:space="preserve"> </w:t>
      </w:r>
      <w:r w:rsidR="009F13F4" w:rsidRPr="003A40D0">
        <w:rPr>
          <w:rFonts w:ascii="Times New Roman" w:hAnsi="Times New Roman" w:cs="Times New Roman"/>
          <w:bCs/>
          <w:color w:val="252525"/>
        </w:rPr>
        <w:t>learning</w:t>
      </w:r>
      <w:r w:rsidR="006639EE" w:rsidRPr="003A40D0">
        <w:rPr>
          <w:rFonts w:ascii="Times New Roman" w:hAnsi="Times New Roman" w:cs="Times New Roman"/>
          <w:bCs/>
          <w:color w:val="252525"/>
        </w:rPr>
        <w:t xml:space="preserve"> </w:t>
      </w:r>
      <w:r w:rsidR="008A0401">
        <w:rPr>
          <w:rFonts w:ascii="Times New Roman" w:hAnsi="Times New Roman" w:cs="Times New Roman"/>
          <w:bCs/>
          <w:color w:val="252525"/>
        </w:rPr>
        <w:t xml:space="preserve">on the daily demand </w:t>
      </w:r>
      <w:r w:rsidR="009F13F4" w:rsidRPr="003A40D0">
        <w:rPr>
          <w:rFonts w:ascii="Times New Roman" w:hAnsi="Times New Roman" w:cs="Times New Roman"/>
          <w:bCs/>
          <w:color w:val="252525"/>
        </w:rPr>
        <w:t>of</w:t>
      </w:r>
      <w:r w:rsidR="006639EE" w:rsidRPr="003A40D0">
        <w:rPr>
          <w:rFonts w:ascii="Times New Roman" w:hAnsi="Times New Roman" w:cs="Times New Roman"/>
          <w:bCs/>
          <w:color w:val="252525"/>
        </w:rPr>
        <w:t xml:space="preserve"> 52 add-ons of Firefox </w:t>
      </w:r>
      <w:r w:rsidR="00770621" w:rsidRPr="003A40D0">
        <w:rPr>
          <w:rFonts w:ascii="Times New Roman" w:hAnsi="Times New Roman" w:cs="Times New Roman"/>
          <w:bCs/>
          <w:color w:val="252525"/>
        </w:rPr>
        <w:t xml:space="preserve">and </w:t>
      </w:r>
      <w:r w:rsidR="0029678E">
        <w:rPr>
          <w:rFonts w:ascii="Times New Roman" w:hAnsi="Times New Roman" w:cs="Times New Roman"/>
          <w:bCs/>
          <w:color w:val="252525"/>
        </w:rPr>
        <w:t xml:space="preserve">they </w:t>
      </w:r>
      <w:r w:rsidR="00770621" w:rsidRPr="003A40D0">
        <w:rPr>
          <w:rFonts w:ascii="Times New Roman" w:hAnsi="Times New Roman" w:cs="Times New Roman"/>
          <w:bCs/>
          <w:color w:val="252525"/>
        </w:rPr>
        <w:t xml:space="preserve">estimate the </w:t>
      </w:r>
      <w:r w:rsidR="00440022" w:rsidRPr="003A40D0">
        <w:rPr>
          <w:rFonts w:ascii="Times New Roman" w:hAnsi="Times New Roman" w:cs="Times New Roman"/>
          <w:bCs/>
          <w:color w:val="252525"/>
        </w:rPr>
        <w:t>parameters</w:t>
      </w:r>
      <w:r w:rsidR="00770621" w:rsidRPr="003A40D0">
        <w:rPr>
          <w:rFonts w:ascii="Times New Roman" w:hAnsi="Times New Roman" w:cs="Times New Roman"/>
          <w:bCs/>
          <w:color w:val="252525"/>
        </w:rPr>
        <w:t xml:space="preserve"> </w:t>
      </w:r>
      <w:r w:rsidR="00366A3E">
        <w:rPr>
          <w:rFonts w:ascii="Times New Roman" w:hAnsi="Times New Roman" w:cs="Times New Roman"/>
          <w:bCs/>
          <w:color w:val="252525"/>
        </w:rPr>
        <w:t xml:space="preserve">by </w:t>
      </w:r>
      <w:r w:rsidR="00770621" w:rsidRPr="003A40D0">
        <w:rPr>
          <w:rFonts w:ascii="Times New Roman" w:hAnsi="Times New Roman" w:cs="Times New Roman"/>
          <w:bCs/>
          <w:color w:val="252525"/>
        </w:rPr>
        <w:t xml:space="preserve">using </w:t>
      </w:r>
      <w:proofErr w:type="spellStart"/>
      <w:r w:rsidR="00770621" w:rsidRPr="003A40D0">
        <w:rPr>
          <w:rFonts w:ascii="Times New Roman" w:hAnsi="Times New Roman" w:cs="Times New Roman"/>
          <w:bCs/>
          <w:color w:val="252525"/>
        </w:rPr>
        <w:t>Kalman</w:t>
      </w:r>
      <w:proofErr w:type="spellEnd"/>
      <w:r w:rsidR="00770621" w:rsidRPr="003A40D0">
        <w:rPr>
          <w:rFonts w:ascii="Times New Roman" w:hAnsi="Times New Roman" w:cs="Times New Roman"/>
          <w:bCs/>
          <w:color w:val="252525"/>
        </w:rPr>
        <w:t xml:space="preserve"> </w:t>
      </w:r>
      <w:r w:rsidR="000A5180">
        <w:rPr>
          <w:rFonts w:ascii="Times New Roman" w:hAnsi="Times New Roman" w:cs="Times New Roman"/>
          <w:bCs/>
          <w:color w:val="252525"/>
        </w:rPr>
        <w:t xml:space="preserve">forward </w:t>
      </w:r>
      <w:r w:rsidR="00770621" w:rsidRPr="003A40D0">
        <w:rPr>
          <w:rFonts w:ascii="Times New Roman" w:hAnsi="Times New Roman" w:cs="Times New Roman"/>
          <w:bCs/>
          <w:color w:val="252525"/>
        </w:rPr>
        <w:t>filtering</w:t>
      </w:r>
      <w:r w:rsidR="000A5180">
        <w:rPr>
          <w:rFonts w:ascii="Times New Roman" w:hAnsi="Times New Roman" w:cs="Times New Roman"/>
          <w:bCs/>
          <w:color w:val="252525"/>
        </w:rPr>
        <w:t xml:space="preserve"> backward </w:t>
      </w:r>
      <w:r w:rsidR="00770621" w:rsidRPr="003A40D0">
        <w:rPr>
          <w:rFonts w:ascii="Times New Roman" w:hAnsi="Times New Roman" w:cs="Times New Roman"/>
          <w:bCs/>
          <w:color w:val="252525"/>
        </w:rPr>
        <w:t xml:space="preserve">smoothing and Markov chain Monte Carlo methods. </w:t>
      </w:r>
      <w:r w:rsidR="00440022" w:rsidRPr="003A40D0">
        <w:rPr>
          <w:rFonts w:ascii="Times New Roman" w:hAnsi="Times New Roman" w:cs="Times New Roman"/>
          <w:bCs/>
          <w:color w:val="252525"/>
        </w:rPr>
        <w:t xml:space="preserve">The results show that product </w:t>
      </w:r>
      <w:r w:rsidR="00322F25" w:rsidRPr="003A40D0">
        <w:rPr>
          <w:rFonts w:ascii="Times New Roman" w:hAnsi="Times New Roman" w:cs="Times New Roman"/>
          <w:bCs/>
          <w:color w:val="252525"/>
        </w:rPr>
        <w:t xml:space="preserve">rating </w:t>
      </w:r>
      <w:r w:rsidR="009F13F4" w:rsidRPr="003A40D0">
        <w:rPr>
          <w:rFonts w:ascii="Times New Roman" w:hAnsi="Times New Roman" w:cs="Times New Roman"/>
          <w:bCs/>
          <w:color w:val="252525"/>
        </w:rPr>
        <w:t xml:space="preserve">and observational learning </w:t>
      </w:r>
      <w:r w:rsidR="00322F25" w:rsidRPr="003A40D0">
        <w:rPr>
          <w:rFonts w:ascii="Times New Roman" w:hAnsi="Times New Roman" w:cs="Times New Roman"/>
          <w:bCs/>
          <w:color w:val="252525"/>
        </w:rPr>
        <w:t>exerts</w:t>
      </w:r>
      <w:r w:rsidR="00440022" w:rsidRPr="003A40D0">
        <w:rPr>
          <w:rFonts w:ascii="Times New Roman" w:hAnsi="Times New Roman" w:cs="Times New Roman"/>
          <w:bCs/>
          <w:color w:val="252525"/>
        </w:rPr>
        <w:t xml:space="preserve"> dynamic, yet diverse, influence on </w:t>
      </w:r>
      <w:r w:rsidR="001D42D1">
        <w:rPr>
          <w:rFonts w:ascii="Times New Roman" w:hAnsi="Times New Roman" w:cs="Times New Roman"/>
          <w:bCs/>
          <w:color w:val="252525"/>
        </w:rPr>
        <w:t xml:space="preserve">the </w:t>
      </w:r>
      <w:r w:rsidR="00440022" w:rsidRPr="003A40D0">
        <w:rPr>
          <w:rFonts w:ascii="Times New Roman" w:hAnsi="Times New Roman" w:cs="Times New Roman"/>
          <w:bCs/>
          <w:color w:val="252525"/>
        </w:rPr>
        <w:t xml:space="preserve">demand </w:t>
      </w:r>
      <w:r w:rsidR="003E0319">
        <w:rPr>
          <w:rFonts w:ascii="Times New Roman" w:hAnsi="Times New Roman" w:cs="Times New Roman"/>
          <w:bCs/>
          <w:color w:val="252525"/>
        </w:rPr>
        <w:t xml:space="preserve">of </w:t>
      </w:r>
      <w:r w:rsidR="003E0319" w:rsidRPr="003A40D0">
        <w:rPr>
          <w:rFonts w:ascii="Times New Roman" w:hAnsi="Times New Roman" w:cs="Times New Roman"/>
          <w:bCs/>
          <w:color w:val="252525"/>
        </w:rPr>
        <w:t>supplementary</w:t>
      </w:r>
      <w:r w:rsidR="00440022" w:rsidRPr="003A40D0">
        <w:rPr>
          <w:rFonts w:ascii="Times New Roman" w:hAnsi="Times New Roman" w:cs="Times New Roman"/>
          <w:bCs/>
          <w:color w:val="252525"/>
        </w:rPr>
        <w:t xml:space="preserve"> products. </w:t>
      </w:r>
      <w:r w:rsidR="005118BF" w:rsidRPr="003A40D0">
        <w:rPr>
          <w:rFonts w:ascii="Times New Roman" w:hAnsi="Times New Roman" w:cs="Times New Roman"/>
          <w:bCs/>
          <w:color w:val="252525"/>
        </w:rPr>
        <w:t xml:space="preserve">This finding suggests that if the model does not allow for such dynamic and heterogeneity, the </w:t>
      </w:r>
      <w:r w:rsidR="008C1B3E">
        <w:rPr>
          <w:rFonts w:ascii="Times New Roman" w:hAnsi="Times New Roman" w:cs="Times New Roman"/>
          <w:bCs/>
          <w:color w:val="252525"/>
        </w:rPr>
        <w:t>estimates</w:t>
      </w:r>
      <w:r w:rsidR="005118BF" w:rsidRPr="003A40D0">
        <w:rPr>
          <w:rFonts w:ascii="Times New Roman" w:hAnsi="Times New Roman" w:cs="Times New Roman"/>
          <w:bCs/>
          <w:color w:val="252525"/>
        </w:rPr>
        <w:t xml:space="preserve"> </w:t>
      </w:r>
      <w:r w:rsidR="00381118">
        <w:rPr>
          <w:rFonts w:ascii="Times New Roman" w:hAnsi="Times New Roman" w:cs="Times New Roman"/>
          <w:bCs/>
          <w:color w:val="252525"/>
        </w:rPr>
        <w:t>are</w:t>
      </w:r>
      <w:r w:rsidR="005118BF" w:rsidRPr="003A40D0">
        <w:rPr>
          <w:rFonts w:ascii="Times New Roman" w:hAnsi="Times New Roman" w:cs="Times New Roman"/>
          <w:bCs/>
          <w:color w:val="252525"/>
        </w:rPr>
        <w:t xml:space="preserve"> biased.</w:t>
      </w:r>
      <w:r w:rsidR="009B1ECE"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 xml:space="preserve">Moreover, </w:t>
      </w:r>
      <w:r w:rsidR="0084372F">
        <w:rPr>
          <w:rFonts w:ascii="Times New Roman" w:hAnsi="Times New Roman" w:cs="Times New Roman"/>
          <w:bCs/>
          <w:color w:val="252525"/>
        </w:rPr>
        <w:t>their</w:t>
      </w:r>
      <w:r w:rsidR="00DF2FE9">
        <w:rPr>
          <w:rFonts w:ascii="Times New Roman" w:hAnsi="Times New Roman" w:cs="Times New Roman"/>
          <w:bCs/>
          <w:color w:val="252525"/>
        </w:rPr>
        <w:t xml:space="preserve"> </w:t>
      </w:r>
      <w:r w:rsidR="00CA1AC0">
        <w:rPr>
          <w:rFonts w:ascii="Times New Roman" w:hAnsi="Times New Roman" w:cs="Times New Roman"/>
          <w:bCs/>
          <w:color w:val="252525"/>
        </w:rPr>
        <w:t>findings suggest</w:t>
      </w:r>
      <w:r w:rsidR="003718F9" w:rsidRPr="003A40D0">
        <w:rPr>
          <w:rFonts w:ascii="Times New Roman" w:hAnsi="Times New Roman" w:cs="Times New Roman"/>
          <w:bCs/>
          <w:color w:val="252525"/>
        </w:rPr>
        <w:t xml:space="preserve"> that</w:t>
      </w:r>
      <w:r w:rsidR="0025731F">
        <w:rPr>
          <w:rFonts w:ascii="Times New Roman" w:hAnsi="Times New Roman" w:cs="Times New Roman"/>
          <w:bCs/>
          <w:color w:val="252525"/>
        </w:rPr>
        <w:t>:</w:t>
      </w:r>
      <w:r w:rsidR="003718F9" w:rsidRPr="003A40D0">
        <w:rPr>
          <w:rFonts w:ascii="Times New Roman" w:hAnsi="Times New Roman" w:cs="Times New Roman"/>
          <w:bCs/>
          <w:color w:val="252525"/>
        </w:rPr>
        <w:t xml:space="preserve"> </w:t>
      </w:r>
      <w:r w:rsidR="00565318">
        <w:rPr>
          <w:rFonts w:ascii="Times New Roman" w:hAnsi="Times New Roman" w:cs="Times New Roman"/>
          <w:bCs/>
          <w:color w:val="252525"/>
        </w:rPr>
        <w:t>D</w:t>
      </w:r>
      <w:r w:rsidR="00854951">
        <w:rPr>
          <w:rFonts w:ascii="Times New Roman" w:hAnsi="Times New Roman" w:cs="Times New Roman"/>
          <w:bCs/>
          <w:color w:val="252525"/>
        </w:rPr>
        <w:t xml:space="preserve">emand response to </w:t>
      </w:r>
      <w:r w:rsidR="00275639" w:rsidRPr="003A40D0">
        <w:rPr>
          <w:rFonts w:ascii="Times New Roman" w:hAnsi="Times New Roman" w:cs="Times New Roman"/>
          <w:bCs/>
          <w:color w:val="252525"/>
        </w:rPr>
        <w:t xml:space="preserve">product rating </w:t>
      </w:r>
      <w:r w:rsidR="00436649">
        <w:rPr>
          <w:rFonts w:ascii="Times New Roman" w:hAnsi="Times New Roman" w:cs="Times New Roman"/>
          <w:bCs/>
          <w:color w:val="252525"/>
        </w:rPr>
        <w:t>is</w:t>
      </w:r>
      <w:r w:rsidR="00275639" w:rsidRPr="003A40D0">
        <w:rPr>
          <w:rFonts w:ascii="Times New Roman" w:hAnsi="Times New Roman" w:cs="Times New Roman"/>
          <w:bCs/>
          <w:color w:val="252525"/>
        </w:rPr>
        <w:t xml:space="preserve"> increasing r</w:t>
      </w:r>
      <w:r w:rsidR="00BE5A0A">
        <w:rPr>
          <w:rFonts w:ascii="Times New Roman" w:hAnsi="Times New Roman" w:cs="Times New Roman"/>
          <w:bCs/>
          <w:color w:val="252525"/>
        </w:rPr>
        <w:t>eturn</w:t>
      </w:r>
      <w:r w:rsidR="000153C5">
        <w:rPr>
          <w:rFonts w:ascii="Times New Roman" w:hAnsi="Times New Roman" w:cs="Times New Roman"/>
          <w:bCs/>
          <w:color w:val="252525"/>
        </w:rPr>
        <w:t>,</w:t>
      </w:r>
      <w:r w:rsidR="006A35A2">
        <w:rPr>
          <w:rFonts w:ascii="Times New Roman" w:hAnsi="Times New Roman" w:cs="Times New Roman"/>
          <w:bCs/>
          <w:color w:val="252525"/>
        </w:rPr>
        <w:t xml:space="preserve"> and</w:t>
      </w:r>
      <w:r w:rsidR="00275639" w:rsidRPr="003A40D0">
        <w:rPr>
          <w:rFonts w:ascii="Times New Roman" w:hAnsi="Times New Roman" w:cs="Times New Roman"/>
          <w:bCs/>
          <w:color w:val="252525"/>
        </w:rPr>
        <w:t xml:space="preserve"> </w:t>
      </w:r>
      <w:r w:rsidR="00C93FCE" w:rsidRPr="003A40D0">
        <w:rPr>
          <w:rFonts w:ascii="Times New Roman" w:hAnsi="Times New Roman" w:cs="Times New Roman"/>
          <w:bCs/>
          <w:color w:val="252525"/>
        </w:rPr>
        <w:t xml:space="preserve">uncertainty in </w:t>
      </w:r>
      <w:r w:rsidR="004334C0">
        <w:rPr>
          <w:rFonts w:ascii="Times New Roman" w:hAnsi="Times New Roman" w:cs="Times New Roman"/>
          <w:bCs/>
          <w:color w:val="252525"/>
        </w:rPr>
        <w:t>product rating</w:t>
      </w:r>
      <w:r w:rsidR="006F3FBF">
        <w:rPr>
          <w:rFonts w:ascii="Times New Roman" w:hAnsi="Times New Roman" w:cs="Times New Roman"/>
          <w:bCs/>
          <w:color w:val="252525"/>
        </w:rPr>
        <w:t>s</w:t>
      </w:r>
      <w:r w:rsidR="00076477">
        <w:rPr>
          <w:rFonts w:ascii="Times New Roman" w:hAnsi="Times New Roman" w:cs="Times New Roman"/>
          <w:bCs/>
          <w:color w:val="252525"/>
        </w:rPr>
        <w:t xml:space="preserve"> </w:t>
      </w:r>
      <w:r w:rsidR="00E765F5">
        <w:rPr>
          <w:rFonts w:ascii="Times New Roman" w:hAnsi="Times New Roman" w:cs="Times New Roman"/>
          <w:bCs/>
          <w:color w:val="252525"/>
        </w:rPr>
        <w:t>negatively</w:t>
      </w:r>
      <w:r w:rsidR="00593DB0">
        <w:rPr>
          <w:rFonts w:ascii="Times New Roman" w:hAnsi="Times New Roman" w:cs="Times New Roman"/>
          <w:bCs/>
          <w:color w:val="252525"/>
        </w:rPr>
        <w:t xml:space="preserve"> </w:t>
      </w:r>
      <w:r w:rsidR="00076477">
        <w:rPr>
          <w:rFonts w:ascii="Times New Roman" w:hAnsi="Times New Roman" w:cs="Times New Roman"/>
          <w:bCs/>
          <w:color w:val="252525"/>
        </w:rPr>
        <w:t>affect</w:t>
      </w:r>
      <w:r w:rsidR="00BA13FA">
        <w:rPr>
          <w:rFonts w:ascii="Times New Roman" w:hAnsi="Times New Roman" w:cs="Times New Roman"/>
          <w:bCs/>
          <w:color w:val="252525"/>
        </w:rPr>
        <w:t>s</w:t>
      </w:r>
      <w:r w:rsidR="00076477">
        <w:rPr>
          <w:rFonts w:ascii="Times New Roman" w:hAnsi="Times New Roman" w:cs="Times New Roman"/>
          <w:bCs/>
          <w:color w:val="252525"/>
        </w:rPr>
        <w:t xml:space="preserve"> </w:t>
      </w:r>
      <w:r w:rsidR="000B62E8" w:rsidRPr="003A40D0">
        <w:rPr>
          <w:rFonts w:ascii="Times New Roman" w:hAnsi="Times New Roman" w:cs="Times New Roman"/>
          <w:bCs/>
          <w:color w:val="252525"/>
        </w:rPr>
        <w:t>observational</w:t>
      </w:r>
      <w:r w:rsidR="0072284B" w:rsidRPr="003A40D0">
        <w:rPr>
          <w:rFonts w:ascii="Times New Roman" w:hAnsi="Times New Roman" w:cs="Times New Roman"/>
          <w:bCs/>
          <w:color w:val="252525"/>
        </w:rPr>
        <w:t xml:space="preserve"> </w:t>
      </w:r>
      <w:r w:rsidR="00B507E6" w:rsidRPr="003A40D0">
        <w:rPr>
          <w:rFonts w:ascii="Times New Roman" w:hAnsi="Times New Roman" w:cs="Times New Roman"/>
          <w:bCs/>
          <w:color w:val="252525"/>
        </w:rPr>
        <w:t xml:space="preserve">learning </w:t>
      </w:r>
      <w:r w:rsidR="00D472C2">
        <w:rPr>
          <w:rFonts w:ascii="Times New Roman" w:hAnsi="Times New Roman" w:cs="Times New Roman"/>
          <w:bCs/>
          <w:color w:val="252525"/>
        </w:rPr>
        <w:t>impact</w:t>
      </w:r>
      <w:r w:rsidR="00076477">
        <w:rPr>
          <w:rFonts w:ascii="Times New Roman" w:hAnsi="Times New Roman" w:cs="Times New Roman"/>
          <w:bCs/>
          <w:color w:val="252525"/>
        </w:rPr>
        <w:t xml:space="preserve"> on</w:t>
      </w:r>
      <w:r w:rsidR="0072284B" w:rsidRPr="003A40D0">
        <w:rPr>
          <w:rFonts w:ascii="Times New Roman" w:hAnsi="Times New Roman" w:cs="Times New Roman"/>
          <w:bCs/>
          <w:color w:val="252525"/>
        </w:rPr>
        <w:t xml:space="preserve"> daily download</w:t>
      </w:r>
      <w:r w:rsidR="003E5F98">
        <w:rPr>
          <w:rFonts w:ascii="Times New Roman" w:hAnsi="Times New Roman" w:cs="Times New Roman"/>
          <w:bCs/>
          <w:color w:val="252525"/>
        </w:rPr>
        <w:t>s</w:t>
      </w:r>
      <w:r w:rsidR="00105B08" w:rsidRPr="003A40D0">
        <w:rPr>
          <w:rFonts w:ascii="Times New Roman" w:hAnsi="Times New Roman" w:cs="Times New Roman"/>
          <w:bCs/>
          <w:color w:val="252525"/>
        </w:rPr>
        <w:t>.</w:t>
      </w:r>
      <w:r w:rsidR="00476951" w:rsidRPr="003A40D0">
        <w:rPr>
          <w:rFonts w:ascii="Times New Roman" w:hAnsi="Times New Roman" w:cs="Times New Roman"/>
          <w:bCs/>
          <w:color w:val="252525"/>
        </w:rPr>
        <w:t xml:space="preserve"> </w:t>
      </w:r>
    </w:p>
    <w:p w14:paraId="762671CF" w14:textId="03C52D3A" w:rsidR="00452114" w:rsidRPr="0064497F" w:rsidRDefault="00452114" w:rsidP="00221B63">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sidR="00F11066" w:rsidRPr="003A40D0">
        <w:rPr>
          <w:rFonts w:ascii="Times New Roman" w:hAnsi="Times New Roman" w:cs="Times New Roman"/>
          <w:bCs/>
          <w:color w:val="252525"/>
        </w:rPr>
        <w:t>d</w:t>
      </w:r>
      <w:r w:rsidR="001C24B4" w:rsidRPr="003A40D0">
        <w:rPr>
          <w:rFonts w:ascii="Times New Roman" w:hAnsi="Times New Roman" w:cs="Times New Roman"/>
          <w:bCs/>
          <w:color w:val="252525"/>
        </w:rPr>
        <w:t>ynamic effect</w:t>
      </w:r>
      <w:r w:rsidR="00221B63">
        <w:rPr>
          <w:rFonts w:ascii="Times New Roman" w:hAnsi="Times New Roman" w:cs="Times New Roman"/>
          <w:bCs/>
          <w:color w:val="252525"/>
        </w:rPr>
        <w:t>;</w:t>
      </w:r>
      <w:r w:rsidR="004F6ED1"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h</w:t>
      </w:r>
      <w:r w:rsidR="004F6ED1" w:rsidRPr="003A40D0">
        <w:rPr>
          <w:rFonts w:ascii="Times New Roman" w:hAnsi="Times New Roman" w:cs="Times New Roman"/>
          <w:bCs/>
          <w:color w:val="252525"/>
        </w:rPr>
        <w:t>eterogeneity</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p</w:t>
      </w:r>
      <w:r w:rsidR="001C24B4" w:rsidRPr="003A40D0">
        <w:rPr>
          <w:rFonts w:ascii="Times New Roman" w:hAnsi="Times New Roman" w:cs="Times New Roman"/>
          <w:bCs/>
          <w:color w:val="252525"/>
        </w:rPr>
        <w:t>roduct rating</w:t>
      </w:r>
      <w:r w:rsidR="00221B63">
        <w:rPr>
          <w:rFonts w:ascii="Times New Roman" w:hAnsi="Times New Roman" w:cs="Times New Roman"/>
          <w:bCs/>
          <w:color w:val="252525"/>
        </w:rPr>
        <w:t>;</w:t>
      </w:r>
      <w:r w:rsidR="00F110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o</w:t>
      </w:r>
      <w:r w:rsidR="00F11066" w:rsidRPr="003A40D0">
        <w:rPr>
          <w:rFonts w:ascii="Times New Roman" w:hAnsi="Times New Roman" w:cs="Times New Roman"/>
          <w:bCs/>
          <w:color w:val="252525"/>
        </w:rPr>
        <w:t>bservational learning</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e</w:t>
      </w:r>
      <w:r w:rsidR="001C24B4" w:rsidRPr="003A40D0">
        <w:rPr>
          <w:rFonts w:ascii="Times New Roman" w:hAnsi="Times New Roman" w:cs="Times New Roman"/>
          <w:bCs/>
          <w:color w:val="252525"/>
        </w:rPr>
        <w:t xml:space="preserve">xperience </w:t>
      </w:r>
      <w:r w:rsidR="00027563" w:rsidRPr="003A40D0">
        <w:rPr>
          <w:rFonts w:ascii="Times New Roman" w:hAnsi="Times New Roman" w:cs="Times New Roman"/>
          <w:bCs/>
          <w:color w:val="252525"/>
        </w:rPr>
        <w:t>g</w:t>
      </w:r>
      <w:r w:rsidR="001C24B4" w:rsidRPr="003A40D0">
        <w:rPr>
          <w:rFonts w:ascii="Times New Roman" w:hAnsi="Times New Roman" w:cs="Times New Roman"/>
          <w:bCs/>
          <w:color w:val="252525"/>
        </w:rPr>
        <w:t>ood</w:t>
      </w:r>
      <w:r w:rsidR="00515396" w:rsidRPr="003A40D0">
        <w:rPr>
          <w:rFonts w:ascii="Times New Roman" w:hAnsi="Times New Roman" w:cs="Times New Roman"/>
          <w:bCs/>
          <w:color w:val="252525"/>
        </w:rPr>
        <w:t>s</w:t>
      </w:r>
      <w:r w:rsidR="00221B63">
        <w:rPr>
          <w:rFonts w:ascii="Times New Roman" w:hAnsi="Times New Roman" w:cs="Times New Roman"/>
          <w:bCs/>
          <w:color w:val="252525"/>
        </w:rPr>
        <w:t>;</w:t>
      </w:r>
      <w:r w:rsidR="0051539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s</w:t>
      </w:r>
      <w:r w:rsidR="00952B66" w:rsidRPr="003A40D0">
        <w:rPr>
          <w:rFonts w:ascii="Times New Roman" w:hAnsi="Times New Roman" w:cs="Times New Roman"/>
          <w:bCs/>
          <w:color w:val="252525"/>
        </w:rPr>
        <w:t>upplementary products</w:t>
      </w:r>
      <w:r w:rsidR="00221B63">
        <w:rPr>
          <w:rFonts w:ascii="Times New Roman" w:hAnsi="Times New Roman" w:cs="Times New Roman"/>
          <w:bCs/>
          <w:color w:val="252525"/>
        </w:rPr>
        <w:t>;</w:t>
      </w:r>
      <w:r w:rsidR="00952B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u</w:t>
      </w:r>
      <w:r w:rsidR="00426980" w:rsidRPr="003A40D0">
        <w:rPr>
          <w:rFonts w:ascii="Times New Roman" w:hAnsi="Times New Roman" w:cs="Times New Roman"/>
          <w:bCs/>
          <w:color w:val="252525"/>
        </w:rPr>
        <w:t>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71B4FAD0" w14:textId="6AF97130" w:rsidR="00291281" w:rsidRDefault="001A3A0A" w:rsidP="0013663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A5D2E">
        <w:rPr>
          <w:rFonts w:ascii="Times New Roman" w:hAnsi="Times New Roman" w:cs="Times New Roman"/>
          <w:bCs/>
          <w:color w:val="252525"/>
        </w:rPr>
        <w:t xml:space="preserve">Many industries such as </w:t>
      </w:r>
      <w:r w:rsidR="00BC3AC5">
        <w:rPr>
          <w:rFonts w:ascii="Times New Roman" w:hAnsi="Times New Roman" w:cs="Times New Roman"/>
          <w:bCs/>
          <w:color w:val="252525"/>
        </w:rPr>
        <w:t xml:space="preserve">software, </w:t>
      </w:r>
      <w:r w:rsidR="009A5D2E">
        <w:rPr>
          <w:rFonts w:ascii="Times New Roman" w:hAnsi="Times New Roman" w:cs="Times New Roman"/>
          <w:bCs/>
          <w:color w:val="252525"/>
        </w:rPr>
        <w:t>video game, mobile phone, web publishing, computer</w:t>
      </w:r>
      <w:r w:rsidR="001A7E1F">
        <w:rPr>
          <w:rFonts w:ascii="Times New Roman" w:hAnsi="Times New Roman" w:cs="Times New Roman"/>
          <w:bCs/>
          <w:color w:val="252525"/>
        </w:rPr>
        <w:t>, network</w:t>
      </w:r>
      <w:r w:rsidR="009A5D2E">
        <w:rPr>
          <w:rFonts w:ascii="Times New Roman" w:hAnsi="Times New Roman" w:cs="Times New Roman"/>
          <w:bCs/>
          <w:color w:val="252525"/>
        </w:rPr>
        <w:t xml:space="preserve"> and </w:t>
      </w:r>
      <w:r w:rsidR="001A7E1F">
        <w:rPr>
          <w:rFonts w:ascii="Times New Roman" w:hAnsi="Times New Roman" w:cs="Times New Roman"/>
          <w:bCs/>
          <w:color w:val="252525"/>
        </w:rPr>
        <w:t>video</w:t>
      </w:r>
      <w:r w:rsidR="009A5D2E">
        <w:rPr>
          <w:rFonts w:ascii="Times New Roman" w:hAnsi="Times New Roman" w:cs="Times New Roman"/>
          <w:bCs/>
          <w:color w:val="252525"/>
        </w:rPr>
        <w:t xml:space="preserve"> </w:t>
      </w:r>
      <w:r w:rsidR="00BC3AC5">
        <w:rPr>
          <w:rFonts w:ascii="Times New Roman" w:hAnsi="Times New Roman" w:cs="Times New Roman"/>
          <w:bCs/>
          <w:color w:val="252525"/>
        </w:rPr>
        <w:t>facilitate emergence of supplementary products</w:t>
      </w:r>
      <w:r w:rsidR="00932A6D">
        <w:rPr>
          <w:rFonts w:ascii="Times New Roman" w:hAnsi="Times New Roman" w:cs="Times New Roman"/>
          <w:bCs/>
          <w:color w:val="252525"/>
        </w:rPr>
        <w:t xml:space="preserve"> to </w:t>
      </w:r>
      <w:r w:rsidR="006817E2">
        <w:rPr>
          <w:rFonts w:ascii="Times New Roman" w:hAnsi="Times New Roman" w:cs="Times New Roman"/>
          <w:bCs/>
          <w:color w:val="252525"/>
        </w:rPr>
        <w:t>aid</w:t>
      </w:r>
      <w:r w:rsidR="00B4375F">
        <w:rPr>
          <w:rFonts w:ascii="Times New Roman" w:hAnsi="Times New Roman" w:cs="Times New Roman"/>
          <w:bCs/>
          <w:color w:val="252525"/>
        </w:rPr>
        <w:t xml:space="preserve"> diffusion of their </w:t>
      </w:r>
      <w:r w:rsidR="00FB1B0B">
        <w:rPr>
          <w:rFonts w:ascii="Times New Roman" w:hAnsi="Times New Roman" w:cs="Times New Roman"/>
          <w:bCs/>
          <w:color w:val="252525"/>
        </w:rPr>
        <w:t xml:space="preserve">main </w:t>
      </w:r>
      <w:r w:rsidR="00B4375F">
        <w:rPr>
          <w:rFonts w:ascii="Times New Roman" w:hAnsi="Times New Roman" w:cs="Times New Roman"/>
          <w:bCs/>
          <w:color w:val="252525"/>
        </w:rPr>
        <w:t>products</w:t>
      </w:r>
      <w:r w:rsidR="009A5D2E">
        <w:rPr>
          <w:rFonts w:ascii="Times New Roman" w:hAnsi="Times New Roman" w:cs="Times New Roman"/>
          <w:bCs/>
          <w:color w:val="252525"/>
        </w:rPr>
        <w:t xml:space="preserve">. These supplementary products </w:t>
      </w:r>
      <w:r w:rsidR="00D83F2A">
        <w:rPr>
          <w:rFonts w:ascii="Times New Roman" w:hAnsi="Times New Roman" w:cs="Times New Roman"/>
          <w:bCs/>
          <w:color w:val="252525"/>
        </w:rPr>
        <w:t>complement main</w:t>
      </w:r>
      <w:r w:rsidR="009A5D2E">
        <w:rPr>
          <w:rFonts w:ascii="Times New Roman" w:hAnsi="Times New Roman" w:cs="Times New Roman"/>
          <w:bCs/>
          <w:color w:val="252525"/>
        </w:rPr>
        <w:t xml:space="preserve"> product</w:t>
      </w:r>
      <w:r w:rsidR="00D83F2A">
        <w:rPr>
          <w:rFonts w:ascii="Times New Roman" w:hAnsi="Times New Roman" w:cs="Times New Roman"/>
          <w:bCs/>
          <w:color w:val="252525"/>
        </w:rPr>
        <w:t>s</w:t>
      </w:r>
      <w:r w:rsidR="009A5D2E">
        <w:rPr>
          <w:rFonts w:ascii="Times New Roman" w:hAnsi="Times New Roman" w:cs="Times New Roman"/>
          <w:bCs/>
          <w:color w:val="252525"/>
        </w:rPr>
        <w:t xml:space="preserve">, so they are important </w:t>
      </w:r>
      <w:r w:rsidR="009B3F5F">
        <w:rPr>
          <w:rFonts w:ascii="Times New Roman" w:hAnsi="Times New Roman" w:cs="Times New Roman"/>
          <w:bCs/>
          <w:color w:val="252525"/>
        </w:rPr>
        <w:t xml:space="preserve">to firms </w:t>
      </w:r>
      <w:r w:rsidR="00973D89">
        <w:rPr>
          <w:rFonts w:ascii="Times New Roman" w:hAnsi="Times New Roman" w:cs="Times New Roman"/>
          <w:bCs/>
          <w:color w:val="252525"/>
        </w:rPr>
        <w:t>for</w:t>
      </w:r>
      <w:r w:rsidR="009A5D2E">
        <w:rPr>
          <w:rFonts w:ascii="Times New Roman" w:hAnsi="Times New Roman" w:cs="Times New Roman"/>
          <w:bCs/>
          <w:color w:val="252525"/>
        </w:rPr>
        <w:t xml:space="preserve"> their effect on consumer switching (</w:t>
      </w:r>
      <w:proofErr w:type="spellStart"/>
      <w:r w:rsidR="009A5D2E">
        <w:rPr>
          <w:rFonts w:ascii="Times New Roman" w:hAnsi="Times New Roman" w:cs="Times New Roman"/>
          <w:bCs/>
          <w:color w:val="252525"/>
        </w:rPr>
        <w:t>Lattin</w:t>
      </w:r>
      <w:proofErr w:type="spellEnd"/>
      <w:r w:rsidR="009A5D2E">
        <w:rPr>
          <w:rFonts w:ascii="Times New Roman" w:hAnsi="Times New Roman" w:cs="Times New Roman"/>
          <w:bCs/>
          <w:color w:val="252525"/>
        </w:rPr>
        <w:t xml:space="preserve"> and McAlister 1985). </w:t>
      </w:r>
      <w:r w:rsidR="00147F2B">
        <w:rPr>
          <w:rFonts w:ascii="Times New Roman" w:hAnsi="Times New Roman" w:cs="Times New Roman"/>
          <w:bCs/>
          <w:color w:val="252525"/>
        </w:rPr>
        <w:t xml:space="preserve">Studies have identified two fundamentally distinct approaches to commercialize a </w:t>
      </w:r>
      <w:r w:rsidR="008133A6">
        <w:rPr>
          <w:rFonts w:ascii="Times New Roman" w:hAnsi="Times New Roman" w:cs="Times New Roman"/>
          <w:bCs/>
          <w:color w:val="252525"/>
        </w:rPr>
        <w:t>product</w:t>
      </w:r>
      <w:r w:rsidR="00147F2B">
        <w:rPr>
          <w:rFonts w:ascii="Times New Roman" w:hAnsi="Times New Roman" w:cs="Times New Roman"/>
          <w:bCs/>
          <w:color w:val="252525"/>
        </w:rPr>
        <w:t>. First approach entails allowing outsider</w:t>
      </w:r>
      <w:r w:rsidR="00930AA8">
        <w:rPr>
          <w:rFonts w:ascii="Times New Roman" w:hAnsi="Times New Roman" w:cs="Times New Roman"/>
          <w:bCs/>
          <w:color w:val="252525"/>
        </w:rPr>
        <w:t>s</w:t>
      </w:r>
      <w:r w:rsidR="00147F2B">
        <w:rPr>
          <w:rFonts w:ascii="Times New Roman" w:hAnsi="Times New Roman" w:cs="Times New Roman"/>
          <w:bCs/>
          <w:color w:val="252525"/>
        </w:rPr>
        <w:t xml:space="preserve"> to </w:t>
      </w:r>
      <w:r w:rsidR="00930AA8">
        <w:rPr>
          <w:rFonts w:ascii="Times New Roman" w:hAnsi="Times New Roman" w:cs="Times New Roman"/>
          <w:bCs/>
          <w:color w:val="252525"/>
        </w:rPr>
        <w:t>develop supplementary products</w:t>
      </w:r>
      <w:r w:rsidR="00147F2B">
        <w:rPr>
          <w:rFonts w:ascii="Times New Roman" w:hAnsi="Times New Roman" w:cs="Times New Roman"/>
          <w:bCs/>
          <w:color w:val="252525"/>
        </w:rPr>
        <w:t>, whereas the second</w:t>
      </w:r>
      <w:r w:rsidR="004979BA">
        <w:rPr>
          <w:rFonts w:ascii="Times New Roman" w:hAnsi="Times New Roman" w:cs="Times New Roman"/>
          <w:bCs/>
          <w:color w:val="252525"/>
        </w:rPr>
        <w:t xml:space="preserve"> one</w:t>
      </w:r>
      <w:r w:rsidR="00147F2B">
        <w:rPr>
          <w:rFonts w:ascii="Times New Roman" w:hAnsi="Times New Roman" w:cs="Times New Roman"/>
          <w:bCs/>
          <w:color w:val="252525"/>
        </w:rPr>
        <w:t xml:space="preserve"> entails holding control over the </w:t>
      </w:r>
      <w:r w:rsidR="00D67FF0">
        <w:rPr>
          <w:rFonts w:ascii="Times New Roman" w:hAnsi="Times New Roman" w:cs="Times New Roman"/>
          <w:bCs/>
          <w:color w:val="252525"/>
        </w:rPr>
        <w:t>development</w:t>
      </w:r>
      <w:r w:rsidR="00147F2B">
        <w:rPr>
          <w:rFonts w:ascii="Times New Roman" w:hAnsi="Times New Roman" w:cs="Times New Roman"/>
          <w:bCs/>
          <w:color w:val="252525"/>
        </w:rPr>
        <w:t xml:space="preserve"> and thereby not providing interface for third </w:t>
      </w:r>
      <w:r w:rsidR="00147F2B">
        <w:rPr>
          <w:rFonts w:ascii="Times New Roman" w:hAnsi="Times New Roman" w:cs="Times New Roman"/>
          <w:bCs/>
          <w:color w:val="252525"/>
        </w:rPr>
        <w:lastRenderedPageBreak/>
        <w:t xml:space="preserve">party to </w:t>
      </w:r>
      <w:r w:rsidR="00AD3CAE">
        <w:rPr>
          <w:rFonts w:ascii="Times New Roman" w:hAnsi="Times New Roman" w:cs="Times New Roman"/>
          <w:bCs/>
          <w:color w:val="252525"/>
        </w:rPr>
        <w:t>develop</w:t>
      </w:r>
      <w:r w:rsidR="00147F2B">
        <w:rPr>
          <w:rFonts w:ascii="Times New Roman" w:hAnsi="Times New Roman" w:cs="Times New Roman"/>
          <w:bCs/>
          <w:color w:val="252525"/>
        </w:rPr>
        <w:t xml:space="preserve"> </w:t>
      </w:r>
      <w:r w:rsidR="008B340C">
        <w:rPr>
          <w:rFonts w:ascii="Times New Roman" w:hAnsi="Times New Roman" w:cs="Times New Roman"/>
          <w:bCs/>
          <w:color w:val="252525"/>
        </w:rPr>
        <w:t>supplementary products</w:t>
      </w:r>
      <w:r w:rsidR="00147F2B">
        <w:rPr>
          <w:rFonts w:ascii="Times New Roman" w:hAnsi="Times New Roman" w:cs="Times New Roman"/>
          <w:bCs/>
          <w:color w:val="252525"/>
        </w:rPr>
        <w:t xml:space="preserve"> (Boudreau 2010). </w:t>
      </w:r>
      <w:r w:rsidR="001E3620">
        <w:rPr>
          <w:rFonts w:ascii="Times New Roman" w:hAnsi="Times New Roman" w:cs="Times New Roman"/>
          <w:bCs/>
          <w:color w:val="252525"/>
        </w:rPr>
        <w:t xml:space="preserve">Mozilla Firefox </w:t>
      </w:r>
      <w:r w:rsidR="00136639">
        <w:rPr>
          <w:rFonts w:ascii="Times New Roman" w:hAnsi="Times New Roman" w:cs="Times New Roman"/>
          <w:bCs/>
          <w:color w:val="252525"/>
        </w:rPr>
        <w:t>w</w:t>
      </w:r>
      <w:r w:rsidR="001E3620">
        <w:rPr>
          <w:rFonts w:ascii="Times New Roman" w:hAnsi="Times New Roman" w:cs="Times New Roman"/>
          <w:bCs/>
          <w:color w:val="252525"/>
        </w:rPr>
        <w:t>eb-browser</w:t>
      </w:r>
      <w:r w:rsidR="002E764B">
        <w:rPr>
          <w:rFonts w:ascii="Times New Roman" w:hAnsi="Times New Roman" w:cs="Times New Roman"/>
          <w:bCs/>
          <w:color w:val="252525"/>
        </w:rPr>
        <w:t xml:space="preserve"> adopt</w:t>
      </w:r>
      <w:r w:rsidR="00136639">
        <w:rPr>
          <w:rFonts w:ascii="Times New Roman" w:hAnsi="Times New Roman" w:cs="Times New Roman"/>
          <w:bCs/>
          <w:color w:val="252525"/>
        </w:rPr>
        <w:t>s</w:t>
      </w:r>
      <w:r w:rsidR="002E764B">
        <w:rPr>
          <w:rFonts w:ascii="Times New Roman" w:hAnsi="Times New Roman" w:cs="Times New Roman"/>
          <w:bCs/>
          <w:color w:val="252525"/>
        </w:rPr>
        <w:t xml:space="preserve"> the first approach. </w:t>
      </w:r>
      <w:r>
        <w:rPr>
          <w:rFonts w:ascii="Times New Roman" w:hAnsi="Times New Roman" w:cs="Times New Roman"/>
          <w:bCs/>
          <w:color w:val="252525"/>
        </w:rPr>
        <w:t>Firefox allows community of developers that consists of independent authors to develop complementary products, add-ons, and then it distributes these add-ons on its website.</w:t>
      </w:r>
      <w:r w:rsidR="002E764B">
        <w:rPr>
          <w:rFonts w:ascii="Times New Roman" w:hAnsi="Times New Roman" w:cs="Times New Roman"/>
          <w:bCs/>
          <w:color w:val="252525"/>
        </w:rPr>
        <w:t xml:space="preserve"> </w:t>
      </w:r>
      <w:r w:rsidR="00F84AAE">
        <w:rPr>
          <w:rFonts w:ascii="Times New Roman" w:hAnsi="Times New Roman" w:cs="Times New Roman"/>
          <w:bCs/>
          <w:color w:val="252525"/>
        </w:rPr>
        <w:t>This approach</w:t>
      </w:r>
      <w:r w:rsidR="00DC18A4">
        <w:rPr>
          <w:rFonts w:ascii="Times New Roman" w:hAnsi="Times New Roman" w:cs="Times New Roman"/>
          <w:bCs/>
          <w:color w:val="252525"/>
        </w:rPr>
        <w:t xml:space="preserve"> helped </w:t>
      </w:r>
      <w:r w:rsidR="00AC63DF">
        <w:rPr>
          <w:rFonts w:ascii="Times New Roman" w:hAnsi="Times New Roman" w:cs="Times New Roman"/>
          <w:bCs/>
          <w:color w:val="252525"/>
        </w:rPr>
        <w:t xml:space="preserve">Firefox </w:t>
      </w:r>
      <w:r w:rsidR="00DC18A4">
        <w:rPr>
          <w:rFonts w:ascii="Times New Roman" w:hAnsi="Times New Roman" w:cs="Times New Roman"/>
          <w:bCs/>
          <w:color w:val="252525"/>
        </w:rPr>
        <w:t xml:space="preserve">success in </w:t>
      </w:r>
      <w:r w:rsidR="00AC63DF">
        <w:rPr>
          <w:rFonts w:ascii="Times New Roman" w:hAnsi="Times New Roman" w:cs="Times New Roman"/>
          <w:bCs/>
          <w:color w:val="252525"/>
        </w:rPr>
        <w:t>competition with Microsoft Internet Explorer (</w:t>
      </w:r>
      <w:proofErr w:type="spellStart"/>
      <w:r w:rsidR="00AC63DF">
        <w:rPr>
          <w:rFonts w:ascii="Times New Roman" w:hAnsi="Times New Roman" w:cs="Times New Roman"/>
          <w:bCs/>
          <w:color w:val="252525"/>
        </w:rPr>
        <w:t>Oshri</w:t>
      </w:r>
      <w:proofErr w:type="spellEnd"/>
      <w:r w:rsidR="00AC63DF">
        <w:rPr>
          <w:rFonts w:ascii="Times New Roman" w:hAnsi="Times New Roman" w:cs="Times New Roman"/>
          <w:bCs/>
          <w:color w:val="252525"/>
        </w:rPr>
        <w:t xml:space="preserve"> et al. 2010; Krishnamurthy 2009).</w:t>
      </w:r>
      <w:r w:rsidR="0080640A">
        <w:rPr>
          <w:rFonts w:ascii="Times New Roman" w:hAnsi="Times New Roman" w:cs="Times New Roman"/>
          <w:bCs/>
          <w:color w:val="252525"/>
        </w:rPr>
        <w:t xml:space="preserve"> In this approach, </w:t>
      </w:r>
      <w:r w:rsidR="00AE1E87">
        <w:rPr>
          <w:rFonts w:ascii="Times New Roman" w:hAnsi="Times New Roman" w:cs="Times New Roman"/>
          <w:bCs/>
          <w:color w:val="252525"/>
        </w:rPr>
        <w:t>firm</w:t>
      </w:r>
      <w:r w:rsidR="009A5D2E">
        <w:rPr>
          <w:rFonts w:ascii="Times New Roman" w:hAnsi="Times New Roman" w:cs="Times New Roman"/>
          <w:bCs/>
          <w:color w:val="252525"/>
        </w:rPr>
        <w:t xml:space="preserve"> </w:t>
      </w:r>
      <w:r w:rsidR="00263187">
        <w:rPr>
          <w:rFonts w:ascii="Times New Roman" w:hAnsi="Times New Roman" w:cs="Times New Roman"/>
          <w:bCs/>
          <w:color w:val="252525"/>
        </w:rPr>
        <w:t>acts as</w:t>
      </w:r>
      <w:r w:rsidR="009A5D2E">
        <w:rPr>
          <w:rFonts w:ascii="Times New Roman" w:hAnsi="Times New Roman" w:cs="Times New Roman"/>
          <w:bCs/>
          <w:color w:val="252525"/>
        </w:rPr>
        <w:t xml:space="preserve"> a policy maker</w:t>
      </w:r>
      <w:r w:rsidR="00291281">
        <w:rPr>
          <w:rFonts w:ascii="Times New Roman" w:hAnsi="Times New Roman" w:cs="Times New Roman"/>
          <w:bCs/>
          <w:color w:val="252525"/>
        </w:rPr>
        <w:t xml:space="preserve"> that can affect interaction between authors and customers</w:t>
      </w:r>
      <w:r w:rsidR="004E7A09">
        <w:rPr>
          <w:rFonts w:ascii="Times New Roman" w:hAnsi="Times New Roman" w:cs="Times New Roman"/>
          <w:bCs/>
          <w:color w:val="252525"/>
        </w:rPr>
        <w:t xml:space="preserve"> via signals</w:t>
      </w:r>
      <w:r w:rsidR="00291281">
        <w:rPr>
          <w:rFonts w:ascii="Times New Roman" w:hAnsi="Times New Roman" w:cs="Times New Roman"/>
          <w:bCs/>
          <w:color w:val="252525"/>
        </w:rPr>
        <w:t xml:space="preserve">. </w:t>
      </w:r>
      <w:r w:rsidR="007F423B">
        <w:rPr>
          <w:rFonts w:ascii="Times New Roman" w:hAnsi="Times New Roman" w:cs="Times New Roman"/>
          <w:bCs/>
          <w:color w:val="252525"/>
        </w:rPr>
        <w:t xml:space="preserve">Therefore, </w:t>
      </w:r>
      <w:r w:rsidR="00651F65">
        <w:rPr>
          <w:rFonts w:ascii="Times New Roman" w:hAnsi="Times New Roman" w:cs="Times New Roman"/>
          <w:bCs/>
          <w:color w:val="252525"/>
        </w:rPr>
        <w:t>it</w:t>
      </w:r>
      <w:r w:rsidR="000A7E13">
        <w:rPr>
          <w:rFonts w:ascii="Times New Roman" w:hAnsi="Times New Roman" w:cs="Times New Roman"/>
          <w:bCs/>
          <w:color w:val="252525"/>
        </w:rPr>
        <w:t xml:space="preserve"> has to decide what signals to measure.</w:t>
      </w:r>
    </w:p>
    <w:p w14:paraId="04106BF6" w14:textId="43C60D37" w:rsidR="00497A9F" w:rsidRDefault="00291281" w:rsidP="001B3E3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F66F67">
        <w:rPr>
          <w:rFonts w:ascii="Times New Roman" w:hAnsi="Times New Roman" w:cs="Times New Roman"/>
          <w:bCs/>
          <w:color w:val="252525"/>
        </w:rPr>
        <w:t>Customers</w:t>
      </w:r>
      <w:r w:rsidR="00317FEF">
        <w:rPr>
          <w:rFonts w:ascii="Times New Roman" w:hAnsi="Times New Roman" w:cs="Times New Roman"/>
          <w:bCs/>
          <w:color w:val="252525"/>
        </w:rPr>
        <w:t xml:space="preserve"> </w:t>
      </w:r>
      <w:r w:rsidR="002B7273">
        <w:rPr>
          <w:rFonts w:ascii="Times New Roman" w:hAnsi="Times New Roman" w:cs="Times New Roman"/>
          <w:bCs/>
          <w:color w:val="252525"/>
        </w:rPr>
        <w:t xml:space="preserve">search different </w:t>
      </w:r>
      <w:r w:rsidR="00F302E4">
        <w:rPr>
          <w:rFonts w:ascii="Times New Roman" w:hAnsi="Times New Roman" w:cs="Times New Roman"/>
          <w:bCs/>
          <w:color w:val="252525"/>
        </w:rPr>
        <w:t>signals</w:t>
      </w:r>
      <w:r w:rsidR="002B7273">
        <w:rPr>
          <w:rFonts w:ascii="Times New Roman" w:hAnsi="Times New Roman" w:cs="Times New Roman"/>
          <w:bCs/>
          <w:color w:val="252525"/>
        </w:rPr>
        <w:t xml:space="preserve"> before making purchase decision. </w:t>
      </w:r>
      <w:r w:rsidR="00936B8B">
        <w:rPr>
          <w:rFonts w:ascii="Times New Roman" w:hAnsi="Times New Roman" w:cs="Times New Roman"/>
          <w:bCs/>
          <w:color w:val="252525"/>
        </w:rPr>
        <w:t>Two</w:t>
      </w:r>
      <w:r w:rsidR="00405C4C">
        <w:rPr>
          <w:rFonts w:ascii="Times New Roman" w:hAnsi="Times New Roman" w:cs="Times New Roman"/>
          <w:bCs/>
          <w:color w:val="252525"/>
        </w:rPr>
        <w:t xml:space="preserve"> important </w:t>
      </w:r>
      <w:r w:rsidR="00802A2F">
        <w:rPr>
          <w:rFonts w:ascii="Times New Roman" w:hAnsi="Times New Roman" w:cs="Times New Roman"/>
          <w:bCs/>
          <w:color w:val="252525"/>
        </w:rPr>
        <w:t>signals</w:t>
      </w:r>
      <w:r w:rsidR="008259C0">
        <w:rPr>
          <w:rFonts w:ascii="Times New Roman" w:hAnsi="Times New Roman" w:cs="Times New Roman"/>
          <w:bCs/>
          <w:color w:val="252525"/>
        </w:rPr>
        <w:t xml:space="preserve"> </w:t>
      </w:r>
      <w:r w:rsidR="00936B8B">
        <w:rPr>
          <w:rFonts w:ascii="Times New Roman" w:hAnsi="Times New Roman" w:cs="Times New Roman"/>
          <w:bCs/>
          <w:color w:val="252525"/>
        </w:rPr>
        <w:t>are peers opinion</w:t>
      </w:r>
      <w:r w:rsidR="008259C0">
        <w:rPr>
          <w:rFonts w:ascii="Times New Roman" w:hAnsi="Times New Roman" w:cs="Times New Roman"/>
          <w:bCs/>
          <w:color w:val="252525"/>
        </w:rPr>
        <w:t xml:space="preserve"> </w:t>
      </w:r>
      <w:r w:rsidR="00936B8B">
        <w:rPr>
          <w:rFonts w:ascii="Times New Roman" w:hAnsi="Times New Roman" w:cs="Times New Roman"/>
          <w:bCs/>
          <w:color w:val="252525"/>
        </w:rPr>
        <w:t>and peers actions, or observational learning</w:t>
      </w:r>
      <w:r w:rsidR="00C20BFD">
        <w:rPr>
          <w:rFonts w:ascii="Times New Roman" w:hAnsi="Times New Roman" w:cs="Times New Roman"/>
          <w:bCs/>
          <w:color w:val="252525"/>
        </w:rPr>
        <w:t>.</w:t>
      </w:r>
      <w:r w:rsidR="00405C4C">
        <w:rPr>
          <w:rFonts w:ascii="Times New Roman" w:hAnsi="Times New Roman" w:cs="Times New Roman"/>
          <w:bCs/>
          <w:color w:val="252525"/>
        </w:rPr>
        <w:t xml:space="preserve"> </w:t>
      </w:r>
      <w:proofErr w:type="gramStart"/>
      <w:r w:rsidR="009D74F2">
        <w:rPr>
          <w:rFonts w:ascii="Times New Roman" w:hAnsi="Times New Roman" w:cs="Times New Roman"/>
          <w:bCs/>
          <w:color w:val="252525"/>
        </w:rPr>
        <w:t>Consumers</w:t>
      </w:r>
      <w:proofErr w:type="gramEnd"/>
      <w:r w:rsidR="009D74F2">
        <w:rPr>
          <w:rFonts w:ascii="Times New Roman" w:hAnsi="Times New Roman" w:cs="Times New Roman"/>
          <w:bCs/>
          <w:color w:val="252525"/>
        </w:rPr>
        <w:t xml:space="preserve"> measure p</w:t>
      </w:r>
      <w:r w:rsidR="008259C0">
        <w:rPr>
          <w:rFonts w:ascii="Times New Roman" w:hAnsi="Times New Roman" w:cs="Times New Roman"/>
          <w:bCs/>
          <w:color w:val="252525"/>
        </w:rPr>
        <w:t>eer</w:t>
      </w:r>
      <w:r w:rsidR="00A61785">
        <w:rPr>
          <w:rFonts w:ascii="Times New Roman" w:hAnsi="Times New Roman" w:cs="Times New Roman"/>
          <w:bCs/>
          <w:color w:val="252525"/>
        </w:rPr>
        <w:t>s’</w:t>
      </w:r>
      <w:r w:rsidR="008259C0">
        <w:rPr>
          <w:rFonts w:ascii="Times New Roman" w:hAnsi="Times New Roman" w:cs="Times New Roman"/>
          <w:bCs/>
          <w:color w:val="252525"/>
        </w:rPr>
        <w:t xml:space="preserve"> </w:t>
      </w:r>
      <w:r w:rsidR="009D74F2">
        <w:rPr>
          <w:rFonts w:ascii="Times New Roman" w:hAnsi="Times New Roman" w:cs="Times New Roman"/>
          <w:bCs/>
          <w:color w:val="252525"/>
        </w:rPr>
        <w:t>opinion by</w:t>
      </w:r>
      <w:r w:rsidR="008259C0">
        <w:rPr>
          <w:rFonts w:ascii="Times New Roman" w:hAnsi="Times New Roman" w:cs="Times New Roman"/>
          <w:bCs/>
          <w:color w:val="252525"/>
        </w:rPr>
        <w:t xml:space="preserve"> product rating.</w:t>
      </w:r>
      <w:r w:rsidR="00020F0B">
        <w:rPr>
          <w:rFonts w:ascii="Times New Roman" w:hAnsi="Times New Roman" w:cs="Times New Roman"/>
          <w:bCs/>
          <w:color w:val="252525"/>
        </w:rPr>
        <w:t xml:space="preserve"> </w:t>
      </w:r>
      <w:r w:rsidR="004B0E6B">
        <w:rPr>
          <w:rFonts w:ascii="Times New Roman" w:hAnsi="Times New Roman" w:cs="Times New Roman"/>
          <w:bCs/>
          <w:color w:val="252525"/>
        </w:rPr>
        <w:t>Nielsen</w:t>
      </w:r>
      <w:r w:rsidR="00020F0B">
        <w:rPr>
          <w:rFonts w:ascii="Times New Roman" w:hAnsi="Times New Roman" w:cs="Times New Roman"/>
          <w:bCs/>
          <w:color w:val="252525"/>
        </w:rPr>
        <w:t>,</w:t>
      </w:r>
      <w:r w:rsidR="00020F0B" w:rsidRPr="00020F0B">
        <w:rPr>
          <w:rFonts w:ascii="Times New Roman" w:hAnsi="Times New Roman" w:cs="Times New Roman"/>
          <w:bCs/>
          <w:color w:val="252525"/>
        </w:rPr>
        <w:t xml:space="preserve"> </w:t>
      </w:r>
      <w:r w:rsidR="00020F0B">
        <w:rPr>
          <w:rFonts w:ascii="Times New Roman" w:hAnsi="Times New Roman" w:cs="Times New Roman"/>
          <w:bCs/>
          <w:color w:val="252525"/>
        </w:rPr>
        <w:t>in the global trust in advertising report 2012</w:t>
      </w:r>
      <w:r w:rsidR="004F3EC9">
        <w:rPr>
          <w:rFonts w:ascii="Times New Roman" w:hAnsi="Times New Roman" w:cs="Times New Roman"/>
          <w:bCs/>
          <w:color w:val="252525"/>
        </w:rPr>
        <w:t>,</w:t>
      </w:r>
      <w:r w:rsidR="004B0E6B">
        <w:rPr>
          <w:rFonts w:ascii="Times New Roman" w:hAnsi="Times New Roman" w:cs="Times New Roman"/>
          <w:bCs/>
          <w:color w:val="252525"/>
        </w:rPr>
        <w:t xml:space="preserve"> </w:t>
      </w:r>
      <w:r w:rsidR="00CD4F9C">
        <w:rPr>
          <w:rFonts w:ascii="Times New Roman" w:hAnsi="Times New Roman" w:cs="Times New Roman"/>
          <w:bCs/>
          <w:color w:val="252525"/>
        </w:rPr>
        <w:t>asserts that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7A7C21">
        <w:rPr>
          <w:rFonts w:ascii="Times New Roman" w:hAnsi="Times New Roman" w:cs="Times New Roman"/>
          <w:bCs/>
          <w:color w:val="252525"/>
        </w:rPr>
        <w:t xml:space="preserve">Studies have </w:t>
      </w:r>
      <w:r w:rsidR="00991932">
        <w:rPr>
          <w:rFonts w:ascii="Times New Roman" w:hAnsi="Times New Roman" w:cs="Times New Roman"/>
          <w:bCs/>
          <w:color w:val="252525"/>
        </w:rPr>
        <w:t xml:space="preserve">further </w:t>
      </w:r>
      <w:r w:rsidR="007A7C21">
        <w:rPr>
          <w:rFonts w:ascii="Times New Roman" w:hAnsi="Times New Roman" w:cs="Times New Roman"/>
          <w:bCs/>
          <w:color w:val="252525"/>
        </w:rPr>
        <w:t>shown that consumers rely on product reviews</w:t>
      </w:r>
      <w:r w:rsidR="00E36117">
        <w:rPr>
          <w:rFonts w:ascii="Times New Roman" w:hAnsi="Times New Roman" w:cs="Times New Roman"/>
          <w:bCs/>
          <w:color w:val="252525"/>
        </w:rPr>
        <w:t xml:space="preserve"> </w:t>
      </w:r>
      <w:r w:rsidR="001B3E3C">
        <w:rPr>
          <w:rFonts w:ascii="Times New Roman" w:hAnsi="Times New Roman" w:cs="Times New Roman"/>
          <w:bCs/>
          <w:color w:val="252525"/>
        </w:rPr>
        <w:t>for</w:t>
      </w:r>
      <w:r w:rsidR="00E36117">
        <w:rPr>
          <w:rFonts w:ascii="Times New Roman" w:hAnsi="Times New Roman" w:cs="Times New Roman"/>
          <w:bCs/>
          <w:color w:val="252525"/>
        </w:rPr>
        <w:t xml:space="preserve"> experience goods</w:t>
      </w:r>
      <w:r w:rsidR="007A7C21">
        <w:rPr>
          <w:rFonts w:ascii="Times New Roman" w:hAnsi="Times New Roman" w:cs="Times New Roman"/>
          <w:bCs/>
          <w:color w:val="252525"/>
        </w:rPr>
        <w:t xml:space="preserve"> more than on their own exp</w:t>
      </w:r>
      <w:r w:rsidR="00E36117">
        <w:rPr>
          <w:rFonts w:ascii="Times New Roman" w:hAnsi="Times New Roman" w:cs="Times New Roman"/>
          <w:bCs/>
          <w:color w:val="252525"/>
        </w:rPr>
        <w:t xml:space="preserve">erience on the product category </w:t>
      </w:r>
      <w:r w:rsidR="00A40237">
        <w:rPr>
          <w:rFonts w:ascii="Times New Roman" w:hAnsi="Times New Roman" w:cs="Times New Roman"/>
          <w:bCs/>
          <w:color w:val="252525"/>
        </w:rPr>
        <w:t>(Zhang et al. 2012)</w:t>
      </w:r>
      <w:r w:rsidR="00B8261F">
        <w:rPr>
          <w:rFonts w:ascii="Times New Roman" w:hAnsi="Times New Roman" w:cs="Times New Roman"/>
          <w:bCs/>
          <w:color w:val="252525"/>
        </w:rPr>
        <w:t xml:space="preserve">. </w:t>
      </w:r>
      <w:r w:rsidR="00762D27">
        <w:rPr>
          <w:rFonts w:ascii="Times New Roman" w:hAnsi="Times New Roman" w:cs="Times New Roman"/>
          <w:bCs/>
          <w:color w:val="252525"/>
        </w:rPr>
        <w:t>Marketing scholars has molded t</w:t>
      </w:r>
      <w:r w:rsidR="00137223">
        <w:rPr>
          <w:rFonts w:ascii="Times New Roman" w:hAnsi="Times New Roman" w:cs="Times New Roman"/>
          <w:bCs/>
          <w:color w:val="252525"/>
        </w:rPr>
        <w:t xml:space="preserve">he </w:t>
      </w:r>
      <w:r w:rsidR="00B1637B">
        <w:rPr>
          <w:rFonts w:ascii="Times New Roman" w:hAnsi="Times New Roman" w:cs="Times New Roman"/>
          <w:bCs/>
          <w:color w:val="252525"/>
        </w:rPr>
        <w:t xml:space="preserve">relationship between product rating and sales in different contexts including books (Chevalier and </w:t>
      </w:r>
      <w:proofErr w:type="spellStart"/>
      <w:r w:rsidR="00B1637B">
        <w:rPr>
          <w:rFonts w:ascii="Times New Roman" w:hAnsi="Times New Roman" w:cs="Times New Roman"/>
          <w:bCs/>
          <w:color w:val="252525"/>
        </w:rPr>
        <w:t>Mayzlin</w:t>
      </w:r>
      <w:proofErr w:type="spellEnd"/>
      <w:r w:rsidR="00B1637B">
        <w:rPr>
          <w:rFonts w:ascii="Times New Roman" w:hAnsi="Times New Roman" w:cs="Times New Roman"/>
          <w:bCs/>
          <w:color w:val="252525"/>
        </w:rPr>
        <w:t xml:space="preserve">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proofErr w:type="spellStart"/>
      <w:r w:rsidR="005A2E4C" w:rsidRPr="005A2E4C">
        <w:rPr>
          <w:rFonts w:ascii="Times New Roman" w:hAnsi="Times New Roman" w:cs="Times New Roman"/>
          <w:bCs/>
          <w:color w:val="252525"/>
        </w:rPr>
        <w:t>Dellarocas</w:t>
      </w:r>
      <w:proofErr w:type="spellEnd"/>
      <w:r w:rsidR="005A2E4C" w:rsidRPr="005A2E4C">
        <w:rPr>
          <w:rFonts w:ascii="Times New Roman" w:hAnsi="Times New Roman" w:cs="Times New Roman"/>
          <w:bCs/>
          <w:color w:val="252525"/>
        </w:rPr>
        <w:t xml:space="preserve">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proofErr w:type="spellStart"/>
      <w:r w:rsidR="003178AE" w:rsidRPr="00B22554">
        <w:rPr>
          <w:rFonts w:ascii="Times New Roman" w:hAnsi="Times New Roman" w:cs="Times New Roman"/>
          <w:bCs/>
          <w:color w:val="252525"/>
        </w:rPr>
        <w:t>Duan</w:t>
      </w:r>
      <w:proofErr w:type="spellEnd"/>
      <w:r w:rsidR="003178AE" w:rsidRPr="00B22554">
        <w:rPr>
          <w:rFonts w:ascii="Times New Roman" w:hAnsi="Times New Roman" w:cs="Times New Roman"/>
          <w:bCs/>
          <w:color w:val="252525"/>
        </w:rPr>
        <w:t xml:space="preserve">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proofErr w:type="spellStart"/>
      <w:r w:rsidR="00320A1D" w:rsidRPr="00B22554">
        <w:rPr>
          <w:rFonts w:ascii="Times New Roman" w:hAnsi="Times New Roman" w:cs="Times New Roman"/>
          <w:bCs/>
          <w:color w:val="252525"/>
        </w:rPr>
        <w:t>Chintagunta</w:t>
      </w:r>
      <w:proofErr w:type="spellEnd"/>
      <w:r w:rsidR="00320A1D" w:rsidRPr="00B22554">
        <w:rPr>
          <w:rFonts w:ascii="Times New Roman" w:hAnsi="Times New Roman" w:cs="Times New Roman"/>
          <w:bCs/>
          <w:color w:val="252525"/>
        </w:rPr>
        <w:t xml:space="preserve">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 xml:space="preserve">beauty products (Moe and </w:t>
      </w:r>
      <w:proofErr w:type="spellStart"/>
      <w:r w:rsidR="008059D4">
        <w:rPr>
          <w:rFonts w:ascii="Times New Roman" w:hAnsi="Times New Roman" w:cs="Times New Roman"/>
          <w:bCs/>
          <w:color w:val="252525"/>
        </w:rPr>
        <w:t>Trusov</w:t>
      </w:r>
      <w:proofErr w:type="spellEnd"/>
      <w:r w:rsidR="008059D4">
        <w:rPr>
          <w:rFonts w:ascii="Times New Roman" w:hAnsi="Times New Roman" w:cs="Times New Roman"/>
          <w:bCs/>
          <w:color w:val="252525"/>
        </w:rPr>
        <w:t xml:space="preserve"> 2011)</w:t>
      </w:r>
      <w:r w:rsidR="00E47C47">
        <w:rPr>
          <w:rFonts w:ascii="Times New Roman" w:hAnsi="Times New Roman" w:cs="Times New Roman"/>
          <w:bCs/>
          <w:color w:val="252525"/>
        </w:rPr>
        <w:t>.</w:t>
      </w:r>
      <w:r w:rsidR="00A228DD">
        <w:rPr>
          <w:rFonts w:ascii="Times New Roman" w:hAnsi="Times New Roman" w:cs="Times New Roman"/>
          <w:bCs/>
          <w:color w:val="252525"/>
        </w:rPr>
        <w:t xml:space="preserve"> </w:t>
      </w:r>
      <w:r w:rsidR="00D2684A">
        <w:rPr>
          <w:rFonts w:ascii="Times New Roman" w:hAnsi="Times New Roman" w:cs="Times New Roman"/>
          <w:bCs/>
          <w:color w:val="252525"/>
        </w:rPr>
        <w:t>In this paper we analyze</w:t>
      </w:r>
      <w:r w:rsidR="001D1DDD">
        <w:rPr>
          <w:rFonts w:ascii="Times New Roman" w:hAnsi="Times New Roman" w:cs="Times New Roman"/>
          <w:bCs/>
          <w:color w:val="252525"/>
        </w:rPr>
        <w:t xml:space="preserve"> this relationship in</w:t>
      </w:r>
      <w:r w:rsidR="00D2684A">
        <w:rPr>
          <w:rFonts w:ascii="Times New Roman" w:hAnsi="Times New Roman" w:cs="Times New Roman"/>
          <w:bCs/>
          <w:color w:val="252525"/>
        </w:rPr>
        <w:t xml:space="preserve"> software industry</w:t>
      </w:r>
      <w:r w:rsidR="006A3214">
        <w:rPr>
          <w:rFonts w:ascii="Times New Roman" w:hAnsi="Times New Roman" w:cs="Times New Roman"/>
          <w:bCs/>
          <w:color w:val="252525"/>
        </w:rPr>
        <w:t xml:space="preserve"> for supplementary products</w:t>
      </w:r>
      <w:r w:rsidR="00D2684A">
        <w:rPr>
          <w:rFonts w:ascii="Times New Roman" w:hAnsi="Times New Roman" w:cs="Times New Roman"/>
          <w:bCs/>
          <w:color w:val="252525"/>
        </w:rPr>
        <w:t>.</w:t>
      </w:r>
    </w:p>
    <w:p w14:paraId="262685F2" w14:textId="188B9AE2" w:rsidR="00AF065F" w:rsidRDefault="00497A9F" w:rsidP="00340F8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F4A17">
        <w:rPr>
          <w:rFonts w:ascii="Times New Roman" w:hAnsi="Times New Roman" w:cs="Times New Roman"/>
          <w:bCs/>
          <w:color w:val="252525"/>
        </w:rPr>
        <w:t>Software firms such as</w:t>
      </w:r>
      <w:r w:rsidR="00307C89">
        <w:rPr>
          <w:rFonts w:ascii="Times New Roman" w:hAnsi="Times New Roman" w:cs="Times New Roman"/>
          <w:bCs/>
          <w:color w:val="252525"/>
        </w:rPr>
        <w:t xml:space="preserve"> Google and Mozilla</w:t>
      </w:r>
      <w:r w:rsidR="008B552C">
        <w:rPr>
          <w:rFonts w:ascii="Times New Roman" w:hAnsi="Times New Roman" w:cs="Times New Roman"/>
          <w:bCs/>
          <w:color w:val="252525"/>
        </w:rPr>
        <w:t xml:space="preserve"> that distribute supplementary products</w:t>
      </w:r>
      <w:r w:rsidR="00E30F9A">
        <w:rPr>
          <w:rFonts w:ascii="Times New Roman" w:hAnsi="Times New Roman" w:cs="Times New Roman"/>
          <w:bCs/>
          <w:color w:val="252525"/>
        </w:rPr>
        <w:t xml:space="preserve"> </w:t>
      </w:r>
      <w:r w:rsidR="00307C89">
        <w:rPr>
          <w:rFonts w:ascii="Times New Roman" w:hAnsi="Times New Roman" w:cs="Times New Roman"/>
          <w:bCs/>
          <w:color w:val="252525"/>
        </w:rPr>
        <w:t xml:space="preserve">not only </w:t>
      </w:r>
      <w:r w:rsidR="008B552C">
        <w:rPr>
          <w:rFonts w:ascii="Times New Roman" w:hAnsi="Times New Roman" w:cs="Times New Roman"/>
          <w:bCs/>
          <w:color w:val="252525"/>
        </w:rPr>
        <w:t>measure</w:t>
      </w:r>
      <w:r w:rsidR="00B9143C">
        <w:rPr>
          <w:rFonts w:ascii="Times New Roman" w:hAnsi="Times New Roman" w:cs="Times New Roman"/>
          <w:bCs/>
          <w:color w:val="252525"/>
        </w:rPr>
        <w:t xml:space="preserve"> the distribution of </w:t>
      </w:r>
      <w:r w:rsidR="00934D12">
        <w:rPr>
          <w:rFonts w:ascii="Times New Roman" w:hAnsi="Times New Roman" w:cs="Times New Roman"/>
          <w:bCs/>
          <w:color w:val="252525"/>
        </w:rPr>
        <w:t xml:space="preserve">supplementary </w:t>
      </w:r>
      <w:r w:rsidR="00575343">
        <w:rPr>
          <w:rFonts w:ascii="Times New Roman" w:hAnsi="Times New Roman" w:cs="Times New Roman"/>
          <w:bCs/>
          <w:color w:val="252525"/>
        </w:rPr>
        <w:t xml:space="preserve">product </w:t>
      </w:r>
      <w:r w:rsidR="00B9143C">
        <w:rPr>
          <w:rFonts w:ascii="Times New Roman" w:hAnsi="Times New Roman" w:cs="Times New Roman"/>
          <w:bCs/>
          <w:color w:val="252525"/>
        </w:rPr>
        <w:t>ratings</w:t>
      </w:r>
      <w:r w:rsidR="00307C89">
        <w:rPr>
          <w:rFonts w:ascii="Times New Roman" w:hAnsi="Times New Roman" w:cs="Times New Roman"/>
          <w:bCs/>
          <w:color w:val="252525"/>
        </w:rPr>
        <w:t xml:space="preserve">, but also </w:t>
      </w:r>
      <w:r w:rsidR="003C190C">
        <w:rPr>
          <w:rFonts w:ascii="Times New Roman" w:hAnsi="Times New Roman" w:cs="Times New Roman"/>
          <w:bCs/>
          <w:color w:val="252525"/>
        </w:rPr>
        <w:t xml:space="preserve">they </w:t>
      </w:r>
      <w:r w:rsidR="008B552C">
        <w:rPr>
          <w:rFonts w:ascii="Times New Roman" w:hAnsi="Times New Roman" w:cs="Times New Roman"/>
          <w:bCs/>
          <w:color w:val="252525"/>
        </w:rPr>
        <w:t>measure</w:t>
      </w:r>
      <w:r w:rsidR="00F12714">
        <w:rPr>
          <w:rFonts w:ascii="Times New Roman" w:hAnsi="Times New Roman" w:cs="Times New Roman"/>
          <w:bCs/>
          <w:color w:val="252525"/>
        </w:rPr>
        <w:t xml:space="preserve"> size of user base of </w:t>
      </w:r>
      <w:r w:rsidR="00934D12">
        <w:rPr>
          <w:rFonts w:ascii="Times New Roman" w:hAnsi="Times New Roman" w:cs="Times New Roman"/>
          <w:bCs/>
          <w:color w:val="252525"/>
        </w:rPr>
        <w:t xml:space="preserve">supplementary </w:t>
      </w:r>
      <w:r w:rsidR="00CD0B0B">
        <w:rPr>
          <w:rFonts w:ascii="Times New Roman" w:hAnsi="Times New Roman" w:cs="Times New Roman"/>
          <w:bCs/>
          <w:color w:val="252525"/>
        </w:rPr>
        <w:t>products</w:t>
      </w:r>
      <w:r w:rsidR="00F12714">
        <w:rPr>
          <w:rFonts w:ascii="Times New Roman" w:hAnsi="Times New Roman" w:cs="Times New Roman"/>
          <w:bCs/>
          <w:color w:val="252525"/>
        </w:rPr>
        <w:t xml:space="preserve">. </w:t>
      </w:r>
      <w:r w:rsidR="00F94926">
        <w:rPr>
          <w:rFonts w:ascii="Times New Roman" w:hAnsi="Times New Roman" w:cs="Times New Roman"/>
          <w:bCs/>
          <w:color w:val="252525"/>
        </w:rPr>
        <w:t>This s</w:t>
      </w:r>
      <w:r w:rsidR="009D6367">
        <w:rPr>
          <w:rFonts w:ascii="Times New Roman" w:hAnsi="Times New Roman" w:cs="Times New Roman"/>
          <w:bCs/>
          <w:color w:val="252525"/>
        </w:rPr>
        <w:t xml:space="preserve">ize of user base signals other consumers’ </w:t>
      </w:r>
      <w:r w:rsidR="00ED687A">
        <w:rPr>
          <w:rFonts w:ascii="Times New Roman" w:hAnsi="Times New Roman" w:cs="Times New Roman"/>
          <w:bCs/>
          <w:color w:val="252525"/>
        </w:rPr>
        <w:t>action</w:t>
      </w:r>
      <w:r w:rsidR="009D6367">
        <w:rPr>
          <w:rFonts w:ascii="Times New Roman" w:hAnsi="Times New Roman" w:cs="Times New Roman"/>
          <w:bCs/>
          <w:color w:val="252525"/>
        </w:rPr>
        <w:t>, which could in turn facilitate observational learning (</w:t>
      </w:r>
      <w:proofErr w:type="spellStart"/>
      <w:r w:rsidR="009D6367" w:rsidRPr="00667F22">
        <w:rPr>
          <w:rFonts w:ascii="Times New Roman" w:hAnsi="Times New Roman" w:cs="Times New Roman"/>
          <w:bCs/>
          <w:color w:val="252525"/>
        </w:rPr>
        <w:t>Bikhchandani</w:t>
      </w:r>
      <w:proofErr w:type="spellEnd"/>
      <w:r w:rsidR="009D6367">
        <w:rPr>
          <w:rFonts w:ascii="Times New Roman" w:hAnsi="Times New Roman" w:cs="Times New Roman"/>
          <w:bCs/>
          <w:color w:val="252525"/>
        </w:rPr>
        <w:t xml:space="preserve"> et al. 1998). </w:t>
      </w:r>
      <w:r w:rsidR="005E59AC">
        <w:rPr>
          <w:rFonts w:ascii="Times New Roman" w:hAnsi="Times New Roman" w:cs="Times New Roman"/>
          <w:bCs/>
          <w:color w:val="252525"/>
        </w:rPr>
        <w:t>Studies</w:t>
      </w:r>
      <w:r w:rsidR="00DB6FAE">
        <w:rPr>
          <w:rFonts w:ascii="Times New Roman" w:hAnsi="Times New Roman" w:cs="Times New Roman"/>
          <w:bCs/>
          <w:color w:val="252525"/>
        </w:rPr>
        <w:t xml:space="preserve"> </w:t>
      </w:r>
      <w:r w:rsidR="00E61B11">
        <w:rPr>
          <w:rFonts w:ascii="Times New Roman" w:hAnsi="Times New Roman" w:cs="Times New Roman"/>
          <w:bCs/>
          <w:color w:val="252525"/>
        </w:rPr>
        <w:t>showed</w:t>
      </w:r>
      <w:r w:rsidR="00B154D3">
        <w:rPr>
          <w:rFonts w:ascii="Times New Roman" w:hAnsi="Times New Roman" w:cs="Times New Roman"/>
          <w:bCs/>
          <w:color w:val="252525"/>
        </w:rPr>
        <w:t xml:space="preserve"> </w:t>
      </w:r>
      <w:r w:rsidR="00780AEA">
        <w:rPr>
          <w:rFonts w:ascii="Times New Roman" w:hAnsi="Times New Roman" w:cs="Times New Roman"/>
          <w:bCs/>
          <w:color w:val="252525"/>
        </w:rPr>
        <w:t xml:space="preserve">that </w:t>
      </w:r>
      <w:r w:rsidR="00E61B11">
        <w:rPr>
          <w:rFonts w:ascii="Times New Roman" w:hAnsi="Times New Roman" w:cs="Times New Roman"/>
          <w:bCs/>
          <w:color w:val="252525"/>
        </w:rPr>
        <w:t xml:space="preserve">observational </w:t>
      </w:r>
      <w:r w:rsidR="00D645DB">
        <w:rPr>
          <w:rFonts w:ascii="Times New Roman" w:hAnsi="Times New Roman" w:cs="Times New Roman"/>
          <w:bCs/>
          <w:color w:val="252525"/>
        </w:rPr>
        <w:t>learning complements</w:t>
      </w:r>
      <w:r w:rsidR="00E61B11">
        <w:rPr>
          <w:rFonts w:ascii="Times New Roman" w:hAnsi="Times New Roman" w:cs="Times New Roman"/>
          <w:bCs/>
          <w:color w:val="252525"/>
        </w:rPr>
        <w:t xml:space="preserve"> </w:t>
      </w:r>
      <w:r w:rsidR="00DB6FAE">
        <w:rPr>
          <w:rFonts w:ascii="Times New Roman" w:hAnsi="Times New Roman" w:cs="Times New Roman"/>
          <w:bCs/>
          <w:color w:val="252525"/>
        </w:rPr>
        <w:t>product rating</w:t>
      </w:r>
      <w:r w:rsidR="00772C31">
        <w:rPr>
          <w:rFonts w:ascii="Times New Roman" w:hAnsi="Times New Roman" w:cs="Times New Roman"/>
          <w:bCs/>
          <w:color w:val="252525"/>
        </w:rPr>
        <w:t>, and both these mechanism affect sales</w:t>
      </w:r>
      <w:r w:rsidR="00B154D3">
        <w:rPr>
          <w:rFonts w:ascii="Times New Roman" w:hAnsi="Times New Roman" w:cs="Times New Roman"/>
          <w:bCs/>
          <w:color w:val="252525"/>
        </w:rPr>
        <w:t xml:space="preserve"> (Chen et al. 2011). </w:t>
      </w:r>
      <w:r w:rsidR="0026018D">
        <w:rPr>
          <w:rFonts w:ascii="Times New Roman" w:hAnsi="Times New Roman" w:cs="Times New Roman"/>
          <w:bCs/>
          <w:color w:val="252525"/>
        </w:rPr>
        <w:t xml:space="preserve">However, </w:t>
      </w:r>
      <w:r w:rsidR="00340F87">
        <w:rPr>
          <w:rFonts w:ascii="Times New Roman" w:hAnsi="Times New Roman" w:cs="Times New Roman"/>
          <w:bCs/>
          <w:color w:val="252525"/>
        </w:rPr>
        <w:t xml:space="preserve">firms outside software industry do not measure </w:t>
      </w:r>
      <w:r w:rsidR="00630AAA">
        <w:rPr>
          <w:rFonts w:ascii="Times New Roman" w:hAnsi="Times New Roman" w:cs="Times New Roman"/>
          <w:bCs/>
          <w:color w:val="252525"/>
        </w:rPr>
        <w:t xml:space="preserve">user base size </w:t>
      </w:r>
      <w:r w:rsidR="00340F87">
        <w:rPr>
          <w:rFonts w:ascii="Times New Roman" w:hAnsi="Times New Roman" w:cs="Times New Roman"/>
          <w:bCs/>
          <w:color w:val="252525"/>
        </w:rPr>
        <w:t>of their products</w:t>
      </w:r>
      <w:r w:rsidR="00630AAA">
        <w:rPr>
          <w:rFonts w:ascii="Times New Roman" w:hAnsi="Times New Roman" w:cs="Times New Roman"/>
          <w:bCs/>
          <w:color w:val="252525"/>
        </w:rPr>
        <w:t>.</w:t>
      </w:r>
      <w:r w:rsidR="0084664F">
        <w:rPr>
          <w:rFonts w:ascii="Times New Roman" w:hAnsi="Times New Roman" w:cs="Times New Roman"/>
          <w:bCs/>
          <w:color w:val="252525"/>
        </w:rPr>
        <w:t xml:space="preserve"> </w:t>
      </w:r>
    </w:p>
    <w:p w14:paraId="195EDC1A" w14:textId="3B1812A0" w:rsidR="00AD4013" w:rsidRDefault="00334741" w:rsidP="004607B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940EB8">
        <w:rPr>
          <w:rFonts w:ascii="Times New Roman" w:hAnsi="Times New Roman" w:cs="Times New Roman"/>
          <w:bCs/>
          <w:color w:val="252525"/>
        </w:rPr>
        <w:t xml:space="preserve">Several </w:t>
      </w:r>
      <w:r w:rsidR="00255719">
        <w:rPr>
          <w:rFonts w:ascii="Times New Roman" w:hAnsi="Times New Roman" w:cs="Times New Roman"/>
          <w:bCs/>
          <w:color w:val="252525"/>
        </w:rPr>
        <w:t>issues</w:t>
      </w:r>
      <w:r w:rsidR="00940EB8">
        <w:rPr>
          <w:rFonts w:ascii="Times New Roman" w:hAnsi="Times New Roman" w:cs="Times New Roman"/>
          <w:bCs/>
          <w:color w:val="252525"/>
        </w:rPr>
        <w:t xml:space="preserve"> </w:t>
      </w:r>
      <w:r w:rsidR="003C1CDA">
        <w:rPr>
          <w:rFonts w:ascii="Times New Roman" w:hAnsi="Times New Roman" w:cs="Times New Roman"/>
          <w:bCs/>
          <w:color w:val="252525"/>
        </w:rPr>
        <w:t>arise</w:t>
      </w:r>
      <w:r w:rsidR="00940EB8">
        <w:rPr>
          <w:rFonts w:ascii="Times New Roman" w:hAnsi="Times New Roman" w:cs="Times New Roman"/>
          <w:bCs/>
          <w:color w:val="252525"/>
        </w:rPr>
        <w:t xml:space="preserve"> </w:t>
      </w:r>
      <w:r w:rsidR="001A762C">
        <w:rPr>
          <w:rFonts w:ascii="Times New Roman" w:hAnsi="Times New Roman" w:cs="Times New Roman"/>
          <w:bCs/>
          <w:color w:val="252525"/>
        </w:rPr>
        <w:t>in studying</w:t>
      </w:r>
      <w:r w:rsidR="00940EB8">
        <w:rPr>
          <w:rFonts w:ascii="Times New Roman" w:hAnsi="Times New Roman" w:cs="Times New Roman"/>
          <w:bCs/>
          <w:color w:val="252525"/>
        </w:rPr>
        <w:t xml:space="preserve"> product rating and </w:t>
      </w:r>
      <w:r w:rsidR="000A4FD2">
        <w:rPr>
          <w:rFonts w:ascii="Times New Roman" w:hAnsi="Times New Roman" w:cs="Times New Roman"/>
          <w:bCs/>
          <w:color w:val="252525"/>
        </w:rPr>
        <w:t>observational</w:t>
      </w:r>
      <w:r w:rsidR="00940EB8">
        <w:rPr>
          <w:rFonts w:ascii="Times New Roman" w:hAnsi="Times New Roman" w:cs="Times New Roman"/>
          <w:bCs/>
          <w:color w:val="252525"/>
        </w:rPr>
        <w:t xml:space="preserve"> learning</w:t>
      </w:r>
      <w:r w:rsidR="000C589F">
        <w:rPr>
          <w:rFonts w:ascii="Times New Roman" w:hAnsi="Times New Roman" w:cs="Times New Roman"/>
          <w:bCs/>
          <w:color w:val="252525"/>
        </w:rPr>
        <w:t xml:space="preserve"> with regard to supplementary products</w:t>
      </w:r>
      <w:r w:rsidR="00940EB8">
        <w:rPr>
          <w:rFonts w:ascii="Times New Roman" w:hAnsi="Times New Roman" w:cs="Times New Roman"/>
          <w:bCs/>
          <w:color w:val="252525"/>
        </w:rPr>
        <w:t xml:space="preserve">. </w:t>
      </w:r>
      <w:r w:rsidR="00345BD5">
        <w:rPr>
          <w:rFonts w:ascii="Times New Roman" w:hAnsi="Times New Roman" w:cs="Times New Roman"/>
          <w:bCs/>
          <w:color w:val="252525"/>
        </w:rPr>
        <w:t>Studies have shown that</w:t>
      </w:r>
      <w:r>
        <w:rPr>
          <w:rFonts w:ascii="Times New Roman" w:hAnsi="Times New Roman" w:cs="Times New Roman"/>
          <w:bCs/>
          <w:color w:val="252525"/>
        </w:rPr>
        <w:t xml:space="preserve"> </w:t>
      </w:r>
      <w:r w:rsidR="002379AC">
        <w:rPr>
          <w:rFonts w:ascii="Times New Roman" w:hAnsi="Times New Roman" w:cs="Times New Roman"/>
          <w:bCs/>
          <w:color w:val="252525"/>
        </w:rPr>
        <w:t>product</w:t>
      </w:r>
      <w:r>
        <w:rPr>
          <w:rFonts w:ascii="Times New Roman" w:hAnsi="Times New Roman" w:cs="Times New Roman"/>
          <w:bCs/>
          <w:color w:val="252525"/>
        </w:rPr>
        <w:t xml:space="preserve"> rating </w:t>
      </w:r>
      <w:r w:rsidR="001F4968">
        <w:rPr>
          <w:rFonts w:ascii="Times New Roman" w:hAnsi="Times New Roman" w:cs="Times New Roman"/>
          <w:bCs/>
          <w:color w:val="252525"/>
        </w:rPr>
        <w:t>has</w:t>
      </w:r>
      <w:r>
        <w:rPr>
          <w:rFonts w:ascii="Times New Roman" w:hAnsi="Times New Roman" w:cs="Times New Roman"/>
          <w:bCs/>
          <w:color w:val="252525"/>
        </w:rPr>
        <w:t xml:space="preserve"> significant effect on product sales (</w:t>
      </w:r>
      <w:proofErr w:type="spellStart"/>
      <w:r>
        <w:rPr>
          <w:rFonts w:ascii="Times New Roman" w:hAnsi="Times New Roman" w:cs="Times New Roman"/>
          <w:bCs/>
          <w:color w:val="252525"/>
        </w:rPr>
        <w:t>Chavelier</w:t>
      </w:r>
      <w:proofErr w:type="spellEnd"/>
      <w:r>
        <w:rPr>
          <w:rFonts w:ascii="Times New Roman" w:hAnsi="Times New Roman" w:cs="Times New Roman"/>
          <w:bCs/>
          <w:color w:val="252525"/>
        </w:rPr>
        <w:t xml:space="preserve"> and </w:t>
      </w:r>
      <w:proofErr w:type="spellStart"/>
      <w:r>
        <w:rPr>
          <w:rFonts w:ascii="Times New Roman" w:hAnsi="Times New Roman" w:cs="Times New Roman"/>
          <w:bCs/>
          <w:color w:val="252525"/>
        </w:rPr>
        <w:t>Mayzlin</w:t>
      </w:r>
      <w:proofErr w:type="spellEnd"/>
      <w:r>
        <w:rPr>
          <w:rFonts w:ascii="Times New Roman" w:hAnsi="Times New Roman" w:cs="Times New Roman"/>
          <w:bCs/>
          <w:color w:val="252525"/>
        </w:rPr>
        <w:t xml:space="preserve"> 2006; </w:t>
      </w:r>
      <w:proofErr w:type="spellStart"/>
      <w:r>
        <w:rPr>
          <w:rFonts w:ascii="Times New Roman" w:hAnsi="Times New Roman" w:cs="Times New Roman"/>
          <w:bCs/>
          <w:color w:val="252525"/>
        </w:rPr>
        <w:t>Clemsons</w:t>
      </w:r>
      <w:proofErr w:type="spellEnd"/>
      <w:r>
        <w:rPr>
          <w:rFonts w:ascii="Times New Roman" w:hAnsi="Times New Roman" w:cs="Times New Roman"/>
          <w:bCs/>
          <w:color w:val="252525"/>
        </w:rPr>
        <w:t xml:space="preserve"> et al. 2006; </w:t>
      </w:r>
      <w:proofErr w:type="spellStart"/>
      <w:r>
        <w:rPr>
          <w:rFonts w:ascii="Times New Roman" w:hAnsi="Times New Roman" w:cs="Times New Roman"/>
          <w:bCs/>
          <w:color w:val="252525"/>
        </w:rPr>
        <w:t>Dellarocas</w:t>
      </w:r>
      <w:proofErr w:type="spellEnd"/>
      <w:r>
        <w:rPr>
          <w:rFonts w:ascii="Times New Roman" w:hAnsi="Times New Roman" w:cs="Times New Roman"/>
          <w:bCs/>
          <w:color w:val="252525"/>
        </w:rPr>
        <w:t xml:space="preserve"> et al. 2007).</w:t>
      </w:r>
      <w:r w:rsidR="00A22856">
        <w:rPr>
          <w:rFonts w:ascii="Times New Roman" w:hAnsi="Times New Roman" w:cs="Times New Roman"/>
          <w:bCs/>
          <w:color w:val="252525"/>
        </w:rPr>
        <w:t xml:space="preserve"> </w:t>
      </w:r>
      <w:r w:rsidR="00CC3F84">
        <w:rPr>
          <w:rFonts w:ascii="Times New Roman" w:hAnsi="Times New Roman" w:cs="Times New Roman"/>
          <w:bCs/>
          <w:color w:val="252525"/>
        </w:rPr>
        <w:t xml:space="preserve">These studies only consider effect of current period on rating, static effect. </w:t>
      </w:r>
      <w:r w:rsidR="00D23687">
        <w:rPr>
          <w:rFonts w:ascii="Times New Roman" w:hAnsi="Times New Roman" w:cs="Times New Roman"/>
          <w:bCs/>
          <w:color w:val="252525"/>
        </w:rPr>
        <w:t>However</w:t>
      </w:r>
      <w:r w:rsidR="00876A17">
        <w:rPr>
          <w:rFonts w:ascii="Times New Roman" w:hAnsi="Times New Roman" w:cs="Times New Roman"/>
          <w:bCs/>
          <w:color w:val="252525"/>
        </w:rPr>
        <w:t xml:space="preserve">, </w:t>
      </w:r>
      <w:r w:rsidR="008563A6">
        <w:rPr>
          <w:rFonts w:ascii="Times New Roman" w:hAnsi="Times New Roman" w:cs="Times New Roman"/>
          <w:bCs/>
          <w:color w:val="252525"/>
        </w:rPr>
        <w:t>theories suggest</w:t>
      </w:r>
      <w:r w:rsidR="003B0E30">
        <w:rPr>
          <w:rFonts w:ascii="Times New Roman" w:hAnsi="Times New Roman" w:cs="Times New Roman"/>
          <w:bCs/>
          <w:color w:val="252525"/>
        </w:rPr>
        <w:t xml:space="preserve"> that </w:t>
      </w:r>
      <w:r w:rsidR="00E35A3F">
        <w:rPr>
          <w:rFonts w:ascii="Times New Roman" w:hAnsi="Times New Roman" w:cs="Times New Roman"/>
          <w:bCs/>
          <w:color w:val="252525"/>
        </w:rPr>
        <w:t xml:space="preserve">advertising and </w:t>
      </w:r>
      <w:r w:rsidR="00AD4013">
        <w:rPr>
          <w:rFonts w:ascii="Times New Roman" w:hAnsi="Times New Roman" w:cs="Times New Roman"/>
          <w:bCs/>
          <w:color w:val="252525"/>
        </w:rPr>
        <w:t xml:space="preserve">word of mouth </w:t>
      </w:r>
      <w:r w:rsidR="001105DD">
        <w:rPr>
          <w:rFonts w:ascii="Times New Roman" w:hAnsi="Times New Roman" w:cs="Times New Roman"/>
          <w:bCs/>
          <w:color w:val="252525"/>
        </w:rPr>
        <w:t>have</w:t>
      </w:r>
      <w:r w:rsidR="003B0E30">
        <w:rPr>
          <w:rFonts w:ascii="Times New Roman" w:hAnsi="Times New Roman" w:cs="Times New Roman"/>
          <w:bCs/>
          <w:color w:val="252525"/>
        </w:rPr>
        <w:t xml:space="preserve"> </w:t>
      </w:r>
      <w:r w:rsidR="00AD4013">
        <w:rPr>
          <w:rFonts w:ascii="Times New Roman" w:hAnsi="Times New Roman" w:cs="Times New Roman"/>
          <w:bCs/>
          <w:color w:val="252525"/>
        </w:rPr>
        <w:t>dynamic effect</w:t>
      </w:r>
      <w:r w:rsidR="00EC0F51">
        <w:rPr>
          <w:rFonts w:ascii="Times New Roman" w:hAnsi="Times New Roman" w:cs="Times New Roman"/>
          <w:bCs/>
          <w:color w:val="252525"/>
        </w:rPr>
        <w:t>, i.e. immediate and long term effect</w:t>
      </w:r>
      <w:r w:rsidR="00AD4013">
        <w:rPr>
          <w:rFonts w:ascii="Times New Roman" w:hAnsi="Times New Roman" w:cs="Times New Roman"/>
          <w:bCs/>
          <w:color w:val="252525"/>
        </w:rPr>
        <w:t xml:space="preserve"> (</w:t>
      </w:r>
      <w:r w:rsidR="009167AB">
        <w:rPr>
          <w:rFonts w:ascii="Times New Roman" w:hAnsi="Times New Roman" w:cs="Times New Roman"/>
          <w:bCs/>
          <w:color w:val="252525"/>
        </w:rPr>
        <w:t>Little 1979</w:t>
      </w:r>
      <w:r w:rsidR="00CC3341">
        <w:rPr>
          <w:rFonts w:ascii="Times New Roman" w:hAnsi="Times New Roman" w:cs="Times New Roman"/>
          <w:bCs/>
          <w:color w:val="252525"/>
        </w:rPr>
        <w:t xml:space="preserve">, </w:t>
      </w:r>
      <w:r w:rsidR="00CC3341">
        <w:rPr>
          <w:rFonts w:ascii="Times New Roman" w:hAnsi="Times New Roman" w:cs="Times New Roman"/>
          <w:bCs/>
          <w:color w:val="252525"/>
        </w:rPr>
        <w:t>Bruce et al. 2012</w:t>
      </w:r>
      <w:r w:rsidR="00AD4013">
        <w:rPr>
          <w:rFonts w:ascii="Times New Roman" w:hAnsi="Times New Roman" w:cs="Times New Roman"/>
          <w:bCs/>
          <w:color w:val="252525"/>
        </w:rPr>
        <w:t>)</w:t>
      </w:r>
      <w:r w:rsidR="00DF385D">
        <w:rPr>
          <w:rFonts w:ascii="Times New Roman" w:hAnsi="Times New Roman" w:cs="Times New Roman"/>
          <w:bCs/>
          <w:color w:val="252525"/>
        </w:rPr>
        <w:t>.</w:t>
      </w:r>
      <w:r w:rsidR="00AD4013">
        <w:rPr>
          <w:rFonts w:ascii="Times New Roman" w:hAnsi="Times New Roman" w:cs="Times New Roman"/>
          <w:bCs/>
          <w:color w:val="252525"/>
        </w:rPr>
        <w:t xml:space="preserve"> </w:t>
      </w:r>
      <w:r w:rsidR="004A16AD">
        <w:rPr>
          <w:rFonts w:ascii="Times New Roman" w:hAnsi="Times New Roman" w:cs="Times New Roman"/>
          <w:bCs/>
          <w:color w:val="252525"/>
        </w:rPr>
        <w:t>Thus</w:t>
      </w:r>
      <w:r w:rsidR="00213EF5">
        <w:rPr>
          <w:rFonts w:ascii="Times New Roman" w:hAnsi="Times New Roman" w:cs="Times New Roman"/>
          <w:bCs/>
          <w:color w:val="252525"/>
        </w:rPr>
        <w:t xml:space="preserve">, </w:t>
      </w:r>
      <w:r w:rsidR="00AD4013">
        <w:rPr>
          <w:rFonts w:ascii="Times New Roman" w:hAnsi="Times New Roman" w:cs="Times New Roman"/>
          <w:bCs/>
          <w:color w:val="252525"/>
        </w:rPr>
        <w:t xml:space="preserve">as a type of word of mouth, product rating </w:t>
      </w:r>
      <w:r w:rsidR="00213905">
        <w:rPr>
          <w:rFonts w:ascii="Times New Roman" w:hAnsi="Times New Roman" w:cs="Times New Roman"/>
          <w:bCs/>
          <w:color w:val="252525"/>
        </w:rPr>
        <w:t>may</w:t>
      </w:r>
      <w:r w:rsidR="00AD4013">
        <w:rPr>
          <w:rFonts w:ascii="Times New Roman" w:hAnsi="Times New Roman" w:cs="Times New Roman"/>
          <w:bCs/>
          <w:color w:val="252525"/>
        </w:rPr>
        <w:t xml:space="preserve"> have dynamic effect on the demand</w:t>
      </w:r>
      <w:r w:rsidR="00337DC9">
        <w:rPr>
          <w:rFonts w:ascii="Times New Roman" w:hAnsi="Times New Roman" w:cs="Times New Roman"/>
          <w:bCs/>
          <w:color w:val="252525"/>
        </w:rPr>
        <w:t xml:space="preserve"> for supplementary products</w:t>
      </w:r>
      <w:r w:rsidR="00AD4013">
        <w:rPr>
          <w:rFonts w:ascii="Times New Roman" w:hAnsi="Times New Roman" w:cs="Times New Roman"/>
          <w:bCs/>
          <w:color w:val="252525"/>
        </w:rPr>
        <w:t xml:space="preserve">. </w:t>
      </w:r>
      <w:r w:rsidR="00E66419">
        <w:rPr>
          <w:rFonts w:ascii="Times New Roman" w:hAnsi="Times New Roman" w:cs="Times New Roman"/>
          <w:bCs/>
          <w:color w:val="252525"/>
        </w:rPr>
        <w:t>Since</w:t>
      </w:r>
      <w:r w:rsidR="00746049">
        <w:rPr>
          <w:rFonts w:ascii="Times New Roman" w:hAnsi="Times New Roman" w:cs="Times New Roman"/>
          <w:bCs/>
          <w:color w:val="252525"/>
        </w:rPr>
        <w:t xml:space="preserve"> observational learning also acts as a </w:t>
      </w:r>
      <w:r w:rsidR="0096630C">
        <w:rPr>
          <w:rFonts w:ascii="Times New Roman" w:hAnsi="Times New Roman" w:cs="Times New Roman"/>
          <w:bCs/>
          <w:color w:val="252525"/>
        </w:rPr>
        <w:t>type</w:t>
      </w:r>
      <w:r w:rsidR="00746049">
        <w:rPr>
          <w:rFonts w:ascii="Times New Roman" w:hAnsi="Times New Roman" w:cs="Times New Roman"/>
          <w:bCs/>
          <w:color w:val="252525"/>
        </w:rPr>
        <w:t xml:space="preserve"> of information</w:t>
      </w:r>
      <w:r w:rsidR="006E33D2">
        <w:rPr>
          <w:rFonts w:ascii="Times New Roman" w:hAnsi="Times New Roman" w:cs="Times New Roman"/>
          <w:bCs/>
          <w:color w:val="252525"/>
        </w:rPr>
        <w:t xml:space="preserve"> that complements</w:t>
      </w:r>
      <w:r w:rsidR="00746049">
        <w:rPr>
          <w:rFonts w:ascii="Times New Roman" w:hAnsi="Times New Roman" w:cs="Times New Roman"/>
          <w:bCs/>
          <w:color w:val="252525"/>
        </w:rPr>
        <w:t xml:space="preserve"> </w:t>
      </w:r>
      <w:r w:rsidR="004607BF">
        <w:rPr>
          <w:rFonts w:ascii="Times New Roman" w:hAnsi="Times New Roman" w:cs="Times New Roman"/>
          <w:bCs/>
          <w:color w:val="252525"/>
        </w:rPr>
        <w:t>advertising (</w:t>
      </w:r>
      <w:r w:rsidR="004607BF">
        <w:rPr>
          <w:rFonts w:ascii="Times New Roman" w:hAnsi="Times New Roman" w:cs="Times New Roman"/>
          <w:bCs/>
          <w:color w:val="252525"/>
        </w:rPr>
        <w:t>Chen et al. 2010)</w:t>
      </w:r>
      <w:r w:rsidR="00E66419">
        <w:rPr>
          <w:rFonts w:ascii="Times New Roman" w:hAnsi="Times New Roman" w:cs="Times New Roman"/>
          <w:bCs/>
          <w:color w:val="252525"/>
        </w:rPr>
        <w:t>,</w:t>
      </w:r>
      <w:r w:rsidR="00746049">
        <w:rPr>
          <w:rFonts w:ascii="Times New Roman" w:hAnsi="Times New Roman" w:cs="Times New Roman"/>
          <w:bCs/>
          <w:color w:val="252525"/>
        </w:rPr>
        <w:t xml:space="preserve"> it is </w:t>
      </w:r>
      <w:r w:rsidR="0051773B">
        <w:rPr>
          <w:rFonts w:ascii="Times New Roman" w:hAnsi="Times New Roman" w:cs="Times New Roman"/>
          <w:bCs/>
          <w:color w:val="252525"/>
        </w:rPr>
        <w:t>likely</w:t>
      </w:r>
      <w:r w:rsidR="00746049">
        <w:rPr>
          <w:rFonts w:ascii="Times New Roman" w:hAnsi="Times New Roman" w:cs="Times New Roman"/>
          <w:bCs/>
          <w:color w:val="252525"/>
        </w:rPr>
        <w:t xml:space="preserve"> that observational learning also </w:t>
      </w:r>
      <w:r w:rsidR="0051773B">
        <w:rPr>
          <w:rFonts w:ascii="Times New Roman" w:hAnsi="Times New Roman" w:cs="Times New Roman"/>
          <w:bCs/>
          <w:color w:val="252525"/>
        </w:rPr>
        <w:t xml:space="preserve">exerts </w:t>
      </w:r>
      <w:r w:rsidR="00746049">
        <w:rPr>
          <w:rFonts w:ascii="Times New Roman" w:hAnsi="Times New Roman" w:cs="Times New Roman"/>
          <w:bCs/>
          <w:color w:val="252525"/>
        </w:rPr>
        <w:t>dynamic effect</w:t>
      </w:r>
      <w:r w:rsidR="00683DFB">
        <w:rPr>
          <w:rFonts w:ascii="Times New Roman" w:hAnsi="Times New Roman" w:cs="Times New Roman"/>
          <w:bCs/>
          <w:color w:val="252525"/>
        </w:rPr>
        <w:t>s</w:t>
      </w:r>
      <w:r w:rsidR="00746049">
        <w:rPr>
          <w:rFonts w:ascii="Times New Roman" w:hAnsi="Times New Roman" w:cs="Times New Roman"/>
          <w:bCs/>
          <w:color w:val="252525"/>
        </w:rPr>
        <w:t xml:space="preserve"> on demand.</w:t>
      </w:r>
      <w:r w:rsidR="00DF1E78">
        <w:rPr>
          <w:rFonts w:ascii="Times New Roman" w:hAnsi="Times New Roman" w:cs="Times New Roman"/>
          <w:bCs/>
          <w:color w:val="252525"/>
        </w:rPr>
        <w:t xml:space="preserve"> </w:t>
      </w:r>
      <w:r w:rsidR="00415123">
        <w:rPr>
          <w:rFonts w:ascii="Times New Roman" w:hAnsi="Times New Roman" w:cs="Times New Roman"/>
          <w:bCs/>
          <w:color w:val="252525"/>
        </w:rPr>
        <w:t xml:space="preserve">Moreover, </w:t>
      </w:r>
      <w:r w:rsidR="00E316F9">
        <w:rPr>
          <w:rFonts w:ascii="Times New Roman" w:hAnsi="Times New Roman" w:cs="Times New Roman"/>
          <w:bCs/>
          <w:color w:val="252525"/>
        </w:rPr>
        <w:t>researcher</w:t>
      </w:r>
      <w:r w:rsidR="002C16F3">
        <w:rPr>
          <w:rFonts w:ascii="Times New Roman" w:hAnsi="Times New Roman" w:cs="Times New Roman"/>
          <w:bCs/>
          <w:color w:val="252525"/>
        </w:rPr>
        <w:t>s</w:t>
      </w:r>
      <w:r w:rsidR="00E316F9">
        <w:rPr>
          <w:rFonts w:ascii="Times New Roman" w:hAnsi="Times New Roman" w:cs="Times New Roman"/>
          <w:bCs/>
          <w:color w:val="252525"/>
        </w:rPr>
        <w:t xml:space="preserve"> tried to control for observable heterogeneity in </w:t>
      </w:r>
      <w:r w:rsidR="00030C50">
        <w:rPr>
          <w:rFonts w:ascii="Times New Roman" w:hAnsi="Times New Roman" w:cs="Times New Roman"/>
          <w:bCs/>
          <w:color w:val="252525"/>
        </w:rPr>
        <w:t>estimating the effect of product rating on demand (</w:t>
      </w:r>
      <w:proofErr w:type="spellStart"/>
      <w:r w:rsidR="00030C50">
        <w:rPr>
          <w:rFonts w:ascii="Times New Roman" w:hAnsi="Times New Roman" w:cs="Times New Roman"/>
          <w:bCs/>
          <w:color w:val="252525"/>
        </w:rPr>
        <w:t>Chavelier</w:t>
      </w:r>
      <w:proofErr w:type="spellEnd"/>
      <w:r w:rsidR="00030C50">
        <w:rPr>
          <w:rFonts w:ascii="Times New Roman" w:hAnsi="Times New Roman" w:cs="Times New Roman"/>
          <w:bCs/>
          <w:color w:val="252525"/>
        </w:rPr>
        <w:t xml:space="preserve"> and </w:t>
      </w:r>
      <w:proofErr w:type="spellStart"/>
      <w:r w:rsidR="00030C50">
        <w:rPr>
          <w:rFonts w:ascii="Times New Roman" w:hAnsi="Times New Roman" w:cs="Times New Roman"/>
          <w:bCs/>
          <w:color w:val="252525"/>
        </w:rPr>
        <w:t>Mayzlin</w:t>
      </w:r>
      <w:proofErr w:type="spellEnd"/>
      <w:r w:rsidR="00030C50">
        <w:rPr>
          <w:rFonts w:ascii="Times New Roman" w:hAnsi="Times New Roman" w:cs="Times New Roman"/>
          <w:bCs/>
          <w:color w:val="252525"/>
        </w:rPr>
        <w:t xml:space="preserve"> 2006)</w:t>
      </w:r>
      <w:r w:rsidR="008855B7">
        <w:rPr>
          <w:rFonts w:ascii="Times New Roman" w:hAnsi="Times New Roman" w:cs="Times New Roman"/>
          <w:bCs/>
          <w:color w:val="252525"/>
        </w:rPr>
        <w:t xml:space="preserve">, but heterogeneity </w:t>
      </w:r>
      <w:r w:rsidR="00FF0B84">
        <w:rPr>
          <w:rFonts w:ascii="Times New Roman" w:hAnsi="Times New Roman" w:cs="Times New Roman"/>
          <w:bCs/>
          <w:color w:val="252525"/>
        </w:rPr>
        <w:t>may</w:t>
      </w:r>
      <w:r w:rsidR="008855B7">
        <w:rPr>
          <w:rFonts w:ascii="Times New Roman" w:hAnsi="Times New Roman" w:cs="Times New Roman"/>
          <w:bCs/>
          <w:color w:val="252525"/>
        </w:rPr>
        <w:t xml:space="preserve"> be unobservable</w:t>
      </w:r>
      <w:r w:rsidR="00030C50">
        <w:rPr>
          <w:rFonts w:ascii="Times New Roman" w:hAnsi="Times New Roman" w:cs="Times New Roman"/>
          <w:bCs/>
          <w:color w:val="252525"/>
        </w:rPr>
        <w:t xml:space="preserve">. </w:t>
      </w:r>
      <w:r w:rsidR="00B46DAC">
        <w:rPr>
          <w:rFonts w:ascii="Times New Roman" w:hAnsi="Times New Roman" w:cs="Times New Roman"/>
          <w:bCs/>
          <w:color w:val="252525"/>
        </w:rPr>
        <w:t xml:space="preserve">In addition, it </w:t>
      </w:r>
      <w:r w:rsidR="000A0C3F">
        <w:rPr>
          <w:rFonts w:ascii="Times New Roman" w:hAnsi="Times New Roman" w:cs="Times New Roman"/>
          <w:bCs/>
          <w:color w:val="252525"/>
        </w:rPr>
        <w:t>may</w:t>
      </w:r>
      <w:r w:rsidR="00B46DAC">
        <w:rPr>
          <w:rFonts w:ascii="Times New Roman" w:hAnsi="Times New Roman" w:cs="Times New Roman"/>
          <w:bCs/>
          <w:color w:val="252525"/>
        </w:rPr>
        <w:t xml:space="preserve"> be interesting to know how the effect of rating varies across supplementary products. </w:t>
      </w:r>
      <w:r w:rsidR="00030C50">
        <w:rPr>
          <w:rFonts w:ascii="Times New Roman" w:hAnsi="Times New Roman" w:cs="Times New Roman"/>
          <w:bCs/>
          <w:color w:val="252525"/>
        </w:rPr>
        <w:t xml:space="preserve">This suggests that heterogeneity </w:t>
      </w:r>
      <w:r w:rsidR="004D294F">
        <w:rPr>
          <w:rFonts w:ascii="Times New Roman" w:hAnsi="Times New Roman" w:cs="Times New Roman"/>
          <w:bCs/>
          <w:color w:val="252525"/>
        </w:rPr>
        <w:t xml:space="preserve">in both product rating and observational learning </w:t>
      </w:r>
      <w:r w:rsidR="00696AE6">
        <w:rPr>
          <w:rFonts w:ascii="Times New Roman" w:hAnsi="Times New Roman" w:cs="Times New Roman"/>
          <w:bCs/>
          <w:color w:val="252525"/>
        </w:rPr>
        <w:t>may</w:t>
      </w:r>
      <w:r w:rsidR="00030C50">
        <w:rPr>
          <w:rFonts w:ascii="Times New Roman" w:hAnsi="Times New Roman" w:cs="Times New Roman"/>
          <w:bCs/>
          <w:color w:val="252525"/>
        </w:rPr>
        <w:t xml:space="preserve"> </w:t>
      </w:r>
      <w:r w:rsidR="00F74669">
        <w:rPr>
          <w:rFonts w:ascii="Times New Roman" w:hAnsi="Times New Roman" w:cs="Times New Roman"/>
          <w:bCs/>
          <w:color w:val="252525"/>
        </w:rPr>
        <w:t>influence</w:t>
      </w:r>
      <w:r w:rsidR="00030C50">
        <w:rPr>
          <w:rFonts w:ascii="Times New Roman" w:hAnsi="Times New Roman" w:cs="Times New Roman"/>
          <w:bCs/>
          <w:color w:val="252525"/>
        </w:rPr>
        <w:t xml:space="preserve"> </w:t>
      </w:r>
      <w:r w:rsidR="00980CA0">
        <w:rPr>
          <w:rFonts w:ascii="Times New Roman" w:hAnsi="Times New Roman" w:cs="Times New Roman"/>
          <w:bCs/>
          <w:color w:val="252525"/>
        </w:rPr>
        <w:t>estimates</w:t>
      </w:r>
      <w:r w:rsidR="00030C50">
        <w:rPr>
          <w:rFonts w:ascii="Times New Roman" w:hAnsi="Times New Roman" w:cs="Times New Roman"/>
          <w:bCs/>
          <w:color w:val="252525"/>
        </w:rPr>
        <w:t xml:space="preserve">. </w:t>
      </w:r>
      <w:r w:rsidR="00E316F9">
        <w:rPr>
          <w:rFonts w:ascii="Times New Roman" w:hAnsi="Times New Roman" w:cs="Times New Roman"/>
          <w:bCs/>
          <w:color w:val="252525"/>
        </w:rPr>
        <w:t xml:space="preserve"> </w:t>
      </w:r>
      <w:r w:rsidR="00C91159">
        <w:rPr>
          <w:rFonts w:ascii="Times New Roman" w:hAnsi="Times New Roman" w:cs="Times New Roman"/>
          <w:bCs/>
          <w:color w:val="252525"/>
        </w:rPr>
        <w:t>This heterogeneity can be explained by institutional characteristics of the market.</w:t>
      </w:r>
    </w:p>
    <w:p w14:paraId="01A6AB45" w14:textId="4DB3031E" w:rsidR="00896993" w:rsidRDefault="00A82EE3" w:rsidP="003C0C8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408AD">
        <w:rPr>
          <w:rFonts w:ascii="Times New Roman" w:hAnsi="Times New Roman" w:cs="Times New Roman"/>
          <w:bCs/>
          <w:color w:val="252525"/>
        </w:rPr>
        <w:t xml:space="preserve">In </w:t>
      </w:r>
      <w:r w:rsidR="000E1A5D">
        <w:rPr>
          <w:rFonts w:ascii="Times New Roman" w:hAnsi="Times New Roman" w:cs="Times New Roman"/>
          <w:bCs/>
          <w:color w:val="252525"/>
        </w:rPr>
        <w:t>the market we study</w:t>
      </w:r>
      <w:r w:rsidR="009C66E4">
        <w:rPr>
          <w:rFonts w:ascii="Times New Roman" w:hAnsi="Times New Roman" w:cs="Times New Roman"/>
          <w:bCs/>
          <w:color w:val="252525"/>
        </w:rPr>
        <w:t>,</w:t>
      </w:r>
      <w:r w:rsidR="008C008D">
        <w:rPr>
          <w:rFonts w:ascii="Times New Roman" w:hAnsi="Times New Roman" w:cs="Times New Roman"/>
          <w:bCs/>
          <w:color w:val="252525"/>
        </w:rPr>
        <w:t xml:space="preserve"> </w:t>
      </w:r>
      <w:r w:rsidR="004C464E">
        <w:rPr>
          <w:rFonts w:ascii="Times New Roman" w:hAnsi="Times New Roman" w:cs="Times New Roman"/>
          <w:bCs/>
          <w:color w:val="252525"/>
        </w:rPr>
        <w:t xml:space="preserve">supplementary products, add-ons, are free, although the author may propose customer discretionary money contribution </w:t>
      </w:r>
      <w:r w:rsidR="008A0329">
        <w:rPr>
          <w:rFonts w:ascii="Times New Roman" w:hAnsi="Times New Roman" w:cs="Times New Roman"/>
          <w:bCs/>
          <w:color w:val="252525"/>
        </w:rPr>
        <w:t>on add-ons</w:t>
      </w:r>
      <w:r w:rsidR="003E5CE5">
        <w:rPr>
          <w:rFonts w:ascii="Times New Roman" w:hAnsi="Times New Roman" w:cs="Times New Roman"/>
          <w:bCs/>
          <w:color w:val="252525"/>
        </w:rPr>
        <w:t>’</w:t>
      </w:r>
      <w:r w:rsidR="008A0329">
        <w:rPr>
          <w:rFonts w:ascii="Times New Roman" w:hAnsi="Times New Roman" w:cs="Times New Roman"/>
          <w:bCs/>
          <w:color w:val="252525"/>
        </w:rPr>
        <w:t xml:space="preserve"> download page.</w:t>
      </w:r>
      <w:r w:rsidR="00380E41">
        <w:rPr>
          <w:rFonts w:ascii="Times New Roman" w:hAnsi="Times New Roman" w:cs="Times New Roman"/>
          <w:bCs/>
          <w:color w:val="252525"/>
        </w:rPr>
        <w:t xml:space="preserve"> </w:t>
      </w:r>
      <w:r w:rsidR="003E3FDD">
        <w:rPr>
          <w:rFonts w:ascii="Times New Roman" w:hAnsi="Times New Roman" w:cs="Times New Roman"/>
          <w:bCs/>
          <w:color w:val="252525"/>
        </w:rPr>
        <w:t>Despite zero monetary cost, time and effort cost of using an a</w:t>
      </w:r>
      <w:r w:rsidR="00B50F33">
        <w:rPr>
          <w:rFonts w:ascii="Times New Roman" w:hAnsi="Times New Roman" w:cs="Times New Roman"/>
          <w:bCs/>
          <w:color w:val="252525"/>
        </w:rPr>
        <w:t>dd-on is not zero, because the consumer has to download and learn to use the add-on.</w:t>
      </w:r>
      <w:r w:rsidR="001C66ED">
        <w:rPr>
          <w:rFonts w:ascii="Times New Roman" w:hAnsi="Times New Roman" w:cs="Times New Roman"/>
          <w:bCs/>
          <w:color w:val="252525"/>
        </w:rPr>
        <w:t xml:space="preserve"> </w:t>
      </w:r>
      <w:r w:rsidR="00680D3B">
        <w:rPr>
          <w:rFonts w:ascii="Times New Roman" w:hAnsi="Times New Roman" w:cs="Times New Roman"/>
          <w:bCs/>
          <w:color w:val="252525"/>
        </w:rPr>
        <w:t>C</w:t>
      </w:r>
      <w:r w:rsidR="001C66ED">
        <w:rPr>
          <w:rFonts w:ascii="Times New Roman" w:hAnsi="Times New Roman" w:cs="Times New Roman"/>
          <w:bCs/>
          <w:color w:val="252525"/>
        </w:rPr>
        <w:t>onsumers are risk averse</w:t>
      </w:r>
      <w:r w:rsidR="0019674C">
        <w:rPr>
          <w:rFonts w:ascii="Times New Roman" w:hAnsi="Times New Roman" w:cs="Times New Roman"/>
          <w:bCs/>
          <w:color w:val="252525"/>
        </w:rPr>
        <w:t>, and sensitive to uncertainty</w:t>
      </w:r>
      <w:r w:rsidR="00A269B3" w:rsidRPr="00A269B3">
        <w:rPr>
          <w:rFonts w:ascii="Times New Roman" w:hAnsi="Times New Roman" w:cs="Times New Roman"/>
          <w:bCs/>
          <w:color w:val="252525"/>
        </w:rPr>
        <w:t xml:space="preserve"> </w:t>
      </w:r>
      <w:r w:rsidR="00A269B3">
        <w:rPr>
          <w:rFonts w:ascii="Times New Roman" w:hAnsi="Times New Roman" w:cs="Times New Roman"/>
          <w:bCs/>
          <w:color w:val="252525"/>
        </w:rPr>
        <w:t>(</w:t>
      </w:r>
      <w:proofErr w:type="spellStart"/>
      <w:r w:rsidR="00A269B3">
        <w:rPr>
          <w:rFonts w:ascii="Times New Roman" w:hAnsi="Times New Roman" w:cs="Times New Roman"/>
          <w:bCs/>
          <w:color w:val="252525"/>
        </w:rPr>
        <w:t>Erdem</w:t>
      </w:r>
      <w:proofErr w:type="spellEnd"/>
      <w:r w:rsidR="00A269B3">
        <w:rPr>
          <w:rFonts w:ascii="Times New Roman" w:hAnsi="Times New Roman" w:cs="Times New Roman"/>
          <w:bCs/>
          <w:color w:val="252525"/>
        </w:rPr>
        <w:t xml:space="preserve"> and Kean 1996)</w:t>
      </w:r>
      <w:r w:rsidR="00C9743F">
        <w:rPr>
          <w:rFonts w:ascii="Times New Roman" w:hAnsi="Times New Roman" w:cs="Times New Roman"/>
          <w:bCs/>
          <w:color w:val="252525"/>
        </w:rPr>
        <w:t>, and u</w:t>
      </w:r>
      <w:r w:rsidR="00DF126A">
        <w:rPr>
          <w:rFonts w:ascii="Times New Roman" w:hAnsi="Times New Roman" w:cs="Times New Roman"/>
          <w:bCs/>
          <w:color w:val="252525"/>
        </w:rPr>
        <w:t>ncertainty is measured by the variance of product rating (Sun 2012), so consumers may be sensitive to the variance of add-on ratings.</w:t>
      </w:r>
      <w:r w:rsidR="008E05AD">
        <w:rPr>
          <w:rFonts w:ascii="Times New Roman" w:hAnsi="Times New Roman" w:cs="Times New Roman"/>
          <w:bCs/>
          <w:color w:val="252525"/>
        </w:rPr>
        <w:t xml:space="preserve"> </w:t>
      </w:r>
      <w:r w:rsidR="00F16690">
        <w:rPr>
          <w:rFonts w:ascii="Times New Roman" w:hAnsi="Times New Roman" w:cs="Times New Roman"/>
          <w:bCs/>
          <w:color w:val="252525"/>
        </w:rPr>
        <w:t xml:space="preserve">Number of available choices in the market may also affect consumer’s </w:t>
      </w:r>
      <w:r w:rsidR="00742310">
        <w:rPr>
          <w:rFonts w:ascii="Times New Roman" w:hAnsi="Times New Roman" w:cs="Times New Roman"/>
          <w:bCs/>
          <w:color w:val="252525"/>
        </w:rPr>
        <w:t>sensitivity</w:t>
      </w:r>
      <w:r w:rsidR="00F16690">
        <w:rPr>
          <w:rFonts w:ascii="Times New Roman" w:hAnsi="Times New Roman" w:cs="Times New Roman"/>
          <w:bCs/>
          <w:color w:val="252525"/>
        </w:rPr>
        <w:t xml:space="preserve"> to product rating</w:t>
      </w:r>
      <w:r w:rsidR="00710243">
        <w:rPr>
          <w:rFonts w:ascii="Times New Roman" w:hAnsi="Times New Roman" w:cs="Times New Roman"/>
          <w:bCs/>
          <w:color w:val="252525"/>
        </w:rPr>
        <w:t>s</w:t>
      </w:r>
      <w:r w:rsidR="00F16690">
        <w:rPr>
          <w:rFonts w:ascii="Times New Roman" w:hAnsi="Times New Roman" w:cs="Times New Roman"/>
          <w:bCs/>
          <w:color w:val="252525"/>
        </w:rPr>
        <w:t xml:space="preserve">, </w:t>
      </w:r>
      <w:r w:rsidR="007C39FF">
        <w:rPr>
          <w:rFonts w:ascii="Times New Roman" w:hAnsi="Times New Roman" w:cs="Times New Roman"/>
          <w:bCs/>
          <w:color w:val="252525"/>
        </w:rPr>
        <w:t>because</w:t>
      </w:r>
      <w:r w:rsidR="00F16690">
        <w:rPr>
          <w:rFonts w:ascii="Times New Roman" w:hAnsi="Times New Roman" w:cs="Times New Roman"/>
          <w:bCs/>
          <w:color w:val="252525"/>
        </w:rPr>
        <w:t xml:space="preserve"> </w:t>
      </w:r>
      <w:r w:rsidR="00DB5EEC">
        <w:rPr>
          <w:rFonts w:ascii="Times New Roman" w:hAnsi="Times New Roman" w:cs="Times New Roman"/>
          <w:bCs/>
          <w:color w:val="252525"/>
        </w:rPr>
        <w:t xml:space="preserve">competition </w:t>
      </w:r>
      <w:r w:rsidR="007C39FF">
        <w:rPr>
          <w:rFonts w:ascii="Times New Roman" w:hAnsi="Times New Roman" w:cs="Times New Roman"/>
          <w:bCs/>
          <w:color w:val="252525"/>
        </w:rPr>
        <w:t>influences sales response to</w:t>
      </w:r>
      <w:r w:rsidR="00DB5EEC">
        <w:rPr>
          <w:rFonts w:ascii="Times New Roman" w:hAnsi="Times New Roman" w:cs="Times New Roman"/>
          <w:bCs/>
          <w:color w:val="252525"/>
        </w:rPr>
        <w:t xml:space="preserve"> advertising</w:t>
      </w:r>
      <w:r w:rsidR="003C0C80">
        <w:rPr>
          <w:rFonts w:ascii="Times New Roman" w:hAnsi="Times New Roman" w:cs="Times New Roman"/>
          <w:bCs/>
          <w:color w:val="252525"/>
        </w:rPr>
        <w:t xml:space="preserve"> and product rating</w:t>
      </w:r>
      <w:r w:rsidR="00DB5EEC">
        <w:rPr>
          <w:rFonts w:ascii="Times New Roman" w:hAnsi="Times New Roman" w:cs="Times New Roman"/>
          <w:bCs/>
          <w:color w:val="252525"/>
        </w:rPr>
        <w:t xml:space="preserve"> </w:t>
      </w:r>
      <w:r w:rsidR="00007796">
        <w:rPr>
          <w:rFonts w:ascii="Times New Roman" w:hAnsi="Times New Roman" w:cs="Times New Roman"/>
          <w:bCs/>
          <w:color w:val="252525"/>
        </w:rPr>
        <w:t>(</w:t>
      </w:r>
      <w:proofErr w:type="spellStart"/>
      <w:r w:rsidR="00007796" w:rsidRPr="00007796">
        <w:rPr>
          <w:rFonts w:ascii="Times New Roman" w:hAnsi="Times New Roman" w:cs="Times New Roman"/>
          <w:bCs/>
          <w:color w:val="252525"/>
        </w:rPr>
        <w:t>Gatignon</w:t>
      </w:r>
      <w:proofErr w:type="spellEnd"/>
      <w:r w:rsidR="00007796">
        <w:rPr>
          <w:rFonts w:ascii="Times New Roman" w:hAnsi="Times New Roman" w:cs="Times New Roman"/>
          <w:bCs/>
          <w:color w:val="252525"/>
        </w:rPr>
        <w:t xml:space="preserve"> 1984)</w:t>
      </w:r>
      <w:r w:rsidR="00DB5EEC">
        <w:rPr>
          <w:rFonts w:ascii="Times New Roman" w:hAnsi="Times New Roman" w:cs="Times New Roman"/>
          <w:bCs/>
          <w:color w:val="252525"/>
        </w:rPr>
        <w:t xml:space="preserve">. </w:t>
      </w:r>
      <w:r w:rsidR="00792302">
        <w:rPr>
          <w:rFonts w:ascii="Times New Roman" w:hAnsi="Times New Roman" w:cs="Times New Roman"/>
          <w:bCs/>
          <w:color w:val="252525"/>
        </w:rPr>
        <w:t>Competition and number of available choices in the market</w:t>
      </w:r>
      <w:r w:rsidR="005F6AD4">
        <w:rPr>
          <w:rFonts w:ascii="Times New Roman" w:hAnsi="Times New Roman" w:cs="Times New Roman"/>
          <w:bCs/>
          <w:color w:val="252525"/>
        </w:rPr>
        <w:t xml:space="preserve"> </w:t>
      </w:r>
      <w:r w:rsidR="00792302">
        <w:rPr>
          <w:rFonts w:ascii="Times New Roman" w:hAnsi="Times New Roman" w:cs="Times New Roman"/>
          <w:bCs/>
          <w:color w:val="252525"/>
        </w:rPr>
        <w:t>may be</w:t>
      </w:r>
      <w:r w:rsidR="005F6AD4">
        <w:rPr>
          <w:rFonts w:ascii="Times New Roman" w:hAnsi="Times New Roman" w:cs="Times New Roman"/>
          <w:bCs/>
          <w:color w:val="252525"/>
        </w:rPr>
        <w:t xml:space="preserve"> relevant to whether the author is generalist or specialist.</w:t>
      </w:r>
      <w:r w:rsidR="0008795D">
        <w:rPr>
          <w:rFonts w:ascii="Times New Roman" w:hAnsi="Times New Roman" w:cs="Times New Roman"/>
          <w:bCs/>
          <w:color w:val="252525"/>
        </w:rPr>
        <w:t xml:space="preserve"> </w:t>
      </w:r>
      <w:r w:rsidR="00E057DB">
        <w:rPr>
          <w:rFonts w:ascii="Times New Roman" w:hAnsi="Times New Roman" w:cs="Times New Roman"/>
          <w:bCs/>
          <w:color w:val="252525"/>
        </w:rPr>
        <w:t xml:space="preserve">To develop the add-on, </w:t>
      </w:r>
      <w:r w:rsidR="008B1DC6">
        <w:rPr>
          <w:rFonts w:ascii="Times New Roman" w:hAnsi="Times New Roman" w:cs="Times New Roman"/>
          <w:bCs/>
          <w:color w:val="252525"/>
        </w:rPr>
        <w:t>a</w:t>
      </w:r>
      <w:r w:rsidR="00E40144">
        <w:rPr>
          <w:rFonts w:ascii="Times New Roman" w:hAnsi="Times New Roman" w:cs="Times New Roman"/>
          <w:bCs/>
          <w:color w:val="252525"/>
        </w:rPr>
        <w:t>uthors</w:t>
      </w:r>
      <w:r w:rsidR="00DF451D">
        <w:rPr>
          <w:rFonts w:ascii="Times New Roman" w:hAnsi="Times New Roman" w:cs="Times New Roman"/>
          <w:bCs/>
          <w:color w:val="252525"/>
        </w:rPr>
        <w:t xml:space="preserve"> </w:t>
      </w:r>
      <w:r w:rsidR="00D262F4">
        <w:rPr>
          <w:rFonts w:ascii="Times New Roman" w:hAnsi="Times New Roman" w:cs="Times New Roman"/>
          <w:bCs/>
          <w:color w:val="252525"/>
        </w:rPr>
        <w:t xml:space="preserve">may decide </w:t>
      </w:r>
      <w:r w:rsidR="00530D9C">
        <w:rPr>
          <w:rFonts w:ascii="Times New Roman" w:hAnsi="Times New Roman" w:cs="Times New Roman"/>
          <w:bCs/>
          <w:color w:val="252525"/>
        </w:rPr>
        <w:t>to work with other authors in team.</w:t>
      </w:r>
      <w:r w:rsidR="00B96DFC">
        <w:rPr>
          <w:rFonts w:ascii="Times New Roman" w:hAnsi="Times New Roman" w:cs="Times New Roman"/>
          <w:bCs/>
          <w:color w:val="252525"/>
        </w:rPr>
        <w:t xml:space="preserve"> Since</w:t>
      </w:r>
      <w:r w:rsidR="0008795D">
        <w:rPr>
          <w:rFonts w:ascii="Times New Roman" w:hAnsi="Times New Roman" w:cs="Times New Roman"/>
          <w:bCs/>
          <w:color w:val="252525"/>
        </w:rPr>
        <w:t xml:space="preserve"> team</w:t>
      </w:r>
      <w:r w:rsidR="006C06CC">
        <w:rPr>
          <w:rFonts w:ascii="Times New Roman" w:hAnsi="Times New Roman" w:cs="Times New Roman"/>
          <w:bCs/>
          <w:color w:val="252525"/>
        </w:rPr>
        <w:t>s</w:t>
      </w:r>
      <w:r w:rsidR="0008795D">
        <w:rPr>
          <w:rFonts w:ascii="Times New Roman" w:hAnsi="Times New Roman" w:cs="Times New Roman"/>
          <w:bCs/>
          <w:color w:val="252525"/>
        </w:rPr>
        <w:t xml:space="preserve"> with more members have higher resources, </w:t>
      </w:r>
      <w:r w:rsidR="00244C04">
        <w:rPr>
          <w:rFonts w:ascii="Times New Roman" w:hAnsi="Times New Roman" w:cs="Times New Roman"/>
          <w:bCs/>
          <w:color w:val="252525"/>
        </w:rPr>
        <w:t xml:space="preserve">authors </w:t>
      </w:r>
      <w:r w:rsidR="00EC0777">
        <w:rPr>
          <w:rFonts w:ascii="Times New Roman" w:hAnsi="Times New Roman" w:cs="Times New Roman"/>
          <w:bCs/>
          <w:color w:val="252525"/>
        </w:rPr>
        <w:t>that work</w:t>
      </w:r>
      <w:r w:rsidR="00244C04">
        <w:rPr>
          <w:rFonts w:ascii="Times New Roman" w:hAnsi="Times New Roman" w:cs="Times New Roman"/>
          <w:bCs/>
          <w:color w:val="252525"/>
        </w:rPr>
        <w:t xml:space="preserve"> in </w:t>
      </w:r>
      <w:r w:rsidR="00244C04">
        <w:rPr>
          <w:rFonts w:ascii="Times New Roman" w:hAnsi="Times New Roman" w:cs="Times New Roman"/>
          <w:bCs/>
          <w:color w:val="252525"/>
        </w:rPr>
        <w:lastRenderedPageBreak/>
        <w:t>team</w:t>
      </w:r>
      <w:r w:rsidR="0008795D">
        <w:rPr>
          <w:rFonts w:ascii="Times New Roman" w:hAnsi="Times New Roman" w:cs="Times New Roman"/>
          <w:bCs/>
          <w:color w:val="252525"/>
        </w:rPr>
        <w:t xml:space="preserve"> are prone to act </w:t>
      </w:r>
      <w:r w:rsidR="00EC0777">
        <w:rPr>
          <w:rFonts w:ascii="Times New Roman" w:hAnsi="Times New Roman" w:cs="Times New Roman"/>
          <w:bCs/>
          <w:color w:val="252525"/>
        </w:rPr>
        <w:t>as</w:t>
      </w:r>
      <w:r w:rsidR="0008795D">
        <w:rPr>
          <w:rFonts w:ascii="Times New Roman" w:hAnsi="Times New Roman" w:cs="Times New Roman"/>
          <w:bCs/>
          <w:color w:val="252525"/>
        </w:rPr>
        <w:t xml:space="preserve"> a generalist</w:t>
      </w:r>
      <w:r w:rsidR="00C51E96">
        <w:rPr>
          <w:rFonts w:ascii="Times New Roman" w:hAnsi="Times New Roman" w:cs="Times New Roman"/>
          <w:bCs/>
          <w:color w:val="252525"/>
        </w:rPr>
        <w:t xml:space="preserve">, rather than </w:t>
      </w:r>
      <w:r w:rsidR="00EC0777">
        <w:rPr>
          <w:rFonts w:ascii="Times New Roman" w:hAnsi="Times New Roman" w:cs="Times New Roman"/>
          <w:bCs/>
          <w:color w:val="252525"/>
        </w:rPr>
        <w:t xml:space="preserve">as a </w:t>
      </w:r>
      <w:r w:rsidR="00C51E96">
        <w:rPr>
          <w:rFonts w:ascii="Times New Roman" w:hAnsi="Times New Roman" w:cs="Times New Roman"/>
          <w:bCs/>
          <w:color w:val="252525"/>
        </w:rPr>
        <w:t>specialist (Lambkin and Day 1989). Specialists</w:t>
      </w:r>
      <w:r w:rsidR="009820EB">
        <w:rPr>
          <w:rFonts w:ascii="Times New Roman" w:hAnsi="Times New Roman" w:cs="Times New Roman"/>
          <w:bCs/>
          <w:color w:val="252525"/>
        </w:rPr>
        <w:t>, in contrast to generalists,</w:t>
      </w:r>
      <w:r w:rsidR="00C51E96">
        <w:rPr>
          <w:rFonts w:ascii="Times New Roman" w:hAnsi="Times New Roman" w:cs="Times New Roman"/>
          <w:bCs/>
          <w:color w:val="252525"/>
        </w:rPr>
        <w:t xml:space="preserve"> </w:t>
      </w:r>
      <w:r w:rsidR="00BD30FE">
        <w:rPr>
          <w:rFonts w:ascii="Times New Roman" w:hAnsi="Times New Roman" w:cs="Times New Roman"/>
          <w:bCs/>
          <w:color w:val="252525"/>
        </w:rPr>
        <w:t>select</w:t>
      </w:r>
      <w:r w:rsidR="00C51E96">
        <w:rPr>
          <w:rFonts w:ascii="Times New Roman" w:hAnsi="Times New Roman" w:cs="Times New Roman"/>
          <w:bCs/>
          <w:color w:val="252525"/>
        </w:rPr>
        <w:t xml:space="preserve"> a niche market, </w:t>
      </w:r>
      <w:r w:rsidR="00815CCA">
        <w:rPr>
          <w:rFonts w:ascii="Times New Roman" w:hAnsi="Times New Roman" w:cs="Times New Roman"/>
          <w:bCs/>
          <w:color w:val="252525"/>
        </w:rPr>
        <w:t>a market with</w:t>
      </w:r>
      <w:r w:rsidR="00C51E96">
        <w:rPr>
          <w:rFonts w:ascii="Times New Roman" w:hAnsi="Times New Roman" w:cs="Times New Roman"/>
          <w:bCs/>
          <w:color w:val="252525"/>
        </w:rPr>
        <w:t xml:space="preserve"> less intense competition</w:t>
      </w:r>
      <w:r w:rsidR="00BD30FE">
        <w:rPr>
          <w:rFonts w:ascii="Times New Roman" w:hAnsi="Times New Roman" w:cs="Times New Roman"/>
          <w:bCs/>
          <w:color w:val="252525"/>
        </w:rPr>
        <w:t xml:space="preserve">, </w:t>
      </w:r>
      <w:r w:rsidR="001F2052">
        <w:rPr>
          <w:rFonts w:ascii="Times New Roman" w:hAnsi="Times New Roman" w:cs="Times New Roman"/>
          <w:bCs/>
          <w:color w:val="252525"/>
        </w:rPr>
        <w:t>for their offering</w:t>
      </w:r>
      <w:r w:rsidR="00C51E96">
        <w:rPr>
          <w:rFonts w:ascii="Times New Roman" w:hAnsi="Times New Roman" w:cs="Times New Roman"/>
          <w:bCs/>
          <w:color w:val="252525"/>
        </w:rPr>
        <w:t xml:space="preserve">. Less intense competition </w:t>
      </w:r>
      <w:r w:rsidR="00B877FF">
        <w:rPr>
          <w:rFonts w:ascii="Times New Roman" w:hAnsi="Times New Roman" w:cs="Times New Roman"/>
          <w:bCs/>
          <w:color w:val="252525"/>
        </w:rPr>
        <w:t>implies</w:t>
      </w:r>
      <w:r w:rsidR="00C51E96">
        <w:rPr>
          <w:rFonts w:ascii="Times New Roman" w:hAnsi="Times New Roman" w:cs="Times New Roman"/>
          <w:bCs/>
          <w:color w:val="252525"/>
        </w:rPr>
        <w:t xml:space="preserve"> </w:t>
      </w:r>
      <w:r w:rsidR="00AF7EBB">
        <w:rPr>
          <w:rFonts w:ascii="Times New Roman" w:hAnsi="Times New Roman" w:cs="Times New Roman"/>
          <w:bCs/>
          <w:color w:val="252525"/>
        </w:rPr>
        <w:t xml:space="preserve">less option for consumers. Therefore, size of author’s team may affect sensitivity to </w:t>
      </w:r>
      <w:r w:rsidR="00091958">
        <w:rPr>
          <w:rFonts w:ascii="Times New Roman" w:hAnsi="Times New Roman" w:cs="Times New Roman"/>
          <w:bCs/>
          <w:color w:val="252525"/>
        </w:rPr>
        <w:t xml:space="preserve">product </w:t>
      </w:r>
      <w:r w:rsidR="00AF7EBB">
        <w:rPr>
          <w:rFonts w:ascii="Times New Roman" w:hAnsi="Times New Roman" w:cs="Times New Roman"/>
          <w:bCs/>
          <w:color w:val="252525"/>
        </w:rPr>
        <w:t>rating.</w:t>
      </w:r>
      <w:r w:rsidR="00244C04">
        <w:rPr>
          <w:rFonts w:ascii="Times New Roman" w:hAnsi="Times New Roman" w:cs="Times New Roman"/>
          <w:bCs/>
          <w:color w:val="252525"/>
        </w:rPr>
        <w:t xml:space="preserve"> </w:t>
      </w:r>
    </w:p>
    <w:p w14:paraId="58A82CE2" w14:textId="79B1AF99" w:rsidR="002C2ECB" w:rsidRDefault="00896993" w:rsidP="000A10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44C04">
        <w:rPr>
          <w:rFonts w:ascii="Times New Roman" w:hAnsi="Times New Roman" w:cs="Times New Roman"/>
          <w:bCs/>
          <w:color w:val="252525"/>
        </w:rPr>
        <w:t xml:space="preserve">Another relevant factor </w:t>
      </w:r>
      <w:r w:rsidR="00FE11AE">
        <w:rPr>
          <w:rFonts w:ascii="Times New Roman" w:hAnsi="Times New Roman" w:cs="Times New Roman"/>
          <w:bCs/>
          <w:color w:val="252525"/>
        </w:rPr>
        <w:t>may</w:t>
      </w:r>
      <w:r w:rsidR="006B7379">
        <w:rPr>
          <w:rFonts w:ascii="Times New Roman" w:hAnsi="Times New Roman" w:cs="Times New Roman"/>
          <w:bCs/>
          <w:color w:val="252525"/>
        </w:rPr>
        <w:t xml:space="preserve"> be </w:t>
      </w:r>
      <w:r w:rsidR="002C6535">
        <w:rPr>
          <w:rFonts w:ascii="Times New Roman" w:hAnsi="Times New Roman" w:cs="Times New Roman"/>
          <w:bCs/>
          <w:color w:val="252525"/>
        </w:rPr>
        <w:t xml:space="preserve">market </w:t>
      </w:r>
      <w:r w:rsidR="00EB7736">
        <w:rPr>
          <w:rFonts w:ascii="Times New Roman" w:hAnsi="Times New Roman" w:cs="Times New Roman"/>
          <w:bCs/>
          <w:color w:val="252525"/>
        </w:rPr>
        <w:t>segments,</w:t>
      </w:r>
      <w:r w:rsidR="00117319">
        <w:rPr>
          <w:rFonts w:ascii="Times New Roman" w:hAnsi="Times New Roman" w:cs="Times New Roman"/>
          <w:bCs/>
          <w:color w:val="252525"/>
        </w:rPr>
        <w:t xml:space="preserve"> identified by similarity between </w:t>
      </w:r>
      <w:r w:rsidR="0013000B">
        <w:rPr>
          <w:rFonts w:ascii="Times New Roman" w:hAnsi="Times New Roman" w:cs="Times New Roman"/>
          <w:bCs/>
          <w:color w:val="252525"/>
        </w:rPr>
        <w:t>customers</w:t>
      </w:r>
      <w:r w:rsidR="00117319">
        <w:rPr>
          <w:rFonts w:ascii="Times New Roman" w:hAnsi="Times New Roman" w:cs="Times New Roman"/>
          <w:bCs/>
          <w:color w:val="252525"/>
        </w:rPr>
        <w:t xml:space="preserve">. </w:t>
      </w:r>
      <w:r w:rsidR="00BE03BE">
        <w:rPr>
          <w:rFonts w:ascii="Times New Roman" w:hAnsi="Times New Roman" w:cs="Times New Roman"/>
          <w:bCs/>
          <w:color w:val="252525"/>
        </w:rPr>
        <w:t>Referral ge</w:t>
      </w:r>
      <w:r w:rsidR="00795B28">
        <w:rPr>
          <w:rFonts w:ascii="Times New Roman" w:hAnsi="Times New Roman" w:cs="Times New Roman"/>
          <w:bCs/>
          <w:color w:val="252525"/>
        </w:rPr>
        <w:t xml:space="preserve">nerates demand for the product, but similarity </w:t>
      </w:r>
      <w:r w:rsidR="00D83E27">
        <w:rPr>
          <w:rFonts w:ascii="Times New Roman" w:hAnsi="Times New Roman" w:cs="Times New Roman"/>
          <w:bCs/>
          <w:color w:val="252525"/>
        </w:rPr>
        <w:t>between</w:t>
      </w:r>
      <w:r w:rsidR="00795B28">
        <w:rPr>
          <w:rFonts w:ascii="Times New Roman" w:hAnsi="Times New Roman" w:cs="Times New Roman"/>
          <w:bCs/>
          <w:color w:val="252525"/>
        </w:rPr>
        <w:t xml:space="preserve"> </w:t>
      </w:r>
      <w:r w:rsidR="0072493F">
        <w:rPr>
          <w:rFonts w:ascii="Times New Roman" w:hAnsi="Times New Roman" w:cs="Times New Roman"/>
          <w:bCs/>
          <w:color w:val="252525"/>
        </w:rPr>
        <w:t>customers</w:t>
      </w:r>
      <w:r w:rsidR="00795B28">
        <w:rPr>
          <w:rFonts w:ascii="Times New Roman" w:hAnsi="Times New Roman" w:cs="Times New Roman"/>
          <w:bCs/>
          <w:color w:val="252525"/>
        </w:rPr>
        <w:t>,</w:t>
      </w:r>
      <w:r w:rsidR="00551022">
        <w:rPr>
          <w:rFonts w:ascii="Times New Roman" w:hAnsi="Times New Roman" w:cs="Times New Roman"/>
          <w:bCs/>
          <w:color w:val="252525"/>
        </w:rPr>
        <w:t xml:space="preserve"> </w:t>
      </w:r>
      <w:proofErr w:type="spellStart"/>
      <w:r w:rsidR="00551022">
        <w:rPr>
          <w:rFonts w:ascii="Times New Roman" w:hAnsi="Times New Roman" w:cs="Times New Roman"/>
          <w:bCs/>
          <w:color w:val="252525"/>
        </w:rPr>
        <w:t>homophily</w:t>
      </w:r>
      <w:proofErr w:type="spellEnd"/>
      <w:r w:rsidR="00551022">
        <w:rPr>
          <w:rFonts w:ascii="Times New Roman" w:hAnsi="Times New Roman" w:cs="Times New Roman"/>
          <w:bCs/>
          <w:color w:val="252525"/>
        </w:rPr>
        <w:t>,</w:t>
      </w:r>
      <w:r w:rsidR="00795B28">
        <w:rPr>
          <w:rFonts w:ascii="Times New Roman" w:hAnsi="Times New Roman" w:cs="Times New Roman"/>
          <w:bCs/>
          <w:color w:val="252525"/>
        </w:rPr>
        <w:t xml:space="preserve"> significantly affects </w:t>
      </w:r>
      <w:r w:rsidR="002F1B72">
        <w:rPr>
          <w:rFonts w:ascii="Times New Roman" w:hAnsi="Times New Roman" w:cs="Times New Roman"/>
          <w:bCs/>
          <w:color w:val="252525"/>
        </w:rPr>
        <w:t xml:space="preserve">it (Brown and </w:t>
      </w:r>
      <w:proofErr w:type="spellStart"/>
      <w:r w:rsidR="002F1B72">
        <w:rPr>
          <w:rFonts w:ascii="Times New Roman" w:hAnsi="Times New Roman" w:cs="Times New Roman"/>
          <w:bCs/>
          <w:color w:val="252525"/>
        </w:rPr>
        <w:t>Reingen</w:t>
      </w:r>
      <w:proofErr w:type="spellEnd"/>
      <w:r w:rsidR="002F1B72">
        <w:rPr>
          <w:rFonts w:ascii="Times New Roman" w:hAnsi="Times New Roman" w:cs="Times New Roman"/>
          <w:bCs/>
          <w:color w:val="252525"/>
        </w:rPr>
        <w:t xml:space="preserve"> 1979).</w:t>
      </w:r>
      <w:r w:rsidR="00BF7F43">
        <w:rPr>
          <w:rFonts w:ascii="Times New Roman" w:hAnsi="Times New Roman" w:cs="Times New Roman"/>
          <w:bCs/>
          <w:color w:val="252525"/>
        </w:rPr>
        <w:t xml:space="preserve"> Therefore</w:t>
      </w:r>
      <w:r w:rsidR="0025776D">
        <w:rPr>
          <w:rFonts w:ascii="Times New Roman" w:hAnsi="Times New Roman" w:cs="Times New Roman"/>
          <w:bCs/>
          <w:color w:val="252525"/>
        </w:rPr>
        <w:t>,</w:t>
      </w:r>
      <w:r w:rsidR="00C725D5" w:rsidRPr="00C725D5">
        <w:rPr>
          <w:rFonts w:ascii="Times New Roman" w:hAnsi="Times New Roman" w:cs="Times New Roman"/>
          <w:bCs/>
          <w:color w:val="252525"/>
        </w:rPr>
        <w:t xml:space="preserve"> </w:t>
      </w:r>
      <w:r w:rsidR="00C725D5">
        <w:rPr>
          <w:rFonts w:ascii="Times New Roman" w:hAnsi="Times New Roman" w:cs="Times New Roman"/>
          <w:bCs/>
          <w:color w:val="252525"/>
        </w:rPr>
        <w:t>market segments</w:t>
      </w:r>
      <w:r w:rsidR="00FA6632">
        <w:rPr>
          <w:rFonts w:ascii="Times New Roman" w:hAnsi="Times New Roman" w:cs="Times New Roman"/>
          <w:bCs/>
          <w:color w:val="252525"/>
        </w:rPr>
        <w:t xml:space="preserve"> </w:t>
      </w:r>
      <w:r w:rsidR="002815BB">
        <w:rPr>
          <w:rFonts w:ascii="Times New Roman" w:hAnsi="Times New Roman" w:cs="Times New Roman"/>
          <w:bCs/>
          <w:color w:val="252525"/>
        </w:rPr>
        <w:t>may affect demand’s dynamic</w:t>
      </w:r>
      <w:r w:rsidR="00936C30">
        <w:rPr>
          <w:rFonts w:ascii="Times New Roman" w:hAnsi="Times New Roman" w:cs="Times New Roman"/>
          <w:bCs/>
          <w:color w:val="252525"/>
        </w:rPr>
        <w:t>, due to their homogeneous</w:t>
      </w:r>
      <w:r w:rsidR="00936C30">
        <w:rPr>
          <w:rFonts w:ascii="Times New Roman" w:hAnsi="Times New Roman" w:cs="Times New Roman"/>
          <w:bCs/>
          <w:color w:val="252525"/>
        </w:rPr>
        <w:t xml:space="preserve"> nature</w:t>
      </w:r>
      <w:r w:rsidR="00BF7F43">
        <w:rPr>
          <w:rFonts w:ascii="Times New Roman" w:hAnsi="Times New Roman" w:cs="Times New Roman"/>
          <w:bCs/>
          <w:color w:val="252525"/>
        </w:rPr>
        <w:t xml:space="preserve">. </w:t>
      </w:r>
      <w:r w:rsidR="00CA41FD">
        <w:rPr>
          <w:rFonts w:ascii="Times New Roman" w:hAnsi="Times New Roman" w:cs="Times New Roman"/>
          <w:bCs/>
          <w:color w:val="252525"/>
        </w:rPr>
        <w:t>We can segment add-ons market</w:t>
      </w:r>
      <w:r w:rsidR="0088423F">
        <w:rPr>
          <w:rFonts w:ascii="Times New Roman" w:hAnsi="Times New Roman" w:cs="Times New Roman"/>
          <w:bCs/>
          <w:color w:val="252525"/>
        </w:rPr>
        <w:t xml:space="preserve"> </w:t>
      </w:r>
      <w:r w:rsidR="00CA41FD">
        <w:rPr>
          <w:rFonts w:ascii="Times New Roman" w:hAnsi="Times New Roman" w:cs="Times New Roman"/>
          <w:bCs/>
          <w:color w:val="252525"/>
        </w:rPr>
        <w:t>by</w:t>
      </w:r>
      <w:r w:rsidR="0088423F">
        <w:rPr>
          <w:rFonts w:ascii="Times New Roman" w:hAnsi="Times New Roman" w:cs="Times New Roman"/>
          <w:bCs/>
          <w:color w:val="252525"/>
        </w:rPr>
        <w:t xml:space="preserve"> operating system </w:t>
      </w:r>
      <w:r w:rsidR="00130506">
        <w:rPr>
          <w:rFonts w:ascii="Times New Roman" w:hAnsi="Times New Roman" w:cs="Times New Roman"/>
          <w:bCs/>
          <w:color w:val="252525"/>
        </w:rPr>
        <w:t>consumer</w:t>
      </w:r>
      <w:r w:rsidR="0088423F">
        <w:rPr>
          <w:rFonts w:ascii="Times New Roman" w:hAnsi="Times New Roman" w:cs="Times New Roman"/>
          <w:bCs/>
          <w:color w:val="252525"/>
        </w:rPr>
        <w:t xml:space="preserve"> use, i.e. Windows, Linux, </w:t>
      </w:r>
      <w:r w:rsidR="006130D1">
        <w:rPr>
          <w:rFonts w:ascii="Times New Roman" w:hAnsi="Times New Roman" w:cs="Times New Roman"/>
          <w:bCs/>
          <w:color w:val="252525"/>
        </w:rPr>
        <w:t xml:space="preserve">and </w:t>
      </w:r>
      <w:r w:rsidR="0088423F">
        <w:rPr>
          <w:rFonts w:ascii="Times New Roman" w:hAnsi="Times New Roman" w:cs="Times New Roman"/>
          <w:bCs/>
          <w:color w:val="252525"/>
        </w:rPr>
        <w:t xml:space="preserve">Mac. </w:t>
      </w:r>
      <w:r w:rsidR="00D4356C">
        <w:rPr>
          <w:rFonts w:ascii="Times New Roman" w:hAnsi="Times New Roman" w:cs="Times New Roman"/>
          <w:bCs/>
          <w:color w:val="252525"/>
        </w:rPr>
        <w:t>W</w:t>
      </w:r>
      <w:r w:rsidR="005161BB">
        <w:rPr>
          <w:rFonts w:ascii="Times New Roman" w:hAnsi="Times New Roman" w:cs="Times New Roman"/>
          <w:bCs/>
          <w:color w:val="252525"/>
        </w:rPr>
        <w:t>e expec</w:t>
      </w:r>
      <w:r w:rsidR="00FE2AE5">
        <w:rPr>
          <w:rFonts w:ascii="Times New Roman" w:hAnsi="Times New Roman" w:cs="Times New Roman"/>
          <w:bCs/>
          <w:color w:val="252525"/>
        </w:rPr>
        <w:t>t that type of operating system</w:t>
      </w:r>
      <w:r w:rsidR="00306761">
        <w:rPr>
          <w:rFonts w:ascii="Times New Roman" w:hAnsi="Times New Roman" w:cs="Times New Roman"/>
          <w:bCs/>
          <w:color w:val="252525"/>
        </w:rPr>
        <w:t xml:space="preserve"> </w:t>
      </w:r>
      <w:r w:rsidR="00FE2AE5">
        <w:rPr>
          <w:rFonts w:ascii="Times New Roman" w:hAnsi="Times New Roman" w:cs="Times New Roman"/>
          <w:bCs/>
          <w:color w:val="252525"/>
        </w:rPr>
        <w:t>explain</w:t>
      </w:r>
      <w:r w:rsidR="00AD0AD7">
        <w:rPr>
          <w:rFonts w:ascii="Times New Roman" w:hAnsi="Times New Roman" w:cs="Times New Roman"/>
          <w:bCs/>
          <w:color w:val="252525"/>
        </w:rPr>
        <w:t>s</w:t>
      </w:r>
      <w:r w:rsidR="000D28E3">
        <w:rPr>
          <w:rFonts w:ascii="Times New Roman" w:hAnsi="Times New Roman" w:cs="Times New Roman"/>
          <w:bCs/>
          <w:color w:val="252525"/>
        </w:rPr>
        <w:t xml:space="preserve"> part of the</w:t>
      </w:r>
      <w:r w:rsidR="00FE2AE5">
        <w:rPr>
          <w:rFonts w:ascii="Times New Roman" w:hAnsi="Times New Roman" w:cs="Times New Roman"/>
          <w:bCs/>
          <w:color w:val="252525"/>
        </w:rPr>
        <w:t xml:space="preserve"> heterogeneity</w:t>
      </w:r>
      <w:r w:rsidR="000A10CE">
        <w:rPr>
          <w:rFonts w:ascii="Times New Roman" w:hAnsi="Times New Roman" w:cs="Times New Roman"/>
          <w:bCs/>
          <w:color w:val="252525"/>
        </w:rPr>
        <w:t>,</w:t>
      </w:r>
      <w:r w:rsidR="000A10CE" w:rsidRPr="000A10CE">
        <w:rPr>
          <w:rFonts w:ascii="Times New Roman" w:hAnsi="Times New Roman" w:cs="Times New Roman"/>
          <w:bCs/>
          <w:color w:val="252525"/>
        </w:rPr>
        <w:t xml:space="preserve"> </w:t>
      </w:r>
      <w:r w:rsidR="000A10CE">
        <w:rPr>
          <w:rFonts w:ascii="Times New Roman" w:hAnsi="Times New Roman" w:cs="Times New Roman"/>
          <w:bCs/>
          <w:color w:val="252525"/>
        </w:rPr>
        <w:t>d</w:t>
      </w:r>
      <w:r w:rsidR="000A10CE">
        <w:rPr>
          <w:rFonts w:ascii="Times New Roman" w:hAnsi="Times New Roman" w:cs="Times New Roman"/>
          <w:bCs/>
          <w:color w:val="252525"/>
        </w:rPr>
        <w:t xml:space="preserve">ue to different size of market share of these three operating systems, and effect of </w:t>
      </w:r>
      <w:proofErr w:type="spellStart"/>
      <w:r w:rsidR="000A10CE">
        <w:rPr>
          <w:rFonts w:ascii="Times New Roman" w:hAnsi="Times New Roman" w:cs="Times New Roman"/>
          <w:bCs/>
          <w:color w:val="252525"/>
        </w:rPr>
        <w:t>homophily</w:t>
      </w:r>
      <w:proofErr w:type="spellEnd"/>
      <w:r w:rsidR="000A10CE">
        <w:rPr>
          <w:rFonts w:ascii="Times New Roman" w:hAnsi="Times New Roman" w:cs="Times New Roman"/>
          <w:bCs/>
          <w:color w:val="252525"/>
        </w:rPr>
        <w:t xml:space="preserve"> in the cascade of information</w:t>
      </w:r>
      <w:r w:rsidR="00FE2AE5">
        <w:rPr>
          <w:rFonts w:ascii="Times New Roman" w:hAnsi="Times New Roman" w:cs="Times New Roman"/>
          <w:bCs/>
          <w:color w:val="252525"/>
        </w:rPr>
        <w:t xml:space="preserve">. </w:t>
      </w:r>
    </w:p>
    <w:p w14:paraId="1B074570" w14:textId="641FD881" w:rsidR="00221F83" w:rsidRDefault="00221F83" w:rsidP="00AA358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E357F">
        <w:rPr>
          <w:rFonts w:ascii="Times New Roman" w:hAnsi="Times New Roman" w:cs="Times New Roman"/>
          <w:bCs/>
          <w:color w:val="252525"/>
        </w:rPr>
        <w:t>Subsequently</w:t>
      </w:r>
      <w:r w:rsidR="00D876E1">
        <w:rPr>
          <w:rFonts w:ascii="Times New Roman" w:hAnsi="Times New Roman" w:cs="Times New Roman"/>
          <w:bCs/>
          <w:color w:val="252525"/>
        </w:rPr>
        <w:t xml:space="preserve">, several substantive questions arise on the effect of product </w:t>
      </w:r>
      <w:r w:rsidR="00E71890">
        <w:rPr>
          <w:rFonts w:ascii="Times New Roman" w:hAnsi="Times New Roman" w:cs="Times New Roman"/>
          <w:bCs/>
          <w:color w:val="252525"/>
        </w:rPr>
        <w:t>rating and observational learning</w:t>
      </w:r>
      <w:r w:rsidR="00D876E1">
        <w:rPr>
          <w:rFonts w:ascii="Times New Roman" w:hAnsi="Times New Roman" w:cs="Times New Roman"/>
          <w:bCs/>
          <w:color w:val="252525"/>
        </w:rPr>
        <w:t xml:space="preserve"> on </w:t>
      </w:r>
      <w:r w:rsidR="00042C19">
        <w:rPr>
          <w:rFonts w:ascii="Times New Roman" w:hAnsi="Times New Roman" w:cs="Times New Roman"/>
          <w:bCs/>
          <w:color w:val="252525"/>
        </w:rPr>
        <w:t xml:space="preserve">the </w:t>
      </w:r>
      <w:r w:rsidR="00D876E1">
        <w:rPr>
          <w:rFonts w:ascii="Times New Roman" w:hAnsi="Times New Roman" w:cs="Times New Roman"/>
          <w:bCs/>
          <w:color w:val="252525"/>
        </w:rPr>
        <w:t xml:space="preserve">demand for a supplementary product: </w:t>
      </w:r>
      <w:r w:rsidR="008D7BD1">
        <w:rPr>
          <w:rFonts w:ascii="Times New Roman" w:hAnsi="Times New Roman" w:cs="Times New Roman"/>
          <w:bCs/>
          <w:color w:val="252525"/>
        </w:rPr>
        <w:t>How product rating and observational learning affects the demand</w:t>
      </w:r>
      <w:r w:rsidR="004A6FAA">
        <w:rPr>
          <w:rFonts w:ascii="Times New Roman" w:hAnsi="Times New Roman" w:cs="Times New Roman"/>
          <w:bCs/>
          <w:color w:val="252525"/>
        </w:rPr>
        <w:t xml:space="preserve"> for supplementary products</w:t>
      </w:r>
      <w:r w:rsidR="008D7BD1">
        <w:rPr>
          <w:rFonts w:ascii="Times New Roman" w:hAnsi="Times New Roman" w:cs="Times New Roman"/>
          <w:bCs/>
          <w:color w:val="252525"/>
        </w:rPr>
        <w:t xml:space="preserve">? </w:t>
      </w:r>
      <w:r w:rsidR="00EF60EE">
        <w:rPr>
          <w:rFonts w:ascii="Times New Roman" w:hAnsi="Times New Roman" w:cs="Times New Roman"/>
          <w:bCs/>
          <w:color w:val="252525"/>
        </w:rPr>
        <w:t xml:space="preserve">Whether </w:t>
      </w:r>
      <w:r w:rsidR="00861C48">
        <w:rPr>
          <w:rFonts w:ascii="Times New Roman" w:hAnsi="Times New Roman" w:cs="Times New Roman"/>
          <w:bCs/>
          <w:color w:val="252525"/>
        </w:rPr>
        <w:t>there is any dynamic in the effect</w:t>
      </w:r>
      <w:r w:rsidR="008F6837">
        <w:rPr>
          <w:rFonts w:ascii="Times New Roman" w:hAnsi="Times New Roman" w:cs="Times New Roman"/>
          <w:bCs/>
          <w:color w:val="252525"/>
        </w:rPr>
        <w:t>s</w:t>
      </w:r>
      <w:r w:rsidR="00861C48">
        <w:rPr>
          <w:rFonts w:ascii="Times New Roman" w:hAnsi="Times New Roman" w:cs="Times New Roman"/>
          <w:bCs/>
          <w:color w:val="252525"/>
        </w:rPr>
        <w:t xml:space="preserve"> of </w:t>
      </w:r>
      <w:r w:rsidR="00EF60EE">
        <w:rPr>
          <w:rFonts w:ascii="Times New Roman" w:hAnsi="Times New Roman" w:cs="Times New Roman"/>
          <w:bCs/>
          <w:color w:val="252525"/>
        </w:rPr>
        <w:t>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w:t>
      </w:r>
      <w:r w:rsidR="00861C48">
        <w:rPr>
          <w:rFonts w:ascii="Times New Roman" w:hAnsi="Times New Roman" w:cs="Times New Roman"/>
          <w:bCs/>
          <w:color w:val="252525"/>
        </w:rPr>
        <w:t>and observational learning</w:t>
      </w:r>
      <w:r w:rsidR="00EF60EE">
        <w:rPr>
          <w:rFonts w:ascii="Times New Roman" w:hAnsi="Times New Roman" w:cs="Times New Roman"/>
          <w:bCs/>
          <w:color w:val="252525"/>
        </w:rPr>
        <w:t xml:space="preserve"> on demand?</w:t>
      </w:r>
      <w:r w:rsidR="00812BDB">
        <w:rPr>
          <w:rFonts w:ascii="Times New Roman" w:hAnsi="Times New Roman" w:cs="Times New Roman"/>
          <w:bCs/>
          <w:color w:val="252525"/>
        </w:rPr>
        <w:t xml:space="preserve"> </w:t>
      </w:r>
      <w:r w:rsidR="00C449CF">
        <w:rPr>
          <w:rFonts w:ascii="Times New Roman" w:hAnsi="Times New Roman" w:cs="Times New Roman"/>
          <w:bCs/>
          <w:color w:val="252525"/>
        </w:rPr>
        <w:t xml:space="preserve">Is there any heterogeneity in </w:t>
      </w:r>
      <w:r w:rsidR="00703538">
        <w:rPr>
          <w:rFonts w:ascii="Times New Roman" w:hAnsi="Times New Roman" w:cs="Times New Roman"/>
          <w:bCs/>
          <w:color w:val="252525"/>
        </w:rPr>
        <w:t>these effects</w:t>
      </w:r>
      <w:r w:rsidR="00C449CF">
        <w:rPr>
          <w:rFonts w:ascii="Times New Roman" w:hAnsi="Times New Roman" w:cs="Times New Roman"/>
          <w:bCs/>
          <w:color w:val="252525"/>
        </w:rPr>
        <w:t xml:space="preserve">? </w:t>
      </w:r>
      <w:r w:rsidR="00C62539">
        <w:rPr>
          <w:rFonts w:ascii="Times New Roman" w:hAnsi="Times New Roman" w:cs="Times New Roman"/>
          <w:bCs/>
          <w:color w:val="252525"/>
        </w:rPr>
        <w:t xml:space="preserve">Can we explain heterogeneity in terms of institutional characteristics such as share of operating system and team size? </w:t>
      </w:r>
      <w:r w:rsidR="00AA358C">
        <w:rPr>
          <w:rFonts w:ascii="Times New Roman" w:hAnsi="Times New Roman" w:cs="Times New Roman"/>
          <w:bCs/>
          <w:color w:val="252525"/>
        </w:rPr>
        <w:t>How does uncertainty moderate</w:t>
      </w:r>
      <w:r w:rsidR="000E1E9B">
        <w:rPr>
          <w:rFonts w:ascii="Times New Roman" w:hAnsi="Times New Roman" w:cs="Times New Roman"/>
          <w:bCs/>
          <w:color w:val="252525"/>
        </w:rPr>
        <w:t xml:space="preserve"> the effect of different </w:t>
      </w:r>
      <w:r w:rsidR="008B4E51">
        <w:rPr>
          <w:rFonts w:ascii="Times New Roman" w:hAnsi="Times New Roman" w:cs="Times New Roman"/>
          <w:bCs/>
          <w:color w:val="252525"/>
        </w:rPr>
        <w:t>processes</w:t>
      </w:r>
      <w:r w:rsidR="000E1E9B">
        <w:rPr>
          <w:rFonts w:ascii="Times New Roman" w:hAnsi="Times New Roman" w:cs="Times New Roman"/>
          <w:bCs/>
          <w:color w:val="252525"/>
        </w:rPr>
        <w:t>?</w:t>
      </w:r>
    </w:p>
    <w:p w14:paraId="26FBBC6A" w14:textId="2BCCD1D0" w:rsidR="003F471B" w:rsidRDefault="00A02B3F" w:rsidP="00A268E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 xml:space="preserve">This latent measure parsimoniously summarizes the influence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w:t>
      </w:r>
      <w:r w:rsidR="00CC1BA9">
        <w:rPr>
          <w:rFonts w:ascii="Times New Roman" w:hAnsi="Times New Roman" w:cs="Times New Roman"/>
          <w:bCs/>
          <w:color w:val="252525"/>
        </w:rPr>
        <w:t>test</w:t>
      </w:r>
      <w:r w:rsidR="00B3104C">
        <w:rPr>
          <w:rFonts w:ascii="Times New Roman" w:hAnsi="Times New Roman" w:cs="Times New Roman"/>
          <w:bCs/>
          <w:color w:val="252525"/>
        </w:rPr>
        <w:t xml:space="preserve"> the model </w:t>
      </w:r>
      <w:r w:rsidR="00CC1BA9">
        <w:rPr>
          <w:rFonts w:ascii="Times New Roman" w:hAnsi="Times New Roman" w:cs="Times New Roman"/>
          <w:bCs/>
          <w:color w:val="252525"/>
        </w:rPr>
        <w:t>on</w:t>
      </w:r>
      <w:r w:rsidR="00B3104C">
        <w:rPr>
          <w:rFonts w:ascii="Times New Roman" w:hAnsi="Times New Roman" w:cs="Times New Roman"/>
          <w:bCs/>
          <w:color w:val="252525"/>
        </w:rPr>
        <w:t xml:space="preserve"> </w:t>
      </w:r>
      <w:r w:rsidR="00CC7B13">
        <w:rPr>
          <w:rFonts w:ascii="Times New Roman" w:hAnsi="Times New Roman" w:cs="Times New Roman"/>
          <w:bCs/>
          <w:color w:val="252525"/>
        </w:rPr>
        <w:t>Firefox add-ons, and estimate the pa</w:t>
      </w:r>
      <w:r w:rsidR="00B26735">
        <w:rPr>
          <w:rFonts w:ascii="Times New Roman" w:hAnsi="Times New Roman" w:cs="Times New Roman"/>
          <w:bCs/>
          <w:color w:val="252525"/>
        </w:rPr>
        <w:t xml:space="preserve">rameters using </w:t>
      </w:r>
      <w:proofErr w:type="spellStart"/>
      <w:r w:rsidR="00B26735">
        <w:rPr>
          <w:rFonts w:ascii="Times New Roman" w:hAnsi="Times New Roman" w:cs="Times New Roman"/>
          <w:bCs/>
          <w:color w:val="252525"/>
        </w:rPr>
        <w:t>Kalman</w:t>
      </w:r>
      <w:proofErr w:type="spellEnd"/>
      <w:r w:rsidR="00B26735">
        <w:rPr>
          <w:rFonts w:ascii="Times New Roman" w:hAnsi="Times New Roman" w:cs="Times New Roman"/>
          <w:bCs/>
          <w:color w:val="252525"/>
        </w:rPr>
        <w:t xml:space="preserve"> </w:t>
      </w:r>
      <w:r w:rsidR="004C69CC">
        <w:rPr>
          <w:rFonts w:ascii="Times New Roman" w:hAnsi="Times New Roman" w:cs="Times New Roman"/>
          <w:bCs/>
          <w:color w:val="252525"/>
        </w:rPr>
        <w:t xml:space="preserve">forward </w:t>
      </w:r>
      <w:r w:rsidR="00B26735">
        <w:rPr>
          <w:rFonts w:ascii="Times New Roman" w:hAnsi="Times New Roman" w:cs="Times New Roman"/>
          <w:bCs/>
          <w:color w:val="252525"/>
        </w:rPr>
        <w:t xml:space="preserve">filtering </w:t>
      </w:r>
      <w:r w:rsidR="004C69CC">
        <w:rPr>
          <w:rFonts w:ascii="Times New Roman" w:hAnsi="Times New Roman" w:cs="Times New Roman"/>
          <w:bCs/>
          <w:color w:val="252525"/>
        </w:rPr>
        <w:t xml:space="preserve">backward smoothing </w:t>
      </w:r>
      <w:r w:rsidR="00CC7B13">
        <w:rPr>
          <w:rFonts w:ascii="Times New Roman" w:hAnsi="Times New Roman" w:cs="Times New Roman"/>
          <w:bCs/>
          <w:color w:val="252525"/>
        </w:rPr>
        <w:t>and Markov chain Monte Carlo (MCMC) methods (</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w:t>
      </w:r>
      <w:proofErr w:type="spellStart"/>
      <w:r w:rsidR="00BC371F">
        <w:rPr>
          <w:rFonts w:ascii="Times New Roman" w:hAnsi="Times New Roman" w:cs="Times New Roman"/>
          <w:bCs/>
          <w:color w:val="252525"/>
        </w:rPr>
        <w:t>Heerde</w:t>
      </w:r>
      <w:proofErr w:type="spellEnd"/>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r w:rsidR="00CB25C9">
        <w:rPr>
          <w:rFonts w:ascii="Times New Roman" w:hAnsi="Times New Roman" w:cs="Times New Roman"/>
          <w:bCs/>
          <w:color w:val="252525"/>
        </w:rPr>
        <w:t xml:space="preserve"> </w:t>
      </w:r>
      <w:r w:rsidR="003F471B">
        <w:rPr>
          <w:rFonts w:ascii="Times New Roman" w:hAnsi="Times New Roman" w:cs="Times New Roman"/>
          <w:bCs/>
          <w:color w:val="252525"/>
        </w:rPr>
        <w:t xml:space="preserve">    </w:t>
      </w:r>
      <w:r w:rsidR="006439D1">
        <w:rPr>
          <w:rFonts w:ascii="Times New Roman" w:hAnsi="Times New Roman" w:cs="Times New Roman"/>
          <w:bCs/>
          <w:color w:val="252525"/>
        </w:rPr>
        <w:lastRenderedPageBreak/>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w:t>
      </w:r>
      <w:r w:rsidR="00985C20">
        <w:rPr>
          <w:rFonts w:ascii="Times New Roman" w:hAnsi="Times New Roman" w:cs="Times New Roman"/>
          <w:bCs/>
          <w:color w:val="252525"/>
        </w:rPr>
        <w:t>observational learning</w:t>
      </w:r>
      <w:r w:rsidR="00A2694C">
        <w:rPr>
          <w:rFonts w:ascii="Times New Roman" w:hAnsi="Times New Roman" w:cs="Times New Roman"/>
          <w:bCs/>
          <w:color w:val="252525"/>
        </w:rPr>
        <w:t xml:space="preserve">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013172">
        <w:rPr>
          <w:rFonts w:ascii="Times New Roman" w:hAnsi="Times New Roman" w:cs="Times New Roman"/>
          <w:bCs/>
          <w:color w:val="252525"/>
        </w:rPr>
        <w:t xml:space="preserve"> for supplementary products</w:t>
      </w:r>
      <w:r w:rsidR="00F27B58">
        <w:rPr>
          <w:rFonts w:ascii="Times New Roman" w:hAnsi="Times New Roman" w:cs="Times New Roman"/>
          <w:bCs/>
          <w:color w:val="252525"/>
        </w:rPr>
        <w:t>.</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w:t>
      </w:r>
      <w:r w:rsidR="0080752B">
        <w:rPr>
          <w:rFonts w:ascii="Times New Roman" w:hAnsi="Times New Roman" w:cs="Times New Roman"/>
          <w:bCs/>
          <w:color w:val="252525"/>
        </w:rPr>
        <w:t>consider</w:t>
      </w:r>
      <w:r w:rsidR="00353F92">
        <w:rPr>
          <w:rFonts w:ascii="Times New Roman" w:hAnsi="Times New Roman" w:cs="Times New Roman"/>
          <w:bCs/>
          <w:color w:val="252525"/>
        </w:rPr>
        <w:t xml:space="preserve"> such dynamic and heterogeneity the </w:t>
      </w:r>
      <w:r w:rsidR="005C2EE7">
        <w:rPr>
          <w:rFonts w:ascii="Times New Roman" w:hAnsi="Times New Roman" w:cs="Times New Roman"/>
          <w:bCs/>
          <w:color w:val="252525"/>
        </w:rPr>
        <w:t>estimates are</w:t>
      </w:r>
      <w:r w:rsidR="00353F92">
        <w:rPr>
          <w:rFonts w:ascii="Times New Roman" w:hAnsi="Times New Roman" w:cs="Times New Roman"/>
          <w:bCs/>
          <w:color w:val="252525"/>
        </w:rPr>
        <w:t xml:space="preserve"> biased. </w:t>
      </w:r>
      <w:r w:rsidR="009B66E3">
        <w:rPr>
          <w:rFonts w:ascii="Times New Roman" w:hAnsi="Times New Roman" w:cs="Times New Roman"/>
          <w:bCs/>
          <w:color w:val="252525"/>
        </w:rPr>
        <w:t xml:space="preserve">Moreover, we </w:t>
      </w:r>
      <w:r w:rsidR="004E35A8">
        <w:rPr>
          <w:rFonts w:ascii="Times New Roman" w:hAnsi="Times New Roman" w:cs="Times New Roman"/>
          <w:bCs/>
          <w:color w:val="252525"/>
        </w:rPr>
        <w:t>find</w:t>
      </w:r>
      <w:r w:rsidR="009B66E3">
        <w:rPr>
          <w:rFonts w:ascii="Times New Roman" w:hAnsi="Times New Roman" w:cs="Times New Roman"/>
          <w:bCs/>
          <w:color w:val="252525"/>
        </w:rPr>
        <w:t xml:space="preserve"> out that </w:t>
      </w:r>
      <w:r w:rsidR="00D9144E">
        <w:rPr>
          <w:rFonts w:ascii="Times New Roman" w:hAnsi="Times New Roman" w:cs="Times New Roman"/>
          <w:bCs/>
          <w:color w:val="252525"/>
        </w:rPr>
        <w:t>uncertainty</w:t>
      </w:r>
      <w:r w:rsidR="002E4F70">
        <w:rPr>
          <w:rFonts w:ascii="Times New Roman" w:hAnsi="Times New Roman" w:cs="Times New Roman"/>
          <w:bCs/>
          <w:color w:val="252525"/>
        </w:rPr>
        <w:t xml:space="preserve"> in product rating</w:t>
      </w:r>
      <w:r w:rsidR="00D9144E">
        <w:rPr>
          <w:rFonts w:ascii="Times New Roman" w:hAnsi="Times New Roman" w:cs="Times New Roman"/>
          <w:bCs/>
          <w:color w:val="252525"/>
        </w:rPr>
        <w:t xml:space="preserve"> </w:t>
      </w:r>
      <w:r w:rsidR="00F346A5">
        <w:rPr>
          <w:rFonts w:ascii="Times New Roman" w:hAnsi="Times New Roman" w:cs="Times New Roman"/>
          <w:bCs/>
          <w:color w:val="252525"/>
        </w:rPr>
        <w:t xml:space="preserve">at steady state </w:t>
      </w:r>
      <w:r w:rsidR="00E02958">
        <w:rPr>
          <w:rFonts w:ascii="Times New Roman" w:hAnsi="Times New Roman" w:cs="Times New Roman"/>
          <w:bCs/>
          <w:color w:val="252525"/>
        </w:rPr>
        <w:t xml:space="preserve">negatively </w:t>
      </w:r>
      <w:r w:rsidR="00F346A5">
        <w:rPr>
          <w:rFonts w:ascii="Times New Roman" w:hAnsi="Times New Roman" w:cs="Times New Roman"/>
          <w:bCs/>
          <w:color w:val="252525"/>
        </w:rPr>
        <w:t xml:space="preserve">affects </w:t>
      </w:r>
      <w:r w:rsidR="00275F47">
        <w:rPr>
          <w:rFonts w:ascii="Times New Roman" w:hAnsi="Times New Roman" w:cs="Times New Roman"/>
          <w:bCs/>
          <w:color w:val="252525"/>
        </w:rPr>
        <w:t>observational learning</w:t>
      </w:r>
      <w:r w:rsidR="009B66E3">
        <w:rPr>
          <w:rFonts w:ascii="Times New Roman" w:hAnsi="Times New Roman" w:cs="Times New Roman"/>
          <w:bCs/>
          <w:color w:val="252525"/>
        </w:rPr>
        <w:t xml:space="preserve"> </w:t>
      </w:r>
      <w:r w:rsidR="00B85ACB">
        <w:rPr>
          <w:rFonts w:ascii="Times New Roman" w:hAnsi="Times New Roman" w:cs="Times New Roman"/>
          <w:bCs/>
          <w:color w:val="252525"/>
        </w:rPr>
        <w:t>impact</w:t>
      </w:r>
      <w:r w:rsidR="009B66E3">
        <w:rPr>
          <w:rFonts w:ascii="Times New Roman" w:hAnsi="Times New Roman" w:cs="Times New Roman"/>
          <w:bCs/>
          <w:color w:val="252525"/>
        </w:rPr>
        <w:t xml:space="preserve"> on demand for </w:t>
      </w:r>
      <w:r w:rsidR="00CA1AC0">
        <w:rPr>
          <w:rFonts w:ascii="Times New Roman" w:hAnsi="Times New Roman" w:cs="Times New Roman"/>
          <w:bCs/>
          <w:color w:val="252525"/>
        </w:rPr>
        <w:t>supplementary products</w:t>
      </w:r>
      <w:r w:rsidR="009B66E3">
        <w:rPr>
          <w:rFonts w:ascii="Times New Roman" w:hAnsi="Times New Roman" w:cs="Times New Roman"/>
          <w:bCs/>
          <w:color w:val="252525"/>
        </w:rPr>
        <w:t xml:space="preserve">, </w:t>
      </w:r>
      <w:r w:rsidR="00A268E0">
        <w:rPr>
          <w:rFonts w:ascii="Times New Roman" w:hAnsi="Times New Roman" w:cs="Times New Roman"/>
          <w:bCs/>
          <w:color w:val="252525"/>
        </w:rPr>
        <w:t>and</w:t>
      </w:r>
      <w:r w:rsidR="00202BBB">
        <w:rPr>
          <w:rFonts w:ascii="Times New Roman" w:hAnsi="Times New Roman" w:cs="Times New Roman"/>
          <w:bCs/>
          <w:color w:val="252525"/>
        </w:rPr>
        <w:t xml:space="preserve"> </w:t>
      </w:r>
      <w:r w:rsidR="00641304">
        <w:rPr>
          <w:rFonts w:ascii="Times New Roman" w:hAnsi="Times New Roman" w:cs="Times New Roman"/>
          <w:bCs/>
          <w:color w:val="252525"/>
        </w:rPr>
        <w:t xml:space="preserve">consumers ignore low product rating </w:t>
      </w:r>
      <w:r w:rsidR="005079BE">
        <w:rPr>
          <w:rFonts w:ascii="Times New Roman" w:hAnsi="Times New Roman" w:cs="Times New Roman"/>
          <w:bCs/>
          <w:color w:val="252525"/>
        </w:rPr>
        <w:t xml:space="preserve">for </w:t>
      </w:r>
      <w:r w:rsidR="007E57B8">
        <w:rPr>
          <w:rFonts w:ascii="Times New Roman" w:hAnsi="Times New Roman" w:cs="Times New Roman"/>
          <w:bCs/>
          <w:color w:val="252525"/>
        </w:rPr>
        <w:t>specialist products</w:t>
      </w:r>
      <w:r w:rsidR="005079BE">
        <w:rPr>
          <w:rFonts w:ascii="Times New Roman" w:hAnsi="Times New Roman" w:cs="Times New Roman"/>
          <w:bCs/>
          <w:color w:val="252525"/>
        </w:rPr>
        <w:t>.</w:t>
      </w:r>
    </w:p>
    <w:p w14:paraId="57B924A4" w14:textId="41EC48FA" w:rsidR="00B04755" w:rsidRDefault="00D1752E" w:rsidP="004036B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In the next section, we review existing literature pertaining to the effect of product review</w:t>
      </w:r>
      <w:r w:rsidR="00846C37">
        <w:rPr>
          <w:rFonts w:ascii="Times New Roman" w:hAnsi="Times New Roman" w:cs="Times New Roman"/>
          <w:bCs/>
          <w:color w:val="252525"/>
        </w:rPr>
        <w:t xml:space="preserve"> and observational learning</w:t>
      </w:r>
      <w:r w:rsidR="00C150D8">
        <w:rPr>
          <w:rFonts w:ascii="Times New Roman" w:hAnsi="Times New Roman" w:cs="Times New Roman"/>
          <w:bCs/>
          <w:color w:val="252525"/>
        </w:rPr>
        <w:t xml:space="preserve">.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w:t>
      </w:r>
      <w:r w:rsidR="00AB1199">
        <w:rPr>
          <w:rFonts w:ascii="Times New Roman" w:hAnsi="Times New Roman" w:cs="Times New Roman"/>
          <w:bCs/>
          <w:color w:val="252525"/>
        </w:rPr>
        <w:t xml:space="preserve"> and observational learning</w:t>
      </w:r>
      <w:r w:rsidR="00227CB6">
        <w:rPr>
          <w:rFonts w:ascii="Times New Roman" w:hAnsi="Times New Roman" w:cs="Times New Roman"/>
          <w:bCs/>
          <w:color w:val="252525"/>
        </w:rPr>
        <w:t xml:space="preserve">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w:t>
      </w:r>
      <w:r w:rsidR="004036B0">
        <w:rPr>
          <w:rFonts w:ascii="Times New Roman" w:hAnsi="Times New Roman" w:cs="Times New Roman"/>
          <w:bCs/>
          <w:color w:val="252525"/>
        </w:rPr>
        <w:t>user base size</w:t>
      </w:r>
      <w:r w:rsidR="00A91327">
        <w:rPr>
          <w:rFonts w:ascii="Times New Roman" w:hAnsi="Times New Roman" w:cs="Times New Roman"/>
          <w:bCs/>
          <w:color w:val="252525"/>
        </w:rPr>
        <w:t xml:space="preserve">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r w:rsidR="00C10F11">
        <w:rPr>
          <w:rFonts w:ascii="Times New Roman" w:hAnsi="Times New Roman" w:cs="Times New Roman"/>
          <w:b/>
          <w:color w:val="252525"/>
        </w:rPr>
        <w:t xml:space="preserve"> Review</w:t>
      </w:r>
    </w:p>
    <w:p w14:paraId="00C2CA8F" w14:textId="73D3CAE7" w:rsidR="00A12A36" w:rsidRDefault="00A12A36" w:rsidP="00A87BE2">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We review the literature</w:t>
      </w:r>
      <w:r w:rsidR="00EF2A40">
        <w:rPr>
          <w:rFonts w:ascii="Times New Roman" w:hAnsi="Times New Roman" w:cs="Times New Roman"/>
          <w:color w:val="252525"/>
        </w:rPr>
        <w:t xml:space="preserve"> on product rating</w:t>
      </w:r>
      <w:r w:rsidR="00294ED0">
        <w:rPr>
          <w:rFonts w:ascii="Times New Roman" w:hAnsi="Times New Roman" w:cs="Times New Roman"/>
          <w:color w:val="252525"/>
        </w:rPr>
        <w:t>s</w:t>
      </w:r>
      <w:r w:rsidR="00863C1D">
        <w:rPr>
          <w:rFonts w:ascii="Times New Roman" w:hAnsi="Times New Roman" w:cs="Times New Roman"/>
          <w:color w:val="252525"/>
        </w:rPr>
        <w:t xml:space="preserve"> in three categories: </w:t>
      </w:r>
      <w:r w:rsidR="00F90B1F">
        <w:rPr>
          <w:rFonts w:ascii="Times New Roman" w:hAnsi="Times New Roman" w:cs="Times New Roman"/>
          <w:color w:val="252525"/>
        </w:rPr>
        <w:t>(</w:t>
      </w:r>
      <w:proofErr w:type="spellStart"/>
      <w:r w:rsidR="00696DFC">
        <w:rPr>
          <w:rFonts w:ascii="Times New Roman" w:hAnsi="Times New Roman" w:cs="Times New Roman"/>
          <w:color w:val="252525"/>
        </w:rPr>
        <w:t>i</w:t>
      </w:r>
      <w:proofErr w:type="spellEnd"/>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w:t>
      </w:r>
      <w:r w:rsidR="002961BD">
        <w:rPr>
          <w:rFonts w:ascii="Times New Roman" w:hAnsi="Times New Roman" w:cs="Times New Roman"/>
          <w:color w:val="252525"/>
        </w:rPr>
        <w:t>s</w:t>
      </w:r>
      <w:r w:rsidR="004926EE">
        <w:rPr>
          <w:rFonts w:ascii="Times New Roman" w:hAnsi="Times New Roman" w:cs="Times New Roman"/>
          <w:color w:val="252525"/>
        </w:rPr>
        <w:t xml:space="preserve"> on consumer’s decision</w:t>
      </w:r>
      <w:r w:rsidR="00F90B1F">
        <w:rPr>
          <w:rFonts w:ascii="Times New Roman" w:hAnsi="Times New Roman" w:cs="Times New Roman"/>
          <w:color w:val="252525"/>
        </w:rPr>
        <w:t xml:space="preserve"> </w:t>
      </w:r>
      <w:r w:rsidR="00696DFC">
        <w:rPr>
          <w:rFonts w:ascii="Times New Roman" w:hAnsi="Times New Roman" w:cs="Times New Roman"/>
          <w:color w:val="252525"/>
        </w:rPr>
        <w:t xml:space="preserve">(ii) </w:t>
      </w:r>
      <w:r w:rsidR="003241C5">
        <w:rPr>
          <w:rFonts w:ascii="Times New Roman" w:hAnsi="Times New Roman" w:cs="Times New Roman"/>
          <w:color w:val="252525"/>
        </w:rPr>
        <w:t xml:space="preserve">dynamics of </w:t>
      </w:r>
      <w:r w:rsidR="005C4DEB">
        <w:rPr>
          <w:rFonts w:ascii="Times New Roman" w:hAnsi="Times New Roman" w:cs="Times New Roman"/>
          <w:color w:val="252525"/>
        </w:rPr>
        <w:t>generating</w:t>
      </w:r>
      <w:r w:rsidR="00696DFC">
        <w:rPr>
          <w:rFonts w:ascii="Times New Roman" w:hAnsi="Times New Roman" w:cs="Times New Roman"/>
          <w:color w:val="252525"/>
        </w:rPr>
        <w:t xml:space="preserve"> product review</w:t>
      </w:r>
      <w:r w:rsidR="002961BD">
        <w:rPr>
          <w:rFonts w:ascii="Times New Roman" w:hAnsi="Times New Roman" w:cs="Times New Roman"/>
          <w:color w:val="252525"/>
        </w:rPr>
        <w:t>s</w:t>
      </w:r>
      <w:r w:rsidR="00696DFC">
        <w:rPr>
          <w:rFonts w:ascii="Times New Roman" w:hAnsi="Times New Roman" w:cs="Times New Roman"/>
          <w:color w:val="252525"/>
        </w:rPr>
        <w:t xml:space="preserve">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r w:rsidR="006C495A">
        <w:rPr>
          <w:rFonts w:ascii="Times New Roman" w:hAnsi="Times New Roman" w:cs="Times New Roman"/>
          <w:color w:val="252525"/>
        </w:rPr>
        <w:t xml:space="preserve"> Then, we will review </w:t>
      </w:r>
      <w:r w:rsidR="00AA47AB">
        <w:rPr>
          <w:rFonts w:ascii="Times New Roman" w:hAnsi="Times New Roman" w:cs="Times New Roman"/>
          <w:color w:val="252525"/>
        </w:rPr>
        <w:t xml:space="preserve">sparse </w:t>
      </w:r>
      <w:r w:rsidR="006C495A">
        <w:rPr>
          <w:rFonts w:ascii="Times New Roman" w:hAnsi="Times New Roman" w:cs="Times New Roman"/>
          <w:color w:val="252525"/>
        </w:rPr>
        <w:t>literature on observational learning</w:t>
      </w:r>
      <w:r w:rsidR="005A3F36">
        <w:rPr>
          <w:rFonts w:ascii="Times New Roman" w:hAnsi="Times New Roman" w:cs="Times New Roman"/>
          <w:color w:val="252525"/>
        </w:rPr>
        <w:t xml:space="preserve"> that may</w:t>
      </w:r>
      <w:r w:rsidR="006C495A">
        <w:rPr>
          <w:rFonts w:ascii="Times New Roman" w:hAnsi="Times New Roman" w:cs="Times New Roman"/>
          <w:color w:val="252525"/>
        </w:rPr>
        <w:t xml:space="preserve"> </w:t>
      </w:r>
      <w:r w:rsidR="00A87BE2">
        <w:rPr>
          <w:rFonts w:ascii="Times New Roman" w:hAnsi="Times New Roman" w:cs="Times New Roman"/>
          <w:color w:val="252525"/>
        </w:rPr>
        <w:t>complement</w:t>
      </w:r>
      <w:r w:rsidR="006C495A">
        <w:rPr>
          <w:rFonts w:ascii="Times New Roman" w:hAnsi="Times New Roman" w:cs="Times New Roman"/>
          <w:color w:val="252525"/>
        </w:rPr>
        <w:t xml:space="preserve"> product rating</w:t>
      </w:r>
      <w:r w:rsidR="002961BD">
        <w:rPr>
          <w:rFonts w:ascii="Times New Roman" w:hAnsi="Times New Roman" w:cs="Times New Roman"/>
          <w:color w:val="252525"/>
        </w:rPr>
        <w:t>s</w:t>
      </w:r>
      <w:r w:rsidR="006C495A">
        <w:rPr>
          <w:rFonts w:ascii="Times New Roman" w:hAnsi="Times New Roman" w:cs="Times New Roman"/>
          <w:color w:val="252525"/>
        </w:rPr>
        <w:t>.</w:t>
      </w:r>
    </w:p>
    <w:p w14:paraId="13602D7C" w14:textId="0C513A8C"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r w:rsidR="00935430">
        <w:rPr>
          <w:rFonts w:ascii="Times New Roman" w:hAnsi="Times New Roman" w:cs="Times New Roman"/>
          <w:i/>
          <w:iCs/>
          <w:color w:val="252525"/>
        </w:rPr>
        <w:t xml:space="preserve"> on consumer’s decision</w:t>
      </w:r>
    </w:p>
    <w:p w14:paraId="081471D8" w14:textId="63694CA1" w:rsidR="005877D8" w:rsidRDefault="00086420" w:rsidP="009F61B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D79F0">
        <w:rPr>
          <w:rFonts w:ascii="Times New Roman" w:hAnsi="Times New Roman" w:cs="Times New Roman"/>
          <w:color w:val="252525"/>
        </w:rPr>
        <w:t xml:space="preserve">To analyze </w:t>
      </w:r>
      <w:r w:rsidR="00D616BA">
        <w:rPr>
          <w:rFonts w:ascii="Times New Roman" w:hAnsi="Times New Roman" w:cs="Times New Roman"/>
          <w:color w:val="252525"/>
        </w:rPr>
        <w:t>product reviews</w:t>
      </w:r>
      <w:r w:rsidR="003D79F0">
        <w:rPr>
          <w:rFonts w:ascii="Times New Roman" w:hAnsi="Times New Roman" w:cs="Times New Roman"/>
          <w:color w:val="252525"/>
        </w:rPr>
        <w:t xml:space="preserve"> effect on sales and </w:t>
      </w:r>
      <w:r w:rsidR="00B25C7E">
        <w:rPr>
          <w:rFonts w:ascii="Times New Roman" w:hAnsi="Times New Roman" w:cs="Times New Roman"/>
          <w:color w:val="252525"/>
        </w:rPr>
        <w:t>revenue</w:t>
      </w:r>
      <w:r w:rsidR="003D79F0">
        <w:rPr>
          <w:rFonts w:ascii="Times New Roman" w:hAnsi="Times New Roman" w:cs="Times New Roman"/>
          <w:color w:val="252525"/>
        </w:rPr>
        <w:t>, d</w:t>
      </w:r>
      <w:r w:rsidR="002B4B28">
        <w:rPr>
          <w:rFonts w:ascii="Times New Roman" w:hAnsi="Times New Roman" w:cs="Times New Roman"/>
          <w:color w:val="252525"/>
        </w:rPr>
        <w:t>ifferent researches</w:t>
      </w:r>
      <w:r w:rsidR="00274CB5">
        <w:rPr>
          <w:rFonts w:ascii="Times New Roman" w:hAnsi="Times New Roman" w:cs="Times New Roman"/>
          <w:color w:val="252525"/>
        </w:rPr>
        <w:t xml:space="preserve"> </w:t>
      </w:r>
      <w:r w:rsidR="00D616BA">
        <w:rPr>
          <w:rFonts w:ascii="Times New Roman" w:hAnsi="Times New Roman" w:cs="Times New Roman"/>
          <w:color w:val="252525"/>
        </w:rPr>
        <w:t xml:space="preserve">measure </w:t>
      </w:r>
      <w:r w:rsidR="00D13845">
        <w:rPr>
          <w:rFonts w:ascii="Times New Roman" w:hAnsi="Times New Roman" w:cs="Times New Roman"/>
          <w:color w:val="252525"/>
        </w:rPr>
        <w:t>product reviews</w:t>
      </w:r>
      <w:r w:rsidR="002A50F7">
        <w:rPr>
          <w:rFonts w:ascii="Times New Roman" w:hAnsi="Times New Roman" w:cs="Times New Roman"/>
          <w:color w:val="252525"/>
        </w:rPr>
        <w:t xml:space="preserve">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w:t>
      </w:r>
      <w:r w:rsidR="005A7A0D">
        <w:rPr>
          <w:rFonts w:ascii="Times New Roman" w:hAnsi="Times New Roman" w:cs="Times New Roman"/>
          <w:color w:val="252525"/>
        </w:rPr>
        <w:t xml:space="preserve"> </w:t>
      </w:r>
      <w:r w:rsidR="002070C4">
        <w:rPr>
          <w:rFonts w:ascii="Times New Roman" w:hAnsi="Times New Roman" w:cs="Times New Roman"/>
          <w:color w:val="252525"/>
        </w:rPr>
        <w:t xml:space="preserve">(Moe and </w:t>
      </w:r>
      <w:proofErr w:type="spellStart"/>
      <w:r w:rsidR="002070C4">
        <w:rPr>
          <w:rFonts w:ascii="Times New Roman" w:hAnsi="Times New Roman" w:cs="Times New Roman"/>
          <w:color w:val="252525"/>
        </w:rPr>
        <w:t>Trusov</w:t>
      </w:r>
      <w:proofErr w:type="spellEnd"/>
      <w:r w:rsidR="002070C4">
        <w:rPr>
          <w:rFonts w:ascii="Times New Roman" w:hAnsi="Times New Roman" w:cs="Times New Roman"/>
          <w:color w:val="252525"/>
        </w:rPr>
        <w:t xml:space="preserve">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BC6C93">
        <w:rPr>
          <w:rFonts w:ascii="Times New Roman" w:hAnsi="Times New Roman" w:cs="Times New Roman"/>
          <w:color w:val="252525"/>
        </w:rPr>
        <w:t xml:space="preserve">These studies use number of product reviews to </w:t>
      </w:r>
      <w:r w:rsidR="009F61B7">
        <w:rPr>
          <w:rFonts w:ascii="Times New Roman" w:hAnsi="Times New Roman" w:cs="Times New Roman"/>
          <w:color w:val="252525"/>
        </w:rPr>
        <w:t>measure</w:t>
      </w:r>
      <w:r w:rsidR="00BC6C93">
        <w:rPr>
          <w:rFonts w:ascii="Times New Roman" w:hAnsi="Times New Roman" w:cs="Times New Roman"/>
          <w:color w:val="252525"/>
        </w:rPr>
        <w:t xml:space="preserve"> v</w:t>
      </w:r>
      <w:r w:rsidR="00741DEA">
        <w:rPr>
          <w:rFonts w:ascii="Times New Roman" w:hAnsi="Times New Roman" w:cs="Times New Roman"/>
          <w:color w:val="252525"/>
        </w:rPr>
        <w:t>olume</w:t>
      </w:r>
      <w:r w:rsidR="00BC6C93">
        <w:rPr>
          <w:rFonts w:ascii="Times New Roman" w:hAnsi="Times New Roman" w:cs="Times New Roman"/>
          <w:color w:val="252525"/>
        </w:rPr>
        <w:t xml:space="preserve"> of ratings, </w:t>
      </w:r>
      <w:r w:rsidR="00D51B5D">
        <w:rPr>
          <w:rFonts w:ascii="Times New Roman" w:hAnsi="Times New Roman" w:cs="Times New Roman"/>
          <w:color w:val="252525"/>
        </w:rPr>
        <w:t xml:space="preserve">but </w:t>
      </w:r>
      <w:r w:rsidR="00D51B5D">
        <w:rPr>
          <w:rFonts w:ascii="Times New Roman" w:hAnsi="Times New Roman" w:cs="Times New Roman"/>
          <w:color w:val="252525"/>
        </w:rPr>
        <w:lastRenderedPageBreak/>
        <w:t>volume is not informative about the valence</w:t>
      </w:r>
      <w:r w:rsidR="00741DEA">
        <w:rPr>
          <w:rFonts w:ascii="Times New Roman" w:hAnsi="Times New Roman" w:cs="Times New Roman"/>
          <w:color w:val="252525"/>
        </w:rPr>
        <w:t xml:space="preserve">. </w:t>
      </w:r>
      <w:r w:rsidR="00E462DE">
        <w:rPr>
          <w:rFonts w:ascii="Times New Roman" w:hAnsi="Times New Roman" w:cs="Times New Roman"/>
          <w:color w:val="252525"/>
        </w:rPr>
        <w:t xml:space="preserve">To summarize </w:t>
      </w:r>
      <w:r w:rsidR="00C13E37">
        <w:rPr>
          <w:rFonts w:ascii="Times New Roman" w:hAnsi="Times New Roman" w:cs="Times New Roman"/>
          <w:color w:val="252525"/>
        </w:rPr>
        <w:t xml:space="preserve">the effect of valence, some studies </w:t>
      </w:r>
      <w:r w:rsidR="00035DDE">
        <w:rPr>
          <w:rFonts w:ascii="Times New Roman" w:hAnsi="Times New Roman" w:cs="Times New Roman"/>
          <w:color w:val="252525"/>
        </w:rPr>
        <w:t>only consider</w:t>
      </w:r>
      <w:r w:rsidR="00C13E37">
        <w:rPr>
          <w:rFonts w:ascii="Times New Roman" w:hAnsi="Times New Roman" w:cs="Times New Roman"/>
          <w:color w:val="252525"/>
        </w:rPr>
        <w:t xml:space="preserve"> average of rating</w:t>
      </w:r>
      <w:r w:rsidR="002103A7">
        <w:rPr>
          <w:rFonts w:ascii="Times New Roman" w:hAnsi="Times New Roman" w:cs="Times New Roman"/>
          <w:color w:val="252525"/>
        </w:rPr>
        <w:t xml:space="preserve"> (</w:t>
      </w:r>
      <w:proofErr w:type="spellStart"/>
      <w:r w:rsidR="002103A7">
        <w:rPr>
          <w:rFonts w:ascii="Times New Roman" w:hAnsi="Times New Roman" w:cs="Times New Roman"/>
          <w:color w:val="252525"/>
        </w:rPr>
        <w:t>Chavelier</w:t>
      </w:r>
      <w:proofErr w:type="spellEnd"/>
      <w:r w:rsidR="002103A7">
        <w:rPr>
          <w:rFonts w:ascii="Times New Roman" w:hAnsi="Times New Roman" w:cs="Times New Roman"/>
          <w:color w:val="252525"/>
        </w:rPr>
        <w:t xml:space="preserve"> and </w:t>
      </w:r>
      <w:proofErr w:type="spellStart"/>
      <w:r w:rsidR="002103A7">
        <w:rPr>
          <w:rFonts w:ascii="Times New Roman" w:hAnsi="Times New Roman" w:cs="Times New Roman"/>
          <w:color w:val="252525"/>
        </w:rPr>
        <w:t>Mayzlin</w:t>
      </w:r>
      <w:proofErr w:type="spellEnd"/>
      <w:r w:rsidR="002103A7">
        <w:rPr>
          <w:rFonts w:ascii="Times New Roman" w:hAnsi="Times New Roman" w:cs="Times New Roman"/>
          <w:color w:val="252525"/>
        </w:rPr>
        <w:t xml:space="preserve"> 2006; Clemons et al. 2006; </w:t>
      </w:r>
      <w:proofErr w:type="spellStart"/>
      <w:r w:rsidR="002103A7">
        <w:rPr>
          <w:rFonts w:ascii="Times New Roman" w:hAnsi="Times New Roman" w:cs="Times New Roman"/>
          <w:color w:val="252525"/>
        </w:rPr>
        <w:t>Dellarocas</w:t>
      </w:r>
      <w:proofErr w:type="spellEnd"/>
      <w:r w:rsidR="002103A7">
        <w:rPr>
          <w:rFonts w:ascii="Times New Roman" w:hAnsi="Times New Roman" w:cs="Times New Roman"/>
          <w:color w:val="252525"/>
        </w:rPr>
        <w:t xml:space="preserve"> et al. 2007; </w:t>
      </w:r>
      <w:proofErr w:type="spellStart"/>
      <w:r w:rsidR="002103A7">
        <w:rPr>
          <w:rFonts w:ascii="Times New Roman" w:hAnsi="Times New Roman" w:cs="Times New Roman"/>
          <w:color w:val="252525"/>
        </w:rPr>
        <w:t>Duan</w:t>
      </w:r>
      <w:proofErr w:type="spellEnd"/>
      <w:r w:rsidR="002103A7">
        <w:rPr>
          <w:rFonts w:ascii="Times New Roman" w:hAnsi="Times New Roman" w:cs="Times New Roman"/>
          <w:color w:val="252525"/>
        </w:rPr>
        <w:t xml:space="preserve"> et al. 2008;</w:t>
      </w:r>
      <w:r w:rsidR="002103A7" w:rsidRPr="002103A7">
        <w:rPr>
          <w:rFonts w:ascii="Times New Roman" w:hAnsi="Times New Roman" w:cs="Times New Roman"/>
          <w:color w:val="252525"/>
          <w:sz w:val="22"/>
          <w:szCs w:val="22"/>
        </w:rPr>
        <w:t xml:space="preserve"> </w:t>
      </w:r>
      <w:proofErr w:type="spellStart"/>
      <w:r w:rsidR="002103A7" w:rsidRPr="009726DF">
        <w:rPr>
          <w:rFonts w:ascii="Times New Roman" w:hAnsi="Times New Roman" w:cs="Times New Roman"/>
          <w:color w:val="252525"/>
          <w:sz w:val="22"/>
          <w:szCs w:val="22"/>
        </w:rPr>
        <w:t>Chintagunta</w:t>
      </w:r>
      <w:proofErr w:type="spellEnd"/>
      <w:r w:rsidR="002103A7" w:rsidRPr="009726DF">
        <w:rPr>
          <w:rFonts w:ascii="Times New Roman" w:hAnsi="Times New Roman" w:cs="Times New Roman"/>
          <w:color w:val="252525"/>
          <w:sz w:val="22"/>
          <w:szCs w:val="22"/>
        </w:rPr>
        <w:t xml:space="preserve">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xml:space="preserve">), while </w:t>
      </w:r>
      <w:r w:rsidR="00035DDE">
        <w:rPr>
          <w:rFonts w:ascii="Times New Roman" w:hAnsi="Times New Roman" w:cs="Times New Roman"/>
          <w:color w:val="252525"/>
        </w:rPr>
        <w:t xml:space="preserve">others </w:t>
      </w:r>
      <w:r w:rsidR="003C58AE">
        <w:rPr>
          <w:rFonts w:ascii="Times New Roman" w:hAnsi="Times New Roman" w:cs="Times New Roman"/>
          <w:color w:val="252525"/>
        </w:rPr>
        <w:t>in addition</w:t>
      </w:r>
      <w:r w:rsidR="00C30664">
        <w:rPr>
          <w:rFonts w:ascii="Times New Roman" w:hAnsi="Times New Roman" w:cs="Times New Roman"/>
          <w:color w:val="252525"/>
        </w:rPr>
        <w:t xml:space="preserve"> consider </w:t>
      </w:r>
      <w:r w:rsidR="002103A7">
        <w:rPr>
          <w:rFonts w:ascii="Times New Roman" w:hAnsi="Times New Roman" w:cs="Times New Roman"/>
          <w:color w:val="252525"/>
        </w:rPr>
        <w:t>var</w:t>
      </w:r>
      <w:r w:rsidR="00092528">
        <w:rPr>
          <w:rFonts w:ascii="Times New Roman" w:hAnsi="Times New Roman" w:cs="Times New Roman"/>
          <w:color w:val="252525"/>
        </w:rPr>
        <w:t xml:space="preserve">iance </w:t>
      </w:r>
      <w:r w:rsidR="00C30664">
        <w:rPr>
          <w:rFonts w:ascii="Times New Roman" w:hAnsi="Times New Roman" w:cs="Times New Roman"/>
          <w:color w:val="252525"/>
        </w:rPr>
        <w:t>of rating</w:t>
      </w:r>
      <w:r w:rsidR="00025061">
        <w:rPr>
          <w:rFonts w:ascii="Times New Roman" w:hAnsi="Times New Roman" w:cs="Times New Roman"/>
          <w:color w:val="252525"/>
        </w:rPr>
        <w:t>s</w:t>
      </w:r>
      <w:r w:rsidR="00A309A9">
        <w:rPr>
          <w:rFonts w:ascii="Times New Roman" w:hAnsi="Times New Roman" w:cs="Times New Roman"/>
          <w:color w:val="252525"/>
        </w:rPr>
        <w:t xml:space="preserve"> by measuring</w:t>
      </w:r>
      <w:r w:rsidR="00092528">
        <w:rPr>
          <w:rFonts w:ascii="Times New Roman" w:hAnsi="Times New Roman" w:cs="Times New Roman"/>
          <w:color w:val="252525"/>
        </w:rPr>
        <w:t xml:space="preserve"> </w:t>
      </w:r>
      <w:r w:rsidR="00B43BDD">
        <w:rPr>
          <w:rFonts w:ascii="Times New Roman" w:hAnsi="Times New Roman" w:cs="Times New Roman"/>
          <w:color w:val="252525"/>
        </w:rPr>
        <w:t xml:space="preserve">either </w:t>
      </w:r>
      <w:r w:rsidR="00092528">
        <w:rPr>
          <w:rFonts w:ascii="Times New Roman" w:hAnsi="Times New Roman" w:cs="Times New Roman"/>
          <w:color w:val="252525"/>
        </w:rPr>
        <w:t>statistical variance (Clemons et al. 2006; Sun 2012)</w:t>
      </w:r>
      <w:r w:rsidR="00841D23">
        <w:rPr>
          <w:rFonts w:ascii="Times New Roman" w:hAnsi="Times New Roman" w:cs="Times New Roman"/>
          <w:color w:val="252525"/>
        </w:rPr>
        <w:t xml:space="preserve"> or entropy (</w:t>
      </w:r>
      <w:proofErr w:type="spellStart"/>
      <w:r w:rsidR="00841D23">
        <w:rPr>
          <w:rFonts w:ascii="Times New Roman" w:hAnsi="Times New Roman" w:cs="Times New Roman"/>
          <w:color w:val="252525"/>
        </w:rPr>
        <w:t>Godes</w:t>
      </w:r>
      <w:proofErr w:type="spellEnd"/>
      <w:r w:rsidR="00841D23">
        <w:rPr>
          <w:rFonts w:ascii="Times New Roman" w:hAnsi="Times New Roman" w:cs="Times New Roman"/>
          <w:color w:val="252525"/>
        </w:rPr>
        <w:t xml:space="preserve"> and </w:t>
      </w:r>
      <w:proofErr w:type="spellStart"/>
      <w:r w:rsidR="00841D23">
        <w:rPr>
          <w:rFonts w:ascii="Times New Roman" w:hAnsi="Times New Roman" w:cs="Times New Roman"/>
          <w:color w:val="252525"/>
        </w:rPr>
        <w:t>Mayzlin</w:t>
      </w:r>
      <w:proofErr w:type="spellEnd"/>
      <w:r w:rsidR="00841D23">
        <w:rPr>
          <w:rFonts w:ascii="Times New Roman" w:hAnsi="Times New Roman" w:cs="Times New Roman"/>
          <w:color w:val="252525"/>
        </w:rPr>
        <w:t xml:space="preserve"> 2004).</w:t>
      </w:r>
    </w:p>
    <w:p w14:paraId="6CB087A4" w14:textId="3A9FFD6C" w:rsidR="00C5223E" w:rsidRDefault="00C5223E" w:rsidP="007F2EE0">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 xml:space="preserve">ical results are not unanimous (Moe and </w:t>
      </w:r>
      <w:proofErr w:type="spellStart"/>
      <w:r w:rsidR="00671D54">
        <w:rPr>
          <w:rFonts w:ascii="Times New Roman" w:hAnsi="Times New Roman" w:cs="Times New Roman"/>
          <w:color w:val="252525"/>
        </w:rPr>
        <w:t>Trusov</w:t>
      </w:r>
      <w:proofErr w:type="spellEnd"/>
      <w:r w:rsidR="00671D54">
        <w:rPr>
          <w:rFonts w:ascii="Times New Roman" w:hAnsi="Times New Roman" w:cs="Times New Roman"/>
          <w:color w:val="252525"/>
        </w:rPr>
        <w:t xml:space="preserve">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r w:rsidR="002758E5">
        <w:rPr>
          <w:rFonts w:ascii="Times New Roman" w:hAnsi="Times New Roman" w:cs="Times New Roman"/>
          <w:color w:val="252525"/>
        </w:rPr>
        <w:t xml:space="preserve">By comparing different in sales ranks, </w:t>
      </w:r>
      <w:proofErr w:type="spellStart"/>
      <w:r w:rsidR="00415ACD">
        <w:rPr>
          <w:rFonts w:ascii="Times New Roman" w:hAnsi="Times New Roman" w:cs="Times New Roman"/>
          <w:color w:val="252525"/>
        </w:rPr>
        <w:t>Chavelear</w:t>
      </w:r>
      <w:proofErr w:type="spellEnd"/>
      <w:r w:rsidR="00415ACD">
        <w:rPr>
          <w:rFonts w:ascii="Times New Roman" w:hAnsi="Times New Roman" w:cs="Times New Roman"/>
          <w:color w:val="252525"/>
        </w:rPr>
        <w:t xml:space="preserve"> and </w:t>
      </w:r>
      <w:proofErr w:type="spellStart"/>
      <w:r w:rsidR="00415ACD">
        <w:rPr>
          <w:rFonts w:ascii="Times New Roman" w:hAnsi="Times New Roman" w:cs="Times New Roman"/>
          <w:color w:val="252525"/>
        </w:rPr>
        <w:t>Mayzlin</w:t>
      </w:r>
      <w:proofErr w:type="spellEnd"/>
      <w:r w:rsidR="00415ACD">
        <w:rPr>
          <w:rFonts w:ascii="Times New Roman" w:hAnsi="Times New Roman" w:cs="Times New Roman"/>
          <w:color w:val="252525"/>
        </w:rPr>
        <w:t xml:space="preserve"> 2006</w:t>
      </w:r>
      <w:r w:rsidR="00164A5F">
        <w:rPr>
          <w:rFonts w:ascii="Times New Roman" w:hAnsi="Times New Roman" w:cs="Times New Roman"/>
          <w:color w:val="252525"/>
        </w:rPr>
        <w:t xml:space="preserve"> </w:t>
      </w:r>
      <w:r w:rsidR="00415ACD">
        <w:rPr>
          <w:rFonts w:ascii="Times New Roman" w:hAnsi="Times New Roman" w:cs="Times New Roman"/>
          <w:color w:val="252525"/>
        </w:rPr>
        <w:t>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act of rating valence on sales</w:t>
      </w:r>
      <w:r w:rsidR="002758E5">
        <w:rPr>
          <w:rFonts w:ascii="Times New Roman" w:hAnsi="Times New Roman" w:cs="Times New Roman"/>
          <w:color w:val="252525"/>
        </w:rPr>
        <w:t xml:space="preserve"> of books on Amazon.com and Barnsandnoble.com</w:t>
      </w:r>
      <w:r w:rsidR="0075028F">
        <w:rPr>
          <w:rFonts w:ascii="Times New Roman" w:hAnsi="Times New Roman" w:cs="Times New Roman"/>
          <w:color w:val="252525"/>
        </w:rPr>
        <w:t>.</w:t>
      </w:r>
      <w:r w:rsidR="00CB1443">
        <w:rPr>
          <w:rFonts w:ascii="Times New Roman" w:hAnsi="Times New Roman" w:cs="Times New Roman"/>
          <w:color w:val="252525"/>
        </w:rPr>
        <w:t xml:space="preserve"> </w:t>
      </w:r>
      <w:proofErr w:type="spellStart"/>
      <w:r w:rsidR="00CB1443">
        <w:rPr>
          <w:rFonts w:ascii="Times New Roman" w:hAnsi="Times New Roman" w:cs="Times New Roman"/>
          <w:color w:val="252525"/>
        </w:rPr>
        <w:t>Dellarocas</w:t>
      </w:r>
      <w:proofErr w:type="spellEnd"/>
      <w:r w:rsidR="00CB1443">
        <w:rPr>
          <w:rFonts w:ascii="Times New Roman" w:hAnsi="Times New Roman" w:cs="Times New Roman"/>
          <w:color w:val="252525"/>
        </w:rPr>
        <w:t xml:space="preserve"> et al. 2007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proofErr w:type="spellStart"/>
      <w:r w:rsidR="00CF08EF">
        <w:rPr>
          <w:rFonts w:ascii="Times New Roman" w:hAnsi="Times New Roman" w:cs="Times New Roman"/>
          <w:color w:val="252525"/>
        </w:rPr>
        <w:t>Duan</w:t>
      </w:r>
      <w:proofErr w:type="spellEnd"/>
      <w:r w:rsidR="00CF08EF">
        <w:rPr>
          <w:rFonts w:ascii="Times New Roman" w:hAnsi="Times New Roman" w:cs="Times New Roman"/>
          <w:color w:val="252525"/>
        </w:rPr>
        <w:t xml:space="preserve"> et al. 2008 </w:t>
      </w:r>
      <w:r w:rsidR="003F0F59">
        <w:rPr>
          <w:rFonts w:ascii="Times New Roman" w:hAnsi="Times New Roman" w:cs="Times New Roman"/>
          <w:color w:val="252525"/>
        </w:rPr>
        <w:t>assert</w:t>
      </w:r>
      <w:r w:rsidR="00CF08EF">
        <w:rPr>
          <w:rFonts w:ascii="Times New Roman" w:hAnsi="Times New Roman" w:cs="Times New Roman"/>
          <w:color w:val="252525"/>
        </w:rPr>
        <w:t xml:space="preserve">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office revenue. </w:t>
      </w:r>
      <w:r w:rsidR="00B4030F">
        <w:rPr>
          <w:rFonts w:ascii="Times New Roman" w:hAnsi="Times New Roman" w:cs="Times New Roman"/>
          <w:color w:val="252525"/>
        </w:rPr>
        <w:t xml:space="preserve">Another study by </w:t>
      </w:r>
      <w:proofErr w:type="spellStart"/>
      <w:r w:rsidR="000A38B4">
        <w:rPr>
          <w:rFonts w:ascii="Times New Roman" w:hAnsi="Times New Roman" w:cs="Times New Roman"/>
          <w:color w:val="252525"/>
        </w:rPr>
        <w:t>Chintagunta</w:t>
      </w:r>
      <w:proofErr w:type="spellEnd"/>
      <w:r w:rsidR="000A38B4">
        <w:rPr>
          <w:rFonts w:ascii="Times New Roman" w:hAnsi="Times New Roman" w:cs="Times New Roman"/>
          <w:color w:val="252525"/>
        </w:rPr>
        <w:t xml:space="preserve">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t xml:space="preserve">valence of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3F0F59">
        <w:rPr>
          <w:rFonts w:ascii="Times New Roman" w:hAnsi="Times New Roman" w:cs="Times New Roman"/>
          <w:color w:val="252525"/>
        </w:rPr>
        <w:t xml:space="preserve">Finally </w:t>
      </w:r>
      <w:r w:rsidR="001D19D7">
        <w:rPr>
          <w:rFonts w:ascii="Times New Roman" w:hAnsi="Times New Roman" w:cs="Times New Roman"/>
          <w:color w:val="252525"/>
        </w:rPr>
        <w:t xml:space="preserve">Moe and </w:t>
      </w:r>
      <w:proofErr w:type="spellStart"/>
      <w:r w:rsidR="001D19D7">
        <w:rPr>
          <w:rFonts w:ascii="Times New Roman" w:hAnsi="Times New Roman" w:cs="Times New Roman"/>
          <w:color w:val="252525"/>
        </w:rPr>
        <w:t>Trusov</w:t>
      </w:r>
      <w:proofErr w:type="spellEnd"/>
      <w:r w:rsidR="001D19D7">
        <w:rPr>
          <w:rFonts w:ascii="Times New Roman" w:hAnsi="Times New Roman" w:cs="Times New Roman"/>
          <w:color w:val="252525"/>
        </w:rPr>
        <w:t xml:space="preserve"> 2011</w:t>
      </w:r>
      <w:r w:rsidR="003F0F59">
        <w:rPr>
          <w:rFonts w:ascii="Times New Roman" w:hAnsi="Times New Roman" w:cs="Times New Roman"/>
          <w:color w:val="252525"/>
        </w:rPr>
        <w:t xml:space="preserve"> </w:t>
      </w:r>
      <w:r w:rsidR="00954559">
        <w:rPr>
          <w:rFonts w:ascii="Times New Roman" w:hAnsi="Times New Roman" w:cs="Times New Roman"/>
          <w:color w:val="252525"/>
        </w:rPr>
        <w:t>decompose</w:t>
      </w:r>
      <w:r w:rsidR="00B15DBE">
        <w:rPr>
          <w:rFonts w:ascii="Times New Roman" w:hAnsi="Times New Roman" w:cs="Times New Roman"/>
          <w:color w:val="252525"/>
        </w:rPr>
        <w:t xml:space="preserve"> the effect of </w:t>
      </w:r>
      <w:r w:rsidR="00954559">
        <w:rPr>
          <w:rFonts w:ascii="Times New Roman" w:hAnsi="Times New Roman" w:cs="Times New Roman"/>
          <w:color w:val="252525"/>
        </w:rPr>
        <w:t xml:space="preserve">product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w:t>
      </w:r>
      <w:r w:rsidR="00954559">
        <w:rPr>
          <w:rFonts w:ascii="Times New Roman" w:hAnsi="Times New Roman" w:cs="Times New Roman"/>
          <w:color w:val="252525"/>
        </w:rPr>
        <w:t xml:space="preserve">and </w:t>
      </w:r>
      <w:r w:rsidR="00D97B1F">
        <w:rPr>
          <w:rFonts w:ascii="Times New Roman" w:hAnsi="Times New Roman" w:cs="Times New Roman"/>
          <w:color w:val="252525"/>
        </w:rPr>
        <w:t>they observe</w:t>
      </w:r>
      <w:r w:rsidR="00B25E3A">
        <w:rPr>
          <w:rFonts w:ascii="Times New Roman" w:hAnsi="Times New Roman" w:cs="Times New Roman"/>
          <w:color w:val="252525"/>
        </w:rPr>
        <w:t xml:space="preserve"> substantial </w:t>
      </w:r>
      <w:r w:rsidR="00EF43C3">
        <w:rPr>
          <w:rFonts w:ascii="Times New Roman" w:hAnsi="Times New Roman" w:cs="Times New Roman"/>
          <w:color w:val="252525"/>
        </w:rPr>
        <w:t xml:space="preserve">social </w:t>
      </w:r>
      <w:r w:rsidR="00B25E3A">
        <w:rPr>
          <w:rFonts w:ascii="Times New Roman" w:hAnsi="Times New Roman" w:cs="Times New Roman"/>
          <w:color w:val="252525"/>
        </w:rPr>
        <w:t>dynamics</w:t>
      </w:r>
      <w:r w:rsidR="00EF43C3" w:rsidRPr="00EF43C3">
        <w:rPr>
          <w:rFonts w:ascii="Times New Roman" w:hAnsi="Times New Roman" w:cs="Times New Roman"/>
          <w:color w:val="252525"/>
        </w:rPr>
        <w:t xml:space="preserve"> </w:t>
      </w:r>
      <w:r w:rsidR="00EF43C3">
        <w:rPr>
          <w:rFonts w:ascii="Times New Roman" w:hAnsi="Times New Roman" w:cs="Times New Roman"/>
          <w:color w:val="252525"/>
        </w:rPr>
        <w:t>in rating</w:t>
      </w:r>
      <w:r w:rsidR="00B25E3A">
        <w:rPr>
          <w:rFonts w:ascii="Times New Roman" w:hAnsi="Times New Roman" w:cs="Times New Roman"/>
          <w:color w:val="252525"/>
        </w:rPr>
        <w:t xml:space="preserve">, </w:t>
      </w:r>
      <w:r w:rsidR="00EF43C3">
        <w:rPr>
          <w:rFonts w:ascii="Times New Roman" w:hAnsi="Times New Roman" w:cs="Times New Roman"/>
          <w:color w:val="252525"/>
        </w:rPr>
        <w:t xml:space="preserve">with noticeable effect on sales. </w:t>
      </w:r>
      <w:r w:rsidR="00AD5028">
        <w:rPr>
          <w:rFonts w:ascii="Times New Roman" w:hAnsi="Times New Roman" w:cs="Times New Roman"/>
          <w:color w:val="252525"/>
        </w:rPr>
        <w:t>Table 1 summarizes these findings.</w:t>
      </w:r>
    </w:p>
    <w:p w14:paraId="10C9DF05" w14:textId="77777777" w:rsidR="00536DEB" w:rsidRPr="00812F01" w:rsidRDefault="00536DEB" w:rsidP="003F0F59">
      <w:pPr>
        <w:pStyle w:val="Default"/>
        <w:spacing w:after="98" w:line="480" w:lineRule="auto"/>
        <w:jc w:val="both"/>
        <w:rPr>
          <w:rFonts w:ascii="Times New Roman" w:hAnsi="Times New Roman" w:cs="Times New Roman"/>
          <w:color w:val="252525"/>
        </w:rPr>
      </w:pP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6651B869" w:rsidR="00D80484" w:rsidRDefault="00456565" w:rsidP="00522D0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w:t>
      </w:r>
      <w:proofErr w:type="spellStart"/>
      <w:r w:rsidR="00790675">
        <w:rPr>
          <w:rFonts w:ascii="Times New Roman" w:hAnsi="Times New Roman" w:cs="Times New Roman"/>
          <w:color w:val="252525"/>
        </w:rPr>
        <w:t>Schweidel</w:t>
      </w:r>
      <w:proofErr w:type="spellEnd"/>
      <w:r w:rsidR="00790675">
        <w:rPr>
          <w:rFonts w:ascii="Times New Roman" w:hAnsi="Times New Roman" w:cs="Times New Roman"/>
          <w:color w:val="252525"/>
        </w:rPr>
        <w:t xml:space="preserve"> 2011 </w:t>
      </w:r>
      <w:r w:rsidR="00AF3EA3">
        <w:rPr>
          <w:rFonts w:ascii="Times New Roman" w:hAnsi="Times New Roman" w:cs="Times New Roman"/>
          <w:color w:val="252525"/>
        </w:rPr>
        <w:t>studied how previously posted ratings will affect individual’s decision on whether and what to contribute. They found out that there is selection effect in the 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 xml:space="preserve">Other studies found </w:t>
      </w:r>
      <w:r w:rsidR="00BB529A">
        <w:rPr>
          <w:rFonts w:ascii="Times New Roman" w:hAnsi="Times New Roman" w:cs="Times New Roman"/>
          <w:color w:val="252525"/>
        </w:rPr>
        <w:t xml:space="preserve">that valence of product rating has downward trend, </w:t>
      </w:r>
      <w:r w:rsidR="00681236">
        <w:rPr>
          <w:rFonts w:ascii="Times New Roman" w:hAnsi="Times New Roman" w:cs="Times New Roman"/>
          <w:color w:val="252525"/>
        </w:rPr>
        <w:t xml:space="preserve">and </w:t>
      </w:r>
      <w:r w:rsidR="00BB529A">
        <w:rPr>
          <w:rFonts w:ascii="Times New Roman" w:hAnsi="Times New Roman" w:cs="Times New Roman"/>
          <w:color w:val="252525"/>
        </w:rPr>
        <w:t>it is</w:t>
      </w:r>
      <w:r w:rsidR="00681236">
        <w:rPr>
          <w:rFonts w:ascii="Times New Roman" w:hAnsi="Times New Roman" w:cs="Times New Roman"/>
          <w:color w:val="252525"/>
        </w:rPr>
        <w:t xml:space="preserv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w:t>
      </w:r>
      <w:proofErr w:type="spellStart"/>
      <w:r w:rsidR="006027A5">
        <w:rPr>
          <w:rFonts w:ascii="Times New Roman" w:hAnsi="Times New Roman" w:cs="Times New Roman"/>
          <w:color w:val="252525"/>
        </w:rPr>
        <w:t>Godes</w:t>
      </w:r>
      <w:proofErr w:type="spellEnd"/>
      <w:r w:rsidR="006027A5">
        <w:rPr>
          <w:rFonts w:ascii="Times New Roman" w:hAnsi="Times New Roman" w:cs="Times New Roman"/>
          <w:color w:val="252525"/>
        </w:rPr>
        <w:t xml:space="preserve"> and Silva 2009</w:t>
      </w:r>
      <w:r w:rsidR="00736107">
        <w:rPr>
          <w:rFonts w:ascii="Times New Roman" w:hAnsi="Times New Roman" w:cs="Times New Roman"/>
          <w:color w:val="252525"/>
        </w:rPr>
        <w:t xml:space="preserve">; Li and </w:t>
      </w:r>
      <w:proofErr w:type="spellStart"/>
      <w:r w:rsidR="00736107">
        <w:rPr>
          <w:rFonts w:ascii="Times New Roman" w:hAnsi="Times New Roman" w:cs="Times New Roman"/>
          <w:color w:val="252525"/>
        </w:rPr>
        <w:t>Hitt</w:t>
      </w:r>
      <w:proofErr w:type="spellEnd"/>
      <w:r w:rsidR="00736107">
        <w:rPr>
          <w:rFonts w:ascii="Times New Roman" w:hAnsi="Times New Roman" w:cs="Times New Roman"/>
          <w:color w:val="252525"/>
        </w:rPr>
        <w:t xml:space="preserve"> 2008).</w:t>
      </w:r>
      <w:r w:rsidR="0008231F">
        <w:rPr>
          <w:rFonts w:ascii="Times New Roman" w:hAnsi="Times New Roman" w:cs="Times New Roman"/>
          <w:color w:val="252525"/>
        </w:rPr>
        <w:t xml:space="preserve"> </w:t>
      </w:r>
      <w:r w:rsidR="00522D0E">
        <w:rPr>
          <w:rFonts w:ascii="Times New Roman" w:hAnsi="Times New Roman" w:cs="Times New Roman"/>
          <w:color w:val="252525"/>
        </w:rPr>
        <w:t>These studies explain d</w:t>
      </w:r>
      <w:r w:rsidR="00421D41">
        <w:rPr>
          <w:rFonts w:ascii="Times New Roman" w:hAnsi="Times New Roman" w:cs="Times New Roman"/>
          <w:color w:val="252525"/>
        </w:rPr>
        <w:t xml:space="preserve">ownward </w:t>
      </w:r>
      <w:r w:rsidR="009E70EC">
        <w:rPr>
          <w:rFonts w:ascii="Times New Roman" w:hAnsi="Times New Roman" w:cs="Times New Roman"/>
          <w:color w:val="252525"/>
        </w:rPr>
        <w:lastRenderedPageBreak/>
        <w:t>trend by</w:t>
      </w:r>
      <w:r w:rsidR="00421D41">
        <w:rPr>
          <w:rFonts w:ascii="Times New Roman" w:hAnsi="Times New Roman" w:cs="Times New Roman"/>
          <w:color w:val="252525"/>
        </w:rPr>
        <w:t xml:space="preserve"> heterogeneity of consumer preferences, and </w:t>
      </w:r>
      <w:r w:rsidR="00E42B93">
        <w:rPr>
          <w:rFonts w:ascii="Times New Roman" w:hAnsi="Times New Roman" w:cs="Times New Roman"/>
          <w:color w:val="252525"/>
        </w:rPr>
        <w:t>they assume</w:t>
      </w:r>
      <w:r w:rsidR="00D93F50">
        <w:rPr>
          <w:rFonts w:ascii="Times New Roman" w:hAnsi="Times New Roman" w:cs="Times New Roman"/>
          <w:color w:val="252525"/>
        </w:rPr>
        <w:t xml:space="preserve">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07B5F700" w:rsidR="00CD44B3" w:rsidRDefault="00CD44B3" w:rsidP="00885CD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On the other hand</w:t>
      </w:r>
      <w:r w:rsidR="00491E5A">
        <w:rPr>
          <w:rFonts w:ascii="Times New Roman" w:hAnsi="Times New Roman" w:cs="Times New Roman"/>
          <w:color w:val="252525"/>
        </w:rPr>
        <w:t>,</w:t>
      </w:r>
      <w:r w:rsidR="001046AD">
        <w:rPr>
          <w:rFonts w:ascii="Times New Roman" w:hAnsi="Times New Roman" w:cs="Times New Roman"/>
          <w:color w:val="252525"/>
        </w:rPr>
        <w:t xml:space="preserve"> </w:t>
      </w:r>
      <w:proofErr w:type="spellStart"/>
      <w:r w:rsidR="001046AD">
        <w:rPr>
          <w:rFonts w:ascii="Times New Roman" w:hAnsi="Times New Roman" w:cs="Times New Roman"/>
          <w:color w:val="252525"/>
        </w:rPr>
        <w:t>Brandes</w:t>
      </w:r>
      <w:proofErr w:type="spellEnd"/>
      <w:r w:rsidR="001046AD">
        <w:rPr>
          <w:rFonts w:ascii="Times New Roman" w:hAnsi="Times New Roman" w:cs="Times New Roman"/>
          <w:color w:val="252525"/>
        </w:rPr>
        <w:t xml:space="preserve"> et al. 2013 </w:t>
      </w:r>
      <w:r w:rsidR="00EF106B">
        <w:rPr>
          <w:rFonts w:ascii="Times New Roman" w:hAnsi="Times New Roman" w:cs="Times New Roman"/>
          <w:color w:val="252525"/>
        </w:rPr>
        <w:t>by</w:t>
      </w:r>
      <w:r w:rsidR="001046AD">
        <w:rPr>
          <w:rFonts w:ascii="Times New Roman" w:hAnsi="Times New Roman" w:cs="Times New Roman"/>
          <w:color w:val="252525"/>
        </w:rPr>
        <w:t xml:space="preserve"> survey evidence </w:t>
      </w:r>
      <w:r w:rsidR="00EF106B">
        <w:rPr>
          <w:rFonts w:ascii="Times New Roman" w:hAnsi="Times New Roman" w:cs="Times New Roman"/>
          <w:color w:val="252525"/>
        </w:rPr>
        <w:t>finds</w:t>
      </w:r>
      <w:r w:rsidR="001046AD">
        <w:rPr>
          <w:rFonts w:ascii="Times New Roman" w:hAnsi="Times New Roman" w:cs="Times New Roman"/>
          <w:color w:val="252525"/>
        </w:rPr>
        <w:t xml:space="preserve">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F26248">
        <w:rPr>
          <w:rFonts w:ascii="Times New Roman" w:hAnsi="Times New Roman" w:cs="Times New Roman"/>
          <w:color w:val="252525"/>
        </w:rPr>
        <w:t>This finding offers</w:t>
      </w:r>
      <w:r w:rsidR="006A37BE">
        <w:rPr>
          <w:rFonts w:ascii="Times New Roman" w:hAnsi="Times New Roman" w:cs="Times New Roman"/>
          <w:color w:val="252525"/>
        </w:rPr>
        <w:t xml:space="preserve"> an alternative explanation to downward trend of valence, </w:t>
      </w:r>
      <w:r w:rsidR="00EF106B">
        <w:rPr>
          <w:rFonts w:ascii="Times New Roman" w:hAnsi="Times New Roman" w:cs="Times New Roman"/>
          <w:color w:val="252525"/>
        </w:rPr>
        <w:t>i.e.</w:t>
      </w:r>
      <w:r w:rsidR="006A37BE">
        <w:rPr>
          <w:rFonts w:ascii="Times New Roman" w:hAnsi="Times New Roman" w:cs="Times New Roman"/>
          <w:color w:val="252525"/>
        </w:rPr>
        <w:t xml:space="preserve">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proofErr w:type="spellStart"/>
      <w:r w:rsidR="00E2714E">
        <w:rPr>
          <w:rFonts w:ascii="Times New Roman" w:hAnsi="Times New Roman" w:cs="Times New Roman"/>
          <w:color w:val="252525"/>
        </w:rPr>
        <w:t>Hitt</w:t>
      </w:r>
      <w:proofErr w:type="spellEnd"/>
      <w:r w:rsidR="00E2714E">
        <w:rPr>
          <w:rFonts w:ascii="Times New Roman" w:hAnsi="Times New Roman" w:cs="Times New Roman"/>
          <w:color w:val="252525"/>
        </w:rPr>
        <w:t xml:space="preserve"> 2008 </w:t>
      </w:r>
      <w:r w:rsidR="00A6237F">
        <w:rPr>
          <w:rFonts w:ascii="Times New Roman" w:hAnsi="Times New Roman" w:cs="Times New Roman"/>
          <w:color w:val="252525"/>
        </w:rPr>
        <w:t>nudge</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 xml:space="preserve">ratic preference of early buyer, and </w:t>
      </w:r>
      <w:r w:rsidR="00FA3FD2">
        <w:rPr>
          <w:rFonts w:ascii="Times New Roman" w:hAnsi="Times New Roman" w:cs="Times New Roman"/>
          <w:color w:val="252525"/>
        </w:rPr>
        <w:t xml:space="preserve">they </w:t>
      </w:r>
      <w:r w:rsidR="00E97796">
        <w:rPr>
          <w:rFonts w:ascii="Times New Roman" w:hAnsi="Times New Roman" w:cs="Times New Roman"/>
          <w:color w:val="252525"/>
        </w:rPr>
        <w:t xml:space="preserve">suggest that firms </w:t>
      </w:r>
      <w:r w:rsidR="005A17B8">
        <w:rPr>
          <w:rFonts w:ascii="Times New Roman" w:hAnsi="Times New Roman" w:cs="Times New Roman"/>
          <w:color w:val="252525"/>
        </w:rPr>
        <w:t xml:space="preserve">should </w:t>
      </w:r>
      <w:r w:rsidR="00E97796">
        <w:rPr>
          <w:rFonts w:ascii="Times New Roman" w:hAnsi="Times New Roman" w:cs="Times New Roman"/>
          <w:color w:val="252525"/>
        </w:rPr>
        <w:t>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 xml:space="preserve">Moe and </w:t>
      </w:r>
      <w:proofErr w:type="spellStart"/>
      <w:r w:rsidR="00DA09D9">
        <w:rPr>
          <w:rFonts w:ascii="Times New Roman" w:hAnsi="Times New Roman" w:cs="Times New Roman"/>
          <w:color w:val="252525"/>
        </w:rPr>
        <w:t>Trusov</w:t>
      </w:r>
      <w:proofErr w:type="spellEnd"/>
      <w:r w:rsidR="00DA09D9">
        <w:rPr>
          <w:rFonts w:ascii="Times New Roman" w:hAnsi="Times New Roman" w:cs="Times New Roman"/>
          <w:color w:val="252525"/>
        </w:rPr>
        <w:t xml:space="preserve"> 2011 adopt these explanations and allowed rating </w:t>
      </w:r>
      <w:r w:rsidR="005E5A92">
        <w:rPr>
          <w:rFonts w:ascii="Times New Roman" w:hAnsi="Times New Roman" w:cs="Times New Roman"/>
          <w:color w:val="252525"/>
        </w:rPr>
        <w:t xml:space="preserve">social </w:t>
      </w:r>
      <w:r w:rsidR="00DA09D9">
        <w:rPr>
          <w:rFonts w:ascii="Times New Roman" w:hAnsi="Times New Roman" w:cs="Times New Roman"/>
          <w:color w:val="252525"/>
        </w:rPr>
        <w:t>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13B31250" w14:textId="77777777" w:rsidR="00C13A1E" w:rsidRDefault="00C13A1E" w:rsidP="00CE2857">
      <w:pPr>
        <w:pStyle w:val="Default"/>
        <w:spacing w:after="98" w:line="480" w:lineRule="auto"/>
        <w:jc w:val="both"/>
        <w:rPr>
          <w:rFonts w:ascii="Times New Roman" w:hAnsi="Times New Roman" w:cs="Times New Roman"/>
          <w:i/>
          <w:iCs/>
          <w:color w:val="252525"/>
        </w:rPr>
      </w:pP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Best response of firms to product reviews</w:t>
      </w:r>
    </w:p>
    <w:p w14:paraId="29B01BBB" w14:textId="4018ECDB" w:rsidR="003E0BF3" w:rsidRDefault="00E76AAB" w:rsidP="00145569">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1174F">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literature focus</w:t>
      </w:r>
      <w:r w:rsidR="0087700B">
        <w:rPr>
          <w:rFonts w:ascii="Times New Roman" w:hAnsi="Times New Roman" w:cs="Times New Roman"/>
          <w:color w:val="252525"/>
        </w:rPr>
        <w:t>es</w:t>
      </w:r>
      <w:r w:rsidR="00C839FB">
        <w:rPr>
          <w:rFonts w:ascii="Times New Roman" w:hAnsi="Times New Roman" w:cs="Times New Roman"/>
          <w:color w:val="252525"/>
        </w:rPr>
        <w:t xml:space="preserve"> on normative models based on analytical studies. </w:t>
      </w:r>
      <w:r w:rsidR="00226554">
        <w:rPr>
          <w:rFonts w:ascii="Times New Roman" w:hAnsi="Times New Roman" w:cs="Times New Roman"/>
          <w:color w:val="252525"/>
        </w:rPr>
        <w:t xml:space="preserve">Chen and </w:t>
      </w:r>
      <w:proofErr w:type="spellStart"/>
      <w:r w:rsidR="00226554">
        <w:rPr>
          <w:rFonts w:ascii="Times New Roman" w:hAnsi="Times New Roman" w:cs="Times New Roman"/>
          <w:color w:val="252525"/>
        </w:rPr>
        <w:t>Xie</w:t>
      </w:r>
      <w:proofErr w:type="spellEnd"/>
      <w:r w:rsidR="00226554">
        <w:rPr>
          <w:rFonts w:ascii="Times New Roman" w:hAnsi="Times New Roman" w:cs="Times New Roman"/>
          <w:color w:val="252525"/>
        </w:rPr>
        <w:t xml:space="preserv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w:t>
      </w:r>
      <w:r w:rsidR="00857216">
        <w:rPr>
          <w:rFonts w:ascii="Times New Roman" w:hAnsi="Times New Roman" w:cs="Times New Roman"/>
          <w:color w:val="252525"/>
        </w:rPr>
        <w:t xml:space="preserve"> that</w:t>
      </w:r>
      <w:r w:rsidR="00621EED">
        <w:rPr>
          <w:rFonts w:ascii="Times New Roman" w:hAnsi="Times New Roman" w:cs="Times New Roman"/>
          <w:color w:val="252525"/>
        </w:rPr>
        <w:t xml:space="preserve"> </w:t>
      </w:r>
      <w:r w:rsidR="006D4098">
        <w:rPr>
          <w:rFonts w:ascii="Times New Roman" w:hAnsi="Times New Roman" w:cs="Times New Roman"/>
          <w:color w:val="252525"/>
        </w:rPr>
        <w:t xml:space="preserve">firm can complement by its </w:t>
      </w:r>
      <w:r w:rsidR="001B5C77">
        <w:rPr>
          <w:rFonts w:ascii="Times New Roman" w:hAnsi="Times New Roman" w:cs="Times New Roman"/>
          <w:color w:val="252525"/>
        </w:rPr>
        <w:t xml:space="preserve">other </w:t>
      </w:r>
      <w:r w:rsidR="006D4098">
        <w:rPr>
          <w:rFonts w:ascii="Times New Roman" w:hAnsi="Times New Roman" w:cs="Times New Roman"/>
          <w:color w:val="252525"/>
        </w:rPr>
        <w:t>signal</w:t>
      </w:r>
      <w:r w:rsidR="00E70405">
        <w:rPr>
          <w:rFonts w:ascii="Times New Roman" w:hAnsi="Times New Roman" w:cs="Times New Roman"/>
          <w:color w:val="252525"/>
        </w:rPr>
        <w:t>s</w:t>
      </w:r>
      <w:r w:rsidR="006D4098">
        <w:rPr>
          <w:rFonts w:ascii="Times New Roman" w:hAnsi="Times New Roman" w:cs="Times New Roman"/>
          <w:color w:val="252525"/>
        </w:rPr>
        <w:t xml:space="preserve"> to optimize its objective</w:t>
      </w:r>
      <w:r w:rsidR="00F63846">
        <w:rPr>
          <w:rFonts w:ascii="Times New Roman" w:hAnsi="Times New Roman" w:cs="Times New Roman"/>
          <w:color w:val="252525"/>
        </w:rPr>
        <w:t xml:space="preserve"> function</w:t>
      </w:r>
      <w:r w:rsidR="006D4098">
        <w:rPr>
          <w:rFonts w:ascii="Times New Roman" w:hAnsi="Times New Roman" w:cs="Times New Roman"/>
          <w:color w:val="252525"/>
        </w:rPr>
        <w:t xml:space="preserve">. </w:t>
      </w:r>
      <w:r w:rsidR="00DE400C">
        <w:rPr>
          <w:rFonts w:ascii="Times New Roman" w:hAnsi="Times New Roman" w:cs="Times New Roman"/>
          <w:color w:val="252525"/>
        </w:rPr>
        <w:t xml:space="preserve">Other studies </w:t>
      </w:r>
      <w:r w:rsidR="00145569">
        <w:rPr>
          <w:rFonts w:ascii="Times New Roman" w:hAnsi="Times New Roman" w:cs="Times New Roman"/>
          <w:color w:val="252525"/>
        </w:rPr>
        <w:t xml:space="preserve">that </w:t>
      </w:r>
      <w:r w:rsidR="00DE400C">
        <w:rPr>
          <w:rFonts w:ascii="Times New Roman" w:hAnsi="Times New Roman" w:cs="Times New Roman"/>
          <w:color w:val="252525"/>
        </w:rPr>
        <w:t>examine firm’s incentive t</w:t>
      </w:r>
      <w:r w:rsidR="00982B7A">
        <w:rPr>
          <w:rFonts w:ascii="Times New Roman" w:hAnsi="Times New Roman" w:cs="Times New Roman"/>
          <w:color w:val="252525"/>
        </w:rPr>
        <w:t>o post fake reviews</w:t>
      </w:r>
      <w:r w:rsidR="00145569">
        <w:rPr>
          <w:rFonts w:ascii="Times New Roman" w:hAnsi="Times New Roman" w:cs="Times New Roman"/>
          <w:color w:val="252525"/>
        </w:rPr>
        <w:t xml:space="preserve"> conclude</w:t>
      </w:r>
      <w:r w:rsidR="00982B7A">
        <w:rPr>
          <w:rFonts w:ascii="Times New Roman" w:hAnsi="Times New Roman" w:cs="Times New Roman"/>
          <w:color w:val="252525"/>
        </w:rPr>
        <w:t xml:space="preserve"> </w:t>
      </w:r>
      <w:r w:rsidR="00DE400C">
        <w:rPr>
          <w:rFonts w:ascii="Times New Roman" w:hAnsi="Times New Roman" w:cs="Times New Roman"/>
          <w:color w:val="252525"/>
        </w:rPr>
        <w:t xml:space="preserve">that organizational forms affect </w:t>
      </w:r>
      <w:r w:rsidR="00145569">
        <w:rPr>
          <w:rFonts w:ascii="Times New Roman" w:hAnsi="Times New Roman" w:cs="Times New Roman"/>
          <w:color w:val="252525"/>
        </w:rPr>
        <w:t xml:space="preserve">this incentive. They further predict that </w:t>
      </w:r>
      <w:r w:rsidR="00982B7A">
        <w:rPr>
          <w:rFonts w:ascii="Times New Roman" w:hAnsi="Times New Roman" w:cs="Times New Roman"/>
          <w:color w:val="252525"/>
        </w:rPr>
        <w:t>that in equilibrium</w:t>
      </w:r>
      <w:r w:rsidR="00C86E82">
        <w:rPr>
          <w:rFonts w:ascii="Times New Roman" w:hAnsi="Times New Roman" w:cs="Times New Roman"/>
          <w:color w:val="252525"/>
        </w:rPr>
        <w:t>, despite these fake reviews,</w:t>
      </w:r>
      <w:r w:rsidR="00982B7A">
        <w:rPr>
          <w:rFonts w:ascii="Times New Roman" w:hAnsi="Times New Roman" w:cs="Times New Roman"/>
          <w:color w:val="252525"/>
        </w:rPr>
        <w:t xml:space="preserve"> consumer can </w:t>
      </w:r>
      <w:r w:rsidR="00145569">
        <w:rPr>
          <w:rFonts w:ascii="Times New Roman" w:hAnsi="Times New Roman" w:cs="Times New Roman"/>
          <w:color w:val="252525"/>
        </w:rPr>
        <w:t>infer</w:t>
      </w:r>
      <w:r w:rsidR="00982B7A">
        <w:rPr>
          <w:rFonts w:ascii="Times New Roman" w:hAnsi="Times New Roman" w:cs="Times New Roman"/>
          <w:color w:val="252525"/>
        </w:rPr>
        <w:t xml:space="preserve"> some information on product quality (</w:t>
      </w:r>
      <w:proofErr w:type="spellStart"/>
      <w:r w:rsidR="000C3F72">
        <w:rPr>
          <w:rFonts w:ascii="Times New Roman" w:hAnsi="Times New Roman" w:cs="Times New Roman"/>
          <w:color w:val="252525"/>
        </w:rPr>
        <w:t>Mayzlin</w:t>
      </w:r>
      <w:proofErr w:type="spellEnd"/>
      <w:r w:rsidR="000C3F72">
        <w:rPr>
          <w:rFonts w:ascii="Times New Roman" w:hAnsi="Times New Roman" w:cs="Times New Roman"/>
          <w:color w:val="252525"/>
        </w:rPr>
        <w:t xml:space="preserve">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proofErr w:type="spellStart"/>
      <w:r w:rsidR="000C3F72" w:rsidRPr="000C3F72">
        <w:rPr>
          <w:rFonts w:ascii="Times New Roman" w:hAnsi="Times New Roman" w:cs="Times New Roman"/>
          <w:color w:val="252525"/>
        </w:rPr>
        <w:t>Dellarocas</w:t>
      </w:r>
      <w:proofErr w:type="spellEnd"/>
      <w:r w:rsidR="000C3F72" w:rsidRPr="000C3F72">
        <w:rPr>
          <w:rFonts w:ascii="Times New Roman" w:hAnsi="Times New Roman" w:cs="Times New Roman"/>
          <w:color w:val="252525"/>
        </w:rPr>
        <w:t xml:space="preserve"> 2006</w:t>
      </w:r>
      <w:r w:rsidR="00F30999">
        <w:rPr>
          <w:rFonts w:ascii="Times New Roman" w:hAnsi="Times New Roman" w:cs="Times New Roman"/>
          <w:color w:val="252525"/>
        </w:rPr>
        <w:t>;</w:t>
      </w:r>
      <w:r w:rsidR="00725D21">
        <w:rPr>
          <w:rFonts w:ascii="Times New Roman" w:hAnsi="Times New Roman" w:cs="Times New Roman"/>
          <w:color w:val="252525"/>
        </w:rPr>
        <w:t xml:space="preserve"> </w:t>
      </w:r>
      <w:proofErr w:type="spellStart"/>
      <w:r w:rsidR="00725D21">
        <w:rPr>
          <w:rFonts w:ascii="Times New Roman" w:hAnsi="Times New Roman" w:cs="Times New Roman"/>
          <w:color w:val="252525"/>
        </w:rPr>
        <w:t>Mayzlin</w:t>
      </w:r>
      <w:proofErr w:type="spellEnd"/>
      <w:r w:rsidR="00725D21">
        <w:rPr>
          <w:rFonts w:ascii="Times New Roman" w:hAnsi="Times New Roman" w:cs="Times New Roman"/>
          <w:color w:val="252525"/>
        </w:rPr>
        <w:t xml:space="preserve"> et al. </w:t>
      </w:r>
      <w:r w:rsidR="000C3F72" w:rsidRPr="000C3F72">
        <w:rPr>
          <w:rFonts w:ascii="Times New Roman" w:hAnsi="Times New Roman" w:cs="Times New Roman"/>
          <w:color w:val="252525"/>
        </w:rPr>
        <w:t>2012)</w:t>
      </w:r>
      <w:r>
        <w:rPr>
          <w:rFonts w:ascii="Times New Roman" w:hAnsi="Times New Roman" w:cs="Times New Roman"/>
          <w:color w:val="252525"/>
        </w:rPr>
        <w:t>.</w:t>
      </w:r>
      <w:r w:rsidR="003E0BF3">
        <w:rPr>
          <w:rFonts w:ascii="Times New Roman" w:hAnsi="Times New Roman" w:cs="Times New Roman"/>
          <w:color w:val="252525"/>
        </w:rPr>
        <w:t xml:space="preserve"> </w:t>
      </w:r>
    </w:p>
    <w:p w14:paraId="2A8D4E67" w14:textId="254F365B" w:rsidR="00734E52" w:rsidRDefault="00A86E76" w:rsidP="00734E52">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Observational learning</w:t>
      </w:r>
    </w:p>
    <w:p w14:paraId="130E43E4" w14:textId="18CEB82F" w:rsidR="00A86E76" w:rsidRDefault="00E516FA" w:rsidP="000A4FAA">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w:t>
      </w:r>
      <w:r w:rsidR="00336878">
        <w:rPr>
          <w:rFonts w:ascii="Times New Roman" w:hAnsi="Times New Roman" w:cs="Times New Roman"/>
          <w:color w:val="252525"/>
        </w:rPr>
        <w:t xml:space="preserve">Unlike </w:t>
      </w:r>
      <w:r w:rsidR="00C223C9">
        <w:rPr>
          <w:rFonts w:ascii="Times New Roman" w:hAnsi="Times New Roman" w:cs="Times New Roman"/>
          <w:color w:val="252525"/>
        </w:rPr>
        <w:t>product rating</w:t>
      </w:r>
      <w:r w:rsidR="00A70940">
        <w:rPr>
          <w:rFonts w:ascii="Times New Roman" w:hAnsi="Times New Roman" w:cs="Times New Roman"/>
          <w:color w:val="252525"/>
        </w:rPr>
        <w:t>s</w:t>
      </w:r>
      <w:r w:rsidR="00C223C9">
        <w:rPr>
          <w:rFonts w:ascii="Times New Roman" w:hAnsi="Times New Roman" w:cs="Times New Roman"/>
          <w:color w:val="252525"/>
        </w:rPr>
        <w:t xml:space="preserve">, observational learning is less explored in marketing </w:t>
      </w:r>
      <w:r w:rsidR="00AE0033">
        <w:rPr>
          <w:rFonts w:ascii="Times New Roman" w:hAnsi="Times New Roman" w:cs="Times New Roman"/>
          <w:color w:val="252525"/>
        </w:rPr>
        <w:t>literature</w:t>
      </w:r>
      <w:r w:rsidR="00C223C9">
        <w:rPr>
          <w:rFonts w:ascii="Times New Roman" w:hAnsi="Times New Roman" w:cs="Times New Roman"/>
          <w:color w:val="252525"/>
        </w:rPr>
        <w:t xml:space="preserve">. </w:t>
      </w:r>
      <w:r w:rsidR="00C17774">
        <w:rPr>
          <w:rFonts w:ascii="Times New Roman" w:hAnsi="Times New Roman" w:cs="Times New Roman"/>
          <w:color w:val="252525"/>
        </w:rPr>
        <w:t xml:space="preserve">Observational learning differs from word of mouth in two different areas: the amount and the credibility of information (Chen et al. 2010). </w:t>
      </w:r>
      <w:r w:rsidR="00857DC3">
        <w:rPr>
          <w:rFonts w:ascii="Times New Roman" w:hAnsi="Times New Roman" w:cs="Times New Roman"/>
          <w:color w:val="252525"/>
        </w:rPr>
        <w:t>In contrast to</w:t>
      </w:r>
      <w:r w:rsidR="00CF16A5">
        <w:rPr>
          <w:rFonts w:ascii="Times New Roman" w:hAnsi="Times New Roman" w:cs="Times New Roman"/>
          <w:color w:val="252525"/>
        </w:rPr>
        <w:t xml:space="preserve"> product </w:t>
      </w:r>
      <w:r w:rsidR="009F3C2D">
        <w:rPr>
          <w:rFonts w:ascii="Times New Roman" w:hAnsi="Times New Roman" w:cs="Times New Roman"/>
          <w:color w:val="252525"/>
        </w:rPr>
        <w:t xml:space="preserve">rating that </w:t>
      </w:r>
      <w:r w:rsidR="00857DC3">
        <w:rPr>
          <w:rFonts w:ascii="Times New Roman" w:hAnsi="Times New Roman" w:cs="Times New Roman"/>
          <w:color w:val="252525"/>
        </w:rPr>
        <w:t>signals</w:t>
      </w:r>
      <w:r w:rsidR="009F3C2D">
        <w:rPr>
          <w:rFonts w:ascii="Times New Roman" w:hAnsi="Times New Roman" w:cs="Times New Roman"/>
          <w:color w:val="252525"/>
        </w:rPr>
        <w:t xml:space="preserve"> the distribution of consumers experience with the </w:t>
      </w:r>
      <w:r w:rsidR="007E1DEF">
        <w:rPr>
          <w:rFonts w:ascii="Times New Roman" w:hAnsi="Times New Roman" w:cs="Times New Roman"/>
          <w:color w:val="252525"/>
        </w:rPr>
        <w:t>product;</w:t>
      </w:r>
      <w:r w:rsidR="009F3C2D">
        <w:rPr>
          <w:rFonts w:ascii="Times New Roman" w:hAnsi="Times New Roman" w:cs="Times New Roman"/>
          <w:color w:val="252525"/>
        </w:rPr>
        <w:t xml:space="preserve"> observational learning reveals only the actions of other consumers</w:t>
      </w:r>
      <w:r w:rsidR="00945DB1">
        <w:rPr>
          <w:rFonts w:ascii="Times New Roman" w:hAnsi="Times New Roman" w:cs="Times New Roman"/>
          <w:color w:val="252525"/>
        </w:rPr>
        <w:t xml:space="preserve"> in discrete form</w:t>
      </w:r>
      <w:r w:rsidR="00F50DDE">
        <w:rPr>
          <w:rFonts w:ascii="Times New Roman" w:hAnsi="Times New Roman" w:cs="Times New Roman"/>
          <w:color w:val="252525"/>
        </w:rPr>
        <w:t xml:space="preserve"> (</w:t>
      </w:r>
      <w:proofErr w:type="spellStart"/>
      <w:r w:rsidR="00F50DDE">
        <w:rPr>
          <w:rFonts w:ascii="Times New Roman" w:hAnsi="Times New Roman" w:cs="Times New Roman"/>
          <w:color w:val="252525"/>
        </w:rPr>
        <w:t>Bikhchandani</w:t>
      </w:r>
      <w:proofErr w:type="spellEnd"/>
      <w:r w:rsidR="00F50DDE">
        <w:rPr>
          <w:rFonts w:ascii="Times New Roman" w:hAnsi="Times New Roman" w:cs="Times New Roman"/>
          <w:color w:val="252525"/>
        </w:rPr>
        <w:t xml:space="preserve"> et al. 1998)</w:t>
      </w:r>
      <w:r w:rsidR="009F3C2D">
        <w:rPr>
          <w:rFonts w:ascii="Times New Roman" w:hAnsi="Times New Roman" w:cs="Times New Roman"/>
          <w:color w:val="252525"/>
        </w:rPr>
        <w:t xml:space="preserve">. </w:t>
      </w:r>
      <w:r w:rsidR="0071304F">
        <w:rPr>
          <w:rFonts w:ascii="Times New Roman" w:hAnsi="Times New Roman" w:cs="Times New Roman"/>
          <w:color w:val="252525"/>
        </w:rPr>
        <w:t>Nevertheless, since action speaks louder than words, the action-based observational learning might be perceived as more credible information source than product rating.</w:t>
      </w:r>
      <w:r w:rsidR="00CF5F9C">
        <w:rPr>
          <w:rFonts w:ascii="Times New Roman" w:hAnsi="Times New Roman" w:cs="Times New Roman"/>
          <w:color w:val="252525"/>
        </w:rPr>
        <w:t xml:space="preserve"> </w:t>
      </w:r>
      <w:r w:rsidR="002D2AAE">
        <w:rPr>
          <w:rFonts w:ascii="Times New Roman" w:hAnsi="Times New Roman" w:cs="Times New Roman"/>
          <w:color w:val="252525"/>
        </w:rPr>
        <w:t>We can track back t</w:t>
      </w:r>
      <w:r w:rsidR="00B640A3">
        <w:rPr>
          <w:rFonts w:ascii="Times New Roman" w:hAnsi="Times New Roman" w:cs="Times New Roman"/>
          <w:color w:val="252525"/>
        </w:rPr>
        <w:t xml:space="preserve">he concept of observational </w:t>
      </w:r>
      <w:r w:rsidR="008E5F15">
        <w:rPr>
          <w:rFonts w:ascii="Times New Roman" w:hAnsi="Times New Roman" w:cs="Times New Roman"/>
          <w:color w:val="252525"/>
        </w:rPr>
        <w:t xml:space="preserve">learning </w:t>
      </w:r>
      <w:r w:rsidR="00B640A3">
        <w:rPr>
          <w:rFonts w:ascii="Times New Roman" w:hAnsi="Times New Roman" w:cs="Times New Roman"/>
          <w:color w:val="252525"/>
        </w:rPr>
        <w:t>to pioneering works of Bandura 1977</w:t>
      </w:r>
      <w:r w:rsidR="00F60569">
        <w:rPr>
          <w:rFonts w:ascii="Times New Roman" w:hAnsi="Times New Roman" w:cs="Times New Roman"/>
          <w:color w:val="252525"/>
        </w:rPr>
        <w:t xml:space="preserve">, Banerjee 1992, </w:t>
      </w:r>
      <w:r w:rsidR="0060020B">
        <w:rPr>
          <w:rFonts w:ascii="Times New Roman" w:hAnsi="Times New Roman" w:cs="Times New Roman"/>
          <w:color w:val="252525"/>
        </w:rPr>
        <w:t xml:space="preserve">and </w:t>
      </w:r>
      <w:proofErr w:type="spellStart"/>
      <w:r w:rsidR="00F60569">
        <w:rPr>
          <w:rFonts w:ascii="Times New Roman" w:hAnsi="Times New Roman" w:cs="Times New Roman"/>
          <w:color w:val="252525"/>
        </w:rPr>
        <w:t>Bikhchandani</w:t>
      </w:r>
      <w:proofErr w:type="spellEnd"/>
      <w:r w:rsidR="00F60569">
        <w:rPr>
          <w:rFonts w:ascii="Times New Roman" w:hAnsi="Times New Roman" w:cs="Times New Roman"/>
          <w:color w:val="252525"/>
        </w:rPr>
        <w:t xml:space="preserve"> et al. 1992. </w:t>
      </w:r>
      <w:r w:rsidR="0019588C">
        <w:rPr>
          <w:rFonts w:ascii="Times New Roman" w:hAnsi="Times New Roman" w:cs="Times New Roman"/>
          <w:color w:val="252525"/>
        </w:rPr>
        <w:t>These s</w:t>
      </w:r>
      <w:r w:rsidR="001F6DA4">
        <w:rPr>
          <w:rFonts w:ascii="Times New Roman" w:hAnsi="Times New Roman" w:cs="Times New Roman"/>
          <w:color w:val="252525"/>
        </w:rPr>
        <w:t xml:space="preserve">tudies have shown that observational learning may lead to informational cascades and herd behavior, </w:t>
      </w:r>
      <w:r w:rsidR="00F7531A">
        <w:rPr>
          <w:rFonts w:ascii="Times New Roman" w:hAnsi="Times New Roman" w:cs="Times New Roman"/>
          <w:color w:val="252525"/>
        </w:rPr>
        <w:t xml:space="preserve">and </w:t>
      </w:r>
      <w:r w:rsidR="007432B6">
        <w:rPr>
          <w:rFonts w:ascii="Times New Roman" w:hAnsi="Times New Roman" w:cs="Times New Roman"/>
          <w:color w:val="252525"/>
        </w:rPr>
        <w:t xml:space="preserve">they </w:t>
      </w:r>
      <w:r w:rsidR="00BE0097">
        <w:rPr>
          <w:rFonts w:ascii="Times New Roman" w:hAnsi="Times New Roman" w:cs="Times New Roman"/>
          <w:color w:val="252525"/>
        </w:rPr>
        <w:t>prove</w:t>
      </w:r>
      <w:r w:rsidR="00F7531A">
        <w:rPr>
          <w:rFonts w:ascii="Times New Roman" w:hAnsi="Times New Roman" w:cs="Times New Roman"/>
          <w:color w:val="252525"/>
        </w:rPr>
        <w:t xml:space="preserve"> that it has</w:t>
      </w:r>
      <w:r w:rsidR="0064471C">
        <w:rPr>
          <w:rFonts w:ascii="Times New Roman" w:hAnsi="Times New Roman" w:cs="Times New Roman"/>
          <w:color w:val="252525"/>
        </w:rPr>
        <w:t xml:space="preserve"> an</w:t>
      </w:r>
      <w:r w:rsidR="001F6DA4">
        <w:rPr>
          <w:rFonts w:ascii="Times New Roman" w:hAnsi="Times New Roman" w:cs="Times New Roman"/>
          <w:color w:val="252525"/>
        </w:rPr>
        <w:t xml:space="preserve"> inefficient equilibrium</w:t>
      </w:r>
      <w:r w:rsidR="0019588C">
        <w:rPr>
          <w:rFonts w:ascii="Times New Roman" w:hAnsi="Times New Roman" w:cs="Times New Roman"/>
          <w:color w:val="252525"/>
        </w:rPr>
        <w:t xml:space="preserve">. </w:t>
      </w:r>
      <w:r w:rsidR="00263BF2">
        <w:rPr>
          <w:rFonts w:ascii="Times New Roman" w:hAnsi="Times New Roman" w:cs="Times New Roman"/>
          <w:color w:val="252525"/>
        </w:rPr>
        <w:t xml:space="preserve">Based on </w:t>
      </w:r>
      <w:r w:rsidR="00EB6C1A">
        <w:rPr>
          <w:rFonts w:ascii="Times New Roman" w:hAnsi="Times New Roman" w:cs="Times New Roman"/>
          <w:color w:val="252525"/>
        </w:rPr>
        <w:t>these</w:t>
      </w:r>
      <w:r w:rsidR="00263BF2">
        <w:rPr>
          <w:rFonts w:ascii="Times New Roman" w:hAnsi="Times New Roman" w:cs="Times New Roman"/>
          <w:color w:val="252525"/>
        </w:rPr>
        <w:t xml:space="preserve"> theor</w:t>
      </w:r>
      <w:r w:rsidR="00EB6C1A">
        <w:rPr>
          <w:rFonts w:ascii="Times New Roman" w:hAnsi="Times New Roman" w:cs="Times New Roman"/>
          <w:color w:val="252525"/>
        </w:rPr>
        <w:t>ies</w:t>
      </w:r>
      <w:r w:rsidR="00263BF2">
        <w:rPr>
          <w:rFonts w:ascii="Times New Roman" w:hAnsi="Times New Roman" w:cs="Times New Roman"/>
          <w:color w:val="252525"/>
        </w:rPr>
        <w:t xml:space="preserve">, observational learning information signals may </w:t>
      </w:r>
      <w:r w:rsidR="00AA7347">
        <w:rPr>
          <w:rFonts w:ascii="Times New Roman" w:hAnsi="Times New Roman" w:cs="Times New Roman"/>
          <w:color w:val="252525"/>
        </w:rPr>
        <w:t>outweigh</w:t>
      </w:r>
      <w:r w:rsidR="00263BF2">
        <w:rPr>
          <w:rFonts w:ascii="Times New Roman" w:hAnsi="Times New Roman" w:cs="Times New Roman"/>
          <w:color w:val="252525"/>
        </w:rPr>
        <w:t xml:space="preserve"> consumers</w:t>
      </w:r>
      <w:r w:rsidR="0059720A">
        <w:rPr>
          <w:rFonts w:ascii="Times New Roman" w:hAnsi="Times New Roman" w:cs="Times New Roman"/>
          <w:color w:val="252525"/>
        </w:rPr>
        <w:t>’</w:t>
      </w:r>
      <w:r w:rsidR="00263BF2">
        <w:rPr>
          <w:rFonts w:ascii="Times New Roman" w:hAnsi="Times New Roman" w:cs="Times New Roman"/>
          <w:color w:val="252525"/>
        </w:rPr>
        <w:t xml:space="preserve"> private information in shaping their beliefs. </w:t>
      </w:r>
      <w:r w:rsidR="000A4FAA">
        <w:rPr>
          <w:rFonts w:ascii="Times New Roman" w:hAnsi="Times New Roman" w:cs="Times New Roman"/>
          <w:color w:val="252525"/>
        </w:rPr>
        <w:t>As a result</w:t>
      </w:r>
      <w:r w:rsidR="00735F9C">
        <w:rPr>
          <w:rFonts w:ascii="Times New Roman" w:hAnsi="Times New Roman" w:cs="Times New Roman"/>
          <w:color w:val="252525"/>
        </w:rPr>
        <w:t xml:space="preserve">, people follow their predecessors’ action and engage in herd behavior (Banerjee 1992). </w:t>
      </w:r>
      <w:r w:rsidR="006D4256">
        <w:rPr>
          <w:rFonts w:ascii="Times New Roman" w:hAnsi="Times New Roman" w:cs="Times New Roman"/>
          <w:color w:val="252525"/>
        </w:rPr>
        <w:t xml:space="preserve">Zhang 2010 showed that observational learning shapes consumer choices, and </w:t>
      </w:r>
      <w:r w:rsidR="00C07B00">
        <w:rPr>
          <w:rFonts w:ascii="Times New Roman" w:hAnsi="Times New Roman" w:cs="Times New Roman"/>
          <w:color w:val="252525"/>
        </w:rPr>
        <w:t xml:space="preserve">he </w:t>
      </w:r>
      <w:r w:rsidR="006D4256">
        <w:rPr>
          <w:rFonts w:ascii="Times New Roman" w:hAnsi="Times New Roman" w:cs="Times New Roman"/>
          <w:color w:val="252525"/>
        </w:rPr>
        <w:t xml:space="preserve">suggests that optimal marketing strategies </w:t>
      </w:r>
      <w:r w:rsidR="00B30464">
        <w:rPr>
          <w:rFonts w:ascii="Times New Roman" w:hAnsi="Times New Roman" w:cs="Times New Roman"/>
          <w:color w:val="252525"/>
        </w:rPr>
        <w:t xml:space="preserve">should </w:t>
      </w:r>
      <w:r w:rsidR="006D4256">
        <w:rPr>
          <w:rFonts w:ascii="Times New Roman" w:hAnsi="Times New Roman" w:cs="Times New Roman"/>
          <w:color w:val="252525"/>
        </w:rPr>
        <w:t xml:space="preserve">take into account </w:t>
      </w:r>
      <w:r w:rsidR="00B30464">
        <w:rPr>
          <w:rFonts w:ascii="Times New Roman" w:hAnsi="Times New Roman" w:cs="Times New Roman"/>
          <w:color w:val="252525"/>
        </w:rPr>
        <w:t>this process</w:t>
      </w:r>
      <w:r w:rsidR="006D4256">
        <w:rPr>
          <w:rFonts w:ascii="Times New Roman" w:hAnsi="Times New Roman" w:cs="Times New Roman"/>
          <w:color w:val="252525"/>
        </w:rPr>
        <w:t xml:space="preserve">. </w:t>
      </w:r>
      <w:r w:rsidR="00B30464">
        <w:rPr>
          <w:rFonts w:ascii="Times New Roman" w:hAnsi="Times New Roman" w:cs="Times New Roman"/>
          <w:color w:val="252525"/>
        </w:rPr>
        <w:t>Moreover</w:t>
      </w:r>
      <w:r w:rsidR="006D4256">
        <w:rPr>
          <w:rFonts w:ascii="Times New Roman" w:hAnsi="Times New Roman" w:cs="Times New Roman"/>
          <w:color w:val="252525"/>
        </w:rPr>
        <w:t xml:space="preserve">, Chen et al. 2010 showed that positive observational learning information significantly increases sales, but negative observational learning has no effect. </w:t>
      </w:r>
    </w:p>
    <w:p w14:paraId="1DC37825" w14:textId="628774F6" w:rsidR="00BE143D" w:rsidRDefault="00BE143D" w:rsidP="00D6501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In this article, we consider potential </w:t>
      </w:r>
      <w:proofErr w:type="spellStart"/>
      <w:r>
        <w:rPr>
          <w:rFonts w:ascii="Times New Roman" w:hAnsi="Times New Roman" w:cs="Times New Roman"/>
          <w:color w:val="252525"/>
        </w:rPr>
        <w:t>intertemporal</w:t>
      </w:r>
      <w:proofErr w:type="spellEnd"/>
      <w:r>
        <w:rPr>
          <w:rFonts w:ascii="Times New Roman" w:hAnsi="Times New Roman" w:cs="Times New Roman"/>
          <w:color w:val="252525"/>
        </w:rPr>
        <w:t xml:space="preserve"> influence of product rating</w:t>
      </w:r>
      <w:r w:rsidR="00CD7790">
        <w:rPr>
          <w:rFonts w:ascii="Times New Roman" w:hAnsi="Times New Roman" w:cs="Times New Roman"/>
          <w:color w:val="252525"/>
        </w:rPr>
        <w:t>s</w:t>
      </w:r>
      <w:r>
        <w:rPr>
          <w:rFonts w:ascii="Times New Roman" w:hAnsi="Times New Roman" w:cs="Times New Roman"/>
          <w:color w:val="252525"/>
        </w:rPr>
        <w:t xml:space="preserve"> </w:t>
      </w:r>
      <w:r w:rsidR="00D00E46">
        <w:rPr>
          <w:rFonts w:ascii="Times New Roman" w:hAnsi="Times New Roman" w:cs="Times New Roman"/>
          <w:color w:val="252525"/>
        </w:rPr>
        <w:t xml:space="preserve">and observational learning </w:t>
      </w:r>
      <w:r>
        <w:rPr>
          <w:rFonts w:ascii="Times New Roman" w:hAnsi="Times New Roman" w:cs="Times New Roman"/>
          <w:color w:val="252525"/>
        </w:rPr>
        <w:t xml:space="preserve">on </w:t>
      </w:r>
      <w:r w:rsidR="006156B9">
        <w:rPr>
          <w:rFonts w:ascii="Times New Roman" w:hAnsi="Times New Roman" w:cs="Times New Roman"/>
          <w:color w:val="252525"/>
        </w:rPr>
        <w:t xml:space="preserve">the </w:t>
      </w:r>
      <w:r>
        <w:rPr>
          <w:rFonts w:ascii="Times New Roman" w:hAnsi="Times New Roman" w:cs="Times New Roman"/>
          <w:color w:val="252525"/>
        </w:rPr>
        <w:t xml:space="preserve">demand </w:t>
      </w:r>
      <w:r w:rsidR="005175E8">
        <w:rPr>
          <w:rFonts w:ascii="Times New Roman" w:hAnsi="Times New Roman" w:cs="Times New Roman"/>
          <w:color w:val="252525"/>
        </w:rPr>
        <w:t>of</w:t>
      </w:r>
      <w:r>
        <w:rPr>
          <w:rFonts w:ascii="Times New Roman" w:hAnsi="Times New Roman" w:cs="Times New Roman"/>
          <w:color w:val="252525"/>
        </w:rPr>
        <w:t xml:space="preserve"> product</w:t>
      </w:r>
      <w:r w:rsidR="005175E8">
        <w:rPr>
          <w:rFonts w:ascii="Times New Roman" w:hAnsi="Times New Roman" w:cs="Times New Roman"/>
          <w:color w:val="252525"/>
        </w:rPr>
        <w:t>s</w:t>
      </w:r>
      <w:r>
        <w:rPr>
          <w:rFonts w:ascii="Times New Roman" w:hAnsi="Times New Roman" w:cs="Times New Roman"/>
          <w:color w:val="252525"/>
        </w:rPr>
        <w:t xml:space="preserve"> by modeling the effect of product rating</w:t>
      </w:r>
      <w:r w:rsidR="00CD7790">
        <w:rPr>
          <w:rFonts w:ascii="Times New Roman" w:hAnsi="Times New Roman" w:cs="Times New Roman"/>
          <w:color w:val="252525"/>
        </w:rPr>
        <w:t>s</w:t>
      </w:r>
      <w:r>
        <w:rPr>
          <w:rFonts w:ascii="Times New Roman" w:hAnsi="Times New Roman" w:cs="Times New Roman"/>
          <w:color w:val="252525"/>
        </w:rPr>
        <w:t xml:space="preserve"> and user base size signal on a latent measure that captures attractiveness of download. We also control for new version, product category need, and weekends seasonality. </w:t>
      </w:r>
      <w:r w:rsidR="001F3229">
        <w:rPr>
          <w:rFonts w:ascii="Times New Roman" w:hAnsi="Times New Roman" w:cs="Times New Roman"/>
          <w:color w:val="252525"/>
        </w:rPr>
        <w:t>O</w:t>
      </w:r>
      <w:r>
        <w:rPr>
          <w:rFonts w:ascii="Times New Roman" w:hAnsi="Times New Roman" w:cs="Times New Roman"/>
          <w:color w:val="252525"/>
        </w:rPr>
        <w:t xml:space="preserve">ur model is flexible to </w:t>
      </w:r>
      <w:r w:rsidR="00D65013">
        <w:rPr>
          <w:rFonts w:ascii="Times New Roman" w:hAnsi="Times New Roman" w:cs="Times New Roman"/>
          <w:color w:val="252525"/>
        </w:rPr>
        <w:t>allow</w:t>
      </w:r>
      <w:r>
        <w:rPr>
          <w:rFonts w:ascii="Times New Roman" w:hAnsi="Times New Roman" w:cs="Times New Roman"/>
          <w:color w:val="252525"/>
        </w:rPr>
        <w:t xml:space="preserve"> for heterogeneity in the effect of rating</w:t>
      </w:r>
      <w:r w:rsidR="003E7901">
        <w:rPr>
          <w:rFonts w:ascii="Times New Roman" w:hAnsi="Times New Roman" w:cs="Times New Roman"/>
          <w:color w:val="252525"/>
        </w:rPr>
        <w:t>s</w:t>
      </w:r>
      <w:r>
        <w:rPr>
          <w:rFonts w:ascii="Times New Roman" w:hAnsi="Times New Roman" w:cs="Times New Roman"/>
          <w:color w:val="252525"/>
        </w:rPr>
        <w:t xml:space="preserve"> and user base size signal of different add-ons. In the next section we will elaborate more about it.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2009679D" w:rsidR="00012E74" w:rsidRPr="0018495E" w:rsidRDefault="00F3431B" w:rsidP="00E64AA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EF5455">
        <w:rPr>
          <w:rFonts w:ascii="Times New Roman" w:hAnsi="Times New Roman" w:cs="Times New Roman"/>
          <w:bCs/>
          <w:color w:val="252525"/>
        </w:rPr>
        <w:t xml:space="preserve">We formed DLM to evaluate the dynamic effect of daily product rating on demand. </w:t>
      </w:r>
      <w:r w:rsidR="005C23D3">
        <w:rPr>
          <w:rFonts w:ascii="Times New Roman" w:hAnsi="Times New Roman" w:cs="Times New Roman"/>
          <w:bCs/>
          <w:color w:val="252525"/>
        </w:rPr>
        <w:t xml:space="preserve">Marketing scholars have used </w:t>
      </w:r>
      <w:r w:rsidR="00411670">
        <w:rPr>
          <w:rFonts w:ascii="Times New Roman" w:hAnsi="Times New Roman" w:cs="Times New Roman"/>
          <w:bCs/>
          <w:color w:val="252525"/>
        </w:rPr>
        <w:t xml:space="preserve">DLM to assess the dynamic effects of weekly advertising (Bruce et al. 2012), and to address dynamic market structure (Van </w:t>
      </w:r>
      <w:proofErr w:type="spellStart"/>
      <w:r w:rsidR="00411670">
        <w:rPr>
          <w:rFonts w:ascii="Times New Roman" w:hAnsi="Times New Roman" w:cs="Times New Roman"/>
          <w:bCs/>
          <w:color w:val="252525"/>
        </w:rPr>
        <w:t>Heerde</w:t>
      </w:r>
      <w:proofErr w:type="spellEnd"/>
      <w:r w:rsidR="00411670">
        <w:rPr>
          <w:rFonts w:ascii="Times New Roman" w:hAnsi="Times New Roman" w:cs="Times New Roman"/>
          <w:bCs/>
          <w:color w:val="252525"/>
        </w:rPr>
        <w:t xml:space="preserv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E64AA8">
        <w:rPr>
          <w:rFonts w:ascii="Times New Roman" w:hAnsi="Times New Roman" w:cs="Times New Roman"/>
          <w:bCs/>
          <w:color w:val="252525"/>
        </w:rPr>
        <w:t>by</w:t>
      </w:r>
      <w:r w:rsidR="00D47BF8">
        <w:rPr>
          <w:rFonts w:ascii="Times New Roman" w:hAnsi="Times New Roman" w:cs="Times New Roman"/>
          <w:bCs/>
          <w:color w:val="252525"/>
        </w:rPr>
        <w:t xml:space="preserve">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w:t>
      </w:r>
      <w:proofErr w:type="spellStart"/>
      <w:r w:rsidR="0034389A">
        <w:rPr>
          <w:rFonts w:ascii="Times New Roman" w:hAnsi="Times New Roman" w:cs="Times New Roman"/>
          <w:bCs/>
          <w:color w:val="252525"/>
        </w:rPr>
        <w:t>i</w:t>
      </w:r>
      <w:proofErr w:type="spellEnd"/>
      <w:r w:rsidR="0034389A">
        <w:rPr>
          <w:rFonts w:ascii="Times New Roman" w:hAnsi="Times New Roman" w:cs="Times New Roman"/>
          <w:bCs/>
          <w:color w:val="252525"/>
        </w:rPr>
        <w:t xml:space="preserve">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0" o:title=""/>
          </v:shape>
          <o:OLEObject Type="Embed" ProgID="Equation.3" ShapeID="_x0000_i1025" DrawAspect="Content" ObjectID="_1439655165" r:id="rId11"/>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2" o:title=""/>
          </v:shape>
          <o:OLEObject Type="Embed" ProgID="Equation.3" ShapeID="_x0000_i1026" DrawAspect="Content" ObjectID="_1439655166" r:id="rId13"/>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is similar to the discrete time analog model of </w:t>
      </w:r>
      <w:proofErr w:type="spellStart"/>
      <w:r w:rsidR="00A61F31">
        <w:rPr>
          <w:rFonts w:ascii="Times New Roman" w:hAnsi="Times New Roman" w:cs="Times New Roman"/>
          <w:bCs/>
          <w:color w:val="252525"/>
        </w:rPr>
        <w:t>Nerlove</w:t>
      </w:r>
      <w:proofErr w:type="spellEnd"/>
      <w:r w:rsidR="00A61F31">
        <w:rPr>
          <w:rFonts w:ascii="Times New Roman" w:hAnsi="Times New Roman" w:cs="Times New Roman"/>
          <w:bCs/>
          <w:color w:val="252525"/>
        </w:rPr>
        <w:t xml:space="preser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252904"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27" type="#_x0000_t75" style="width:104.65pt;height:18.4pt" o:ole="">
            <v:imagedata r:id="rId14" o:title=""/>
          </v:shape>
          <o:OLEObject Type="Embed" ProgID="Equation.3" ShapeID="_x0000_i1027" DrawAspect="Content" ObjectID="_1439655167" r:id="rId15"/>
        </w:object>
      </w:r>
      <w:r w:rsidR="00C603B4">
        <w:rPr>
          <w:rFonts w:ascii="Times New Roman" w:hAnsi="Times New Roman" w:cs="Times New Roman"/>
          <w:bCs/>
          <w:color w:val="252525"/>
        </w:rPr>
        <w:t xml:space="preserve">, where </w:t>
      </w:r>
      <w:r w:rsidR="00B2725D" w:rsidRPr="00C603B4">
        <w:rPr>
          <w:rFonts w:ascii="Times New Roman" w:hAnsi="Times New Roman" w:cs="Times New Roman"/>
          <w:bCs/>
          <w:color w:val="252525"/>
          <w:position w:val="-12"/>
        </w:rPr>
        <w:object w:dxaOrig="1359" w:dyaOrig="360" w14:anchorId="794A51E2">
          <v:shape id="_x0000_i1028" type="#_x0000_t75" style="width:67.8pt;height:18.4pt" o:ole="">
            <v:imagedata r:id="rId16" o:title=""/>
          </v:shape>
          <o:OLEObject Type="Embed" ProgID="Equation.3" ShapeID="_x0000_i1028" DrawAspect="Content" ObjectID="_1439655168" r:id="rId17"/>
        </w:object>
      </w:r>
      <w:r w:rsidR="00C603B4">
        <w:rPr>
          <w:rFonts w:ascii="Times New Roman" w:hAnsi="Times New Roman" w:cs="Times New Roman"/>
          <w:bCs/>
          <w:color w:val="252525"/>
        </w:rPr>
        <w:t>(1)</w:t>
      </w:r>
    </w:p>
    <w:p w14:paraId="71E558A2" w14:textId="5CEC577F"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controlled </w:t>
      </w:r>
      <w:r w:rsidR="00E6738E">
        <w:rPr>
          <w:rFonts w:ascii="Times New Roman" w:hAnsi="Times New Roman" w:cs="Times New Roman"/>
          <w:bCs/>
          <w:color w:val="252525"/>
        </w:rPr>
        <w:t xml:space="preserve">for </w:t>
      </w:r>
      <w:r>
        <w:rPr>
          <w:rFonts w:ascii="Times New Roman" w:hAnsi="Times New Roman" w:cs="Times New Roman"/>
          <w:bCs/>
          <w:color w:val="252525"/>
        </w:rPr>
        <w:t xml:space="preserve">seasonality of data using </w:t>
      </w:r>
      <w:r w:rsidRPr="005E7A0D">
        <w:rPr>
          <w:position w:val="-12"/>
        </w:rPr>
        <w:object w:dxaOrig="320" w:dyaOrig="360" w14:anchorId="794BF600">
          <v:shape id="_x0000_i1029" type="#_x0000_t75" style="width:15.9pt;height:18.4pt" o:ole="">
            <v:imagedata r:id="rId18" o:title=""/>
          </v:shape>
          <o:OLEObject Type="Embed" ProgID="Equation.3" ShapeID="_x0000_i1029" DrawAspect="Content" ObjectID="_1439655169" r:id="rId19"/>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30" type="#_x0000_t75" style="width:14.25pt;height:18.4pt" o:ole="">
            <v:imagedata r:id="rId20" o:title=""/>
          </v:shape>
          <o:OLEObject Type="Embed" ProgID="Equation.3" ShapeID="_x0000_i1030" DrawAspect="Content" ObjectID="_1439655170" r:id="rId21"/>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31" type="#_x0000_t75" style="width:11.7pt;height:18.4pt" o:ole="">
            <v:imagedata r:id="rId22" o:title=""/>
          </v:shape>
          <o:OLEObject Type="Embed" ProgID="Equation.3" ShapeID="_x0000_i1031" DrawAspect="Content" ObjectID="_1439655171" r:id="rId23"/>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32" type="#_x0000_t75" style="width:13.4pt;height:18.4pt" o:ole="">
            <v:imagedata r:id="rId24" o:title=""/>
          </v:shape>
          <o:OLEObject Type="Embed" ProgID="Equation.3" ShapeID="_x0000_i1032" DrawAspect="Content" ObjectID="_1439655172" r:id="rId25"/>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33" type="#_x0000_t75" style="width:11.7pt;height:18.4pt" o:ole="">
            <v:imagedata r:id="rId22" o:title=""/>
          </v:shape>
          <o:OLEObject Type="Embed" ProgID="Equation.3" ShapeID="_x0000_i1033" DrawAspect="Content" ObjectID="_1439655173" r:id="rId26"/>
        </w:object>
      </w:r>
      <w:r w:rsidR="00B56463">
        <w:t xml:space="preserve"> </w:t>
      </w:r>
      <w:r w:rsidR="00B56463" w:rsidRPr="00B56463">
        <w:rPr>
          <w:rFonts w:ascii="Times New Roman" w:hAnsi="Times New Roman" w:cs="Times New Roman"/>
          <w:bCs/>
          <w:color w:val="252525"/>
        </w:rPr>
        <w:t>are parameters to estimate.</w:t>
      </w:r>
    </w:p>
    <w:p w14:paraId="692CC4DF" w14:textId="72C402DA"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34" type="#_x0000_t75" style="width:16.75pt;height:18.4pt" o:ole="">
            <v:imagedata r:id="rId10" o:title=""/>
          </v:shape>
          <o:OLEObject Type="Embed" ProgID="Equation.3" ShapeID="_x0000_i1034" DrawAspect="Content" ObjectID="_1439655174" r:id="rId27"/>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125AC4">
        <w:rPr>
          <w:rFonts w:ascii="Times New Roman" w:hAnsi="Times New Roman" w:cs="Times New Roman"/>
          <w:bCs/>
          <w:color w:val="252525"/>
        </w:rPr>
        <w:t xml:space="preserve">the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94771C"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40" w:dyaOrig="360" w14:anchorId="24763D30">
          <v:shape id="_x0000_i1035" type="#_x0000_t75" style="width:131.45pt;height:18.4pt" o:ole="">
            <v:imagedata r:id="rId28" o:title=""/>
          </v:shape>
          <o:OLEObject Type="Embed" ProgID="Equation.3" ShapeID="_x0000_i1035" DrawAspect="Content" ObjectID="_1439655175" r:id="rId29"/>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36" type="#_x0000_t75" style="width:1in;height:18.4pt" o:ole="">
            <v:imagedata r:id="rId30" o:title=""/>
          </v:shape>
          <o:OLEObject Type="Embed" ProgID="Equation.3" ShapeID="_x0000_i1036" DrawAspect="Content" ObjectID="_1439655176" r:id="rId31"/>
        </w:object>
      </w:r>
      <w:r w:rsidR="00AA2A6A">
        <w:rPr>
          <w:rFonts w:ascii="Times New Roman" w:hAnsi="Times New Roman" w:cs="Times New Roman"/>
          <w:bCs/>
          <w:color w:val="252525"/>
        </w:rPr>
        <w:t>(2)</w:t>
      </w:r>
    </w:p>
    <w:p w14:paraId="69F669E1" w14:textId="1BBFDC8C" w:rsidR="00AA2A6A" w:rsidRDefault="00A60C37" w:rsidP="001F174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37" type="#_x0000_t75" style="width:15.9pt;height:18.4pt" o:ole="">
            <v:imagedata r:id="rId32" o:title=""/>
          </v:shape>
          <o:OLEObject Type="Embed" ProgID="Equation.3" ShapeID="_x0000_i1037" DrawAspect="Content" ObjectID="_1439655177" r:id="rId33"/>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38" type="#_x0000_t75" style="width:15.05pt;height:18.4pt" o:ole="">
            <v:imagedata r:id="rId34" o:title=""/>
          </v:shape>
          <o:OLEObject Type="Embed" ProgID="Equation.3" ShapeID="_x0000_i1038" DrawAspect="Content" ObjectID="_1439655178" r:id="rId35"/>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39" type="#_x0000_t75" style="width:11.7pt;height:18.4pt" o:ole="">
            <v:imagedata r:id="rId36" o:title=""/>
          </v:shape>
          <o:OLEObject Type="Embed" ProgID="Equation.3" ShapeID="_x0000_i1039" DrawAspect="Content" ObjectID="_1439655179" r:id="rId37"/>
        </w:object>
      </w:r>
      <w:r w:rsidR="005924C7">
        <w:t xml:space="preserve">, </w:t>
      </w:r>
      <w:r w:rsidR="00E76744" w:rsidRPr="005E7A0D">
        <w:rPr>
          <w:position w:val="-12"/>
        </w:rPr>
        <w:object w:dxaOrig="260" w:dyaOrig="360" w14:anchorId="7E13FA06">
          <v:shape id="_x0000_i1040" type="#_x0000_t75" style="width:13.4pt;height:18.4pt" o:ole="">
            <v:imagedata r:id="rId38" o:title=""/>
          </v:shape>
          <o:OLEObject Type="Embed" ProgID="Equation.3" ShapeID="_x0000_i1040" DrawAspect="Content" ObjectID="_1439655180" r:id="rId39"/>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41" type="#_x0000_t75" style="width:15.05pt;height:18.4pt" o:ole="">
            <v:imagedata r:id="rId40" o:title=""/>
          </v:shape>
          <o:OLEObject Type="Embed" ProgID="Equation.3" ShapeID="_x0000_i1041" DrawAspect="Content" ObjectID="_1439655181" r:id="rId41"/>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2F7D83">
        <w:rPr>
          <w:rFonts w:ascii="Times New Roman" w:hAnsi="Times New Roman" w:cs="Times New Roman"/>
          <w:bCs/>
          <w:color w:val="252525"/>
        </w:rPr>
        <w:t xml:space="preserve">control and </w:t>
      </w:r>
      <w:r w:rsidR="002F7D83">
        <w:rPr>
          <w:rFonts w:ascii="Times New Roman" w:hAnsi="Times New Roman" w:cs="Times New Roman"/>
          <w:bCs/>
          <w:color w:val="252525"/>
        </w:rPr>
        <w:lastRenderedPageBreak/>
        <w:t>main variables</w:t>
      </w:r>
      <w:r w:rsidR="003152EB" w:rsidRPr="005E7A0D">
        <w:rPr>
          <w:position w:val="-12"/>
        </w:rPr>
        <w:object w:dxaOrig="499" w:dyaOrig="360" w14:anchorId="42877C3C">
          <v:shape id="_x0000_i1042" type="#_x0000_t75" style="width:25.1pt;height:18.4pt" o:ole="">
            <v:imagedata r:id="rId42" o:title=""/>
          </v:shape>
          <o:OLEObject Type="Embed" ProgID="Equation.3" ShapeID="_x0000_i1042" DrawAspect="Content" ObjectID="_1439655182" r:id="rId43"/>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43" type="#_x0000_t75" style="width:25.1pt;height:18.4pt" o:ole="">
            <v:imagedata r:id="rId44" o:title=""/>
          </v:shape>
          <o:OLEObject Type="Embed" ProgID="Equation.3" ShapeID="_x0000_i1043" DrawAspect="Content" ObjectID="_1439655183" r:id="rId45"/>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EF5AB6">
        <w:rPr>
          <w:rFonts w:ascii="Times New Roman" w:hAnsi="Times New Roman" w:cs="Times New Roman"/>
          <w:bCs/>
          <w:color w:val="252525"/>
        </w:rPr>
        <w:t xml:space="preserve">of </w:t>
      </w:r>
      <w:r w:rsidR="003152EB" w:rsidRPr="003152EB">
        <w:rPr>
          <w:rFonts w:ascii="Times New Roman" w:hAnsi="Times New Roman" w:cs="Times New Roman"/>
          <w:bCs/>
          <w:color w:val="252525"/>
        </w:rPr>
        <w:t>search</w:t>
      </w:r>
      <w:r w:rsidR="00EF5AB6">
        <w:rPr>
          <w:rFonts w:ascii="Times New Roman" w:hAnsi="Times New Roman" w:cs="Times New Roman"/>
          <w:bCs/>
          <w:color w:val="252525"/>
        </w:rPr>
        <w:t>es</w:t>
      </w:r>
      <w:r w:rsidR="003152EB" w:rsidRPr="003152EB">
        <w:rPr>
          <w:rFonts w:ascii="Times New Roman" w:hAnsi="Times New Roman" w:cs="Times New Roman"/>
          <w:bCs/>
          <w:color w:val="252525"/>
        </w:rPr>
        <w:t xml:space="preserve">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FA34E1">
        <w:rPr>
          <w:rFonts w:ascii="Times New Roman" w:hAnsi="Times New Roman" w:cs="Times New Roman"/>
          <w:bCs/>
          <w:color w:val="252525"/>
        </w:rPr>
        <w:t xml:space="preserve">user or author discovered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w:t>
      </w:r>
      <w:r w:rsidR="00087AA3">
        <w:rPr>
          <w:rFonts w:ascii="Times New Roman" w:hAnsi="Times New Roman" w:cs="Times New Roman"/>
          <w:bCs/>
          <w:color w:val="252525"/>
        </w:rPr>
        <w:t xml:space="preserve">and the author decides to correct it. The second probable reason is that </w:t>
      </w:r>
      <w:r w:rsidR="00E0236A">
        <w:rPr>
          <w:rFonts w:ascii="Times New Roman" w:hAnsi="Times New Roman" w:cs="Times New Roman"/>
          <w:bCs/>
          <w:color w:val="252525"/>
        </w:rPr>
        <w:t>Firefox publishe</w:t>
      </w:r>
      <w:r w:rsidR="00935442">
        <w:rPr>
          <w:rFonts w:ascii="Times New Roman" w:hAnsi="Times New Roman" w:cs="Times New Roman"/>
          <w:bCs/>
          <w:color w:val="252525"/>
        </w:rPr>
        <w:t>s</w:t>
      </w:r>
      <w:r w:rsidR="00E0236A">
        <w:rPr>
          <w:rFonts w:ascii="Times New Roman" w:hAnsi="Times New Roman" w:cs="Times New Roman"/>
          <w:bCs/>
          <w:color w:val="252525"/>
        </w:rPr>
        <w:t xml:space="preserve"> </w:t>
      </w:r>
      <w:r w:rsidR="00087AA3">
        <w:rPr>
          <w:rFonts w:ascii="Times New Roman" w:hAnsi="Times New Roman" w:cs="Times New Roman"/>
          <w:bCs/>
          <w:color w:val="252525"/>
        </w:rPr>
        <w:t xml:space="preserve">new version of </w:t>
      </w:r>
      <w:r w:rsidR="00E0236A">
        <w:rPr>
          <w:rFonts w:ascii="Times New Roman" w:hAnsi="Times New Roman" w:cs="Times New Roman"/>
          <w:bCs/>
          <w:color w:val="252525"/>
        </w:rPr>
        <w:t>its platform</w:t>
      </w:r>
      <w:r w:rsidR="00087AA3">
        <w:rPr>
          <w:rFonts w:ascii="Times New Roman" w:hAnsi="Times New Roman" w:cs="Times New Roman"/>
          <w:bCs/>
          <w:color w:val="252525"/>
        </w:rPr>
        <w:t xml:space="preserve">, and the author of add-on issues a new version to make </w:t>
      </w:r>
      <w:r w:rsidR="003130F7">
        <w:rPr>
          <w:rFonts w:ascii="Times New Roman" w:hAnsi="Times New Roman" w:cs="Times New Roman"/>
          <w:bCs/>
          <w:color w:val="252525"/>
        </w:rPr>
        <w:t>add-on</w:t>
      </w:r>
      <w:r w:rsidR="00087AA3">
        <w:rPr>
          <w:rFonts w:ascii="Times New Roman" w:hAnsi="Times New Roman" w:cs="Times New Roman"/>
          <w:bCs/>
          <w:color w:val="252525"/>
        </w:rPr>
        <w:t xml:space="preserve">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w:t>
      </w:r>
      <w:r w:rsidR="006E266A">
        <w:rPr>
          <w:rFonts w:ascii="Times New Roman" w:hAnsi="Times New Roman" w:cs="Times New Roman"/>
          <w:bCs/>
          <w:color w:val="252525"/>
        </w:rPr>
        <w:t>es</w:t>
      </w:r>
      <w:r w:rsidR="00347E3A">
        <w:rPr>
          <w:rFonts w:ascii="Times New Roman" w:hAnsi="Times New Roman" w:cs="Times New Roman"/>
          <w:bCs/>
          <w:color w:val="252525"/>
        </w:rPr>
        <w:t xml:space="preserve">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get search interest of the product</w:t>
      </w:r>
      <w:r w:rsidR="00472632">
        <w:rPr>
          <w:rFonts w:ascii="Times New Roman" w:hAnsi="Times New Roman" w:cs="Times New Roman"/>
          <w:bCs/>
          <w:color w:val="252525"/>
        </w:rPr>
        <w:t xml:space="preserve"> </w:t>
      </w:r>
      <w:r w:rsidR="00B5368F">
        <w:rPr>
          <w:rFonts w:ascii="Times New Roman" w:hAnsi="Times New Roman" w:cs="Times New Roman"/>
          <w:bCs/>
          <w:color w:val="252525"/>
        </w:rPr>
        <w:t xml:space="preserve">that is </w:t>
      </w:r>
      <w:r w:rsidR="00472632">
        <w:rPr>
          <w:rFonts w:ascii="Times New Roman" w:hAnsi="Times New Roman" w:cs="Times New Roman"/>
          <w:bCs/>
          <w:color w:val="252525"/>
        </w:rPr>
        <w:t>normalized between zero and one hundred</w:t>
      </w:r>
      <w:r w:rsidR="00BC0E02">
        <w:rPr>
          <w:rFonts w:ascii="Times New Roman" w:hAnsi="Times New Roman" w:cs="Times New Roman"/>
          <w:bCs/>
          <w:color w:val="252525"/>
        </w:rPr>
        <w:t xml:space="preserve">. However, for some </w:t>
      </w:r>
      <w:r w:rsidR="00B42470">
        <w:rPr>
          <w:rFonts w:ascii="Times New Roman" w:hAnsi="Times New Roman" w:cs="Times New Roman"/>
          <w:bCs/>
          <w:color w:val="252525"/>
        </w:rPr>
        <w:t>a</w:t>
      </w:r>
      <w:r w:rsidR="00A82682">
        <w:rPr>
          <w:rFonts w:ascii="Times New Roman" w:hAnsi="Times New Roman" w:cs="Times New Roman"/>
          <w:bCs/>
          <w:color w:val="252525"/>
        </w:rPr>
        <w:t>dd-ons</w:t>
      </w:r>
      <w:r w:rsidR="00BC0E02">
        <w:rPr>
          <w:rFonts w:ascii="Times New Roman" w:hAnsi="Times New Roman" w:cs="Times New Roman"/>
          <w:bCs/>
          <w:color w:val="252525"/>
        </w:rPr>
        <w:t xml:space="preserve"> </w:t>
      </w:r>
      <w:r w:rsidR="0000514C">
        <w:rPr>
          <w:rFonts w:ascii="Times New Roman" w:hAnsi="Times New Roman" w:cs="Times New Roman"/>
          <w:bCs/>
          <w:color w:val="252525"/>
        </w:rPr>
        <w:t>with</w:t>
      </w:r>
      <w:r w:rsidR="00BC0E02">
        <w:rPr>
          <w:rFonts w:ascii="Times New Roman" w:hAnsi="Times New Roman" w:cs="Times New Roman"/>
          <w:bCs/>
          <w:color w:val="252525"/>
        </w:rPr>
        <w:t xml:space="preserve"> low level of sear</w:t>
      </w:r>
      <w:r w:rsidR="00075C49">
        <w:rPr>
          <w:rFonts w:ascii="Times New Roman" w:hAnsi="Times New Roman" w:cs="Times New Roman"/>
          <w:bCs/>
          <w:color w:val="252525"/>
        </w:rPr>
        <w:t xml:space="preserve">ch, such data </w:t>
      </w:r>
      <w:r w:rsidR="005D1EFE">
        <w:rPr>
          <w:rFonts w:ascii="Times New Roman" w:hAnsi="Times New Roman" w:cs="Times New Roman"/>
          <w:bCs/>
          <w:color w:val="252525"/>
        </w:rPr>
        <w:t>is</w:t>
      </w:r>
      <w:r w:rsidR="00075C49">
        <w:rPr>
          <w:rFonts w:ascii="Times New Roman" w:hAnsi="Times New Roman" w:cs="Times New Roman"/>
          <w:bCs/>
          <w:color w:val="252525"/>
        </w:rPr>
        <w:t xml:space="preserve"> not available, so we used keyword of “Firefox Add-on” as a proxy to capture </w:t>
      </w:r>
      <w:r w:rsidR="005A55C1">
        <w:rPr>
          <w:rFonts w:ascii="Times New Roman" w:hAnsi="Times New Roman" w:cs="Times New Roman"/>
          <w:bCs/>
          <w:color w:val="252525"/>
        </w:rPr>
        <w:t>product category</w:t>
      </w:r>
      <w:r w:rsidR="00075C49">
        <w:rPr>
          <w:rFonts w:ascii="Times New Roman" w:hAnsi="Times New Roman" w:cs="Times New Roman"/>
          <w:bCs/>
          <w:color w:val="252525"/>
        </w:rPr>
        <w:t xml:space="preserve"> </w:t>
      </w:r>
      <w:r w:rsidR="0004764F">
        <w:rPr>
          <w:rFonts w:ascii="Times New Roman" w:hAnsi="Times New Roman" w:cs="Times New Roman"/>
          <w:bCs/>
          <w:color w:val="252525"/>
        </w:rPr>
        <w:t>need</w:t>
      </w:r>
      <w:r w:rsidR="00075C49">
        <w:rPr>
          <w:rFonts w:ascii="Times New Roman" w:hAnsi="Times New Roman" w:cs="Times New Roman"/>
          <w:bCs/>
          <w:color w:val="252525"/>
        </w:rPr>
        <w:t xml:space="preserve"> </w:t>
      </w:r>
      <w:r w:rsidR="0004764F">
        <w:rPr>
          <w:rFonts w:ascii="Times New Roman" w:hAnsi="Times New Roman" w:cs="Times New Roman"/>
          <w:bCs/>
          <w:color w:val="252525"/>
        </w:rPr>
        <w:t>for</w:t>
      </w:r>
      <w:r w:rsidR="00075C49">
        <w:rPr>
          <w:rFonts w:ascii="Times New Roman" w:hAnsi="Times New Roman" w:cs="Times New Roman"/>
          <w:bCs/>
          <w:color w:val="252525"/>
        </w:rPr>
        <w:t xml:space="preserve"> those specific add-ons. </w:t>
      </w:r>
      <w:r w:rsidR="00BB7164">
        <w:rPr>
          <w:rFonts w:ascii="Times New Roman" w:hAnsi="Times New Roman" w:cs="Times New Roman"/>
          <w:bCs/>
          <w:color w:val="252525"/>
        </w:rPr>
        <w:t xml:space="preserve">Moe and </w:t>
      </w:r>
      <w:proofErr w:type="spellStart"/>
      <w:r w:rsidR="00BB7164">
        <w:rPr>
          <w:rFonts w:ascii="Times New Roman" w:hAnsi="Times New Roman" w:cs="Times New Roman"/>
          <w:bCs/>
          <w:color w:val="252525"/>
        </w:rPr>
        <w:t>Schwidel</w:t>
      </w:r>
      <w:proofErr w:type="spellEnd"/>
      <w:r w:rsidR="00BB7164">
        <w:rPr>
          <w:rFonts w:ascii="Times New Roman" w:hAnsi="Times New Roman" w:cs="Times New Roman"/>
          <w:bCs/>
          <w:color w:val="252525"/>
        </w:rPr>
        <w:t xml:space="preserve"> 2012</w:t>
      </w:r>
      <w:r w:rsidR="001F1740">
        <w:rPr>
          <w:rFonts w:ascii="Times New Roman" w:hAnsi="Times New Roman" w:cs="Times New Roman"/>
          <w:bCs/>
          <w:color w:val="252525"/>
        </w:rPr>
        <w:t>, in the same way,</w:t>
      </w:r>
      <w:r w:rsidR="00BB7164">
        <w:rPr>
          <w:rFonts w:ascii="Times New Roman" w:hAnsi="Times New Roman" w:cs="Times New Roman"/>
          <w:bCs/>
          <w:color w:val="252525"/>
        </w:rPr>
        <w:t xml:space="preserve"> used </w:t>
      </w:r>
      <w:r w:rsidR="00112B15">
        <w:rPr>
          <w:rFonts w:ascii="Times New Roman" w:hAnsi="Times New Roman" w:cs="Times New Roman"/>
          <w:bCs/>
          <w:color w:val="252525"/>
        </w:rPr>
        <w:t>G</w:t>
      </w:r>
      <w:r w:rsidR="006A341E">
        <w:rPr>
          <w:rFonts w:ascii="Times New Roman" w:hAnsi="Times New Roman" w:cs="Times New Roman"/>
          <w:bCs/>
          <w:color w:val="252525"/>
        </w:rPr>
        <w:t>oogle trend to control for consumer interest in different product categories.</w:t>
      </w:r>
    </w:p>
    <w:p w14:paraId="1BE4D137" w14:textId="77777777" w:rsidR="00BE32C0" w:rsidRPr="00B06BB9" w:rsidRDefault="00BE32C0" w:rsidP="0004764F">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Heterogeneity</w:t>
      </w:r>
    </w:p>
    <w:p w14:paraId="61BA40A7" w14:textId="1AF05B16" w:rsidR="00AB43AF" w:rsidRDefault="006316CB" w:rsidP="00BC3DC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w:t>
      </w:r>
      <w:r w:rsidR="002D22BD">
        <w:rPr>
          <w:rFonts w:ascii="Times New Roman" w:hAnsi="Times New Roman" w:cs="Times New Roman"/>
          <w:bCs/>
          <w:color w:val="252525"/>
        </w:rPr>
        <w:t>product category search</w:t>
      </w:r>
      <w:r w:rsidR="00AD74F4">
        <w:rPr>
          <w:rFonts w:ascii="Times New Roman" w:hAnsi="Times New Roman" w:cs="Times New Roman"/>
          <w:bCs/>
          <w:color w:val="252525"/>
        </w:rPr>
        <w:t xml:space="preserve">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w:t>
      </w:r>
      <w:r w:rsidR="001C3A7E">
        <w:rPr>
          <w:rFonts w:ascii="Times New Roman" w:hAnsi="Times New Roman" w:cs="Times New Roman"/>
          <w:bCs/>
          <w:color w:val="252525"/>
        </w:rPr>
        <w:t xml:space="preserve">s </w:t>
      </w:r>
      <w:r w:rsidR="00BC3DC2">
        <w:rPr>
          <w:rFonts w:ascii="Times New Roman" w:hAnsi="Times New Roman" w:cs="Times New Roman"/>
          <w:bCs/>
          <w:color w:val="252525"/>
        </w:rPr>
        <w:t>add-on share of MS Windows</w:t>
      </w:r>
      <w:r w:rsidR="001C3A7E">
        <w:rPr>
          <w:rFonts w:ascii="Times New Roman" w:hAnsi="Times New Roman" w:cs="Times New Roman"/>
          <w:bCs/>
          <w:color w:val="252525"/>
        </w:rPr>
        <w:t xml:space="preserve">, </w:t>
      </w:r>
      <w:r w:rsidR="005164D5">
        <w:rPr>
          <w:rFonts w:ascii="Times New Roman" w:hAnsi="Times New Roman" w:cs="Times New Roman"/>
          <w:bCs/>
          <w:color w:val="252525"/>
        </w:rPr>
        <w:t>size of team of developers</w:t>
      </w:r>
      <w:r w:rsidR="001C3A7E">
        <w:rPr>
          <w:rFonts w:ascii="Times New Roman" w:hAnsi="Times New Roman" w:cs="Times New Roman"/>
          <w:bCs/>
          <w:color w:val="252525"/>
        </w:rPr>
        <w:t>, and variance and volume of product rating at steady state</w:t>
      </w:r>
      <w:r w:rsidR="00853924">
        <w:rPr>
          <w:rFonts w:ascii="Times New Roman" w:hAnsi="Times New Roman" w:cs="Times New Roman"/>
          <w:bCs/>
          <w:color w:val="252525"/>
        </w:rPr>
        <w:t>, i.e. last cross section</w:t>
      </w:r>
      <w:r w:rsidR="00566FF8">
        <w:rPr>
          <w:rFonts w:ascii="Times New Roman" w:hAnsi="Times New Roman" w:cs="Times New Roman"/>
          <w:bCs/>
          <w:color w:val="252525"/>
        </w:rPr>
        <w:t xml:space="preserve"> data we had</w:t>
      </w:r>
      <w:r w:rsidR="005164D5">
        <w:rPr>
          <w:rFonts w:ascii="Times New Roman" w:hAnsi="Times New Roman" w:cs="Times New Roman"/>
          <w:bCs/>
          <w:color w:val="252525"/>
        </w:rPr>
        <w:t>.</w:t>
      </w:r>
    </w:p>
    <w:p w14:paraId="06A84FBE" w14:textId="1C7D1A81" w:rsidR="00F2426D" w:rsidRPr="00722391" w:rsidRDefault="00D70B80"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44" type="#_x0000_t75" style="width:76.2pt;height:18.4pt" o:ole="">
            <v:imagedata r:id="rId46" o:title=""/>
          </v:shape>
          <o:OLEObject Type="Embed" ProgID="Equation.3" ShapeID="_x0000_i1044" DrawAspect="Content" ObjectID="_1439655184" r:id="rId47"/>
        </w:object>
      </w:r>
      <w:r w:rsidR="00E54BD9">
        <w:rPr>
          <w:rFonts w:ascii="Times New Roman" w:hAnsi="Times New Roman" w:cs="Times New Roman"/>
          <w:bCs/>
          <w:color w:val="252525"/>
        </w:rPr>
        <w:t xml:space="preserve">, where </w:t>
      </w:r>
      <w:r w:rsidR="00AF4512" w:rsidRPr="005E7A0D">
        <w:rPr>
          <w:position w:val="-12"/>
        </w:rPr>
        <w:object w:dxaOrig="1460" w:dyaOrig="360" w14:anchorId="5221EF23">
          <v:shape id="_x0000_i1045" type="#_x0000_t75" style="width:72.85pt;height:18.4pt" o:ole="">
            <v:imagedata r:id="rId48" o:title=""/>
          </v:shape>
          <o:OLEObject Type="Embed" ProgID="Equation.3" ShapeID="_x0000_i1045" DrawAspect="Content" ObjectID="_1439655185" r:id="rId49"/>
        </w:object>
      </w:r>
      <w:r w:rsidR="00722391">
        <w:t xml:space="preserve">  </w:t>
      </w:r>
      <w:r w:rsidR="00722391" w:rsidRPr="00722391">
        <w:rPr>
          <w:rFonts w:ascii="Times New Roman" w:hAnsi="Times New Roman" w:cs="Times New Roman"/>
          <w:bCs/>
          <w:color w:val="252525"/>
        </w:rPr>
        <w:t>(3)</w:t>
      </w:r>
    </w:p>
    <w:p w14:paraId="02F84368" w14:textId="59D090D3" w:rsidR="004D7062" w:rsidRDefault="00E14CB8" w:rsidP="00722391">
      <w:pPr>
        <w:pStyle w:val="Default"/>
        <w:spacing w:after="98" w:line="480" w:lineRule="auto"/>
        <w:jc w:val="center"/>
      </w:pPr>
      <w:r w:rsidRPr="00760DB8">
        <w:rPr>
          <w:rFonts w:ascii="Times New Roman" w:hAnsi="Times New Roman" w:cs="Times New Roman"/>
          <w:bCs/>
          <w:color w:val="252525"/>
          <w:position w:val="-14"/>
        </w:rPr>
        <w:object w:dxaOrig="1680" w:dyaOrig="380" w14:anchorId="1DBF84DD">
          <v:shape id="_x0000_i1046" type="#_x0000_t75" style="width:83.7pt;height:19.25pt" o:ole="">
            <v:imagedata r:id="rId50" o:title=""/>
          </v:shape>
          <o:OLEObject Type="Embed" ProgID="Equation.3" ShapeID="_x0000_i1046" DrawAspect="Content" ObjectID="_1439655186" r:id="rId51"/>
        </w:object>
      </w:r>
      <w:r w:rsidR="004D7062">
        <w:rPr>
          <w:rFonts w:ascii="Times New Roman" w:hAnsi="Times New Roman" w:cs="Times New Roman"/>
          <w:bCs/>
          <w:color w:val="252525"/>
        </w:rPr>
        <w:t xml:space="preserve">, where </w:t>
      </w:r>
      <w:r w:rsidR="00AF4512" w:rsidRPr="00760DB8">
        <w:rPr>
          <w:position w:val="-14"/>
        </w:rPr>
        <w:object w:dxaOrig="2320" w:dyaOrig="380" w14:anchorId="5758C130">
          <v:shape id="_x0000_i1047" type="#_x0000_t75" style="width:115.55pt;height:19.25pt" o:ole="">
            <v:imagedata r:id="rId52" o:title=""/>
          </v:shape>
          <o:OLEObject Type="Embed" ProgID="Equation.3" ShapeID="_x0000_i1047" DrawAspect="Content" ObjectID="_1439655187" r:id="rId53"/>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48" type="#_x0000_t75" style="width:82.9pt;height:18.4pt" o:ole="">
            <v:imagedata r:id="rId54" o:title=""/>
          </v:shape>
          <o:OLEObject Type="Embed" ProgID="Equation.3" ShapeID="_x0000_i1048" DrawAspect="Content" ObjectID="_1439655188" r:id="rId55"/>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49" type="#_x0000_t75" style="width:77pt;height:18.4pt" o:ole="">
            <v:imagedata r:id="rId56" o:title=""/>
          </v:shape>
          <o:OLEObject Type="Embed" ProgID="Equation.3" ShapeID="_x0000_i1049" DrawAspect="Content" ObjectID="_1439655189" r:id="rId57"/>
        </w:object>
      </w:r>
      <w:r w:rsidR="00722391" w:rsidRPr="00722391">
        <w:rPr>
          <w:rFonts w:ascii="Times New Roman" w:hAnsi="Times New Roman" w:cs="Times New Roman"/>
          <w:bCs/>
          <w:color w:val="252525"/>
        </w:rPr>
        <w:t>(5)</w:t>
      </w:r>
    </w:p>
    <w:p w14:paraId="13A5FA10" w14:textId="60C08D14" w:rsidR="00486115" w:rsidRDefault="0004095C" w:rsidP="00574D5C">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 xml:space="preserve">tested 47 variables including the total followers of the package that includes the add-on, popularity of the add-on, number of users of add-on’s used with this add-on, dummy variable of product category, </w:t>
      </w:r>
      <w:r w:rsidR="00574D5C">
        <w:rPr>
          <w:rFonts w:ascii="Times New Roman" w:hAnsi="Times New Roman" w:cs="Times New Roman"/>
          <w:bCs/>
          <w:color w:val="252525"/>
        </w:rPr>
        <w:t>number</w:t>
      </w:r>
      <w:r w:rsidR="00942D36">
        <w:rPr>
          <w:rFonts w:ascii="Times New Roman" w:hAnsi="Times New Roman" w:cs="Times New Roman"/>
          <w:bCs/>
          <w:color w:val="252525"/>
        </w:rPr>
        <w:t xml:space="preserve"> of </w:t>
      </w:r>
      <w:r w:rsidR="00574D5C">
        <w:rPr>
          <w:rFonts w:ascii="Times New Roman" w:hAnsi="Times New Roman" w:cs="Times New Roman"/>
          <w:bCs/>
          <w:color w:val="252525"/>
        </w:rPr>
        <w:t xml:space="preserve">days since </w:t>
      </w:r>
      <w:r w:rsidR="00942D36">
        <w:rPr>
          <w:rFonts w:ascii="Times New Roman" w:hAnsi="Times New Roman" w:cs="Times New Roman"/>
          <w:bCs/>
          <w:color w:val="252525"/>
        </w:rPr>
        <w:t>the</w:t>
      </w:r>
      <w:r w:rsidR="00574D5C">
        <w:rPr>
          <w:rFonts w:ascii="Times New Roman" w:hAnsi="Times New Roman" w:cs="Times New Roman"/>
          <w:bCs/>
          <w:color w:val="252525"/>
        </w:rPr>
        <w:t xml:space="preserve"> first version of the</w:t>
      </w:r>
      <w:r w:rsidR="00942D36">
        <w:rPr>
          <w:rFonts w:ascii="Times New Roman" w:hAnsi="Times New Roman" w:cs="Times New Roman"/>
          <w:bCs/>
          <w:color w:val="252525"/>
        </w:rPr>
        <w:t xml:space="preserve"> add-on, and number of </w:t>
      </w:r>
      <w:r w:rsidR="00245EF2">
        <w:rPr>
          <w:rFonts w:ascii="Times New Roman" w:hAnsi="Times New Roman" w:cs="Times New Roman"/>
          <w:bCs/>
          <w:color w:val="252525"/>
        </w:rPr>
        <w:t xml:space="preserve">new </w:t>
      </w:r>
      <w:r w:rsidR="00942D36">
        <w:rPr>
          <w:rFonts w:ascii="Times New Roman" w:hAnsi="Times New Roman" w:cs="Times New Roman"/>
          <w:bCs/>
          <w:color w:val="252525"/>
        </w:rPr>
        <w:t>versions</w:t>
      </w:r>
      <w:r w:rsidR="00245EF2">
        <w:rPr>
          <w:rFonts w:ascii="Times New Roman" w:hAnsi="Times New Roman" w:cs="Times New Roman"/>
          <w:bCs/>
          <w:color w:val="252525"/>
        </w:rPr>
        <w:t xml:space="preserve"> of add-on</w:t>
      </w:r>
      <w:r w:rsidR="00942D36">
        <w:rPr>
          <w:rFonts w:ascii="Times New Roman" w:hAnsi="Times New Roman" w:cs="Times New Roman"/>
          <w:bCs/>
          <w:color w:val="252525"/>
        </w:rPr>
        <w:t xml:space="preserve">, yet we only winded up into </w:t>
      </w:r>
      <w:r w:rsidR="00181D80">
        <w:rPr>
          <w:rFonts w:ascii="Times New Roman" w:hAnsi="Times New Roman" w:cs="Times New Roman"/>
          <w:bCs/>
          <w:color w:val="252525"/>
        </w:rPr>
        <w:t>six</w:t>
      </w:r>
      <w:r w:rsidR="00942D36">
        <w:rPr>
          <w:rFonts w:ascii="Times New Roman" w:hAnsi="Times New Roman" w:cs="Times New Roman"/>
          <w:bCs/>
          <w:color w:val="252525"/>
        </w:rPr>
        <w:t xml:space="preserve"> variables that </w:t>
      </w:r>
      <w:r w:rsidR="0041525B">
        <w:rPr>
          <w:rFonts w:ascii="Times New Roman" w:hAnsi="Times New Roman" w:cs="Times New Roman"/>
          <w:bCs/>
          <w:color w:val="252525"/>
        </w:rPr>
        <w:t>may</w:t>
      </w:r>
      <w:r w:rsidR="00942D36">
        <w:rPr>
          <w:rFonts w:ascii="Times New Roman" w:hAnsi="Times New Roman" w:cs="Times New Roman"/>
          <w:bCs/>
          <w:color w:val="252525"/>
        </w:rPr>
        <w:t xml:space="preserve"> explain the heterogeneity </w:t>
      </w:r>
      <w:r w:rsidR="002862B2">
        <w:rPr>
          <w:rFonts w:ascii="Times New Roman" w:hAnsi="Times New Roman" w:cs="Times New Roman"/>
          <w:bCs/>
          <w:color w:val="252525"/>
        </w:rPr>
        <w:t>in</w:t>
      </w:r>
      <w:r w:rsidR="00942D36">
        <w:rPr>
          <w:rFonts w:ascii="Times New Roman" w:hAnsi="Times New Roman" w:cs="Times New Roman"/>
          <w:bCs/>
          <w:color w:val="252525"/>
        </w:rPr>
        <w:t xml:space="preserve"> carry-over, user base size effect, average rating valence effect, and search of product category.</w:t>
      </w:r>
      <w:r w:rsidR="002F4467">
        <w:rPr>
          <w:rFonts w:ascii="Times New Roman" w:hAnsi="Times New Roman" w:cs="Times New Roman"/>
          <w:bCs/>
          <w:color w:val="252525"/>
        </w:rPr>
        <w:t xml:space="preserve"> </w:t>
      </w:r>
      <w:r w:rsidR="00E76F1F">
        <w:rPr>
          <w:rFonts w:ascii="Times New Roman" w:hAnsi="Times New Roman" w:cs="Times New Roman"/>
          <w:bCs/>
          <w:color w:val="252525"/>
        </w:rPr>
        <w:t>T</w:t>
      </w:r>
      <w:r w:rsidR="00DB5D4D">
        <w:rPr>
          <w:rFonts w:ascii="Times New Roman" w:hAnsi="Times New Roman" w:cs="Times New Roman"/>
          <w:bCs/>
          <w:color w:val="252525"/>
        </w:rPr>
        <w:t xml:space="preserve">able 2 provides definition of variables that </w:t>
      </w:r>
      <w:r w:rsidR="00A31EAC">
        <w:rPr>
          <w:rFonts w:ascii="Times New Roman" w:hAnsi="Times New Roman" w:cs="Times New Roman"/>
          <w:bCs/>
          <w:color w:val="252525"/>
        </w:rPr>
        <w:t xml:space="preserve">we </w:t>
      </w:r>
      <w:r w:rsidR="00DB5D4D">
        <w:rPr>
          <w:rFonts w:ascii="Times New Roman" w:hAnsi="Times New Roman" w:cs="Times New Roman"/>
          <w:bCs/>
          <w:color w:val="252525"/>
        </w:rPr>
        <w:t xml:space="preserve">used to explain heterogeneity. </w:t>
      </w:r>
      <w:r w:rsidR="00722391">
        <w:rPr>
          <w:rFonts w:ascii="Times New Roman" w:hAnsi="Times New Roman" w:cs="Times New Roman"/>
          <w:bCs/>
          <w:color w:val="252525"/>
        </w:rPr>
        <w:t xml:space="preserve">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50" type="#_x0000_t75" style="width:47.7pt;height:18.4pt" o:ole="">
            <v:imagedata r:id="rId58" o:title=""/>
          </v:shape>
          <o:OLEObject Type="Embed" ProgID="Equation.3" ShapeID="_x0000_i1050" DrawAspect="Content" ObjectID="_1439655190" r:id="rId59"/>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46F8CF67" w:rsidR="00DF272F" w:rsidRDefault="00C24B17" w:rsidP="006C6046">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8312F">
        <w:rPr>
          <w:rFonts w:ascii="Times New Roman" w:hAnsi="Times New Roman" w:cs="Times New Roman"/>
          <w:bCs/>
          <w:color w:val="252525"/>
        </w:rPr>
        <w:t xml:space="preserve">The data that </w:t>
      </w:r>
      <w:r w:rsidR="005E7144">
        <w:rPr>
          <w:rFonts w:ascii="Times New Roman" w:hAnsi="Times New Roman" w:cs="Times New Roman"/>
          <w:bCs/>
          <w:color w:val="252525"/>
        </w:rPr>
        <w:t>we</w:t>
      </w:r>
      <w:r w:rsidR="0018312F">
        <w:rPr>
          <w:rFonts w:ascii="Times New Roman" w:hAnsi="Times New Roman" w:cs="Times New Roman"/>
          <w:bCs/>
          <w:color w:val="252525"/>
        </w:rPr>
        <w:t xml:space="preserve"> used for </w:t>
      </w:r>
      <w:r w:rsidR="006213C1">
        <w:rPr>
          <w:rFonts w:ascii="Times New Roman" w:hAnsi="Times New Roman" w:cs="Times New Roman"/>
          <w:bCs/>
          <w:color w:val="252525"/>
        </w:rPr>
        <w:t xml:space="preserve">empirical </w:t>
      </w:r>
      <w:r w:rsidR="0018312F">
        <w:rPr>
          <w:rFonts w:ascii="Times New Roman" w:hAnsi="Times New Roman" w:cs="Times New Roman"/>
          <w:bCs/>
          <w:color w:val="252525"/>
        </w:rPr>
        <w:t>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Add-ons are complementary</w:t>
      </w:r>
      <w:r w:rsidR="00C75623">
        <w:rPr>
          <w:rFonts w:ascii="Times New Roman" w:hAnsi="Times New Roman" w:cs="Times New Roman"/>
          <w:bCs/>
          <w:color w:val="252525"/>
        </w:rPr>
        <w:t xml:space="preserve"> free</w:t>
      </w:r>
      <w:r w:rsidR="00E11095">
        <w:rPr>
          <w:rFonts w:ascii="Times New Roman" w:hAnsi="Times New Roman" w:cs="Times New Roman"/>
          <w:bCs/>
          <w:color w:val="252525"/>
        </w:rPr>
        <w:t xml:space="preserve"> software that </w:t>
      </w:r>
      <w:r w:rsidR="00BB4A6C">
        <w:rPr>
          <w:rFonts w:ascii="Times New Roman" w:hAnsi="Times New Roman" w:cs="Times New Roman"/>
          <w:bCs/>
          <w:color w:val="252525"/>
        </w:rPr>
        <w:t>independent author</w:t>
      </w:r>
      <w:r w:rsidR="00173526">
        <w:rPr>
          <w:rFonts w:ascii="Times New Roman" w:hAnsi="Times New Roman" w:cs="Times New Roman"/>
          <w:bCs/>
          <w:color w:val="252525"/>
        </w:rPr>
        <w:t>s</w:t>
      </w:r>
      <w:r w:rsidR="00BB4A6C">
        <w:rPr>
          <w:rFonts w:ascii="Times New Roman" w:hAnsi="Times New Roman" w:cs="Times New Roman"/>
          <w:bCs/>
          <w:color w:val="252525"/>
        </w:rPr>
        <w:t xml:space="preserve"> develop</w:t>
      </w:r>
      <w:r w:rsidR="00E11095">
        <w:rPr>
          <w:rFonts w:ascii="Times New Roman" w:hAnsi="Times New Roman" w:cs="Times New Roman"/>
          <w:bCs/>
          <w:color w:val="252525"/>
        </w:rPr>
        <w:t xml:space="preserve">, but </w:t>
      </w:r>
      <w:r w:rsidR="00784AAE">
        <w:rPr>
          <w:rFonts w:ascii="Times New Roman" w:hAnsi="Times New Roman" w:cs="Times New Roman"/>
          <w:bCs/>
          <w:color w:val="252525"/>
        </w:rPr>
        <w:t>Firefox distributes them</w:t>
      </w:r>
      <w:r w:rsidR="00E11095">
        <w:rPr>
          <w:rFonts w:ascii="Times New Roman" w:hAnsi="Times New Roman" w:cs="Times New Roman"/>
          <w:bCs/>
          <w:color w:val="252525"/>
        </w:rPr>
        <w:t xml:space="preserv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 xml:space="preserve">Time period under </w:t>
      </w:r>
      <w:r w:rsidR="00382960">
        <w:rPr>
          <w:rFonts w:ascii="Times New Roman" w:hAnsi="Times New Roman" w:cs="Times New Roman"/>
          <w:bCs/>
          <w:color w:val="252525"/>
        </w:rPr>
        <w:t xml:space="preserve">the </w:t>
      </w:r>
      <w:r w:rsidR="00640FC4">
        <w:rPr>
          <w:rFonts w:ascii="Times New Roman" w:hAnsi="Times New Roman" w:cs="Times New Roman"/>
          <w:bCs/>
          <w:color w:val="252525"/>
        </w:rPr>
        <w:t>study is from 2008 to 2013, and different add-ons are launched during this time span at different points.</w:t>
      </w:r>
      <w:r w:rsidR="0018312F">
        <w:rPr>
          <w:rFonts w:ascii="Times New Roman" w:hAnsi="Times New Roman" w:cs="Times New Roman"/>
          <w:bCs/>
          <w:color w:val="252525"/>
        </w:rPr>
        <w:t xml:space="preserve"> </w:t>
      </w:r>
      <w:r w:rsidR="00215AEF">
        <w:rPr>
          <w:rFonts w:ascii="Times New Roman" w:hAnsi="Times New Roman" w:cs="Times New Roman"/>
          <w:bCs/>
          <w:color w:val="252525"/>
        </w:rPr>
        <w:t>T</w:t>
      </w:r>
      <w:r w:rsidR="00E708B9">
        <w:rPr>
          <w:rFonts w:ascii="Times New Roman" w:hAnsi="Times New Roman" w:cs="Times New Roman"/>
          <w:bCs/>
          <w:color w:val="252525"/>
        </w:rPr>
        <w:t>ime series data related to number of downloads and user base size</w:t>
      </w:r>
      <w:r w:rsidR="00215AEF">
        <w:rPr>
          <w:rFonts w:ascii="Times New Roman" w:hAnsi="Times New Roman" w:cs="Times New Roman"/>
          <w:bCs/>
          <w:color w:val="252525"/>
        </w:rPr>
        <w:t>,</w:t>
      </w:r>
      <w:r w:rsidR="00215AEF" w:rsidRPr="00215AEF">
        <w:rPr>
          <w:rFonts w:ascii="Times New Roman" w:hAnsi="Times New Roman" w:cs="Times New Roman"/>
          <w:bCs/>
          <w:color w:val="252525"/>
        </w:rPr>
        <w:t xml:space="preserve"> </w:t>
      </w:r>
      <w:r w:rsidR="00215AEF">
        <w:rPr>
          <w:rFonts w:ascii="Times New Roman" w:hAnsi="Times New Roman" w:cs="Times New Roman"/>
          <w:bCs/>
          <w:color w:val="252525"/>
        </w:rPr>
        <w:t>despite consumer review</w:t>
      </w:r>
      <w:r w:rsidR="00280270">
        <w:rPr>
          <w:rFonts w:ascii="Times New Roman" w:hAnsi="Times New Roman" w:cs="Times New Roman"/>
          <w:bCs/>
          <w:color w:val="252525"/>
        </w:rPr>
        <w:t>s</w:t>
      </w:r>
      <w:r w:rsidR="00215AEF">
        <w:rPr>
          <w:rFonts w:ascii="Times New Roman" w:hAnsi="Times New Roman" w:cs="Times New Roman"/>
          <w:bCs/>
          <w:color w:val="252525"/>
        </w:rPr>
        <w:t>,</w:t>
      </w:r>
      <w:r w:rsidR="00E708B9">
        <w:rPr>
          <w:rFonts w:ascii="Times New Roman" w:hAnsi="Times New Roman" w:cs="Times New Roman"/>
          <w:bCs/>
          <w:color w:val="252525"/>
        </w:rPr>
        <w:t xml:space="preserve"> are publicly available only if the author of the add-on has decided to make the </w:t>
      </w:r>
      <w:r w:rsidR="005E6F17">
        <w:rPr>
          <w:rFonts w:ascii="Times New Roman" w:hAnsi="Times New Roman" w:cs="Times New Roman"/>
          <w:bCs/>
          <w:color w:val="252525"/>
        </w:rPr>
        <w:t xml:space="preserve">statistics </w:t>
      </w:r>
      <w:r w:rsidR="00E708B9">
        <w:rPr>
          <w:rFonts w:ascii="Times New Roman" w:hAnsi="Times New Roman" w:cs="Times New Roman"/>
          <w:bCs/>
          <w:color w:val="252525"/>
        </w:rPr>
        <w:t xml:space="preserve">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We collected all the available reviews</w:t>
      </w:r>
      <w:r w:rsidR="001E395E">
        <w:rPr>
          <w:rFonts w:ascii="Times New Roman" w:hAnsi="Times New Roman" w:cs="Times New Roman"/>
          <w:bCs/>
          <w:color w:val="252525"/>
        </w:rPr>
        <w:t xml:space="preserve">, user base size, and </w:t>
      </w:r>
      <w:r w:rsidR="00EB0F31">
        <w:rPr>
          <w:rFonts w:ascii="Times New Roman" w:hAnsi="Times New Roman" w:cs="Times New Roman"/>
          <w:bCs/>
          <w:color w:val="252525"/>
        </w:rPr>
        <w:t>download</w:t>
      </w:r>
      <w:r w:rsidR="00F22FFD">
        <w:rPr>
          <w:rFonts w:ascii="Times New Roman" w:hAnsi="Times New Roman" w:cs="Times New Roman"/>
          <w:bCs/>
          <w:color w:val="252525"/>
        </w:rPr>
        <w:t xml:space="preserve"> </w:t>
      </w:r>
      <w:r w:rsidR="00AB73A7">
        <w:rPr>
          <w:rFonts w:ascii="Times New Roman" w:hAnsi="Times New Roman" w:cs="Times New Roman"/>
          <w:bCs/>
          <w:color w:val="252525"/>
        </w:rPr>
        <w:t>of</w:t>
      </w:r>
      <w:r w:rsidR="008A3AB9">
        <w:rPr>
          <w:rFonts w:ascii="Times New Roman" w:hAnsi="Times New Roman" w:cs="Times New Roman"/>
          <w:bCs/>
          <w:color w:val="252525"/>
        </w:rPr>
        <w:t xml:space="preserve"> each of these 52 popular add-ons</w:t>
      </w:r>
      <w:r w:rsidR="0009566C">
        <w:rPr>
          <w:rFonts w:ascii="Times New Roman" w:hAnsi="Times New Roman" w:cs="Times New Roman"/>
          <w:bCs/>
          <w:color w:val="252525"/>
        </w:rPr>
        <w:t xml:space="preserve"> for the time span of our study</w:t>
      </w:r>
      <w:r w:rsidR="008A3AB9">
        <w:rPr>
          <w:rFonts w:ascii="Times New Roman" w:hAnsi="Times New Roman" w:cs="Times New Roman"/>
          <w:bCs/>
          <w:color w:val="252525"/>
        </w:rPr>
        <w:t xml:space="preserve">. </w:t>
      </w:r>
      <w:r w:rsidR="0010041B">
        <w:rPr>
          <w:rFonts w:ascii="Times New Roman" w:hAnsi="Times New Roman" w:cs="Times New Roman"/>
          <w:bCs/>
          <w:color w:val="252525"/>
        </w:rPr>
        <w:t xml:space="preserve">Each </w:t>
      </w:r>
      <w:r w:rsidR="00F513FD">
        <w:rPr>
          <w:rFonts w:ascii="Times New Roman" w:hAnsi="Times New Roman" w:cs="Times New Roman"/>
          <w:bCs/>
          <w:color w:val="252525"/>
        </w:rPr>
        <w:t>a</w:t>
      </w:r>
      <w:r w:rsidR="0010041B">
        <w:rPr>
          <w:rFonts w:ascii="Times New Roman" w:hAnsi="Times New Roman" w:cs="Times New Roman"/>
          <w:bCs/>
          <w:color w:val="252525"/>
        </w:rPr>
        <w:t>dd-on</w:t>
      </w:r>
      <w:r w:rsidR="00153759">
        <w:rPr>
          <w:rFonts w:ascii="Times New Roman" w:hAnsi="Times New Roman" w:cs="Times New Roman"/>
          <w:bCs/>
          <w:color w:val="252525"/>
        </w:rPr>
        <w:t xml:space="preserve"> </w:t>
      </w:r>
      <w:r w:rsidR="00BC1511">
        <w:rPr>
          <w:rFonts w:ascii="Times New Roman" w:hAnsi="Times New Roman" w:cs="Times New Roman"/>
          <w:bCs/>
          <w:color w:val="252525"/>
        </w:rPr>
        <w:t>in</w:t>
      </w:r>
      <w:r w:rsidR="00153759">
        <w:rPr>
          <w:rFonts w:ascii="Times New Roman" w:hAnsi="Times New Roman" w:cs="Times New Roman"/>
          <w:bCs/>
          <w:color w:val="252525"/>
        </w:rPr>
        <w:t xml:space="preserve"> our sample </w:t>
      </w:r>
      <w:r w:rsidR="0010041B">
        <w:rPr>
          <w:rFonts w:ascii="Times New Roman" w:hAnsi="Times New Roman" w:cs="Times New Roman"/>
          <w:bCs/>
          <w:color w:val="252525"/>
        </w:rPr>
        <w:t>is</w:t>
      </w:r>
      <w:r w:rsidR="00153759">
        <w:rPr>
          <w:rFonts w:ascii="Times New Roman" w:hAnsi="Times New Roman" w:cs="Times New Roman"/>
          <w:bCs/>
          <w:color w:val="252525"/>
        </w:rPr>
        <w:t xml:space="preserve"> categorized into one to two categories</w:t>
      </w:r>
      <w:r w:rsidR="00FA1714">
        <w:rPr>
          <w:rFonts w:ascii="Times New Roman" w:hAnsi="Times New Roman" w:cs="Times New Roman"/>
          <w:bCs/>
          <w:color w:val="252525"/>
        </w:rPr>
        <w:t>, including</w:t>
      </w:r>
      <w:r w:rsidR="008A36A6">
        <w:rPr>
          <w:rFonts w:ascii="Times New Roman" w:hAnsi="Times New Roman" w:cs="Times New Roman"/>
          <w:bCs/>
          <w:color w:val="252525"/>
        </w:rPr>
        <w:t xml:space="preserve">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 xml:space="preserve">game and </w:t>
      </w:r>
      <w:r w:rsidR="008A36A6">
        <w:rPr>
          <w:rFonts w:ascii="Times New Roman" w:hAnsi="Times New Roman" w:cs="Times New Roman"/>
          <w:bCs/>
          <w:color w:val="252525"/>
        </w:rPr>
        <w:lastRenderedPageBreak/>
        <w:t>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246DB4C6" w:rsidR="006A1F60" w:rsidRDefault="00DF272F" w:rsidP="009A5B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0731A">
        <w:rPr>
          <w:rFonts w:ascii="Times New Roman" w:hAnsi="Times New Roman" w:cs="Times New Roman"/>
          <w:bCs/>
          <w:color w:val="252525"/>
        </w:rPr>
        <w:t xml:space="preserve">Firefox makes </w:t>
      </w:r>
      <w:r w:rsidR="007D330E">
        <w:rPr>
          <w:rFonts w:ascii="Times New Roman" w:hAnsi="Times New Roman" w:cs="Times New Roman"/>
          <w:bCs/>
          <w:color w:val="252525"/>
        </w:rPr>
        <w:t xml:space="preserve">two main signals available on add-on download page. </w:t>
      </w:r>
      <w:r w:rsidR="0003113F">
        <w:rPr>
          <w:rFonts w:ascii="Times New Roman" w:hAnsi="Times New Roman" w:cs="Times New Roman"/>
          <w:bCs/>
          <w:color w:val="252525"/>
        </w:rPr>
        <w:t xml:space="preserve">First signal is </w:t>
      </w:r>
      <w:r w:rsidR="0020731A">
        <w:rPr>
          <w:rFonts w:ascii="Times New Roman" w:hAnsi="Times New Roman" w:cs="Times New Roman"/>
          <w:bCs/>
          <w:color w:val="252525"/>
        </w:rPr>
        <w:t>distributio</w:t>
      </w:r>
      <w:r w:rsidR="0048197B">
        <w:rPr>
          <w:rFonts w:ascii="Times New Roman" w:hAnsi="Times New Roman" w:cs="Times New Roman"/>
          <w:bCs/>
          <w:color w:val="252525"/>
        </w:rPr>
        <w:t xml:space="preserve">n of add-on rating </w:t>
      </w:r>
      <w:r w:rsidR="0003113F">
        <w:rPr>
          <w:rFonts w:ascii="Times New Roman" w:hAnsi="Times New Roman" w:cs="Times New Roman"/>
          <w:bCs/>
          <w:color w:val="252525"/>
        </w:rPr>
        <w:t>that is presented through bar chart</w:t>
      </w:r>
      <w:r w:rsidR="00E6074F">
        <w:rPr>
          <w:rFonts w:ascii="Times New Roman" w:hAnsi="Times New Roman" w:cs="Times New Roman"/>
          <w:bCs/>
          <w:color w:val="252525"/>
        </w:rPr>
        <w:t xml:space="preserve">, and second one is </w:t>
      </w:r>
      <w:r w:rsidR="00C03146">
        <w:rPr>
          <w:rFonts w:ascii="Times New Roman" w:hAnsi="Times New Roman" w:cs="Times New Roman"/>
          <w:bCs/>
          <w:color w:val="252525"/>
        </w:rPr>
        <w:t>the size of user base of add-on, presented with the name of “users”.</w:t>
      </w:r>
      <w:r w:rsidR="00AE2951">
        <w:rPr>
          <w:rFonts w:ascii="Times New Roman" w:hAnsi="Times New Roman" w:cs="Times New Roman"/>
          <w:bCs/>
          <w:color w:val="252525"/>
        </w:rPr>
        <w:t xml:space="preserve"> </w:t>
      </w:r>
      <w:r w:rsidR="003D6A69">
        <w:rPr>
          <w:rFonts w:ascii="Times New Roman" w:hAnsi="Times New Roman" w:cs="Times New Roman"/>
          <w:bCs/>
          <w:color w:val="252525"/>
        </w:rPr>
        <w:t>For</w:t>
      </w:r>
      <w:r w:rsidR="008027B2">
        <w:rPr>
          <w:rFonts w:ascii="Times New Roman" w:hAnsi="Times New Roman" w:cs="Times New Roman"/>
          <w:bCs/>
          <w:color w:val="252525"/>
        </w:rPr>
        <w:t xml:space="preserve"> the 52 add-ons in our sample </w:t>
      </w:r>
      <w:r w:rsidR="003D6A69">
        <w:rPr>
          <w:rFonts w:ascii="Times New Roman" w:hAnsi="Times New Roman" w:cs="Times New Roman"/>
          <w:bCs/>
          <w:color w:val="252525"/>
        </w:rPr>
        <w:t xml:space="preserve">consumers had posted </w:t>
      </w:r>
      <w:r w:rsidR="008027B2">
        <w:rPr>
          <w:rFonts w:ascii="Times New Roman" w:hAnsi="Times New Roman" w:cs="Times New Roman"/>
          <w:bCs/>
          <w:color w:val="252525"/>
        </w:rPr>
        <w:t>19</w:t>
      </w:r>
      <w:r w:rsidR="00F23C4E">
        <w:rPr>
          <w:rFonts w:ascii="Times New Roman" w:hAnsi="Times New Roman" w:cs="Times New Roman"/>
          <w:bCs/>
          <w:color w:val="252525"/>
        </w:rPr>
        <w:t>,</w:t>
      </w:r>
      <w:r w:rsidR="008027B2">
        <w:rPr>
          <w:rFonts w:ascii="Times New Roman" w:hAnsi="Times New Roman" w:cs="Times New Roman"/>
          <w:bCs/>
          <w:color w:val="252525"/>
        </w:rPr>
        <w:t xml:space="preserve">211 ratings. </w:t>
      </w:r>
      <w:r w:rsidR="006A1F60">
        <w:rPr>
          <w:rFonts w:ascii="Times New Roman" w:hAnsi="Times New Roman" w:cs="Times New Roman"/>
          <w:bCs/>
          <w:color w:val="252525"/>
        </w:rPr>
        <w:t xml:space="preserve">To use distribution of rating in our model for each day we calculated average, variance, and </w:t>
      </w:r>
      <w:r w:rsidR="00F333AB">
        <w:rPr>
          <w:rFonts w:ascii="Times New Roman" w:hAnsi="Times New Roman" w:cs="Times New Roman"/>
          <w:bCs/>
          <w:color w:val="252525"/>
        </w:rPr>
        <w:t>volume</w:t>
      </w:r>
      <w:r w:rsidR="006A1F60">
        <w:rPr>
          <w:rFonts w:ascii="Times New Roman" w:hAnsi="Times New Roman" w:cs="Times New Roman"/>
          <w:bCs/>
          <w:color w:val="252525"/>
        </w:rPr>
        <w:t xml:space="preserve"> of product reviews of a given add-on from the launch day until the given day </w:t>
      </w:r>
      <w:r w:rsidR="00114BFA">
        <w:rPr>
          <w:rFonts w:ascii="Times New Roman" w:hAnsi="Times New Roman" w:cs="Times New Roman"/>
          <w:bCs/>
          <w:color w:val="252525"/>
        </w:rPr>
        <w:t>to build the time series</w:t>
      </w:r>
      <w:r w:rsidR="006A1F60">
        <w:rPr>
          <w:rFonts w:ascii="Times New Roman" w:hAnsi="Times New Roman" w:cs="Times New Roman"/>
          <w:bCs/>
          <w:color w:val="252525"/>
        </w:rPr>
        <w:t>.</w:t>
      </w:r>
      <w:r w:rsidR="00BE5250">
        <w:rPr>
          <w:rFonts w:ascii="Times New Roman" w:hAnsi="Times New Roman" w:cs="Times New Roman"/>
          <w:bCs/>
          <w:color w:val="252525"/>
        </w:rPr>
        <w:t xml:space="preserve"> Since </w:t>
      </w:r>
      <w:r w:rsidR="002F1166">
        <w:rPr>
          <w:rFonts w:ascii="Times New Roman" w:hAnsi="Times New Roman" w:cs="Times New Roman"/>
          <w:bCs/>
          <w:color w:val="252525"/>
        </w:rPr>
        <w:t>our data did not have</w:t>
      </w:r>
      <w:r w:rsidR="00BE5250">
        <w:rPr>
          <w:rFonts w:ascii="Times New Roman" w:hAnsi="Times New Roman" w:cs="Times New Roman"/>
          <w:bCs/>
          <w:color w:val="252525"/>
        </w:rPr>
        <w:t xml:space="preserve"> enough variation, we had to narrow down variable of distribution</w:t>
      </w:r>
      <w:r w:rsidR="0080095D">
        <w:rPr>
          <w:rFonts w:ascii="Times New Roman" w:hAnsi="Times New Roman" w:cs="Times New Roman"/>
          <w:bCs/>
          <w:color w:val="252525"/>
        </w:rPr>
        <w:t xml:space="preserve"> of rating</w:t>
      </w:r>
      <w:r w:rsidR="00BE5250">
        <w:rPr>
          <w:rFonts w:ascii="Times New Roman" w:hAnsi="Times New Roman" w:cs="Times New Roman"/>
          <w:bCs/>
          <w:color w:val="252525"/>
        </w:rPr>
        <w:t xml:space="preserve">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4.7, with 79% of add-ons in our 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3 here –</w:t>
      </w:r>
    </w:p>
    <w:p w14:paraId="4AF4E029" w14:textId="50EA437A" w:rsidR="00684625" w:rsidRDefault="008246C2" w:rsidP="002F2D7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w:t>
      </w:r>
      <w:r w:rsidR="005547EE">
        <w:rPr>
          <w:rFonts w:ascii="Times New Roman" w:hAnsi="Times New Roman" w:cs="Times New Roman"/>
          <w:bCs/>
          <w:color w:val="252525"/>
        </w:rPr>
        <w:t xml:space="preserve"> web</w:t>
      </w:r>
      <w:r w:rsidR="002B7F19">
        <w:rPr>
          <w:rFonts w:ascii="Times New Roman" w:hAnsi="Times New Roman" w:cs="Times New Roman"/>
          <w:bCs/>
          <w:color w:val="252525"/>
        </w:rPr>
        <w:t xml:space="preserve">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are free, consumer</w:t>
      </w:r>
      <w:r w:rsidR="00AD7016">
        <w:rPr>
          <w:rFonts w:ascii="Times New Roman" w:hAnsi="Times New Roman" w:cs="Times New Roman"/>
          <w:bCs/>
          <w:color w:val="252525"/>
        </w:rPr>
        <w:t>s</w:t>
      </w:r>
      <w:r w:rsidR="00F5313E">
        <w:rPr>
          <w:rFonts w:ascii="Times New Roman" w:hAnsi="Times New Roman" w:cs="Times New Roman"/>
          <w:bCs/>
          <w:color w:val="252525"/>
        </w:rPr>
        <w:t xml:space="preserve"> may download and install it on </w:t>
      </w:r>
      <w:r w:rsidR="002F2D72">
        <w:rPr>
          <w:rFonts w:ascii="Times New Roman" w:hAnsi="Times New Roman" w:cs="Times New Roman"/>
          <w:bCs/>
          <w:color w:val="252525"/>
        </w:rPr>
        <w:t>their</w:t>
      </w:r>
      <w:r w:rsidR="00F5313E">
        <w:rPr>
          <w:rFonts w:ascii="Times New Roman" w:hAnsi="Times New Roman" w:cs="Times New Roman"/>
          <w:bCs/>
          <w:color w:val="252525"/>
        </w:rPr>
        <w:t xml:space="preserve">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AF1C31">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847583">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w:t>
      </w:r>
      <w:r w:rsidR="001A5240">
        <w:rPr>
          <w:rFonts w:ascii="Times New Roman" w:hAnsi="Times New Roman" w:cs="Times New Roman"/>
          <w:bCs/>
          <w:color w:val="252525"/>
        </w:rPr>
        <w:t xml:space="preserve">that </w:t>
      </w:r>
      <w:r w:rsidR="003C06ED">
        <w:rPr>
          <w:rFonts w:ascii="Times New Roman" w:hAnsi="Times New Roman" w:cs="Times New Roman"/>
          <w:bCs/>
          <w:color w:val="252525"/>
        </w:rPr>
        <w:t>they</w:t>
      </w:r>
      <w:r w:rsidR="00F75109">
        <w:rPr>
          <w:rFonts w:ascii="Times New Roman" w:hAnsi="Times New Roman" w:cs="Times New Roman"/>
          <w:bCs/>
          <w:color w:val="252525"/>
        </w:rPr>
        <w:t xml:space="preserve"> or current consumers </w:t>
      </w:r>
      <w:r w:rsidR="003E44F5">
        <w:rPr>
          <w:rFonts w:ascii="Times New Roman" w:hAnsi="Times New Roman" w:cs="Times New Roman"/>
          <w:bCs/>
          <w:color w:val="252525"/>
        </w:rPr>
        <w:t xml:space="preserve">found. </w:t>
      </w:r>
      <w:r w:rsidR="002F4ED5">
        <w:rPr>
          <w:rFonts w:ascii="Times New Roman" w:hAnsi="Times New Roman" w:cs="Times New Roman"/>
          <w:bCs/>
          <w:color w:val="252525"/>
        </w:rPr>
        <w:t xml:space="preserve">Therefore, new version </w:t>
      </w:r>
      <w:r w:rsidR="008F075E">
        <w:rPr>
          <w:rFonts w:ascii="Times New Roman" w:hAnsi="Times New Roman" w:cs="Times New Roman"/>
          <w:bCs/>
          <w:color w:val="252525"/>
        </w:rPr>
        <w:t>may</w:t>
      </w:r>
      <w:r w:rsidR="00CE7A1F">
        <w:rPr>
          <w:rFonts w:ascii="Times New Roman" w:hAnsi="Times New Roman" w:cs="Times New Roman"/>
          <w:bCs/>
          <w:color w:val="252525"/>
        </w:rPr>
        <w:t xml:space="preserve">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w:t>
      </w:r>
      <w:r w:rsidR="001575C6">
        <w:rPr>
          <w:rFonts w:ascii="Times New Roman" w:hAnsi="Times New Roman" w:cs="Times New Roman"/>
          <w:bCs/>
          <w:color w:val="252525"/>
        </w:rPr>
        <w:t xml:space="preserve"> </w:t>
      </w:r>
      <w:r w:rsidR="004E30C3">
        <w:rPr>
          <w:rFonts w:ascii="Times New Roman" w:hAnsi="Times New Roman" w:cs="Times New Roman"/>
          <w:bCs/>
          <w:color w:val="252525"/>
        </w:rPr>
        <w:t>add-</w:t>
      </w:r>
      <w:r w:rsidR="001575C6">
        <w:rPr>
          <w:rFonts w:ascii="Times New Roman" w:hAnsi="Times New Roman" w:cs="Times New Roman"/>
          <w:bCs/>
          <w:color w:val="252525"/>
        </w:rPr>
        <w:t>on authors</w:t>
      </w:r>
      <w:r w:rsidR="00E14185">
        <w:rPr>
          <w:rFonts w:ascii="Times New Roman" w:hAnsi="Times New Roman" w:cs="Times New Roman"/>
          <w:bCs/>
          <w:color w:val="252525"/>
        </w:rPr>
        <w:t xml:space="preserve"> </w:t>
      </w:r>
      <w:r w:rsidR="001575C6">
        <w:rPr>
          <w:rFonts w:ascii="Times New Roman" w:hAnsi="Times New Roman" w:cs="Times New Roman"/>
          <w:bCs/>
          <w:color w:val="252525"/>
        </w:rPr>
        <w:t>have issued</w:t>
      </w:r>
      <w:r w:rsidR="00795F9E">
        <w:rPr>
          <w:rFonts w:ascii="Times New Roman" w:hAnsi="Times New Roman" w:cs="Times New Roman"/>
          <w:bCs/>
          <w:color w:val="252525"/>
        </w:rPr>
        <w:t>,</w:t>
      </w:r>
      <w:r w:rsidR="00E14185">
        <w:rPr>
          <w:rFonts w:ascii="Times New Roman" w:hAnsi="Times New Roman" w:cs="Times New Roman"/>
          <w:bCs/>
          <w:color w:val="252525"/>
        </w:rPr>
        <w:t xml:space="preserve"> for </w:t>
      </w:r>
      <w:r w:rsidR="00795F9E">
        <w:rPr>
          <w:rFonts w:ascii="Times New Roman" w:hAnsi="Times New Roman" w:cs="Times New Roman"/>
          <w:bCs/>
          <w:color w:val="252525"/>
        </w:rPr>
        <w:t xml:space="preserve">a </w:t>
      </w:r>
      <w:r w:rsidR="00795F9E">
        <w:rPr>
          <w:rFonts w:ascii="Times New Roman" w:hAnsi="Times New Roman" w:cs="Times New Roman"/>
          <w:bCs/>
          <w:color w:val="252525"/>
        </w:rPr>
        <w:lastRenderedPageBreak/>
        <w:t>sample</w:t>
      </w:r>
      <w:r w:rsidR="007B443C">
        <w:rPr>
          <w:rFonts w:ascii="Times New Roman" w:hAnsi="Times New Roman" w:cs="Times New Roman"/>
          <w:bCs/>
          <w:color w:val="252525"/>
        </w:rPr>
        <w:t xml:space="preserve"> of </w:t>
      </w:r>
      <w:r w:rsidR="00E14185">
        <w:rPr>
          <w:rFonts w:ascii="Times New Roman" w:hAnsi="Times New Roman" w:cs="Times New Roman"/>
          <w:bCs/>
          <w:color w:val="252525"/>
        </w:rPr>
        <w:t>four add-on</w:t>
      </w:r>
      <w:r w:rsidR="007B443C">
        <w:rPr>
          <w:rFonts w:ascii="Times New Roman" w:hAnsi="Times New Roman" w:cs="Times New Roman"/>
          <w:bCs/>
          <w:color w:val="252525"/>
        </w:rPr>
        <w:t>s</w:t>
      </w:r>
      <w:r w:rsidR="00E14185">
        <w:rPr>
          <w:rFonts w:ascii="Times New Roman" w:hAnsi="Times New Roman" w:cs="Times New Roman"/>
          <w:bCs/>
          <w:color w:val="252525"/>
        </w:rPr>
        <w:t xml:space="preserve">. </w:t>
      </w:r>
      <w:r w:rsidR="00E72432">
        <w:rPr>
          <w:rFonts w:ascii="Times New Roman" w:hAnsi="Times New Roman" w:cs="Times New Roman"/>
          <w:bCs/>
          <w:color w:val="252525"/>
        </w:rPr>
        <w:t>To control for the effect of new version</w:t>
      </w:r>
      <w:r w:rsidR="00170610">
        <w:rPr>
          <w:rFonts w:ascii="Times New Roman" w:hAnsi="Times New Roman" w:cs="Times New Roman"/>
          <w:bCs/>
          <w:color w:val="252525"/>
        </w:rPr>
        <w:t>,</w:t>
      </w:r>
      <w:r w:rsidR="00E72432">
        <w:rPr>
          <w:rFonts w:ascii="Times New Roman" w:hAnsi="Times New Roman" w:cs="Times New Roman"/>
          <w:bCs/>
          <w:color w:val="252525"/>
        </w:rPr>
        <w:t xml:space="preserve"> </w:t>
      </w:r>
      <w:r w:rsidR="00C2597E">
        <w:rPr>
          <w:rFonts w:ascii="Times New Roman" w:hAnsi="Times New Roman" w:cs="Times New Roman"/>
          <w:bCs/>
          <w:color w:val="252525"/>
        </w:rPr>
        <w:t xml:space="preserve">we defined a dummy variable that </w:t>
      </w:r>
      <w:r w:rsidR="00FC392A">
        <w:rPr>
          <w:rFonts w:ascii="Times New Roman" w:hAnsi="Times New Roman" w:cs="Times New Roman"/>
          <w:bCs/>
          <w:color w:val="252525"/>
        </w:rPr>
        <w:t>defines</w:t>
      </w:r>
      <w:r w:rsidR="00C2597E">
        <w:rPr>
          <w:rFonts w:ascii="Times New Roman" w:hAnsi="Times New Roman" w:cs="Times New Roman"/>
          <w:bCs/>
          <w:color w:val="252525"/>
        </w:rPr>
        <w:t xml:space="preserve">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04523E54" w:rsidR="00B422E9" w:rsidRDefault="00684625" w:rsidP="009F497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E5B0D">
        <w:rPr>
          <w:rFonts w:ascii="Times New Roman" w:hAnsi="Times New Roman" w:cs="Times New Roman"/>
          <w:bCs/>
          <w:color w:val="252525"/>
        </w:rPr>
        <w:t>A</w:t>
      </w:r>
      <w:r w:rsidR="00D039D7">
        <w:rPr>
          <w:rFonts w:ascii="Times New Roman" w:hAnsi="Times New Roman" w:cs="Times New Roman"/>
          <w:bCs/>
          <w:color w:val="252525"/>
        </w:rPr>
        <w:t>uthor</w:t>
      </w:r>
      <w:r w:rsidR="004E7C93">
        <w:rPr>
          <w:rFonts w:ascii="Times New Roman" w:hAnsi="Times New Roman" w:cs="Times New Roman"/>
          <w:bCs/>
          <w:color w:val="252525"/>
        </w:rPr>
        <w:t>s</w:t>
      </w:r>
      <w:r w:rsidR="00D039D7">
        <w:rPr>
          <w:rFonts w:ascii="Times New Roman" w:hAnsi="Times New Roman" w:cs="Times New Roman"/>
          <w:bCs/>
          <w:color w:val="252525"/>
        </w:rPr>
        <w:t xml:space="preserve">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w:t>
      </w:r>
      <w:r w:rsidR="009E4D19">
        <w:rPr>
          <w:rFonts w:ascii="Times New Roman" w:hAnsi="Times New Roman" w:cs="Times New Roman"/>
          <w:bCs/>
          <w:color w:val="252525"/>
        </w:rPr>
        <w:t>’</w:t>
      </w:r>
      <w:r w:rsidR="00984EBA">
        <w:rPr>
          <w:rFonts w:ascii="Times New Roman" w:hAnsi="Times New Roman" w:cs="Times New Roman"/>
          <w:bCs/>
          <w:color w:val="252525"/>
        </w:rPr>
        <w:t xml:space="preserve"> full package</w:t>
      </w:r>
      <w:r w:rsidR="00907529">
        <w:rPr>
          <w:rFonts w:ascii="Times New Roman" w:hAnsi="Times New Roman" w:cs="Times New Roman"/>
          <w:bCs/>
          <w:color w:val="252525"/>
        </w:rPr>
        <w:t xml:space="preserve"> before publishing,</w:t>
      </w:r>
      <w:r w:rsidR="005006B3">
        <w:rPr>
          <w:rFonts w:ascii="Times New Roman" w:hAnsi="Times New Roman" w:cs="Times New Roman"/>
          <w:bCs/>
          <w:color w:val="252525"/>
        </w:rPr>
        <w:t xml:space="preserve"> </w:t>
      </w:r>
      <w:r w:rsidR="004A1C7A">
        <w:rPr>
          <w:rFonts w:ascii="Times New Roman" w:hAnsi="Times New Roman" w:cs="Times New Roman"/>
          <w:bCs/>
          <w:color w:val="252525"/>
        </w:rPr>
        <w:t>to ensure stable and safe</w:t>
      </w:r>
      <w:r w:rsidR="00584FC3">
        <w:rPr>
          <w:rFonts w:ascii="Times New Roman" w:hAnsi="Times New Roman" w:cs="Times New Roman"/>
          <w:bCs/>
          <w:color w:val="252525"/>
        </w:rPr>
        <w:t xml:space="preserve"> consumer experience</w:t>
      </w:r>
      <w:r w:rsidR="00813F67">
        <w:rPr>
          <w:rFonts w:ascii="Times New Roman" w:hAnsi="Times New Roman" w:cs="Times New Roman"/>
          <w:bCs/>
          <w:color w:val="252525"/>
        </w:rPr>
        <w:t>.</w:t>
      </w:r>
      <w:r w:rsidR="00B422E9">
        <w:rPr>
          <w:rFonts w:ascii="Times New Roman" w:hAnsi="Times New Roman" w:cs="Times New Roman"/>
          <w:bCs/>
          <w:color w:val="252525"/>
        </w:rPr>
        <w:t xml:space="preserve"> In addition to the shocks on supply side there </w:t>
      </w:r>
      <w:r w:rsidR="009F4979">
        <w:rPr>
          <w:rFonts w:ascii="Times New Roman" w:hAnsi="Times New Roman" w:cs="Times New Roman"/>
          <w:bCs/>
          <w:color w:val="252525"/>
        </w:rPr>
        <w:t>may</w:t>
      </w:r>
      <w:r w:rsidR="00B422E9">
        <w:rPr>
          <w:rFonts w:ascii="Times New Roman" w:hAnsi="Times New Roman" w:cs="Times New Roman"/>
          <w:bCs/>
          <w:color w:val="252525"/>
        </w:rPr>
        <w:t xml:space="preserve"> be shocks on demand</w:t>
      </w:r>
      <w:r w:rsidR="00FE07F0">
        <w:rPr>
          <w:rFonts w:ascii="Times New Roman" w:hAnsi="Times New Roman" w:cs="Times New Roman"/>
          <w:bCs/>
          <w:color w:val="252525"/>
        </w:rPr>
        <w:t xml:space="preserve"> side as well</w:t>
      </w:r>
      <w:r w:rsidR="00B422E9">
        <w:rPr>
          <w:rFonts w:ascii="Times New Roman" w:hAnsi="Times New Roman" w:cs="Times New Roman"/>
          <w:bCs/>
          <w:color w:val="252525"/>
        </w:rPr>
        <w:t>.</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w:t>
      </w:r>
      <w:proofErr w:type="spellStart"/>
      <w:r w:rsidR="00121D8A">
        <w:rPr>
          <w:rFonts w:ascii="Times New Roman" w:hAnsi="Times New Roman" w:cs="Times New Roman"/>
          <w:bCs/>
          <w:color w:val="252525"/>
        </w:rPr>
        <w:t>Schewidel</w:t>
      </w:r>
      <w:proofErr w:type="spellEnd"/>
      <w:r w:rsidR="00121D8A">
        <w:rPr>
          <w:rFonts w:ascii="Times New Roman" w:hAnsi="Times New Roman" w:cs="Times New Roman"/>
          <w:bCs/>
          <w:color w:val="252525"/>
        </w:rPr>
        <w:t xml:space="preserve">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21D86CC3" w:rsidR="00A56AC9" w:rsidRDefault="00A56AC9" w:rsidP="00BC0D1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w:t>
      </w:r>
      <w:r w:rsidR="00CF07E0">
        <w:rPr>
          <w:rFonts w:ascii="Times New Roman" w:hAnsi="Times New Roman" w:cs="Times New Roman"/>
          <w:bCs/>
          <w:color w:val="252525"/>
        </w:rPr>
        <w:t>listed</w:t>
      </w:r>
      <w:r w:rsidR="00D012D1">
        <w:rPr>
          <w:rFonts w:ascii="Times New Roman" w:hAnsi="Times New Roman" w:cs="Times New Roman"/>
          <w:bCs/>
          <w:color w:val="252525"/>
        </w:rPr>
        <w:t xml:space="preserve">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550F38">
        <w:rPr>
          <w:rFonts w:ascii="Times New Roman" w:hAnsi="Times New Roman" w:cs="Times New Roman"/>
          <w:bCs/>
          <w:color w:val="252525"/>
        </w:rPr>
        <w:t>that we extracted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rating and number of followers of collection that the add-on belongs to, number of users and level of rating of other add-ons that author</w:t>
      </w:r>
      <w:r w:rsidR="00BC0D1D">
        <w:rPr>
          <w:rFonts w:ascii="Times New Roman" w:hAnsi="Times New Roman" w:cs="Times New Roman"/>
          <w:bCs/>
          <w:color w:val="252525"/>
        </w:rPr>
        <w:t>s</w:t>
      </w:r>
      <w:r w:rsidR="000D583B">
        <w:rPr>
          <w:rFonts w:ascii="Times New Roman" w:hAnsi="Times New Roman" w:cs="Times New Roman"/>
          <w:bCs/>
          <w:color w:val="252525"/>
        </w:rPr>
        <w:t xml:space="preserve"> of current add-on has developed, size of </w:t>
      </w:r>
      <w:r w:rsidR="00AB5FDE">
        <w:rPr>
          <w:rFonts w:ascii="Times New Roman" w:hAnsi="Times New Roman" w:cs="Times New Roman"/>
          <w:bCs/>
          <w:color w:val="252525"/>
        </w:rPr>
        <w:t xml:space="preserve">the </w:t>
      </w:r>
      <w:r w:rsidR="000D583B">
        <w:rPr>
          <w:rFonts w:ascii="Times New Roman" w:hAnsi="Times New Roman" w:cs="Times New Roman"/>
          <w:bCs/>
          <w:color w:val="252525"/>
        </w:rPr>
        <w:t>team of developer</w:t>
      </w:r>
      <w:r w:rsidR="00BD3DB0">
        <w:rPr>
          <w:rFonts w:ascii="Times New Roman" w:hAnsi="Times New Roman" w:cs="Times New Roman"/>
          <w:bCs/>
          <w:color w:val="252525"/>
        </w:rPr>
        <w:t>s</w:t>
      </w:r>
      <w:r w:rsidR="000D583B">
        <w:rPr>
          <w:rFonts w:ascii="Times New Roman" w:hAnsi="Times New Roman" w:cs="Times New Roman"/>
          <w:bCs/>
          <w:color w:val="252525"/>
        </w:rPr>
        <w:t xml:space="preserve">, age of </w:t>
      </w:r>
      <w:r w:rsidR="000D583B">
        <w:rPr>
          <w:rFonts w:ascii="Times New Roman" w:hAnsi="Times New Roman" w:cs="Times New Roman"/>
          <w:bCs/>
          <w:color w:val="252525"/>
        </w:rPr>
        <w:lastRenderedPageBreak/>
        <w:t>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 xml:space="preserve">The basic statistics of relevant variables that significantly </w:t>
      </w:r>
      <w:r w:rsidR="008A052B">
        <w:rPr>
          <w:rFonts w:ascii="Times New Roman" w:hAnsi="Times New Roman" w:cs="Times New Roman"/>
          <w:bCs/>
          <w:color w:val="252525"/>
        </w:rPr>
        <w:t>explain</w:t>
      </w:r>
      <w:r w:rsidR="00AD1BFB">
        <w:rPr>
          <w:rFonts w:ascii="Times New Roman" w:hAnsi="Times New Roman" w:cs="Times New Roman"/>
          <w:bCs/>
          <w:color w:val="252525"/>
        </w:rPr>
        <w:t xml:space="preserve">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7BBFD14A" w:rsidR="00F018F1" w:rsidRDefault="00F018F1" w:rsidP="001D6B9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To describe the estimation procedure used in this study, it is convenient to bind ourselves to formal notation of state space model</w:t>
      </w:r>
      <w:r w:rsidR="001D37EE">
        <w:rPr>
          <w:rFonts w:ascii="Times New Roman" w:hAnsi="Times New Roman" w:cs="Times New Roman"/>
          <w:bCs/>
          <w:color w:val="252525"/>
        </w:rPr>
        <w:t xml:space="preserve"> of West and Harrison (1997)</w:t>
      </w:r>
      <w:r w:rsidR="00B54E80">
        <w:rPr>
          <w:rFonts w:ascii="Times New Roman" w:hAnsi="Times New Roman" w:cs="Times New Roman"/>
          <w:bCs/>
          <w:color w:val="252525"/>
        </w:rPr>
        <w:t xml:space="preserve">. </w:t>
      </w:r>
      <w:r w:rsidR="00E93EB2">
        <w:rPr>
          <w:rFonts w:ascii="Times New Roman" w:hAnsi="Times New Roman" w:cs="Times New Roman"/>
          <w:bCs/>
          <w:color w:val="252525"/>
        </w:rPr>
        <w:t>According to this definition</w:t>
      </w:r>
      <w:r w:rsidR="007D6D2B">
        <w:rPr>
          <w:rFonts w:ascii="Times New Roman" w:hAnsi="Times New Roman" w:cs="Times New Roman"/>
          <w:bCs/>
          <w:color w:val="252525"/>
        </w:rPr>
        <w:t xml:space="preserve"> we can rewrite</w:t>
      </w:r>
      <w:r w:rsidR="00E93EB2">
        <w:rPr>
          <w:rFonts w:ascii="Times New Roman" w:hAnsi="Times New Roman" w:cs="Times New Roman"/>
          <w:bCs/>
          <w:color w:val="252525"/>
        </w:rPr>
        <w:t xml:space="preserve"> equation 1</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observation equation</w:t>
      </w:r>
      <w:r w:rsidR="00D429A2">
        <w:rPr>
          <w:rFonts w:ascii="Times New Roman" w:hAnsi="Times New Roman" w:cs="Times New Roman"/>
          <w:bCs/>
          <w:color w:val="252525"/>
        </w:rPr>
        <w:t>,</w:t>
      </w:r>
      <w:r w:rsidR="00E93EB2">
        <w:rPr>
          <w:rFonts w:ascii="Times New Roman" w:hAnsi="Times New Roman" w:cs="Times New Roman"/>
          <w:bCs/>
          <w:color w:val="252525"/>
        </w:rPr>
        <w:t xml:space="preserve"> and equation 2</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state equation</w:t>
      </w:r>
      <w:r w:rsidR="00C20476">
        <w:rPr>
          <w:rFonts w:ascii="Times New Roman" w:hAnsi="Times New Roman" w:cs="Times New Roman"/>
          <w:bCs/>
          <w:color w:val="252525"/>
        </w:rPr>
        <w:t xml:space="preserve"> as follows</w:t>
      </w:r>
      <w:r w:rsidR="00E93EB2">
        <w:rPr>
          <w:rFonts w:ascii="Times New Roman" w:hAnsi="Times New Roman" w:cs="Times New Roman"/>
          <w:bCs/>
          <w:color w:val="252525"/>
        </w:rPr>
        <w:t xml:space="preserve">. </w:t>
      </w:r>
    </w:p>
    <w:p w14:paraId="7BE904FF" w14:textId="7372D132" w:rsidR="006146F2" w:rsidRDefault="00A061D1"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20" w:dyaOrig="360" w14:anchorId="220C5271">
          <v:shape id="_x0000_i1051" type="#_x0000_t75" style="width:111.35pt;height:18.4pt" o:ole="">
            <v:imagedata r:id="rId60" o:title=""/>
          </v:shape>
          <o:OLEObject Type="Embed" ProgID="Equation.3" ShapeID="_x0000_i1051" DrawAspect="Content" ObjectID="_1439655191" r:id="rId61"/>
        </w:object>
      </w:r>
      <w:r w:rsidR="00716B7F">
        <w:rPr>
          <w:rFonts w:ascii="Times New Roman" w:hAnsi="Times New Roman" w:cs="Times New Roman"/>
          <w:bCs/>
          <w:color w:val="252525"/>
        </w:rPr>
        <w:t xml:space="preserve">        </w:t>
      </w:r>
      <w:r w:rsidR="004D48F1">
        <w:rPr>
          <w:rFonts w:ascii="Times New Roman" w:hAnsi="Times New Roman" w:cs="Times New Roman"/>
          <w:bCs/>
          <w:color w:val="252525"/>
        </w:rPr>
        <w:t>(1’)</w:t>
      </w:r>
    </w:p>
    <w:p w14:paraId="0D1A7B06" w14:textId="4A61A779" w:rsidR="002A49B4" w:rsidRDefault="00AF4512"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40" w:dyaOrig="360" w14:anchorId="4BEE5458">
          <v:shape id="_x0000_i1052" type="#_x0000_t75" style="width:112.2pt;height:18.4pt" o:ole="">
            <v:imagedata r:id="rId62" o:title=""/>
          </v:shape>
          <o:OLEObject Type="Embed" ProgID="Equation.3" ShapeID="_x0000_i1052" DrawAspect="Content" ObjectID="_1439655192" r:id="rId63"/>
        </w:object>
      </w:r>
      <w:r w:rsidR="000B5157">
        <w:rPr>
          <w:rFonts w:ascii="Times New Roman" w:hAnsi="Times New Roman" w:cs="Times New Roman"/>
          <w:bCs/>
          <w:color w:val="252525"/>
        </w:rPr>
        <w:t xml:space="preserve">    </w:t>
      </w:r>
      <w:r w:rsidR="006E5105">
        <w:rPr>
          <w:rFonts w:ascii="Times New Roman" w:hAnsi="Times New Roman" w:cs="Times New Roman"/>
          <w:bCs/>
          <w:color w:val="252525"/>
        </w:rPr>
        <w:t xml:space="preserve">   </w:t>
      </w:r>
      <w:r w:rsidR="004D48F1">
        <w:rPr>
          <w:rFonts w:ascii="Times New Roman" w:hAnsi="Times New Roman" w:cs="Times New Roman"/>
          <w:bCs/>
          <w:color w:val="252525"/>
        </w:rPr>
        <w:t>(2’)</w:t>
      </w:r>
    </w:p>
    <w:p w14:paraId="508E2F06" w14:textId="16D0DCC7" w:rsidR="00CE39BC" w:rsidRDefault="00CE39BC" w:rsidP="0093310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Here constant variable F reflects the impact of latent measure</w:t>
      </w:r>
      <w:r w:rsidR="00933100">
        <w:rPr>
          <w:rFonts w:ascii="Times New Roman" w:hAnsi="Times New Roman" w:cs="Times New Roman"/>
          <w:bCs/>
          <w:color w:val="252525"/>
        </w:rPr>
        <w:t xml:space="preserve"> that</w:t>
      </w:r>
      <w:r>
        <w:rPr>
          <w:rFonts w:ascii="Times New Roman" w:hAnsi="Times New Roman" w:cs="Times New Roman"/>
          <w:bCs/>
          <w:color w:val="252525"/>
        </w:rPr>
        <w:t xml:space="preserve"> current and past product review</w:t>
      </w:r>
      <w:r w:rsidR="006B46AF">
        <w:rPr>
          <w:rFonts w:ascii="Times New Roman" w:hAnsi="Times New Roman" w:cs="Times New Roman"/>
          <w:bCs/>
          <w:color w:val="252525"/>
        </w:rPr>
        <w:t>s</w:t>
      </w:r>
      <w:r>
        <w:rPr>
          <w:rFonts w:ascii="Times New Roman" w:hAnsi="Times New Roman" w:cs="Times New Roman"/>
          <w:bCs/>
          <w:color w:val="252525"/>
        </w:rPr>
        <w:t xml:space="preserve"> and user base size signal</w:t>
      </w:r>
      <w:r w:rsidR="006B46AF">
        <w:rPr>
          <w:rFonts w:ascii="Times New Roman" w:hAnsi="Times New Roman" w:cs="Times New Roman"/>
          <w:bCs/>
          <w:color w:val="252525"/>
        </w:rPr>
        <w:t>s</w:t>
      </w:r>
      <w:r w:rsidR="00933100">
        <w:rPr>
          <w:rFonts w:ascii="Times New Roman" w:hAnsi="Times New Roman" w:cs="Times New Roman"/>
          <w:bCs/>
          <w:color w:val="252525"/>
        </w:rPr>
        <w:t xml:space="preserve"> drive</w:t>
      </w:r>
      <w:r>
        <w:rPr>
          <w:rFonts w:ascii="Times New Roman" w:hAnsi="Times New Roman" w:cs="Times New Roman"/>
          <w:bCs/>
          <w:color w:val="252525"/>
        </w:rPr>
        <w:t xml:space="preserve">. The unobserved state variable </w:t>
      </w:r>
      <w:r w:rsidRPr="005E7A0D">
        <w:rPr>
          <w:position w:val="-12"/>
        </w:rPr>
        <w:object w:dxaOrig="279" w:dyaOrig="360" w14:anchorId="0C29C74B">
          <v:shape id="_x0000_i1053" type="#_x0000_t75" style="width:14.25pt;height:18.4pt" o:ole="">
            <v:imagedata r:id="rId64" o:title=""/>
          </v:shape>
          <o:OLEObject Type="Embed" ProgID="Equation.3" ShapeID="_x0000_i1053" DrawAspect="Content" ObjectID="_1439655193" r:id="rId65"/>
        </w:object>
      </w:r>
      <w:r>
        <w:t xml:space="preserve"> </w:t>
      </w:r>
      <w:r w:rsidRPr="00F7096D">
        <w:rPr>
          <w:rFonts w:ascii="Times New Roman" w:hAnsi="Times New Roman" w:cs="Times New Roman"/>
          <w:bCs/>
          <w:color w:val="252525"/>
        </w:rPr>
        <w:t xml:space="preserve">captures add-on attractiveness of download. </w:t>
      </w:r>
      <w:r>
        <w:rPr>
          <w:rFonts w:ascii="Times New Roman" w:hAnsi="Times New Roman" w:cs="Times New Roman"/>
          <w:bCs/>
          <w:color w:val="252525"/>
        </w:rPr>
        <w:t xml:space="preserve">The transition vector </w:t>
      </w:r>
      <w:r w:rsidRPr="005E7A0D">
        <w:rPr>
          <w:position w:val="-12"/>
        </w:rPr>
        <w:object w:dxaOrig="240" w:dyaOrig="360" w14:anchorId="39CF3C06">
          <v:shape id="_x0000_i1054" type="#_x0000_t75" style="width:11.7pt;height:18.4pt" o:ole="">
            <v:imagedata r:id="rId66" o:title=""/>
          </v:shape>
          <o:OLEObject Type="Embed" ProgID="Equation.3" ShapeID="_x0000_i1054" DrawAspect="Content" ObjectID="_1439655194" r:id="rId67"/>
        </w:object>
      </w:r>
      <w:r>
        <w:t xml:space="preserve"> </w:t>
      </w:r>
      <w:r w:rsidRPr="009C1AC6">
        <w:rPr>
          <w:rFonts w:ascii="Times New Roman" w:hAnsi="Times New Roman" w:cs="Times New Roman"/>
          <w:bCs/>
          <w:color w:val="252525"/>
        </w:rPr>
        <w:t xml:space="preserve">captures decay. </w:t>
      </w:r>
      <w:r>
        <w:rPr>
          <w:rFonts w:ascii="Times New Roman" w:hAnsi="Times New Roman" w:cs="Times New Roman"/>
          <w:bCs/>
          <w:color w:val="252525"/>
        </w:rPr>
        <w:t xml:space="preserve">Furthermore, we assume that error term </w:t>
      </w:r>
      <w:r w:rsidRPr="005E7A0D">
        <w:rPr>
          <w:position w:val="-12"/>
        </w:rPr>
        <w:object w:dxaOrig="279" w:dyaOrig="360" w14:anchorId="5E3E795C">
          <v:shape id="_x0000_i1055" type="#_x0000_t75" style="width:14.25pt;height:18.4pt" o:ole="">
            <v:imagedata r:id="rId68" o:title=""/>
          </v:shape>
          <o:OLEObject Type="Embed" ProgID="Equation.3" ShapeID="_x0000_i1055" DrawAspect="Content" ObjectID="_1439655195" r:id="rId69"/>
        </w:object>
      </w:r>
      <w:r w:rsidRPr="00B2725D">
        <w:rPr>
          <w:rFonts w:ascii="Times New Roman" w:hAnsi="Times New Roman" w:cs="Times New Roman"/>
          <w:bCs/>
          <w:color w:val="252525"/>
        </w:rPr>
        <w:t>and</w:t>
      </w:r>
      <w:r>
        <w:t xml:space="preserve"> </w:t>
      </w:r>
      <w:r w:rsidRPr="005E7A0D">
        <w:rPr>
          <w:position w:val="-12"/>
        </w:rPr>
        <w:object w:dxaOrig="320" w:dyaOrig="360" w14:anchorId="1DC2ADB1">
          <v:shape id="_x0000_i1056" type="#_x0000_t75" style="width:15.9pt;height:18.4pt" o:ole="">
            <v:imagedata r:id="rId70" o:title=""/>
          </v:shape>
          <o:OLEObject Type="Embed" ProgID="Equation.3" ShapeID="_x0000_i1056" DrawAspect="Content" ObjectID="_1439655196" r:id="rId71"/>
        </w:object>
      </w:r>
      <w:r>
        <w:t xml:space="preserve"> </w:t>
      </w:r>
      <w:r w:rsidRPr="00B2725D">
        <w:rPr>
          <w:rFonts w:ascii="Times New Roman" w:hAnsi="Times New Roman" w:cs="Times New Roman"/>
          <w:bCs/>
          <w:color w:val="252525"/>
        </w:rPr>
        <w:t>to be independent normal random variables with zero means.</w:t>
      </w:r>
    </w:p>
    <w:p w14:paraId="7CDFFA22" w14:textId="4B2EF91C" w:rsidR="00263BB6" w:rsidRDefault="00263BB6" w:rsidP="009030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Recall that Equation 3-5 links all time-invariant non</w:t>
      </w:r>
      <w:r w:rsidR="00FE3A0D">
        <w:rPr>
          <w:rFonts w:ascii="Times New Roman" w:hAnsi="Times New Roman" w:cs="Times New Roman"/>
          <w:bCs/>
          <w:color w:val="252525"/>
        </w:rPr>
        <w:t>-</w:t>
      </w:r>
      <w:r>
        <w:rPr>
          <w:rFonts w:ascii="Times New Roman" w:hAnsi="Times New Roman" w:cs="Times New Roman"/>
          <w:bCs/>
          <w:color w:val="252525"/>
        </w:rPr>
        <w:t>state parameters from the preceding equations to add-on characteristics</w:t>
      </w:r>
      <w:r w:rsidRPr="005E7A0D">
        <w:rPr>
          <w:position w:val="-14"/>
        </w:rPr>
        <w:object w:dxaOrig="340" w:dyaOrig="380" w14:anchorId="75E2705C">
          <v:shape id="_x0000_i1057" type="#_x0000_t75" style="width:16.75pt;height:19.25pt" o:ole="">
            <v:imagedata r:id="rId72" o:title=""/>
          </v:shape>
          <o:OLEObject Type="Embed" ProgID="Equation.3" ShapeID="_x0000_i1057" DrawAspect="Content" ObjectID="_1439655197" r:id="rId73"/>
        </w:object>
      </w:r>
      <w:r>
        <w:t xml:space="preserve">. </w:t>
      </w:r>
      <w:r w:rsidR="00EF06C0">
        <w:rPr>
          <w:rFonts w:ascii="Times New Roman" w:hAnsi="Times New Roman" w:cs="Times New Roman"/>
          <w:bCs/>
          <w:color w:val="252525"/>
        </w:rPr>
        <w:t>As a result, Equation 1’, 2’, and 3-5 constitute our final DLM.</w:t>
      </w:r>
    </w:p>
    <w:p w14:paraId="75477125" w14:textId="332F1643" w:rsidR="00E706C5" w:rsidRPr="00F018F1" w:rsidRDefault="00A738C0" w:rsidP="008F1C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B7540">
        <w:rPr>
          <w:rFonts w:ascii="Times New Roman" w:hAnsi="Times New Roman" w:cs="Times New Roman"/>
          <w:bCs/>
          <w:color w:val="252525"/>
        </w:rPr>
        <w:t xml:space="preserve">We estimate the model using MATLAB programming on the entire observed data series of Add-ons. </w:t>
      </w:r>
      <w:r w:rsidR="00322CB2">
        <w:rPr>
          <w:rFonts w:ascii="Times New Roman" w:hAnsi="Times New Roman" w:cs="Times New Roman"/>
          <w:bCs/>
          <w:color w:val="252525"/>
        </w:rPr>
        <w:t xml:space="preserve">The procedure nests a </w:t>
      </w:r>
      <w:proofErr w:type="spellStart"/>
      <w:r w:rsidR="00322CB2">
        <w:rPr>
          <w:rFonts w:ascii="Times New Roman" w:hAnsi="Times New Roman" w:cs="Times New Roman"/>
          <w:bCs/>
          <w:color w:val="252525"/>
        </w:rPr>
        <w:t>Kalman</w:t>
      </w:r>
      <w:proofErr w:type="spellEnd"/>
      <w:r w:rsidR="00322CB2">
        <w:rPr>
          <w:rFonts w:ascii="Times New Roman" w:hAnsi="Times New Roman" w:cs="Times New Roman"/>
          <w:bCs/>
          <w:color w:val="252525"/>
        </w:rPr>
        <w:t xml:space="preserve"> forward</w:t>
      </w:r>
      <w:r w:rsidR="004C69CC" w:rsidRPr="004C69CC">
        <w:rPr>
          <w:rFonts w:ascii="Times New Roman" w:hAnsi="Times New Roman" w:cs="Times New Roman"/>
          <w:bCs/>
          <w:color w:val="252525"/>
        </w:rPr>
        <w:t xml:space="preserve"> </w:t>
      </w:r>
      <w:r w:rsidR="004C69CC">
        <w:rPr>
          <w:rFonts w:ascii="Times New Roman" w:hAnsi="Times New Roman" w:cs="Times New Roman"/>
          <w:bCs/>
          <w:color w:val="252525"/>
        </w:rPr>
        <w:t>filtering</w:t>
      </w:r>
      <w:r w:rsidR="00322CB2">
        <w:rPr>
          <w:rFonts w:ascii="Times New Roman" w:hAnsi="Times New Roman" w:cs="Times New Roman"/>
          <w:bCs/>
          <w:color w:val="252525"/>
        </w:rPr>
        <w:t xml:space="preserve"> and backward smoothing inside MCMC Gibbs sampler with conjugate priors (</w:t>
      </w:r>
      <w:r w:rsidR="002D47D3">
        <w:rPr>
          <w:rFonts w:ascii="Times New Roman" w:hAnsi="Times New Roman" w:cs="Times New Roman"/>
          <w:bCs/>
          <w:color w:val="252525"/>
        </w:rPr>
        <w:t xml:space="preserve">Bruce et al. 2012). </w:t>
      </w:r>
      <w:r w:rsidR="002434B7">
        <w:rPr>
          <w:rFonts w:ascii="Times New Roman" w:hAnsi="Times New Roman" w:cs="Times New Roman"/>
          <w:bCs/>
          <w:color w:val="252525"/>
        </w:rPr>
        <w:t>The primary goal is to estimate the joint posterior distribution of state and non</w:t>
      </w:r>
      <w:r w:rsidR="00216EF0">
        <w:rPr>
          <w:rFonts w:ascii="Times New Roman" w:hAnsi="Times New Roman" w:cs="Times New Roman"/>
          <w:bCs/>
          <w:color w:val="252525"/>
        </w:rPr>
        <w:t>-</w:t>
      </w:r>
      <w:r w:rsidR="002434B7">
        <w:rPr>
          <w:rFonts w:ascii="Times New Roman" w:hAnsi="Times New Roman" w:cs="Times New Roman"/>
          <w:bCs/>
          <w:color w:val="252525"/>
        </w:rPr>
        <w:t xml:space="preserve">state parameters for each add-on. </w:t>
      </w:r>
      <w:r w:rsidR="002B7540">
        <w:rPr>
          <w:rFonts w:ascii="Times New Roman" w:hAnsi="Times New Roman" w:cs="Times New Roman"/>
          <w:bCs/>
          <w:color w:val="252525"/>
        </w:rPr>
        <w:t xml:space="preserve"> </w:t>
      </w:r>
      <w:r w:rsidR="00216EF0">
        <w:rPr>
          <w:rFonts w:ascii="Times New Roman" w:hAnsi="Times New Roman" w:cs="Times New Roman"/>
          <w:bCs/>
          <w:color w:val="252525"/>
        </w:rPr>
        <w:t>Using conjugate prior enables us to analytically derive and directly sample the conditional posterior of the state parameters given non-state parameters</w:t>
      </w:r>
      <w:r w:rsidR="005E66A6">
        <w:rPr>
          <w:rFonts w:ascii="Times New Roman" w:hAnsi="Times New Roman" w:cs="Times New Roman"/>
          <w:bCs/>
          <w:color w:val="252525"/>
        </w:rPr>
        <w:t xml:space="preserve"> and vice versa (Bruce et al. 2012). </w:t>
      </w:r>
      <w:r w:rsidR="00FE272A">
        <w:rPr>
          <w:rFonts w:ascii="Times New Roman" w:hAnsi="Times New Roman" w:cs="Times New Roman"/>
          <w:bCs/>
          <w:color w:val="252525"/>
        </w:rPr>
        <w:lastRenderedPageBreak/>
        <w:t xml:space="preserve">Conditional posterior of state parameters given non-state parameters is a linear state-space model, so it can be sampled with standard </w:t>
      </w:r>
      <w:proofErr w:type="spellStart"/>
      <w:r w:rsidR="00FE272A">
        <w:rPr>
          <w:rFonts w:ascii="Times New Roman" w:hAnsi="Times New Roman" w:cs="Times New Roman"/>
          <w:bCs/>
          <w:color w:val="252525"/>
        </w:rPr>
        <w:t>Kalman</w:t>
      </w:r>
      <w:proofErr w:type="spellEnd"/>
      <w:r w:rsidR="00FE272A">
        <w:rPr>
          <w:rFonts w:ascii="Times New Roman" w:hAnsi="Times New Roman" w:cs="Times New Roman"/>
          <w:bCs/>
          <w:color w:val="252525"/>
        </w:rPr>
        <w:t xml:space="preserve"> forward </w:t>
      </w:r>
      <w:r w:rsidR="00934E9F">
        <w:rPr>
          <w:rFonts w:ascii="Times New Roman" w:hAnsi="Times New Roman" w:cs="Times New Roman"/>
          <w:bCs/>
          <w:color w:val="252525"/>
        </w:rPr>
        <w:t xml:space="preserve">filtering </w:t>
      </w:r>
      <w:r w:rsidR="00FE272A">
        <w:rPr>
          <w:rFonts w:ascii="Times New Roman" w:hAnsi="Times New Roman" w:cs="Times New Roman"/>
          <w:bCs/>
          <w:color w:val="252525"/>
        </w:rPr>
        <w:t xml:space="preserve">and backward smoothing algorithm. </w:t>
      </w:r>
      <w:r w:rsidR="00ED5618">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Pr>
          <w:rFonts w:ascii="Times New Roman" w:hAnsi="Times New Roman" w:cs="Times New Roman"/>
          <w:bCs/>
          <w:color w:val="252525"/>
        </w:rPr>
        <w:t xml:space="preserve">In other word, </w:t>
      </w:r>
      <w:proofErr w:type="spellStart"/>
      <w:r w:rsidR="00C36994">
        <w:rPr>
          <w:rFonts w:ascii="Times New Roman" w:hAnsi="Times New Roman" w:cs="Times New Roman"/>
          <w:bCs/>
          <w:color w:val="252525"/>
        </w:rPr>
        <w:t>Kalman</w:t>
      </w:r>
      <w:proofErr w:type="spellEnd"/>
      <w:r w:rsidR="00C36994">
        <w:rPr>
          <w:rFonts w:ascii="Times New Roman" w:hAnsi="Times New Roman" w:cs="Times New Roman"/>
          <w:bCs/>
          <w:color w:val="252525"/>
        </w:rPr>
        <w:t xml:space="preserve"> forward </w:t>
      </w:r>
      <w:r w:rsidR="008F1C5A">
        <w:rPr>
          <w:rFonts w:ascii="Times New Roman" w:hAnsi="Times New Roman" w:cs="Times New Roman"/>
          <w:bCs/>
          <w:color w:val="252525"/>
        </w:rPr>
        <w:t xml:space="preserve">filtering </w:t>
      </w:r>
      <w:r w:rsidR="00C36994">
        <w:rPr>
          <w:rFonts w:ascii="Times New Roman" w:hAnsi="Times New Roman" w:cs="Times New Roman"/>
          <w:bCs/>
          <w:color w:val="252525"/>
        </w:rPr>
        <w:t>and backward smoothing updates the evolution of the state parameters conditional on the non-state parameters, where MCMC Gibbs sampler updates the non</w:t>
      </w:r>
      <w:r w:rsidR="00026A10">
        <w:rPr>
          <w:rFonts w:ascii="Times New Roman" w:hAnsi="Times New Roman" w:cs="Times New Roman"/>
          <w:bCs/>
          <w:color w:val="252525"/>
        </w:rPr>
        <w:t>-</w:t>
      </w:r>
      <w:r w:rsidR="00C36994">
        <w:rPr>
          <w:rFonts w:ascii="Times New Roman" w:hAnsi="Times New Roman" w:cs="Times New Roman"/>
          <w:bCs/>
          <w:color w:val="252525"/>
        </w:rPr>
        <w:t xml:space="preserve">state parameters given the state parameters. </w:t>
      </w:r>
      <w:r w:rsidR="00E706C5">
        <w:rPr>
          <w:rFonts w:ascii="Times New Roman" w:hAnsi="Times New Roman" w:cs="Times New Roman"/>
          <w:bCs/>
          <w:color w:val="252525"/>
        </w:rPr>
        <w:t>Consequently, we sample from joint distribution of state and non-state parameters</w:t>
      </w:r>
      <w:r w:rsidR="00223D7C">
        <w:rPr>
          <w:rFonts w:ascii="Times New Roman" w:hAnsi="Times New Roman" w:cs="Times New Roman"/>
          <w:bCs/>
          <w:color w:val="252525"/>
        </w:rPr>
        <w:t xml:space="preserve"> (See Appendix A for details)</w:t>
      </w:r>
      <w:r w:rsidR="00E706C5">
        <w:rPr>
          <w:rFonts w:ascii="Times New Roman" w:hAnsi="Times New Roman" w:cs="Times New Roman"/>
          <w:bCs/>
          <w:color w:val="252525"/>
        </w:rPr>
        <w:t>.</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465474A0" w14:textId="08F198F1" w:rsidR="008A5017" w:rsidRDefault="008A5017" w:rsidP="00EA44B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benchmarked the proposed model against three alternatives </w:t>
      </w:r>
      <w:r w:rsidR="009522F8">
        <w:rPr>
          <w:rFonts w:ascii="Times New Roman" w:hAnsi="Times New Roman" w:cs="Times New Roman"/>
          <w:bCs/>
          <w:color w:val="252525"/>
        </w:rPr>
        <w:t>based</w:t>
      </w:r>
      <w:r>
        <w:rPr>
          <w:rFonts w:ascii="Times New Roman" w:hAnsi="Times New Roman" w:cs="Times New Roman"/>
          <w:bCs/>
          <w:color w:val="252525"/>
        </w:rPr>
        <w:t xml:space="preserve"> on Deviance information </w:t>
      </w:r>
      <w:r w:rsidR="00074DD6">
        <w:rPr>
          <w:rFonts w:ascii="Times New Roman" w:hAnsi="Times New Roman" w:cs="Times New Roman"/>
          <w:bCs/>
          <w:color w:val="252525"/>
        </w:rPr>
        <w:t>criterion</w:t>
      </w:r>
      <w:r>
        <w:rPr>
          <w:rFonts w:ascii="Times New Roman" w:hAnsi="Times New Roman" w:cs="Times New Roman"/>
          <w:bCs/>
          <w:color w:val="252525"/>
        </w:rPr>
        <w:t xml:space="preserve"> (DIC) (Table 4).</w:t>
      </w:r>
      <w:r w:rsidR="009522F8">
        <w:rPr>
          <w:rFonts w:ascii="Times New Roman" w:hAnsi="Times New Roman" w:cs="Times New Roman"/>
          <w:bCs/>
          <w:color w:val="252525"/>
        </w:rPr>
        <w:t xml:space="preserve"> </w:t>
      </w:r>
      <w:r w:rsidR="00760C8D">
        <w:rPr>
          <w:rFonts w:ascii="Times New Roman" w:hAnsi="Times New Roman" w:cs="Times New Roman"/>
          <w:bCs/>
          <w:color w:val="252525"/>
        </w:rPr>
        <w:t xml:space="preserve">DIC is generalization of </w:t>
      </w:r>
      <w:proofErr w:type="spellStart"/>
      <w:r w:rsidR="00ED3282">
        <w:rPr>
          <w:rFonts w:ascii="Times New Roman" w:hAnsi="Times New Roman" w:cs="Times New Roman"/>
          <w:bCs/>
          <w:color w:val="252525"/>
        </w:rPr>
        <w:t>Akaike</w:t>
      </w:r>
      <w:proofErr w:type="spellEnd"/>
      <w:r w:rsidR="00ED3282">
        <w:rPr>
          <w:rFonts w:ascii="Times New Roman" w:hAnsi="Times New Roman" w:cs="Times New Roman"/>
          <w:bCs/>
          <w:color w:val="252525"/>
        </w:rPr>
        <w:t xml:space="preserve"> information </w:t>
      </w:r>
      <w:r w:rsidR="008878BD">
        <w:rPr>
          <w:rFonts w:ascii="Times New Roman" w:hAnsi="Times New Roman" w:cs="Times New Roman"/>
          <w:bCs/>
          <w:color w:val="252525"/>
        </w:rPr>
        <w:t>criterion</w:t>
      </w:r>
      <w:r w:rsidR="00ED3282">
        <w:rPr>
          <w:rFonts w:ascii="Times New Roman" w:hAnsi="Times New Roman" w:cs="Times New Roman"/>
          <w:bCs/>
          <w:color w:val="252525"/>
        </w:rPr>
        <w:t xml:space="preserve"> (</w:t>
      </w:r>
      <w:r w:rsidR="00760C8D">
        <w:rPr>
          <w:rFonts w:ascii="Times New Roman" w:hAnsi="Times New Roman" w:cs="Times New Roman"/>
          <w:bCs/>
          <w:color w:val="252525"/>
        </w:rPr>
        <w:t>AIC</w:t>
      </w:r>
      <w:r w:rsidR="00ED3282">
        <w:rPr>
          <w:rFonts w:ascii="Times New Roman" w:hAnsi="Times New Roman" w:cs="Times New Roman"/>
          <w:bCs/>
          <w:color w:val="252525"/>
        </w:rPr>
        <w:t>)</w:t>
      </w:r>
      <w:r w:rsidR="00760C8D">
        <w:rPr>
          <w:rFonts w:ascii="Times New Roman" w:hAnsi="Times New Roman" w:cs="Times New Roman"/>
          <w:bCs/>
          <w:color w:val="252525"/>
        </w:rPr>
        <w:t xml:space="preserve"> and </w:t>
      </w:r>
      <w:r w:rsidR="008878BD">
        <w:rPr>
          <w:rFonts w:ascii="Times New Roman" w:hAnsi="Times New Roman" w:cs="Times New Roman"/>
          <w:bCs/>
          <w:color w:val="252525"/>
        </w:rPr>
        <w:t>Bayesian information criteria (</w:t>
      </w:r>
      <w:r w:rsidR="00760C8D">
        <w:rPr>
          <w:rFonts w:ascii="Times New Roman" w:hAnsi="Times New Roman" w:cs="Times New Roman"/>
          <w:bCs/>
          <w:color w:val="252525"/>
        </w:rPr>
        <w:t>BIC</w:t>
      </w:r>
      <w:r w:rsidR="008878BD">
        <w:rPr>
          <w:rFonts w:ascii="Times New Roman" w:hAnsi="Times New Roman" w:cs="Times New Roman"/>
          <w:bCs/>
          <w:color w:val="252525"/>
        </w:rPr>
        <w:t>)</w:t>
      </w:r>
      <w:r w:rsidR="00760C8D">
        <w:rPr>
          <w:rFonts w:ascii="Times New Roman" w:hAnsi="Times New Roman" w:cs="Times New Roman"/>
          <w:bCs/>
          <w:color w:val="252525"/>
        </w:rPr>
        <w:t xml:space="preserve"> for hierarchical models (</w:t>
      </w:r>
      <w:proofErr w:type="spellStart"/>
      <w:r w:rsidR="00760C8D">
        <w:rPr>
          <w:rFonts w:ascii="Times New Roman" w:hAnsi="Times New Roman" w:cs="Times New Roman"/>
          <w:bCs/>
          <w:color w:val="252525"/>
        </w:rPr>
        <w:t>Gelman</w:t>
      </w:r>
      <w:proofErr w:type="spellEnd"/>
      <w:r w:rsidR="00760C8D">
        <w:rPr>
          <w:rFonts w:ascii="Times New Roman" w:hAnsi="Times New Roman" w:cs="Times New Roman"/>
          <w:bCs/>
          <w:color w:val="252525"/>
        </w:rPr>
        <w:t xml:space="preserve"> et al. 2003).</w:t>
      </w:r>
      <w:r w:rsidR="00EA236F">
        <w:rPr>
          <w:rFonts w:ascii="Times New Roman" w:hAnsi="Times New Roman" w:cs="Times New Roman"/>
          <w:bCs/>
          <w:color w:val="252525"/>
        </w:rPr>
        <w:t xml:space="preserve"> </w:t>
      </w:r>
      <w:r w:rsidR="00D87C3B">
        <w:rPr>
          <w:rFonts w:ascii="Times New Roman" w:hAnsi="Times New Roman" w:cs="Times New Roman"/>
          <w:bCs/>
          <w:color w:val="252525"/>
        </w:rPr>
        <w:t>Model 1 assumes static product rating and user base size signal effect</w:t>
      </w:r>
      <w:r w:rsidR="009F255B">
        <w:rPr>
          <w:rFonts w:ascii="Times New Roman" w:hAnsi="Times New Roman" w:cs="Times New Roman"/>
          <w:bCs/>
          <w:color w:val="252525"/>
        </w:rPr>
        <w:t>s</w:t>
      </w:r>
      <w:r w:rsidR="00D87C3B">
        <w:rPr>
          <w:rFonts w:ascii="Times New Roman" w:hAnsi="Times New Roman" w:cs="Times New Roman"/>
          <w:bCs/>
          <w:color w:val="252525"/>
        </w:rPr>
        <w:t xml:space="preserve"> (i.e</w:t>
      </w:r>
      <w:proofErr w:type="gramStart"/>
      <w:r w:rsidR="00D87C3B">
        <w:rPr>
          <w:rFonts w:ascii="Times New Roman" w:hAnsi="Times New Roman" w:cs="Times New Roman"/>
          <w:bCs/>
          <w:color w:val="252525"/>
        </w:rPr>
        <w:t xml:space="preserve">. </w:t>
      </w:r>
      <w:proofErr w:type="gramEnd"/>
      <w:r w:rsidR="009F255B" w:rsidRPr="005E7A0D">
        <w:rPr>
          <w:position w:val="-12"/>
        </w:rPr>
        <w:object w:dxaOrig="620" w:dyaOrig="360" w14:anchorId="58A0CBA7">
          <v:shape id="_x0000_i1058" type="#_x0000_t75" style="width:31pt;height:18.4pt" o:ole="">
            <v:imagedata r:id="rId74" o:title=""/>
          </v:shape>
          <o:OLEObject Type="Embed" ProgID="Equation.3" ShapeID="_x0000_i1058" DrawAspect="Content" ObjectID="_1439655198" r:id="rId75"/>
        </w:object>
      </w:r>
      <w:r w:rsidR="005061B8" w:rsidRPr="005061B8">
        <w:rPr>
          <w:rFonts w:ascii="Times New Roman" w:hAnsi="Times New Roman" w:cs="Times New Roman"/>
          <w:bCs/>
          <w:color w:val="252525"/>
        </w:rPr>
        <w:t>). Model 2</w:t>
      </w:r>
      <w:r w:rsidR="009F255B">
        <w:rPr>
          <w:rFonts w:ascii="Times New Roman" w:hAnsi="Times New Roman" w:cs="Times New Roman"/>
          <w:bCs/>
          <w:color w:val="252525"/>
        </w:rPr>
        <w:t xml:space="preserve"> assumes no product heterogeneity in product rating and user base size signal effects </w:t>
      </w:r>
      <w:r w:rsidR="0076330E">
        <w:rPr>
          <w:rFonts w:ascii="Times New Roman" w:hAnsi="Times New Roman" w:cs="Times New Roman"/>
          <w:bCs/>
          <w:color w:val="252525"/>
        </w:rPr>
        <w:t>(</w:t>
      </w:r>
      <w:r w:rsidR="0044743D">
        <w:rPr>
          <w:rFonts w:ascii="Times New Roman" w:hAnsi="Times New Roman" w:cs="Times New Roman"/>
          <w:bCs/>
          <w:color w:val="252525"/>
        </w:rPr>
        <w:t>i.e</w:t>
      </w:r>
      <w:proofErr w:type="gramStart"/>
      <w:r w:rsidR="0044743D">
        <w:rPr>
          <w:rFonts w:ascii="Times New Roman" w:hAnsi="Times New Roman" w:cs="Times New Roman"/>
          <w:bCs/>
          <w:color w:val="252525"/>
        </w:rPr>
        <w:t xml:space="preserve">. </w:t>
      </w:r>
      <w:proofErr w:type="gramEnd"/>
      <w:r w:rsidR="00EA44B1" w:rsidRPr="005E7A0D">
        <w:rPr>
          <w:position w:val="-12"/>
        </w:rPr>
        <w:object w:dxaOrig="2079" w:dyaOrig="360" w14:anchorId="72E43923">
          <v:shape id="_x0000_i1059" type="#_x0000_t75" style="width:103.8pt;height:18.4pt" o:ole="">
            <v:imagedata r:id="rId76" o:title=""/>
          </v:shape>
          <o:OLEObject Type="Embed" ProgID="Equation.3" ShapeID="_x0000_i1059" DrawAspect="Content" ObjectID="_1439655199" r:id="rId77"/>
        </w:object>
      </w:r>
      <w:r w:rsidR="0076330E" w:rsidRPr="00EA44B1">
        <w:rPr>
          <w:rFonts w:ascii="Times New Roman" w:hAnsi="Times New Roman" w:cs="Times New Roman"/>
          <w:bCs/>
          <w:color w:val="252525"/>
        </w:rPr>
        <w:t>)</w:t>
      </w:r>
      <w:r w:rsidR="00EA44B1" w:rsidRPr="00EA44B1">
        <w:rPr>
          <w:rFonts w:ascii="Times New Roman" w:hAnsi="Times New Roman" w:cs="Times New Roman"/>
          <w:bCs/>
          <w:color w:val="252525"/>
        </w:rPr>
        <w:t>, and</w:t>
      </w:r>
      <w:r w:rsidR="00C043B1">
        <w:rPr>
          <w:rFonts w:ascii="Times New Roman" w:hAnsi="Times New Roman" w:cs="Times New Roman"/>
          <w:bCs/>
          <w:color w:val="252525"/>
        </w:rPr>
        <w:t xml:space="preserve"> m</w:t>
      </w:r>
      <w:r w:rsidR="00EA44B1" w:rsidRPr="00EA44B1">
        <w:rPr>
          <w:rFonts w:ascii="Times New Roman" w:hAnsi="Times New Roman" w:cs="Times New Roman"/>
          <w:bCs/>
          <w:color w:val="252525"/>
        </w:rPr>
        <w:t xml:space="preserve">odel 3 </w:t>
      </w:r>
      <w:r w:rsidR="00EA44B1">
        <w:rPr>
          <w:rFonts w:ascii="Times New Roman" w:hAnsi="Times New Roman" w:cs="Times New Roman"/>
          <w:bCs/>
          <w:color w:val="252525"/>
        </w:rPr>
        <w:t>leaves heterogeneity of dynamic model unexplained.</w:t>
      </w:r>
    </w:p>
    <w:p w14:paraId="2D036AFD" w14:textId="5F4214ED" w:rsidR="0020773F" w:rsidRDefault="0020773F"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4</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2ED10FD" w14:textId="7B8ED925" w:rsidR="00F21445" w:rsidRDefault="00574B9B" w:rsidP="008B08E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Overall both DIC and log likelihood consistently and clearly favor the model with dynamic and heterogeneity</w:t>
      </w:r>
      <w:r w:rsidR="00715EFD">
        <w:rPr>
          <w:rFonts w:ascii="Times New Roman" w:hAnsi="Times New Roman" w:cs="Times New Roman"/>
          <w:bCs/>
          <w:color w:val="252525"/>
        </w:rPr>
        <w:t xml:space="preserve">, </w:t>
      </w:r>
      <w:r w:rsidR="00EE4F97">
        <w:rPr>
          <w:rFonts w:ascii="Times New Roman" w:hAnsi="Times New Roman" w:cs="Times New Roman"/>
          <w:bCs/>
          <w:color w:val="252525"/>
        </w:rPr>
        <w:t>suggesting that there is dynamic</w:t>
      </w:r>
      <w:r w:rsidR="0010518B">
        <w:rPr>
          <w:rFonts w:ascii="Times New Roman" w:hAnsi="Times New Roman" w:cs="Times New Roman"/>
          <w:bCs/>
          <w:color w:val="252525"/>
        </w:rPr>
        <w:t xml:space="preserve"> and heterogeneity</w:t>
      </w:r>
      <w:r w:rsidR="00EE4F97">
        <w:rPr>
          <w:rFonts w:ascii="Times New Roman" w:hAnsi="Times New Roman" w:cs="Times New Roman"/>
          <w:bCs/>
          <w:color w:val="252525"/>
        </w:rPr>
        <w:t xml:space="preserve"> in the effect of </w:t>
      </w:r>
      <w:r w:rsidR="00CF20EB">
        <w:rPr>
          <w:rFonts w:ascii="Times New Roman" w:hAnsi="Times New Roman" w:cs="Times New Roman"/>
          <w:bCs/>
          <w:color w:val="252525"/>
        </w:rPr>
        <w:t xml:space="preserve">product rating and user base size signal on demand. </w:t>
      </w:r>
      <w:r w:rsidR="00426160">
        <w:rPr>
          <w:rFonts w:ascii="Times New Roman" w:hAnsi="Times New Roman" w:cs="Times New Roman"/>
          <w:bCs/>
          <w:color w:val="252525"/>
        </w:rPr>
        <w:t xml:space="preserve"> </w:t>
      </w:r>
      <w:r w:rsidR="008F7E34">
        <w:rPr>
          <w:rFonts w:ascii="Times New Roman" w:hAnsi="Times New Roman" w:cs="Times New Roman"/>
          <w:bCs/>
          <w:color w:val="252525"/>
        </w:rPr>
        <w:t>This result suggests</w:t>
      </w:r>
      <w:r w:rsidR="008B08E8">
        <w:rPr>
          <w:rFonts w:ascii="Times New Roman" w:hAnsi="Times New Roman" w:cs="Times New Roman"/>
          <w:bCs/>
          <w:color w:val="252525"/>
        </w:rPr>
        <w:t xml:space="preserve"> that there could be</w:t>
      </w:r>
      <w:r w:rsidR="005745D8">
        <w:rPr>
          <w:rFonts w:ascii="Times New Roman" w:hAnsi="Times New Roman" w:cs="Times New Roman"/>
          <w:bCs/>
          <w:color w:val="252525"/>
        </w:rPr>
        <w:t xml:space="preserve"> </w:t>
      </w:r>
      <w:r w:rsidR="00EE792C">
        <w:rPr>
          <w:rFonts w:ascii="Times New Roman" w:hAnsi="Times New Roman" w:cs="Times New Roman"/>
          <w:bCs/>
          <w:color w:val="252525"/>
        </w:rPr>
        <w:t>bias in the estimation of product rating</w:t>
      </w:r>
      <w:r w:rsidR="00683C9A">
        <w:rPr>
          <w:rFonts w:ascii="Times New Roman" w:hAnsi="Times New Roman" w:cs="Times New Roman"/>
          <w:bCs/>
          <w:color w:val="252525"/>
        </w:rPr>
        <w:t xml:space="preserve"> and observational learning</w:t>
      </w:r>
      <w:r w:rsidR="00EE792C">
        <w:rPr>
          <w:rFonts w:ascii="Times New Roman" w:hAnsi="Times New Roman" w:cs="Times New Roman"/>
          <w:bCs/>
          <w:color w:val="252525"/>
        </w:rPr>
        <w:t xml:space="preserve"> sales response model, if it does not account</w:t>
      </w:r>
      <w:r w:rsidR="00470C31">
        <w:rPr>
          <w:rFonts w:ascii="Times New Roman" w:hAnsi="Times New Roman" w:cs="Times New Roman"/>
          <w:bCs/>
          <w:color w:val="252525"/>
        </w:rPr>
        <w:t xml:space="preserve"> for</w:t>
      </w:r>
      <w:r w:rsidR="00EE792C">
        <w:rPr>
          <w:rFonts w:ascii="Times New Roman" w:hAnsi="Times New Roman" w:cs="Times New Roman"/>
          <w:bCs/>
          <w:color w:val="252525"/>
        </w:rPr>
        <w:t xml:space="preserve"> </w:t>
      </w:r>
      <w:r w:rsidR="003322C9">
        <w:rPr>
          <w:rFonts w:ascii="Times New Roman" w:hAnsi="Times New Roman" w:cs="Times New Roman"/>
          <w:bCs/>
          <w:color w:val="252525"/>
        </w:rPr>
        <w:t xml:space="preserve">the </w:t>
      </w:r>
      <w:r w:rsidR="00EE792C">
        <w:rPr>
          <w:rFonts w:ascii="Times New Roman" w:hAnsi="Times New Roman" w:cs="Times New Roman"/>
          <w:bCs/>
          <w:color w:val="252525"/>
        </w:rPr>
        <w:t xml:space="preserve">dynamics. </w:t>
      </w:r>
    </w:p>
    <w:p w14:paraId="0979E7FC" w14:textId="7C494405" w:rsidR="00A9690E" w:rsidRPr="00411841" w:rsidRDefault="00F21445" w:rsidP="006B474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E792C">
        <w:rPr>
          <w:rFonts w:ascii="Times New Roman" w:hAnsi="Times New Roman" w:cs="Times New Roman"/>
          <w:bCs/>
          <w:color w:val="252525"/>
        </w:rPr>
        <w:t xml:space="preserve">Table 5 compares the result of estimation of dynamic </w:t>
      </w:r>
      <w:r w:rsidR="005308FF">
        <w:rPr>
          <w:rFonts w:ascii="Times New Roman" w:hAnsi="Times New Roman" w:cs="Times New Roman"/>
          <w:bCs/>
          <w:color w:val="252525"/>
        </w:rPr>
        <w:t>with estimates of</w:t>
      </w:r>
      <w:r w:rsidR="00EE792C">
        <w:rPr>
          <w:rFonts w:ascii="Times New Roman" w:hAnsi="Times New Roman" w:cs="Times New Roman"/>
          <w:bCs/>
          <w:color w:val="252525"/>
        </w:rPr>
        <w:t xml:space="preserve"> </w:t>
      </w:r>
      <w:r w:rsidR="005308FF">
        <w:rPr>
          <w:rFonts w:ascii="Times New Roman" w:hAnsi="Times New Roman" w:cs="Times New Roman"/>
          <w:bCs/>
          <w:color w:val="252525"/>
        </w:rPr>
        <w:t>static</w:t>
      </w:r>
      <w:r w:rsidR="00412EDC">
        <w:rPr>
          <w:rFonts w:ascii="Times New Roman" w:hAnsi="Times New Roman" w:cs="Times New Roman"/>
          <w:bCs/>
          <w:color w:val="252525"/>
        </w:rPr>
        <w:t xml:space="preserve"> and non-heterogeneous</w:t>
      </w:r>
      <w:r w:rsidR="00EE792C">
        <w:rPr>
          <w:rFonts w:ascii="Times New Roman" w:hAnsi="Times New Roman" w:cs="Times New Roman"/>
          <w:bCs/>
          <w:color w:val="252525"/>
        </w:rPr>
        <w:t xml:space="preserve"> model</w:t>
      </w:r>
      <w:r w:rsidR="004A66F7">
        <w:rPr>
          <w:rFonts w:ascii="Times New Roman" w:hAnsi="Times New Roman" w:cs="Times New Roman"/>
          <w:bCs/>
          <w:color w:val="252525"/>
        </w:rPr>
        <w:t>s</w:t>
      </w:r>
      <w:r w:rsidR="00EE792C">
        <w:rPr>
          <w:rFonts w:ascii="Times New Roman" w:hAnsi="Times New Roman" w:cs="Times New Roman"/>
          <w:bCs/>
          <w:color w:val="252525"/>
        </w:rPr>
        <w:t xml:space="preserve">. </w:t>
      </w:r>
      <w:r w:rsidR="00E07610">
        <w:rPr>
          <w:rFonts w:ascii="Times New Roman" w:hAnsi="Times New Roman" w:cs="Times New Roman"/>
          <w:bCs/>
          <w:color w:val="252525"/>
        </w:rPr>
        <w:t>On our data static model over</w:t>
      </w:r>
      <w:r w:rsidR="0045120A" w:rsidRPr="0045120A">
        <w:rPr>
          <w:rFonts w:ascii="Times New Roman" w:hAnsi="Times New Roman" w:cs="Times New Roman"/>
          <w:bCs/>
          <w:color w:val="252525"/>
        </w:rPr>
        <w:t xml:space="preserve">estimates the effect of product rating and product category search and it underestimates the effect of mean of rating valence and new </w:t>
      </w:r>
      <w:r w:rsidR="0045120A" w:rsidRPr="0045120A">
        <w:rPr>
          <w:rFonts w:ascii="Times New Roman" w:hAnsi="Times New Roman" w:cs="Times New Roman"/>
          <w:bCs/>
          <w:color w:val="252525"/>
        </w:rPr>
        <w:lastRenderedPageBreak/>
        <w:t>version.</w:t>
      </w:r>
      <w:r>
        <w:rPr>
          <w:rFonts w:ascii="Times New Roman" w:hAnsi="Times New Roman" w:cs="Times New Roman"/>
          <w:bCs/>
          <w:color w:val="252525"/>
        </w:rPr>
        <w:t xml:space="preserve"> </w:t>
      </w:r>
      <w:r w:rsidR="005308FF">
        <w:rPr>
          <w:rFonts w:ascii="Times New Roman" w:hAnsi="Times New Roman" w:cs="Times New Roman"/>
          <w:bCs/>
          <w:color w:val="252525"/>
        </w:rPr>
        <w:t xml:space="preserve">On the other hand, non-heterogeneous model underestimates the effect of carryover, mean of rating valence, and </w:t>
      </w:r>
      <w:r w:rsidR="00057099">
        <w:rPr>
          <w:rFonts w:ascii="Times New Roman" w:hAnsi="Times New Roman" w:cs="Times New Roman"/>
          <w:bCs/>
          <w:color w:val="252525"/>
        </w:rPr>
        <w:t>new version</w:t>
      </w:r>
      <w:r w:rsidR="005308FF">
        <w:rPr>
          <w:rFonts w:ascii="Times New Roman" w:hAnsi="Times New Roman" w:cs="Times New Roman"/>
          <w:bCs/>
          <w:color w:val="252525"/>
        </w:rPr>
        <w:t xml:space="preserve">, yet it overestimates </w:t>
      </w:r>
      <w:r w:rsidR="002A35A8">
        <w:rPr>
          <w:rFonts w:ascii="Times New Roman" w:hAnsi="Times New Roman" w:cs="Times New Roman"/>
          <w:bCs/>
          <w:color w:val="252525"/>
        </w:rPr>
        <w:t xml:space="preserve">the effect of </w:t>
      </w:r>
      <w:r w:rsidR="005308FF">
        <w:rPr>
          <w:rFonts w:ascii="Times New Roman" w:hAnsi="Times New Roman" w:cs="Times New Roman"/>
          <w:bCs/>
          <w:color w:val="252525"/>
        </w:rPr>
        <w:t xml:space="preserve">user base size signal and product category search. </w:t>
      </w:r>
      <w:r w:rsidR="00BC1B31">
        <w:rPr>
          <w:rFonts w:ascii="Times New Roman" w:hAnsi="Times New Roman" w:cs="Times New Roman"/>
          <w:bCs/>
          <w:color w:val="252525"/>
        </w:rPr>
        <w:t xml:space="preserve">Table 6 compares number of add-ons with significant effect in static model versus dynamic model. </w:t>
      </w:r>
      <w:r w:rsidR="003C2399">
        <w:rPr>
          <w:rFonts w:ascii="Times New Roman" w:hAnsi="Times New Roman" w:cs="Times New Roman"/>
          <w:bCs/>
          <w:color w:val="252525"/>
        </w:rPr>
        <w:t>The result suggests that</w:t>
      </w:r>
      <w:r w:rsidR="00820B8C">
        <w:rPr>
          <w:rFonts w:ascii="Times New Roman" w:hAnsi="Times New Roman" w:cs="Times New Roman"/>
          <w:bCs/>
          <w:color w:val="252525"/>
        </w:rPr>
        <w:t xml:space="preserve"> the </w:t>
      </w:r>
      <w:r w:rsidR="00131778">
        <w:rPr>
          <w:rFonts w:ascii="Times New Roman" w:hAnsi="Times New Roman" w:cs="Times New Roman"/>
          <w:bCs/>
          <w:color w:val="252525"/>
        </w:rPr>
        <w:t xml:space="preserve">significance of the </w:t>
      </w:r>
      <w:r w:rsidR="00820B8C">
        <w:rPr>
          <w:rFonts w:ascii="Times New Roman" w:hAnsi="Times New Roman" w:cs="Times New Roman"/>
          <w:bCs/>
          <w:color w:val="252525"/>
        </w:rPr>
        <w:t>effect of user base size and rating plunges from 90%</w:t>
      </w:r>
      <w:r w:rsidR="00E23536">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to 60%</w:t>
      </w:r>
      <w:r w:rsidR="003C2399">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as we use dynamic rather than static model. </w:t>
      </w:r>
      <w:r w:rsidR="00E42582">
        <w:rPr>
          <w:rFonts w:ascii="Times New Roman" w:hAnsi="Times New Roman" w:cs="Times New Roman"/>
          <w:bCs/>
          <w:color w:val="252525"/>
        </w:rPr>
        <w:t>Finally, f</w:t>
      </w:r>
      <w:r w:rsidR="000C3510">
        <w:rPr>
          <w:rFonts w:ascii="Times New Roman" w:hAnsi="Times New Roman" w:cs="Times New Roman"/>
          <w:bCs/>
          <w:color w:val="252525"/>
        </w:rPr>
        <w:t>igure 5</w:t>
      </w:r>
      <w:r w:rsidR="006A31C0">
        <w:rPr>
          <w:rFonts w:ascii="Times New Roman" w:hAnsi="Times New Roman" w:cs="Times New Roman"/>
          <w:bCs/>
          <w:color w:val="252525"/>
        </w:rPr>
        <w:t xml:space="preserve"> displays </w:t>
      </w:r>
      <w:r w:rsidR="00FA2F1B">
        <w:rPr>
          <w:rFonts w:ascii="Times New Roman" w:hAnsi="Times New Roman" w:cs="Times New Roman"/>
          <w:bCs/>
          <w:color w:val="252525"/>
        </w:rPr>
        <w:t xml:space="preserve">in sample </w:t>
      </w:r>
      <w:r w:rsidR="006A31C0">
        <w:rPr>
          <w:rFonts w:ascii="Times New Roman" w:hAnsi="Times New Roman" w:cs="Times New Roman"/>
          <w:bCs/>
          <w:color w:val="252525"/>
        </w:rPr>
        <w:t xml:space="preserve">one step </w:t>
      </w:r>
      <w:r w:rsidR="003814E3">
        <w:rPr>
          <w:rFonts w:ascii="Times New Roman" w:hAnsi="Times New Roman" w:cs="Times New Roman"/>
          <w:bCs/>
          <w:color w:val="252525"/>
        </w:rPr>
        <w:t>ahead forecast</w:t>
      </w:r>
      <w:r w:rsidR="006A31C0">
        <w:rPr>
          <w:rFonts w:ascii="Times New Roman" w:hAnsi="Times New Roman" w:cs="Times New Roman"/>
          <w:bCs/>
          <w:color w:val="252525"/>
        </w:rPr>
        <w:t xml:space="preserve"> vers</w:t>
      </w:r>
      <w:r w:rsidR="00BA39B3">
        <w:rPr>
          <w:rFonts w:ascii="Times New Roman" w:hAnsi="Times New Roman" w:cs="Times New Roman"/>
          <w:bCs/>
          <w:color w:val="252525"/>
        </w:rPr>
        <w:t>us actual demand</w:t>
      </w:r>
      <w:r w:rsidR="002C4DBD">
        <w:rPr>
          <w:rFonts w:ascii="Times New Roman" w:hAnsi="Times New Roman" w:cs="Times New Roman"/>
          <w:bCs/>
          <w:color w:val="252525"/>
        </w:rPr>
        <w:t xml:space="preserve">, and </w:t>
      </w:r>
      <w:r w:rsidR="00C835C4">
        <w:rPr>
          <w:rFonts w:ascii="Times New Roman" w:hAnsi="Times New Roman" w:cs="Times New Roman"/>
          <w:bCs/>
          <w:color w:val="252525"/>
        </w:rPr>
        <w:t>t</w:t>
      </w:r>
      <w:r w:rsidR="002C4DBD">
        <w:rPr>
          <w:rFonts w:ascii="Times New Roman" w:hAnsi="Times New Roman" w:cs="Times New Roman"/>
          <w:bCs/>
          <w:color w:val="252525"/>
        </w:rPr>
        <w:t xml:space="preserve">able </w:t>
      </w:r>
      <w:r w:rsidR="00F5012D">
        <w:rPr>
          <w:rFonts w:ascii="Times New Roman" w:hAnsi="Times New Roman" w:cs="Times New Roman"/>
          <w:bCs/>
          <w:color w:val="252525"/>
        </w:rPr>
        <w:t>7</w:t>
      </w:r>
      <w:r w:rsidR="002C4DBD">
        <w:rPr>
          <w:rFonts w:ascii="Times New Roman" w:hAnsi="Times New Roman" w:cs="Times New Roman"/>
          <w:bCs/>
          <w:color w:val="252525"/>
        </w:rPr>
        <w:t xml:space="preserve"> </w:t>
      </w:r>
      <w:r w:rsidR="00150FDA">
        <w:rPr>
          <w:rFonts w:ascii="Times New Roman" w:hAnsi="Times New Roman" w:cs="Times New Roman"/>
          <w:bCs/>
          <w:color w:val="252525"/>
        </w:rPr>
        <w:t xml:space="preserve"> </w:t>
      </w:r>
      <w:r w:rsidR="0089059B">
        <w:rPr>
          <w:rFonts w:ascii="Times New Roman" w:hAnsi="Times New Roman" w:cs="Times New Roman"/>
          <w:bCs/>
          <w:color w:val="252525"/>
        </w:rPr>
        <w:t xml:space="preserve">presents mean absolute deviation (MAD) and mean square error (MSE) corresponding to this figure. </w:t>
      </w:r>
      <w:r w:rsidR="00C47C75">
        <w:rPr>
          <w:rFonts w:ascii="Times New Roman" w:hAnsi="Times New Roman" w:cs="Times New Roman"/>
          <w:bCs/>
          <w:color w:val="252525"/>
        </w:rPr>
        <w:t xml:space="preserve">They both indicate that the </w:t>
      </w:r>
      <w:r w:rsidR="006B4744">
        <w:rPr>
          <w:rFonts w:ascii="Times New Roman" w:hAnsi="Times New Roman" w:cs="Times New Roman"/>
          <w:bCs/>
          <w:color w:val="252525"/>
        </w:rPr>
        <w:t>dynamic</w:t>
      </w:r>
      <w:r w:rsidR="00C47C75">
        <w:rPr>
          <w:rFonts w:ascii="Times New Roman" w:hAnsi="Times New Roman" w:cs="Times New Roman"/>
          <w:bCs/>
          <w:color w:val="252525"/>
        </w:rPr>
        <w:t xml:space="preserve"> model offers </w:t>
      </w:r>
      <w:r w:rsidR="00735C97">
        <w:rPr>
          <w:rFonts w:ascii="Times New Roman" w:hAnsi="Times New Roman" w:cs="Times New Roman"/>
          <w:bCs/>
          <w:color w:val="252525"/>
        </w:rPr>
        <w:t>a good fit with the data.</w:t>
      </w:r>
      <w:r w:rsidR="0045120A">
        <w:rPr>
          <w:rFonts w:ascii="Times New Roman" w:hAnsi="Times New Roman" w:cs="Times New Roman"/>
          <w:bCs/>
          <w:color w:val="252525"/>
        </w:rPr>
        <w:t xml:space="preserve"> </w:t>
      </w:r>
    </w:p>
    <w:p w14:paraId="7C3DCCBE" w14:textId="04703BB8" w:rsidR="000C3510" w:rsidRDefault="000C3510" w:rsidP="003502D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C159FDB" w14:textId="7551B158" w:rsidR="008B1B94" w:rsidRDefault="008B1B9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B0E7E58" w14:textId="075122CA" w:rsidR="00160104" w:rsidRDefault="0016010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8B1B94">
        <w:rPr>
          <w:rFonts w:ascii="Times New Roman" w:hAnsi="Times New Roman" w:cs="Times New Roman"/>
          <w:bCs/>
          <w:color w:val="252525"/>
        </w:rPr>
        <w:t>6</w:t>
      </w:r>
      <w:r w:rsidRPr="008559C0">
        <w:rPr>
          <w:rFonts w:ascii="Times New Roman" w:hAnsi="Times New Roman" w:cs="Times New Roman"/>
          <w:bCs/>
          <w:color w:val="252525"/>
        </w:rPr>
        <w:t xml:space="preserve"> here </w:t>
      </w:r>
      <w:r w:rsidR="00D01EB8">
        <w:rPr>
          <w:rFonts w:ascii="Times New Roman" w:hAnsi="Times New Roman" w:cs="Times New Roman"/>
          <w:bCs/>
          <w:color w:val="252525"/>
        </w:rPr>
        <w:t>–</w:t>
      </w:r>
    </w:p>
    <w:p w14:paraId="4EB04A7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1D385354" w14:textId="0A0D88A5" w:rsidR="001A197F" w:rsidRDefault="001220A5" w:rsidP="00DA1CA7">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CF44C6">
        <w:rPr>
          <w:rFonts w:ascii="Times New Roman" w:hAnsi="Times New Roman" w:cs="Times New Roman"/>
          <w:color w:val="252525"/>
        </w:rPr>
        <w:t xml:space="preserve">Figure 6 illustrates the histogram of </w:t>
      </w:r>
      <w:r w:rsidR="00321E38">
        <w:rPr>
          <w:rFonts w:ascii="Times New Roman" w:hAnsi="Times New Roman" w:cs="Times New Roman"/>
          <w:color w:val="252525"/>
        </w:rPr>
        <w:t>posterior mean</w:t>
      </w:r>
      <w:r w:rsidR="00D20AF5">
        <w:rPr>
          <w:rFonts w:ascii="Times New Roman" w:hAnsi="Times New Roman" w:cs="Times New Roman"/>
          <w:color w:val="252525"/>
        </w:rPr>
        <w:t xml:space="preserve"> across all 52 add-ons. </w:t>
      </w:r>
      <w:r w:rsidR="00167D51">
        <w:rPr>
          <w:rFonts w:ascii="Times New Roman" w:hAnsi="Times New Roman" w:cs="Times New Roman"/>
          <w:color w:val="252525"/>
        </w:rPr>
        <w:t>Table 8</w:t>
      </w:r>
      <w:r w:rsidR="001A197F">
        <w:rPr>
          <w:rFonts w:ascii="Times New Roman" w:hAnsi="Times New Roman" w:cs="Times New Roman"/>
          <w:color w:val="252525"/>
        </w:rPr>
        <w:t xml:space="preserve"> reports posterior means, standard deviation, and 95% high probability density interval (HDPI) of non-state parameters of proposed model across all 52 add-ons. </w:t>
      </w:r>
      <w:r w:rsidR="00DA1CA7">
        <w:rPr>
          <w:rFonts w:ascii="Times New Roman" w:hAnsi="Times New Roman" w:cs="Times New Roman"/>
          <w:color w:val="252525"/>
        </w:rPr>
        <w:t>Finally, t</w:t>
      </w:r>
      <w:r w:rsidR="00125690">
        <w:rPr>
          <w:rFonts w:ascii="Times New Roman" w:hAnsi="Times New Roman" w:cs="Times New Roman"/>
          <w:color w:val="252525"/>
        </w:rPr>
        <w:t>able 9 summarizes number of add-ons that had significant parameter for each effect</w:t>
      </w:r>
      <w:r w:rsidR="00E34587">
        <w:rPr>
          <w:rFonts w:ascii="Times New Roman" w:hAnsi="Times New Roman" w:cs="Times New Roman"/>
          <w:color w:val="252525"/>
        </w:rPr>
        <w:t>, and t</w:t>
      </w:r>
      <w:r w:rsidR="00015F07">
        <w:rPr>
          <w:rFonts w:ascii="Times New Roman" w:hAnsi="Times New Roman" w:cs="Times New Roman"/>
          <w:color w:val="252525"/>
        </w:rPr>
        <w:t>able 10 displays the estimate of add-on characteristics that contribute to the heterogeneity in carry over, and effect</w:t>
      </w:r>
      <w:r w:rsidR="009C684F">
        <w:rPr>
          <w:rFonts w:ascii="Times New Roman" w:hAnsi="Times New Roman" w:cs="Times New Roman"/>
          <w:color w:val="252525"/>
        </w:rPr>
        <w:t>s</w:t>
      </w:r>
      <w:r w:rsidR="00015F07">
        <w:rPr>
          <w:rFonts w:ascii="Times New Roman" w:hAnsi="Times New Roman" w:cs="Times New Roman"/>
          <w:color w:val="252525"/>
        </w:rPr>
        <w:t xml:space="preserve"> of product rating, user base size, product category and new version.</w:t>
      </w:r>
      <w:r w:rsidR="004457F7">
        <w:rPr>
          <w:rFonts w:ascii="Times New Roman" w:hAnsi="Times New Roman" w:cs="Times New Roman"/>
          <w:color w:val="252525"/>
        </w:rPr>
        <w:t xml:space="preserve"> Recall that these characteristics are survivors out of 47 cross sectional characteristics of add-ons. </w:t>
      </w:r>
    </w:p>
    <w:p w14:paraId="75EE2251"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BA77D6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382BB8C"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9A54FAB" w14:textId="38668749" w:rsidR="00D01EB8" w:rsidRP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xml:space="preserve">-- Insert </w:t>
      </w:r>
      <w:r>
        <w:rPr>
          <w:rFonts w:ascii="Times New Roman" w:hAnsi="Times New Roman" w:cs="Times New Roman"/>
          <w:bCs/>
          <w:color w:val="252525"/>
        </w:rPr>
        <w:t>Table 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6A6A2650" w14:textId="77777777" w:rsidR="008667C9" w:rsidRDefault="00CE224F" w:rsidP="00885E8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First consider carry-over effect. </w:t>
      </w:r>
      <w:r w:rsidR="00FE2A32">
        <w:rPr>
          <w:rFonts w:ascii="Times New Roman" w:hAnsi="Times New Roman" w:cs="Times New Roman"/>
          <w:color w:val="252525"/>
        </w:rPr>
        <w:t xml:space="preserve">On the carry-over histogram </w:t>
      </w:r>
      <w:r w:rsidR="00553A42">
        <w:rPr>
          <w:rFonts w:ascii="Times New Roman" w:hAnsi="Times New Roman" w:cs="Times New Roman"/>
          <w:color w:val="252525"/>
        </w:rPr>
        <w:t>majority</w:t>
      </w:r>
      <w:r w:rsidR="00FE2A32">
        <w:rPr>
          <w:rFonts w:ascii="Times New Roman" w:hAnsi="Times New Roman" w:cs="Times New Roman"/>
          <w:color w:val="252525"/>
        </w:rPr>
        <w:t xml:space="preserve"> of add-ons have carry over close to </w:t>
      </w:r>
      <w:r w:rsidR="002372B1">
        <w:rPr>
          <w:rFonts w:ascii="Times New Roman" w:hAnsi="Times New Roman" w:cs="Times New Roman"/>
          <w:color w:val="252525"/>
        </w:rPr>
        <w:t>one</w:t>
      </w:r>
      <w:r w:rsidR="00FE2A32">
        <w:rPr>
          <w:rFonts w:ascii="Times New Roman" w:hAnsi="Times New Roman" w:cs="Times New Roman"/>
          <w:color w:val="252525"/>
        </w:rPr>
        <w:t xml:space="preserve">, except one add-on which has carryover close to </w:t>
      </w:r>
      <w:proofErr w:type="gramStart"/>
      <w:r w:rsidR="00FE2A32">
        <w:rPr>
          <w:rFonts w:ascii="Times New Roman" w:hAnsi="Times New Roman" w:cs="Times New Roman"/>
          <w:color w:val="252525"/>
        </w:rPr>
        <w:t>zero.</w:t>
      </w:r>
      <w:proofErr w:type="gramEnd"/>
      <w:r w:rsidR="00677EC4">
        <w:rPr>
          <w:rFonts w:ascii="Times New Roman" w:hAnsi="Times New Roman" w:cs="Times New Roman"/>
          <w:color w:val="252525"/>
        </w:rPr>
        <w:t xml:space="preserve"> </w:t>
      </w:r>
      <w:r w:rsidR="00D5055F">
        <w:rPr>
          <w:rFonts w:ascii="Times New Roman" w:hAnsi="Times New Roman" w:cs="Times New Roman"/>
          <w:color w:val="252525"/>
        </w:rPr>
        <w:t xml:space="preserve">The add-on that has carryover close to zero </w:t>
      </w:r>
      <w:r w:rsidR="00127AA0">
        <w:rPr>
          <w:rFonts w:ascii="Times New Roman" w:hAnsi="Times New Roman" w:cs="Times New Roman"/>
          <w:color w:val="252525"/>
        </w:rPr>
        <w:t>has the name of</w:t>
      </w:r>
      <w:r w:rsidR="005973AD">
        <w:rPr>
          <w:rFonts w:ascii="Times New Roman" w:hAnsi="Times New Roman" w:cs="Times New Roman"/>
          <w:color w:val="252525"/>
        </w:rPr>
        <w:t xml:space="preserve"> </w:t>
      </w:r>
      <w:r w:rsidR="000D70DE">
        <w:rPr>
          <w:rFonts w:ascii="Times New Roman" w:hAnsi="Times New Roman" w:cs="Times New Roman"/>
          <w:color w:val="252525"/>
        </w:rPr>
        <w:t>“</w:t>
      </w:r>
      <w:r w:rsidR="005973AD">
        <w:rPr>
          <w:rFonts w:ascii="Times New Roman" w:hAnsi="Times New Roman" w:cs="Times New Roman"/>
          <w:color w:val="252525"/>
        </w:rPr>
        <w:t>Romanian Language Pack</w:t>
      </w:r>
      <w:r w:rsidR="000D70DE">
        <w:rPr>
          <w:rFonts w:ascii="Times New Roman" w:hAnsi="Times New Roman" w:cs="Times New Roman"/>
          <w:color w:val="252525"/>
        </w:rPr>
        <w:t>”</w:t>
      </w:r>
      <w:r w:rsidR="005973AD">
        <w:rPr>
          <w:rFonts w:ascii="Times New Roman" w:hAnsi="Times New Roman" w:cs="Times New Roman"/>
          <w:color w:val="252525"/>
        </w:rPr>
        <w:t xml:space="preserve">. </w:t>
      </w:r>
      <w:r w:rsidR="00041D78">
        <w:rPr>
          <w:rFonts w:ascii="Times New Roman" w:hAnsi="Times New Roman" w:cs="Times New Roman"/>
          <w:color w:val="252525"/>
        </w:rPr>
        <w:t xml:space="preserve">This different effect </w:t>
      </w:r>
      <w:r w:rsidR="000B2088">
        <w:rPr>
          <w:rFonts w:ascii="Times New Roman" w:hAnsi="Times New Roman" w:cs="Times New Roman"/>
          <w:color w:val="252525"/>
        </w:rPr>
        <w:t>is likely to be related</w:t>
      </w:r>
      <w:r w:rsidR="00EA6FF1">
        <w:rPr>
          <w:rFonts w:ascii="Times New Roman" w:hAnsi="Times New Roman" w:cs="Times New Roman"/>
          <w:color w:val="252525"/>
        </w:rPr>
        <w:t xml:space="preserve"> to</w:t>
      </w:r>
      <w:r w:rsidR="00041D78">
        <w:rPr>
          <w:rFonts w:ascii="Times New Roman" w:hAnsi="Times New Roman" w:cs="Times New Roman"/>
          <w:color w:val="252525"/>
        </w:rPr>
        <w:t xml:space="preserve"> the effect of culture on decision making process</w:t>
      </w:r>
      <w:r w:rsidR="00885AF1">
        <w:rPr>
          <w:rFonts w:ascii="Times New Roman" w:hAnsi="Times New Roman" w:cs="Times New Roman"/>
          <w:color w:val="252525"/>
        </w:rPr>
        <w:t xml:space="preserve"> (Money </w:t>
      </w:r>
      <w:r w:rsidR="003B4F9F">
        <w:rPr>
          <w:rFonts w:ascii="Times New Roman" w:hAnsi="Times New Roman" w:cs="Times New Roman"/>
          <w:color w:val="252525"/>
        </w:rPr>
        <w:t>et al. 1998)</w:t>
      </w:r>
      <w:r w:rsidR="00041D78">
        <w:rPr>
          <w:rFonts w:ascii="Times New Roman" w:hAnsi="Times New Roman" w:cs="Times New Roman"/>
          <w:color w:val="252525"/>
        </w:rPr>
        <w:t xml:space="preserve">. </w:t>
      </w:r>
      <w:r w:rsidR="00C64A9C">
        <w:rPr>
          <w:rFonts w:ascii="Times New Roman" w:hAnsi="Times New Roman" w:cs="Times New Roman"/>
          <w:color w:val="252525"/>
        </w:rPr>
        <w:t>Add-ons are</w:t>
      </w:r>
      <w:r w:rsidR="005900C1">
        <w:rPr>
          <w:rFonts w:ascii="Times New Roman" w:hAnsi="Times New Roman" w:cs="Times New Roman"/>
          <w:color w:val="252525"/>
        </w:rPr>
        <w:t xml:space="preserve"> of</w:t>
      </w:r>
      <w:r w:rsidR="00C64A9C">
        <w:rPr>
          <w:rFonts w:ascii="Times New Roman" w:hAnsi="Times New Roman" w:cs="Times New Roman"/>
          <w:color w:val="252525"/>
        </w:rPr>
        <w:t xml:space="preserve"> type of experience goods, and </w:t>
      </w:r>
      <w:r w:rsidR="00D6098C">
        <w:rPr>
          <w:rFonts w:ascii="Times New Roman" w:hAnsi="Times New Roman" w:cs="Times New Roman"/>
          <w:color w:val="252525"/>
        </w:rPr>
        <w:t xml:space="preserve">consumers </w:t>
      </w:r>
      <w:r w:rsidR="00AB5FC2">
        <w:rPr>
          <w:rFonts w:ascii="Times New Roman" w:hAnsi="Times New Roman" w:cs="Times New Roman"/>
          <w:color w:val="252525"/>
        </w:rPr>
        <w:t>are</w:t>
      </w:r>
      <w:r w:rsidR="00C64A9C">
        <w:rPr>
          <w:rFonts w:ascii="Times New Roman" w:hAnsi="Times New Roman" w:cs="Times New Roman"/>
          <w:color w:val="252525"/>
        </w:rPr>
        <w:t xml:space="preserve"> known to rely on recommendation for experience goods significantly more than other types of the products</w:t>
      </w:r>
      <w:r w:rsidR="00B123E9">
        <w:rPr>
          <w:rFonts w:ascii="Times New Roman" w:hAnsi="Times New Roman" w:cs="Times New Roman"/>
          <w:color w:val="252525"/>
        </w:rPr>
        <w:t xml:space="preserve"> (Zhang et al. 2010)</w:t>
      </w:r>
      <w:r w:rsidR="00C64A9C">
        <w:rPr>
          <w:rFonts w:ascii="Times New Roman" w:hAnsi="Times New Roman" w:cs="Times New Roman"/>
          <w:color w:val="252525"/>
        </w:rPr>
        <w:t>.</w:t>
      </w:r>
      <w:r w:rsidR="005900C1">
        <w:rPr>
          <w:rFonts w:ascii="Times New Roman" w:hAnsi="Times New Roman" w:cs="Times New Roman"/>
          <w:color w:val="252525"/>
        </w:rPr>
        <w:t xml:space="preserve"> Therefore, this high persistency </w:t>
      </w:r>
      <w:r w:rsidR="00AD58B7">
        <w:rPr>
          <w:rFonts w:ascii="Times New Roman" w:hAnsi="Times New Roman" w:cs="Times New Roman"/>
          <w:color w:val="252525"/>
        </w:rPr>
        <w:t xml:space="preserve">is probably because </w:t>
      </w:r>
      <w:r w:rsidR="001F0B2B">
        <w:rPr>
          <w:rFonts w:ascii="Times New Roman" w:hAnsi="Times New Roman" w:cs="Times New Roman"/>
          <w:color w:val="252525"/>
        </w:rPr>
        <w:t>ad</w:t>
      </w:r>
      <w:r w:rsidR="00AA74D0">
        <w:rPr>
          <w:rFonts w:ascii="Times New Roman" w:hAnsi="Times New Roman" w:cs="Times New Roman"/>
          <w:color w:val="252525"/>
        </w:rPr>
        <w:t xml:space="preserve">d-ons are dependent on referral, </w:t>
      </w:r>
      <w:r w:rsidR="00804A57">
        <w:rPr>
          <w:rFonts w:ascii="Times New Roman" w:hAnsi="Times New Roman" w:cs="Times New Roman"/>
          <w:color w:val="252525"/>
        </w:rPr>
        <w:t>which in</w:t>
      </w:r>
      <w:r w:rsidR="00AA74D0">
        <w:rPr>
          <w:rFonts w:ascii="Times New Roman" w:hAnsi="Times New Roman" w:cs="Times New Roman"/>
          <w:color w:val="252525"/>
        </w:rPr>
        <w:t xml:space="preserve"> offline </w:t>
      </w:r>
      <w:r w:rsidR="000526F5">
        <w:rPr>
          <w:rFonts w:ascii="Times New Roman" w:hAnsi="Times New Roman" w:cs="Times New Roman"/>
          <w:color w:val="252525"/>
        </w:rPr>
        <w:t>world</w:t>
      </w:r>
      <w:r w:rsidR="00AA74D0">
        <w:rPr>
          <w:rFonts w:ascii="Times New Roman" w:hAnsi="Times New Roman" w:cs="Times New Roman"/>
          <w:color w:val="252525"/>
        </w:rPr>
        <w:t xml:space="preserve"> requires active decision making</w:t>
      </w:r>
      <w:r w:rsidR="0055513B">
        <w:rPr>
          <w:rFonts w:ascii="Times New Roman" w:hAnsi="Times New Roman" w:cs="Times New Roman"/>
          <w:color w:val="252525"/>
        </w:rPr>
        <w:t xml:space="preserve"> that </w:t>
      </w:r>
      <w:r w:rsidR="006B67A6">
        <w:rPr>
          <w:rFonts w:ascii="Times New Roman" w:hAnsi="Times New Roman" w:cs="Times New Roman"/>
          <w:color w:val="252525"/>
        </w:rPr>
        <w:t>entails</w:t>
      </w:r>
      <w:r w:rsidR="00AA74D0">
        <w:rPr>
          <w:rFonts w:ascii="Times New Roman" w:hAnsi="Times New Roman" w:cs="Times New Roman"/>
          <w:color w:val="252525"/>
        </w:rPr>
        <w:t xml:space="preserve"> delay</w:t>
      </w:r>
      <w:r w:rsidR="00C70F84">
        <w:rPr>
          <w:rFonts w:ascii="Times New Roman" w:hAnsi="Times New Roman" w:cs="Times New Roman"/>
          <w:color w:val="252525"/>
        </w:rPr>
        <w:t xml:space="preserve"> like other consumers decision making processes</w:t>
      </w:r>
      <w:r w:rsidR="00AA74D0">
        <w:rPr>
          <w:rFonts w:ascii="Times New Roman" w:hAnsi="Times New Roman" w:cs="Times New Roman"/>
          <w:color w:val="252525"/>
        </w:rPr>
        <w:t xml:space="preserve"> (Greenleaf and Lehmann 1995). </w:t>
      </w:r>
    </w:p>
    <w:p w14:paraId="189081B0" w14:textId="31A2C536" w:rsidR="00425792" w:rsidRDefault="008667C9" w:rsidP="00A269A6">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36078">
        <w:rPr>
          <w:rFonts w:ascii="Times New Roman" w:hAnsi="Times New Roman" w:cs="Times New Roman"/>
          <w:color w:val="252525"/>
        </w:rPr>
        <w:t>Our data explained</w:t>
      </w:r>
      <w:r w:rsidR="00E21007">
        <w:rPr>
          <w:rFonts w:ascii="Times New Roman" w:hAnsi="Times New Roman" w:cs="Times New Roman"/>
          <w:color w:val="252525"/>
        </w:rPr>
        <w:t xml:space="preserve"> the heterogeneity in carry-over based on add-on’s share of Windows operating system.</w:t>
      </w:r>
      <w:r w:rsidR="00C83926">
        <w:rPr>
          <w:rFonts w:ascii="Times New Roman" w:hAnsi="Times New Roman" w:cs="Times New Roman"/>
          <w:color w:val="252525"/>
        </w:rPr>
        <w:t xml:space="preserve"> The higher add-on’s share of windows operating system the higher is </w:t>
      </w:r>
      <w:r w:rsidR="001E50BC">
        <w:rPr>
          <w:rFonts w:ascii="Times New Roman" w:hAnsi="Times New Roman" w:cs="Times New Roman"/>
          <w:color w:val="252525"/>
        </w:rPr>
        <w:t xml:space="preserve">the </w:t>
      </w:r>
      <w:r w:rsidR="00C83926">
        <w:rPr>
          <w:rFonts w:ascii="Times New Roman" w:hAnsi="Times New Roman" w:cs="Times New Roman"/>
          <w:color w:val="252525"/>
        </w:rPr>
        <w:t xml:space="preserve">persistency </w:t>
      </w:r>
      <w:r w:rsidR="00895ABE">
        <w:rPr>
          <w:rFonts w:ascii="Times New Roman" w:hAnsi="Times New Roman" w:cs="Times New Roman"/>
          <w:color w:val="252525"/>
        </w:rPr>
        <w:t>of download</w:t>
      </w:r>
      <w:r w:rsidR="001E50BC">
        <w:rPr>
          <w:rFonts w:ascii="Times New Roman" w:hAnsi="Times New Roman" w:cs="Times New Roman"/>
          <w:color w:val="252525"/>
        </w:rPr>
        <w:t xml:space="preserve"> attractiveness. </w:t>
      </w:r>
      <w:r w:rsidR="000220BB">
        <w:rPr>
          <w:rFonts w:ascii="Times New Roman" w:hAnsi="Times New Roman" w:cs="Times New Roman"/>
          <w:color w:val="252525"/>
        </w:rPr>
        <w:t xml:space="preserve">This result also </w:t>
      </w:r>
      <w:r w:rsidR="002749AD">
        <w:rPr>
          <w:rFonts w:ascii="Times New Roman" w:hAnsi="Times New Roman" w:cs="Times New Roman"/>
          <w:color w:val="252525"/>
        </w:rPr>
        <w:t>may</w:t>
      </w:r>
      <w:r w:rsidR="000220BB">
        <w:rPr>
          <w:rFonts w:ascii="Times New Roman" w:hAnsi="Times New Roman" w:cs="Times New Roman"/>
          <w:color w:val="252525"/>
        </w:rPr>
        <w:t xml:space="preserve"> be explained by </w:t>
      </w:r>
      <w:r w:rsidR="00B707CD">
        <w:rPr>
          <w:rFonts w:ascii="Times New Roman" w:hAnsi="Times New Roman" w:cs="Times New Roman"/>
          <w:color w:val="252525"/>
        </w:rPr>
        <w:t>process of information cascade in referrals</w:t>
      </w:r>
      <w:r w:rsidR="000220BB">
        <w:rPr>
          <w:rFonts w:ascii="Times New Roman" w:hAnsi="Times New Roman" w:cs="Times New Roman"/>
          <w:color w:val="252525"/>
        </w:rPr>
        <w:t xml:space="preserve">. </w:t>
      </w:r>
      <w:r w:rsidR="00A269A6">
        <w:rPr>
          <w:rFonts w:ascii="Times New Roman" w:hAnsi="Times New Roman" w:cs="Times New Roman"/>
          <w:color w:val="252525"/>
        </w:rPr>
        <w:t>Consumers are more likely to refer information to social</w:t>
      </w:r>
      <w:r w:rsidR="003B79FA">
        <w:rPr>
          <w:rFonts w:ascii="Times New Roman" w:hAnsi="Times New Roman" w:cs="Times New Roman"/>
          <w:color w:val="252525"/>
        </w:rPr>
        <w:t xml:space="preserve"> ties </w:t>
      </w:r>
      <w:r w:rsidR="00A269A6">
        <w:rPr>
          <w:rFonts w:ascii="Times New Roman" w:hAnsi="Times New Roman" w:cs="Times New Roman"/>
          <w:color w:val="252525"/>
        </w:rPr>
        <w:t>that are similar to them</w:t>
      </w:r>
      <w:r w:rsidR="003B79FA">
        <w:rPr>
          <w:rFonts w:ascii="Times New Roman" w:hAnsi="Times New Roman" w:cs="Times New Roman"/>
          <w:color w:val="252525"/>
        </w:rPr>
        <w:t xml:space="preserve"> (Brown and </w:t>
      </w:r>
      <w:proofErr w:type="spellStart"/>
      <w:r w:rsidR="003B79FA">
        <w:rPr>
          <w:rFonts w:ascii="Times New Roman" w:hAnsi="Times New Roman" w:cs="Times New Roman"/>
          <w:color w:val="252525"/>
        </w:rPr>
        <w:t>Reingen</w:t>
      </w:r>
      <w:proofErr w:type="spellEnd"/>
      <w:r w:rsidR="003B79FA">
        <w:rPr>
          <w:rFonts w:ascii="Times New Roman" w:hAnsi="Times New Roman" w:cs="Times New Roman"/>
          <w:color w:val="252525"/>
        </w:rPr>
        <w:t xml:space="preserve"> 1987). </w:t>
      </w:r>
      <w:r w:rsidR="005665CB">
        <w:rPr>
          <w:rFonts w:ascii="Times New Roman" w:hAnsi="Times New Roman" w:cs="Times New Roman"/>
          <w:color w:val="252525"/>
        </w:rPr>
        <w:t>Microsoft Windows operating system (OS) has more than 80 percent share of computer devices in the world,</w:t>
      </w:r>
      <w:r w:rsidR="00E66A32">
        <w:rPr>
          <w:rFonts w:ascii="Times New Roman" w:hAnsi="Times New Roman" w:cs="Times New Roman"/>
          <w:color w:val="252525"/>
        </w:rPr>
        <w:t xml:space="preserve"> </w:t>
      </w:r>
      <w:r w:rsidR="00E979FD">
        <w:rPr>
          <w:rFonts w:ascii="Times New Roman" w:hAnsi="Times New Roman" w:cs="Times New Roman"/>
          <w:color w:val="252525"/>
        </w:rPr>
        <w:t>which implies that it</w:t>
      </w:r>
      <w:r w:rsidR="00A953F7">
        <w:rPr>
          <w:rFonts w:ascii="Times New Roman" w:hAnsi="Times New Roman" w:cs="Times New Roman"/>
          <w:color w:val="252525"/>
        </w:rPr>
        <w:t xml:space="preserve"> </w:t>
      </w:r>
      <w:r w:rsidR="00E979FD">
        <w:rPr>
          <w:rFonts w:ascii="Times New Roman" w:hAnsi="Times New Roman" w:cs="Times New Roman"/>
          <w:color w:val="252525"/>
        </w:rPr>
        <w:t>owns</w:t>
      </w:r>
      <w:r w:rsidR="00B5371D">
        <w:rPr>
          <w:rFonts w:ascii="Times New Roman" w:hAnsi="Times New Roman" w:cs="Times New Roman"/>
          <w:color w:val="252525"/>
        </w:rPr>
        <w:t xml:space="preserve"> </w:t>
      </w:r>
      <w:r w:rsidR="00A953F7">
        <w:rPr>
          <w:rFonts w:ascii="Times New Roman" w:hAnsi="Times New Roman" w:cs="Times New Roman"/>
          <w:color w:val="252525"/>
        </w:rPr>
        <w:t xml:space="preserve">larger population of users than other OS’s, such as Linux or Mac. </w:t>
      </w:r>
      <w:r w:rsidR="00425792">
        <w:rPr>
          <w:rFonts w:ascii="Times New Roman" w:hAnsi="Times New Roman" w:cs="Times New Roman"/>
          <w:color w:val="252525"/>
        </w:rPr>
        <w:t xml:space="preserve">This suggests that there is higher likelihood of referral among users of Windows than users of other OS’s. Therefore, higher </w:t>
      </w:r>
      <w:r w:rsidR="00030F1E">
        <w:rPr>
          <w:rFonts w:ascii="Times New Roman" w:hAnsi="Times New Roman" w:cs="Times New Roman"/>
          <w:color w:val="252525"/>
        </w:rPr>
        <w:t>carryover</w:t>
      </w:r>
      <w:r w:rsidR="00425792">
        <w:rPr>
          <w:rFonts w:ascii="Times New Roman" w:hAnsi="Times New Roman" w:cs="Times New Roman"/>
          <w:color w:val="252525"/>
        </w:rPr>
        <w:t xml:space="preserve"> of add-ons with higher Windows share is likely due to this higher likelihood </w:t>
      </w:r>
      <w:r w:rsidR="00ED04EF">
        <w:rPr>
          <w:rFonts w:ascii="Times New Roman" w:hAnsi="Times New Roman" w:cs="Times New Roman"/>
          <w:color w:val="252525"/>
        </w:rPr>
        <w:t xml:space="preserve">and delay </w:t>
      </w:r>
      <w:r w:rsidR="00425792">
        <w:rPr>
          <w:rFonts w:ascii="Times New Roman" w:hAnsi="Times New Roman" w:cs="Times New Roman"/>
          <w:color w:val="252525"/>
        </w:rPr>
        <w:t>of referral</w:t>
      </w:r>
      <w:r w:rsidR="00D10E2C">
        <w:rPr>
          <w:rFonts w:ascii="Times New Roman" w:hAnsi="Times New Roman" w:cs="Times New Roman"/>
          <w:color w:val="252525"/>
        </w:rPr>
        <w:t>s</w:t>
      </w:r>
      <w:r w:rsidR="00ED04EF">
        <w:rPr>
          <w:rFonts w:ascii="Times New Roman" w:hAnsi="Times New Roman" w:cs="Times New Roman"/>
          <w:color w:val="252525"/>
        </w:rPr>
        <w:t>.</w:t>
      </w:r>
    </w:p>
    <w:p w14:paraId="14FF2DA0" w14:textId="77777777" w:rsidR="00850515" w:rsidRDefault="0077247D" w:rsidP="00850515">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Next consider </w:t>
      </w:r>
      <w:r w:rsidR="0020725F">
        <w:rPr>
          <w:rFonts w:ascii="Times New Roman" w:hAnsi="Times New Roman" w:cs="Times New Roman"/>
          <w:color w:val="252525"/>
        </w:rPr>
        <w:t>the effect of user base</w:t>
      </w:r>
      <w:r w:rsidR="007B6921">
        <w:rPr>
          <w:rFonts w:ascii="Times New Roman" w:hAnsi="Times New Roman" w:cs="Times New Roman"/>
          <w:color w:val="252525"/>
        </w:rPr>
        <w:t xml:space="preserve"> size</w:t>
      </w:r>
      <w:r w:rsidR="005E1B0C">
        <w:rPr>
          <w:rFonts w:ascii="Times New Roman" w:hAnsi="Times New Roman" w:cs="Times New Roman"/>
          <w:color w:val="252525"/>
        </w:rPr>
        <w:t xml:space="preserve"> on demand</w:t>
      </w:r>
      <w:r w:rsidR="0020725F">
        <w:rPr>
          <w:rFonts w:ascii="Times New Roman" w:hAnsi="Times New Roman" w:cs="Times New Roman"/>
          <w:color w:val="252525"/>
        </w:rPr>
        <w:t>.</w:t>
      </w:r>
      <w:r w:rsidR="008B36D8">
        <w:rPr>
          <w:rFonts w:ascii="Times New Roman" w:hAnsi="Times New Roman" w:cs="Times New Roman"/>
          <w:color w:val="252525"/>
        </w:rPr>
        <w:t xml:space="preserve"> We found out that 13 add-ons have significant </w:t>
      </w:r>
      <w:r w:rsidR="006601AA">
        <w:rPr>
          <w:rFonts w:ascii="Times New Roman" w:hAnsi="Times New Roman" w:cs="Times New Roman"/>
          <w:color w:val="252525"/>
        </w:rPr>
        <w:t>positive</w:t>
      </w:r>
      <w:r w:rsidR="008B36D8">
        <w:rPr>
          <w:rFonts w:ascii="Times New Roman" w:hAnsi="Times New Roman" w:cs="Times New Roman"/>
          <w:color w:val="252525"/>
        </w:rPr>
        <w:t xml:space="preserve"> effect </w:t>
      </w:r>
      <w:r w:rsidR="00D37218">
        <w:rPr>
          <w:rFonts w:ascii="Times New Roman" w:hAnsi="Times New Roman" w:cs="Times New Roman"/>
          <w:color w:val="252525"/>
        </w:rPr>
        <w:t>of user</w:t>
      </w:r>
      <w:r w:rsidR="006601AA">
        <w:rPr>
          <w:rFonts w:ascii="Times New Roman" w:hAnsi="Times New Roman" w:cs="Times New Roman"/>
          <w:color w:val="252525"/>
        </w:rPr>
        <w:t xml:space="preserve"> base size, while 12 add-ons have significant negative effect. </w:t>
      </w:r>
      <w:r w:rsidR="00CB3417">
        <w:rPr>
          <w:rFonts w:ascii="Times New Roman" w:hAnsi="Times New Roman" w:cs="Times New Roman"/>
          <w:color w:val="252525"/>
        </w:rPr>
        <w:t xml:space="preserve">Two different primitive processes </w:t>
      </w:r>
      <w:r w:rsidR="0090714F">
        <w:rPr>
          <w:rFonts w:ascii="Times New Roman" w:hAnsi="Times New Roman" w:cs="Times New Roman"/>
          <w:color w:val="252525"/>
        </w:rPr>
        <w:t>may</w:t>
      </w:r>
      <w:r w:rsidR="00CB3417">
        <w:rPr>
          <w:rFonts w:ascii="Times New Roman" w:hAnsi="Times New Roman" w:cs="Times New Roman"/>
          <w:color w:val="252525"/>
        </w:rPr>
        <w:t xml:space="preserve"> explain this result</w:t>
      </w:r>
      <w:r w:rsidR="006D7B7C">
        <w:rPr>
          <w:rFonts w:ascii="Times New Roman" w:hAnsi="Times New Roman" w:cs="Times New Roman"/>
          <w:color w:val="252525"/>
        </w:rPr>
        <w:t>:</w:t>
      </w:r>
      <w:r w:rsidR="00CB3417">
        <w:rPr>
          <w:rFonts w:ascii="Times New Roman" w:hAnsi="Times New Roman" w:cs="Times New Roman"/>
          <w:color w:val="252525"/>
        </w:rPr>
        <w:t xml:space="preserve"> </w:t>
      </w:r>
      <w:r w:rsidR="0020327E">
        <w:rPr>
          <w:rFonts w:ascii="Times New Roman" w:hAnsi="Times New Roman" w:cs="Times New Roman"/>
          <w:color w:val="252525"/>
        </w:rPr>
        <w:t xml:space="preserve">First observational learning, and second diffusion model. </w:t>
      </w:r>
      <w:r w:rsidR="00834F05">
        <w:rPr>
          <w:rFonts w:ascii="Times New Roman" w:hAnsi="Times New Roman" w:cs="Times New Roman"/>
          <w:color w:val="252525"/>
        </w:rPr>
        <w:t>Observational learning explains the positive effect of user base size signal, and diffusion model explains the negative effect.</w:t>
      </w:r>
      <w:r w:rsidR="00F55BFE">
        <w:rPr>
          <w:rFonts w:ascii="Times New Roman" w:hAnsi="Times New Roman" w:cs="Times New Roman"/>
          <w:color w:val="252525"/>
        </w:rPr>
        <w:t xml:space="preserve"> </w:t>
      </w:r>
      <w:r w:rsidR="00E85844">
        <w:rPr>
          <w:rFonts w:ascii="Times New Roman" w:hAnsi="Times New Roman" w:cs="Times New Roman"/>
          <w:color w:val="252525"/>
        </w:rPr>
        <w:t xml:space="preserve">In other word, for those add-ons that </w:t>
      </w:r>
      <w:r w:rsidR="00E85844">
        <w:rPr>
          <w:rFonts w:ascii="Times New Roman" w:hAnsi="Times New Roman" w:cs="Times New Roman"/>
          <w:color w:val="252525"/>
        </w:rPr>
        <w:lastRenderedPageBreak/>
        <w:t xml:space="preserve">the effect of user base size on demand is positive, </w:t>
      </w:r>
      <w:r w:rsidR="004210D0">
        <w:rPr>
          <w:rFonts w:ascii="Times New Roman" w:hAnsi="Times New Roman" w:cs="Times New Roman"/>
          <w:color w:val="252525"/>
        </w:rPr>
        <w:t xml:space="preserve">probably </w:t>
      </w:r>
      <w:r w:rsidR="00E85844">
        <w:rPr>
          <w:rFonts w:ascii="Times New Roman" w:hAnsi="Times New Roman" w:cs="Times New Roman"/>
          <w:color w:val="252525"/>
        </w:rPr>
        <w:t xml:space="preserve">observational learning </w:t>
      </w:r>
      <w:r w:rsidR="00D46190">
        <w:rPr>
          <w:rFonts w:ascii="Times New Roman" w:hAnsi="Times New Roman" w:cs="Times New Roman"/>
          <w:color w:val="252525"/>
        </w:rPr>
        <w:t xml:space="preserve">force </w:t>
      </w:r>
      <w:r w:rsidR="00E85844">
        <w:rPr>
          <w:rFonts w:ascii="Times New Roman" w:hAnsi="Times New Roman" w:cs="Times New Roman"/>
          <w:color w:val="252525"/>
        </w:rPr>
        <w:t xml:space="preserve">overcomes the </w:t>
      </w:r>
      <w:r w:rsidR="00513A2B">
        <w:rPr>
          <w:rFonts w:ascii="Times New Roman" w:hAnsi="Times New Roman" w:cs="Times New Roman"/>
          <w:color w:val="252525"/>
        </w:rPr>
        <w:t>negative force of market saturation</w:t>
      </w:r>
      <w:r w:rsidR="00E85844">
        <w:rPr>
          <w:rFonts w:ascii="Times New Roman" w:hAnsi="Times New Roman" w:cs="Times New Roman"/>
          <w:color w:val="252525"/>
        </w:rPr>
        <w:t>, and usage of product by previous consumers positively affects new consumer</w:t>
      </w:r>
      <w:r w:rsidR="00460604">
        <w:rPr>
          <w:rFonts w:ascii="Times New Roman" w:hAnsi="Times New Roman" w:cs="Times New Roman"/>
          <w:color w:val="252525"/>
        </w:rPr>
        <w:t>’</w:t>
      </w:r>
      <w:r w:rsidR="00E85844">
        <w:rPr>
          <w:rFonts w:ascii="Times New Roman" w:hAnsi="Times New Roman" w:cs="Times New Roman"/>
          <w:color w:val="252525"/>
        </w:rPr>
        <w:t>s decision to adopt the product (</w:t>
      </w:r>
      <w:proofErr w:type="spellStart"/>
      <w:r w:rsidR="00060848" w:rsidRPr="00060848">
        <w:rPr>
          <w:rFonts w:ascii="Times New Roman" w:hAnsi="Times New Roman" w:cs="Times New Roman"/>
          <w:color w:val="252525"/>
        </w:rPr>
        <w:t>Bikhchandani</w:t>
      </w:r>
      <w:proofErr w:type="spellEnd"/>
      <w:r w:rsidR="00060848">
        <w:rPr>
          <w:rFonts w:ascii="Times New Roman" w:hAnsi="Times New Roman" w:cs="Times New Roman"/>
          <w:color w:val="252525"/>
        </w:rPr>
        <w:t xml:space="preserve"> </w:t>
      </w:r>
      <w:proofErr w:type="gramStart"/>
      <w:r w:rsidR="00060848" w:rsidRPr="00060848">
        <w:rPr>
          <w:rFonts w:ascii="Times New Roman" w:hAnsi="Times New Roman" w:cs="Times New Roman"/>
          <w:color w:val="252525"/>
        </w:rPr>
        <w:t>et</w:t>
      </w:r>
      <w:proofErr w:type="gramEnd"/>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al.1998</w:t>
      </w:r>
      <w:r w:rsidR="00E85844">
        <w:rPr>
          <w:rFonts w:ascii="Times New Roman" w:hAnsi="Times New Roman" w:cs="Times New Roman"/>
          <w:color w:val="252525"/>
        </w:rPr>
        <w:t xml:space="preserve">). On the other hand, when </w:t>
      </w:r>
      <w:r w:rsidR="00D40516">
        <w:rPr>
          <w:rFonts w:ascii="Times New Roman" w:hAnsi="Times New Roman" w:cs="Times New Roman"/>
          <w:color w:val="252525"/>
        </w:rPr>
        <w:t>market saturation</w:t>
      </w:r>
      <w:r w:rsidR="00E85844">
        <w:rPr>
          <w:rFonts w:ascii="Times New Roman" w:hAnsi="Times New Roman" w:cs="Times New Roman"/>
          <w:color w:val="252525"/>
        </w:rPr>
        <w:t xml:space="preserve"> </w:t>
      </w:r>
      <w:r w:rsidR="00AF3C8D">
        <w:rPr>
          <w:rFonts w:ascii="Times New Roman" w:hAnsi="Times New Roman" w:cs="Times New Roman"/>
          <w:color w:val="252525"/>
        </w:rPr>
        <w:t xml:space="preserve">overcomes observational learning, higher user base size </w:t>
      </w:r>
      <w:r w:rsidR="00A665D5">
        <w:rPr>
          <w:rFonts w:ascii="Times New Roman" w:hAnsi="Times New Roman" w:cs="Times New Roman"/>
          <w:color w:val="252525"/>
        </w:rPr>
        <w:t>implies</w:t>
      </w:r>
      <w:r w:rsidR="00AF3C8D">
        <w:rPr>
          <w:rFonts w:ascii="Times New Roman" w:hAnsi="Times New Roman" w:cs="Times New Roman"/>
          <w:color w:val="252525"/>
        </w:rPr>
        <w:t xml:space="preserve"> saturation of the market</w:t>
      </w:r>
      <w:r w:rsidR="00DC3984">
        <w:rPr>
          <w:rFonts w:ascii="Times New Roman" w:hAnsi="Times New Roman" w:cs="Times New Roman"/>
          <w:color w:val="252525"/>
        </w:rPr>
        <w:t xml:space="preserve"> that results in</w:t>
      </w:r>
      <w:r w:rsidR="00AF3C8D">
        <w:rPr>
          <w:rFonts w:ascii="Times New Roman" w:hAnsi="Times New Roman" w:cs="Times New Roman"/>
          <w:color w:val="252525"/>
        </w:rPr>
        <w:t xml:space="preserve"> fewer consumers to adopt the product</w:t>
      </w:r>
      <w:r w:rsidR="00DA1C2F">
        <w:rPr>
          <w:rFonts w:ascii="Times New Roman" w:hAnsi="Times New Roman" w:cs="Times New Roman"/>
          <w:color w:val="252525"/>
        </w:rPr>
        <w:t xml:space="preserve"> (Bass 1969)</w:t>
      </w:r>
      <w:r w:rsidR="00AF3C8D">
        <w:rPr>
          <w:rFonts w:ascii="Times New Roman" w:hAnsi="Times New Roman" w:cs="Times New Roman"/>
          <w:color w:val="252525"/>
        </w:rPr>
        <w:t>.</w:t>
      </w:r>
      <w:r w:rsidR="003A033B">
        <w:rPr>
          <w:rFonts w:ascii="Times New Roman" w:hAnsi="Times New Roman" w:cs="Times New Roman"/>
          <w:color w:val="252525"/>
        </w:rPr>
        <w:t xml:space="preserve"> </w:t>
      </w:r>
      <w:r w:rsidR="00850515">
        <w:rPr>
          <w:rFonts w:ascii="Times New Roman" w:hAnsi="Times New Roman" w:cs="Times New Roman"/>
          <w:color w:val="252525"/>
        </w:rPr>
        <w:t>Figure 7 illustrates an example of add-on that diffusion force dominates observational learning force. We explained heterogeneity in this effect using variance of rating at steady state. Higher variance of rating leads to lower effect of user base size.  In other word, when there is higher uncertainty in rating, consumers learn less from others action than when there is low uncertainty in rating. This is a new finding to add to the literature that suggests positive interaction between product review and observational learning (Chen et al. 2010).</w:t>
      </w:r>
    </w:p>
    <w:p w14:paraId="7232C868" w14:textId="1F7CE237" w:rsidR="00C835C4" w:rsidRDefault="00C835C4" w:rsidP="00906C50">
      <w:pPr>
        <w:pStyle w:val="Default"/>
        <w:spacing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A64CB76" w14:textId="328D2C39" w:rsidR="00D74AFF" w:rsidRDefault="002A379B" w:rsidP="005C0173">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D678B">
        <w:rPr>
          <w:rFonts w:ascii="Times New Roman" w:hAnsi="Times New Roman" w:cs="Times New Roman"/>
          <w:color w:val="252525"/>
        </w:rPr>
        <w:t xml:space="preserve">Product rating </w:t>
      </w:r>
      <w:r w:rsidR="00E87C28">
        <w:rPr>
          <w:rFonts w:ascii="Times New Roman" w:hAnsi="Times New Roman" w:cs="Times New Roman"/>
          <w:color w:val="252525"/>
        </w:rPr>
        <w:t xml:space="preserve">showed two types of effect on demand. </w:t>
      </w:r>
      <w:r w:rsidR="00820DD9">
        <w:rPr>
          <w:rFonts w:ascii="Times New Roman" w:hAnsi="Times New Roman" w:cs="Times New Roman"/>
          <w:color w:val="252525"/>
        </w:rPr>
        <w:t xml:space="preserve">Figure 7 and 8 shows </w:t>
      </w:r>
      <w:r w:rsidR="00743827">
        <w:rPr>
          <w:rFonts w:ascii="Times New Roman" w:hAnsi="Times New Roman" w:cs="Times New Roman"/>
          <w:color w:val="252525"/>
        </w:rPr>
        <w:t>these</w:t>
      </w:r>
      <w:r w:rsidR="00820DD9">
        <w:rPr>
          <w:rFonts w:ascii="Times New Roman" w:hAnsi="Times New Roman" w:cs="Times New Roman"/>
          <w:color w:val="252525"/>
        </w:rPr>
        <w:t xml:space="preserve"> two type</w:t>
      </w:r>
      <w:r w:rsidR="002973C1">
        <w:rPr>
          <w:rFonts w:ascii="Times New Roman" w:hAnsi="Times New Roman" w:cs="Times New Roman"/>
          <w:color w:val="252525"/>
        </w:rPr>
        <w:t>s</w:t>
      </w:r>
      <w:r w:rsidR="00820DD9">
        <w:rPr>
          <w:rFonts w:ascii="Times New Roman" w:hAnsi="Times New Roman" w:cs="Times New Roman"/>
          <w:color w:val="252525"/>
        </w:rPr>
        <w:t xml:space="preserve"> of effects.</w:t>
      </w:r>
      <w:r w:rsidR="00AA54CB">
        <w:rPr>
          <w:rFonts w:ascii="Times New Roman" w:hAnsi="Times New Roman" w:cs="Times New Roman"/>
          <w:color w:val="252525"/>
        </w:rPr>
        <w:t xml:space="preserve"> Both type 1 and type 2 are increasing return, yet type 1 effect is positive, and type 2</w:t>
      </w:r>
      <w:r w:rsidR="003B3F70">
        <w:rPr>
          <w:rFonts w:ascii="Times New Roman" w:hAnsi="Times New Roman" w:cs="Times New Roman"/>
          <w:color w:val="252525"/>
        </w:rPr>
        <w:t xml:space="preserve"> effect</w:t>
      </w:r>
      <w:r w:rsidR="00AA54CB">
        <w:rPr>
          <w:rFonts w:ascii="Times New Roman" w:hAnsi="Times New Roman" w:cs="Times New Roman"/>
          <w:color w:val="252525"/>
        </w:rPr>
        <w:t xml:space="preserve"> is negative.</w:t>
      </w:r>
      <w:r w:rsidR="00820DD9">
        <w:rPr>
          <w:rFonts w:ascii="Times New Roman" w:hAnsi="Times New Roman" w:cs="Times New Roman"/>
          <w:color w:val="252525"/>
        </w:rPr>
        <w:t xml:space="preserve"> </w:t>
      </w:r>
      <w:r w:rsidR="00C42E7B">
        <w:rPr>
          <w:rFonts w:ascii="Times New Roman" w:hAnsi="Times New Roman" w:cs="Times New Roman"/>
          <w:color w:val="252525"/>
        </w:rPr>
        <w:t>On 9 add-ons we found type 1 significant, and on 19 add-ons we found type 2</w:t>
      </w:r>
      <w:r w:rsidR="006863A1">
        <w:rPr>
          <w:rFonts w:ascii="Times New Roman" w:hAnsi="Times New Roman" w:cs="Times New Roman"/>
          <w:color w:val="252525"/>
        </w:rPr>
        <w:t xml:space="preserve"> significant</w:t>
      </w:r>
      <w:r w:rsidR="00C42E7B">
        <w:rPr>
          <w:rFonts w:ascii="Times New Roman" w:hAnsi="Times New Roman" w:cs="Times New Roman"/>
          <w:color w:val="252525"/>
        </w:rPr>
        <w:t xml:space="preserve">. </w:t>
      </w:r>
      <w:r w:rsidR="00DE1087">
        <w:rPr>
          <w:rFonts w:ascii="Times New Roman" w:hAnsi="Times New Roman" w:cs="Times New Roman"/>
          <w:color w:val="252525"/>
        </w:rPr>
        <w:t xml:space="preserve">Individual analysis of type 2 effect suggests that two different processes during early and late stage of product cycle </w:t>
      </w:r>
      <w:r w:rsidR="004F1821">
        <w:rPr>
          <w:rFonts w:ascii="Times New Roman" w:hAnsi="Times New Roman" w:cs="Times New Roman"/>
          <w:color w:val="252525"/>
        </w:rPr>
        <w:t>may</w:t>
      </w:r>
      <w:r w:rsidR="00DE1087">
        <w:rPr>
          <w:rFonts w:ascii="Times New Roman" w:hAnsi="Times New Roman" w:cs="Times New Roman"/>
          <w:color w:val="252525"/>
        </w:rPr>
        <w:t xml:space="preserve"> account for this effect. </w:t>
      </w:r>
      <w:r w:rsidR="00155B24">
        <w:rPr>
          <w:rFonts w:ascii="Times New Roman" w:hAnsi="Times New Roman" w:cs="Times New Roman"/>
          <w:color w:val="252525"/>
        </w:rPr>
        <w:t>The behavior in the first stage could be attributed to diffusion model. At the early stage innovators will download the product, and due to their high valuation first rating would be positive, yet this high rating does not lead to a jump in downloads. As the add-on ages more consumer will use it, but due to their different taste, the rating will have negative trend (</w:t>
      </w:r>
      <w:proofErr w:type="spellStart"/>
      <w:r w:rsidR="00155B24">
        <w:rPr>
          <w:rFonts w:ascii="Times New Roman" w:hAnsi="Times New Roman" w:cs="Times New Roman"/>
          <w:color w:val="252525"/>
        </w:rPr>
        <w:t>Godes</w:t>
      </w:r>
      <w:proofErr w:type="spellEnd"/>
      <w:r w:rsidR="00155B24">
        <w:rPr>
          <w:rFonts w:ascii="Times New Roman" w:hAnsi="Times New Roman" w:cs="Times New Roman"/>
          <w:color w:val="252525"/>
        </w:rPr>
        <w:t xml:space="preserve"> and Silva 2012; Li and </w:t>
      </w:r>
      <w:proofErr w:type="spellStart"/>
      <w:r w:rsidR="00155B24">
        <w:rPr>
          <w:rFonts w:ascii="Times New Roman" w:hAnsi="Times New Roman" w:cs="Times New Roman"/>
          <w:color w:val="252525"/>
        </w:rPr>
        <w:t>Hitt</w:t>
      </w:r>
      <w:proofErr w:type="spellEnd"/>
      <w:r w:rsidR="00155B24">
        <w:rPr>
          <w:rFonts w:ascii="Times New Roman" w:hAnsi="Times New Roman" w:cs="Times New Roman"/>
          <w:color w:val="252525"/>
        </w:rPr>
        <w:t xml:space="preserve"> 2008)</w:t>
      </w:r>
      <w:r w:rsidR="00603243">
        <w:rPr>
          <w:rFonts w:ascii="Times New Roman" w:hAnsi="Times New Roman" w:cs="Times New Roman"/>
          <w:color w:val="252525"/>
        </w:rPr>
        <w:t xml:space="preserve">, yet consumers </w:t>
      </w:r>
      <w:r w:rsidR="00EA79A5">
        <w:rPr>
          <w:rFonts w:ascii="Times New Roman" w:hAnsi="Times New Roman" w:cs="Times New Roman"/>
          <w:color w:val="252525"/>
        </w:rPr>
        <w:t>are insensitive</w:t>
      </w:r>
      <w:r w:rsidR="00603243">
        <w:rPr>
          <w:rFonts w:ascii="Times New Roman" w:hAnsi="Times New Roman" w:cs="Times New Roman"/>
          <w:color w:val="252525"/>
        </w:rPr>
        <w:t xml:space="preserve"> to this negative </w:t>
      </w:r>
      <w:r w:rsidR="003A0633">
        <w:rPr>
          <w:rFonts w:ascii="Times New Roman" w:hAnsi="Times New Roman" w:cs="Times New Roman"/>
          <w:color w:val="252525"/>
        </w:rPr>
        <w:t>trend</w:t>
      </w:r>
      <w:r w:rsidR="00155B24">
        <w:rPr>
          <w:rFonts w:ascii="Times New Roman" w:hAnsi="Times New Roman" w:cs="Times New Roman"/>
          <w:color w:val="252525"/>
        </w:rPr>
        <w:t xml:space="preserve">. </w:t>
      </w:r>
      <w:r w:rsidR="002A3F82">
        <w:rPr>
          <w:rFonts w:ascii="Times New Roman" w:hAnsi="Times New Roman" w:cs="Times New Roman"/>
          <w:color w:val="252525"/>
        </w:rPr>
        <w:t>Consumer’s</w:t>
      </w:r>
      <w:r w:rsidR="00911C6F">
        <w:rPr>
          <w:rFonts w:ascii="Times New Roman" w:hAnsi="Times New Roman" w:cs="Times New Roman"/>
          <w:color w:val="252525"/>
        </w:rPr>
        <w:t xml:space="preserve"> insensitivity </w:t>
      </w:r>
      <w:r w:rsidR="00EA79A5">
        <w:rPr>
          <w:rFonts w:ascii="Times New Roman" w:hAnsi="Times New Roman" w:cs="Times New Roman"/>
          <w:color w:val="252525"/>
        </w:rPr>
        <w:t xml:space="preserve">to negative product rating </w:t>
      </w:r>
      <w:r w:rsidR="005C0173">
        <w:rPr>
          <w:rFonts w:ascii="Times New Roman" w:hAnsi="Times New Roman" w:cs="Times New Roman"/>
          <w:color w:val="252525"/>
        </w:rPr>
        <w:t>may</w:t>
      </w:r>
      <w:r w:rsidR="00911C6F">
        <w:rPr>
          <w:rFonts w:ascii="Times New Roman" w:hAnsi="Times New Roman" w:cs="Times New Roman"/>
          <w:color w:val="252525"/>
        </w:rPr>
        <w:t xml:space="preserve"> be</w:t>
      </w:r>
      <w:r w:rsidR="00C85BD6">
        <w:rPr>
          <w:rFonts w:ascii="Times New Roman" w:hAnsi="Times New Roman" w:cs="Times New Roman"/>
          <w:color w:val="252525"/>
        </w:rPr>
        <w:t xml:space="preserve"> as</w:t>
      </w:r>
      <w:r w:rsidR="00911C6F">
        <w:rPr>
          <w:rFonts w:ascii="Times New Roman" w:hAnsi="Times New Roman" w:cs="Times New Roman"/>
          <w:color w:val="252525"/>
        </w:rPr>
        <w:t xml:space="preserve"> </w:t>
      </w:r>
      <w:r w:rsidR="00A478A9">
        <w:rPr>
          <w:rFonts w:ascii="Times New Roman" w:hAnsi="Times New Roman" w:cs="Times New Roman"/>
          <w:color w:val="252525"/>
        </w:rPr>
        <w:t xml:space="preserve">a </w:t>
      </w:r>
      <w:r w:rsidR="00911C6F">
        <w:rPr>
          <w:rFonts w:ascii="Times New Roman" w:hAnsi="Times New Roman" w:cs="Times New Roman"/>
          <w:color w:val="252525"/>
        </w:rPr>
        <w:t xml:space="preserve">result of lack of substitute product. </w:t>
      </w:r>
      <w:r w:rsidR="004D7279">
        <w:rPr>
          <w:rFonts w:ascii="Times New Roman" w:hAnsi="Times New Roman" w:cs="Times New Roman"/>
          <w:color w:val="252525"/>
        </w:rPr>
        <w:t xml:space="preserve">Figure 9 illustrates this dynamic for an example add-on. </w:t>
      </w:r>
      <w:r w:rsidR="007C213A">
        <w:rPr>
          <w:rFonts w:ascii="Times New Roman" w:hAnsi="Times New Roman" w:cs="Times New Roman"/>
          <w:color w:val="252525"/>
        </w:rPr>
        <w:t>Our model captures t</w:t>
      </w:r>
      <w:r w:rsidR="00E97A0A">
        <w:rPr>
          <w:rFonts w:ascii="Times New Roman" w:hAnsi="Times New Roman" w:cs="Times New Roman"/>
          <w:color w:val="252525"/>
        </w:rPr>
        <w:t>hese</w:t>
      </w:r>
      <w:r w:rsidR="00E85E1D">
        <w:rPr>
          <w:rFonts w:ascii="Times New Roman" w:hAnsi="Times New Roman" w:cs="Times New Roman"/>
          <w:color w:val="252525"/>
        </w:rPr>
        <w:t xml:space="preserve"> two likely forces in early and late stage</w:t>
      </w:r>
      <w:r w:rsidR="00E97A0A">
        <w:rPr>
          <w:rFonts w:ascii="Times New Roman" w:hAnsi="Times New Roman" w:cs="Times New Roman"/>
          <w:color w:val="252525"/>
        </w:rPr>
        <w:t xml:space="preserve"> </w:t>
      </w:r>
      <w:r w:rsidR="00A86651">
        <w:rPr>
          <w:rFonts w:ascii="Times New Roman" w:hAnsi="Times New Roman" w:cs="Times New Roman"/>
          <w:color w:val="252525"/>
        </w:rPr>
        <w:t>in the form of</w:t>
      </w:r>
      <w:r w:rsidR="00C14380">
        <w:rPr>
          <w:rFonts w:ascii="Times New Roman" w:hAnsi="Times New Roman" w:cs="Times New Roman"/>
          <w:color w:val="252525"/>
        </w:rPr>
        <w:t xml:space="preserve"> a </w:t>
      </w:r>
      <w:r w:rsidR="00B22381">
        <w:rPr>
          <w:rFonts w:ascii="Times New Roman" w:hAnsi="Times New Roman" w:cs="Times New Roman"/>
          <w:color w:val="252525"/>
        </w:rPr>
        <w:t>negative effect</w:t>
      </w:r>
      <w:r w:rsidR="00A2035E">
        <w:rPr>
          <w:rFonts w:ascii="Times New Roman" w:hAnsi="Times New Roman" w:cs="Times New Roman"/>
          <w:color w:val="252525"/>
        </w:rPr>
        <w:t xml:space="preserve"> of product rating</w:t>
      </w:r>
      <w:r w:rsidR="00B22381">
        <w:rPr>
          <w:rFonts w:ascii="Times New Roman" w:hAnsi="Times New Roman" w:cs="Times New Roman"/>
          <w:color w:val="252525"/>
        </w:rPr>
        <w:t xml:space="preserve">. </w:t>
      </w:r>
    </w:p>
    <w:p w14:paraId="7EF6997F" w14:textId="5320CABA" w:rsidR="00155B24" w:rsidRDefault="00D74AFF" w:rsidP="00501095">
      <w:pPr>
        <w:pStyle w:val="Default"/>
        <w:spacing w:line="480" w:lineRule="auto"/>
        <w:jc w:val="both"/>
        <w:rPr>
          <w:rFonts w:ascii="Times New Roman" w:hAnsi="Times New Roman" w:cs="Times New Roman"/>
          <w:bCs/>
          <w:color w:val="252525"/>
        </w:rPr>
      </w:pPr>
      <w:r>
        <w:rPr>
          <w:rFonts w:ascii="Times New Roman" w:hAnsi="Times New Roman" w:cs="Times New Roman"/>
          <w:color w:val="252525"/>
        </w:rPr>
        <w:lastRenderedPageBreak/>
        <w:t xml:space="preserve">     </w:t>
      </w:r>
      <w:r w:rsidR="004D7279">
        <w:rPr>
          <w:rFonts w:ascii="Times New Roman" w:hAnsi="Times New Roman" w:cs="Times New Roman"/>
          <w:color w:val="252525"/>
        </w:rPr>
        <w:t>T</w:t>
      </w:r>
      <w:r w:rsidR="007460F0">
        <w:rPr>
          <w:rFonts w:ascii="Times New Roman" w:hAnsi="Times New Roman" w:cs="Times New Roman"/>
          <w:color w:val="252525"/>
        </w:rPr>
        <w:t>ype 1 effect suggest</w:t>
      </w:r>
      <w:r w:rsidR="00005B6B">
        <w:rPr>
          <w:rFonts w:ascii="Times New Roman" w:hAnsi="Times New Roman" w:cs="Times New Roman"/>
          <w:color w:val="252525"/>
        </w:rPr>
        <w:t>s</w:t>
      </w:r>
      <w:r w:rsidR="007460F0">
        <w:rPr>
          <w:rFonts w:ascii="Times New Roman" w:hAnsi="Times New Roman" w:cs="Times New Roman"/>
          <w:color w:val="252525"/>
        </w:rPr>
        <w:t xml:space="preserve"> increasing return on rating of add-ons. </w:t>
      </w:r>
      <w:r w:rsidR="00645A82">
        <w:rPr>
          <w:rFonts w:ascii="Times New Roman" w:hAnsi="Times New Roman" w:cs="Times New Roman"/>
          <w:color w:val="252525"/>
        </w:rPr>
        <w:t xml:space="preserve">This type of effect could </w:t>
      </w:r>
      <w:r w:rsidR="00717FA5">
        <w:rPr>
          <w:rFonts w:ascii="Times New Roman" w:hAnsi="Times New Roman" w:cs="Times New Roman"/>
          <w:color w:val="252525"/>
        </w:rPr>
        <w:t xml:space="preserve">be attributed to risk aversion (Sun 2012). </w:t>
      </w:r>
      <w:r w:rsidR="00C12F84">
        <w:rPr>
          <w:rFonts w:ascii="Times New Roman" w:hAnsi="Times New Roman" w:cs="Times New Roman"/>
          <w:color w:val="252525"/>
        </w:rPr>
        <w:t xml:space="preserve">Author team size </w:t>
      </w:r>
      <w:r w:rsidR="00C742A0">
        <w:rPr>
          <w:rFonts w:ascii="Times New Roman" w:hAnsi="Times New Roman" w:cs="Times New Roman"/>
          <w:color w:val="252525"/>
        </w:rPr>
        <w:t>explained this heterogeneity.</w:t>
      </w:r>
      <w:r w:rsidR="00C22F3E">
        <w:rPr>
          <w:rFonts w:ascii="Times New Roman" w:hAnsi="Times New Roman" w:cs="Times New Roman"/>
          <w:color w:val="252525"/>
        </w:rPr>
        <w:t xml:space="preserve"> We found that higher author team size pushes add-on to have the effect of type 1, i.e. being sensitive to product rating. </w:t>
      </w:r>
      <w:r w:rsidR="0053662B">
        <w:rPr>
          <w:rFonts w:ascii="Times New Roman" w:hAnsi="Times New Roman" w:cs="Times New Roman"/>
          <w:color w:val="252525"/>
        </w:rPr>
        <w:t xml:space="preserve">This </w:t>
      </w:r>
      <w:r w:rsidR="007C2ABA">
        <w:rPr>
          <w:rFonts w:ascii="Times New Roman" w:hAnsi="Times New Roman" w:cs="Times New Roman"/>
          <w:color w:val="252525"/>
        </w:rPr>
        <w:t>may</w:t>
      </w:r>
      <w:r w:rsidR="0053662B">
        <w:rPr>
          <w:rFonts w:ascii="Times New Roman" w:hAnsi="Times New Roman" w:cs="Times New Roman"/>
          <w:color w:val="252525"/>
        </w:rPr>
        <w:t xml:space="preserve"> be related to nature of the market that an add-on is operating in. </w:t>
      </w:r>
      <w:r w:rsidR="00E952EF">
        <w:rPr>
          <w:rFonts w:ascii="Times New Roman" w:hAnsi="Times New Roman" w:cs="Times New Roman"/>
          <w:color w:val="252525"/>
        </w:rPr>
        <w:t>Larger author team is t</w:t>
      </w:r>
      <w:r w:rsidR="00FA7C05">
        <w:rPr>
          <w:rFonts w:ascii="Times New Roman" w:hAnsi="Times New Roman" w:cs="Times New Roman"/>
          <w:color w:val="252525"/>
        </w:rPr>
        <w:t>ranslated into greater resource</w:t>
      </w:r>
      <w:r w:rsidR="00E952EF">
        <w:rPr>
          <w:rFonts w:ascii="Times New Roman" w:hAnsi="Times New Roman" w:cs="Times New Roman"/>
          <w:color w:val="252525"/>
        </w:rPr>
        <w:t xml:space="preserve">. </w:t>
      </w:r>
      <w:r w:rsidR="00BE361F">
        <w:rPr>
          <w:rFonts w:ascii="Times New Roman" w:hAnsi="Times New Roman" w:cs="Times New Roman"/>
          <w:color w:val="252525"/>
        </w:rPr>
        <w:t xml:space="preserve">This </w:t>
      </w:r>
      <w:r w:rsidR="00FA7C05">
        <w:rPr>
          <w:rFonts w:ascii="Times New Roman" w:hAnsi="Times New Roman" w:cs="Times New Roman"/>
          <w:color w:val="252525"/>
        </w:rPr>
        <w:t>greater</w:t>
      </w:r>
      <w:r w:rsidR="00BE361F">
        <w:rPr>
          <w:rFonts w:ascii="Times New Roman" w:hAnsi="Times New Roman" w:cs="Times New Roman"/>
          <w:color w:val="252525"/>
        </w:rPr>
        <w:t xml:space="preserve"> </w:t>
      </w:r>
      <w:r w:rsidR="00FA7C05">
        <w:rPr>
          <w:rFonts w:ascii="Times New Roman" w:hAnsi="Times New Roman" w:cs="Times New Roman"/>
          <w:color w:val="252525"/>
        </w:rPr>
        <w:t>resource</w:t>
      </w:r>
      <w:r w:rsidR="00BE361F">
        <w:rPr>
          <w:rFonts w:ascii="Times New Roman" w:hAnsi="Times New Roman" w:cs="Times New Roman"/>
          <w:color w:val="252525"/>
        </w:rPr>
        <w:t xml:space="preserve"> enables the add-on to become generalist rather than specialist </w:t>
      </w:r>
      <w:r w:rsidR="00BE361F">
        <w:rPr>
          <w:rFonts w:ascii="Times New Roman" w:hAnsi="Times New Roman" w:cs="Times New Roman"/>
          <w:bCs/>
          <w:color w:val="252525"/>
        </w:rPr>
        <w:t xml:space="preserve">(Lambkin and Day 1989). </w:t>
      </w:r>
      <w:r w:rsidR="00B77D51">
        <w:rPr>
          <w:rFonts w:ascii="Times New Roman" w:hAnsi="Times New Roman" w:cs="Times New Roman"/>
          <w:bCs/>
          <w:color w:val="252525"/>
        </w:rPr>
        <w:t xml:space="preserve">Generalists compete in the market that has multiple players, </w:t>
      </w:r>
      <w:r w:rsidR="00501095">
        <w:rPr>
          <w:rFonts w:ascii="Times New Roman" w:hAnsi="Times New Roman" w:cs="Times New Roman"/>
          <w:bCs/>
          <w:color w:val="252525"/>
        </w:rPr>
        <w:t>implying</w:t>
      </w:r>
      <w:r w:rsidR="00B77D51">
        <w:rPr>
          <w:rFonts w:ascii="Times New Roman" w:hAnsi="Times New Roman" w:cs="Times New Roman"/>
          <w:bCs/>
          <w:color w:val="252525"/>
        </w:rPr>
        <w:t xml:space="preserve"> more product substitutes. </w:t>
      </w:r>
      <w:r w:rsidR="00FF2D78">
        <w:rPr>
          <w:rFonts w:ascii="Times New Roman" w:hAnsi="Times New Roman" w:cs="Times New Roman"/>
          <w:bCs/>
          <w:color w:val="252525"/>
        </w:rPr>
        <w:t>Therefore, consumer</w:t>
      </w:r>
      <w:r w:rsidR="00C41779">
        <w:rPr>
          <w:rFonts w:ascii="Times New Roman" w:hAnsi="Times New Roman" w:cs="Times New Roman"/>
          <w:bCs/>
          <w:color w:val="252525"/>
        </w:rPr>
        <w:t>’</w:t>
      </w:r>
      <w:r w:rsidR="00FF2D78">
        <w:rPr>
          <w:rFonts w:ascii="Times New Roman" w:hAnsi="Times New Roman" w:cs="Times New Roman"/>
          <w:bCs/>
          <w:color w:val="252525"/>
        </w:rPr>
        <w:t>s elasticity of rating is higher for add-ons that are developed and supported by larger team of authors.</w:t>
      </w:r>
    </w:p>
    <w:p w14:paraId="02646019" w14:textId="7AB480C5" w:rsidR="00837EC5" w:rsidRDefault="00837EC5" w:rsidP="00837EC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186F323" w14:textId="11CC66F2" w:rsidR="00C835C4" w:rsidRDefault="00C835C4" w:rsidP="00E37A5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9</w:t>
      </w:r>
      <w:r w:rsidRPr="008559C0">
        <w:rPr>
          <w:rFonts w:ascii="Times New Roman" w:hAnsi="Times New Roman" w:cs="Times New Roman"/>
          <w:bCs/>
          <w:color w:val="252525"/>
        </w:rPr>
        <w:t xml:space="preserve"> here </w:t>
      </w:r>
      <w:r w:rsidR="00E37A59">
        <w:rPr>
          <w:rFonts w:ascii="Times New Roman" w:hAnsi="Times New Roman" w:cs="Times New Roman"/>
          <w:bCs/>
          <w:color w:val="252525"/>
        </w:rPr>
        <w:t>–</w:t>
      </w:r>
    </w:p>
    <w:p w14:paraId="6284F478" w14:textId="6962C8F8" w:rsidR="00837EC5" w:rsidRPr="00E37A59" w:rsidRDefault="00837EC5" w:rsidP="00200A56">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10</w:t>
      </w:r>
      <w:r w:rsidRPr="008559C0">
        <w:rPr>
          <w:rFonts w:ascii="Times New Roman" w:hAnsi="Times New Roman" w:cs="Times New Roman"/>
          <w:bCs/>
          <w:color w:val="252525"/>
        </w:rPr>
        <w:t xml:space="preserve"> here </w:t>
      </w:r>
      <w:r w:rsidR="00200A56">
        <w:rPr>
          <w:rFonts w:ascii="Times New Roman" w:hAnsi="Times New Roman" w:cs="Times New Roman"/>
          <w:bCs/>
          <w:color w:val="252525"/>
        </w:rPr>
        <w:t>–</w:t>
      </w:r>
    </w:p>
    <w:p w14:paraId="5B751DB1" w14:textId="1892726E" w:rsidR="000A45AA" w:rsidRPr="006E59CC" w:rsidRDefault="000A18C5" w:rsidP="00EB1F99">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47168B">
        <w:rPr>
          <w:rFonts w:ascii="Times New Roman" w:hAnsi="Times New Roman" w:cs="Times New Roman"/>
          <w:color w:val="252525"/>
        </w:rPr>
        <w:t xml:space="preserve">Except one, </w:t>
      </w:r>
      <w:r w:rsidR="00901BA0">
        <w:rPr>
          <w:rFonts w:ascii="Times New Roman" w:hAnsi="Times New Roman" w:cs="Times New Roman"/>
          <w:color w:val="252525"/>
        </w:rPr>
        <w:t xml:space="preserve">for </w:t>
      </w:r>
      <w:r w:rsidR="0047168B">
        <w:rPr>
          <w:rFonts w:ascii="Times New Roman" w:hAnsi="Times New Roman" w:cs="Times New Roman"/>
          <w:color w:val="252525"/>
        </w:rPr>
        <w:t>a</w:t>
      </w:r>
      <w:r w:rsidR="00312ED6">
        <w:rPr>
          <w:rFonts w:ascii="Times New Roman" w:hAnsi="Times New Roman" w:cs="Times New Roman"/>
          <w:color w:val="252525"/>
        </w:rPr>
        <w:t>lmost all</w:t>
      </w:r>
      <w:r>
        <w:rPr>
          <w:rFonts w:ascii="Times New Roman" w:hAnsi="Times New Roman" w:cs="Times New Roman"/>
          <w:color w:val="252525"/>
        </w:rPr>
        <w:t xml:space="preserve"> of the add-ons with significant effect of </w:t>
      </w:r>
      <w:r w:rsidR="00312ED6">
        <w:rPr>
          <w:rFonts w:ascii="Times New Roman" w:hAnsi="Times New Roman" w:cs="Times New Roman"/>
          <w:color w:val="252525"/>
        </w:rPr>
        <w:t>new version</w:t>
      </w:r>
      <w:r w:rsidR="00901BA0">
        <w:rPr>
          <w:rFonts w:ascii="Times New Roman" w:hAnsi="Times New Roman" w:cs="Times New Roman"/>
          <w:color w:val="252525"/>
        </w:rPr>
        <w:t xml:space="preserve">, this effect was </w:t>
      </w:r>
      <w:r w:rsidR="00312ED6">
        <w:rPr>
          <w:rFonts w:ascii="Times New Roman" w:hAnsi="Times New Roman" w:cs="Times New Roman"/>
          <w:color w:val="252525"/>
        </w:rPr>
        <w:t xml:space="preserve">positive. </w:t>
      </w:r>
      <w:r w:rsidR="006E59CC">
        <w:rPr>
          <w:rFonts w:ascii="Times New Roman" w:hAnsi="Times New Roman" w:cs="Times New Roman"/>
          <w:color w:val="252525"/>
        </w:rPr>
        <w:t xml:space="preserve">Incompleteness or incompatibility of add-on is possible explanation of one negative effect of new version we observed in our data. </w:t>
      </w:r>
      <w:r w:rsidR="00CB7003">
        <w:rPr>
          <w:rFonts w:ascii="Times New Roman" w:hAnsi="Times New Roman" w:cs="Times New Roman"/>
          <w:color w:val="252525"/>
        </w:rPr>
        <w:t>Moreover, p</w:t>
      </w:r>
      <w:r w:rsidR="00A0340F">
        <w:rPr>
          <w:rFonts w:ascii="Times New Roman" w:hAnsi="Times New Roman" w:cs="Times New Roman"/>
          <w:color w:val="252525"/>
        </w:rPr>
        <w:t xml:space="preserve">roduct category need has positive significant effect on demand for 33 add-ons, but negative significant effect for 3 add-ons. </w:t>
      </w:r>
      <w:r w:rsidR="00C83667">
        <w:rPr>
          <w:rFonts w:ascii="Times New Roman" w:hAnsi="Times New Roman" w:cs="Times New Roman"/>
          <w:color w:val="252525"/>
        </w:rPr>
        <w:t xml:space="preserve">The data is not informative for those 3 add-ons that product category search has negative effect, </w:t>
      </w:r>
      <w:r w:rsidR="00135F4C">
        <w:rPr>
          <w:rFonts w:ascii="Times New Roman" w:hAnsi="Times New Roman" w:cs="Times New Roman"/>
          <w:color w:val="252525"/>
        </w:rPr>
        <w:t>and</w:t>
      </w:r>
      <w:r w:rsidR="00C83667">
        <w:rPr>
          <w:rFonts w:ascii="Times New Roman" w:hAnsi="Times New Roman" w:cs="Times New Roman"/>
          <w:color w:val="252525"/>
        </w:rPr>
        <w:t xml:space="preserve"> </w:t>
      </w:r>
      <w:r w:rsidR="00135F4C">
        <w:rPr>
          <w:rFonts w:ascii="Times New Roman" w:hAnsi="Times New Roman" w:cs="Times New Roman"/>
          <w:color w:val="252525"/>
        </w:rPr>
        <w:t>we were unable to explain heterogeneity in this effect by any of our cross sectional variables</w:t>
      </w:r>
      <w:r w:rsidR="00C83667">
        <w:rPr>
          <w:rFonts w:ascii="Times New Roman" w:hAnsi="Times New Roman" w:cs="Times New Roman"/>
          <w:color w:val="252525"/>
        </w:rPr>
        <w:t xml:space="preserve">. </w:t>
      </w:r>
      <w:r w:rsidR="00D373D8">
        <w:rPr>
          <w:rFonts w:ascii="Times New Roman" w:hAnsi="Times New Roman" w:cs="Times New Roman"/>
          <w:color w:val="252525"/>
        </w:rPr>
        <w:t xml:space="preserve">Moreover, </w:t>
      </w:r>
      <w:r w:rsidR="001A0538">
        <w:rPr>
          <w:rFonts w:ascii="Times New Roman" w:hAnsi="Times New Roman" w:cs="Times New Roman"/>
          <w:color w:val="252525"/>
        </w:rPr>
        <w:t xml:space="preserve">weekends has </w:t>
      </w:r>
      <w:r w:rsidR="00D373D8">
        <w:rPr>
          <w:rFonts w:ascii="Times New Roman" w:hAnsi="Times New Roman" w:cs="Times New Roman"/>
          <w:color w:val="252525"/>
        </w:rPr>
        <w:t xml:space="preserve">negative effect </w:t>
      </w:r>
      <w:r w:rsidR="001A0538">
        <w:rPr>
          <w:rFonts w:ascii="Times New Roman" w:hAnsi="Times New Roman" w:cs="Times New Roman"/>
          <w:color w:val="252525"/>
        </w:rPr>
        <w:t>on demand</w:t>
      </w:r>
      <w:r w:rsidR="00D373D8">
        <w:rPr>
          <w:rFonts w:ascii="Times New Roman" w:hAnsi="Times New Roman" w:cs="Times New Roman"/>
          <w:color w:val="252525"/>
        </w:rPr>
        <w:t xml:space="preserve">. This </w:t>
      </w:r>
      <w:r w:rsidR="006D19B3">
        <w:rPr>
          <w:rFonts w:ascii="Times New Roman" w:hAnsi="Times New Roman" w:cs="Times New Roman"/>
          <w:color w:val="252525"/>
        </w:rPr>
        <w:t>negative effect may</w:t>
      </w:r>
      <w:r w:rsidR="00D373D8">
        <w:rPr>
          <w:rFonts w:ascii="Times New Roman" w:hAnsi="Times New Roman" w:cs="Times New Roman"/>
          <w:color w:val="252525"/>
        </w:rPr>
        <w:t xml:space="preserve"> be due to downtime on the servers on supply side, or consumers limited access to internet, or consumer’s engagement in activities that does not require usage of add-ons.</w:t>
      </w:r>
      <w:r w:rsidR="00683A28">
        <w:rPr>
          <w:rFonts w:ascii="Times New Roman" w:hAnsi="Times New Roman" w:cs="Times New Roman"/>
          <w:color w:val="252525"/>
        </w:rPr>
        <w:t xml:space="preserve"> </w:t>
      </w:r>
      <w:r w:rsidR="006F3C23" w:rsidRPr="000D70B9">
        <w:rPr>
          <w:rFonts w:ascii="Times New Roman" w:hAnsi="Times New Roman" w:cs="Times New Roman"/>
          <w:color w:val="252525"/>
        </w:rPr>
        <w:t>Finally, w</w:t>
      </w:r>
      <w:r w:rsidR="00683A28" w:rsidRPr="000D70B9">
        <w:rPr>
          <w:rFonts w:ascii="Times New Roman" w:hAnsi="Times New Roman" w:cs="Times New Roman"/>
          <w:color w:val="252525"/>
        </w:rPr>
        <w:t xml:space="preserve">e did not find a variable </w:t>
      </w:r>
      <w:r w:rsidR="00A64D5A" w:rsidRPr="000D70B9">
        <w:rPr>
          <w:rFonts w:ascii="Times New Roman" w:hAnsi="Times New Roman" w:cs="Times New Roman"/>
          <w:color w:val="252525"/>
        </w:rPr>
        <w:t xml:space="preserve">in our data </w:t>
      </w:r>
      <w:r w:rsidR="00000010" w:rsidRPr="000D70B9">
        <w:rPr>
          <w:rFonts w:ascii="Times New Roman" w:hAnsi="Times New Roman" w:cs="Times New Roman"/>
          <w:color w:val="252525"/>
        </w:rPr>
        <w:t>to explain</w:t>
      </w:r>
      <w:r w:rsidR="00683A28" w:rsidRPr="000D70B9">
        <w:rPr>
          <w:rFonts w:ascii="Times New Roman" w:hAnsi="Times New Roman" w:cs="Times New Roman"/>
          <w:color w:val="252525"/>
        </w:rPr>
        <w:t xml:space="preserve"> heterogeneity in the effect of new version and weekends</w:t>
      </w:r>
      <w:r w:rsidR="00495A5E" w:rsidRPr="000D70B9">
        <w:rPr>
          <w:rFonts w:ascii="Times New Roman" w:hAnsi="Times New Roman" w:cs="Times New Roman"/>
          <w:color w:val="252525"/>
        </w:rPr>
        <w:t xml:space="preserve"> on demand</w:t>
      </w:r>
      <w:r w:rsidR="00683A28" w:rsidRPr="000D70B9">
        <w:rPr>
          <w:rFonts w:ascii="Times New Roman" w:hAnsi="Times New Roman" w:cs="Times New Roman"/>
          <w:color w:val="252525"/>
        </w:rPr>
        <w:t>.</w:t>
      </w:r>
      <w:r w:rsidR="004469BF">
        <w:rPr>
          <w:rFonts w:ascii="Times New Roman" w:hAnsi="Times New Roman" w:cs="Times New Roman"/>
          <w:color w:val="252525"/>
        </w:rPr>
        <w:t xml:space="preserve"> </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3DD5A14B" w14:textId="6FFAF32D" w:rsidR="00C173C3" w:rsidRDefault="00BE7E9C" w:rsidP="00F1573F">
      <w:pPr>
        <w:spacing w:after="0" w:line="480" w:lineRule="auto"/>
        <w:jc w:val="both"/>
        <w:rPr>
          <w:rFonts w:ascii="Times New Roman" w:hAnsi="Times New Roman" w:cs="Times New Roman"/>
          <w:bCs/>
          <w:color w:val="252525"/>
          <w:sz w:val="24"/>
          <w:szCs w:val="24"/>
        </w:rPr>
      </w:pPr>
      <w:r w:rsidRPr="00BE7E9C">
        <w:rPr>
          <w:rFonts w:ascii="Times New Roman" w:hAnsi="Times New Roman" w:cs="Times New Roman"/>
          <w:bCs/>
          <w:color w:val="252525"/>
          <w:sz w:val="24"/>
          <w:szCs w:val="24"/>
        </w:rPr>
        <w:lastRenderedPageBreak/>
        <w:t xml:space="preserve">     Supple</w:t>
      </w:r>
      <w:r w:rsidR="003C14B3">
        <w:rPr>
          <w:rFonts w:ascii="Times New Roman" w:hAnsi="Times New Roman" w:cs="Times New Roman"/>
          <w:bCs/>
          <w:color w:val="252525"/>
          <w:sz w:val="24"/>
          <w:szCs w:val="24"/>
        </w:rPr>
        <w:t>mentary product</w:t>
      </w:r>
      <w:r w:rsidR="004A7C9E">
        <w:rPr>
          <w:rFonts w:ascii="Times New Roman" w:hAnsi="Times New Roman" w:cs="Times New Roman"/>
          <w:bCs/>
          <w:color w:val="252525"/>
          <w:sz w:val="24"/>
          <w:szCs w:val="24"/>
        </w:rPr>
        <w:t>s</w:t>
      </w:r>
      <w:r w:rsidR="003C14B3">
        <w:rPr>
          <w:rFonts w:ascii="Times New Roman" w:hAnsi="Times New Roman" w:cs="Times New Roman"/>
          <w:bCs/>
          <w:color w:val="252525"/>
          <w:sz w:val="24"/>
          <w:szCs w:val="24"/>
        </w:rPr>
        <w:t xml:space="preserve"> </w:t>
      </w:r>
      <w:r w:rsidR="004A7C9E">
        <w:rPr>
          <w:rFonts w:ascii="Times New Roman" w:hAnsi="Times New Roman" w:cs="Times New Roman"/>
          <w:bCs/>
          <w:color w:val="252525"/>
          <w:sz w:val="24"/>
          <w:szCs w:val="24"/>
        </w:rPr>
        <w:t>are</w:t>
      </w:r>
      <w:r w:rsidR="003C14B3">
        <w:rPr>
          <w:rFonts w:ascii="Times New Roman" w:hAnsi="Times New Roman" w:cs="Times New Roman"/>
          <w:bCs/>
          <w:color w:val="252525"/>
          <w:sz w:val="24"/>
          <w:szCs w:val="24"/>
        </w:rPr>
        <w:t xml:space="preserve"> vital to the profitability an</w:t>
      </w:r>
      <w:r w:rsidR="009B69F8">
        <w:rPr>
          <w:rFonts w:ascii="Times New Roman" w:hAnsi="Times New Roman" w:cs="Times New Roman"/>
          <w:bCs/>
          <w:color w:val="252525"/>
          <w:sz w:val="24"/>
          <w:szCs w:val="24"/>
        </w:rPr>
        <w:t>d</w:t>
      </w:r>
      <w:r w:rsidR="00CA7364">
        <w:rPr>
          <w:rFonts w:ascii="Times New Roman" w:hAnsi="Times New Roman" w:cs="Times New Roman"/>
          <w:bCs/>
          <w:color w:val="252525"/>
          <w:sz w:val="24"/>
          <w:szCs w:val="24"/>
        </w:rPr>
        <w:t xml:space="preserve"> survival of many industries -- </w:t>
      </w:r>
      <w:r w:rsidR="00447313">
        <w:rPr>
          <w:rFonts w:ascii="Times New Roman" w:hAnsi="Times New Roman" w:cs="Times New Roman"/>
          <w:bCs/>
          <w:color w:val="252525"/>
        </w:rPr>
        <w:t>video game, mobile phone, web publishing, computer devices and movie</w:t>
      </w:r>
      <w:r w:rsidR="00CD6202">
        <w:rPr>
          <w:rFonts w:ascii="Times New Roman" w:hAnsi="Times New Roman" w:cs="Times New Roman"/>
          <w:bCs/>
          <w:color w:val="252525"/>
          <w:sz w:val="24"/>
          <w:szCs w:val="24"/>
        </w:rPr>
        <w:t xml:space="preserve"> being a few exemplars. </w:t>
      </w:r>
      <w:r w:rsidR="009F1DA6">
        <w:rPr>
          <w:rFonts w:ascii="Times New Roman" w:hAnsi="Times New Roman" w:cs="Times New Roman"/>
          <w:bCs/>
          <w:color w:val="252525"/>
          <w:sz w:val="24"/>
          <w:szCs w:val="24"/>
        </w:rPr>
        <w:t xml:space="preserve">To help achieve these profits firms often face decisions </w:t>
      </w:r>
      <w:r w:rsidR="0010296A">
        <w:rPr>
          <w:rFonts w:ascii="Times New Roman" w:hAnsi="Times New Roman" w:cs="Times New Roman"/>
          <w:bCs/>
          <w:color w:val="252525"/>
          <w:sz w:val="24"/>
          <w:szCs w:val="24"/>
        </w:rPr>
        <w:t xml:space="preserve">on how to facilitate supplementary product development and </w:t>
      </w:r>
      <w:r w:rsidR="00A511C4">
        <w:rPr>
          <w:rFonts w:ascii="Times New Roman" w:hAnsi="Times New Roman" w:cs="Times New Roman"/>
          <w:bCs/>
          <w:color w:val="252525"/>
          <w:sz w:val="24"/>
          <w:szCs w:val="24"/>
        </w:rPr>
        <w:t>commercialization</w:t>
      </w:r>
      <w:r w:rsidR="0010296A">
        <w:rPr>
          <w:rFonts w:ascii="Times New Roman" w:hAnsi="Times New Roman" w:cs="Times New Roman"/>
          <w:bCs/>
          <w:color w:val="252525"/>
          <w:sz w:val="24"/>
          <w:szCs w:val="24"/>
        </w:rPr>
        <w:t xml:space="preserve">. </w:t>
      </w:r>
      <w:r w:rsidR="007707E3">
        <w:rPr>
          <w:rFonts w:ascii="Times New Roman" w:hAnsi="Times New Roman" w:cs="Times New Roman"/>
          <w:bCs/>
          <w:color w:val="252525"/>
          <w:sz w:val="24"/>
          <w:szCs w:val="24"/>
        </w:rPr>
        <w:t xml:space="preserve">In this </w:t>
      </w:r>
      <w:r w:rsidR="003957E5">
        <w:rPr>
          <w:rFonts w:ascii="Times New Roman" w:hAnsi="Times New Roman" w:cs="Times New Roman"/>
          <w:bCs/>
          <w:color w:val="252525"/>
          <w:sz w:val="24"/>
          <w:szCs w:val="24"/>
        </w:rPr>
        <w:t>market</w:t>
      </w:r>
      <w:r w:rsidR="007707E3">
        <w:rPr>
          <w:rFonts w:ascii="Times New Roman" w:hAnsi="Times New Roman" w:cs="Times New Roman"/>
          <w:bCs/>
          <w:color w:val="252525"/>
          <w:sz w:val="24"/>
          <w:szCs w:val="24"/>
        </w:rPr>
        <w:t xml:space="preserve"> setting three main actors interact: First, the firm, known as platform owner, second, independent product developer, and thir</w:t>
      </w:r>
      <w:r w:rsidR="00D71466">
        <w:rPr>
          <w:rFonts w:ascii="Times New Roman" w:hAnsi="Times New Roman" w:cs="Times New Roman"/>
          <w:bCs/>
          <w:color w:val="252525"/>
          <w:sz w:val="24"/>
          <w:szCs w:val="24"/>
        </w:rPr>
        <w:t xml:space="preserve">d customers. </w:t>
      </w:r>
      <w:r w:rsidR="0063219B">
        <w:rPr>
          <w:rFonts w:ascii="Times New Roman" w:hAnsi="Times New Roman" w:cs="Times New Roman"/>
          <w:bCs/>
          <w:color w:val="252525"/>
          <w:sz w:val="24"/>
          <w:szCs w:val="24"/>
        </w:rPr>
        <w:t>These three actors’ decision</w:t>
      </w:r>
      <w:r w:rsidR="00CB53C9">
        <w:rPr>
          <w:rFonts w:ascii="Times New Roman" w:hAnsi="Times New Roman" w:cs="Times New Roman"/>
          <w:bCs/>
          <w:color w:val="252525"/>
          <w:sz w:val="24"/>
          <w:szCs w:val="24"/>
        </w:rPr>
        <w:t>s</w:t>
      </w:r>
      <w:r w:rsidR="0063219B">
        <w:rPr>
          <w:rFonts w:ascii="Times New Roman" w:hAnsi="Times New Roman" w:cs="Times New Roman"/>
          <w:bCs/>
          <w:color w:val="252525"/>
          <w:sz w:val="24"/>
          <w:szCs w:val="24"/>
        </w:rPr>
        <w:t xml:space="preserve"> </w:t>
      </w:r>
      <w:r w:rsidR="00CB53C9">
        <w:rPr>
          <w:rFonts w:ascii="Times New Roman" w:hAnsi="Times New Roman" w:cs="Times New Roman"/>
          <w:bCs/>
          <w:color w:val="252525"/>
          <w:sz w:val="24"/>
          <w:szCs w:val="24"/>
        </w:rPr>
        <w:t>are</w:t>
      </w:r>
      <w:r w:rsidR="0063219B">
        <w:rPr>
          <w:rFonts w:ascii="Times New Roman" w:hAnsi="Times New Roman" w:cs="Times New Roman"/>
          <w:bCs/>
          <w:color w:val="252525"/>
          <w:sz w:val="24"/>
          <w:szCs w:val="24"/>
        </w:rPr>
        <w:t xml:space="preserve"> dependent on </w:t>
      </w:r>
      <w:r w:rsidR="00EE7A84">
        <w:rPr>
          <w:rFonts w:ascii="Times New Roman" w:hAnsi="Times New Roman" w:cs="Times New Roman"/>
          <w:bCs/>
          <w:color w:val="252525"/>
          <w:sz w:val="24"/>
          <w:szCs w:val="24"/>
        </w:rPr>
        <w:t xml:space="preserve">signals such as word of mouth, </w:t>
      </w:r>
      <w:r w:rsidR="00B31AEB">
        <w:rPr>
          <w:rFonts w:ascii="Times New Roman" w:hAnsi="Times New Roman" w:cs="Times New Roman"/>
          <w:bCs/>
          <w:color w:val="252525"/>
          <w:sz w:val="24"/>
          <w:szCs w:val="24"/>
        </w:rPr>
        <w:t>measured by</w:t>
      </w:r>
      <w:r w:rsidR="00EE7A84">
        <w:rPr>
          <w:rFonts w:ascii="Times New Roman" w:hAnsi="Times New Roman" w:cs="Times New Roman"/>
          <w:bCs/>
          <w:color w:val="252525"/>
          <w:sz w:val="24"/>
          <w:szCs w:val="24"/>
        </w:rPr>
        <w:t xml:space="preserve"> product rating, and observational learning, </w:t>
      </w:r>
      <w:r w:rsidR="00B31AEB">
        <w:rPr>
          <w:rFonts w:ascii="Times New Roman" w:hAnsi="Times New Roman" w:cs="Times New Roman"/>
          <w:bCs/>
          <w:color w:val="252525"/>
          <w:sz w:val="24"/>
          <w:szCs w:val="24"/>
        </w:rPr>
        <w:t>measured</w:t>
      </w:r>
      <w:r w:rsidR="00EE7A84">
        <w:rPr>
          <w:rFonts w:ascii="Times New Roman" w:hAnsi="Times New Roman" w:cs="Times New Roman"/>
          <w:bCs/>
          <w:color w:val="252525"/>
          <w:sz w:val="24"/>
          <w:szCs w:val="24"/>
        </w:rPr>
        <w:t xml:space="preserve"> </w:t>
      </w:r>
      <w:r w:rsidR="00B31AEB">
        <w:rPr>
          <w:rFonts w:ascii="Times New Roman" w:hAnsi="Times New Roman" w:cs="Times New Roman"/>
          <w:bCs/>
          <w:color w:val="252525"/>
          <w:sz w:val="24"/>
          <w:szCs w:val="24"/>
        </w:rPr>
        <w:t>by</w:t>
      </w:r>
      <w:r w:rsidR="00EE7A84">
        <w:rPr>
          <w:rFonts w:ascii="Times New Roman" w:hAnsi="Times New Roman" w:cs="Times New Roman"/>
          <w:bCs/>
          <w:color w:val="252525"/>
          <w:sz w:val="24"/>
          <w:szCs w:val="24"/>
        </w:rPr>
        <w:t xml:space="preserve"> user base size </w:t>
      </w:r>
      <w:r w:rsidR="00F1573F">
        <w:rPr>
          <w:rFonts w:ascii="Times New Roman" w:hAnsi="Times New Roman" w:cs="Times New Roman"/>
          <w:bCs/>
          <w:color w:val="252525"/>
          <w:sz w:val="24"/>
          <w:szCs w:val="24"/>
        </w:rPr>
        <w:t>of product</w:t>
      </w:r>
      <w:r w:rsidR="00EE7A84">
        <w:rPr>
          <w:rFonts w:ascii="Times New Roman" w:hAnsi="Times New Roman" w:cs="Times New Roman"/>
          <w:bCs/>
          <w:color w:val="252525"/>
          <w:sz w:val="24"/>
          <w:szCs w:val="24"/>
        </w:rPr>
        <w:t>.</w:t>
      </w:r>
      <w:r w:rsidR="003745D7">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In this study, we constructed a model to quantify the </w:t>
      </w:r>
      <w:r w:rsidR="001F6989">
        <w:rPr>
          <w:rFonts w:ascii="Times New Roman" w:hAnsi="Times New Roman" w:cs="Times New Roman"/>
          <w:bCs/>
          <w:color w:val="252525"/>
          <w:sz w:val="24"/>
          <w:szCs w:val="24"/>
        </w:rPr>
        <w:t xml:space="preserve">heterogeneous </w:t>
      </w:r>
      <w:r w:rsidR="0008666E">
        <w:rPr>
          <w:rFonts w:ascii="Times New Roman" w:hAnsi="Times New Roman" w:cs="Times New Roman"/>
          <w:bCs/>
          <w:color w:val="252525"/>
          <w:sz w:val="24"/>
          <w:szCs w:val="24"/>
        </w:rPr>
        <w:t xml:space="preserve">dynamic </w:t>
      </w:r>
      <w:r w:rsidR="00311C6A">
        <w:rPr>
          <w:rFonts w:ascii="Times New Roman" w:hAnsi="Times New Roman" w:cs="Times New Roman"/>
          <w:bCs/>
          <w:color w:val="252525"/>
          <w:sz w:val="24"/>
          <w:szCs w:val="24"/>
        </w:rPr>
        <w:t>effect</w:t>
      </w:r>
      <w:r w:rsidR="006700AC">
        <w:rPr>
          <w:rFonts w:ascii="Times New Roman" w:hAnsi="Times New Roman" w:cs="Times New Roman"/>
          <w:bCs/>
          <w:color w:val="252525"/>
          <w:sz w:val="24"/>
          <w:szCs w:val="24"/>
        </w:rPr>
        <w:t>s</w:t>
      </w:r>
      <w:r w:rsidR="00311C6A">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of product rating, </w:t>
      </w:r>
      <w:r w:rsidR="008201CA">
        <w:rPr>
          <w:rFonts w:ascii="Times New Roman" w:hAnsi="Times New Roman" w:cs="Times New Roman"/>
          <w:bCs/>
          <w:color w:val="252525"/>
          <w:sz w:val="24"/>
          <w:szCs w:val="24"/>
        </w:rPr>
        <w:t>as well as</w:t>
      </w:r>
      <w:r w:rsidR="0008666E">
        <w:rPr>
          <w:rFonts w:ascii="Times New Roman" w:hAnsi="Times New Roman" w:cs="Times New Roman"/>
          <w:bCs/>
          <w:color w:val="252525"/>
          <w:sz w:val="24"/>
          <w:szCs w:val="24"/>
        </w:rPr>
        <w:t xml:space="preserve"> observational learning </w:t>
      </w:r>
      <w:r w:rsidR="00E37D9C">
        <w:rPr>
          <w:rFonts w:ascii="Times New Roman" w:hAnsi="Times New Roman" w:cs="Times New Roman"/>
          <w:bCs/>
          <w:color w:val="252525"/>
          <w:sz w:val="24"/>
          <w:szCs w:val="24"/>
        </w:rPr>
        <w:t>on demand</w:t>
      </w:r>
      <w:r w:rsidR="0008666E">
        <w:rPr>
          <w:rFonts w:ascii="Times New Roman" w:hAnsi="Times New Roman" w:cs="Times New Roman"/>
          <w:bCs/>
          <w:color w:val="252525"/>
          <w:sz w:val="24"/>
          <w:szCs w:val="24"/>
        </w:rPr>
        <w:t xml:space="preserve">. </w:t>
      </w:r>
      <w:r w:rsidR="001D085A">
        <w:rPr>
          <w:rFonts w:ascii="Times New Roman" w:hAnsi="Times New Roman" w:cs="Times New Roman"/>
          <w:bCs/>
          <w:color w:val="252525"/>
          <w:sz w:val="24"/>
          <w:szCs w:val="24"/>
        </w:rPr>
        <w:t>We estimate the proposed</w:t>
      </w:r>
      <w:r w:rsidR="00063642">
        <w:rPr>
          <w:rFonts w:ascii="Times New Roman" w:hAnsi="Times New Roman" w:cs="Times New Roman"/>
          <w:bCs/>
          <w:color w:val="252525"/>
          <w:sz w:val="24"/>
          <w:szCs w:val="24"/>
        </w:rPr>
        <w:t xml:space="preserve"> state-space model, applied to F</w:t>
      </w:r>
      <w:r w:rsidR="001D085A">
        <w:rPr>
          <w:rFonts w:ascii="Times New Roman" w:hAnsi="Times New Roman" w:cs="Times New Roman"/>
          <w:bCs/>
          <w:color w:val="252525"/>
          <w:sz w:val="24"/>
          <w:szCs w:val="24"/>
        </w:rPr>
        <w:t xml:space="preserve">irefox add-ons, with </w:t>
      </w:r>
      <w:proofErr w:type="spellStart"/>
      <w:r w:rsidR="001D085A">
        <w:rPr>
          <w:rFonts w:ascii="Times New Roman" w:hAnsi="Times New Roman" w:cs="Times New Roman"/>
          <w:bCs/>
          <w:color w:val="252525"/>
          <w:sz w:val="24"/>
          <w:szCs w:val="24"/>
        </w:rPr>
        <w:t>Kalman</w:t>
      </w:r>
      <w:proofErr w:type="spellEnd"/>
      <w:r w:rsidR="001D085A">
        <w:rPr>
          <w:rFonts w:ascii="Times New Roman" w:hAnsi="Times New Roman" w:cs="Times New Roman"/>
          <w:bCs/>
          <w:color w:val="252525"/>
          <w:sz w:val="24"/>
          <w:szCs w:val="24"/>
        </w:rPr>
        <w:t xml:space="preserve"> forward filtering backward smoothing nested within MCMC methods. </w:t>
      </w:r>
      <w:r w:rsidR="006E6688">
        <w:rPr>
          <w:rFonts w:ascii="Times New Roman" w:hAnsi="Times New Roman" w:cs="Times New Roman"/>
          <w:bCs/>
          <w:color w:val="252525"/>
          <w:sz w:val="24"/>
          <w:szCs w:val="24"/>
        </w:rPr>
        <w:t xml:space="preserve">As a result, we are able to investigate a crucial yet unexplored area – namely, the dynamic effect of product rating and observational learning on the demand for supplementary products – and implications of these effects for best response of three actors. </w:t>
      </w:r>
    </w:p>
    <w:p w14:paraId="635D8266" w14:textId="36930B61" w:rsidR="001C7091" w:rsidRDefault="00C173C3" w:rsidP="0058205A">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1C7091">
        <w:rPr>
          <w:rFonts w:ascii="Times New Roman" w:hAnsi="Times New Roman" w:cs="Times New Roman"/>
          <w:bCs/>
          <w:color w:val="252525"/>
          <w:sz w:val="24"/>
          <w:szCs w:val="24"/>
        </w:rPr>
        <w:t xml:space="preserve">We believe that several novel findings emerge from this work. First, it supplies empirical evidence that product rating has dynamic, yet diverse, and increasing return effect on demand. Second, observational learning dynamically affects demand, more when there is uncertainty, and this effect is heterogeneous. Third, our finding shows that product rating affects demand both directly and indirectly through enhancing observational learning effectiveness. Fourth, we explained heterogeneity in the effect of product rating, and observational learning in terms of </w:t>
      </w:r>
      <w:r w:rsidR="00F80988">
        <w:rPr>
          <w:rFonts w:ascii="Times New Roman" w:hAnsi="Times New Roman" w:cs="Times New Roman"/>
          <w:bCs/>
          <w:color w:val="252525"/>
          <w:sz w:val="24"/>
          <w:szCs w:val="24"/>
        </w:rPr>
        <w:t>institutional</w:t>
      </w:r>
      <w:r w:rsidR="001C7091">
        <w:rPr>
          <w:rFonts w:ascii="Times New Roman" w:hAnsi="Times New Roman" w:cs="Times New Roman"/>
          <w:bCs/>
          <w:color w:val="252525"/>
          <w:sz w:val="24"/>
          <w:szCs w:val="24"/>
        </w:rPr>
        <w:t xml:space="preserve"> characteristics of </w:t>
      </w:r>
      <w:r w:rsidR="00D479E0">
        <w:rPr>
          <w:rFonts w:ascii="Times New Roman" w:hAnsi="Times New Roman" w:cs="Times New Roman"/>
          <w:bCs/>
          <w:color w:val="252525"/>
          <w:sz w:val="24"/>
          <w:szCs w:val="24"/>
        </w:rPr>
        <w:t>products</w:t>
      </w:r>
      <w:r w:rsidR="001C7091">
        <w:rPr>
          <w:rFonts w:ascii="Times New Roman" w:hAnsi="Times New Roman" w:cs="Times New Roman"/>
          <w:bCs/>
          <w:color w:val="252525"/>
          <w:sz w:val="24"/>
          <w:szCs w:val="24"/>
        </w:rPr>
        <w:t xml:space="preserve">, such as </w:t>
      </w:r>
      <w:r w:rsidR="00D479E0">
        <w:rPr>
          <w:rFonts w:ascii="Times New Roman" w:hAnsi="Times New Roman" w:cs="Times New Roman"/>
          <w:bCs/>
          <w:color w:val="252525"/>
          <w:sz w:val="24"/>
          <w:szCs w:val="24"/>
        </w:rPr>
        <w:t xml:space="preserve">intensity of competition in the market, measured by </w:t>
      </w:r>
      <w:r w:rsidR="001C7091">
        <w:rPr>
          <w:rFonts w:ascii="Times New Roman" w:hAnsi="Times New Roman" w:cs="Times New Roman"/>
          <w:bCs/>
          <w:color w:val="252525"/>
          <w:sz w:val="24"/>
          <w:szCs w:val="24"/>
        </w:rPr>
        <w:t xml:space="preserve">size of team </w:t>
      </w:r>
      <w:r w:rsidR="000E7609">
        <w:rPr>
          <w:rFonts w:ascii="Times New Roman" w:hAnsi="Times New Roman" w:cs="Times New Roman"/>
          <w:bCs/>
          <w:color w:val="252525"/>
          <w:sz w:val="24"/>
          <w:szCs w:val="24"/>
        </w:rPr>
        <w:t>of authors</w:t>
      </w:r>
      <w:r w:rsidR="00D479E0">
        <w:rPr>
          <w:rFonts w:ascii="Times New Roman" w:hAnsi="Times New Roman" w:cs="Times New Roman"/>
          <w:bCs/>
          <w:color w:val="252525"/>
          <w:sz w:val="24"/>
          <w:szCs w:val="24"/>
        </w:rPr>
        <w:t>,</w:t>
      </w:r>
      <w:r w:rsidR="000E7609">
        <w:rPr>
          <w:rFonts w:ascii="Times New Roman" w:hAnsi="Times New Roman" w:cs="Times New Roman"/>
          <w:bCs/>
          <w:color w:val="252525"/>
          <w:sz w:val="24"/>
          <w:szCs w:val="24"/>
        </w:rPr>
        <w:t xml:space="preserve"> and</w:t>
      </w:r>
      <w:r w:rsidR="00B2525F">
        <w:rPr>
          <w:rFonts w:ascii="Times New Roman" w:hAnsi="Times New Roman" w:cs="Times New Roman"/>
          <w:bCs/>
          <w:color w:val="252525"/>
          <w:sz w:val="24"/>
          <w:szCs w:val="24"/>
        </w:rPr>
        <w:t xml:space="preserve"> market segment size,</w:t>
      </w:r>
      <w:r w:rsidR="000E7609">
        <w:rPr>
          <w:rFonts w:ascii="Times New Roman" w:hAnsi="Times New Roman" w:cs="Times New Roman"/>
          <w:bCs/>
          <w:color w:val="252525"/>
          <w:sz w:val="24"/>
          <w:szCs w:val="24"/>
        </w:rPr>
        <w:t xml:space="preserve"> </w:t>
      </w:r>
      <w:r w:rsidR="00AE47D4">
        <w:rPr>
          <w:rFonts w:ascii="Times New Roman" w:hAnsi="Times New Roman" w:cs="Times New Roman"/>
          <w:bCs/>
          <w:color w:val="252525"/>
          <w:sz w:val="24"/>
          <w:szCs w:val="24"/>
        </w:rPr>
        <w:t>measured by</w:t>
      </w:r>
      <w:r w:rsidR="00C67F8E">
        <w:rPr>
          <w:rFonts w:ascii="Times New Roman" w:hAnsi="Times New Roman" w:cs="Times New Roman"/>
          <w:bCs/>
          <w:color w:val="252525"/>
          <w:sz w:val="24"/>
          <w:szCs w:val="24"/>
        </w:rPr>
        <w:t xml:space="preserve"> </w:t>
      </w:r>
      <w:r w:rsidR="000E7609">
        <w:rPr>
          <w:rFonts w:ascii="Times New Roman" w:hAnsi="Times New Roman" w:cs="Times New Roman"/>
          <w:bCs/>
          <w:color w:val="252525"/>
          <w:sz w:val="24"/>
          <w:szCs w:val="24"/>
        </w:rPr>
        <w:t>MS Windows</w:t>
      </w:r>
      <w:r w:rsidR="00CF2B2A">
        <w:rPr>
          <w:rFonts w:ascii="Times New Roman" w:hAnsi="Times New Roman" w:cs="Times New Roman"/>
          <w:bCs/>
          <w:color w:val="252525"/>
          <w:sz w:val="24"/>
          <w:szCs w:val="24"/>
        </w:rPr>
        <w:t xml:space="preserve"> </w:t>
      </w:r>
      <w:r w:rsidR="00836DFD">
        <w:rPr>
          <w:rFonts w:ascii="Times New Roman" w:hAnsi="Times New Roman" w:cs="Times New Roman"/>
          <w:bCs/>
          <w:color w:val="252525"/>
          <w:sz w:val="24"/>
          <w:szCs w:val="24"/>
        </w:rPr>
        <w:t>users’</w:t>
      </w:r>
      <w:r w:rsidR="00CF2B2A">
        <w:rPr>
          <w:rFonts w:ascii="Times New Roman" w:hAnsi="Times New Roman" w:cs="Times New Roman"/>
          <w:bCs/>
          <w:color w:val="252525"/>
          <w:sz w:val="24"/>
          <w:szCs w:val="24"/>
        </w:rPr>
        <w:t xml:space="preserve"> </w:t>
      </w:r>
      <w:r w:rsidR="0058205A">
        <w:rPr>
          <w:rFonts w:ascii="Times New Roman" w:hAnsi="Times New Roman" w:cs="Times New Roman"/>
          <w:bCs/>
          <w:color w:val="252525"/>
          <w:sz w:val="24"/>
          <w:szCs w:val="24"/>
        </w:rPr>
        <w:t xml:space="preserve">share of </w:t>
      </w:r>
      <w:r w:rsidR="00CF2B2A">
        <w:rPr>
          <w:rFonts w:ascii="Times New Roman" w:hAnsi="Times New Roman" w:cs="Times New Roman"/>
          <w:bCs/>
          <w:color w:val="252525"/>
          <w:sz w:val="24"/>
          <w:szCs w:val="24"/>
        </w:rPr>
        <w:t>Add-on</w:t>
      </w:r>
      <w:r w:rsidR="001C7091">
        <w:rPr>
          <w:rFonts w:ascii="Times New Roman" w:hAnsi="Times New Roman" w:cs="Times New Roman"/>
          <w:bCs/>
          <w:color w:val="252525"/>
          <w:sz w:val="24"/>
          <w:szCs w:val="24"/>
        </w:rPr>
        <w:t>. Finally, although our study focuses on the software industry, the findings underscore the value of investigating the dynamic effect of product rating, and observational learning across different</w:t>
      </w:r>
      <w:bookmarkStart w:id="0" w:name="_GoBack"/>
      <w:bookmarkEnd w:id="0"/>
      <w:r w:rsidR="001C7091">
        <w:rPr>
          <w:rFonts w:ascii="Times New Roman" w:hAnsi="Times New Roman" w:cs="Times New Roman"/>
          <w:bCs/>
          <w:color w:val="252525"/>
          <w:sz w:val="24"/>
          <w:szCs w:val="24"/>
        </w:rPr>
        <w:t xml:space="preserve"> products. It also suggests that if </w:t>
      </w:r>
      <w:r w:rsidR="005A13B9">
        <w:rPr>
          <w:rFonts w:ascii="Times New Roman" w:hAnsi="Times New Roman" w:cs="Times New Roman"/>
          <w:bCs/>
          <w:color w:val="252525"/>
          <w:sz w:val="24"/>
          <w:szCs w:val="24"/>
        </w:rPr>
        <w:t>those</w:t>
      </w:r>
      <w:r w:rsidR="001C7091">
        <w:rPr>
          <w:rFonts w:ascii="Times New Roman" w:hAnsi="Times New Roman" w:cs="Times New Roman"/>
          <w:bCs/>
          <w:color w:val="252525"/>
          <w:sz w:val="24"/>
          <w:szCs w:val="24"/>
        </w:rPr>
        <w:t xml:space="preserve"> effects are not </w:t>
      </w:r>
      <w:r w:rsidR="00C6515B">
        <w:rPr>
          <w:rFonts w:ascii="Times New Roman" w:hAnsi="Times New Roman" w:cs="Times New Roman"/>
          <w:bCs/>
          <w:color w:val="252525"/>
          <w:sz w:val="24"/>
          <w:szCs w:val="24"/>
        </w:rPr>
        <w:t>considered</w:t>
      </w:r>
      <w:r w:rsidR="001C7091">
        <w:rPr>
          <w:rFonts w:ascii="Times New Roman" w:hAnsi="Times New Roman" w:cs="Times New Roman"/>
          <w:bCs/>
          <w:color w:val="252525"/>
          <w:sz w:val="24"/>
          <w:szCs w:val="24"/>
        </w:rPr>
        <w:t xml:space="preserve">, the estimates </w:t>
      </w:r>
      <w:r w:rsidR="00C6515B">
        <w:rPr>
          <w:rFonts w:ascii="Times New Roman" w:hAnsi="Times New Roman" w:cs="Times New Roman"/>
          <w:bCs/>
          <w:color w:val="252525"/>
          <w:sz w:val="24"/>
          <w:szCs w:val="24"/>
        </w:rPr>
        <w:t>are</w:t>
      </w:r>
      <w:r w:rsidR="001C7091">
        <w:rPr>
          <w:rFonts w:ascii="Times New Roman" w:hAnsi="Times New Roman" w:cs="Times New Roman"/>
          <w:bCs/>
          <w:color w:val="252525"/>
          <w:sz w:val="24"/>
          <w:szCs w:val="24"/>
        </w:rPr>
        <w:t xml:space="preserve"> biased.</w:t>
      </w:r>
    </w:p>
    <w:p w14:paraId="0C6A33E5" w14:textId="70FADF82" w:rsidR="00467B5A" w:rsidRDefault="00E95C30" w:rsidP="001C7091">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lastRenderedPageBreak/>
        <w:t xml:space="preserve">     </w:t>
      </w:r>
      <w:r w:rsidR="00791CC5">
        <w:rPr>
          <w:rFonts w:ascii="Times New Roman" w:hAnsi="Times New Roman" w:cs="Times New Roman"/>
          <w:bCs/>
          <w:color w:val="252525"/>
          <w:sz w:val="24"/>
          <w:szCs w:val="24"/>
        </w:rPr>
        <w:t>Notwithstanding</w:t>
      </w:r>
      <w:r w:rsidR="00BF50C3">
        <w:rPr>
          <w:rFonts w:ascii="Times New Roman" w:hAnsi="Times New Roman" w:cs="Times New Roman"/>
          <w:bCs/>
          <w:color w:val="252525"/>
          <w:sz w:val="24"/>
          <w:szCs w:val="24"/>
        </w:rPr>
        <w:t xml:space="preserve"> these contributions, this research has limitations that could lead to future inquiries. </w:t>
      </w:r>
      <w:r w:rsidR="00791CC5">
        <w:rPr>
          <w:rFonts w:ascii="Times New Roman" w:hAnsi="Times New Roman" w:cs="Times New Roman"/>
          <w:bCs/>
          <w:color w:val="252525"/>
          <w:sz w:val="24"/>
          <w:szCs w:val="24"/>
        </w:rPr>
        <w:t>For example, we did not account for endogeneity in our model. Further research could control for</w:t>
      </w:r>
      <w:r w:rsidR="004653AB">
        <w:rPr>
          <w:rFonts w:ascii="Times New Roman" w:hAnsi="Times New Roman" w:cs="Times New Roman"/>
          <w:bCs/>
          <w:color w:val="252525"/>
          <w:sz w:val="24"/>
          <w:szCs w:val="24"/>
        </w:rPr>
        <w:t xml:space="preserve"> endogeneity in estimation to </w:t>
      </w:r>
      <w:r w:rsidR="00791CC5">
        <w:rPr>
          <w:rFonts w:ascii="Times New Roman" w:hAnsi="Times New Roman" w:cs="Times New Roman"/>
          <w:bCs/>
          <w:color w:val="252525"/>
          <w:sz w:val="24"/>
          <w:szCs w:val="24"/>
        </w:rPr>
        <w:t xml:space="preserve">examine whether the estimation result would change. </w:t>
      </w:r>
      <w:r w:rsidR="00467B5A">
        <w:rPr>
          <w:rFonts w:ascii="Times New Roman" w:hAnsi="Times New Roman" w:cs="Times New Roman"/>
          <w:bCs/>
          <w:color w:val="252525"/>
          <w:sz w:val="24"/>
          <w:szCs w:val="24"/>
        </w:rPr>
        <w:t xml:space="preserve">Furthermore, we did not have enough variation in our data to estimate the direct effect of variance, mean, and volume of product rating </w:t>
      </w:r>
      <w:r w:rsidR="004239CA">
        <w:rPr>
          <w:rFonts w:ascii="Times New Roman" w:hAnsi="Times New Roman" w:cs="Times New Roman"/>
          <w:bCs/>
          <w:color w:val="252525"/>
          <w:sz w:val="24"/>
          <w:szCs w:val="24"/>
        </w:rPr>
        <w:t>jointly</w:t>
      </w:r>
      <w:r w:rsidR="00804160">
        <w:rPr>
          <w:rFonts w:ascii="Times New Roman" w:hAnsi="Times New Roman" w:cs="Times New Roman"/>
          <w:bCs/>
          <w:color w:val="252525"/>
          <w:sz w:val="24"/>
          <w:szCs w:val="24"/>
        </w:rPr>
        <w:t xml:space="preserve"> </w:t>
      </w:r>
      <w:r w:rsidR="00467B5A">
        <w:rPr>
          <w:rFonts w:ascii="Times New Roman" w:hAnsi="Times New Roman" w:cs="Times New Roman"/>
          <w:bCs/>
          <w:color w:val="252525"/>
          <w:sz w:val="24"/>
          <w:szCs w:val="24"/>
        </w:rPr>
        <w:t xml:space="preserve">on demand. </w:t>
      </w:r>
      <w:r w:rsidR="001E2849">
        <w:rPr>
          <w:rFonts w:ascii="Times New Roman" w:hAnsi="Times New Roman" w:cs="Times New Roman"/>
          <w:bCs/>
          <w:color w:val="252525"/>
          <w:sz w:val="24"/>
          <w:szCs w:val="24"/>
        </w:rPr>
        <w:t>Future studies could not only investigate the effect of variance, mean and volume of product rating on demand</w:t>
      </w:r>
      <w:r w:rsidR="000A0B7B">
        <w:rPr>
          <w:rFonts w:ascii="Times New Roman" w:hAnsi="Times New Roman" w:cs="Times New Roman"/>
          <w:bCs/>
          <w:color w:val="252525"/>
          <w:sz w:val="24"/>
          <w:szCs w:val="24"/>
        </w:rPr>
        <w:t xml:space="preserve"> jointly</w:t>
      </w:r>
      <w:r w:rsidR="001E2849">
        <w:rPr>
          <w:rFonts w:ascii="Times New Roman" w:hAnsi="Times New Roman" w:cs="Times New Roman"/>
          <w:bCs/>
          <w:color w:val="252525"/>
          <w:sz w:val="24"/>
          <w:szCs w:val="24"/>
        </w:rPr>
        <w:t>, but they can also account for dynamic interaction between product rating and observational learning.</w:t>
      </w:r>
      <w:r w:rsidR="002A02AD">
        <w:rPr>
          <w:rFonts w:ascii="Times New Roman" w:hAnsi="Times New Roman" w:cs="Times New Roman"/>
          <w:bCs/>
          <w:color w:val="252525"/>
          <w:sz w:val="24"/>
          <w:szCs w:val="24"/>
        </w:rPr>
        <w:t xml:space="preserve"> </w:t>
      </w:r>
      <w:r w:rsidR="00156789">
        <w:rPr>
          <w:rFonts w:ascii="Times New Roman" w:hAnsi="Times New Roman" w:cs="Times New Roman"/>
          <w:bCs/>
          <w:color w:val="252525"/>
          <w:sz w:val="24"/>
          <w:szCs w:val="24"/>
        </w:rPr>
        <w:t xml:space="preserve">Another extension </w:t>
      </w:r>
      <w:r w:rsidR="006F6BA6">
        <w:rPr>
          <w:rFonts w:ascii="Times New Roman" w:hAnsi="Times New Roman" w:cs="Times New Roman"/>
          <w:bCs/>
          <w:color w:val="252525"/>
          <w:sz w:val="24"/>
          <w:szCs w:val="24"/>
        </w:rPr>
        <w:t>of this study could account for heterogeneity in the preference of consumers</w:t>
      </w:r>
      <w:r w:rsidR="001547B2">
        <w:rPr>
          <w:rFonts w:ascii="Times New Roman" w:hAnsi="Times New Roman" w:cs="Times New Roman"/>
          <w:bCs/>
          <w:color w:val="252525"/>
          <w:sz w:val="24"/>
          <w:szCs w:val="24"/>
        </w:rPr>
        <w:t xml:space="preserve"> </w:t>
      </w:r>
      <w:r w:rsidR="006F6BA6">
        <w:rPr>
          <w:rFonts w:ascii="Times New Roman" w:hAnsi="Times New Roman" w:cs="Times New Roman"/>
          <w:bCs/>
          <w:color w:val="252525"/>
          <w:sz w:val="24"/>
          <w:szCs w:val="24"/>
        </w:rPr>
        <w:t>of different supplementary products</w:t>
      </w:r>
      <w:r w:rsidR="00EF3DF2">
        <w:rPr>
          <w:rFonts w:ascii="Times New Roman" w:hAnsi="Times New Roman" w:cs="Times New Roman"/>
          <w:bCs/>
          <w:color w:val="252525"/>
          <w:sz w:val="24"/>
          <w:szCs w:val="24"/>
        </w:rPr>
        <w:t>, in the form of latent model and integrated them out</w:t>
      </w:r>
      <w:r w:rsidR="006F6BA6">
        <w:rPr>
          <w:rFonts w:ascii="Times New Roman" w:hAnsi="Times New Roman" w:cs="Times New Roman"/>
          <w:bCs/>
          <w:color w:val="252525"/>
          <w:sz w:val="24"/>
          <w:szCs w:val="24"/>
        </w:rPr>
        <w:t xml:space="preserve">, </w:t>
      </w:r>
      <w:r w:rsidR="00EF3DF2">
        <w:rPr>
          <w:rFonts w:ascii="Times New Roman" w:hAnsi="Times New Roman" w:cs="Times New Roman"/>
          <w:bCs/>
          <w:color w:val="252525"/>
          <w:sz w:val="24"/>
          <w:szCs w:val="24"/>
        </w:rPr>
        <w:t>to compare estimates</w:t>
      </w:r>
      <w:r w:rsidR="006F6BA6">
        <w:rPr>
          <w:rFonts w:ascii="Times New Roman" w:hAnsi="Times New Roman" w:cs="Times New Roman"/>
          <w:bCs/>
          <w:color w:val="252525"/>
          <w:sz w:val="24"/>
          <w:szCs w:val="24"/>
        </w:rPr>
        <w:t xml:space="preserve"> with </w:t>
      </w:r>
      <w:r w:rsidR="00D66EDF">
        <w:rPr>
          <w:rFonts w:ascii="Times New Roman" w:hAnsi="Times New Roman" w:cs="Times New Roman"/>
          <w:bCs/>
          <w:color w:val="252525"/>
          <w:sz w:val="24"/>
          <w:szCs w:val="24"/>
        </w:rPr>
        <w:t>our proposed model</w:t>
      </w:r>
      <w:r w:rsidR="006F6BA6">
        <w:rPr>
          <w:rFonts w:ascii="Times New Roman" w:hAnsi="Times New Roman" w:cs="Times New Roman"/>
          <w:bCs/>
          <w:color w:val="252525"/>
          <w:sz w:val="24"/>
          <w:szCs w:val="24"/>
        </w:rPr>
        <w:t>.</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17499">
        <w:rPr>
          <w:rFonts w:ascii="Times New Roman" w:hAnsi="Times New Roman" w:cs="Times New Roman"/>
          <w:color w:val="000000"/>
          <w:sz w:val="24"/>
          <w:szCs w:val="24"/>
        </w:rPr>
        <w:t>Awad</w:t>
      </w:r>
      <w:proofErr w:type="spellEnd"/>
      <w:r w:rsidRPr="00B17499">
        <w:rPr>
          <w:rFonts w:ascii="Times New Roman" w:hAnsi="Times New Roman" w:cs="Times New Roman"/>
          <w:color w:val="000000"/>
          <w:sz w:val="24"/>
          <w:szCs w:val="24"/>
        </w:rPr>
        <w:t xml:space="preserve">, N., H. </w:t>
      </w:r>
      <w:proofErr w:type="spellStart"/>
      <w:r w:rsidRPr="00B17499">
        <w:rPr>
          <w:rFonts w:ascii="Times New Roman" w:hAnsi="Times New Roman" w:cs="Times New Roman"/>
          <w:color w:val="000000"/>
          <w:sz w:val="24"/>
          <w:szCs w:val="24"/>
        </w:rPr>
        <w:t>Etzion</w:t>
      </w:r>
      <w:proofErr w:type="spellEnd"/>
      <w:r w:rsidRPr="00B17499">
        <w:rPr>
          <w:rFonts w:ascii="Times New Roman" w:hAnsi="Times New Roman" w:cs="Times New Roman"/>
          <w:color w:val="000000"/>
          <w:sz w:val="24"/>
          <w:szCs w:val="24"/>
        </w:rPr>
        <w:t xml:space="preserve">. 2006. Stay out of my forum! </w:t>
      </w:r>
      <w:proofErr w:type="gramStart"/>
      <w:r w:rsidRPr="00B17499">
        <w:rPr>
          <w:rFonts w:ascii="Times New Roman" w:hAnsi="Times New Roman" w:cs="Times New Roman"/>
          <w:color w:val="000000"/>
          <w:sz w:val="24"/>
          <w:szCs w:val="24"/>
        </w:rPr>
        <w:t>Evaluating ﬁrm involvement in online ratings communities.</w:t>
      </w:r>
      <w:proofErr w:type="gramEnd"/>
      <w:r w:rsidRPr="00B17499">
        <w:rPr>
          <w:rFonts w:ascii="Times New Roman" w:hAnsi="Times New Roman" w:cs="Times New Roman"/>
          <w:color w:val="000000"/>
          <w:sz w:val="24"/>
          <w:szCs w:val="24"/>
        </w:rPr>
        <w:t xml:space="preserve"> </w:t>
      </w:r>
      <w:proofErr w:type="gramStart"/>
      <w:r w:rsidRPr="00B17499">
        <w:rPr>
          <w:rFonts w:ascii="Times New Roman" w:hAnsi="Times New Roman" w:cs="Times New Roman"/>
          <w:color w:val="000000"/>
          <w:sz w:val="24"/>
          <w:szCs w:val="24"/>
        </w:rPr>
        <w:t>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roofErr w:type="gramEnd"/>
    </w:p>
    <w:p w14:paraId="672F8261" w14:textId="4713520E" w:rsidR="00C53330" w:rsidRPr="00AE0033" w:rsidRDefault="00C53330" w:rsidP="00C5333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Bass, F. 1969. </w:t>
      </w:r>
      <w:proofErr w:type="gramStart"/>
      <w:r>
        <w:rPr>
          <w:rFonts w:ascii="Times New Roman" w:hAnsi="Times New Roman" w:cs="Times New Roman"/>
          <w:color w:val="000000"/>
          <w:sz w:val="24"/>
          <w:szCs w:val="24"/>
        </w:rPr>
        <w:t>A new product growth model for consumer durables.</w:t>
      </w:r>
      <w:proofErr w:type="gramEnd"/>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Management Sci</w:t>
      </w:r>
      <w:r>
        <w:rPr>
          <w:rFonts w:ascii="Times New Roman" w:hAnsi="Times New Roman" w:cs="Times New Roman"/>
          <w:color w:val="000000"/>
          <w:sz w:val="24"/>
          <w:szCs w:val="24"/>
        </w:rPr>
        <w:t>.</w:t>
      </w:r>
      <w:r w:rsidRPr="00C53330">
        <w:rPr>
          <w:rFonts w:ascii="Times New Roman" w:hAnsi="Times New Roman" w:cs="Times New Roman"/>
          <w:sz w:val="24"/>
          <w:szCs w:val="24"/>
        </w:rPr>
        <w:t> </w:t>
      </w:r>
      <w:r w:rsidRPr="00C53330">
        <w:rPr>
          <w:rFonts w:ascii="Times New Roman" w:hAnsi="Times New Roman" w:cs="Times New Roman"/>
          <w:color w:val="000000"/>
          <w:sz w:val="24"/>
          <w:szCs w:val="24"/>
        </w:rPr>
        <w:t>15(5)</w:t>
      </w:r>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215–227.</w:t>
      </w:r>
      <w:r w:rsidRPr="00AE0033">
        <w:rPr>
          <w:rFonts w:ascii="Times New Roman" w:hAnsi="Times New Roman" w:cs="Times New Roman"/>
          <w:color w:val="000000"/>
          <w:sz w:val="24"/>
          <w:szCs w:val="24"/>
        </w:rPr>
        <w:t> </w:t>
      </w:r>
    </w:p>
    <w:p w14:paraId="1C28DB5B"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AE0033">
        <w:rPr>
          <w:rFonts w:ascii="Times New Roman" w:hAnsi="Times New Roman" w:cs="Times New Roman"/>
          <w:color w:val="000000"/>
          <w:sz w:val="24"/>
          <w:szCs w:val="24"/>
        </w:rPr>
        <w:t>Bandura, A. 1977.</w:t>
      </w:r>
      <w:proofErr w:type="gramEnd"/>
      <w:r w:rsidRPr="00AE0033">
        <w:rPr>
          <w:rFonts w:ascii="Times New Roman" w:hAnsi="Times New Roman" w:cs="Times New Roman"/>
          <w:color w:val="000000"/>
          <w:sz w:val="24"/>
          <w:szCs w:val="24"/>
        </w:rPr>
        <w:t xml:space="preserve"> </w:t>
      </w:r>
      <w:proofErr w:type="gramStart"/>
      <w:r w:rsidRPr="00AE0033">
        <w:rPr>
          <w:rFonts w:ascii="Times New Roman" w:hAnsi="Times New Roman" w:cs="Times New Roman"/>
          <w:color w:val="000000"/>
          <w:sz w:val="24"/>
          <w:szCs w:val="24"/>
        </w:rPr>
        <w:t>Social learning theory.</w:t>
      </w:r>
      <w:proofErr w:type="gramEnd"/>
      <w:r w:rsidRPr="00AE0033">
        <w:rPr>
          <w:rFonts w:ascii="Times New Roman" w:hAnsi="Times New Roman" w:cs="Times New Roman"/>
          <w:color w:val="000000"/>
          <w:sz w:val="24"/>
          <w:szCs w:val="24"/>
        </w:rPr>
        <w:t xml:space="preserve"> Englewood Cliffs, NJ: prentice Hall.</w:t>
      </w:r>
    </w:p>
    <w:p w14:paraId="081CFA66" w14:textId="6673FE8F" w:rsid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AE0033">
        <w:rPr>
          <w:rFonts w:ascii="Times New Roman" w:hAnsi="Times New Roman" w:cs="Times New Roman"/>
          <w:color w:val="000000"/>
          <w:sz w:val="24"/>
          <w:szCs w:val="24"/>
        </w:rPr>
        <w:t>Banerjee, A. 1992.</w:t>
      </w:r>
      <w:proofErr w:type="gramEnd"/>
      <w:r w:rsidRPr="00AE0033">
        <w:rPr>
          <w:rFonts w:ascii="Times New Roman" w:hAnsi="Times New Roman" w:cs="Times New Roman"/>
          <w:color w:val="000000"/>
          <w:sz w:val="24"/>
          <w:szCs w:val="24"/>
        </w:rPr>
        <w:t xml:space="preserve"> </w:t>
      </w:r>
      <w:proofErr w:type="gramStart"/>
      <w:r w:rsidRPr="00AE0033">
        <w:rPr>
          <w:rFonts w:ascii="Times New Roman" w:hAnsi="Times New Roman" w:cs="Times New Roman"/>
          <w:color w:val="000000"/>
          <w:sz w:val="24"/>
          <w:szCs w:val="24"/>
        </w:rPr>
        <w:t>A simple model of herd behavior.</w:t>
      </w:r>
      <w:proofErr w:type="gramEnd"/>
      <w:r w:rsidRPr="00AE0033">
        <w:rPr>
          <w:rFonts w:ascii="Times New Roman" w:hAnsi="Times New Roman" w:cs="Times New Roman"/>
          <w:color w:val="000000"/>
          <w:sz w:val="24"/>
          <w:szCs w:val="24"/>
        </w:rPr>
        <w:t xml:space="preserve"> Quar. J. Economics. 107(3), 797-817.</w:t>
      </w:r>
    </w:p>
    <w:p w14:paraId="58E37636"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AE0033">
        <w:rPr>
          <w:rFonts w:ascii="Times New Roman" w:hAnsi="Times New Roman" w:cs="Times New Roman"/>
          <w:color w:val="000000"/>
          <w:sz w:val="24"/>
          <w:szCs w:val="24"/>
        </w:rPr>
        <w:t>Bikhchandani</w:t>
      </w:r>
      <w:proofErr w:type="spellEnd"/>
      <w:r w:rsidRPr="00AE0033">
        <w:rPr>
          <w:rFonts w:ascii="Times New Roman" w:hAnsi="Times New Roman" w:cs="Times New Roman"/>
          <w:color w:val="000000"/>
          <w:sz w:val="24"/>
          <w:szCs w:val="24"/>
        </w:rPr>
        <w:t xml:space="preserve">, S., D. </w:t>
      </w:r>
      <w:proofErr w:type="spellStart"/>
      <w:r w:rsidRPr="00AE0033">
        <w:rPr>
          <w:rFonts w:ascii="Times New Roman" w:hAnsi="Times New Roman" w:cs="Times New Roman"/>
          <w:color w:val="000000"/>
          <w:sz w:val="24"/>
          <w:szCs w:val="24"/>
        </w:rPr>
        <w:t>Hirshleifer</w:t>
      </w:r>
      <w:proofErr w:type="spellEnd"/>
      <w:r w:rsidRPr="00AE0033">
        <w:rPr>
          <w:rFonts w:ascii="Times New Roman" w:hAnsi="Times New Roman" w:cs="Times New Roman"/>
          <w:color w:val="000000"/>
          <w:sz w:val="24"/>
          <w:szCs w:val="24"/>
        </w:rPr>
        <w:t>, I. Welch.</w:t>
      </w:r>
      <w:proofErr w:type="gramEnd"/>
      <w:r w:rsidRPr="00AE0033">
        <w:rPr>
          <w:rFonts w:ascii="Times New Roman" w:hAnsi="Times New Roman" w:cs="Times New Roman"/>
          <w:color w:val="000000"/>
          <w:sz w:val="24"/>
          <w:szCs w:val="24"/>
        </w:rPr>
        <w:t xml:space="preserve"> 1998. Learning from the behavior of others: Conformity, fads, and information cascades. J. Economic Perspective. 12(3), 151-170.</w:t>
      </w:r>
    </w:p>
    <w:p w14:paraId="5266875B" w14:textId="601B4934" w:rsidR="00AE0033" w:rsidRDefault="0012745D" w:rsidP="0012745D">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AE0033" w:rsidRPr="00AE0033">
        <w:rPr>
          <w:rFonts w:ascii="Times New Roman" w:hAnsi="Times New Roman" w:cs="Times New Roman"/>
          <w:color w:val="000000"/>
          <w:sz w:val="24"/>
          <w:szCs w:val="24"/>
        </w:rPr>
        <w:t>, S. Sharma.</w:t>
      </w:r>
      <w:proofErr w:type="gramEnd"/>
      <w:r w:rsidR="00AE0033" w:rsidRPr="00AE0033">
        <w:rPr>
          <w:rFonts w:ascii="Times New Roman" w:hAnsi="Times New Roman" w:cs="Times New Roman"/>
          <w:color w:val="000000"/>
          <w:sz w:val="24"/>
          <w:szCs w:val="24"/>
        </w:rPr>
        <w:t xml:space="preserve"> 2001. Herd behavior in financial markets: A Review. </w:t>
      </w:r>
      <w:proofErr w:type="gramStart"/>
      <w:r w:rsidR="00AE0033" w:rsidRPr="00AE0033">
        <w:rPr>
          <w:rFonts w:ascii="Times New Roman" w:hAnsi="Times New Roman" w:cs="Times New Roman"/>
          <w:color w:val="000000"/>
          <w:sz w:val="24"/>
          <w:szCs w:val="24"/>
        </w:rPr>
        <w:t>IMF Staff Papers.</w:t>
      </w:r>
      <w:proofErr w:type="gramEnd"/>
      <w:r w:rsidR="00AE0033" w:rsidRPr="00AE0033">
        <w:rPr>
          <w:rFonts w:ascii="Times New Roman" w:hAnsi="Times New Roman" w:cs="Times New Roman"/>
          <w:color w:val="000000"/>
          <w:sz w:val="24"/>
          <w:szCs w:val="24"/>
        </w:rPr>
        <w:t xml:space="preserve"> 47 279-310 </w:t>
      </w:r>
    </w:p>
    <w:p w14:paraId="7401E2FA" w14:textId="42639B14" w:rsidR="00284F21" w:rsidRDefault="00284F21" w:rsidP="00AE0033">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Brandes</w:t>
      </w:r>
      <w:proofErr w:type="spellEnd"/>
      <w:r>
        <w:rPr>
          <w:rFonts w:ascii="Times New Roman" w:hAnsi="Times New Roman" w:cs="Times New Roman"/>
          <w:color w:val="000000"/>
          <w:sz w:val="24"/>
          <w:szCs w:val="24"/>
        </w:rPr>
        <w:t xml:space="preserve">, L., D. </w:t>
      </w:r>
      <w:proofErr w:type="spellStart"/>
      <w:r>
        <w:rPr>
          <w:rFonts w:ascii="Times New Roman" w:hAnsi="Times New Roman" w:cs="Times New Roman"/>
          <w:color w:val="000000"/>
          <w:sz w:val="24"/>
          <w:szCs w:val="24"/>
        </w:rPr>
        <w:t>Godes</w:t>
      </w:r>
      <w:proofErr w:type="spellEnd"/>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Mayzlin</w:t>
      </w:r>
      <w:proofErr w:type="spellEnd"/>
      <w:r>
        <w:rPr>
          <w:rFonts w:ascii="Times New Roman" w:hAnsi="Times New Roman" w:cs="Times New Roman"/>
          <w:color w:val="000000"/>
          <w:sz w:val="24"/>
          <w:szCs w:val="24"/>
        </w:rPr>
        <w:t xml:space="preserve">.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 xml:space="preserve">self-selection bias in customer reviews. </w:t>
      </w:r>
      <w:proofErr w:type="gramStart"/>
      <w:r w:rsidR="009651C1">
        <w:rPr>
          <w:rFonts w:ascii="Times New Roman" w:hAnsi="Times New Roman" w:cs="Times New Roman"/>
          <w:color w:val="000000"/>
          <w:sz w:val="24"/>
          <w:szCs w:val="24"/>
        </w:rPr>
        <w:t>Working Paper.</w:t>
      </w:r>
      <w:proofErr w:type="gramEnd"/>
      <w:r w:rsidR="009651C1">
        <w:rPr>
          <w:rFonts w:ascii="Times New Roman" w:hAnsi="Times New Roman" w:cs="Times New Roman"/>
          <w:color w:val="000000"/>
          <w:sz w:val="24"/>
          <w:szCs w:val="24"/>
        </w:rPr>
        <w:t xml:space="preserve"> University of South California, California.</w:t>
      </w:r>
    </w:p>
    <w:p w14:paraId="2D5BB257" w14:textId="69976293" w:rsidR="005D05C8" w:rsidRDefault="005D05C8"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Brown, J. J, P. H. </w:t>
      </w:r>
      <w:proofErr w:type="spellStart"/>
      <w:r>
        <w:rPr>
          <w:rFonts w:ascii="Times New Roman" w:hAnsi="Times New Roman" w:cs="Times New Roman"/>
          <w:color w:val="000000"/>
          <w:sz w:val="24"/>
          <w:szCs w:val="24"/>
        </w:rPr>
        <w:t>Reingen</w:t>
      </w:r>
      <w:proofErr w:type="spellEnd"/>
      <w:r>
        <w:rPr>
          <w:rFonts w:ascii="Times New Roman" w:hAnsi="Times New Roman" w:cs="Times New Roman"/>
          <w:color w:val="000000"/>
          <w:sz w:val="24"/>
          <w:szCs w:val="24"/>
        </w:rPr>
        <w:t xml:space="preserve">. 1987. </w:t>
      </w:r>
      <w:r w:rsidR="006A0773">
        <w:rPr>
          <w:rFonts w:ascii="Times New Roman" w:hAnsi="Times New Roman" w:cs="Times New Roman"/>
          <w:color w:val="000000"/>
          <w:sz w:val="24"/>
          <w:szCs w:val="24"/>
        </w:rPr>
        <w:t xml:space="preserve">Social ties and word-of-mouth referral behavior. </w:t>
      </w:r>
      <w:r w:rsidR="003D1E28">
        <w:rPr>
          <w:rFonts w:ascii="Times New Roman" w:hAnsi="Times New Roman" w:cs="Times New Roman"/>
          <w:color w:val="000000"/>
          <w:sz w:val="24"/>
          <w:szCs w:val="24"/>
        </w:rPr>
        <w:t>J. Consumer Res. 14(3) 350-362.</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w:t>
      </w:r>
      <w:proofErr w:type="spellStart"/>
      <w:r>
        <w:rPr>
          <w:rFonts w:ascii="Times New Roman" w:hAnsi="Times New Roman" w:cs="Times New Roman"/>
          <w:color w:val="000000"/>
          <w:sz w:val="24"/>
          <w:szCs w:val="24"/>
        </w:rPr>
        <w:t>Foutz</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Kolsarici</w:t>
      </w:r>
      <w:proofErr w:type="spellEnd"/>
      <w:r>
        <w:rPr>
          <w:rFonts w:ascii="Times New Roman" w:hAnsi="Times New Roman" w:cs="Times New Roman"/>
          <w:color w:val="000000"/>
          <w:sz w:val="24"/>
          <w:szCs w:val="24"/>
        </w:rPr>
        <w:t xml:space="preserve">.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411C375F" w14:textId="77777777" w:rsidR="00845CA2" w:rsidRDefault="00845CA2" w:rsidP="00845CA2">
      <w:pPr>
        <w:autoSpaceDE w:val="0"/>
        <w:autoSpaceDN w:val="0"/>
        <w:adjustRightInd w:val="0"/>
        <w:spacing w:after="0" w:line="240" w:lineRule="auto"/>
        <w:jc w:val="both"/>
        <w:rPr>
          <w:rFonts w:ascii="Times New Roman" w:hAnsi="Times New Roman" w:cs="Times New Roman"/>
          <w:color w:val="000000"/>
          <w:sz w:val="24"/>
          <w:szCs w:val="24"/>
        </w:rPr>
      </w:pPr>
      <w:r w:rsidRPr="00845CA2">
        <w:rPr>
          <w:rFonts w:ascii="Times New Roman" w:hAnsi="Times New Roman" w:cs="Times New Roman"/>
          <w:color w:val="000000"/>
          <w:sz w:val="24"/>
          <w:szCs w:val="24"/>
        </w:rPr>
        <w:t xml:space="preserve">Chen, Y., Q. Wang, J. </w:t>
      </w:r>
      <w:proofErr w:type="spellStart"/>
      <w:r w:rsidRPr="00845CA2">
        <w:rPr>
          <w:rFonts w:ascii="Times New Roman" w:hAnsi="Times New Roman" w:cs="Times New Roman"/>
          <w:color w:val="000000"/>
          <w:sz w:val="24"/>
          <w:szCs w:val="24"/>
        </w:rPr>
        <w:t>Xie</w:t>
      </w:r>
      <w:proofErr w:type="spellEnd"/>
      <w:r w:rsidRPr="00845CA2">
        <w:rPr>
          <w:rFonts w:ascii="Times New Roman" w:hAnsi="Times New Roman" w:cs="Times New Roman"/>
          <w:color w:val="000000"/>
          <w:sz w:val="24"/>
          <w:szCs w:val="24"/>
        </w:rPr>
        <w:t xml:space="preserve">. Online social interactions: A natural experiment on word of mouth versus observational learning. </w:t>
      </w:r>
      <w:proofErr w:type="gramStart"/>
      <w:r w:rsidRPr="00845CA2">
        <w:rPr>
          <w:rFonts w:ascii="Times New Roman" w:hAnsi="Times New Roman" w:cs="Times New Roman"/>
          <w:color w:val="000000"/>
          <w:sz w:val="24"/>
          <w:szCs w:val="24"/>
        </w:rPr>
        <w:t>Marketing Res. 48(2) 238-254.</w:t>
      </w:r>
      <w:proofErr w:type="gramEnd"/>
      <w:r w:rsidRPr="00845CA2">
        <w:rPr>
          <w:rFonts w:ascii="Times New Roman" w:hAnsi="Times New Roman" w:cs="Times New Roman"/>
          <w:color w:val="000000"/>
          <w:sz w:val="24"/>
          <w:szCs w:val="24"/>
        </w:rPr>
        <w:t xml:space="preserve"> </w:t>
      </w:r>
    </w:p>
    <w:p w14:paraId="5DC2DECD" w14:textId="1599037B" w:rsidR="001F071F" w:rsidRPr="00005513" w:rsidRDefault="00861DC9" w:rsidP="00845CA2">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J. </w:t>
      </w:r>
      <w:proofErr w:type="spellStart"/>
      <w:r w:rsidR="001F071F" w:rsidRPr="00005513">
        <w:rPr>
          <w:rFonts w:ascii="Times New Roman" w:hAnsi="Times New Roman" w:cs="Times New Roman"/>
          <w:color w:val="000000"/>
          <w:sz w:val="24"/>
          <w:szCs w:val="24"/>
        </w:rPr>
        <w:t>Xie</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2005. Third-party product review and ﬁrm marketing</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 xml:space="preserve">strategy. </w:t>
      </w:r>
      <w:proofErr w:type="gramStart"/>
      <w:r w:rsidR="001F071F" w:rsidRPr="00005513">
        <w:rPr>
          <w:rFonts w:ascii="Times New Roman" w:hAnsi="Times New Roman" w:cs="Times New Roman"/>
          <w:color w:val="000000"/>
          <w:sz w:val="24"/>
          <w:szCs w:val="24"/>
        </w:rPr>
        <w:t>Marketing Sci. 24(2) 218–240.</w:t>
      </w:r>
      <w:proofErr w:type="gramEnd"/>
    </w:p>
    <w:p w14:paraId="5EB90CAC" w14:textId="3DABECDC" w:rsidR="001F071F" w:rsidRPr="00005513" w:rsidRDefault="00861DC9" w:rsidP="00FB0177">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J. </w:t>
      </w:r>
      <w:proofErr w:type="spellStart"/>
      <w:r w:rsidR="001F071F" w:rsidRPr="00005513">
        <w:rPr>
          <w:rFonts w:ascii="Times New Roman" w:hAnsi="Times New Roman" w:cs="Times New Roman"/>
          <w:color w:val="000000"/>
          <w:sz w:val="24"/>
          <w:szCs w:val="24"/>
        </w:rPr>
        <w:t>Xie</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2008. Online consumer review: A new element</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lastRenderedPageBreak/>
        <w:t xml:space="preserve">Chevalier, J., D. </w:t>
      </w:r>
      <w:proofErr w:type="spellStart"/>
      <w:r w:rsidRPr="00005513">
        <w:rPr>
          <w:rFonts w:ascii="Times New Roman" w:hAnsi="Times New Roman" w:cs="Times New Roman"/>
          <w:color w:val="000000"/>
          <w:sz w:val="24"/>
          <w:szCs w:val="24"/>
        </w:rPr>
        <w:t>Mayzlin</w:t>
      </w:r>
      <w:proofErr w:type="spellEnd"/>
      <w:r w:rsidRPr="00005513">
        <w:rPr>
          <w:rFonts w:ascii="Times New Roman" w:hAnsi="Times New Roman" w:cs="Times New Roman"/>
          <w:color w:val="000000"/>
          <w:sz w:val="24"/>
          <w:szCs w:val="24"/>
        </w:rPr>
        <w:t>.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Chintagunta</w:t>
      </w:r>
      <w:proofErr w:type="spellEnd"/>
      <w:r w:rsidRPr="00005513">
        <w:rPr>
          <w:rFonts w:ascii="Times New Roman" w:hAnsi="Times New Roman" w:cs="Times New Roman"/>
          <w:color w:val="000000"/>
          <w:sz w:val="24"/>
          <w:szCs w:val="24"/>
        </w:rPr>
        <w:t xml:space="preserve">, P. K., S. </w:t>
      </w:r>
      <w:proofErr w:type="spellStart"/>
      <w:r w:rsidRPr="00005513">
        <w:rPr>
          <w:rFonts w:ascii="Times New Roman" w:hAnsi="Times New Roman" w:cs="Times New Roman"/>
          <w:color w:val="000000"/>
          <w:sz w:val="24"/>
          <w:szCs w:val="24"/>
        </w:rPr>
        <w:t>Gopinath</w:t>
      </w:r>
      <w:proofErr w:type="spellEnd"/>
      <w:r w:rsidRPr="00005513">
        <w:rPr>
          <w:rFonts w:ascii="Times New Roman" w:hAnsi="Times New Roman" w:cs="Times New Roman"/>
          <w:color w:val="000000"/>
          <w:sz w:val="24"/>
          <w:szCs w:val="24"/>
        </w:rPr>
        <w:t xml:space="preserve">, S. </w:t>
      </w:r>
      <w:proofErr w:type="spellStart"/>
      <w:r w:rsidRPr="00005513">
        <w:rPr>
          <w:rFonts w:ascii="Times New Roman" w:hAnsi="Times New Roman" w:cs="Times New Roman"/>
          <w:color w:val="000000"/>
          <w:sz w:val="24"/>
          <w:szCs w:val="24"/>
        </w:rPr>
        <w:t>Venkataraman</w:t>
      </w:r>
      <w:proofErr w:type="spellEnd"/>
      <w:r w:rsidRPr="00005513">
        <w:rPr>
          <w:rFonts w:ascii="Times New Roman" w:hAnsi="Times New Roman" w:cs="Times New Roman"/>
          <w:color w:val="000000"/>
          <w:sz w:val="24"/>
          <w:szCs w:val="24"/>
        </w:rPr>
        <w:t>.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 xml:space="preserve">markets. </w:t>
      </w:r>
      <w:proofErr w:type="gramStart"/>
      <w:r w:rsidRPr="00005513">
        <w:rPr>
          <w:rFonts w:ascii="Times New Roman" w:hAnsi="Times New Roman" w:cs="Times New Roman"/>
          <w:color w:val="000000"/>
          <w:sz w:val="24"/>
          <w:szCs w:val="24"/>
        </w:rPr>
        <w:t>Marketing Sci. 29(5) 944–957.</w:t>
      </w:r>
      <w:proofErr w:type="gramEnd"/>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proofErr w:type="spellStart"/>
      <w:proofErr w:type="gramStart"/>
      <w:r w:rsidRPr="00E475E2">
        <w:rPr>
          <w:rFonts w:ascii="Times New Roman" w:hAnsi="Times New Roman" w:cs="Times New Roman"/>
          <w:color w:val="000000"/>
          <w:sz w:val="24"/>
          <w:szCs w:val="24"/>
        </w:rPr>
        <w:t>Gao</w:t>
      </w:r>
      <w:proofErr w:type="spellEnd"/>
      <w:proofErr w:type="gramEnd"/>
      <w:r w:rsidRPr="00E475E2">
        <w:rPr>
          <w:rFonts w:ascii="Times New Roman" w:hAnsi="Times New Roman" w:cs="Times New Roman"/>
          <w:color w:val="000000"/>
          <w:sz w:val="24"/>
          <w:szCs w:val="24"/>
        </w:rPr>
        <w:t>,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proofErr w:type="gramStart"/>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proofErr w:type="spellStart"/>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yperdifferentiation</w:t>
      </w:r>
      <w:proofErr w:type="spellEnd"/>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proofErr w:type="gramEnd"/>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w:t>
      </w:r>
      <w:proofErr w:type="gramStart"/>
      <w:r w:rsidR="009377AF">
        <w:rPr>
          <w:rFonts w:ascii="Times New Roman" w:hAnsi="Times New Roman" w:cs="Times New Roman"/>
          <w:color w:val="000000"/>
          <w:sz w:val="24"/>
          <w:szCs w:val="24"/>
        </w:rPr>
        <w:t>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roofErr w:type="gramEnd"/>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Dellarocas</w:t>
      </w:r>
      <w:proofErr w:type="spellEnd"/>
      <w:r w:rsidRPr="00005513">
        <w:rPr>
          <w:rFonts w:ascii="Times New Roman" w:hAnsi="Times New Roman" w:cs="Times New Roman"/>
          <w:color w:val="000000"/>
          <w:sz w:val="24"/>
          <w:szCs w:val="24"/>
        </w:rPr>
        <w:t>,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556A42F0" w:rsidR="001F071F" w:rsidRPr="00005513" w:rsidRDefault="00EA1680"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X. M. Zhang, N. </w:t>
      </w:r>
      <w:proofErr w:type="spellStart"/>
      <w:r w:rsidR="001F071F" w:rsidRPr="00005513">
        <w:rPr>
          <w:rFonts w:ascii="Times New Roman" w:hAnsi="Times New Roman" w:cs="Times New Roman"/>
          <w:color w:val="000000"/>
          <w:sz w:val="24"/>
          <w:szCs w:val="24"/>
        </w:rPr>
        <w:t>Awad</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2007. Exploring the value of</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pictures. J. Interactive Marketing 21(4) 23–45.</w:t>
      </w:r>
    </w:p>
    <w:p w14:paraId="4DE025BA" w14:textId="43EE5387"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Duan</w:t>
      </w:r>
      <w:proofErr w:type="spellEnd"/>
      <w:r w:rsidRPr="00005513">
        <w:rPr>
          <w:rFonts w:ascii="Times New Roman" w:hAnsi="Times New Roman" w:cs="Times New Roman"/>
          <w:color w:val="000000"/>
          <w:sz w:val="24"/>
          <w:szCs w:val="24"/>
        </w:rPr>
        <w:t xml:space="preserve">, W., B. </w:t>
      </w:r>
      <w:proofErr w:type="spellStart"/>
      <w:proofErr w:type="gramStart"/>
      <w:r w:rsidRPr="00005513">
        <w:rPr>
          <w:rFonts w:ascii="Times New Roman" w:hAnsi="Times New Roman" w:cs="Times New Roman"/>
          <w:color w:val="000000"/>
          <w:sz w:val="24"/>
          <w:szCs w:val="24"/>
        </w:rPr>
        <w:t>Gu</w:t>
      </w:r>
      <w:proofErr w:type="spellEnd"/>
      <w:proofErr w:type="gramEnd"/>
      <w:r w:rsidRPr="00005513">
        <w:rPr>
          <w:rFonts w:ascii="Times New Roman" w:hAnsi="Times New Roman" w:cs="Times New Roman"/>
          <w:color w:val="000000"/>
          <w:sz w:val="24"/>
          <w:szCs w:val="24"/>
        </w:rPr>
        <w:t xml:space="preserve">, A. B. </w:t>
      </w:r>
      <w:proofErr w:type="spellStart"/>
      <w:r w:rsidRPr="00005513">
        <w:rPr>
          <w:rFonts w:ascii="Times New Roman" w:hAnsi="Times New Roman" w:cs="Times New Roman"/>
          <w:color w:val="000000"/>
          <w:sz w:val="24"/>
          <w:szCs w:val="24"/>
        </w:rPr>
        <w:t>Whinston</w:t>
      </w:r>
      <w:proofErr w:type="spellEnd"/>
      <w:r w:rsidRPr="00005513">
        <w:rPr>
          <w:rFonts w:ascii="Times New Roman" w:hAnsi="Times New Roman" w:cs="Times New Roman"/>
          <w:color w:val="000000"/>
          <w:sz w:val="24"/>
          <w:szCs w:val="24"/>
        </w:rPr>
        <w:t>. 2008. Do online reviews matter?</w:t>
      </w:r>
      <w:r w:rsidR="00FD695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19B8577" w14:textId="1DA544CE" w:rsidR="00FD6950" w:rsidRPr="00005513" w:rsidRDefault="00FD6950"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Erdem</w:t>
      </w:r>
      <w:proofErr w:type="spellEnd"/>
      <w:r>
        <w:rPr>
          <w:rFonts w:ascii="Times New Roman" w:hAnsi="Times New Roman" w:cs="Times New Roman"/>
          <w:color w:val="000000"/>
          <w:sz w:val="24"/>
          <w:szCs w:val="24"/>
        </w:rPr>
        <w:t>, T., M. P. Keane.</w:t>
      </w:r>
      <w:proofErr w:type="gramEnd"/>
      <w:r>
        <w:rPr>
          <w:rFonts w:ascii="Times New Roman" w:hAnsi="Times New Roman" w:cs="Times New Roman"/>
          <w:color w:val="000000"/>
          <w:sz w:val="24"/>
          <w:szCs w:val="24"/>
        </w:rPr>
        <w:t xml:space="preserve"> 1996. Decision-making under uncertainty: capturing dynamic brand choice processes in turbulent consumer goods markets. </w:t>
      </w:r>
      <w:proofErr w:type="gramStart"/>
      <w:r>
        <w:rPr>
          <w:rFonts w:ascii="Times New Roman" w:hAnsi="Times New Roman" w:cs="Times New Roman"/>
          <w:color w:val="000000"/>
          <w:sz w:val="24"/>
          <w:szCs w:val="24"/>
        </w:rPr>
        <w:t>Marketing Sci. 15(1) 1-20.</w:t>
      </w:r>
      <w:proofErr w:type="gramEnd"/>
    </w:p>
    <w:p w14:paraId="53473CA2" w14:textId="097A103F" w:rsidR="00821CAA" w:rsidRDefault="00821CAA" w:rsidP="00DE73DA">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46973">
        <w:rPr>
          <w:rFonts w:ascii="Times New Roman" w:hAnsi="Times New Roman" w:cs="Times New Roman"/>
          <w:color w:val="000000"/>
          <w:sz w:val="24"/>
          <w:szCs w:val="24"/>
        </w:rPr>
        <w:t>Gao</w:t>
      </w:r>
      <w:proofErr w:type="spellEnd"/>
      <w:proofErr w:type="gramEnd"/>
      <w:r w:rsidRPr="00E46973">
        <w:rPr>
          <w:rFonts w:ascii="Times New Roman" w:hAnsi="Times New Roman" w:cs="Times New Roman"/>
          <w:color w:val="000000"/>
          <w:sz w:val="24"/>
          <w:szCs w:val="24"/>
        </w:rPr>
        <w:t xml:space="preserve">, G. G., B. </w:t>
      </w:r>
      <w:proofErr w:type="spellStart"/>
      <w:r w:rsidRPr="00E46973">
        <w:rPr>
          <w:rFonts w:ascii="Times New Roman" w:hAnsi="Times New Roman" w:cs="Times New Roman"/>
          <w:color w:val="000000"/>
          <w:sz w:val="24"/>
          <w:szCs w:val="24"/>
        </w:rPr>
        <w:t>Gu</w:t>
      </w:r>
      <w:proofErr w:type="spellEnd"/>
      <w:r w:rsidRPr="00E46973">
        <w:rPr>
          <w:rFonts w:ascii="Times New Roman" w:hAnsi="Times New Roman" w:cs="Times New Roman"/>
          <w:color w:val="000000"/>
          <w:sz w:val="24"/>
          <w:szCs w:val="24"/>
        </w:rPr>
        <w:t>,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reviews. </w:t>
      </w:r>
      <w:proofErr w:type="gramStart"/>
      <w:r w:rsidRPr="00E46973">
        <w:rPr>
          <w:rFonts w:ascii="Times New Roman" w:hAnsi="Times New Roman" w:cs="Times New Roman"/>
          <w:color w:val="000000"/>
          <w:sz w:val="24"/>
          <w:szCs w:val="24"/>
        </w:rPr>
        <w:t>Presentation, Workshop on Information Systems and</w:t>
      </w:r>
      <w:r w:rsidR="00DE73DA">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roofErr w:type="gramEnd"/>
    </w:p>
    <w:p w14:paraId="19500430" w14:textId="28FCCF58" w:rsidR="0082108B" w:rsidRDefault="0082108B" w:rsidP="00DE73DA">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Gatignon</w:t>
      </w:r>
      <w:proofErr w:type="spellEnd"/>
      <w:r>
        <w:rPr>
          <w:rFonts w:ascii="Times New Roman" w:hAnsi="Times New Roman" w:cs="Times New Roman"/>
          <w:color w:val="000000"/>
          <w:sz w:val="24"/>
          <w:szCs w:val="24"/>
        </w:rPr>
        <w:t xml:space="preserve">, H. </w:t>
      </w:r>
      <w:r w:rsidR="0060128F">
        <w:rPr>
          <w:rFonts w:ascii="Times New Roman" w:hAnsi="Times New Roman" w:cs="Times New Roman"/>
          <w:color w:val="000000"/>
          <w:sz w:val="24"/>
          <w:szCs w:val="24"/>
        </w:rPr>
        <w:t>Competition as a moderator of the effect of advertising on sales.</w:t>
      </w:r>
      <w:proofErr w:type="gramEnd"/>
      <w:r w:rsidR="0060128F">
        <w:rPr>
          <w:rFonts w:ascii="Times New Roman" w:hAnsi="Times New Roman" w:cs="Times New Roman"/>
          <w:color w:val="000000"/>
          <w:sz w:val="24"/>
          <w:szCs w:val="24"/>
        </w:rPr>
        <w:t xml:space="preserve"> </w:t>
      </w:r>
      <w:r w:rsidR="00522E50">
        <w:rPr>
          <w:rFonts w:ascii="Times New Roman" w:hAnsi="Times New Roman" w:cs="Times New Roman"/>
          <w:color w:val="000000"/>
          <w:sz w:val="24"/>
          <w:szCs w:val="24"/>
        </w:rPr>
        <w:t xml:space="preserve">J. Marketing Res. </w:t>
      </w:r>
      <w:r w:rsidR="006801FF">
        <w:rPr>
          <w:rFonts w:ascii="Times New Roman" w:hAnsi="Times New Roman" w:cs="Times New Roman"/>
          <w:color w:val="000000"/>
          <w:sz w:val="24"/>
          <w:szCs w:val="24"/>
        </w:rPr>
        <w:t>21(4) 387-398.</w:t>
      </w:r>
    </w:p>
    <w:p w14:paraId="2ACDE4C7" w14:textId="6FA34DA2" w:rsidR="00DE73DA" w:rsidRPr="00E35A67" w:rsidRDefault="00DE73DA" w:rsidP="00725AD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E35A67">
        <w:rPr>
          <w:rFonts w:ascii="Times New Roman" w:hAnsi="Times New Roman" w:cs="Times New Roman"/>
          <w:color w:val="000000"/>
          <w:sz w:val="24"/>
          <w:szCs w:val="24"/>
        </w:rPr>
        <w:t>Gelman</w:t>
      </w:r>
      <w:proofErr w:type="spellEnd"/>
      <w:r w:rsidRPr="00E35A67">
        <w:rPr>
          <w:rFonts w:ascii="Times New Roman" w:hAnsi="Times New Roman" w:cs="Times New Roman"/>
          <w:color w:val="000000"/>
          <w:sz w:val="24"/>
          <w:szCs w:val="24"/>
        </w:rPr>
        <w:t>, A</w:t>
      </w:r>
      <w:r w:rsidR="00E35A67">
        <w:rPr>
          <w:rFonts w:ascii="Times New Roman" w:hAnsi="Times New Roman" w:cs="Times New Roman"/>
          <w:color w:val="000000"/>
          <w:sz w:val="24"/>
          <w:szCs w:val="24"/>
        </w:rPr>
        <w:t xml:space="preserve">., J. B. </w:t>
      </w:r>
      <w:r w:rsidRPr="00E35A67">
        <w:rPr>
          <w:rFonts w:ascii="Times New Roman" w:hAnsi="Times New Roman" w:cs="Times New Roman"/>
          <w:color w:val="000000"/>
          <w:sz w:val="24"/>
          <w:szCs w:val="24"/>
        </w:rPr>
        <w:t>Carlin</w:t>
      </w:r>
      <w:r w:rsidR="00E35A67">
        <w:rPr>
          <w:rFonts w:ascii="Times New Roman" w:hAnsi="Times New Roman" w:cs="Times New Roman"/>
          <w:color w:val="000000"/>
          <w:sz w:val="24"/>
          <w:szCs w:val="24"/>
        </w:rPr>
        <w:t xml:space="preserve">, </w:t>
      </w:r>
      <w:r w:rsidR="00D73833">
        <w:rPr>
          <w:rFonts w:ascii="Times New Roman" w:hAnsi="Times New Roman" w:cs="Times New Roman"/>
          <w:color w:val="000000"/>
          <w:sz w:val="24"/>
          <w:szCs w:val="24"/>
        </w:rPr>
        <w:t xml:space="preserve">H. S. </w:t>
      </w:r>
      <w:r w:rsidRPr="00E35A67">
        <w:rPr>
          <w:rFonts w:ascii="Times New Roman" w:hAnsi="Times New Roman" w:cs="Times New Roman"/>
          <w:color w:val="000000"/>
          <w:sz w:val="24"/>
          <w:szCs w:val="24"/>
        </w:rPr>
        <w:t>Stern</w:t>
      </w:r>
      <w:r w:rsidR="00D73833">
        <w:rPr>
          <w:rFonts w:ascii="Times New Roman" w:hAnsi="Times New Roman" w:cs="Times New Roman"/>
          <w:color w:val="000000"/>
          <w:sz w:val="24"/>
          <w:szCs w:val="24"/>
        </w:rPr>
        <w:t xml:space="preserve">, </w:t>
      </w:r>
      <w:r w:rsidR="00D73833">
        <w:rPr>
          <w:rFonts w:ascii="Times New Roman" w:hAnsi="Times New Roman" w:cs="Times New Roman"/>
          <w:sz w:val="24"/>
          <w:szCs w:val="24"/>
        </w:rPr>
        <w:t xml:space="preserve">D. B. </w:t>
      </w:r>
      <w:hyperlink r:id="rId78" w:tooltip="Donald Rubin" w:history="1">
        <w:r w:rsidRPr="00E35A67">
          <w:rPr>
            <w:rFonts w:ascii="Times New Roman" w:hAnsi="Times New Roman" w:cs="Times New Roman"/>
            <w:color w:val="000000"/>
            <w:sz w:val="24"/>
            <w:szCs w:val="24"/>
          </w:rPr>
          <w:t>Rubin</w:t>
        </w:r>
      </w:hyperlink>
      <w:r w:rsidR="006B064E">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2004.</w:t>
      </w:r>
      <w:r w:rsidR="00C4073C">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 xml:space="preserve">Bayesian </w:t>
      </w:r>
      <w:r w:rsidR="00C4073C">
        <w:rPr>
          <w:rFonts w:ascii="Times New Roman" w:hAnsi="Times New Roman" w:cs="Times New Roman"/>
          <w:color w:val="000000"/>
          <w:sz w:val="24"/>
          <w:szCs w:val="24"/>
        </w:rPr>
        <w:t>d</w:t>
      </w:r>
      <w:r w:rsidRPr="00E35A67">
        <w:rPr>
          <w:rFonts w:ascii="Times New Roman" w:hAnsi="Times New Roman" w:cs="Times New Roman"/>
          <w:color w:val="000000"/>
          <w:sz w:val="24"/>
          <w:szCs w:val="24"/>
        </w:rPr>
        <w:t xml:space="preserve">ata </w:t>
      </w:r>
      <w:r w:rsidR="00C4073C">
        <w:rPr>
          <w:rFonts w:ascii="Times New Roman" w:hAnsi="Times New Roman" w:cs="Times New Roman"/>
          <w:color w:val="000000"/>
          <w:sz w:val="24"/>
          <w:szCs w:val="24"/>
        </w:rPr>
        <w:t>a</w:t>
      </w:r>
      <w:r w:rsidRPr="00E35A67">
        <w:rPr>
          <w:rFonts w:ascii="Times New Roman" w:hAnsi="Times New Roman" w:cs="Times New Roman"/>
          <w:color w:val="000000"/>
          <w:sz w:val="24"/>
          <w:szCs w:val="24"/>
        </w:rPr>
        <w:t xml:space="preserve">nalysis. </w:t>
      </w:r>
      <w:proofErr w:type="gramStart"/>
      <w:r w:rsidR="007735A3" w:rsidRPr="00E35A67">
        <w:rPr>
          <w:rFonts w:ascii="Times New Roman" w:hAnsi="Times New Roman" w:cs="Times New Roman"/>
          <w:color w:val="000000"/>
          <w:sz w:val="24"/>
          <w:szCs w:val="24"/>
        </w:rPr>
        <w:t>Chapman &amp; Hall/CRC</w:t>
      </w:r>
      <w:r w:rsidR="007735A3">
        <w:rPr>
          <w:rFonts w:ascii="Times New Roman" w:hAnsi="Times New Roman" w:cs="Times New Roman"/>
          <w:color w:val="000000"/>
          <w:sz w:val="24"/>
          <w:szCs w:val="24"/>
        </w:rPr>
        <w:t>.</w:t>
      </w:r>
      <w:proofErr w:type="gramEnd"/>
      <w:r w:rsidR="007735A3">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Boca Raton, Florida</w:t>
      </w:r>
      <w:r w:rsidR="00231BD3">
        <w:rPr>
          <w:rFonts w:ascii="Times New Roman" w:hAnsi="Times New Roman" w:cs="Times New Roman"/>
          <w:color w:val="000000"/>
          <w:sz w:val="24"/>
          <w:szCs w:val="24"/>
        </w:rPr>
        <w:t>.</w:t>
      </w:r>
      <w:r w:rsidRPr="00E35A67">
        <w:rPr>
          <w:rFonts w:ascii="Times New Roman" w:hAnsi="Times New Roman" w:cs="Times New Roman"/>
          <w:color w:val="000000"/>
          <w:sz w:val="24"/>
          <w:szCs w:val="24"/>
        </w:rPr>
        <w:t> </w:t>
      </w:r>
    </w:p>
    <w:p w14:paraId="380B7A92" w14:textId="486E6893" w:rsidR="00821CAA" w:rsidRPr="00E46973" w:rsidRDefault="00821CAA" w:rsidP="001863EF">
      <w:pPr>
        <w:autoSpaceDE w:val="0"/>
        <w:autoSpaceDN w:val="0"/>
        <w:adjustRightInd w:val="0"/>
        <w:spacing w:after="0" w:line="240" w:lineRule="auto"/>
        <w:jc w:val="both"/>
        <w:rPr>
          <w:rFonts w:ascii="Times New Roman" w:hAnsi="Times New Roman" w:cs="Times New Roman"/>
          <w:sz w:val="24"/>
          <w:szCs w:val="24"/>
        </w:rPr>
      </w:pPr>
      <w:proofErr w:type="spellStart"/>
      <w:r w:rsidRPr="00E46973">
        <w:rPr>
          <w:rFonts w:ascii="Times New Roman" w:hAnsi="Times New Roman" w:cs="Times New Roman"/>
          <w:color w:val="000000"/>
          <w:sz w:val="24"/>
          <w:szCs w:val="24"/>
        </w:rPr>
        <w:t>Godes</w:t>
      </w:r>
      <w:proofErr w:type="spellEnd"/>
      <w:r w:rsidRPr="00E46973">
        <w:rPr>
          <w:rFonts w:ascii="Times New Roman" w:hAnsi="Times New Roman" w:cs="Times New Roman"/>
          <w:color w:val="000000"/>
          <w:sz w:val="24"/>
          <w:szCs w:val="24"/>
        </w:rPr>
        <w:t>,</w:t>
      </w:r>
      <w:r w:rsidR="001863EF">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D., D. </w:t>
      </w:r>
      <w:proofErr w:type="spellStart"/>
      <w:r w:rsidRPr="00E46973">
        <w:rPr>
          <w:rFonts w:ascii="Times New Roman" w:hAnsi="Times New Roman" w:cs="Times New Roman"/>
          <w:color w:val="000000"/>
          <w:sz w:val="24"/>
          <w:szCs w:val="24"/>
        </w:rPr>
        <w:t>Mayzlin</w:t>
      </w:r>
      <w:proofErr w:type="spellEnd"/>
      <w:r w:rsidRPr="00E46973">
        <w:rPr>
          <w:rFonts w:ascii="Times New Roman" w:hAnsi="Times New Roman" w:cs="Times New Roman"/>
          <w:color w:val="000000"/>
          <w:sz w:val="24"/>
          <w:szCs w:val="24"/>
        </w:rPr>
        <w:t>.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word-of-mouth communication. </w:t>
      </w:r>
      <w:proofErr w:type="gramStart"/>
      <w:r w:rsidRPr="00E46973">
        <w:rPr>
          <w:rFonts w:ascii="Times New Roman" w:hAnsi="Times New Roman" w:cs="Times New Roman"/>
          <w:color w:val="000000"/>
          <w:sz w:val="24"/>
          <w:szCs w:val="24"/>
        </w:rPr>
        <w:t>Marketing Sci. 23(4) 545–560.</w:t>
      </w:r>
      <w:proofErr w:type="gramEnd"/>
    </w:p>
    <w:p w14:paraId="6CCF3E98" w14:textId="1B9458BC" w:rsidR="00821CAA" w:rsidRDefault="001863EF"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821CAA" w:rsidRPr="00E46973">
        <w:rPr>
          <w:rFonts w:ascii="Times New Roman" w:hAnsi="Times New Roman" w:cs="Times New Roman"/>
          <w:color w:val="000000"/>
          <w:sz w:val="24"/>
          <w:szCs w:val="24"/>
        </w:rPr>
        <w:t>, J. Silva.</w:t>
      </w:r>
      <w:proofErr w:type="gramEnd"/>
      <w:r w:rsidR="00821CAA" w:rsidRPr="00E46973">
        <w:rPr>
          <w:rFonts w:ascii="Times New Roman" w:hAnsi="Times New Roman" w:cs="Times New Roman"/>
          <w:color w:val="000000"/>
          <w:sz w:val="24"/>
          <w:szCs w:val="24"/>
        </w:rPr>
        <w:t xml:space="preserve"> 20</w:t>
      </w:r>
      <w:r w:rsidR="00385266">
        <w:rPr>
          <w:rFonts w:ascii="Times New Roman" w:hAnsi="Times New Roman" w:cs="Times New Roman"/>
          <w:color w:val="000000"/>
          <w:sz w:val="24"/>
          <w:szCs w:val="24"/>
        </w:rPr>
        <w:t>12</w:t>
      </w:r>
      <w:r w:rsidR="00821CAA"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00821CAA" w:rsidRPr="00E46973">
        <w:rPr>
          <w:rFonts w:ascii="Times New Roman" w:hAnsi="Times New Roman" w:cs="Times New Roman"/>
          <w:color w:val="000000"/>
          <w:sz w:val="24"/>
          <w:szCs w:val="24"/>
        </w:rPr>
        <w:t xml:space="preserve">. </w:t>
      </w:r>
      <w:proofErr w:type="gramStart"/>
      <w:r w:rsidR="009E3581">
        <w:rPr>
          <w:rFonts w:ascii="Times New Roman" w:hAnsi="Times New Roman" w:cs="Times New Roman"/>
          <w:color w:val="000000"/>
          <w:sz w:val="24"/>
          <w:szCs w:val="24"/>
        </w:rPr>
        <w:t>Marketing Sci. 31(3) 448-473.</w:t>
      </w:r>
      <w:proofErr w:type="gramEnd"/>
    </w:p>
    <w:p w14:paraId="30740424" w14:textId="6DCFB576" w:rsidR="00B85459" w:rsidRDefault="00B85459"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Greenleaf E. A., D. R. Lehmann. Reasons for substantial delay in consumer decision making. J. Consumer Res. 22(2) 186-199.</w:t>
      </w:r>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72A44">
        <w:rPr>
          <w:rFonts w:ascii="Times New Roman" w:hAnsi="Times New Roman" w:cs="Times New Roman"/>
          <w:color w:val="000000"/>
          <w:sz w:val="24"/>
          <w:szCs w:val="24"/>
        </w:rPr>
        <w:t>Jiang, B.-j., P.-y.</w:t>
      </w:r>
      <w:proofErr w:type="gramEnd"/>
      <w:r w:rsidRPr="00072A44">
        <w:rPr>
          <w:rFonts w:ascii="Times New Roman" w:hAnsi="Times New Roman" w:cs="Times New Roman"/>
          <w:color w:val="000000"/>
          <w:sz w:val="24"/>
          <w:szCs w:val="24"/>
        </w:rPr>
        <w:t xml:space="preserve">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 xml:space="preserve">reviews and ratings. </w:t>
      </w:r>
      <w:proofErr w:type="gramStart"/>
      <w:r w:rsidRPr="00072A44">
        <w:rPr>
          <w:rFonts w:ascii="Times New Roman" w:hAnsi="Times New Roman" w:cs="Times New Roman"/>
          <w:color w:val="000000"/>
          <w:sz w:val="24"/>
          <w:szCs w:val="24"/>
        </w:rPr>
        <w:t xml:space="preserve">Working paper, </w:t>
      </w:r>
      <w:proofErr w:type="spellStart"/>
      <w:r w:rsidRPr="00072A44">
        <w:rPr>
          <w:rFonts w:ascii="Times New Roman" w:hAnsi="Times New Roman" w:cs="Times New Roman"/>
          <w:color w:val="000000"/>
          <w:sz w:val="24"/>
          <w:szCs w:val="24"/>
        </w:rPr>
        <w:t>Tepper</w:t>
      </w:r>
      <w:proofErr w:type="spellEnd"/>
      <w:r w:rsidRPr="00072A44">
        <w:rPr>
          <w:rFonts w:ascii="Times New Roman" w:hAnsi="Times New Roman" w:cs="Times New Roman"/>
          <w:color w:val="000000"/>
          <w:sz w:val="24"/>
          <w:szCs w:val="24"/>
        </w:rPr>
        <w:t xml:space="preserve">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roofErr w:type="gramEnd"/>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Krishnamurthy S. 2009. Case: </w:t>
      </w:r>
      <w:proofErr w:type="spellStart"/>
      <w:r>
        <w:rPr>
          <w:rFonts w:ascii="Times New Roman" w:hAnsi="Times New Roman" w:cs="Times New Roman"/>
          <w:color w:val="000000"/>
          <w:sz w:val="24"/>
          <w:szCs w:val="24"/>
        </w:rPr>
        <w:t>Mozila</w:t>
      </w:r>
      <w:proofErr w:type="spellEnd"/>
      <w:r>
        <w:rPr>
          <w:rFonts w:ascii="Times New Roman" w:hAnsi="Times New Roman" w:cs="Times New Roman"/>
          <w:color w:val="000000"/>
          <w:sz w:val="24"/>
          <w:szCs w:val="24"/>
        </w:rPr>
        <w:t xml:space="preserve"> vs. Godzilla- the launch of the Mozilla Firefox browser.</w:t>
      </w:r>
      <w:r w:rsidR="00D1795F">
        <w:rPr>
          <w:rFonts w:ascii="Times New Roman" w:hAnsi="Times New Roman" w:cs="Times New Roman"/>
          <w:color w:val="000000"/>
          <w:sz w:val="24"/>
          <w:szCs w:val="24"/>
        </w:rPr>
        <w:t xml:space="preserve"> J. Interactive Marketing. 23(3) 259-271.</w:t>
      </w:r>
    </w:p>
    <w:p w14:paraId="6676129C" w14:textId="20A72345" w:rsidR="00D40EB5" w:rsidRDefault="00D40EB5"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Lambkin, M., G. S. Day.</w:t>
      </w:r>
      <w:proofErr w:type="gramEnd"/>
      <w:r>
        <w:rPr>
          <w:rFonts w:ascii="Times New Roman" w:hAnsi="Times New Roman" w:cs="Times New Roman"/>
          <w:color w:val="000000"/>
          <w:sz w:val="24"/>
          <w:szCs w:val="24"/>
        </w:rPr>
        <w:t xml:space="preserve"> 1989. </w:t>
      </w:r>
      <w:r w:rsidR="008C18FC">
        <w:rPr>
          <w:rFonts w:ascii="Times New Roman" w:hAnsi="Times New Roman" w:cs="Times New Roman"/>
          <w:color w:val="000000"/>
          <w:sz w:val="24"/>
          <w:szCs w:val="24"/>
        </w:rPr>
        <w:t xml:space="preserve">Evolutionary process in competitive markets: Beyond the product life cycle. J. Marketing. 53(3) 4-20. </w:t>
      </w:r>
    </w:p>
    <w:p w14:paraId="3DA04A59" w14:textId="7C37420F" w:rsidR="005E5283" w:rsidRDefault="005E5283" w:rsidP="005E5283">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Lattin</w:t>
      </w:r>
      <w:proofErr w:type="spellEnd"/>
      <w:r>
        <w:rPr>
          <w:rFonts w:ascii="Times New Roman" w:hAnsi="Times New Roman" w:cs="Times New Roman"/>
          <w:color w:val="000000"/>
          <w:sz w:val="24"/>
          <w:szCs w:val="24"/>
        </w:rPr>
        <w:t xml:space="preserve"> M. J., L. McAlister. 1985. </w:t>
      </w:r>
      <w:r w:rsidRPr="005E5283">
        <w:rPr>
          <w:rFonts w:ascii="Times New Roman" w:hAnsi="Times New Roman" w:cs="Times New Roman"/>
          <w:color w:val="000000"/>
          <w:sz w:val="24"/>
          <w:szCs w:val="24"/>
        </w:rPr>
        <w:t xml:space="preserve">Using a </w:t>
      </w:r>
      <w:r>
        <w:rPr>
          <w:rFonts w:ascii="Times New Roman" w:hAnsi="Times New Roman" w:cs="Times New Roman"/>
          <w:color w:val="000000"/>
          <w:sz w:val="24"/>
          <w:szCs w:val="24"/>
        </w:rPr>
        <w:t>v</w:t>
      </w:r>
      <w:r w:rsidRPr="005E5283">
        <w:rPr>
          <w:rFonts w:ascii="Times New Roman" w:hAnsi="Times New Roman" w:cs="Times New Roman"/>
          <w:color w:val="000000"/>
          <w:sz w:val="24"/>
          <w:szCs w:val="24"/>
        </w:rPr>
        <w:t>ariety-</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eeking </w:t>
      </w:r>
      <w:r>
        <w:rPr>
          <w:rFonts w:ascii="Times New Roman" w:hAnsi="Times New Roman" w:cs="Times New Roman"/>
          <w:color w:val="000000"/>
          <w:sz w:val="24"/>
          <w:szCs w:val="24"/>
        </w:rPr>
        <w:t>m</w:t>
      </w:r>
      <w:r w:rsidRPr="005E5283">
        <w:rPr>
          <w:rFonts w:ascii="Times New Roman" w:hAnsi="Times New Roman" w:cs="Times New Roman"/>
          <w:color w:val="000000"/>
          <w:sz w:val="24"/>
          <w:szCs w:val="24"/>
        </w:rPr>
        <w:t xml:space="preserve">odel to </w:t>
      </w:r>
      <w:r>
        <w:rPr>
          <w:rFonts w:ascii="Times New Roman" w:hAnsi="Times New Roman" w:cs="Times New Roman"/>
          <w:color w:val="000000"/>
          <w:sz w:val="24"/>
          <w:szCs w:val="24"/>
        </w:rPr>
        <w:t>i</w:t>
      </w:r>
      <w:r w:rsidRPr="005E5283">
        <w:rPr>
          <w:rFonts w:ascii="Times New Roman" w:hAnsi="Times New Roman" w:cs="Times New Roman"/>
          <w:color w:val="000000"/>
          <w:sz w:val="24"/>
          <w:szCs w:val="24"/>
        </w:rPr>
        <w:t xml:space="preserve">dentify </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ubstitute and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omplementary </w:t>
      </w:r>
      <w:r>
        <w:rPr>
          <w:rFonts w:ascii="Times New Roman" w:hAnsi="Times New Roman" w:cs="Times New Roman"/>
          <w:color w:val="000000"/>
          <w:sz w:val="24"/>
          <w:szCs w:val="24"/>
        </w:rPr>
        <w:t>r</w:t>
      </w:r>
      <w:r w:rsidRPr="005E5283">
        <w:rPr>
          <w:rFonts w:ascii="Times New Roman" w:hAnsi="Times New Roman" w:cs="Times New Roman"/>
          <w:color w:val="000000"/>
          <w:sz w:val="24"/>
          <w:szCs w:val="24"/>
        </w:rPr>
        <w:t>elationships</w:t>
      </w:r>
      <w:r>
        <w:rPr>
          <w:rFonts w:ascii="Times New Roman" w:hAnsi="Times New Roman" w:cs="Times New Roman"/>
          <w:color w:val="000000"/>
          <w:sz w:val="24"/>
          <w:szCs w:val="24"/>
        </w:rPr>
        <w:t xml:space="preserve"> </w:t>
      </w:r>
      <w:r w:rsidRPr="005E5283">
        <w:rPr>
          <w:rFonts w:ascii="Times New Roman" w:hAnsi="Times New Roman" w:cs="Times New Roman"/>
          <w:color w:val="000000"/>
          <w:sz w:val="24"/>
          <w:szCs w:val="24"/>
        </w:rPr>
        <w:t xml:space="preserve">among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ompeting </w:t>
      </w:r>
      <w:r>
        <w:rPr>
          <w:rFonts w:ascii="Times New Roman" w:hAnsi="Times New Roman" w:cs="Times New Roman"/>
          <w:color w:val="000000"/>
          <w:sz w:val="24"/>
          <w:szCs w:val="24"/>
        </w:rPr>
        <w:t>p</w:t>
      </w:r>
      <w:r w:rsidRPr="005E5283">
        <w:rPr>
          <w:rFonts w:ascii="Times New Roman" w:hAnsi="Times New Roman" w:cs="Times New Roman"/>
          <w:color w:val="000000"/>
          <w:sz w:val="24"/>
          <w:szCs w:val="24"/>
        </w:rPr>
        <w:t>roducts</w:t>
      </w:r>
      <w:r>
        <w:rPr>
          <w:rFonts w:ascii="Times New Roman" w:hAnsi="Times New Roman" w:cs="Times New Roman"/>
          <w:color w:val="000000"/>
          <w:sz w:val="24"/>
          <w:szCs w:val="24"/>
        </w:rPr>
        <w:t>.</w:t>
      </w:r>
      <w:r w:rsidR="00D33A27">
        <w:rPr>
          <w:rFonts w:ascii="Times New Roman" w:hAnsi="Times New Roman" w:cs="Times New Roman"/>
          <w:color w:val="000000"/>
          <w:sz w:val="24"/>
          <w:szCs w:val="24"/>
        </w:rPr>
        <w:t xml:space="preserve"> </w:t>
      </w:r>
      <w:r w:rsidR="008F3004">
        <w:rPr>
          <w:rFonts w:ascii="Times New Roman" w:hAnsi="Times New Roman" w:cs="Times New Roman"/>
          <w:color w:val="000000"/>
          <w:sz w:val="24"/>
          <w:szCs w:val="24"/>
        </w:rPr>
        <w:t>J. Marketing Res. 22(3) 330-339.</w:t>
      </w:r>
    </w:p>
    <w:p w14:paraId="5D70DAF4" w14:textId="6B8FF186" w:rsid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w:t>
      </w:r>
      <w:proofErr w:type="gramEnd"/>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proofErr w:type="gramStart"/>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roofErr w:type="gramEnd"/>
    </w:p>
    <w:p w14:paraId="5C3718A9" w14:textId="63751446" w:rsidR="00CB0FB2" w:rsidRPr="003C186B" w:rsidRDefault="00CB0FB2" w:rsidP="0048410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Little, J. D. C. (1979), </w:t>
      </w:r>
      <w:r w:rsidRPr="00CB0FB2">
        <w:rPr>
          <w:rFonts w:ascii="Times New Roman" w:hAnsi="Times New Roman" w:cs="Times New Roman"/>
          <w:color w:val="000000"/>
          <w:sz w:val="24"/>
          <w:szCs w:val="24"/>
        </w:rPr>
        <w:t xml:space="preserve">Aggregate </w:t>
      </w:r>
      <w:r>
        <w:rPr>
          <w:rFonts w:ascii="Times New Roman" w:hAnsi="Times New Roman" w:cs="Times New Roman"/>
          <w:color w:val="000000"/>
          <w:sz w:val="24"/>
          <w:szCs w:val="24"/>
        </w:rPr>
        <w:t>a</w:t>
      </w:r>
      <w:r w:rsidRPr="00CB0FB2">
        <w:rPr>
          <w:rFonts w:ascii="Times New Roman" w:hAnsi="Times New Roman" w:cs="Times New Roman"/>
          <w:color w:val="000000"/>
          <w:sz w:val="24"/>
          <w:szCs w:val="24"/>
        </w:rPr>
        <w:t xml:space="preserve">dvertising </w:t>
      </w:r>
      <w:r>
        <w:rPr>
          <w:rFonts w:ascii="Times New Roman" w:hAnsi="Times New Roman" w:cs="Times New Roman"/>
          <w:color w:val="000000"/>
          <w:sz w:val="24"/>
          <w:szCs w:val="24"/>
        </w:rPr>
        <w:t>m</w:t>
      </w:r>
      <w:r w:rsidRPr="00CB0FB2">
        <w:rPr>
          <w:rFonts w:ascii="Times New Roman" w:hAnsi="Times New Roman" w:cs="Times New Roman"/>
          <w:color w:val="000000"/>
          <w:sz w:val="24"/>
          <w:szCs w:val="24"/>
        </w:rPr>
        <w:t>odels: The</w:t>
      </w:r>
      <w:r>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s</w:t>
      </w:r>
      <w:r>
        <w:rPr>
          <w:rFonts w:ascii="Times New Roman" w:hAnsi="Times New Roman" w:cs="Times New Roman"/>
          <w:color w:val="000000"/>
          <w:sz w:val="24"/>
          <w:szCs w:val="24"/>
        </w:rPr>
        <w:t xml:space="preserve">tate of the </w:t>
      </w:r>
      <w:r w:rsidR="00484107">
        <w:rPr>
          <w:rFonts w:ascii="Times New Roman" w:hAnsi="Times New Roman" w:cs="Times New Roman"/>
          <w:color w:val="000000"/>
          <w:sz w:val="24"/>
          <w:szCs w:val="24"/>
        </w:rPr>
        <w:t>a</w:t>
      </w:r>
      <w:r>
        <w:rPr>
          <w:rFonts w:ascii="Times New Roman" w:hAnsi="Times New Roman" w:cs="Times New Roman"/>
          <w:color w:val="000000"/>
          <w:sz w:val="24"/>
          <w:szCs w:val="24"/>
        </w:rPr>
        <w:t>rt,</w:t>
      </w:r>
      <w:r w:rsidRPr="00CB0FB2">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o</w:t>
      </w:r>
      <w:r w:rsidRPr="00CB0FB2">
        <w:rPr>
          <w:rFonts w:ascii="Times New Roman" w:hAnsi="Times New Roman" w:cs="Times New Roman"/>
          <w:color w:val="000000"/>
          <w:sz w:val="24"/>
          <w:szCs w:val="24"/>
        </w:rPr>
        <w:t xml:space="preserve">perations </w:t>
      </w:r>
      <w:r w:rsidR="00484107">
        <w:rPr>
          <w:rFonts w:ascii="Times New Roman" w:hAnsi="Times New Roman" w:cs="Times New Roman"/>
          <w:color w:val="000000"/>
          <w:sz w:val="24"/>
          <w:szCs w:val="24"/>
        </w:rPr>
        <w:t>r</w:t>
      </w:r>
      <w:r w:rsidRPr="00CB0FB2">
        <w:rPr>
          <w:rFonts w:ascii="Times New Roman" w:hAnsi="Times New Roman" w:cs="Times New Roman"/>
          <w:color w:val="000000"/>
          <w:sz w:val="24"/>
          <w:szCs w:val="24"/>
        </w:rPr>
        <w:t>esearch</w:t>
      </w:r>
      <w:r>
        <w:rPr>
          <w:rFonts w:ascii="Times New Roman" w:hAnsi="Times New Roman" w:cs="Times New Roman"/>
          <w:color w:val="000000"/>
          <w:sz w:val="24"/>
          <w:szCs w:val="24"/>
        </w:rPr>
        <w:t>.</w:t>
      </w:r>
      <w:r w:rsidRPr="00CB0FB2">
        <w:rPr>
          <w:rFonts w:ascii="Times New Roman" w:hAnsi="Times New Roman" w:cs="Times New Roman"/>
          <w:color w:val="000000"/>
          <w:sz w:val="24"/>
          <w:szCs w:val="24"/>
        </w:rPr>
        <w:t xml:space="preserve"> </w:t>
      </w:r>
      <w:proofErr w:type="gramStart"/>
      <w:r w:rsidRPr="00CB0FB2">
        <w:rPr>
          <w:rFonts w:ascii="Times New Roman" w:hAnsi="Times New Roman" w:cs="Times New Roman"/>
          <w:color w:val="000000"/>
          <w:sz w:val="24"/>
          <w:szCs w:val="24"/>
        </w:rPr>
        <w:t>27(4) 629–67.</w:t>
      </w:r>
      <w:proofErr w:type="gramEnd"/>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236690">
        <w:rPr>
          <w:rFonts w:ascii="Times New Roman" w:hAnsi="Times New Roman" w:cs="Times New Roman"/>
          <w:color w:val="000000"/>
          <w:sz w:val="24"/>
          <w:szCs w:val="24"/>
        </w:rPr>
        <w:t>Mayzlin</w:t>
      </w:r>
      <w:proofErr w:type="spellEnd"/>
      <w:r w:rsidRPr="00236690">
        <w:rPr>
          <w:rFonts w:ascii="Times New Roman" w:hAnsi="Times New Roman" w:cs="Times New Roman"/>
          <w:color w:val="000000"/>
          <w:sz w:val="24"/>
          <w:szCs w:val="24"/>
        </w:rPr>
        <w:t xml:space="preserve">, D. 2006. </w:t>
      </w:r>
      <w:proofErr w:type="gramStart"/>
      <w:r w:rsidRPr="00236690">
        <w:rPr>
          <w:rFonts w:ascii="Times New Roman" w:hAnsi="Times New Roman" w:cs="Times New Roman"/>
          <w:color w:val="000000"/>
          <w:sz w:val="24"/>
          <w:szCs w:val="24"/>
        </w:rPr>
        <w:t>Promotional chat on the internet.</w:t>
      </w:r>
      <w:proofErr w:type="gramEnd"/>
      <w:r w:rsidRPr="00236690">
        <w:rPr>
          <w:rFonts w:ascii="Times New Roman" w:hAnsi="Times New Roman" w:cs="Times New Roman"/>
          <w:color w:val="000000"/>
          <w:sz w:val="24"/>
          <w:szCs w:val="24"/>
        </w:rPr>
        <w:t xml:space="preserve"> </w:t>
      </w:r>
      <w:proofErr w:type="gramStart"/>
      <w:r w:rsidRPr="00236690">
        <w:rPr>
          <w:rFonts w:ascii="Times New Roman" w:hAnsi="Times New Roman" w:cs="Times New Roman"/>
          <w:color w:val="000000"/>
          <w:sz w:val="24"/>
          <w:szCs w:val="24"/>
        </w:rPr>
        <w:t>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roofErr w:type="gramEnd"/>
    </w:p>
    <w:p w14:paraId="17146C1E" w14:textId="11A82A43" w:rsidR="006D3411" w:rsidRDefault="00807255"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proofErr w:type="gramEnd"/>
      <w:r w:rsidR="00BD2CAE">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proofErr w:type="gramStart"/>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roofErr w:type="gramEnd"/>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w:t>
      </w:r>
      <w:proofErr w:type="spellStart"/>
      <w:r>
        <w:rPr>
          <w:rFonts w:ascii="Times New Roman" w:hAnsi="Times New Roman" w:cs="Times New Roman"/>
          <w:color w:val="000000"/>
          <w:sz w:val="24"/>
          <w:szCs w:val="24"/>
        </w:rPr>
        <w:t>Schweidel</w:t>
      </w:r>
      <w:proofErr w:type="spellEnd"/>
      <w:r>
        <w:rPr>
          <w:rFonts w:ascii="Times New Roman" w:hAnsi="Times New Roman" w:cs="Times New Roman"/>
          <w:color w:val="000000"/>
          <w:sz w:val="24"/>
          <w:szCs w:val="24"/>
        </w:rPr>
        <w:t xml:space="preserve">. 2011. </w:t>
      </w:r>
      <w:r w:rsidR="00FC6DC0">
        <w:rPr>
          <w:rFonts w:ascii="Times New Roman" w:hAnsi="Times New Roman" w:cs="Times New Roman"/>
          <w:color w:val="000000"/>
          <w:sz w:val="24"/>
          <w:szCs w:val="24"/>
        </w:rPr>
        <w:t xml:space="preserve">Online product opinions: incidence, evaluation, and evolution. </w:t>
      </w:r>
      <w:proofErr w:type="gramStart"/>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roofErr w:type="gramEnd"/>
    </w:p>
    <w:p w14:paraId="192542DE" w14:textId="02FFFF40" w:rsidR="00AA62BC" w:rsidRDefault="00D16F05" w:rsidP="00324AD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6D41B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00AA62BC" w:rsidRPr="002D2F5C">
        <w:rPr>
          <w:rFonts w:ascii="Times New Roman" w:hAnsi="Times New Roman" w:cs="Times New Roman"/>
          <w:color w:val="000000"/>
          <w:sz w:val="24"/>
          <w:szCs w:val="24"/>
        </w:rPr>
        <w:t xml:space="preserve"> </w:t>
      </w:r>
      <w:proofErr w:type="spellStart"/>
      <w:r w:rsidR="00AA62BC" w:rsidRPr="002D2F5C">
        <w:rPr>
          <w:rFonts w:ascii="Times New Roman" w:hAnsi="Times New Roman" w:cs="Times New Roman"/>
          <w:color w:val="000000"/>
          <w:sz w:val="24"/>
          <w:szCs w:val="24"/>
        </w:rPr>
        <w:t>Trusov</w:t>
      </w:r>
      <w:proofErr w:type="spellEnd"/>
      <w:r w:rsidR="00FB6D1A">
        <w:rPr>
          <w:rFonts w:ascii="Times New Roman" w:hAnsi="Times New Roman" w:cs="Times New Roman"/>
          <w:color w:val="000000"/>
          <w:sz w:val="24"/>
          <w:szCs w:val="24"/>
        </w:rPr>
        <w:t>.</w:t>
      </w:r>
      <w:proofErr w:type="gramEnd"/>
      <w:r w:rsidR="00AA62BC"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00AA62BC"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00AA62BC"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00AA62BC"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00AA62BC"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00AA62BC"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00AA62BC"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00AA62BC"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00AA62BC"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00AA62BC" w:rsidRPr="002D2F5C">
        <w:rPr>
          <w:rFonts w:ascii="Times New Roman" w:hAnsi="Times New Roman" w:cs="Times New Roman"/>
          <w:sz w:val="24"/>
          <w:szCs w:val="24"/>
        </w:rPr>
        <w:t> </w:t>
      </w:r>
      <w:r w:rsidR="00AA62BC"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49(3).</w:t>
      </w:r>
    </w:p>
    <w:p w14:paraId="4C43D532" w14:textId="1B010DF8" w:rsidR="00897DD9" w:rsidRDefault="00897DD9" w:rsidP="00324AD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lastRenderedPageBreak/>
        <w:t xml:space="preserve">Money, R. B., M. C. </w:t>
      </w:r>
      <w:proofErr w:type="spellStart"/>
      <w:r>
        <w:rPr>
          <w:rFonts w:ascii="Times New Roman" w:hAnsi="Times New Roman" w:cs="Times New Roman"/>
          <w:color w:val="000000"/>
          <w:sz w:val="24"/>
          <w:szCs w:val="24"/>
        </w:rPr>
        <w:t>Gilly</w:t>
      </w:r>
      <w:proofErr w:type="spellEnd"/>
      <w:r>
        <w:rPr>
          <w:rFonts w:ascii="Times New Roman" w:hAnsi="Times New Roman" w:cs="Times New Roman"/>
          <w:color w:val="000000"/>
          <w:sz w:val="24"/>
          <w:szCs w:val="24"/>
        </w:rPr>
        <w:t>, J. L. Graham.</w:t>
      </w:r>
      <w:proofErr w:type="gramEnd"/>
      <w:r>
        <w:rPr>
          <w:rFonts w:ascii="Times New Roman" w:hAnsi="Times New Roman" w:cs="Times New Roman"/>
          <w:color w:val="000000"/>
          <w:sz w:val="24"/>
          <w:szCs w:val="24"/>
        </w:rPr>
        <w:t xml:space="preserve"> 1998. Exploration of national culture and word of mouth referral behavior in the purchase of industrial services in the United States and Japan</w:t>
      </w:r>
      <w:r w:rsidR="000C3E24">
        <w:rPr>
          <w:rFonts w:ascii="Times New Roman" w:hAnsi="Times New Roman" w:cs="Times New Roman"/>
          <w:color w:val="000000"/>
          <w:sz w:val="24"/>
          <w:szCs w:val="24"/>
        </w:rPr>
        <w:t>. J. Marketing.</w:t>
      </w:r>
      <w:r>
        <w:rPr>
          <w:rFonts w:ascii="Times New Roman" w:hAnsi="Times New Roman" w:cs="Times New Roman"/>
          <w:color w:val="000000"/>
          <w:sz w:val="24"/>
          <w:szCs w:val="24"/>
        </w:rPr>
        <w:t xml:space="preserve"> </w:t>
      </w:r>
      <w:r w:rsidR="000C3E24">
        <w:rPr>
          <w:rFonts w:ascii="Times New Roman" w:hAnsi="Times New Roman" w:cs="Times New Roman"/>
          <w:color w:val="000000"/>
          <w:sz w:val="24"/>
          <w:szCs w:val="24"/>
        </w:rPr>
        <w:t>62(4)</w:t>
      </w:r>
      <w:r w:rsidR="008A392C">
        <w:rPr>
          <w:rFonts w:ascii="Times New Roman" w:hAnsi="Times New Roman" w:cs="Times New Roman"/>
          <w:color w:val="000000"/>
          <w:sz w:val="24"/>
          <w:szCs w:val="24"/>
        </w:rPr>
        <w:t xml:space="preserve"> 76-87</w:t>
      </w:r>
      <w:r w:rsidR="000C3E24">
        <w:rPr>
          <w:rFonts w:ascii="Times New Roman" w:hAnsi="Times New Roman" w:cs="Times New Roman"/>
          <w:color w:val="000000"/>
          <w:sz w:val="24"/>
          <w:szCs w:val="24"/>
        </w:rPr>
        <w:t>.</w:t>
      </w:r>
    </w:p>
    <w:p w14:paraId="33444278" w14:textId="390DB8C2" w:rsidR="00B73EBD" w:rsidRPr="00B73EBD" w:rsidRDefault="00D7748A" w:rsidP="00FD797A">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Nerlove</w:t>
      </w:r>
      <w:proofErr w:type="spellEnd"/>
      <w:r>
        <w:rPr>
          <w:rFonts w:ascii="Times New Roman" w:hAnsi="Times New Roman" w:cs="Times New Roman"/>
          <w:color w:val="000000"/>
          <w:sz w:val="24"/>
          <w:szCs w:val="24"/>
        </w:rPr>
        <w:t xml:space="preserve">, M., </w:t>
      </w:r>
      <w:r w:rsidR="00B3672A">
        <w:rPr>
          <w:rFonts w:ascii="Times New Roman" w:hAnsi="Times New Roman" w:cs="Times New Roman"/>
          <w:color w:val="000000"/>
          <w:sz w:val="24"/>
          <w:szCs w:val="24"/>
        </w:rPr>
        <w:t>K.</w:t>
      </w:r>
      <w:r w:rsidR="00B73EBD" w:rsidRPr="00B73EBD">
        <w:rPr>
          <w:rFonts w:ascii="Times New Roman" w:hAnsi="Times New Roman" w:cs="Times New Roman"/>
          <w:color w:val="000000"/>
          <w:sz w:val="24"/>
          <w:szCs w:val="24"/>
        </w:rPr>
        <w:t xml:space="preserve"> J. </w:t>
      </w:r>
      <w:proofErr w:type="gramStart"/>
      <w:r w:rsidR="00B73EBD" w:rsidRPr="00B73EBD">
        <w:rPr>
          <w:rFonts w:ascii="Times New Roman" w:hAnsi="Times New Roman" w:cs="Times New Roman"/>
          <w:color w:val="000000"/>
          <w:sz w:val="24"/>
          <w:szCs w:val="24"/>
        </w:rPr>
        <w:t>Arrow</w:t>
      </w:r>
      <w:r w:rsidR="00B3672A">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 xml:space="preserve"> (</w:t>
      </w:r>
      <w:proofErr w:type="gramEnd"/>
      <w:r w:rsidR="00B73EBD" w:rsidRPr="00B73EBD">
        <w:rPr>
          <w:rFonts w:ascii="Times New Roman" w:hAnsi="Times New Roman" w:cs="Times New Roman"/>
          <w:color w:val="000000"/>
          <w:sz w:val="24"/>
          <w:szCs w:val="24"/>
        </w:rPr>
        <w:t xml:space="preserve">1962), Optimal </w:t>
      </w:r>
      <w:r w:rsidR="00637E21">
        <w:rPr>
          <w:rFonts w:ascii="Times New Roman" w:hAnsi="Times New Roman" w:cs="Times New Roman"/>
          <w:color w:val="000000"/>
          <w:sz w:val="24"/>
          <w:szCs w:val="24"/>
        </w:rPr>
        <w:t>a</w:t>
      </w:r>
      <w:r w:rsidR="00B73EBD" w:rsidRPr="00B73EBD">
        <w:rPr>
          <w:rFonts w:ascii="Times New Roman" w:hAnsi="Times New Roman" w:cs="Times New Roman"/>
          <w:color w:val="000000"/>
          <w:sz w:val="24"/>
          <w:szCs w:val="24"/>
        </w:rPr>
        <w:t>dvertising</w:t>
      </w:r>
      <w:r w:rsidR="00637E21">
        <w:rPr>
          <w:rFonts w:ascii="Times New Roman" w:hAnsi="Times New Roman" w:cs="Times New Roman"/>
          <w:color w:val="000000"/>
          <w:sz w:val="24"/>
          <w:szCs w:val="24"/>
        </w:rPr>
        <w:t xml:space="preserve"> p</w:t>
      </w:r>
      <w:r w:rsidR="00B73EBD" w:rsidRPr="00B73EBD">
        <w:rPr>
          <w:rFonts w:ascii="Times New Roman" w:hAnsi="Times New Roman" w:cs="Times New Roman"/>
          <w:color w:val="000000"/>
          <w:sz w:val="24"/>
          <w:szCs w:val="24"/>
        </w:rPr>
        <w:t>olicy</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u</w:t>
      </w:r>
      <w:r w:rsidR="00B73EBD" w:rsidRPr="00B73EBD">
        <w:rPr>
          <w:rFonts w:ascii="Times New Roman" w:hAnsi="Times New Roman" w:cs="Times New Roman"/>
          <w:color w:val="000000"/>
          <w:sz w:val="24"/>
          <w:szCs w:val="24"/>
        </w:rPr>
        <w:t>nder</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d</w:t>
      </w:r>
      <w:r w:rsidR="00B73EBD" w:rsidRPr="00B73EBD">
        <w:rPr>
          <w:rFonts w:ascii="Times New Roman" w:hAnsi="Times New Roman" w:cs="Times New Roman"/>
          <w:color w:val="000000"/>
          <w:sz w:val="24"/>
          <w:szCs w:val="24"/>
        </w:rPr>
        <w:t>ynamic</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conditions.</w:t>
      </w:r>
      <w:r w:rsidR="00B73EBD">
        <w:rPr>
          <w:rFonts w:ascii="Times New Roman" w:hAnsi="Times New Roman" w:cs="Times New Roman"/>
          <w:color w:val="000000"/>
          <w:sz w:val="24"/>
          <w:szCs w:val="24"/>
        </w:rPr>
        <w:t xml:space="preserve"> </w:t>
      </w:r>
      <w:proofErr w:type="spellStart"/>
      <w:proofErr w:type="gramStart"/>
      <w:r w:rsidR="00DF58D7">
        <w:rPr>
          <w:rFonts w:ascii="Times New Roman" w:hAnsi="Times New Roman" w:cs="Times New Roman"/>
          <w:color w:val="000000"/>
          <w:sz w:val="24"/>
          <w:szCs w:val="24"/>
        </w:rPr>
        <w:t>Economica</w:t>
      </w:r>
      <w:proofErr w:type="spellEnd"/>
      <w:r w:rsidR="00B73EBD">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29</w:t>
      </w:r>
      <w:r w:rsidR="00B73EBD">
        <w:rPr>
          <w:rFonts w:ascii="Times New Roman" w:hAnsi="Times New Roman" w:cs="Times New Roman"/>
          <w:color w:val="000000"/>
          <w:sz w:val="24"/>
          <w:szCs w:val="24"/>
        </w:rPr>
        <w:t xml:space="preserve">(114) </w:t>
      </w:r>
      <w:r w:rsidR="00B73EBD" w:rsidRPr="00B73EBD">
        <w:rPr>
          <w:rFonts w:ascii="Times New Roman" w:hAnsi="Times New Roman" w:cs="Times New Roman"/>
          <w:color w:val="000000"/>
          <w:sz w:val="24"/>
          <w:szCs w:val="24"/>
        </w:rPr>
        <w:t>129–42.</w:t>
      </w:r>
      <w:proofErr w:type="gramEnd"/>
    </w:p>
    <w:p w14:paraId="25221A43" w14:textId="5C5FAF4B"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Oshri</w:t>
      </w:r>
      <w:proofErr w:type="spellEnd"/>
      <w:r>
        <w:rPr>
          <w:rFonts w:ascii="Times New Roman" w:hAnsi="Times New Roman" w:cs="Times New Roman"/>
          <w:color w:val="000000"/>
          <w:sz w:val="24"/>
          <w:szCs w:val="24"/>
        </w:rPr>
        <w:t xml:space="preserve"> I., H. J.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 xml:space="preserve">, H.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2010. The rise of Firefox in the web browser industry: The role of open source in setting standards. </w:t>
      </w:r>
      <w:proofErr w:type="gramStart"/>
      <w:r w:rsidR="00791D84">
        <w:rPr>
          <w:rFonts w:ascii="Times New Roman" w:hAnsi="Times New Roman" w:cs="Times New Roman"/>
          <w:color w:val="000000"/>
          <w:sz w:val="24"/>
          <w:szCs w:val="24"/>
        </w:rPr>
        <w:t>Business History.</w:t>
      </w:r>
      <w:proofErr w:type="gramEnd"/>
      <w:r w:rsidR="00791D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52(5) 834-856.</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w:t>
      </w:r>
      <w:proofErr w:type="gramStart"/>
      <w:r w:rsidR="00D21171">
        <w:rPr>
          <w:rFonts w:ascii="Times New Roman" w:hAnsi="Times New Roman" w:cs="Times New Roman"/>
          <w:color w:val="000000"/>
          <w:sz w:val="24"/>
          <w:szCs w:val="24"/>
        </w:rPr>
        <w:t xml:space="preserve">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roofErr w:type="gramEnd"/>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w:t>
      </w:r>
      <w:proofErr w:type="spellStart"/>
      <w:r>
        <w:rPr>
          <w:rFonts w:ascii="Times New Roman" w:hAnsi="Times New Roman" w:cs="Times New Roman"/>
          <w:color w:val="000000"/>
          <w:sz w:val="24"/>
          <w:szCs w:val="24"/>
        </w:rPr>
        <w:t>Heerde</w:t>
      </w:r>
      <w:proofErr w:type="spellEnd"/>
      <w:r>
        <w:rPr>
          <w:rFonts w:ascii="Times New Roman" w:hAnsi="Times New Roman" w:cs="Times New Roman"/>
          <w:color w:val="000000"/>
          <w:sz w:val="24"/>
          <w:szCs w:val="24"/>
        </w:rPr>
        <w:t xml:space="preserve">, H. J., C. F. </w:t>
      </w:r>
      <w:proofErr w:type="spellStart"/>
      <w:r>
        <w:rPr>
          <w:rFonts w:ascii="Times New Roman" w:hAnsi="Times New Roman" w:cs="Times New Roman"/>
          <w:color w:val="000000"/>
          <w:sz w:val="24"/>
          <w:szCs w:val="24"/>
        </w:rPr>
        <w:t>Mela</w:t>
      </w:r>
      <w:proofErr w:type="spellEnd"/>
      <w:r>
        <w:rPr>
          <w:rFonts w:ascii="Times New Roman" w:hAnsi="Times New Roman" w:cs="Times New Roman"/>
          <w:color w:val="000000"/>
          <w:sz w:val="24"/>
          <w:szCs w:val="24"/>
        </w:rPr>
        <w:t xml:space="preserve">, P. </w:t>
      </w:r>
      <w:proofErr w:type="spellStart"/>
      <w:r>
        <w:rPr>
          <w:rFonts w:ascii="Times New Roman" w:hAnsi="Times New Roman" w:cs="Times New Roman"/>
          <w:color w:val="000000"/>
          <w:sz w:val="24"/>
          <w:szCs w:val="24"/>
        </w:rPr>
        <w:t>Manchanda</w:t>
      </w:r>
      <w:proofErr w:type="spellEnd"/>
      <w:r>
        <w:rPr>
          <w:rFonts w:ascii="Times New Roman" w:hAnsi="Times New Roman" w:cs="Times New Roman"/>
          <w:color w:val="000000"/>
          <w:sz w:val="24"/>
          <w:szCs w:val="24"/>
        </w:rPr>
        <w:t xml:space="preserve">. 2004. </w:t>
      </w:r>
      <w:r w:rsidR="00240846">
        <w:rPr>
          <w:rFonts w:ascii="Times New Roman" w:hAnsi="Times New Roman" w:cs="Times New Roman"/>
          <w:color w:val="000000"/>
          <w:sz w:val="24"/>
          <w:szCs w:val="24"/>
        </w:rPr>
        <w:t>The dynamic effect of innovation on market structure. J. Marketing Res. 41(2) 166-183.</w:t>
      </w:r>
    </w:p>
    <w:p w14:paraId="488DF48C" w14:textId="37424C44" w:rsidR="00B83058" w:rsidRDefault="00B83058" w:rsidP="000E736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F96FED">
        <w:rPr>
          <w:rFonts w:ascii="Times New Roman" w:hAnsi="Times New Roman" w:cs="Times New Roman"/>
          <w:color w:val="000000"/>
          <w:sz w:val="24"/>
          <w:szCs w:val="24"/>
        </w:rPr>
        <w:t xml:space="preserve">West, </w:t>
      </w:r>
      <w:r w:rsidR="003D07E0">
        <w:rPr>
          <w:rFonts w:ascii="Times New Roman" w:hAnsi="Times New Roman" w:cs="Times New Roman"/>
          <w:color w:val="000000"/>
          <w:sz w:val="24"/>
          <w:szCs w:val="24"/>
        </w:rPr>
        <w:t>M., J.</w:t>
      </w:r>
      <w:r w:rsidRPr="00F96FED">
        <w:rPr>
          <w:rFonts w:ascii="Times New Roman" w:hAnsi="Times New Roman" w:cs="Times New Roman"/>
          <w:color w:val="000000"/>
          <w:sz w:val="24"/>
          <w:szCs w:val="24"/>
        </w:rPr>
        <w:t xml:space="preserve"> Harrison</w:t>
      </w:r>
      <w:r w:rsidR="000E736F">
        <w:rPr>
          <w:rFonts w:ascii="Times New Roman" w:hAnsi="Times New Roman" w:cs="Times New Roman"/>
          <w:color w:val="000000"/>
          <w:sz w:val="24"/>
          <w:szCs w:val="24"/>
        </w:rPr>
        <w:t>.</w:t>
      </w:r>
      <w:proofErr w:type="gramEnd"/>
      <w:r w:rsidR="000E736F">
        <w:rPr>
          <w:rFonts w:ascii="Times New Roman" w:hAnsi="Times New Roman" w:cs="Times New Roman"/>
          <w:color w:val="000000"/>
          <w:sz w:val="24"/>
          <w:szCs w:val="24"/>
        </w:rPr>
        <w:t xml:space="preserve"> </w:t>
      </w:r>
      <w:r w:rsidR="00EE7721">
        <w:rPr>
          <w:rFonts w:ascii="Times New Roman" w:hAnsi="Times New Roman" w:cs="Times New Roman"/>
          <w:color w:val="000000"/>
          <w:sz w:val="24"/>
          <w:szCs w:val="24"/>
        </w:rPr>
        <w:t>1997</w:t>
      </w:r>
      <w:r w:rsidR="000E736F">
        <w:rPr>
          <w:rFonts w:ascii="Times New Roman" w:hAnsi="Times New Roman" w:cs="Times New Roman"/>
          <w:color w:val="000000"/>
          <w:sz w:val="24"/>
          <w:szCs w:val="24"/>
        </w:rPr>
        <w:t>.</w:t>
      </w:r>
      <w:r w:rsidRPr="00F96FED">
        <w:rPr>
          <w:rFonts w:ascii="Times New Roman" w:hAnsi="Times New Roman" w:cs="Times New Roman"/>
          <w:color w:val="000000"/>
          <w:sz w:val="24"/>
          <w:szCs w:val="24"/>
        </w:rPr>
        <w:t xml:space="preserve"> Bayesian Forecasting and</w:t>
      </w:r>
      <w:r w:rsidR="00FD0693">
        <w:rPr>
          <w:rFonts w:ascii="Times New Roman" w:hAnsi="Times New Roman" w:cs="Times New Roman"/>
          <w:color w:val="000000"/>
          <w:sz w:val="24"/>
          <w:szCs w:val="24"/>
        </w:rPr>
        <w:t xml:space="preserve"> </w:t>
      </w:r>
      <w:r w:rsidRPr="00F96FED">
        <w:rPr>
          <w:rFonts w:ascii="Times New Roman" w:hAnsi="Times New Roman" w:cs="Times New Roman"/>
          <w:color w:val="000000"/>
          <w:sz w:val="24"/>
          <w:szCs w:val="24"/>
        </w:rPr>
        <w:t xml:space="preserve">Dynamic Models. New </w:t>
      </w:r>
      <w:proofErr w:type="spellStart"/>
      <w:r w:rsidRPr="00F96FED">
        <w:rPr>
          <w:rFonts w:ascii="Times New Roman" w:hAnsi="Times New Roman" w:cs="Times New Roman"/>
          <w:color w:val="000000"/>
          <w:sz w:val="24"/>
          <w:szCs w:val="24"/>
        </w:rPr>
        <w:t>York</w:t>
      </w:r>
      <w:proofErr w:type="gramStart"/>
      <w:r w:rsidRPr="00F96FED">
        <w:rPr>
          <w:rFonts w:ascii="Times New Roman" w:hAnsi="Times New Roman" w:cs="Times New Roman"/>
          <w:color w:val="000000"/>
          <w:sz w:val="24"/>
          <w:szCs w:val="24"/>
        </w:rPr>
        <w:t>:Springer</w:t>
      </w:r>
      <w:proofErr w:type="gramEnd"/>
      <w:r w:rsidRPr="00F96FED">
        <w:rPr>
          <w:rFonts w:ascii="Times New Roman" w:hAnsi="Times New Roman" w:cs="Times New Roman"/>
          <w:color w:val="000000"/>
          <w:sz w:val="24"/>
          <w:szCs w:val="24"/>
        </w:rPr>
        <w:t>-Verlag</w:t>
      </w:r>
      <w:proofErr w:type="spellEnd"/>
      <w:r w:rsidRPr="00F96FED">
        <w:rPr>
          <w:rFonts w:ascii="Times New Roman" w:hAnsi="Times New Roman" w:cs="Times New Roman"/>
          <w:color w:val="000000"/>
          <w:sz w:val="24"/>
          <w:szCs w:val="24"/>
        </w:rPr>
        <w:t>.</w:t>
      </w:r>
    </w:p>
    <w:p w14:paraId="0BD3E285" w14:textId="73FD356F" w:rsidR="00982A60" w:rsidRDefault="00982A60" w:rsidP="00D85A0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Ye, Q., R. Law, B. </w:t>
      </w:r>
      <w:proofErr w:type="spellStart"/>
      <w:proofErr w:type="gramStart"/>
      <w:r>
        <w:rPr>
          <w:rFonts w:ascii="Times New Roman" w:hAnsi="Times New Roman" w:cs="Times New Roman"/>
          <w:color w:val="000000"/>
          <w:sz w:val="24"/>
          <w:szCs w:val="24"/>
        </w:rPr>
        <w:t>Gu</w:t>
      </w:r>
      <w:proofErr w:type="spellEnd"/>
      <w:proofErr w:type="gramEnd"/>
      <w:r>
        <w:rPr>
          <w:rFonts w:ascii="Times New Roman" w:hAnsi="Times New Roman" w:cs="Times New Roman"/>
          <w:color w:val="000000"/>
          <w:sz w:val="24"/>
          <w:szCs w:val="24"/>
        </w:rPr>
        <w:t xml:space="preserve">. 2009. The impact of online user reviews on hotel room sales. </w:t>
      </w:r>
      <w:proofErr w:type="gramStart"/>
      <w:r>
        <w:rPr>
          <w:rFonts w:ascii="Times New Roman" w:hAnsi="Times New Roman" w:cs="Times New Roman"/>
          <w:color w:val="000000"/>
          <w:sz w:val="24"/>
          <w:szCs w:val="24"/>
        </w:rPr>
        <w:t>Inter. J. Hospitality Management.</w:t>
      </w:r>
      <w:proofErr w:type="gramEnd"/>
      <w:r>
        <w:rPr>
          <w:rFonts w:ascii="Times New Roman" w:hAnsi="Times New Roman" w:cs="Times New Roman"/>
          <w:color w:val="000000"/>
          <w:sz w:val="24"/>
          <w:szCs w:val="24"/>
        </w:rPr>
        <w:t xml:space="preserve"> 28(1) 180-182.</w:t>
      </w:r>
    </w:p>
    <w:p w14:paraId="4AE9868F" w14:textId="2267B3F0" w:rsidR="00EA74BD" w:rsidRDefault="00EA74BD" w:rsidP="00D85A06">
      <w:pPr>
        <w:autoSpaceDE w:val="0"/>
        <w:autoSpaceDN w:val="0"/>
        <w:adjustRightInd w:val="0"/>
        <w:spacing w:after="0" w:line="240" w:lineRule="auto"/>
        <w:jc w:val="both"/>
        <w:rPr>
          <w:rFonts w:ascii="Times New Roman" w:hAnsi="Times New Roman" w:cs="Times New Roman"/>
          <w:color w:val="000000"/>
          <w:sz w:val="24"/>
          <w:szCs w:val="24"/>
        </w:rPr>
      </w:pPr>
      <w:r w:rsidRPr="00EA74BD">
        <w:rPr>
          <w:rFonts w:ascii="Times New Roman" w:hAnsi="Times New Roman" w:cs="Times New Roman"/>
          <w:color w:val="000000"/>
          <w:sz w:val="24"/>
          <w:szCs w:val="24"/>
        </w:rPr>
        <w:t xml:space="preserve">Zhang J. 2010. The sound of silence: observational learning in the U.S. kidney market. </w:t>
      </w:r>
      <w:proofErr w:type="gramStart"/>
      <w:r w:rsidRPr="00EA74BD">
        <w:rPr>
          <w:rFonts w:ascii="Times New Roman" w:hAnsi="Times New Roman" w:cs="Times New Roman"/>
          <w:color w:val="000000"/>
          <w:sz w:val="24"/>
          <w:szCs w:val="24"/>
        </w:rPr>
        <w:t>Marketing Sci. 29(2) 315-335.</w:t>
      </w:r>
      <w:proofErr w:type="gramEnd"/>
    </w:p>
    <w:p w14:paraId="6CDB2DB4" w14:textId="28EAAEDE" w:rsidR="00882CDE"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proofErr w:type="gramStart"/>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roofErr w:type="gramEnd"/>
    </w:p>
    <w:p w14:paraId="7AC688F5" w14:textId="77777777" w:rsidR="001905E9" w:rsidRDefault="001905E9" w:rsidP="00C136AF">
      <w:pPr>
        <w:autoSpaceDE w:val="0"/>
        <w:autoSpaceDN w:val="0"/>
        <w:adjustRightInd w:val="0"/>
        <w:spacing w:after="0" w:line="240" w:lineRule="auto"/>
        <w:jc w:val="both"/>
        <w:rPr>
          <w:rFonts w:ascii="Times New Roman" w:hAnsi="Times New Roman" w:cs="Times New Roman"/>
          <w:color w:val="000000"/>
          <w:sz w:val="24"/>
          <w:szCs w:val="24"/>
        </w:rPr>
      </w:pPr>
    </w:p>
    <w:p w14:paraId="34A841AF" w14:textId="77777777" w:rsidR="00897394"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2D6E9BAB" w14:textId="77777777" w:rsidR="00897394" w:rsidRDefault="00897394" w:rsidP="00897394">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Appendix A</w:t>
      </w:r>
    </w:p>
    <w:p w14:paraId="0756C4D8" w14:textId="2D6C806B" w:rsidR="00897394" w:rsidRDefault="00897394" w:rsidP="0094444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This appendix reviews the posterior sampling algorithm. The sampling that we present is direct application of DLM theory (West and Harrison 1997) and Gibbs sampling (</w:t>
      </w:r>
      <w:proofErr w:type="spellStart"/>
      <w:r>
        <w:rPr>
          <w:rFonts w:ascii="Times New Roman" w:hAnsi="Times New Roman" w:cs="Times New Roman"/>
          <w:bCs/>
          <w:color w:val="252525"/>
        </w:rPr>
        <w:t>Gelman</w:t>
      </w:r>
      <w:proofErr w:type="spellEnd"/>
      <w:r>
        <w:rPr>
          <w:rFonts w:ascii="Times New Roman" w:hAnsi="Times New Roman" w:cs="Times New Roman"/>
          <w:bCs/>
          <w:color w:val="252525"/>
        </w:rPr>
        <w:t xml:space="preserve"> et al. 2003). Our model is a type of linear state space models with individual level parameters in which we treat component of transition </w:t>
      </w:r>
      <w:r w:rsidRPr="005E7A0D">
        <w:rPr>
          <w:position w:val="-12"/>
        </w:rPr>
        <w:object w:dxaOrig="1100" w:dyaOrig="360" w14:anchorId="51CBC01D">
          <v:shape id="_x0000_i1060" type="#_x0000_t75" style="width:55.25pt;height:18.4pt" o:ole="">
            <v:imagedata r:id="rId79" o:title=""/>
          </v:shape>
          <o:OLEObject Type="Embed" ProgID="Equation.3" ShapeID="_x0000_i1060" DrawAspect="Content" ObjectID="_1439655200" r:id="rId80"/>
        </w:object>
      </w:r>
      <w:r>
        <w:rPr>
          <w:rFonts w:ascii="Times New Roman" w:hAnsi="Times New Roman" w:cs="Times New Roman"/>
          <w:bCs/>
          <w:color w:val="252525"/>
        </w:rPr>
        <w:t xml:space="preserve"> and variance of components</w:t>
      </w:r>
      <w:r w:rsidRPr="00D55BAC">
        <w:rPr>
          <w:rFonts w:ascii="Times New Roman" w:hAnsi="Times New Roman" w:cs="Times New Roman"/>
          <w:bCs/>
          <w:color w:val="252525"/>
          <w:position w:val="-12"/>
        </w:rPr>
        <w:object w:dxaOrig="240" w:dyaOrig="360" w14:anchorId="1095F9B8">
          <v:shape id="_x0000_i1061" type="#_x0000_t75" style="width:11.7pt;height:18.4pt" o:ole="">
            <v:imagedata r:id="rId81" o:title=""/>
          </v:shape>
          <o:OLEObject Type="Embed" ProgID="Equation.3" ShapeID="_x0000_i1061" DrawAspect="Content" ObjectID="_1439655201" r:id="rId82"/>
        </w:object>
      </w:r>
      <w:r>
        <w:rPr>
          <w:rFonts w:ascii="Times New Roman" w:hAnsi="Times New Roman" w:cs="Times New Roman"/>
          <w:bCs/>
          <w:color w:val="252525"/>
        </w:rPr>
        <w:t>,</w:t>
      </w:r>
      <w:r w:rsidRPr="005766C9">
        <w:rPr>
          <w:position w:val="-12"/>
        </w:rPr>
        <w:object w:dxaOrig="300" w:dyaOrig="360" w14:anchorId="6499D1DF">
          <v:shape id="_x0000_i1062" type="#_x0000_t75" style="width:15.05pt;height:18.4pt" o:ole="">
            <v:imagedata r:id="rId83" o:title=""/>
          </v:shape>
          <o:OLEObject Type="Embed" ProgID="Equation.3" ShapeID="_x0000_i1062" DrawAspect="Content" ObjectID="_1439655202" r:id="rId84"/>
        </w:object>
      </w:r>
      <w:r>
        <w:t xml:space="preserve"> </w:t>
      </w:r>
      <w:r w:rsidRPr="00BC147A">
        <w:rPr>
          <w:rFonts w:ascii="Times New Roman" w:hAnsi="Times New Roman" w:cs="Times New Roman"/>
          <w:bCs/>
          <w:color w:val="252525"/>
        </w:rPr>
        <w:t>as parameters</w:t>
      </w:r>
      <w:r>
        <w:rPr>
          <w:rFonts w:ascii="Times New Roman" w:hAnsi="Times New Roman" w:cs="Times New Roman"/>
          <w:bCs/>
          <w:color w:val="252525"/>
        </w:rPr>
        <w:t xml:space="preserve"> to </w:t>
      </w:r>
      <w:r w:rsidR="00944449">
        <w:rPr>
          <w:rFonts w:ascii="Times New Roman" w:hAnsi="Times New Roman" w:cs="Times New Roman"/>
          <w:bCs/>
          <w:color w:val="252525"/>
        </w:rPr>
        <w:t>estimate</w:t>
      </w:r>
      <w:r>
        <w:rPr>
          <w:rFonts w:ascii="Times New Roman" w:hAnsi="Times New Roman" w:cs="Times New Roman"/>
          <w:bCs/>
          <w:color w:val="252525"/>
        </w:rPr>
        <w:t xml:space="preserve"> along with the sequence of state vectors (</w:t>
      </w:r>
      <w:r w:rsidRPr="005766C9">
        <w:rPr>
          <w:position w:val="-12"/>
        </w:rPr>
        <w:object w:dxaOrig="279" w:dyaOrig="360" w14:anchorId="7C154388">
          <v:shape id="_x0000_i1063" type="#_x0000_t75" style="width:14.25pt;height:18.4pt" o:ole="">
            <v:imagedata r:id="rId85" o:title=""/>
          </v:shape>
          <o:OLEObject Type="Embed" ProgID="Equation.3" ShapeID="_x0000_i1063" DrawAspect="Content" ObjectID="_1439655203" r:id="rId86"/>
        </w:object>
      </w:r>
      <w:r>
        <w:t xml:space="preserve">) </w:t>
      </w:r>
      <w:r w:rsidRPr="00790C9E">
        <w:rPr>
          <w:rFonts w:ascii="Times New Roman" w:hAnsi="Times New Roman" w:cs="Times New Roman"/>
          <w:bCs/>
          <w:color w:val="252525"/>
        </w:rPr>
        <w:t xml:space="preserve">over time. </w:t>
      </w:r>
      <w:r>
        <w:rPr>
          <w:rFonts w:ascii="Times New Roman" w:hAnsi="Times New Roman" w:cs="Times New Roman"/>
          <w:bCs/>
          <w:color w:val="252525"/>
        </w:rPr>
        <w:t xml:space="preserve">Recall that we also explain individual level transition parameters with </w:t>
      </w:r>
      <w:proofErr w:type="spellStart"/>
      <w:r>
        <w:rPr>
          <w:rFonts w:ascii="Times New Roman" w:hAnsi="Times New Roman" w:cs="Times New Roman"/>
          <w:bCs/>
          <w:color w:val="252525"/>
        </w:rPr>
        <w:t>hyperparameters</w:t>
      </w:r>
      <w:proofErr w:type="spellEnd"/>
      <w:r>
        <w:rPr>
          <w:rFonts w:ascii="Times New Roman" w:hAnsi="Times New Roman" w:cs="Times New Roman"/>
          <w:bCs/>
          <w:color w:val="252525"/>
        </w:rPr>
        <w:t xml:space="preserve"> with components of (</w:t>
      </w:r>
      <w:r w:rsidRPr="00790C9E">
        <w:rPr>
          <w:position w:val="-14"/>
        </w:rPr>
        <w:object w:dxaOrig="300" w:dyaOrig="380" w14:anchorId="56CCAB58">
          <v:shape id="_x0000_i1064" type="#_x0000_t75" style="width:15.05pt;height:19.25pt" o:ole="">
            <v:imagedata r:id="rId87" o:title=""/>
          </v:shape>
          <o:OLEObject Type="Embed" ProgID="Equation.3" ShapeID="_x0000_i1064" DrawAspect="Content" ObjectID="_1439655204" r:id="rId88"/>
        </w:object>
      </w:r>
      <w:r>
        <w:t xml:space="preserve">) </w:t>
      </w:r>
      <w:r w:rsidRPr="00790C9E">
        <w:rPr>
          <w:rFonts w:ascii="Times New Roman" w:hAnsi="Times New Roman" w:cs="Times New Roman"/>
          <w:bCs/>
          <w:color w:val="252525"/>
        </w:rPr>
        <w:t>and variance of component (</w:t>
      </w:r>
      <w:r w:rsidRPr="005766C9">
        <w:rPr>
          <w:position w:val="-14"/>
        </w:rPr>
        <w:object w:dxaOrig="380" w:dyaOrig="380" w14:anchorId="04D64163">
          <v:shape id="_x0000_i1065" type="#_x0000_t75" style="width:19.25pt;height:19.25pt" o:ole="">
            <v:imagedata r:id="rId89" o:title=""/>
          </v:shape>
          <o:OLEObject Type="Embed" ProgID="Equation.3" ShapeID="_x0000_i1065" DrawAspect="Content" ObjectID="_1439655205" r:id="rId90"/>
        </w:object>
      </w:r>
      <w:r w:rsidRPr="00790C9E">
        <w:rPr>
          <w:rFonts w:ascii="Times New Roman" w:hAnsi="Times New Roman" w:cs="Times New Roman"/>
          <w:bCs/>
          <w:color w:val="252525"/>
        </w:rPr>
        <w:t>)</w:t>
      </w:r>
      <w:r>
        <w:rPr>
          <w:rFonts w:ascii="Times New Roman" w:hAnsi="Times New Roman" w:cs="Times New Roman"/>
          <w:bCs/>
          <w:color w:val="252525"/>
        </w:rPr>
        <w:t xml:space="preserve"> that we estimate along with other parameters. We begin with forward filtering step with the most recent values of</w:t>
      </w:r>
      <w:r w:rsidRPr="00583A4B">
        <w:rPr>
          <w:position w:val="-12"/>
        </w:rPr>
        <w:object w:dxaOrig="2400" w:dyaOrig="360" w14:anchorId="2A973474">
          <v:shape id="_x0000_i1066" type="#_x0000_t75" style="width:119.7pt;height:18.4pt" o:ole="">
            <v:imagedata r:id="rId91" o:title=""/>
          </v:shape>
          <o:OLEObject Type="Embed" ProgID="Equation.3" ShapeID="_x0000_i1066" DrawAspect="Content" ObjectID="_1439655206" r:id="rId92"/>
        </w:object>
      </w:r>
      <w:r w:rsidRPr="005F235A">
        <w:rPr>
          <w:rFonts w:ascii="Times New Roman" w:hAnsi="Times New Roman" w:cs="Times New Roman"/>
          <w:bCs/>
          <w:color w:val="252525"/>
        </w:rPr>
        <w:t>:</w:t>
      </w:r>
    </w:p>
    <w:p w14:paraId="26CA3E27"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 xml:space="preserve">A.1. Sampling from </w:t>
      </w:r>
      <w:r w:rsidRPr="009074FB">
        <w:rPr>
          <w:position w:val="-12"/>
        </w:rPr>
        <w:object w:dxaOrig="1080" w:dyaOrig="360" w14:anchorId="05C4168B">
          <v:shape id="_x0000_i1067" type="#_x0000_t75" style="width:54.4pt;height:18.4pt" o:ole="">
            <v:imagedata r:id="rId93" o:title=""/>
          </v:shape>
          <o:OLEObject Type="Embed" ProgID="Equation.3" ShapeID="_x0000_i1067" DrawAspect="Content" ObjectID="_1439655207" r:id="rId94"/>
        </w:object>
      </w:r>
    </w:p>
    <w:p w14:paraId="37BF3409" w14:textId="77777777" w:rsidR="00897394" w:rsidRDefault="00897394" w:rsidP="00897394">
      <w:pPr>
        <w:pStyle w:val="Default"/>
        <w:spacing w:after="98" w:line="480" w:lineRule="auto"/>
        <w:jc w:val="both"/>
      </w:pPr>
      <w:r>
        <w:rPr>
          <w:rFonts w:ascii="Times New Roman" w:hAnsi="Times New Roman" w:cs="Times New Roman"/>
          <w:bCs/>
          <w:color w:val="252525"/>
        </w:rPr>
        <w:t xml:space="preserve">      </w:t>
      </w:r>
      <w:proofErr w:type="gramStart"/>
      <w:r>
        <w:rPr>
          <w:rFonts w:ascii="Times New Roman" w:hAnsi="Times New Roman" w:cs="Times New Roman"/>
          <w:b/>
          <w:color w:val="252525"/>
        </w:rPr>
        <w:t>Forward Filtering</w:t>
      </w:r>
      <w:r>
        <w:rPr>
          <w:rFonts w:ascii="Times New Roman" w:hAnsi="Times New Roman" w:cs="Times New Roman"/>
          <w:bCs/>
          <w:color w:val="252525"/>
        </w:rPr>
        <w:t>.</w:t>
      </w:r>
      <w:proofErr w:type="gramEnd"/>
      <w:r>
        <w:rPr>
          <w:rFonts w:ascii="Times New Roman" w:hAnsi="Times New Roman" w:cs="Times New Roman"/>
          <w:bCs/>
          <w:color w:val="252525"/>
        </w:rPr>
        <w:t xml:space="preserve"> We use the standard DLM framework (Equation A1 to A5) to infer the posterior distribution </w:t>
      </w:r>
      <w:r w:rsidRPr="005766C9">
        <w:rPr>
          <w:position w:val="-12"/>
        </w:rPr>
        <w:object w:dxaOrig="740" w:dyaOrig="360" w14:anchorId="4EA18226">
          <v:shape id="_x0000_i1068" type="#_x0000_t75" style="width:36.85pt;height:18.4pt" o:ole="">
            <v:imagedata r:id="rId95" o:title=""/>
          </v:shape>
          <o:OLEObject Type="Embed" ProgID="Equation.3" ShapeID="_x0000_i1068" DrawAspect="Content" ObjectID="_1439655208" r:id="rId96"/>
        </w:object>
      </w:r>
      <w:r>
        <w:t xml:space="preserve"> </w:t>
      </w:r>
      <w:r w:rsidRPr="00EE5EEC">
        <w:rPr>
          <w:rFonts w:ascii="Times New Roman" w:hAnsi="Times New Roman" w:cs="Times New Roman"/>
          <w:bCs/>
          <w:color w:val="252525"/>
        </w:rPr>
        <w:t xml:space="preserve">over time, where </w:t>
      </w:r>
      <w:r w:rsidRPr="00EE5EEC">
        <w:rPr>
          <w:position w:val="-12"/>
        </w:rPr>
        <w:object w:dxaOrig="1620" w:dyaOrig="360" w14:anchorId="250AD9BA">
          <v:shape id="_x0000_i1069" type="#_x0000_t75" style="width:81.2pt;height:18.4pt" o:ole="">
            <v:imagedata r:id="rId97" o:title=""/>
          </v:shape>
          <o:OLEObject Type="Embed" ProgID="Equation.3" ShapeID="_x0000_i1069" DrawAspect="Content" ObjectID="_1439655209" r:id="rId98"/>
        </w:object>
      </w:r>
      <w:r w:rsidRPr="00EE5EEC">
        <w:rPr>
          <w:rFonts w:ascii="Times New Roman" w:hAnsi="Times New Roman" w:cs="Times New Roman"/>
          <w:bCs/>
          <w:color w:val="252525"/>
        </w:rPr>
        <w:t>includes all information available to researcher at time t.</w:t>
      </w:r>
      <w:r>
        <w:rPr>
          <w:rFonts w:ascii="Times New Roman" w:hAnsi="Times New Roman" w:cs="Times New Roman"/>
          <w:bCs/>
          <w:color w:val="252525"/>
        </w:rPr>
        <w:t xml:space="preserve">  We derive posterior </w:t>
      </w:r>
      <w:r w:rsidRPr="005766C9">
        <w:rPr>
          <w:position w:val="-12"/>
        </w:rPr>
        <w:object w:dxaOrig="740" w:dyaOrig="360" w14:anchorId="2C4F79F5">
          <v:shape id="_x0000_i1070" type="#_x0000_t75" style="width:36.85pt;height:18.4pt" o:ole="">
            <v:imagedata r:id="rId99" o:title=""/>
          </v:shape>
          <o:OLEObject Type="Embed" ProgID="Equation.3" ShapeID="_x0000_i1070" DrawAspect="Content" ObjectID="_1439655210" r:id="rId100"/>
        </w:object>
      </w:r>
      <w:r>
        <w:t xml:space="preserve"> </w:t>
      </w:r>
      <w:r>
        <w:rPr>
          <w:rFonts w:ascii="Times New Roman" w:hAnsi="Times New Roman" w:cs="Times New Roman"/>
          <w:bCs/>
          <w:color w:val="252525"/>
        </w:rPr>
        <w:t>using multivariate normal theory</w:t>
      </w:r>
      <w:r>
        <w:t>.</w:t>
      </w:r>
    </w:p>
    <w:p w14:paraId="3D3C1D41" w14:textId="77777777" w:rsidR="00897394" w:rsidRDefault="00897394" w:rsidP="00897394">
      <w:pPr>
        <w:pStyle w:val="Default"/>
        <w:spacing w:after="98" w:line="480" w:lineRule="auto"/>
        <w:jc w:val="both"/>
      </w:pPr>
      <w:r w:rsidRPr="00452DD3">
        <w:rPr>
          <w:rFonts w:ascii="Times New Roman" w:hAnsi="Times New Roman" w:cs="Times New Roman"/>
          <w:bCs/>
          <w:color w:val="252525"/>
        </w:rPr>
        <w:lastRenderedPageBreak/>
        <w:t xml:space="preserve">Posterior </w:t>
      </w:r>
      <w:r>
        <w:rPr>
          <w:rFonts w:ascii="Times New Roman" w:hAnsi="Times New Roman" w:cs="Times New Roman"/>
          <w:bCs/>
          <w:color w:val="252525"/>
        </w:rPr>
        <w:t>distribution for</w:t>
      </w:r>
      <w:r w:rsidRPr="005766C9">
        <w:rPr>
          <w:position w:val="-12"/>
        </w:rPr>
        <w:object w:dxaOrig="440" w:dyaOrig="360" w14:anchorId="00066720">
          <v:shape id="_x0000_i1071" type="#_x0000_t75" style="width:21.75pt;height:18.4pt" o:ole="">
            <v:imagedata r:id="rId101" o:title=""/>
          </v:shape>
          <o:OLEObject Type="Embed" ProgID="Equation.3" ShapeID="_x0000_i1071" DrawAspect="Content" ObjectID="_1439655211" r:id="rId102"/>
        </w:object>
      </w:r>
      <w:r>
        <w:t>,</w:t>
      </w:r>
    </w:p>
    <w:p w14:paraId="463B143D"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t xml:space="preserve">   </w:t>
      </w:r>
      <w:r w:rsidRPr="005766C9">
        <w:rPr>
          <w:position w:val="-12"/>
        </w:rPr>
        <w:object w:dxaOrig="2640" w:dyaOrig="360" w14:anchorId="10AEF62B">
          <v:shape id="_x0000_i1072" type="#_x0000_t75" style="width:132.3pt;height:18.4pt" o:ole="">
            <v:imagedata r:id="rId103" o:title=""/>
          </v:shape>
          <o:OLEObject Type="Embed" ProgID="Equation.3" ShapeID="_x0000_i1072" DrawAspect="Content" ObjectID="_1439655212" r:id="rId104"/>
        </w:object>
      </w:r>
      <w:r>
        <w:t xml:space="preserve">                               </w:t>
      </w:r>
      <w:r w:rsidRPr="000A3E27">
        <w:rPr>
          <w:rFonts w:ascii="Times New Roman" w:hAnsi="Times New Roman" w:cs="Times New Roman"/>
          <w:bCs/>
          <w:color w:val="252525"/>
        </w:rPr>
        <w:t>(A1)</w:t>
      </w:r>
    </w:p>
    <w:p w14:paraId="638448E4" w14:textId="77777777" w:rsidR="00897394" w:rsidRDefault="00897394" w:rsidP="00897394">
      <w:pPr>
        <w:pStyle w:val="Default"/>
        <w:spacing w:after="98" w:line="480" w:lineRule="auto"/>
        <w:jc w:val="both"/>
        <w:rPr>
          <w:rFonts w:ascii="Times New Roman" w:hAnsi="Times New Roman" w:cs="Times New Roman"/>
          <w:bCs/>
          <w:color w:val="252525"/>
        </w:rPr>
      </w:pPr>
      <w:r w:rsidRPr="005D1C77">
        <w:rPr>
          <w:rFonts w:ascii="Times New Roman" w:hAnsi="Times New Roman" w:cs="Times New Roman"/>
          <w:bCs/>
          <w:color w:val="252525"/>
        </w:rPr>
        <w:t>Prior distribution for</w:t>
      </w:r>
      <w:r w:rsidRPr="005766C9">
        <w:rPr>
          <w:position w:val="-12"/>
        </w:rPr>
        <w:object w:dxaOrig="2520" w:dyaOrig="360" w14:anchorId="2326844D">
          <v:shape id="_x0000_i1073" type="#_x0000_t75" style="width:126.4pt;height:18.4pt" o:ole="">
            <v:imagedata r:id="rId105" o:title=""/>
          </v:shape>
          <o:OLEObject Type="Embed" ProgID="Equation.3" ShapeID="_x0000_i1073" DrawAspect="Content" ObjectID="_1439655213" r:id="rId106"/>
        </w:object>
      </w:r>
      <w:r w:rsidRPr="005D1C77">
        <w:rPr>
          <w:rFonts w:ascii="Times New Roman" w:hAnsi="Times New Roman" w:cs="Times New Roman"/>
          <w:bCs/>
          <w:color w:val="252525"/>
        </w:rPr>
        <w:t>, where</w:t>
      </w:r>
    </w:p>
    <w:p w14:paraId="64ED3FC6"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079" w:dyaOrig="360" w14:anchorId="17AE3358">
          <v:shape id="_x0000_i1074" type="#_x0000_t75" style="width:103.8pt;height:18.4pt" o:ole="">
            <v:imagedata r:id="rId107" o:title=""/>
          </v:shape>
          <o:OLEObject Type="Embed" ProgID="Equation.3" ShapeID="_x0000_i1074" DrawAspect="Content" ObjectID="_1439655214" r:id="rId108"/>
        </w:object>
      </w:r>
      <w:r>
        <w:t xml:space="preserve">, </w:t>
      </w:r>
      <w:r w:rsidRPr="003A17D6">
        <w:rPr>
          <w:rFonts w:ascii="Times New Roman" w:hAnsi="Times New Roman" w:cs="Times New Roman"/>
          <w:bCs/>
          <w:color w:val="252525"/>
        </w:rPr>
        <w:t>and</w:t>
      </w:r>
      <w:r w:rsidRPr="005766C9">
        <w:rPr>
          <w:position w:val="-12"/>
        </w:rPr>
        <w:object w:dxaOrig="1980" w:dyaOrig="360" w14:anchorId="10F46F2B">
          <v:shape id="_x0000_i1075" type="#_x0000_t75" style="width:98.8pt;height:18.4pt" o:ole="">
            <v:imagedata r:id="rId109" o:title=""/>
          </v:shape>
          <o:OLEObject Type="Embed" ProgID="Equation.3" ShapeID="_x0000_i1075" DrawAspect="Content" ObjectID="_1439655215" r:id="rId110"/>
        </w:object>
      </w:r>
      <w:r>
        <w:t xml:space="preserve">.    </w:t>
      </w:r>
      <w:r w:rsidRPr="000A3E27">
        <w:rPr>
          <w:rFonts w:ascii="Times New Roman" w:hAnsi="Times New Roman" w:cs="Times New Roman"/>
          <w:bCs/>
          <w:color w:val="252525"/>
        </w:rPr>
        <w:t>(A</w:t>
      </w:r>
      <w:r>
        <w:rPr>
          <w:rFonts w:ascii="Times New Roman" w:hAnsi="Times New Roman" w:cs="Times New Roman"/>
          <w:bCs/>
          <w:color w:val="252525"/>
        </w:rPr>
        <w:t>2</w:t>
      </w:r>
      <w:r w:rsidRPr="000A3E27">
        <w:rPr>
          <w:rFonts w:ascii="Times New Roman" w:hAnsi="Times New Roman" w:cs="Times New Roman"/>
          <w:bCs/>
          <w:color w:val="252525"/>
        </w:rPr>
        <w:t>)</w:t>
      </w:r>
    </w:p>
    <w:p w14:paraId="7CB46CD0" w14:textId="77777777" w:rsidR="00897394" w:rsidRDefault="00897394" w:rsidP="00897394">
      <w:pPr>
        <w:pStyle w:val="Default"/>
        <w:spacing w:after="98" w:line="480" w:lineRule="auto"/>
        <w:jc w:val="both"/>
      </w:pPr>
      <w:r>
        <w:rPr>
          <w:rFonts w:ascii="Times New Roman" w:hAnsi="Times New Roman" w:cs="Times New Roman"/>
          <w:bCs/>
          <w:color w:val="252525"/>
        </w:rPr>
        <w:t>Prior one-step-ahead forecast distribution</w:t>
      </w:r>
      <w:proofErr w:type="gramStart"/>
      <w:r>
        <w:rPr>
          <w:rFonts w:ascii="Times New Roman" w:hAnsi="Times New Roman" w:cs="Times New Roman"/>
          <w:bCs/>
          <w:color w:val="252525"/>
        </w:rPr>
        <w:t xml:space="preserve">: </w:t>
      </w:r>
      <w:proofErr w:type="gramEnd"/>
      <w:r w:rsidRPr="005766C9">
        <w:rPr>
          <w:position w:val="-12"/>
        </w:rPr>
        <w:object w:dxaOrig="2160" w:dyaOrig="360" w14:anchorId="0C5980F1">
          <v:shape id="_x0000_i1076" type="#_x0000_t75" style="width:108pt;height:18.4pt" o:ole="">
            <v:imagedata r:id="rId111" o:title=""/>
          </v:shape>
          <o:OLEObject Type="Embed" ProgID="Equation.3" ShapeID="_x0000_i1076" DrawAspect="Content" ObjectID="_1439655216" r:id="rId112"/>
        </w:object>
      </w:r>
      <w:r>
        <w:t>,</w:t>
      </w:r>
    </w:p>
    <w:p w14:paraId="30BF5842" w14:textId="77777777" w:rsidR="00897394" w:rsidRDefault="00897394" w:rsidP="00897394">
      <w:pPr>
        <w:pStyle w:val="Default"/>
        <w:spacing w:after="98" w:line="480" w:lineRule="auto"/>
        <w:jc w:val="center"/>
        <w:rPr>
          <w:rFonts w:ascii="Times New Roman" w:hAnsi="Times New Roman" w:cs="Times New Roman"/>
          <w:bCs/>
          <w:color w:val="252525"/>
        </w:rPr>
      </w:pPr>
      <w:r>
        <w:t xml:space="preserve">               </w:t>
      </w:r>
      <w:r w:rsidRPr="005766C9">
        <w:rPr>
          <w:position w:val="-12"/>
        </w:rPr>
        <w:object w:dxaOrig="1540" w:dyaOrig="360" w14:anchorId="60B4597E">
          <v:shape id="_x0000_i1077" type="#_x0000_t75" style="width:77pt;height:18.4pt" o:ole="">
            <v:imagedata r:id="rId113" o:title=""/>
          </v:shape>
          <o:OLEObject Type="Embed" ProgID="Equation.3" ShapeID="_x0000_i1077" DrawAspect="Content" ObjectID="_1439655217" r:id="rId114"/>
        </w:object>
      </w:r>
      <w:r>
        <w:t xml:space="preserve">, </w:t>
      </w:r>
      <w:r w:rsidRPr="005766C9">
        <w:rPr>
          <w:position w:val="-12"/>
        </w:rPr>
        <w:object w:dxaOrig="1260" w:dyaOrig="360" w14:anchorId="01DA1C9B">
          <v:shape id="_x0000_i1078" type="#_x0000_t75" style="width:62.8pt;height:18.4pt" o:ole="">
            <v:imagedata r:id="rId115" o:title=""/>
          </v:shape>
          <o:OLEObject Type="Embed" ProgID="Equation.3" ShapeID="_x0000_i1078" DrawAspect="Content" ObjectID="_1439655218" r:id="rId116"/>
        </w:object>
      </w:r>
      <w:r>
        <w:t xml:space="preserve">              </w:t>
      </w:r>
      <w:r w:rsidRPr="00FA47C5">
        <w:rPr>
          <w:rFonts w:ascii="Times New Roman" w:hAnsi="Times New Roman" w:cs="Times New Roman"/>
          <w:bCs/>
          <w:color w:val="252525"/>
        </w:rPr>
        <w:t>(A3)</w:t>
      </w:r>
    </w:p>
    <w:p w14:paraId="37A996A5" w14:textId="77777777" w:rsidR="00897394" w:rsidRDefault="00897394" w:rsidP="00897394">
      <w:pPr>
        <w:pStyle w:val="Default"/>
        <w:spacing w:after="98" w:line="480" w:lineRule="auto"/>
        <w:jc w:val="both"/>
        <w:rPr>
          <w:rFonts w:ascii="Times New Roman" w:hAnsi="Times New Roman" w:cs="Times New Roman"/>
          <w:bCs/>
          <w:color w:val="252525"/>
        </w:rPr>
      </w:pPr>
      <w:r w:rsidRPr="00E60EF2">
        <w:rPr>
          <w:position w:val="-34"/>
        </w:rPr>
        <w:object w:dxaOrig="3519" w:dyaOrig="800" w14:anchorId="27881404">
          <v:shape id="_x0000_i1079" type="#_x0000_t75" style="width:175.8pt;height:40.2pt" o:ole="">
            <v:imagedata r:id="rId117" o:title=""/>
          </v:shape>
          <o:OLEObject Type="Embed" ProgID="Equation.3" ShapeID="_x0000_i1079" DrawAspect="Content" ObjectID="_1439655219" r:id="rId118"/>
        </w:object>
      </w:r>
      <w:r w:rsidRPr="00E60EF2">
        <w:rPr>
          <w:rFonts w:ascii="Times New Roman" w:hAnsi="Times New Roman" w:cs="Times New Roman"/>
          <w:bCs/>
          <w:color w:val="252525"/>
        </w:rPr>
        <w:t>, with</w:t>
      </w:r>
    </w:p>
    <w:p w14:paraId="00051A67" w14:textId="43563E49"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5940" w:dyaOrig="360" w14:anchorId="2A74AFA7">
          <v:shape id="_x0000_i1080" type="#_x0000_t75" style="width:297.2pt;height:18.4pt" o:ole="">
            <v:imagedata r:id="rId119" o:title=""/>
          </v:shape>
          <o:OLEObject Type="Embed" ProgID="Equation.3" ShapeID="_x0000_i1080" DrawAspect="Content" ObjectID="_1439655220" r:id="rId120"/>
        </w:object>
      </w:r>
      <w:r>
        <w:t xml:space="preserve">  </w:t>
      </w:r>
      <w:r w:rsidR="001023CE">
        <w:t xml:space="preserve">   </w:t>
      </w:r>
      <w:r>
        <w:t xml:space="preserve"> </w:t>
      </w:r>
      <w:r w:rsidRPr="009D5801">
        <w:rPr>
          <w:rFonts w:ascii="Times New Roman" w:hAnsi="Times New Roman" w:cs="Times New Roman"/>
          <w:bCs/>
          <w:color w:val="252525"/>
        </w:rPr>
        <w:t>(A4)</w:t>
      </w:r>
    </w:p>
    <w:p w14:paraId="5ED28874"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Posterior distribution for</w:t>
      </w:r>
      <w:r w:rsidRPr="005766C9">
        <w:rPr>
          <w:position w:val="-12"/>
        </w:rPr>
        <w:object w:dxaOrig="2420" w:dyaOrig="360" w14:anchorId="59836E1C">
          <v:shape id="_x0000_i1081" type="#_x0000_t75" style="width:121.4pt;height:18.4pt" o:ole="">
            <v:imagedata r:id="rId121" o:title=""/>
          </v:shape>
          <o:OLEObject Type="Embed" ProgID="Equation.3" ShapeID="_x0000_i1081" DrawAspect="Content" ObjectID="_1439655221" r:id="rId122"/>
        </w:object>
      </w:r>
      <w:r>
        <w:t xml:space="preserve">, </w:t>
      </w:r>
      <w:r w:rsidRPr="0065630D">
        <w:rPr>
          <w:rFonts w:ascii="Times New Roman" w:hAnsi="Times New Roman" w:cs="Times New Roman"/>
          <w:bCs/>
          <w:color w:val="252525"/>
        </w:rPr>
        <w:t>by marginal properties of normal distribution in</w:t>
      </w:r>
      <w:r w:rsidRPr="00C65791">
        <w:rPr>
          <w:rFonts w:ascii="Times New Roman" w:hAnsi="Times New Roman" w:cs="Times New Roman"/>
          <w:bCs/>
          <w:color w:val="252525"/>
        </w:rPr>
        <w:t xml:space="preserve"> (A4)</w:t>
      </w:r>
      <w:r>
        <w:rPr>
          <w:rFonts w:ascii="Times New Roman" w:hAnsi="Times New Roman" w:cs="Times New Roman"/>
          <w:bCs/>
          <w:color w:val="252525"/>
        </w:rPr>
        <w:t>,</w:t>
      </w:r>
    </w:p>
    <w:p w14:paraId="4DC9BC55" w14:textId="77777777"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340" w:dyaOrig="360" w14:anchorId="22241D36">
          <v:shape id="_x0000_i1082" type="#_x0000_t75" style="width:117.2pt;height:18.4pt" o:ole="">
            <v:imagedata r:id="rId123" o:title=""/>
          </v:shape>
          <o:OLEObject Type="Embed" ProgID="Equation.3" ShapeID="_x0000_i1082" DrawAspect="Content" ObjectID="_1439655222" r:id="rId124"/>
        </w:object>
      </w:r>
      <w:r>
        <w:t>,</w:t>
      </w:r>
      <w:r w:rsidRPr="005766C9">
        <w:rPr>
          <w:position w:val="-12"/>
        </w:rPr>
        <w:object w:dxaOrig="1240" w:dyaOrig="400" w14:anchorId="5E816FD1">
          <v:shape id="_x0000_i1083" type="#_x0000_t75" style="width:61.95pt;height:20.1pt" o:ole="">
            <v:imagedata r:id="rId125" o:title=""/>
          </v:shape>
          <o:OLEObject Type="Embed" ProgID="Equation.3" ShapeID="_x0000_i1083" DrawAspect="Content" ObjectID="_1439655223" r:id="rId126"/>
        </w:object>
      </w:r>
      <w:proofErr w:type="gramStart"/>
      <w:r w:rsidRPr="008C5EE4">
        <w:rPr>
          <w:rFonts w:ascii="Times New Roman" w:hAnsi="Times New Roman" w:cs="Times New Roman"/>
          <w:bCs/>
          <w:color w:val="252525"/>
        </w:rPr>
        <w:t>,</w:t>
      </w:r>
      <w:proofErr w:type="gramEnd"/>
      <w:r w:rsidRPr="008C5EE4">
        <w:rPr>
          <w:rFonts w:ascii="Times New Roman" w:hAnsi="Times New Roman" w:cs="Times New Roman"/>
          <w:bCs/>
          <w:color w:val="252525"/>
        </w:rPr>
        <w:t xml:space="preserve"> where</w:t>
      </w:r>
      <w:r>
        <w:t xml:space="preserve"> </w:t>
      </w:r>
      <w:r w:rsidRPr="005766C9">
        <w:rPr>
          <w:position w:val="-12"/>
        </w:rPr>
        <w:object w:dxaOrig="1740" w:dyaOrig="360" w14:anchorId="26AB7E8B">
          <v:shape id="_x0000_i1084" type="#_x0000_t75" style="width:87.05pt;height:18.4pt" o:ole="">
            <v:imagedata r:id="rId127" o:title=""/>
          </v:shape>
          <o:OLEObject Type="Embed" ProgID="Equation.3" ShapeID="_x0000_i1084" DrawAspect="Content" ObjectID="_1439655224" r:id="rId128"/>
        </w:object>
      </w:r>
      <w:r>
        <w:t xml:space="preserve">      </w:t>
      </w:r>
      <w:r w:rsidRPr="00142649">
        <w:rPr>
          <w:rFonts w:ascii="Times New Roman" w:hAnsi="Times New Roman" w:cs="Times New Roman"/>
          <w:bCs/>
          <w:color w:val="252525"/>
        </w:rPr>
        <w:t>(A5)</w:t>
      </w:r>
    </w:p>
    <w:p w14:paraId="4F4AE9B0"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proofErr w:type="gramStart"/>
      <w:r>
        <w:rPr>
          <w:rFonts w:ascii="Times New Roman" w:hAnsi="Times New Roman" w:cs="Times New Roman"/>
          <w:b/>
          <w:color w:val="252525"/>
        </w:rPr>
        <w:t>Backward Smoothing</w:t>
      </w:r>
      <w:r>
        <w:rPr>
          <w:rFonts w:ascii="Times New Roman" w:hAnsi="Times New Roman" w:cs="Times New Roman"/>
          <w:bCs/>
          <w:color w:val="252525"/>
        </w:rPr>
        <w:t>.</w:t>
      </w:r>
      <w:proofErr w:type="gramEnd"/>
      <w:r>
        <w:rPr>
          <w:rFonts w:ascii="Times New Roman" w:hAnsi="Times New Roman" w:cs="Times New Roman"/>
          <w:bCs/>
          <w:color w:val="252525"/>
        </w:rPr>
        <w:t xml:space="preserve"> We derive backward smoothing algorithm by using (A1) and (A2) to get joint distribution of parameters at t and t-1, given information of previous moment </w:t>
      </w:r>
      <w:r w:rsidRPr="005766C9">
        <w:rPr>
          <w:position w:val="-12"/>
        </w:rPr>
        <w:object w:dxaOrig="480" w:dyaOrig="360" w14:anchorId="1C225744">
          <v:shape id="_x0000_i1085" type="#_x0000_t75" style="width:24.3pt;height:18.4pt" o:ole="">
            <v:imagedata r:id="rId129" o:title=""/>
          </v:shape>
          <o:OLEObject Type="Embed" ProgID="Equation.3" ShapeID="_x0000_i1085" DrawAspect="Content" ObjectID="_1439655225" r:id="rId130"/>
        </w:object>
      </w:r>
      <w:r>
        <w:rPr>
          <w:rFonts w:ascii="Times New Roman" w:hAnsi="Times New Roman" w:cs="Times New Roman"/>
          <w:bCs/>
          <w:color w:val="252525"/>
        </w:rPr>
        <w:t xml:space="preserve"> to obtain equation (A6):</w:t>
      </w:r>
    </w:p>
    <w:p w14:paraId="07F3D27E" w14:textId="77777777" w:rsidR="00897394" w:rsidRPr="003D02F8" w:rsidRDefault="00897394" w:rsidP="00897394">
      <w:pPr>
        <w:pStyle w:val="Default"/>
        <w:spacing w:after="98" w:line="480" w:lineRule="auto"/>
        <w:jc w:val="center"/>
        <w:rPr>
          <w:rFonts w:ascii="Times New Roman" w:hAnsi="Times New Roman" w:cs="Times New Roman"/>
          <w:bCs/>
          <w:color w:val="252525"/>
        </w:rPr>
      </w:pPr>
      <w:r>
        <w:t xml:space="preserve">      </w:t>
      </w:r>
      <w:r w:rsidRPr="00E60EF2">
        <w:rPr>
          <w:position w:val="-34"/>
        </w:rPr>
        <w:object w:dxaOrig="4720" w:dyaOrig="800" w14:anchorId="6C7A8B17">
          <v:shape id="_x0000_i1086" type="#_x0000_t75" style="width:236.1pt;height:40.2pt" o:ole="">
            <v:imagedata r:id="rId131" o:title=""/>
          </v:shape>
          <o:OLEObject Type="Embed" ProgID="Equation.3" ShapeID="_x0000_i1086" DrawAspect="Content" ObjectID="_1439655226" r:id="rId132"/>
        </w:object>
      </w:r>
      <w:r>
        <w:t xml:space="preserve">.               </w:t>
      </w:r>
      <w:r w:rsidRPr="003D02F8">
        <w:rPr>
          <w:rFonts w:ascii="Times New Roman" w:hAnsi="Times New Roman" w:cs="Times New Roman"/>
          <w:bCs/>
          <w:color w:val="252525"/>
        </w:rPr>
        <w:t>(A6)</w:t>
      </w:r>
    </w:p>
    <w:p w14:paraId="2FDEDF2D" w14:textId="77777777" w:rsidR="00897394" w:rsidRDefault="00897394" w:rsidP="00897394">
      <w:pPr>
        <w:rPr>
          <w:rFonts w:ascii="Times New Roman" w:hAnsi="Times New Roman" w:cs="Times New Roman"/>
          <w:bCs/>
          <w:color w:val="252525"/>
          <w:sz w:val="24"/>
          <w:szCs w:val="24"/>
        </w:rPr>
      </w:pPr>
      <w:r w:rsidRPr="00E15FD6">
        <w:rPr>
          <w:rFonts w:ascii="Times New Roman" w:hAnsi="Times New Roman" w:cs="Times New Roman"/>
          <w:bCs/>
          <w:color w:val="252525"/>
          <w:sz w:val="24"/>
          <w:szCs w:val="24"/>
        </w:rPr>
        <w:t xml:space="preserve">Then, </w:t>
      </w:r>
      <w:r>
        <w:rPr>
          <w:rFonts w:ascii="Times New Roman" w:hAnsi="Times New Roman" w:cs="Times New Roman"/>
          <w:bCs/>
          <w:color w:val="252525"/>
          <w:sz w:val="24"/>
          <w:szCs w:val="24"/>
        </w:rPr>
        <w:t>multivariate normal theory gives us the conditionals:</w:t>
      </w:r>
    </w:p>
    <w:p w14:paraId="14248C0E" w14:textId="77777777" w:rsidR="00897394" w:rsidRDefault="00897394" w:rsidP="00897394">
      <w:pPr>
        <w:jc w:val="center"/>
        <w:rPr>
          <w:rFonts w:ascii="Times New Roman" w:hAnsi="Times New Roman" w:cs="Times New Roman"/>
          <w:bCs/>
          <w:color w:val="252525"/>
          <w:sz w:val="24"/>
          <w:szCs w:val="24"/>
        </w:rPr>
      </w:pPr>
      <w:r w:rsidRPr="00D212A0">
        <w:rPr>
          <w:position w:val="-12"/>
        </w:rPr>
        <w:object w:dxaOrig="5539" w:dyaOrig="360" w14:anchorId="3436E4D2">
          <v:shape id="_x0000_i1087" type="#_x0000_t75" style="width:277.1pt;height:18.4pt" o:ole="">
            <v:imagedata r:id="rId133" o:title=""/>
          </v:shape>
          <o:OLEObject Type="Embed" ProgID="Equation.3" ShapeID="_x0000_i1087" DrawAspect="Content" ObjectID="_1439655227" r:id="rId134"/>
        </w:object>
      </w:r>
      <w:r>
        <w:t xml:space="preserve">,            </w:t>
      </w:r>
      <w:r w:rsidRPr="00D212A0">
        <w:rPr>
          <w:rFonts w:ascii="Times New Roman" w:hAnsi="Times New Roman" w:cs="Times New Roman"/>
          <w:bCs/>
          <w:color w:val="252525"/>
          <w:sz w:val="24"/>
          <w:szCs w:val="24"/>
        </w:rPr>
        <w:t>(A7)</w:t>
      </w:r>
    </w:p>
    <w:p w14:paraId="591DAC3B" w14:textId="77777777" w:rsidR="00897394" w:rsidRDefault="00897394" w:rsidP="00897394">
      <w:pPr>
        <w:jc w:val="both"/>
      </w:pPr>
      <w:proofErr w:type="gramStart"/>
      <w:r>
        <w:rPr>
          <w:rFonts w:ascii="Times New Roman" w:hAnsi="Times New Roman" w:cs="Times New Roman"/>
          <w:bCs/>
          <w:color w:val="252525"/>
          <w:sz w:val="24"/>
          <w:szCs w:val="24"/>
        </w:rPr>
        <w:t>where</w:t>
      </w:r>
      <w:proofErr w:type="gramEnd"/>
      <w:r>
        <w:rPr>
          <w:rFonts w:ascii="Times New Roman" w:hAnsi="Times New Roman" w:cs="Times New Roman"/>
          <w:bCs/>
          <w:color w:val="252525"/>
          <w:sz w:val="24"/>
          <w:szCs w:val="24"/>
        </w:rPr>
        <w:t xml:space="preserve"> </w:t>
      </w:r>
      <w:r w:rsidRPr="00A209AB">
        <w:rPr>
          <w:position w:val="-12"/>
        </w:rPr>
        <w:object w:dxaOrig="1579" w:dyaOrig="380" w14:anchorId="38F522AF">
          <v:shape id="_x0000_i1088" type="#_x0000_t75" style="width:78.7pt;height:19.25pt" o:ole="">
            <v:imagedata r:id="rId135" o:title=""/>
          </v:shape>
          <o:OLEObject Type="Embed" ProgID="Equation.3" ShapeID="_x0000_i1088" DrawAspect="Content" ObjectID="_1439655228" r:id="rId136"/>
        </w:object>
      </w:r>
      <w:r w:rsidRPr="00A209AB">
        <w:rPr>
          <w:rFonts w:ascii="Times New Roman" w:hAnsi="Times New Roman" w:cs="Times New Roman"/>
          <w:bCs/>
          <w:color w:val="252525"/>
          <w:sz w:val="24"/>
          <w:szCs w:val="24"/>
        </w:rPr>
        <w:t xml:space="preserve">and </w:t>
      </w:r>
      <w:r w:rsidRPr="005766C9">
        <w:rPr>
          <w:position w:val="-12"/>
        </w:rPr>
        <w:object w:dxaOrig="279" w:dyaOrig="360" w14:anchorId="2F40579C">
          <v:shape id="_x0000_i1089" type="#_x0000_t75" style="width:14.25pt;height:18.4pt" o:ole="">
            <v:imagedata r:id="rId137" o:title=""/>
          </v:shape>
          <o:OLEObject Type="Embed" ProgID="Equation.3" ShapeID="_x0000_i1089" DrawAspect="Content" ObjectID="_1439655229" r:id="rId138"/>
        </w:object>
      </w:r>
      <w:r>
        <w:t xml:space="preserve"> </w:t>
      </w:r>
      <w:r w:rsidRPr="008F062A">
        <w:rPr>
          <w:rFonts w:ascii="Times New Roman" w:hAnsi="Times New Roman" w:cs="Times New Roman"/>
          <w:bCs/>
          <w:color w:val="252525"/>
          <w:sz w:val="24"/>
          <w:szCs w:val="24"/>
        </w:rPr>
        <w:t>is random draw from posterior</w:t>
      </w:r>
      <w:r>
        <w:t xml:space="preserve"> </w:t>
      </w:r>
      <w:r w:rsidRPr="005766C9">
        <w:rPr>
          <w:position w:val="-12"/>
        </w:rPr>
        <w:object w:dxaOrig="1180" w:dyaOrig="360" w14:anchorId="526DD2D0">
          <v:shape id="_x0000_i1090" type="#_x0000_t75" style="width:58.6pt;height:18.4pt" o:ole="">
            <v:imagedata r:id="rId139" o:title=""/>
          </v:shape>
          <o:OLEObject Type="Embed" ProgID="Equation.3" ShapeID="_x0000_i1090" DrawAspect="Content" ObjectID="_1439655230" r:id="rId140"/>
        </w:object>
      </w:r>
    </w:p>
    <w:p w14:paraId="626547A5" w14:textId="77777777" w:rsidR="00897394" w:rsidRDefault="00897394" w:rsidP="00897394">
      <w:pPr>
        <w:jc w:val="both"/>
        <w:rPr>
          <w:rFonts w:ascii="Times New Roman" w:hAnsi="Times New Roman" w:cs="Times New Roman"/>
          <w:bCs/>
          <w:color w:val="252525"/>
          <w:sz w:val="24"/>
          <w:szCs w:val="24"/>
        </w:rPr>
      </w:pPr>
      <w:r w:rsidRPr="006E785F">
        <w:rPr>
          <w:rFonts w:ascii="Times New Roman" w:hAnsi="Times New Roman" w:cs="Times New Roman"/>
          <w:bCs/>
          <w:color w:val="252525"/>
          <w:sz w:val="24"/>
          <w:szCs w:val="24"/>
        </w:rPr>
        <w:lastRenderedPageBreak/>
        <w:t>We can</w:t>
      </w:r>
      <w:r>
        <w:rPr>
          <w:rFonts w:ascii="Times New Roman" w:hAnsi="Times New Roman" w:cs="Times New Roman"/>
          <w:bCs/>
          <w:color w:val="252525"/>
          <w:sz w:val="24"/>
          <w:szCs w:val="24"/>
        </w:rPr>
        <w:t xml:space="preserve"> conduct retrospective analysis using results of A6 and A7. In other word, we derive expectations and variance over all possible draws of posterior</w:t>
      </w:r>
      <w:r w:rsidRPr="005766C9">
        <w:rPr>
          <w:position w:val="-12"/>
        </w:rPr>
        <w:object w:dxaOrig="700" w:dyaOrig="360" w14:anchorId="5A3D58EB">
          <v:shape id="_x0000_i1091" type="#_x0000_t75" style="width:35.15pt;height:18.4pt" o:ole="">
            <v:imagedata r:id="rId141" o:title=""/>
          </v:shape>
          <o:OLEObject Type="Embed" ProgID="Equation.3" ShapeID="_x0000_i1091" DrawAspect="Content" ObjectID="_1439655231" r:id="rId142"/>
        </w:object>
      </w:r>
      <w:r>
        <w:t xml:space="preserve">. </w:t>
      </w:r>
      <w:r w:rsidRPr="0002624B">
        <w:rPr>
          <w:rFonts w:ascii="Times New Roman" w:hAnsi="Times New Roman" w:cs="Times New Roman"/>
          <w:bCs/>
          <w:color w:val="252525"/>
          <w:sz w:val="24"/>
          <w:szCs w:val="24"/>
        </w:rPr>
        <w:t xml:space="preserve">As a result, our backward smoothing algorithm </w:t>
      </w:r>
      <w:r>
        <w:rPr>
          <w:rFonts w:ascii="Times New Roman" w:hAnsi="Times New Roman" w:cs="Times New Roman"/>
          <w:bCs/>
          <w:color w:val="252525"/>
          <w:sz w:val="24"/>
          <w:szCs w:val="24"/>
        </w:rPr>
        <w:t>is</w:t>
      </w:r>
      <w:r w:rsidRPr="0002624B">
        <w:rPr>
          <w:rFonts w:ascii="Times New Roman" w:hAnsi="Times New Roman" w:cs="Times New Roman"/>
          <w:bCs/>
          <w:color w:val="252525"/>
          <w:sz w:val="24"/>
          <w:szCs w:val="24"/>
        </w:rPr>
        <w:t xml:space="preserve">: </w:t>
      </w:r>
    </w:p>
    <w:p w14:paraId="627A7A94" w14:textId="77777777" w:rsidR="00897394" w:rsidRDefault="00897394" w:rsidP="00897394">
      <w:pPr>
        <w:jc w:val="center"/>
        <w:rPr>
          <w:rFonts w:ascii="Times New Roman" w:hAnsi="Times New Roman" w:cs="Times New Roman"/>
          <w:bCs/>
          <w:color w:val="252525"/>
          <w:sz w:val="24"/>
          <w:szCs w:val="24"/>
        </w:rPr>
      </w:pPr>
      <w:r w:rsidRPr="004F45DF">
        <w:rPr>
          <w:position w:val="-12"/>
        </w:rPr>
        <w:object w:dxaOrig="6000" w:dyaOrig="360" w14:anchorId="7E8903A9">
          <v:shape id="_x0000_i1092" type="#_x0000_t75" style="width:299.7pt;height:18.4pt" o:ole="">
            <v:imagedata r:id="rId143" o:title=""/>
          </v:shape>
          <o:OLEObject Type="Embed" ProgID="Equation.3" ShapeID="_x0000_i1092" DrawAspect="Content" ObjectID="_1439655232" r:id="rId144"/>
        </w:object>
      </w:r>
      <w:r>
        <w:t xml:space="preserve">    </w:t>
      </w:r>
      <w:r w:rsidRPr="004F45DF">
        <w:rPr>
          <w:rFonts w:ascii="Times New Roman" w:hAnsi="Times New Roman" w:cs="Times New Roman"/>
          <w:bCs/>
          <w:color w:val="252525"/>
          <w:sz w:val="24"/>
          <w:szCs w:val="24"/>
        </w:rPr>
        <w:t>(A8)</w:t>
      </w:r>
    </w:p>
    <w:p w14:paraId="0FBD605A" w14:textId="77777777" w:rsidR="00897394" w:rsidRDefault="00897394" w:rsidP="00897394">
      <w:pPr>
        <w:rPr>
          <w:rFonts w:ascii="Times New Roman" w:hAnsi="Times New Roman" w:cs="Times New Roman"/>
          <w:bCs/>
          <w:color w:val="252525"/>
          <w:sz w:val="24"/>
          <w:szCs w:val="24"/>
        </w:rPr>
      </w:pPr>
      <w:r>
        <w:rPr>
          <w:rFonts w:ascii="Times New Roman" w:hAnsi="Times New Roman" w:cs="Times New Roman"/>
          <w:bCs/>
          <w:color w:val="252525"/>
          <w:sz w:val="24"/>
          <w:szCs w:val="24"/>
        </w:rPr>
        <w:t>And</w:t>
      </w:r>
    </w:p>
    <w:p w14:paraId="6F261557" w14:textId="5EA0512E" w:rsidR="00897394" w:rsidRDefault="00897394" w:rsidP="00897394">
      <w:pPr>
        <w:jc w:val="center"/>
        <w:rPr>
          <w:rFonts w:ascii="Times New Roman" w:hAnsi="Times New Roman" w:cs="Times New Roman"/>
          <w:bCs/>
          <w:color w:val="252525"/>
          <w:sz w:val="24"/>
          <w:szCs w:val="24"/>
        </w:rPr>
      </w:pPr>
      <w:r w:rsidRPr="00AB7D01">
        <w:rPr>
          <w:rFonts w:ascii="Times New Roman" w:hAnsi="Times New Roman" w:cs="Times New Roman"/>
          <w:bCs/>
          <w:color w:val="252525"/>
          <w:position w:val="-30"/>
          <w:sz w:val="24"/>
          <w:szCs w:val="24"/>
        </w:rPr>
        <w:object w:dxaOrig="5300" w:dyaOrig="720" w14:anchorId="695E77DB">
          <v:shape id="_x0000_i1093" type="#_x0000_t75" style="width:265.4pt;height:36pt" o:ole="">
            <v:imagedata r:id="rId145" o:title=""/>
          </v:shape>
          <o:OLEObject Type="Embed" ProgID="Equation.3" ShapeID="_x0000_i1093" DrawAspect="Content" ObjectID="_1439655233" r:id="rId146"/>
        </w:object>
      </w:r>
      <w:r w:rsidRPr="00EA1CA6">
        <w:rPr>
          <w:rFonts w:ascii="Times New Roman" w:hAnsi="Times New Roman" w:cs="Times New Roman"/>
          <w:bCs/>
          <w:color w:val="252525"/>
          <w:sz w:val="24"/>
          <w:szCs w:val="24"/>
        </w:rPr>
        <w:t xml:space="preserve">.    </w:t>
      </w:r>
      <w:r w:rsidR="001023CE">
        <w:rPr>
          <w:rFonts w:ascii="Times New Roman" w:hAnsi="Times New Roman" w:cs="Times New Roman"/>
          <w:bCs/>
          <w:color w:val="252525"/>
          <w:sz w:val="24"/>
          <w:szCs w:val="24"/>
        </w:rPr>
        <w:t xml:space="preserve">         </w:t>
      </w:r>
      <w:r w:rsidRPr="00EA1CA6">
        <w:rPr>
          <w:rFonts w:ascii="Times New Roman" w:hAnsi="Times New Roman" w:cs="Times New Roman"/>
          <w:bCs/>
          <w:color w:val="252525"/>
          <w:sz w:val="24"/>
          <w:szCs w:val="24"/>
        </w:rPr>
        <w:t xml:space="preserve"> (A9)</w:t>
      </w:r>
    </w:p>
    <w:p w14:paraId="230D90BC" w14:textId="77777777" w:rsidR="00897394" w:rsidRDefault="00897394" w:rsidP="00897394">
      <w:r>
        <w:rPr>
          <w:rFonts w:ascii="Times New Roman" w:hAnsi="Times New Roman" w:cs="Times New Roman"/>
          <w:b/>
          <w:color w:val="252525"/>
          <w:sz w:val="24"/>
          <w:szCs w:val="24"/>
        </w:rPr>
        <w:t xml:space="preserve">     </w:t>
      </w:r>
      <w:proofErr w:type="gramStart"/>
      <w:r>
        <w:rPr>
          <w:rFonts w:ascii="Times New Roman" w:hAnsi="Times New Roman" w:cs="Times New Roman"/>
          <w:b/>
          <w:color w:val="252525"/>
          <w:sz w:val="24"/>
          <w:szCs w:val="24"/>
        </w:rPr>
        <w:t>Simulation for</w:t>
      </w:r>
      <w:r w:rsidRPr="005766C9">
        <w:rPr>
          <w:position w:val="-12"/>
        </w:rPr>
        <w:object w:dxaOrig="279" w:dyaOrig="360" w14:anchorId="68290A5C">
          <v:shape id="_x0000_i1094" type="#_x0000_t75" style="width:14.25pt;height:18.4pt" o:ole="">
            <v:imagedata r:id="rId147" o:title=""/>
          </v:shape>
          <o:OLEObject Type="Embed" ProgID="Equation.3" ShapeID="_x0000_i1094" DrawAspect="Content" ObjectID="_1439655234" r:id="rId148"/>
        </w:object>
      </w:r>
      <w:r>
        <w:t>.</w:t>
      </w:r>
      <w:proofErr w:type="gramEnd"/>
    </w:p>
    <w:p w14:paraId="5A7645F3" w14:textId="77777777" w:rsidR="00897394" w:rsidRPr="004569B3"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00" w:dyaOrig="320" w14:anchorId="097F6AA7">
          <v:shape id="_x0000_i1095" type="#_x0000_t75" style="width:45.2pt;height:15.9pt" o:ole="">
            <v:imagedata r:id="rId149" o:title=""/>
          </v:shape>
          <o:OLEObject Type="Embed" ProgID="Equation.3" ShapeID="_x0000_i1095" DrawAspect="Content" ObjectID="_1439655235" r:id="rId150"/>
        </w:object>
      </w:r>
      <w:r>
        <w:rPr>
          <w:rFonts w:ascii="Times New Roman" w:hAnsi="Times New Roman" w:cs="Times New Roman"/>
          <w:bCs/>
          <w:color w:val="252525"/>
          <w:sz w:val="24"/>
          <w:szCs w:val="24"/>
        </w:rPr>
        <w:t>:</w:t>
      </w:r>
    </w:p>
    <w:p w14:paraId="06666A53" w14:textId="7D629F03" w:rsidR="00897394" w:rsidRDefault="00897394" w:rsidP="00944449">
      <w:pPr>
        <w:jc w:val="both"/>
        <w:rPr>
          <w:rFonts w:ascii="Times New Roman" w:hAnsi="Times New Roman" w:cs="Times New Roman"/>
          <w:bCs/>
          <w:color w:val="252525"/>
          <w:sz w:val="24"/>
          <w:szCs w:val="24"/>
        </w:rPr>
      </w:pPr>
      <w:r>
        <w:rPr>
          <w:rFonts w:ascii="Times New Roman" w:hAnsi="Times New Roman" w:cs="Times New Roman"/>
          <w:b/>
          <w:color w:val="252525"/>
          <w:sz w:val="24"/>
          <w:szCs w:val="24"/>
        </w:rPr>
        <w:t xml:space="preserve">     </w:t>
      </w:r>
      <w:proofErr w:type="gramStart"/>
      <w:r>
        <w:rPr>
          <w:rFonts w:ascii="Times New Roman" w:hAnsi="Times New Roman" w:cs="Times New Roman"/>
          <w:bCs/>
          <w:color w:val="252525"/>
          <w:sz w:val="24"/>
          <w:szCs w:val="24"/>
        </w:rPr>
        <w:t>Step 1.</w:t>
      </w:r>
      <w:proofErr w:type="gramEnd"/>
      <w:r>
        <w:rPr>
          <w:rFonts w:ascii="Times New Roman" w:hAnsi="Times New Roman" w:cs="Times New Roman"/>
          <w:bCs/>
          <w:color w:val="252525"/>
          <w:sz w:val="24"/>
          <w:szCs w:val="24"/>
        </w:rPr>
        <w:t xml:space="preserve"> For </w:t>
      </w:r>
      <w:r w:rsidRPr="00471CBE">
        <w:rPr>
          <w:rFonts w:ascii="Times New Roman" w:hAnsi="Times New Roman" w:cs="Times New Roman"/>
          <w:bCs/>
          <w:color w:val="252525"/>
          <w:position w:val="-10"/>
          <w:sz w:val="24"/>
          <w:szCs w:val="24"/>
        </w:rPr>
        <w:object w:dxaOrig="999" w:dyaOrig="320" w14:anchorId="782B4C7A">
          <v:shape id="_x0000_i1096" type="#_x0000_t75" style="width:50.25pt;height:15.9pt" o:ole="">
            <v:imagedata r:id="rId151" o:title=""/>
          </v:shape>
          <o:OLEObject Type="Embed" ProgID="Equation.3" ShapeID="_x0000_i1096" DrawAspect="Content" ObjectID="_1439655236" r:id="rId152"/>
        </w:object>
      </w:r>
      <w:r w:rsidRPr="00471CBE">
        <w:rPr>
          <w:rFonts w:ascii="Times New Roman" w:hAnsi="Times New Roman" w:cs="Times New Roman"/>
          <w:bCs/>
          <w:color w:val="252525"/>
          <w:sz w:val="24"/>
          <w:szCs w:val="24"/>
        </w:rPr>
        <w:t xml:space="preserve">compute </w:t>
      </w:r>
      <w:r>
        <w:rPr>
          <w:rFonts w:ascii="Times New Roman" w:hAnsi="Times New Roman" w:cs="Times New Roman"/>
          <w:bCs/>
          <w:color w:val="252525"/>
          <w:sz w:val="24"/>
          <w:szCs w:val="24"/>
        </w:rPr>
        <w:t>the moments</w:t>
      </w:r>
      <w:r w:rsidR="00944449">
        <w:rPr>
          <w:rFonts w:ascii="Times New Roman" w:hAnsi="Times New Roman" w:cs="Times New Roman"/>
          <w:bCs/>
          <w:color w:val="252525"/>
          <w:sz w:val="24"/>
          <w:szCs w:val="24"/>
        </w:rPr>
        <w:t xml:space="preserve"> </w:t>
      </w:r>
      <w:r w:rsidRPr="002673AB">
        <w:rPr>
          <w:rFonts w:ascii="Times New Roman" w:hAnsi="Times New Roman" w:cs="Times New Roman"/>
          <w:bCs/>
          <w:color w:val="252525"/>
          <w:position w:val="-12"/>
          <w:sz w:val="24"/>
          <w:szCs w:val="24"/>
        </w:rPr>
        <w:object w:dxaOrig="920" w:dyaOrig="360" w14:anchorId="3021CCEC">
          <v:shape id="_x0000_i1097" type="#_x0000_t75" style="width:46.05pt;height:18.4pt" o:ole="">
            <v:imagedata r:id="rId153" o:title=""/>
          </v:shape>
          <o:OLEObject Type="Embed" ProgID="Equation.3" ShapeID="_x0000_i1097" DrawAspect="Content" ObjectID="_1439655237" r:id="rId154"/>
        </w:object>
      </w:r>
      <w:r w:rsidR="00944449">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 xml:space="preserve">for the multivariate normal </w:t>
      </w:r>
      <w:r w:rsidRPr="002673AB">
        <w:rPr>
          <w:rFonts w:ascii="Times New Roman" w:hAnsi="Times New Roman" w:cs="Times New Roman"/>
          <w:bCs/>
          <w:color w:val="252525"/>
          <w:position w:val="-12"/>
          <w:sz w:val="24"/>
          <w:szCs w:val="24"/>
        </w:rPr>
        <w:object w:dxaOrig="1740" w:dyaOrig="360" w14:anchorId="1BBF4317">
          <v:shape id="_x0000_i1098" type="#_x0000_t75" style="width:87.05pt;height:18.4pt" o:ole="">
            <v:imagedata r:id="rId155" o:title=""/>
          </v:shape>
          <o:OLEObject Type="Embed" ProgID="Equation.3" ShapeID="_x0000_i1098" DrawAspect="Content" ObjectID="_1439655238" r:id="rId156"/>
        </w:object>
      </w:r>
      <w:r>
        <w:rPr>
          <w:rFonts w:ascii="Times New Roman" w:hAnsi="Times New Roman" w:cs="Times New Roman"/>
          <w:bCs/>
          <w:color w:val="252525"/>
          <w:sz w:val="24"/>
          <w:szCs w:val="24"/>
        </w:rPr>
        <w:t xml:space="preserve">by sequential updating procedure described in forward filtering section above (Equations A2 - A5). </w:t>
      </w:r>
    </w:p>
    <w:p w14:paraId="2209ACF9"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proofErr w:type="gramStart"/>
      <w:r>
        <w:rPr>
          <w:rFonts w:ascii="Times New Roman" w:hAnsi="Times New Roman" w:cs="Times New Roman"/>
          <w:bCs/>
          <w:color w:val="252525"/>
          <w:sz w:val="24"/>
          <w:szCs w:val="24"/>
        </w:rPr>
        <w:t>Step 2.</w:t>
      </w:r>
      <w:proofErr w:type="gramEnd"/>
      <w:r>
        <w:rPr>
          <w:rFonts w:ascii="Times New Roman" w:hAnsi="Times New Roman" w:cs="Times New Roman"/>
          <w:bCs/>
          <w:color w:val="252525"/>
          <w:sz w:val="24"/>
          <w:szCs w:val="24"/>
        </w:rPr>
        <w:t xml:space="preserve"> At the end of the series</w:t>
      </w:r>
      <w:r w:rsidRPr="00471CBE">
        <w:rPr>
          <w:rFonts w:ascii="Times New Roman" w:hAnsi="Times New Roman" w:cs="Times New Roman"/>
          <w:bCs/>
          <w:color w:val="252525"/>
          <w:position w:val="-10"/>
          <w:sz w:val="24"/>
          <w:szCs w:val="24"/>
        </w:rPr>
        <w:object w:dxaOrig="700" w:dyaOrig="320" w14:anchorId="137D9C87">
          <v:shape id="_x0000_i1099" type="#_x0000_t75" style="width:35.15pt;height:15.9pt" o:ole="">
            <v:imagedata r:id="rId157" o:title=""/>
          </v:shape>
          <o:OLEObject Type="Embed" ProgID="Equation.3" ShapeID="_x0000_i1099" DrawAspect="Content" ObjectID="_1439655239" r:id="rId158"/>
        </w:object>
      </w:r>
      <w:r>
        <w:rPr>
          <w:rFonts w:ascii="Times New Roman" w:hAnsi="Times New Roman" w:cs="Times New Roman"/>
          <w:bCs/>
          <w:color w:val="252525"/>
          <w:sz w:val="24"/>
          <w:szCs w:val="24"/>
        </w:rPr>
        <w:t xml:space="preserve">, sample </w:t>
      </w:r>
      <w:r w:rsidRPr="00913DCC">
        <w:rPr>
          <w:rFonts w:ascii="Times New Roman" w:hAnsi="Times New Roman" w:cs="Times New Roman"/>
          <w:bCs/>
          <w:color w:val="252525"/>
          <w:position w:val="-12"/>
          <w:sz w:val="24"/>
          <w:szCs w:val="24"/>
        </w:rPr>
        <w:object w:dxaOrig="300" w:dyaOrig="360" w14:anchorId="54EAB258">
          <v:shape id="_x0000_i1100" type="#_x0000_t75" style="width:15.05pt;height:18.4pt" o:ole="">
            <v:imagedata r:id="rId159" o:title=""/>
          </v:shape>
          <o:OLEObject Type="Embed" ProgID="Equation.3" ShapeID="_x0000_i1100" DrawAspect="Content" ObjectID="_1439655240" r:id="rId160"/>
        </w:object>
      </w:r>
      <w:r>
        <w:rPr>
          <w:rFonts w:ascii="Times New Roman" w:hAnsi="Times New Roman" w:cs="Times New Roman"/>
          <w:bCs/>
          <w:color w:val="252525"/>
          <w:sz w:val="24"/>
          <w:szCs w:val="24"/>
        </w:rPr>
        <w:t xml:space="preserve">from the posterior distribution: </w:t>
      </w:r>
      <w:r w:rsidRPr="002673AB">
        <w:rPr>
          <w:rFonts w:ascii="Times New Roman" w:hAnsi="Times New Roman" w:cs="Times New Roman"/>
          <w:bCs/>
          <w:color w:val="252525"/>
          <w:position w:val="-12"/>
          <w:sz w:val="24"/>
          <w:szCs w:val="24"/>
        </w:rPr>
        <w:object w:dxaOrig="3700" w:dyaOrig="360" w14:anchorId="4AC8C8DD">
          <v:shape id="_x0000_i1101" type="#_x0000_t75" style="width:185pt;height:18.4pt" o:ole="">
            <v:imagedata r:id="rId161" o:title=""/>
          </v:shape>
          <o:OLEObject Type="Embed" ProgID="Equation.3" ShapeID="_x0000_i1101" DrawAspect="Content" ObjectID="_1439655241" r:id="rId162"/>
        </w:object>
      </w:r>
    </w:p>
    <w:p w14:paraId="683D967C" w14:textId="77777777" w:rsidR="00897394" w:rsidRDefault="00897394" w:rsidP="00897394">
      <w:pPr>
        <w:jc w:val="both"/>
      </w:pPr>
      <w:r>
        <w:rPr>
          <w:rFonts w:ascii="Times New Roman" w:hAnsi="Times New Roman" w:cs="Times New Roman"/>
          <w:bCs/>
          <w:color w:val="252525"/>
          <w:sz w:val="24"/>
          <w:szCs w:val="24"/>
        </w:rPr>
        <w:t xml:space="preserve">     </w:t>
      </w:r>
      <w:proofErr w:type="gramStart"/>
      <w:r>
        <w:rPr>
          <w:rFonts w:ascii="Times New Roman" w:hAnsi="Times New Roman" w:cs="Times New Roman"/>
          <w:bCs/>
          <w:color w:val="252525"/>
          <w:sz w:val="24"/>
          <w:szCs w:val="24"/>
        </w:rPr>
        <w:t>Step 3.</w:t>
      </w:r>
      <w:proofErr w:type="gramEnd"/>
      <w:r>
        <w:rPr>
          <w:rFonts w:ascii="Times New Roman" w:hAnsi="Times New Roman" w:cs="Times New Roman"/>
          <w:bCs/>
          <w:color w:val="252525"/>
          <w:sz w:val="24"/>
          <w:szCs w:val="24"/>
        </w:rPr>
        <w:t xml:space="preserve"> For </w:t>
      </w:r>
      <w:r w:rsidRPr="00471CBE">
        <w:rPr>
          <w:rFonts w:ascii="Times New Roman" w:hAnsi="Times New Roman" w:cs="Times New Roman"/>
          <w:bCs/>
          <w:color w:val="252525"/>
          <w:position w:val="-10"/>
          <w:sz w:val="24"/>
          <w:szCs w:val="24"/>
        </w:rPr>
        <w:object w:dxaOrig="999" w:dyaOrig="320" w14:anchorId="13CE9989">
          <v:shape id="_x0000_i1102" type="#_x0000_t75" style="width:50.25pt;height:15.9pt" o:ole="">
            <v:imagedata r:id="rId151" o:title=""/>
          </v:shape>
          <o:OLEObject Type="Embed" ProgID="Equation.3" ShapeID="_x0000_i1102" DrawAspect="Content" ObjectID="_1439655242" r:id="rId163"/>
        </w:object>
      </w:r>
      <w:r>
        <w:rPr>
          <w:rFonts w:ascii="Times New Roman" w:hAnsi="Times New Roman" w:cs="Times New Roman"/>
          <w:bCs/>
          <w:color w:val="252525"/>
          <w:sz w:val="24"/>
          <w:szCs w:val="24"/>
        </w:rPr>
        <w:t xml:space="preserve">sample </w:t>
      </w:r>
      <w:r w:rsidRPr="002673AB">
        <w:rPr>
          <w:rFonts w:ascii="Times New Roman" w:hAnsi="Times New Roman" w:cs="Times New Roman"/>
          <w:bCs/>
          <w:color w:val="252525"/>
          <w:position w:val="-12"/>
          <w:sz w:val="24"/>
          <w:szCs w:val="24"/>
        </w:rPr>
        <w:object w:dxaOrig="1820" w:dyaOrig="360" w14:anchorId="77E4C8AD">
          <v:shape id="_x0000_i1103" type="#_x0000_t75" style="width:91.25pt;height:18.4pt" o:ole="">
            <v:imagedata r:id="rId164" o:title=""/>
          </v:shape>
          <o:OLEObject Type="Embed" ProgID="Equation.3" ShapeID="_x0000_i1103" DrawAspect="Content" ObjectID="_1439655243" r:id="rId165"/>
        </w:object>
      </w:r>
      <w:r>
        <w:rPr>
          <w:rFonts w:ascii="Times New Roman" w:hAnsi="Times New Roman" w:cs="Times New Roman"/>
          <w:bCs/>
          <w:color w:val="252525"/>
          <w:sz w:val="24"/>
          <w:szCs w:val="24"/>
        </w:rPr>
        <w:t xml:space="preserve"> conditional on the latest draw</w:t>
      </w:r>
      <w:r w:rsidRPr="005766C9">
        <w:rPr>
          <w:position w:val="-12"/>
        </w:rPr>
        <w:object w:dxaOrig="279" w:dyaOrig="360" w14:anchorId="1EF37F9F">
          <v:shape id="_x0000_i1104" type="#_x0000_t75" style="width:14.25pt;height:18.4pt" o:ole="">
            <v:imagedata r:id="rId166" o:title=""/>
          </v:shape>
          <o:OLEObject Type="Embed" ProgID="Equation.3" ShapeID="_x0000_i1104" DrawAspect="Content" ObjectID="_1439655244" r:id="rId167"/>
        </w:object>
      </w:r>
      <w:r>
        <w:t>.</w:t>
      </w:r>
    </w:p>
    <w:p w14:paraId="1DC2FE92"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The outcome of each of the iterations is the draws </w:t>
      </w:r>
      <w:r w:rsidRPr="002673AB">
        <w:rPr>
          <w:rFonts w:ascii="Times New Roman" w:hAnsi="Times New Roman" w:cs="Times New Roman"/>
          <w:bCs/>
          <w:color w:val="252525"/>
          <w:position w:val="-12"/>
          <w:sz w:val="24"/>
          <w:szCs w:val="24"/>
        </w:rPr>
        <w:object w:dxaOrig="2439" w:dyaOrig="380" w14:anchorId="7E73CA74">
          <v:shape id="_x0000_i1105" type="#_x0000_t75" style="width:122.25pt;height:19.25pt" o:ole="">
            <v:imagedata r:id="rId168" o:title=""/>
          </v:shape>
          <o:OLEObject Type="Embed" ProgID="Equation.3" ShapeID="_x0000_i1105" DrawAspect="Content" ObjectID="_1439655245" r:id="rId169"/>
        </w:object>
      </w:r>
      <w:r>
        <w:rPr>
          <w:rFonts w:ascii="Times New Roman" w:hAnsi="Times New Roman" w:cs="Times New Roman"/>
          <w:bCs/>
          <w:color w:val="252525"/>
          <w:sz w:val="24"/>
          <w:szCs w:val="24"/>
        </w:rPr>
        <w:t>from the full conditional posterior.</w:t>
      </w:r>
    </w:p>
    <w:p w14:paraId="5CACF39D"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2</w:t>
      </w:r>
      <w:r w:rsidRPr="009074FB">
        <w:rPr>
          <w:rFonts w:ascii="Times New Roman" w:hAnsi="Times New Roman" w:cs="Times New Roman"/>
          <w:b/>
          <w:color w:val="252525"/>
        </w:rPr>
        <w:t xml:space="preserve">. Sampling from </w:t>
      </w:r>
      <w:r w:rsidRPr="00947A3A">
        <w:rPr>
          <w:position w:val="-12"/>
        </w:rPr>
        <w:object w:dxaOrig="2780" w:dyaOrig="380" w14:anchorId="3B2AC039">
          <v:shape id="_x0000_i1106" type="#_x0000_t75" style="width:139pt;height:19.25pt" o:ole="">
            <v:imagedata r:id="rId170" o:title=""/>
          </v:shape>
          <o:OLEObject Type="Embed" ProgID="Equation.3" ShapeID="_x0000_i1106" DrawAspect="Content" ObjectID="_1439655246" r:id="rId171"/>
        </w:object>
      </w:r>
    </w:p>
    <w:p w14:paraId="720AC04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 all the states and the data</w:t>
      </w:r>
      <w:r w:rsidRPr="00A116EB">
        <w:rPr>
          <w:position w:val="-10"/>
        </w:rPr>
        <w:object w:dxaOrig="999" w:dyaOrig="360" w14:anchorId="721D1CC0">
          <v:shape id="_x0000_i1107" type="#_x0000_t75" style="width:50.25pt;height:18.4pt" o:ole="">
            <v:imagedata r:id="rId172" o:title=""/>
          </v:shape>
          <o:OLEObject Type="Embed" ProgID="Equation.3" ShapeID="_x0000_i1107" DrawAspect="Content" ObjectID="_1439655247" r:id="rId173"/>
        </w:object>
      </w:r>
      <w:r w:rsidRPr="001B3C34">
        <w:rPr>
          <w:rFonts w:ascii="Times New Roman" w:hAnsi="Times New Roman" w:cs="Times New Roman"/>
          <w:bCs/>
          <w:color w:val="252525"/>
          <w:sz w:val="24"/>
          <w:szCs w:val="24"/>
        </w:rPr>
        <w:t xml:space="preserve">, our DLM </w:t>
      </w:r>
      <w:r w:rsidRPr="00A116EB">
        <w:rPr>
          <w:rFonts w:ascii="Times New Roman" w:hAnsi="Times New Roman" w:cs="Times New Roman"/>
          <w:bCs/>
          <w:color w:val="252525"/>
          <w:sz w:val="24"/>
          <w:szCs w:val="24"/>
        </w:rPr>
        <w:t>equation</w:t>
      </w:r>
      <w:r w:rsidRPr="001B3C34">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 xml:space="preserve">(1) and (2) simplify to a linear multivariate system with individual level </w:t>
      </w:r>
      <w:proofErr w:type="spellStart"/>
      <w:r>
        <w:rPr>
          <w:rFonts w:ascii="Times New Roman" w:hAnsi="Times New Roman" w:cs="Times New Roman"/>
          <w:bCs/>
          <w:color w:val="252525"/>
          <w:sz w:val="24"/>
          <w:szCs w:val="24"/>
        </w:rPr>
        <w:t>hyperparameters</w:t>
      </w:r>
      <w:proofErr w:type="spellEnd"/>
      <w:r>
        <w:rPr>
          <w:rFonts w:ascii="Times New Roman" w:hAnsi="Times New Roman" w:cs="Times New Roman"/>
          <w:bCs/>
          <w:color w:val="252525"/>
          <w:sz w:val="24"/>
          <w:szCs w:val="24"/>
        </w:rPr>
        <w:t xml:space="preserve"> with unknown parameters</w:t>
      </w:r>
      <w:r w:rsidRPr="00901538">
        <w:rPr>
          <w:rFonts w:ascii="Times New Roman" w:hAnsi="Times New Roman" w:cs="Times New Roman"/>
          <w:bCs/>
          <w:color w:val="252525"/>
          <w:position w:val="-12"/>
          <w:sz w:val="24"/>
          <w:szCs w:val="24"/>
        </w:rPr>
        <w:object w:dxaOrig="1100" w:dyaOrig="360" w14:anchorId="61E4EDFB">
          <v:shape id="_x0000_i1108" type="#_x0000_t75" style="width:55.25pt;height:18.4pt" o:ole="">
            <v:imagedata r:id="rId174" o:title=""/>
          </v:shape>
          <o:OLEObject Type="Embed" ProgID="Equation.3" ShapeID="_x0000_i1108" DrawAspect="Content" ObjectID="_1439655248" r:id="rId175"/>
        </w:object>
      </w:r>
      <w:r w:rsidRPr="00901538">
        <w:rPr>
          <w:rFonts w:ascii="Times New Roman" w:hAnsi="Times New Roman" w:cs="Times New Roman"/>
          <w:bCs/>
          <w:color w:val="252525"/>
          <w:sz w:val="24"/>
          <w:szCs w:val="24"/>
        </w:rPr>
        <w:t>, and variance components</w:t>
      </w:r>
      <w:r w:rsidRPr="00901538">
        <w:rPr>
          <w:rFonts w:ascii="Times New Roman" w:hAnsi="Times New Roman" w:cs="Times New Roman"/>
          <w:bCs/>
          <w:color w:val="252525"/>
          <w:position w:val="-12"/>
          <w:sz w:val="24"/>
          <w:szCs w:val="24"/>
        </w:rPr>
        <w:object w:dxaOrig="800" w:dyaOrig="360" w14:anchorId="268A9652">
          <v:shape id="_x0000_i1109" type="#_x0000_t75" style="width:40.2pt;height:18.4pt" o:ole="">
            <v:imagedata r:id="rId176" o:title=""/>
          </v:shape>
          <o:OLEObject Type="Embed" ProgID="Equation.3" ShapeID="_x0000_i1109" DrawAspect="Content" ObjectID="_1439655249" r:id="rId177"/>
        </w:object>
      </w:r>
      <w:r>
        <w:t xml:space="preserve"> </w:t>
      </w:r>
      <w:r w:rsidRPr="00901538">
        <w:rPr>
          <w:rFonts w:ascii="Times New Roman" w:hAnsi="Times New Roman" w:cs="Times New Roman"/>
          <w:bCs/>
          <w:color w:val="252525"/>
          <w:sz w:val="24"/>
          <w:szCs w:val="24"/>
        </w:rPr>
        <w:t>. Consequently, the Gibbs sampler step</w:t>
      </w:r>
      <w:r>
        <w:rPr>
          <w:rFonts w:ascii="Times New Roman" w:hAnsi="Times New Roman" w:cs="Times New Roman"/>
          <w:bCs/>
          <w:color w:val="252525"/>
          <w:sz w:val="24"/>
          <w:szCs w:val="24"/>
        </w:rPr>
        <w:t xml:space="preserve"> with conjugate prior</w:t>
      </w:r>
      <w:r w:rsidRPr="00901538">
        <w:rPr>
          <w:rFonts w:ascii="Times New Roman" w:hAnsi="Times New Roman" w:cs="Times New Roman"/>
          <w:bCs/>
          <w:color w:val="252525"/>
          <w:sz w:val="24"/>
          <w:szCs w:val="24"/>
        </w:rPr>
        <w:t xml:space="preserve"> to estimate the joint posterior of the non-state parameters</w:t>
      </w:r>
      <w:r>
        <w:rPr>
          <w:rFonts w:ascii="Times New Roman" w:hAnsi="Times New Roman" w:cs="Times New Roman"/>
          <w:bCs/>
          <w:color w:val="252525"/>
          <w:sz w:val="24"/>
          <w:szCs w:val="24"/>
        </w:rPr>
        <w:t xml:space="preserve"> is as follows:</w:t>
      </w:r>
    </w:p>
    <w:p w14:paraId="218023E4"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00" w:dyaOrig="320" w14:anchorId="2DB57CFD">
          <v:shape id="_x0000_i1110" type="#_x0000_t75" style="width:45.2pt;height:15.9pt" o:ole="">
            <v:imagedata r:id="rId149" o:title=""/>
          </v:shape>
          <o:OLEObject Type="Embed" ProgID="Equation.3" ShapeID="_x0000_i1110" DrawAspect="Content" ObjectID="_1439655250" r:id="rId178"/>
        </w:object>
      </w:r>
      <w:r>
        <w:rPr>
          <w:rFonts w:ascii="Times New Roman" w:hAnsi="Times New Roman" w:cs="Times New Roman"/>
          <w:bCs/>
          <w:color w:val="252525"/>
          <w:sz w:val="24"/>
          <w:szCs w:val="24"/>
        </w:rPr>
        <w:t>:</w:t>
      </w:r>
    </w:p>
    <w:p w14:paraId="4BED941B"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We consider prior distribution </w:t>
      </w:r>
      <w:r w:rsidRPr="00421F7F">
        <w:rPr>
          <w:position w:val="-12"/>
        </w:rPr>
        <w:object w:dxaOrig="2280" w:dyaOrig="360" w14:anchorId="2688CE67">
          <v:shape id="_x0000_i1111" type="#_x0000_t75" style="width:114.7pt;height:18.4pt" o:ole="">
            <v:imagedata r:id="rId179" o:title=""/>
          </v:shape>
          <o:OLEObject Type="Embed" ProgID="Equation.3" ShapeID="_x0000_i1111" DrawAspect="Content" ObjectID="_1439655251" r:id="rId180"/>
        </w:object>
      </w:r>
      <w:r w:rsidRPr="00846899">
        <w:rPr>
          <w:rFonts w:ascii="Times New Roman" w:hAnsi="Times New Roman" w:cs="Times New Roman"/>
          <w:bCs/>
          <w:color w:val="252525"/>
          <w:sz w:val="24"/>
          <w:szCs w:val="24"/>
        </w:rPr>
        <w:t>from equation (3)</w:t>
      </w:r>
      <w:r>
        <w:rPr>
          <w:rFonts w:ascii="Times New Roman" w:hAnsi="Times New Roman" w:cs="Times New Roman"/>
          <w:bCs/>
          <w:color w:val="252525"/>
          <w:sz w:val="24"/>
          <w:szCs w:val="24"/>
        </w:rPr>
        <w:t>.</w:t>
      </w:r>
    </w:p>
    <w:p w14:paraId="7457A513"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assume error terms of the observation equation (1) and system Equation (2) are mutually independent. Thus, conditional on</w:t>
      </w:r>
      <w:r w:rsidRPr="00901538">
        <w:rPr>
          <w:rFonts w:ascii="Times New Roman" w:hAnsi="Times New Roman" w:cs="Times New Roman"/>
          <w:bCs/>
          <w:color w:val="252525"/>
          <w:position w:val="-12"/>
          <w:sz w:val="24"/>
          <w:szCs w:val="24"/>
        </w:rPr>
        <w:object w:dxaOrig="1100" w:dyaOrig="360" w14:anchorId="69630CBF">
          <v:shape id="_x0000_i1112" type="#_x0000_t75" style="width:55.25pt;height:18.4pt" o:ole="">
            <v:imagedata r:id="rId181" o:title=""/>
          </v:shape>
          <o:OLEObject Type="Embed" ProgID="Equation.3" ShapeID="_x0000_i1112" DrawAspect="Content" ObjectID="_1439655252" r:id="rId182"/>
        </w:object>
      </w:r>
      <w:r>
        <w:rPr>
          <w:rFonts w:ascii="Times New Roman" w:hAnsi="Times New Roman" w:cs="Times New Roman"/>
          <w:bCs/>
          <w:color w:val="252525"/>
          <w:sz w:val="24"/>
          <w:szCs w:val="24"/>
        </w:rPr>
        <w:t xml:space="preserve">, we sample </w:t>
      </w:r>
      <w:r w:rsidRPr="00901538">
        <w:rPr>
          <w:rFonts w:ascii="Times New Roman" w:hAnsi="Times New Roman" w:cs="Times New Roman"/>
          <w:bCs/>
          <w:color w:val="252525"/>
          <w:position w:val="-12"/>
          <w:sz w:val="24"/>
          <w:szCs w:val="24"/>
        </w:rPr>
        <w:object w:dxaOrig="800" w:dyaOrig="360" w14:anchorId="17ECF898">
          <v:shape id="_x0000_i1113" type="#_x0000_t75" style="width:40.2pt;height:18.4pt" o:ole="">
            <v:imagedata r:id="rId176" o:title=""/>
          </v:shape>
          <o:OLEObject Type="Embed" ProgID="Equation.3" ShapeID="_x0000_i1113" DrawAspect="Content" ObjectID="_1439655253" r:id="rId183"/>
        </w:object>
      </w:r>
      <w:r>
        <w:rPr>
          <w:rFonts w:ascii="Times New Roman" w:hAnsi="Times New Roman" w:cs="Times New Roman"/>
          <w:bCs/>
          <w:color w:val="252525"/>
          <w:sz w:val="24"/>
          <w:szCs w:val="24"/>
        </w:rPr>
        <w:t xml:space="preserve"> independently.</w:t>
      </w:r>
    </w:p>
    <w:p w14:paraId="6164BEDD"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901538">
        <w:rPr>
          <w:rFonts w:ascii="Times New Roman" w:hAnsi="Times New Roman" w:cs="Times New Roman"/>
          <w:bCs/>
          <w:color w:val="252525"/>
          <w:position w:val="-12"/>
          <w:sz w:val="24"/>
          <w:szCs w:val="24"/>
        </w:rPr>
        <w:object w:dxaOrig="800" w:dyaOrig="360" w14:anchorId="7909A6B2">
          <v:shape id="_x0000_i1114" type="#_x0000_t75" style="width:40.2pt;height:18.4pt" o:ole="">
            <v:imagedata r:id="rId184" o:title=""/>
          </v:shape>
          <o:OLEObject Type="Embed" ProgID="Equation.3" ShapeID="_x0000_i1114" DrawAspect="Content" ObjectID="_1439655254" r:id="rId185"/>
        </w:object>
      </w:r>
      <w:r>
        <w:rPr>
          <w:rFonts w:ascii="Times New Roman" w:hAnsi="Times New Roman" w:cs="Times New Roman"/>
          <w:bCs/>
          <w:color w:val="252525"/>
          <w:sz w:val="24"/>
          <w:szCs w:val="24"/>
        </w:rPr>
        <w:t>, we sample</w:t>
      </w:r>
      <w:r w:rsidRPr="00901538">
        <w:rPr>
          <w:rFonts w:ascii="Times New Roman" w:hAnsi="Times New Roman" w:cs="Times New Roman"/>
          <w:bCs/>
          <w:color w:val="252525"/>
          <w:position w:val="-12"/>
          <w:sz w:val="24"/>
          <w:szCs w:val="24"/>
        </w:rPr>
        <w:object w:dxaOrig="1100" w:dyaOrig="360" w14:anchorId="024D05CF">
          <v:shape id="_x0000_i1115" type="#_x0000_t75" style="width:55.25pt;height:18.4pt" o:ole="">
            <v:imagedata r:id="rId174" o:title=""/>
          </v:shape>
          <o:OLEObject Type="Embed" ProgID="Equation.3" ShapeID="_x0000_i1115" DrawAspect="Content" ObjectID="_1439655255" r:id="rId186"/>
        </w:object>
      </w:r>
      <w:r>
        <w:rPr>
          <w:rFonts w:ascii="Times New Roman" w:hAnsi="Times New Roman" w:cs="Times New Roman"/>
          <w:bCs/>
          <w:color w:val="252525"/>
          <w:sz w:val="24"/>
          <w:szCs w:val="24"/>
        </w:rPr>
        <w:t xml:space="preserve">separately. </w:t>
      </w:r>
    </w:p>
    <w:p w14:paraId="70FB12F4" w14:textId="77777777" w:rsidR="00897394" w:rsidRPr="00CD12A7"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lastRenderedPageBreak/>
        <w:t xml:space="preserve">     The outcome is the draws </w:t>
      </w:r>
      <w:r w:rsidRPr="00C85BA3">
        <w:rPr>
          <w:position w:val="-10"/>
        </w:rPr>
        <w:object w:dxaOrig="4780" w:dyaOrig="360" w14:anchorId="5FE49583">
          <v:shape id="_x0000_i1116" type="#_x0000_t75" style="width:238.6pt;height:18.4pt" o:ole="">
            <v:imagedata r:id="rId187" o:title=""/>
          </v:shape>
          <o:OLEObject Type="Embed" ProgID="Equation.3" ShapeID="_x0000_i1116" DrawAspect="Content" ObjectID="_1439655256" r:id="rId188"/>
        </w:object>
      </w:r>
      <w:r w:rsidRPr="00EA1D53">
        <w:rPr>
          <w:rFonts w:ascii="Times New Roman" w:hAnsi="Times New Roman" w:cs="Times New Roman"/>
          <w:bCs/>
          <w:color w:val="252525"/>
          <w:sz w:val="24"/>
          <w:szCs w:val="24"/>
        </w:rPr>
        <w:t>from full conditional posterior.</w:t>
      </w:r>
    </w:p>
    <w:p w14:paraId="6B12FF58"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3</w:t>
      </w:r>
      <w:r w:rsidRPr="009074FB">
        <w:rPr>
          <w:rFonts w:ascii="Times New Roman" w:hAnsi="Times New Roman" w:cs="Times New Roman"/>
          <w:b/>
          <w:color w:val="252525"/>
        </w:rPr>
        <w:t xml:space="preserve">. Sampling from </w:t>
      </w:r>
      <w:r w:rsidRPr="00CD12A7">
        <w:rPr>
          <w:position w:val="-14"/>
        </w:rPr>
        <w:object w:dxaOrig="2240" w:dyaOrig="400" w14:anchorId="5F48AF16">
          <v:shape id="_x0000_i1117" type="#_x0000_t75" style="width:112.2pt;height:20.1pt" o:ole="">
            <v:imagedata r:id="rId189" o:title=""/>
          </v:shape>
          <o:OLEObject Type="Embed" ProgID="Equation.3" ShapeID="_x0000_i1117" DrawAspect="Content" ObjectID="_1439655257" r:id="rId190"/>
        </w:object>
      </w:r>
    </w:p>
    <w:p w14:paraId="52DAB19A"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 all the non-state parameters and the data</w:t>
      </w:r>
      <w:r w:rsidRPr="00901538">
        <w:rPr>
          <w:rFonts w:ascii="Times New Roman" w:hAnsi="Times New Roman" w:cs="Times New Roman"/>
          <w:bCs/>
          <w:color w:val="252525"/>
          <w:position w:val="-12"/>
          <w:sz w:val="24"/>
          <w:szCs w:val="24"/>
        </w:rPr>
        <w:object w:dxaOrig="1440" w:dyaOrig="360" w14:anchorId="0271D070">
          <v:shape id="_x0000_i1118" type="#_x0000_t75" style="width:1in;height:18.4pt" o:ole="">
            <v:imagedata r:id="rId191" o:title=""/>
          </v:shape>
          <o:OLEObject Type="Embed" ProgID="Equation.3" ShapeID="_x0000_i1118" DrawAspect="Content" ObjectID="_1439655258" r:id="rId192"/>
        </w:object>
      </w:r>
      <w:r>
        <w:rPr>
          <w:rFonts w:ascii="Times New Roman" w:hAnsi="Times New Roman" w:cs="Times New Roman"/>
          <w:bCs/>
          <w:color w:val="252525"/>
          <w:sz w:val="24"/>
          <w:szCs w:val="24"/>
        </w:rPr>
        <w:t xml:space="preserve">, our equation (3-5) simplifies to linear multivariate system with unknown parameters </w:t>
      </w:r>
      <w:r w:rsidRPr="005766C9">
        <w:rPr>
          <w:position w:val="-14"/>
        </w:rPr>
        <w:object w:dxaOrig="499" w:dyaOrig="380" w14:anchorId="63560C50">
          <v:shape id="_x0000_i1119" type="#_x0000_t75" style="width:25.1pt;height:19.25pt" o:ole="">
            <v:imagedata r:id="rId193" o:title=""/>
          </v:shape>
          <o:OLEObject Type="Embed" ProgID="Equation.3" ShapeID="_x0000_i1119" DrawAspect="Content" ObjectID="_1439655259" r:id="rId194"/>
        </w:object>
      </w:r>
      <w:r w:rsidRPr="006B2DB3">
        <w:rPr>
          <w:rFonts w:ascii="Times New Roman" w:hAnsi="Times New Roman" w:cs="Times New Roman"/>
          <w:bCs/>
          <w:color w:val="252525"/>
          <w:sz w:val="24"/>
          <w:szCs w:val="24"/>
        </w:rPr>
        <w:t>and variance components</w:t>
      </w:r>
      <w:r w:rsidRPr="006B2DB3">
        <w:rPr>
          <w:rFonts w:ascii="Times New Roman" w:hAnsi="Times New Roman" w:cs="Times New Roman"/>
          <w:bCs/>
          <w:color w:val="252525"/>
          <w:position w:val="-14"/>
          <w:sz w:val="24"/>
          <w:szCs w:val="24"/>
        </w:rPr>
        <w:object w:dxaOrig="600" w:dyaOrig="380" w14:anchorId="772338AC">
          <v:shape id="_x0000_i1120" type="#_x0000_t75" style="width:30.15pt;height:19.25pt" o:ole="">
            <v:imagedata r:id="rId195" o:title=""/>
          </v:shape>
          <o:OLEObject Type="Embed" ProgID="Equation.3" ShapeID="_x0000_i1120" DrawAspect="Content" ObjectID="_1439655260" r:id="rId196"/>
        </w:object>
      </w:r>
      <w:r>
        <w:rPr>
          <w:rFonts w:ascii="Times New Roman" w:hAnsi="Times New Roman" w:cs="Times New Roman"/>
          <w:bCs/>
          <w:color w:val="252525"/>
          <w:sz w:val="24"/>
          <w:szCs w:val="24"/>
        </w:rPr>
        <w:t>. Therefore, the Gibbs sampler step with conjugate prior to estimate the joint posterior of the parameters is as follows:</w:t>
      </w:r>
    </w:p>
    <w:p w14:paraId="2ADC4AA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99" w:dyaOrig="320" w14:anchorId="1D4206A3">
          <v:shape id="_x0000_i1121" type="#_x0000_t75" style="width:50.25pt;height:15.9pt" o:ole="">
            <v:imagedata r:id="rId197" o:title=""/>
          </v:shape>
          <o:OLEObject Type="Embed" ProgID="Equation.3" ShapeID="_x0000_i1121" DrawAspect="Content" ObjectID="_1439655261" r:id="rId198"/>
        </w:object>
      </w:r>
      <w:r>
        <w:rPr>
          <w:rFonts w:ascii="Times New Roman" w:hAnsi="Times New Roman" w:cs="Times New Roman"/>
          <w:bCs/>
          <w:color w:val="252525"/>
          <w:sz w:val="24"/>
          <w:szCs w:val="24"/>
        </w:rPr>
        <w:t>:</w:t>
      </w:r>
    </w:p>
    <w:p w14:paraId="60296746"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consider prior distribution</w:t>
      </w:r>
      <w:r w:rsidRPr="00466220">
        <w:rPr>
          <w:position w:val="-14"/>
        </w:rPr>
        <w:object w:dxaOrig="1520" w:dyaOrig="380" w14:anchorId="09056147">
          <v:shape id="_x0000_i1122" type="#_x0000_t75" style="width:76.2pt;height:19.25pt" o:ole="">
            <v:imagedata r:id="rId199" o:title=""/>
          </v:shape>
          <o:OLEObject Type="Embed" ProgID="Equation.3" ShapeID="_x0000_i1122" DrawAspect="Content" ObjectID="_1439655262" r:id="rId200"/>
        </w:object>
      </w:r>
      <w:r w:rsidRPr="00466220">
        <w:rPr>
          <w:rFonts w:ascii="Times New Roman" w:hAnsi="Times New Roman" w:cs="Times New Roman"/>
          <w:bCs/>
          <w:color w:val="252525"/>
          <w:sz w:val="24"/>
          <w:szCs w:val="24"/>
        </w:rPr>
        <w:t>, vague prior.</w:t>
      </w:r>
    </w:p>
    <w:p w14:paraId="2F6BCA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w:t>
      </w:r>
      <w:r w:rsidRPr="001D6EDC">
        <w:rPr>
          <w:rFonts w:ascii="Times New Roman" w:hAnsi="Times New Roman" w:cs="Times New Roman"/>
          <w:bCs/>
          <w:color w:val="252525"/>
          <w:position w:val="-14"/>
          <w:sz w:val="24"/>
          <w:szCs w:val="24"/>
        </w:rPr>
        <w:object w:dxaOrig="499" w:dyaOrig="380" w14:anchorId="2E718DE7">
          <v:shape id="_x0000_i1123" type="#_x0000_t75" style="width:25.1pt;height:19.25pt" o:ole="">
            <v:imagedata r:id="rId201" o:title=""/>
          </v:shape>
          <o:OLEObject Type="Embed" ProgID="Equation.3" ShapeID="_x0000_i1123" DrawAspect="Content" ObjectID="_1439655263" r:id="rId202"/>
        </w:object>
      </w:r>
      <w:r>
        <w:rPr>
          <w:rFonts w:ascii="Times New Roman" w:hAnsi="Times New Roman" w:cs="Times New Roman"/>
          <w:bCs/>
          <w:color w:val="252525"/>
          <w:sz w:val="24"/>
          <w:szCs w:val="24"/>
        </w:rPr>
        <w:t xml:space="preserve">, we sample </w:t>
      </w:r>
      <w:r w:rsidRPr="001D6EDC">
        <w:rPr>
          <w:rFonts w:ascii="Times New Roman" w:hAnsi="Times New Roman" w:cs="Times New Roman"/>
          <w:bCs/>
          <w:color w:val="252525"/>
          <w:position w:val="-14"/>
          <w:sz w:val="24"/>
          <w:szCs w:val="24"/>
        </w:rPr>
        <w:object w:dxaOrig="600" w:dyaOrig="380" w14:anchorId="555D97BB">
          <v:shape id="_x0000_i1124" type="#_x0000_t75" style="width:30.15pt;height:19.25pt" o:ole="">
            <v:imagedata r:id="rId203" o:title=""/>
          </v:shape>
          <o:OLEObject Type="Embed" ProgID="Equation.3" ShapeID="_x0000_i1124" DrawAspect="Content" ObjectID="_1439655264" r:id="rId204"/>
        </w:object>
      </w:r>
      <w:r>
        <w:rPr>
          <w:rFonts w:ascii="Times New Roman" w:hAnsi="Times New Roman" w:cs="Times New Roman"/>
          <w:bCs/>
          <w:color w:val="252525"/>
          <w:sz w:val="24"/>
          <w:szCs w:val="24"/>
        </w:rPr>
        <w:t xml:space="preserve"> independently.</w:t>
      </w:r>
    </w:p>
    <w:p w14:paraId="5544D4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1D6EDC">
        <w:rPr>
          <w:rFonts w:ascii="Times New Roman" w:hAnsi="Times New Roman" w:cs="Times New Roman"/>
          <w:bCs/>
          <w:color w:val="252525"/>
          <w:position w:val="-14"/>
          <w:sz w:val="24"/>
          <w:szCs w:val="24"/>
        </w:rPr>
        <w:object w:dxaOrig="600" w:dyaOrig="380" w14:anchorId="0292BF59">
          <v:shape id="_x0000_i1125" type="#_x0000_t75" style="width:30.15pt;height:19.25pt" o:ole="">
            <v:imagedata r:id="rId205" o:title=""/>
          </v:shape>
          <o:OLEObject Type="Embed" ProgID="Equation.3" ShapeID="_x0000_i1125" DrawAspect="Content" ObjectID="_1439655265" r:id="rId206"/>
        </w:object>
      </w:r>
      <w:r>
        <w:rPr>
          <w:rFonts w:ascii="Times New Roman" w:hAnsi="Times New Roman" w:cs="Times New Roman"/>
          <w:bCs/>
          <w:color w:val="252525"/>
          <w:sz w:val="24"/>
          <w:szCs w:val="24"/>
        </w:rPr>
        <w:t>, we sample</w:t>
      </w:r>
      <w:r w:rsidRPr="001D6EDC">
        <w:rPr>
          <w:rFonts w:ascii="Times New Roman" w:hAnsi="Times New Roman" w:cs="Times New Roman"/>
          <w:bCs/>
          <w:color w:val="252525"/>
          <w:position w:val="-14"/>
          <w:sz w:val="24"/>
          <w:szCs w:val="24"/>
        </w:rPr>
        <w:object w:dxaOrig="499" w:dyaOrig="380" w14:anchorId="52C367B6">
          <v:shape id="_x0000_i1126" type="#_x0000_t75" style="width:25.1pt;height:19.25pt" o:ole="">
            <v:imagedata r:id="rId207" o:title=""/>
          </v:shape>
          <o:OLEObject Type="Embed" ProgID="Equation.3" ShapeID="_x0000_i1126" DrawAspect="Content" ObjectID="_1439655266" r:id="rId208"/>
        </w:object>
      </w:r>
      <w:r>
        <w:rPr>
          <w:rFonts w:ascii="Times New Roman" w:hAnsi="Times New Roman" w:cs="Times New Roman"/>
          <w:bCs/>
          <w:color w:val="252525"/>
          <w:sz w:val="24"/>
          <w:szCs w:val="24"/>
        </w:rPr>
        <w:t>separately.</w:t>
      </w:r>
    </w:p>
    <w:p w14:paraId="35ECA03B" w14:textId="77777777" w:rsidR="00897394" w:rsidRPr="008F0001"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503475" w:rsidRDefault="00D433E8" w:rsidP="00E10231">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006C06CC">
        <w:rPr>
          <w:noProof/>
          <w:sz w:val="20"/>
          <w:szCs w:val="20"/>
        </w:rPr>
        <w:t>1</w:t>
      </w:r>
      <w:r w:rsidRPr="00503475">
        <w:rPr>
          <w:sz w:val="20"/>
          <w:szCs w:val="20"/>
        </w:rPr>
        <w:fldChar w:fldCharType="end"/>
      </w:r>
      <w:r w:rsidRPr="00503475">
        <w:rPr>
          <w:sz w:val="20"/>
          <w:szCs w:val="20"/>
        </w:rPr>
        <w:t xml:space="preserve"> Previous Research on Consumer Product </w:t>
      </w:r>
      <w:r w:rsidR="00AA55D1">
        <w:rPr>
          <w:sz w:val="20"/>
          <w:szCs w:val="20"/>
        </w:rPr>
        <w:t>Rating</w:t>
      </w:r>
      <w:r w:rsidR="00090E90">
        <w:rPr>
          <w:sz w:val="20"/>
          <w:szCs w:val="20"/>
        </w:rPr>
        <w:t>s</w:t>
      </w:r>
      <w:r w:rsidR="00AA55D1">
        <w:rPr>
          <w:sz w:val="20"/>
          <w:szCs w:val="20"/>
        </w:rPr>
        <w:t xml:space="preserve"> </w:t>
      </w:r>
      <w:proofErr w:type="gramStart"/>
      <w:r w:rsidR="00AA55D1">
        <w:rPr>
          <w:sz w:val="20"/>
          <w:szCs w:val="20"/>
        </w:rPr>
        <w:t xml:space="preserve">and </w:t>
      </w:r>
      <w:r w:rsidR="00E10231">
        <w:rPr>
          <w:sz w:val="20"/>
          <w:szCs w:val="20"/>
        </w:rPr>
        <w:t xml:space="preserve"> observational</w:t>
      </w:r>
      <w:proofErr w:type="gramEnd"/>
      <w:r w:rsidR="00E10231">
        <w:rPr>
          <w:sz w:val="20"/>
          <w:szCs w:val="20"/>
        </w:rPr>
        <w:t xml:space="preserve"> learning</w:t>
      </w:r>
      <w:r w:rsidRPr="00503475">
        <w:rPr>
          <w:sz w:val="20"/>
          <w:szCs w:val="20"/>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2D7A74" w14:paraId="04349232" w14:textId="77777777" w:rsidTr="00F16690">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9726DF" w:rsidRDefault="005D19E6"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b/>
                <w:bCs/>
                <w:color w:val="252525"/>
                <w:sz w:val="22"/>
                <w:szCs w:val="22"/>
              </w:rPr>
              <w:t>Empirical Studies</w:t>
            </w:r>
            <w:r w:rsidR="00243D28">
              <w:rPr>
                <w:rFonts w:ascii="Times New Roman" w:hAnsi="Times New Roman" w:cs="Times New Roman"/>
                <w:b/>
                <w:bCs/>
                <w:color w:val="252525"/>
                <w:sz w:val="22"/>
                <w:szCs w:val="22"/>
              </w:rPr>
              <w:t xml:space="preserve"> on Product R</w:t>
            </w:r>
            <w:r>
              <w:rPr>
                <w:rFonts w:ascii="Times New Roman" w:hAnsi="Times New Roman" w:cs="Times New Roman"/>
                <w:b/>
                <w:bCs/>
                <w:color w:val="252525"/>
                <w:sz w:val="22"/>
                <w:szCs w:val="22"/>
              </w:rPr>
              <w:t>ating</w:t>
            </w:r>
          </w:p>
        </w:tc>
      </w:tr>
      <w:tr w:rsidR="00D433E8" w:rsidRPr="002D7A74"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2A01BF">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9726DF"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Chavalier</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w:t>
            </w:r>
            <w:proofErr w:type="spellStart"/>
            <w:r>
              <w:rPr>
                <w:rFonts w:ascii="Times New Roman" w:hAnsi="Times New Roman" w:cs="Times New Roman"/>
                <w:color w:val="252525"/>
                <w:sz w:val="22"/>
                <w:szCs w:val="22"/>
              </w:rPr>
              <w:t>Trusov</w:t>
            </w:r>
            <w:proofErr w:type="spellEnd"/>
            <w:r>
              <w:rPr>
                <w:rFonts w:ascii="Times New Roman" w:hAnsi="Times New Roman" w:cs="Times New Roman"/>
                <w:color w:val="252525"/>
                <w:sz w:val="22"/>
                <w:szCs w:val="22"/>
              </w:rPr>
              <w:t xml:space="preserve">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w:t>
            </w:r>
            <w:proofErr w:type="spellStart"/>
            <w:r>
              <w:rPr>
                <w:rFonts w:ascii="Times New Roman" w:hAnsi="Times New Roman" w:cs="Times New Roman"/>
                <w:color w:val="252525"/>
                <w:sz w:val="22"/>
                <w:szCs w:val="22"/>
              </w:rPr>
              <w:t>Godes</w:t>
            </w:r>
            <w:proofErr w:type="spellEnd"/>
            <w:r>
              <w:rPr>
                <w:rFonts w:ascii="Times New Roman" w:hAnsi="Times New Roman" w:cs="Times New Roman"/>
                <w:color w:val="252525"/>
                <w:sz w:val="22"/>
                <w:szCs w:val="22"/>
              </w:rPr>
              <w:t xml:space="preserve">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Schweidel</w:t>
            </w:r>
            <w:proofErr w:type="spellEnd"/>
            <w:r w:rsidRPr="009726DF">
              <w:rPr>
                <w:rFonts w:ascii="Times New Roman" w:hAnsi="Times New Roman" w:cs="Times New Roman"/>
                <w:color w:val="252525"/>
                <w:sz w:val="22"/>
                <w:szCs w:val="22"/>
              </w:rPr>
              <w:t xml:space="preserve">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Duan</w:t>
            </w:r>
            <w:proofErr w:type="spellEnd"/>
            <w:r w:rsidRPr="009726DF">
              <w:rPr>
                <w:rFonts w:ascii="Times New Roman" w:hAnsi="Times New Roman" w:cs="Times New Roman"/>
                <w:color w:val="252525"/>
                <w:sz w:val="22"/>
                <w:szCs w:val="22"/>
              </w:rPr>
              <w:t xml:space="preserve">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Godes</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Gao</w:t>
            </w:r>
            <w:proofErr w:type="spellEnd"/>
            <w:r w:rsidRPr="009726DF">
              <w:rPr>
                <w:rFonts w:ascii="Times New Roman" w:hAnsi="Times New Roman" w:cs="Times New Roman"/>
                <w:color w:val="252525"/>
                <w:sz w:val="22"/>
                <w:szCs w:val="22"/>
              </w:rPr>
              <w:t xml:space="preserve">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Chintagunta</w:t>
            </w:r>
            <w:proofErr w:type="spellEnd"/>
            <w:r w:rsidRPr="009726DF">
              <w:rPr>
                <w:rFonts w:ascii="Times New Roman" w:hAnsi="Times New Roman" w:cs="Times New Roman"/>
                <w:color w:val="252525"/>
                <w:sz w:val="22"/>
                <w:szCs w:val="22"/>
              </w:rPr>
              <w:t xml:space="preserve">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Valence rather than volume of consumer product reviews drive box office </w:t>
            </w:r>
            <w:r w:rsidRPr="009726DF">
              <w:rPr>
                <w:rFonts w:ascii="Times New Roman" w:hAnsi="Times New Roman" w:cs="Times New Roman"/>
                <w:color w:val="252525"/>
                <w:sz w:val="22"/>
                <w:szCs w:val="22"/>
              </w:rPr>
              <w:lastRenderedPageBreak/>
              <w:t>performance</w:t>
            </w:r>
          </w:p>
        </w:tc>
      </w:tr>
      <w:tr w:rsidR="00D433E8" w:rsidRPr="002D7A74"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lastRenderedPageBreak/>
              <w:t xml:space="preserve">   Li and </w:t>
            </w:r>
            <w:proofErr w:type="spellStart"/>
            <w:r>
              <w:rPr>
                <w:rFonts w:ascii="Times New Roman" w:hAnsi="Times New Roman" w:cs="Times New Roman"/>
                <w:color w:val="252525"/>
                <w:sz w:val="22"/>
                <w:szCs w:val="22"/>
              </w:rPr>
              <w:t>Hitt</w:t>
            </w:r>
            <w:proofErr w:type="spellEnd"/>
            <w:r>
              <w:rPr>
                <w:rFonts w:ascii="Times New Roman" w:hAnsi="Times New Roman" w:cs="Times New Roman"/>
                <w:color w:val="252525"/>
                <w:sz w:val="22"/>
                <w:szCs w:val="22"/>
              </w:rPr>
              <w:t xml:space="preserve"> (2008),  </w:t>
            </w:r>
            <w:proofErr w:type="spellStart"/>
            <w:r>
              <w:rPr>
                <w:rFonts w:ascii="Times New Roman" w:hAnsi="Times New Roman" w:cs="Times New Roman"/>
                <w:color w:val="252525"/>
                <w:sz w:val="22"/>
                <w:szCs w:val="22"/>
              </w:rPr>
              <w:t>Brandes</w:t>
            </w:r>
            <w:proofErr w:type="spellEnd"/>
            <w:r>
              <w:rPr>
                <w:rFonts w:ascii="Times New Roman" w:hAnsi="Times New Roman" w:cs="Times New Roman"/>
                <w:color w:val="252525"/>
                <w:sz w:val="22"/>
                <w:szCs w:val="22"/>
              </w:rPr>
              <w:t xml:space="preserve">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5D19E6" w:rsidRPr="002D7A74" w14:paraId="5AC728C1" w14:textId="77777777" w:rsidTr="00F16690">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9726DF" w:rsidRDefault="005D19E6" w:rsidP="005D19E6">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r>
              <w:rPr>
                <w:rFonts w:ascii="Times New Roman" w:hAnsi="Times New Roman" w:cs="Times New Roman"/>
                <w:b/>
                <w:bCs/>
                <w:color w:val="252525"/>
                <w:sz w:val="22"/>
                <w:szCs w:val="22"/>
              </w:rPr>
              <w:t xml:space="preserve"> </w:t>
            </w:r>
            <w:r w:rsidR="0063560E">
              <w:rPr>
                <w:rFonts w:ascii="Times New Roman" w:hAnsi="Times New Roman" w:cs="Times New Roman"/>
                <w:b/>
                <w:bCs/>
                <w:color w:val="252525"/>
                <w:sz w:val="22"/>
                <w:szCs w:val="22"/>
              </w:rPr>
              <w:t>on Product R</w:t>
            </w:r>
            <w:r>
              <w:rPr>
                <w:rFonts w:ascii="Times New Roman" w:hAnsi="Times New Roman" w:cs="Times New Roman"/>
                <w:b/>
                <w:bCs/>
                <w:color w:val="252525"/>
                <w:sz w:val="22"/>
                <w:szCs w:val="22"/>
              </w:rPr>
              <w:t>ating</w:t>
            </w:r>
          </w:p>
        </w:tc>
      </w:tr>
      <w:tr w:rsidR="00D433E8" w:rsidRPr="002D7A74"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Monic</w:t>
            </w:r>
            <w:proofErr w:type="spellEnd"/>
            <w:r w:rsidRPr="009726DF">
              <w:rPr>
                <w:rFonts w:ascii="Times New Roman" w:hAnsi="Times New Roman" w:cs="Times New Roman"/>
                <w:color w:val="252525"/>
                <w:sz w:val="22"/>
                <w:szCs w:val="22"/>
              </w:rPr>
              <w:t xml:space="preserve">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Awad</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Etzion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r w:rsidR="00657EF4" w:rsidRPr="002D7A74" w14:paraId="01FF1710" w14:textId="77777777" w:rsidTr="00F16690">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9726DF" w:rsidRDefault="00657EF4" w:rsidP="002A01BF">
            <w:pPr>
              <w:pStyle w:val="Default"/>
              <w:rPr>
                <w:rFonts w:ascii="Times New Roman" w:hAnsi="Times New Roman" w:cs="Times New Roman"/>
                <w:color w:val="252525"/>
                <w:sz w:val="22"/>
                <w:szCs w:val="22"/>
              </w:rPr>
            </w:pPr>
            <w:r>
              <w:rPr>
                <w:rFonts w:ascii="Times New Roman" w:hAnsi="Times New Roman" w:cs="Times New Roman"/>
                <w:b/>
                <w:bCs/>
                <w:color w:val="252525"/>
                <w:sz w:val="22"/>
                <w:szCs w:val="22"/>
              </w:rPr>
              <w:t xml:space="preserve">Studies on observational learning </w:t>
            </w:r>
          </w:p>
        </w:tc>
      </w:tr>
      <w:tr w:rsidR="00D9453A" w:rsidRPr="002D7A74"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9726DF" w:rsidRDefault="00D9453A"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 xml:space="preserve">Chen et al. </w:t>
            </w: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2010</w:t>
            </w:r>
            <w:r w:rsidRPr="009726DF">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Positive observational learning information significantly increases sales, whereas, negative observational learning information has no effect.</w:t>
            </w:r>
          </w:p>
        </w:tc>
      </w:tr>
      <w:tr w:rsidR="00D9453A" w:rsidRPr="002D7A74"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9726DF" w:rsidRDefault="00D9453A" w:rsidP="00B640A3">
            <w:pPr>
              <w:pStyle w:val="Default"/>
              <w:rPr>
                <w:rFonts w:ascii="Times New Roman" w:hAnsi="Times New Roman" w:cs="Times New Roman"/>
                <w:b/>
                <w:bCs/>
                <w:color w:val="252525"/>
                <w:sz w:val="22"/>
                <w:szCs w:val="22"/>
              </w:rPr>
            </w:pPr>
            <w:r>
              <w:rPr>
                <w:rFonts w:ascii="Times New Roman" w:hAnsi="Times New Roman" w:cs="Times New Roman"/>
                <w:color w:val="252525"/>
                <w:sz w:val="22"/>
                <w:szCs w:val="22"/>
              </w:rPr>
              <w:t xml:space="preserve">   </w:t>
            </w:r>
            <w:proofErr w:type="spellStart"/>
            <w:r w:rsidRPr="00AA230F">
              <w:rPr>
                <w:rFonts w:ascii="Times New Roman" w:hAnsi="Times New Roman" w:cs="Times New Roman"/>
                <w:color w:val="252525"/>
                <w:sz w:val="22"/>
                <w:szCs w:val="22"/>
              </w:rPr>
              <w:t>Bikhchandani</w:t>
            </w:r>
            <w:proofErr w:type="spellEnd"/>
            <w:r w:rsidRPr="00D45E04">
              <w:rPr>
                <w:rFonts w:ascii="Times New Roman" w:hAnsi="Times New Roman" w:cs="Times New Roman"/>
                <w:color w:val="252525"/>
                <w:sz w:val="22"/>
                <w:szCs w:val="22"/>
              </w:rPr>
              <w:t xml:space="preserve"> et al.</w:t>
            </w:r>
            <w:r w:rsidRPr="00AA230F">
              <w:rPr>
                <w:rFonts w:ascii="Times New Roman" w:hAnsi="Times New Roman" w:cs="Times New Roman"/>
                <w:color w:val="252525"/>
                <w:sz w:val="22"/>
                <w:szCs w:val="22"/>
              </w:rPr>
              <w:t xml:space="preserve"> </w:t>
            </w:r>
            <w:r>
              <w:rPr>
                <w:rFonts w:ascii="Times New Roman" w:hAnsi="Times New Roman" w:cs="Times New Roman"/>
                <w:color w:val="252525"/>
                <w:sz w:val="22"/>
                <w:szCs w:val="22"/>
              </w:rPr>
              <w:t>(</w:t>
            </w:r>
            <w:r w:rsidRPr="00AA230F">
              <w:rPr>
                <w:rFonts w:ascii="Times New Roman" w:hAnsi="Times New Roman" w:cs="Times New Roman"/>
                <w:color w:val="252525"/>
                <w:sz w:val="22"/>
                <w:szCs w:val="22"/>
              </w:rPr>
              <w:t>1998, 2008</w:t>
            </w:r>
            <w:r>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Observational learning may lead to information cascade and herd behavior.</w:t>
            </w:r>
          </w:p>
        </w:tc>
      </w:tr>
      <w:tr w:rsidR="00D9453A" w:rsidRPr="002D7A74"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9726DF" w:rsidRDefault="002A7A09" w:rsidP="002A7A09">
            <w:pPr>
              <w:pStyle w:val="Default"/>
              <w:rPr>
                <w:rFonts w:ascii="Times New Roman" w:hAnsi="Times New Roman" w:cs="Times New Roman"/>
                <w:color w:val="252525"/>
                <w:sz w:val="22"/>
                <w:szCs w:val="22"/>
              </w:rPr>
            </w:pPr>
            <w:proofErr w:type="spellStart"/>
            <w:r>
              <w:rPr>
                <w:rFonts w:ascii="Times New Roman" w:hAnsi="Times New Roman" w:cs="Times New Roman"/>
                <w:color w:val="252525"/>
                <w:sz w:val="22"/>
                <w:szCs w:val="22"/>
              </w:rPr>
              <w:t>Bikhchandani</w:t>
            </w:r>
            <w:proofErr w:type="spellEnd"/>
            <w:r>
              <w:rPr>
                <w:rFonts w:ascii="Times New Roman" w:hAnsi="Times New Roman" w:cs="Times New Roman"/>
                <w:color w:val="252525"/>
                <w:sz w:val="22"/>
                <w:szCs w:val="22"/>
              </w:rPr>
              <w:t xml:space="preserve">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Default="006C495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Default="00B640A3"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fldSimple w:instr=" SEQ Table \* ARABIC ">
        <w:r w:rsidR="006C06CC">
          <w:rPr>
            <w:noProof/>
          </w:rPr>
          <w:t>2</w:t>
        </w:r>
      </w:fldSimple>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2A01BF">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Definition</w:t>
            </w:r>
          </w:p>
        </w:tc>
      </w:tr>
      <w:tr w:rsidR="005F78ED" w14:paraId="3DC7AFB0" w14:textId="77777777" w:rsidTr="002A01BF">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Pr="00D32683" w:rsidRDefault="005F78ED" w:rsidP="002A01BF">
            <w:pPr>
              <w:pStyle w:val="Default"/>
            </w:pPr>
            <w:r w:rsidRPr="00D32683">
              <w:rPr>
                <w:position w:val="-12"/>
              </w:rPr>
              <w:object w:dxaOrig="360" w:dyaOrig="360" w14:anchorId="660E51A2">
                <v:shape id="_x0000_i1127" type="#_x0000_t75" style="width:18.4pt;height:18.4pt" o:ole="">
                  <v:imagedata r:id="rId209" o:title=""/>
                </v:shape>
                <o:OLEObject Type="Embed" ProgID="Equation.3" ShapeID="_x0000_i1127" DrawAspect="Content" ObjectID="_1439655267" r:id="rId210"/>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0C47DEE0" w:rsidR="005F78ED" w:rsidRPr="00D32683" w:rsidRDefault="005F78ED" w:rsidP="00967582">
            <w:pPr>
              <w:pStyle w:val="Default"/>
              <w:jc w:val="both"/>
            </w:pPr>
            <w:r w:rsidRPr="00D32683">
              <w:rPr>
                <w:rFonts w:ascii="Times New Roman" w:hAnsi="Times New Roman" w:cs="Times New Roman"/>
                <w:bCs/>
                <w:color w:val="252525"/>
              </w:rPr>
              <w:t>Vector that includes one for intercept and share of windows to explain carryover</w:t>
            </w:r>
            <w:r w:rsidR="000C4C73">
              <w:rPr>
                <w:rFonts w:ascii="Times New Roman" w:hAnsi="Times New Roman" w:cs="Times New Roman"/>
                <w:bCs/>
                <w:color w:val="252525"/>
              </w:rPr>
              <w:t xml:space="preserve"> effect</w:t>
            </w:r>
          </w:p>
        </w:tc>
      </w:tr>
      <w:tr w:rsidR="005F78ED" w14:paraId="35DF6EAE"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Pr="00D32683" w:rsidRDefault="005F78ED" w:rsidP="002A01BF">
            <w:pPr>
              <w:pStyle w:val="Default"/>
            </w:pPr>
            <w:r w:rsidRPr="00D32683">
              <w:rPr>
                <w:position w:val="-12"/>
              </w:rPr>
              <w:object w:dxaOrig="380" w:dyaOrig="360" w14:anchorId="4E5E97CE">
                <v:shape id="_x0000_i1128" type="#_x0000_t75" style="width:19.25pt;height:18.4pt" o:ole="">
                  <v:imagedata r:id="rId211" o:title=""/>
                </v:shape>
                <o:OLEObject Type="Embed" ProgID="Equation.3" ShapeID="_x0000_i1128" DrawAspect="Content" ObjectID="_1439655268" r:id="rId212"/>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063ADF4E" w:rsidR="005F78ED" w:rsidRPr="00D32683" w:rsidRDefault="005F78ED"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includes one for intercept and variance of rating to explain user base size </w:t>
            </w:r>
            <w:r w:rsidR="0064314E">
              <w:rPr>
                <w:rFonts w:ascii="Times New Roman" w:hAnsi="Times New Roman" w:cs="Times New Roman"/>
                <w:bCs/>
                <w:color w:val="252525"/>
              </w:rPr>
              <w:t>effect</w:t>
            </w:r>
          </w:p>
        </w:tc>
      </w:tr>
      <w:tr w:rsidR="00F52381" w14:paraId="789F4BE0"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4D491" w14:textId="291E987E" w:rsidR="00F52381" w:rsidRPr="00D32683" w:rsidRDefault="00F52381" w:rsidP="002A01BF">
            <w:pPr>
              <w:pStyle w:val="Default"/>
            </w:pPr>
            <w:r w:rsidRPr="00D32683">
              <w:rPr>
                <w:position w:val="-12"/>
              </w:rPr>
              <w:object w:dxaOrig="380" w:dyaOrig="360" w14:anchorId="15A44C7F">
                <v:shape id="_x0000_i1129" type="#_x0000_t75" style="width:19.25pt;height:18.4pt" o:ole="">
                  <v:imagedata r:id="rId213" o:title=""/>
                </v:shape>
                <o:OLEObject Type="Embed" ProgID="Equation.3" ShapeID="_x0000_i1129" DrawAspect="Content" ObjectID="_1439655269" r:id="rId214"/>
              </w:object>
            </w:r>
            <w:r w:rsidRPr="00D32683">
              <w:t xml:space="preserve">, </w:t>
            </w:r>
            <w:r w:rsidRPr="00D32683">
              <w:rPr>
                <w:position w:val="-12"/>
              </w:rPr>
              <w:object w:dxaOrig="380" w:dyaOrig="360" w14:anchorId="5B1754D7">
                <v:shape id="_x0000_i1130" type="#_x0000_t75" style="width:19.25pt;height:18.4pt" o:ole="">
                  <v:imagedata r:id="rId215" o:title=""/>
                </v:shape>
                <o:OLEObject Type="Embed" ProgID="Equation.3" ShapeID="_x0000_i1130" DrawAspect="Content" ObjectID="_1439655270" r:id="rId216"/>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0B894D" w14:textId="15CCF231"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Vector that includes one for intercept and variance of rating to explain heterogeneity in the effect of average rating valence</w:t>
            </w:r>
          </w:p>
        </w:tc>
      </w:tr>
      <w:tr w:rsidR="00F52381" w14:paraId="5CECF55A"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77051" w14:textId="4A66E29C" w:rsidR="00F52381" w:rsidRPr="00D32683" w:rsidRDefault="00F52381" w:rsidP="002A01BF">
            <w:pPr>
              <w:pStyle w:val="Default"/>
            </w:pPr>
            <w:r w:rsidRPr="00D32683">
              <w:rPr>
                <w:position w:val="-12"/>
              </w:rPr>
              <w:object w:dxaOrig="380" w:dyaOrig="360" w14:anchorId="6678FBF5">
                <v:shape id="_x0000_i1131" type="#_x0000_t75" style="width:19.25pt;height:18.4pt" o:ole="">
                  <v:imagedata r:id="rId217" o:title=""/>
                </v:shape>
                <o:OLEObject Type="Embed" ProgID="Equation.3" ShapeID="_x0000_i1131" DrawAspect="Content" ObjectID="_1439655271" r:id="rId218"/>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4CC34B" w14:textId="6A9C9C94"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98493C" w:rsidRPr="00D32683">
              <w:rPr>
                <w:rFonts w:ascii="Times New Roman" w:hAnsi="Times New Roman" w:cs="Times New Roman"/>
                <w:bCs/>
                <w:color w:val="252525"/>
              </w:rPr>
              <w:t>number of versions</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new version</w:t>
            </w:r>
            <w:r w:rsidRPr="00D32683">
              <w:rPr>
                <w:rFonts w:ascii="Times New Roman" w:hAnsi="Times New Roman" w:cs="Times New Roman"/>
                <w:bCs/>
                <w:color w:val="252525"/>
              </w:rPr>
              <w:t xml:space="preserve"> </w:t>
            </w:r>
          </w:p>
        </w:tc>
      </w:tr>
      <w:tr w:rsidR="00F52381" w14:paraId="5514FED9"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39FAFE72" w:rsidR="00F52381" w:rsidRPr="00D32683" w:rsidRDefault="0098493C" w:rsidP="002A01BF">
            <w:pPr>
              <w:pStyle w:val="Default"/>
            </w:pPr>
            <w:r w:rsidRPr="00D32683">
              <w:rPr>
                <w:position w:val="-12"/>
              </w:rPr>
              <w:object w:dxaOrig="380" w:dyaOrig="360" w14:anchorId="4C8F8C02">
                <v:shape id="_x0000_i1132" type="#_x0000_t75" style="width:19.25pt;height:18.4pt" o:ole="">
                  <v:imagedata r:id="rId219" o:title=""/>
                </v:shape>
                <o:OLEObject Type="Embed" ProgID="Equation.3" ShapeID="_x0000_i1132" DrawAspect="Content" ObjectID="_1439655272" r:id="rId220"/>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6D002D75"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number of reviews to explain heterogeneity in the effect of product category search </w:t>
            </w:r>
          </w:p>
        </w:tc>
      </w:tr>
      <w:tr w:rsidR="00F52381" w14:paraId="134799B6" w14:textId="77777777" w:rsidTr="002A01BF">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F52381" w:rsidRPr="00D32683" w:rsidRDefault="00DA3B73" w:rsidP="002A01BF">
            <w:pPr>
              <w:pStyle w:val="Default"/>
            </w:pPr>
            <w:r w:rsidRPr="00D32683">
              <w:rPr>
                <w:position w:val="-12"/>
              </w:rPr>
              <w:object w:dxaOrig="380" w:dyaOrig="360" w14:anchorId="0ED9936F">
                <v:shape id="_x0000_i1133" type="#_x0000_t75" style="width:19.25pt;height:18.4pt" o:ole="">
                  <v:imagedata r:id="rId221" o:title=""/>
                </v:shape>
                <o:OLEObject Type="Embed" ProgID="Equation.3" ShapeID="_x0000_i1133" DrawAspect="Content" ObjectID="_1439655273" r:id="rId222"/>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36A01B58"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98493C" w:rsidRPr="00D32683">
              <w:rPr>
                <w:rFonts w:ascii="Times New Roman" w:hAnsi="Times New Roman" w:cs="Times New Roman"/>
                <w:bCs/>
                <w:color w:val="252525"/>
              </w:rPr>
              <w:t>dummy variable of web development product category</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weekend dummy</w:t>
            </w:r>
            <w:r w:rsidRPr="00D32683">
              <w:rPr>
                <w:rFonts w:ascii="Times New Roman" w:hAnsi="Times New Roman" w:cs="Times New Roman"/>
                <w:bCs/>
                <w:color w:val="252525"/>
              </w:rPr>
              <w:t xml:space="preserve"> </w:t>
            </w:r>
          </w:p>
        </w:tc>
      </w:tr>
    </w:tbl>
    <w:p w14:paraId="4F85A3C5" w14:textId="77777777" w:rsidR="00AB5FF9" w:rsidRDefault="00AB5FF9" w:rsidP="00AB5FF9">
      <w:pPr>
        <w:pStyle w:val="Caption"/>
        <w:keepNext/>
        <w:jc w:val="center"/>
      </w:pPr>
      <w:r>
        <w:lastRenderedPageBreak/>
        <w:t xml:space="preserve">Figure </w:t>
      </w:r>
      <w:fldSimple w:instr=" SEQ Figure \* ARABIC ">
        <w:r w:rsidR="006C06CC">
          <w:rPr>
            <w:noProof/>
          </w:rPr>
          <w:t>1</w:t>
        </w:r>
      </w:fldSimple>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223">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fldSimple w:instr=" SEQ Figure \* ARABIC ">
        <w:r w:rsidR="006C06CC">
          <w:rPr>
            <w:noProof/>
          </w:rPr>
          <w:t>2</w:t>
        </w:r>
      </w:fldSimple>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fldSimple w:instr=" SEQ Figure \* ARABIC ">
        <w:r w:rsidR="006C06CC">
          <w:rPr>
            <w:noProof/>
          </w:rPr>
          <w:t>3</w:t>
        </w:r>
      </w:fldSimple>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225">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fldSimple w:instr=" SEQ Figure \* ARABIC ">
        <w:r w:rsidR="006C06CC">
          <w:rPr>
            <w:noProof/>
          </w:rPr>
          <w:t>4</w:t>
        </w:r>
      </w:fldSimple>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226">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6C06CC">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5319FDB" w:rsidR="00316F2B" w:rsidRDefault="00316F2B" w:rsidP="00EA4125">
      <w:pPr>
        <w:pStyle w:val="Caption"/>
        <w:keepNext/>
        <w:jc w:val="center"/>
      </w:pPr>
      <w:r>
        <w:t xml:space="preserve">Table </w:t>
      </w:r>
      <w:fldSimple w:instr=" SEQ Table \* ARABIC ">
        <w:r w:rsidR="006C06CC">
          <w:rPr>
            <w:noProof/>
          </w:rPr>
          <w:t>4</w:t>
        </w:r>
      </w:fldSimple>
      <w:r>
        <w:t xml:space="preserve"> Model Comparison</w:t>
      </w:r>
      <w:r w:rsidR="00DC639B">
        <w:t xml:space="preserve"> </w:t>
      </w:r>
    </w:p>
    <w:tbl>
      <w:tblPr>
        <w:tblStyle w:val="TableGrid"/>
        <w:tblW w:w="0" w:type="auto"/>
        <w:tblInd w:w="648" w:type="dxa"/>
        <w:tblLayout w:type="fixed"/>
        <w:tblLook w:val="04A0" w:firstRow="1" w:lastRow="0" w:firstColumn="1" w:lastColumn="0" w:noHBand="0" w:noVBand="1"/>
      </w:tblPr>
      <w:tblGrid>
        <w:gridCol w:w="810"/>
        <w:gridCol w:w="2970"/>
        <w:gridCol w:w="1350"/>
        <w:gridCol w:w="1800"/>
        <w:gridCol w:w="1710"/>
      </w:tblGrid>
      <w:tr w:rsidR="002223B2" w14:paraId="0905BEA0" w14:textId="692541A8" w:rsidTr="0022327E">
        <w:trPr>
          <w:trHeight w:val="670"/>
        </w:trPr>
        <w:tc>
          <w:tcPr>
            <w:tcW w:w="810" w:type="dxa"/>
            <w:tcBorders>
              <w:top w:val="double" w:sz="4" w:space="0" w:color="auto"/>
              <w:left w:val="nil"/>
              <w:right w:val="nil"/>
            </w:tcBorders>
          </w:tcPr>
          <w:p w14:paraId="056C187E" w14:textId="663F2CBB" w:rsidR="002223B2" w:rsidRPr="005E149B" w:rsidRDefault="002223B2" w:rsidP="00B80E4A">
            <w:pPr>
              <w:pStyle w:val="Default"/>
              <w:rPr>
                <w:rFonts w:ascii="Times New Roman" w:hAnsi="Times New Roman" w:cs="Times New Roman"/>
                <w:bCs/>
                <w:color w:val="252525"/>
              </w:rPr>
            </w:pPr>
            <w:r w:rsidRPr="005E149B">
              <w:rPr>
                <w:rFonts w:ascii="Times New Roman" w:hAnsi="Times New Roman" w:cs="Times New Roman"/>
                <w:bCs/>
                <w:color w:val="252525"/>
              </w:rPr>
              <w:t>Mode</w:t>
            </w:r>
          </w:p>
        </w:tc>
        <w:tc>
          <w:tcPr>
            <w:tcW w:w="2970" w:type="dxa"/>
            <w:tcBorders>
              <w:top w:val="double" w:sz="4" w:space="0" w:color="auto"/>
              <w:left w:val="nil"/>
              <w:right w:val="nil"/>
            </w:tcBorders>
          </w:tcPr>
          <w:p w14:paraId="1EF4460F"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1350" w:type="dxa"/>
            <w:tcBorders>
              <w:top w:val="double" w:sz="4" w:space="0" w:color="auto"/>
              <w:left w:val="nil"/>
              <w:right w:val="nil"/>
            </w:tcBorders>
          </w:tcPr>
          <w:p w14:paraId="1C306E57" w14:textId="6E03A91B" w:rsidR="002223B2" w:rsidRPr="005E149B" w:rsidRDefault="00DC639B" w:rsidP="00F16026">
            <w:pPr>
              <w:pStyle w:val="Default"/>
              <w:jc w:val="center"/>
              <w:rPr>
                <w:rFonts w:ascii="Times New Roman" w:hAnsi="Times New Roman" w:cs="Times New Roman"/>
                <w:bCs/>
                <w:color w:val="252525"/>
              </w:rPr>
            </w:pPr>
            <w:r>
              <w:rPr>
                <w:rFonts w:ascii="Times New Roman" w:hAnsi="Times New Roman" w:cs="Times New Roman"/>
                <w:bCs/>
                <w:color w:val="252525"/>
              </w:rPr>
              <w:t>DIC</w:t>
            </w:r>
          </w:p>
        </w:tc>
        <w:tc>
          <w:tcPr>
            <w:tcW w:w="1800" w:type="dxa"/>
            <w:tcBorders>
              <w:top w:val="double" w:sz="4" w:space="0" w:color="auto"/>
              <w:left w:val="nil"/>
              <w:right w:val="nil"/>
            </w:tcBorders>
          </w:tcPr>
          <w:p w14:paraId="2E431815" w14:textId="1D7B5EF5" w:rsidR="00E14CB8"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Penalty Term</w:t>
            </w:r>
          </w:p>
          <w:p w14:paraId="395D662F" w14:textId="20F69115" w:rsidR="002223B2" w:rsidRPr="005E149B" w:rsidRDefault="00921D28" w:rsidP="00F16026">
            <w:pPr>
              <w:pStyle w:val="Default"/>
              <w:jc w:val="center"/>
              <w:rPr>
                <w:rFonts w:ascii="Times New Roman" w:hAnsi="Times New Roman" w:cs="Times New Roman"/>
                <w:bCs/>
                <w:color w:val="252525"/>
              </w:rPr>
            </w:pPr>
            <w:r>
              <w:rPr>
                <w:rFonts w:ascii="Times New Roman" w:hAnsi="Times New Roman" w:cs="Times New Roman"/>
                <w:bCs/>
                <w:color w:val="252525"/>
              </w:rPr>
              <w:t>(</w:t>
            </w:r>
            <w:r w:rsidR="007E62AD" w:rsidRPr="00957066">
              <w:rPr>
                <w:rFonts w:ascii="Times New Roman" w:hAnsi="Times New Roman" w:cs="Times New Roman"/>
                <w:bCs/>
                <w:color w:val="252525"/>
                <w:position w:val="-10"/>
              </w:rPr>
              <w:object w:dxaOrig="360" w:dyaOrig="340" w14:anchorId="273A7D4C">
                <v:shape id="_x0000_i1134" type="#_x0000_t75" style="width:19.25pt;height:17.6pt" o:ole="">
                  <v:imagedata r:id="rId227" o:title=""/>
                </v:shape>
                <o:OLEObject Type="Embed" ProgID="Equation.3" ShapeID="_x0000_i1134" DrawAspect="Content" ObjectID="_1439655274" r:id="rId228"/>
              </w:object>
            </w:r>
            <w:r>
              <w:rPr>
                <w:rFonts w:ascii="Times New Roman" w:hAnsi="Times New Roman" w:cs="Times New Roman"/>
                <w:bCs/>
                <w:color w:val="252525"/>
              </w:rPr>
              <w:t>)</w:t>
            </w:r>
          </w:p>
        </w:tc>
        <w:tc>
          <w:tcPr>
            <w:tcW w:w="1710" w:type="dxa"/>
            <w:tcBorders>
              <w:top w:val="double" w:sz="4" w:space="0" w:color="auto"/>
              <w:left w:val="nil"/>
              <w:right w:val="nil"/>
            </w:tcBorders>
          </w:tcPr>
          <w:p w14:paraId="5554AC43" w14:textId="2E288F52" w:rsidR="002223B2" w:rsidRPr="005E149B"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Log Likelihood</w:t>
            </w:r>
          </w:p>
        </w:tc>
      </w:tr>
      <w:tr w:rsidR="0015052F" w14:paraId="61776F65" w14:textId="77777777" w:rsidTr="00CE76A7">
        <w:trPr>
          <w:trHeight w:val="335"/>
        </w:trPr>
        <w:tc>
          <w:tcPr>
            <w:tcW w:w="810" w:type="dxa"/>
            <w:tcBorders>
              <w:top w:val="nil"/>
              <w:left w:val="nil"/>
              <w:bottom w:val="nil"/>
              <w:right w:val="nil"/>
            </w:tcBorders>
          </w:tcPr>
          <w:p w14:paraId="5D193004" w14:textId="647094C9"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1</w:t>
            </w:r>
          </w:p>
        </w:tc>
        <w:tc>
          <w:tcPr>
            <w:tcW w:w="2970" w:type="dxa"/>
            <w:tcBorders>
              <w:top w:val="nil"/>
              <w:left w:val="nil"/>
              <w:bottom w:val="nil"/>
              <w:right w:val="nil"/>
            </w:tcBorders>
          </w:tcPr>
          <w:p w14:paraId="2A540144" w14:textId="58E3DA72" w:rsidR="0015052F" w:rsidRDefault="0015052F" w:rsidP="00E14CB8">
            <w:pPr>
              <w:pStyle w:val="Default"/>
              <w:rPr>
                <w:rFonts w:ascii="Times New Roman" w:hAnsi="Times New Roman" w:cs="Times New Roman"/>
                <w:bCs/>
                <w:color w:val="252525"/>
              </w:rPr>
            </w:pPr>
            <w:r>
              <w:rPr>
                <w:rFonts w:ascii="Times New Roman" w:hAnsi="Times New Roman" w:cs="Times New Roman"/>
                <w:bCs/>
                <w:color w:val="252525"/>
              </w:rPr>
              <w:t>Static Model (</w:t>
            </w:r>
            <w:r w:rsidRPr="005E7A0D">
              <w:rPr>
                <w:position w:val="-12"/>
              </w:rPr>
              <w:object w:dxaOrig="720" w:dyaOrig="360" w14:anchorId="42B3A288">
                <v:shape id="_x0000_i1135" type="#_x0000_t75" style="width:36pt;height:18.4pt" o:ole="">
                  <v:imagedata r:id="rId229" o:title=""/>
                </v:shape>
                <o:OLEObject Type="Embed" ProgID="Equation.3" ShapeID="_x0000_i1135" DrawAspect="Content" ObjectID="_1439655275" r:id="rId230"/>
              </w:object>
            </w:r>
          </w:p>
        </w:tc>
        <w:tc>
          <w:tcPr>
            <w:tcW w:w="1350" w:type="dxa"/>
            <w:tcBorders>
              <w:top w:val="nil"/>
              <w:left w:val="nil"/>
              <w:bottom w:val="nil"/>
              <w:right w:val="nil"/>
            </w:tcBorders>
            <w:vAlign w:val="center"/>
          </w:tcPr>
          <w:p w14:paraId="73C1522F" w14:textId="705AAD1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255,000</w:t>
            </w:r>
          </w:p>
        </w:tc>
        <w:tc>
          <w:tcPr>
            <w:tcW w:w="1800" w:type="dxa"/>
            <w:tcBorders>
              <w:top w:val="nil"/>
              <w:left w:val="nil"/>
              <w:bottom w:val="nil"/>
              <w:right w:val="nil"/>
            </w:tcBorders>
            <w:vAlign w:val="center"/>
          </w:tcPr>
          <w:p w14:paraId="5A7AD606" w14:textId="2BF7DF03" w:rsidR="0015052F" w:rsidRPr="000D1D36" w:rsidRDefault="00FC7F31" w:rsidP="006719D0">
            <w:pPr>
              <w:pStyle w:val="Default"/>
              <w:jc w:val="right"/>
              <w:rPr>
                <w:rFonts w:ascii="Times New Roman" w:hAnsi="Times New Roman" w:cs="Times New Roman"/>
                <w:bCs/>
                <w:color w:val="252525"/>
              </w:rPr>
            </w:pPr>
            <w:r>
              <w:rPr>
                <w:rFonts w:ascii="Times New Roman" w:hAnsi="Times New Roman" w:cs="Times New Roman"/>
                <w:bCs/>
                <w:color w:val="252525"/>
              </w:rPr>
              <w:t>23</w:t>
            </w:r>
            <w:r w:rsidR="0015052F" w:rsidRPr="000D1D36">
              <w:rPr>
                <w:rFonts w:ascii="Times New Roman" w:hAnsi="Times New Roman" w:cs="Times New Roman"/>
                <w:bCs/>
                <w:color w:val="252525"/>
              </w:rPr>
              <w:t>,000</w:t>
            </w:r>
          </w:p>
        </w:tc>
        <w:tc>
          <w:tcPr>
            <w:tcW w:w="1710" w:type="dxa"/>
            <w:tcBorders>
              <w:top w:val="nil"/>
              <w:left w:val="nil"/>
              <w:bottom w:val="nil"/>
              <w:right w:val="nil"/>
            </w:tcBorders>
            <w:vAlign w:val="center"/>
          </w:tcPr>
          <w:p w14:paraId="3571953F" w14:textId="711889B7"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-116,000</w:t>
            </w:r>
          </w:p>
        </w:tc>
      </w:tr>
      <w:tr w:rsidR="0015052F" w14:paraId="7BC7DA3D" w14:textId="77777777" w:rsidTr="00CE76A7">
        <w:trPr>
          <w:trHeight w:val="335"/>
        </w:trPr>
        <w:tc>
          <w:tcPr>
            <w:tcW w:w="810" w:type="dxa"/>
            <w:tcBorders>
              <w:top w:val="nil"/>
              <w:left w:val="nil"/>
              <w:bottom w:val="nil"/>
              <w:right w:val="nil"/>
            </w:tcBorders>
          </w:tcPr>
          <w:p w14:paraId="1834E61B" w14:textId="6CBF7190"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2</w:t>
            </w:r>
          </w:p>
        </w:tc>
        <w:tc>
          <w:tcPr>
            <w:tcW w:w="2970" w:type="dxa"/>
            <w:tcBorders>
              <w:top w:val="nil"/>
              <w:left w:val="nil"/>
              <w:bottom w:val="nil"/>
              <w:right w:val="nil"/>
            </w:tcBorders>
          </w:tcPr>
          <w:p w14:paraId="10FDC17D" w14:textId="77777777"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 xml:space="preserve">No Heterogeneity </w:t>
            </w:r>
          </w:p>
          <w:p w14:paraId="406C462B" w14:textId="71F48969"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w:t>
            </w:r>
            <w:r w:rsidRPr="005E7A0D">
              <w:rPr>
                <w:position w:val="-12"/>
              </w:rPr>
              <w:object w:dxaOrig="2160" w:dyaOrig="360" w14:anchorId="11FC0098">
                <v:shape id="_x0000_i1136" type="#_x0000_t75" style="width:108pt;height:18.4pt" o:ole="">
                  <v:imagedata r:id="rId231" o:title=""/>
                </v:shape>
                <o:OLEObject Type="Embed" ProgID="Equation.3" ShapeID="_x0000_i1136" DrawAspect="Content" ObjectID="_1439655276" r:id="rId232"/>
              </w:object>
            </w:r>
          </w:p>
        </w:tc>
        <w:tc>
          <w:tcPr>
            <w:tcW w:w="1350" w:type="dxa"/>
            <w:tcBorders>
              <w:top w:val="nil"/>
              <w:left w:val="nil"/>
              <w:bottom w:val="nil"/>
              <w:right w:val="nil"/>
            </w:tcBorders>
            <w:vAlign w:val="center"/>
          </w:tcPr>
          <w:p w14:paraId="14CCA77B" w14:textId="187AC16E" w:rsidR="0015052F" w:rsidRPr="000D1D36" w:rsidRDefault="0015052F" w:rsidP="002E171B">
            <w:pPr>
              <w:pStyle w:val="Default"/>
              <w:jc w:val="right"/>
              <w:rPr>
                <w:rFonts w:ascii="Times New Roman" w:hAnsi="Times New Roman" w:cs="Times New Roman"/>
                <w:bCs/>
                <w:color w:val="252525"/>
              </w:rPr>
            </w:pPr>
            <w:r w:rsidRPr="000D1D36">
              <w:rPr>
                <w:rFonts w:ascii="Times New Roman" w:hAnsi="Times New Roman" w:cs="Times New Roman"/>
                <w:bCs/>
                <w:color w:val="252525"/>
              </w:rPr>
              <w:t>610,810</w:t>
            </w:r>
          </w:p>
        </w:tc>
        <w:tc>
          <w:tcPr>
            <w:tcW w:w="1800" w:type="dxa"/>
            <w:tcBorders>
              <w:top w:val="nil"/>
              <w:left w:val="nil"/>
              <w:bottom w:val="nil"/>
              <w:right w:val="nil"/>
            </w:tcBorders>
            <w:vAlign w:val="center"/>
          </w:tcPr>
          <w:p w14:paraId="0A41D495" w14:textId="2519ADA0" w:rsidR="0015052F" w:rsidRPr="000D1D36" w:rsidRDefault="0015052F" w:rsidP="00DD5CE9">
            <w:pPr>
              <w:pStyle w:val="Default"/>
              <w:jc w:val="right"/>
              <w:rPr>
                <w:rFonts w:ascii="Times New Roman" w:hAnsi="Times New Roman" w:cs="Times New Roman"/>
                <w:bCs/>
                <w:color w:val="252525"/>
              </w:rPr>
            </w:pPr>
            <w:r w:rsidRPr="000D1D36">
              <w:rPr>
                <w:rFonts w:ascii="Times New Roman" w:hAnsi="Times New Roman" w:cs="Times New Roman"/>
                <w:bCs/>
                <w:color w:val="252525"/>
              </w:rPr>
              <w:t>880</w:t>
            </w:r>
          </w:p>
        </w:tc>
        <w:tc>
          <w:tcPr>
            <w:tcW w:w="1710" w:type="dxa"/>
            <w:tcBorders>
              <w:top w:val="nil"/>
              <w:left w:val="nil"/>
              <w:bottom w:val="nil"/>
              <w:right w:val="nil"/>
            </w:tcBorders>
            <w:vAlign w:val="center"/>
          </w:tcPr>
          <w:p w14:paraId="1A8502C4" w14:textId="12E3E9AA"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-304,960</w:t>
            </w:r>
          </w:p>
        </w:tc>
      </w:tr>
      <w:tr w:rsidR="0015052F" w14:paraId="62E1EBD2" w14:textId="77777777" w:rsidTr="00CE76A7">
        <w:trPr>
          <w:trHeight w:val="335"/>
        </w:trPr>
        <w:tc>
          <w:tcPr>
            <w:tcW w:w="810" w:type="dxa"/>
            <w:tcBorders>
              <w:top w:val="nil"/>
              <w:left w:val="nil"/>
              <w:bottom w:val="nil"/>
              <w:right w:val="nil"/>
            </w:tcBorders>
          </w:tcPr>
          <w:p w14:paraId="0A8DF06F" w14:textId="20E950C1" w:rsidR="0015052F" w:rsidRDefault="0015052F" w:rsidP="001F0B2B">
            <w:pPr>
              <w:pStyle w:val="Default"/>
              <w:jc w:val="center"/>
              <w:rPr>
                <w:rFonts w:ascii="Times New Roman" w:hAnsi="Times New Roman" w:cs="Times New Roman"/>
                <w:bCs/>
                <w:color w:val="252525"/>
              </w:rPr>
            </w:pPr>
            <w:r>
              <w:rPr>
                <w:rFonts w:ascii="Times New Roman" w:hAnsi="Times New Roman" w:cs="Times New Roman"/>
                <w:bCs/>
                <w:color w:val="252525"/>
              </w:rPr>
              <w:t>3</w:t>
            </w:r>
          </w:p>
        </w:tc>
        <w:tc>
          <w:tcPr>
            <w:tcW w:w="2970" w:type="dxa"/>
            <w:tcBorders>
              <w:top w:val="nil"/>
              <w:left w:val="nil"/>
              <w:bottom w:val="nil"/>
              <w:right w:val="nil"/>
            </w:tcBorders>
          </w:tcPr>
          <w:p w14:paraId="024D79BE" w14:textId="738BE4D7" w:rsidR="0015052F" w:rsidRDefault="000B39E5" w:rsidP="000B39E5">
            <w:pPr>
              <w:pStyle w:val="Default"/>
              <w:rPr>
                <w:rFonts w:ascii="Times New Roman" w:hAnsi="Times New Roman" w:cs="Times New Roman"/>
                <w:bCs/>
                <w:color w:val="252525"/>
              </w:rPr>
            </w:pPr>
            <w:r>
              <w:rPr>
                <w:rFonts w:ascii="Times New Roman" w:hAnsi="Times New Roman" w:cs="Times New Roman"/>
                <w:bCs/>
                <w:color w:val="252525"/>
              </w:rPr>
              <w:t>Dynamic model with u</w:t>
            </w:r>
            <w:r w:rsidR="0015052F">
              <w:rPr>
                <w:rFonts w:ascii="Times New Roman" w:hAnsi="Times New Roman" w:cs="Times New Roman"/>
                <w:bCs/>
                <w:color w:val="252525"/>
              </w:rPr>
              <w:t>nexplained Heterogeneity</w:t>
            </w:r>
          </w:p>
        </w:tc>
        <w:tc>
          <w:tcPr>
            <w:tcW w:w="1350" w:type="dxa"/>
            <w:tcBorders>
              <w:top w:val="nil"/>
              <w:left w:val="nil"/>
              <w:bottom w:val="nil"/>
              <w:right w:val="nil"/>
            </w:tcBorders>
            <w:vAlign w:val="center"/>
          </w:tcPr>
          <w:p w14:paraId="71440FF7" w14:textId="0FF84C3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63,485</w:t>
            </w:r>
          </w:p>
        </w:tc>
        <w:tc>
          <w:tcPr>
            <w:tcW w:w="1800" w:type="dxa"/>
            <w:tcBorders>
              <w:top w:val="nil"/>
              <w:left w:val="nil"/>
              <w:bottom w:val="nil"/>
              <w:right w:val="nil"/>
            </w:tcBorders>
            <w:vAlign w:val="center"/>
          </w:tcPr>
          <w:p w14:paraId="5B255B6F" w14:textId="2A4DC95F" w:rsidR="0015052F" w:rsidRPr="000D1D36" w:rsidRDefault="0015052F" w:rsidP="00B64C4E">
            <w:pPr>
              <w:pStyle w:val="Default"/>
              <w:jc w:val="right"/>
              <w:rPr>
                <w:rFonts w:ascii="Times New Roman" w:hAnsi="Times New Roman" w:cs="Times New Roman"/>
                <w:bCs/>
                <w:color w:val="252525"/>
              </w:rPr>
            </w:pPr>
            <w:r w:rsidRPr="000D1D36">
              <w:rPr>
                <w:rFonts w:ascii="Times New Roman" w:hAnsi="Times New Roman" w:cs="Times New Roman"/>
                <w:bCs/>
                <w:color w:val="252525"/>
              </w:rPr>
              <w:t>-74</w:t>
            </w:r>
          </w:p>
        </w:tc>
        <w:tc>
          <w:tcPr>
            <w:tcW w:w="1710" w:type="dxa"/>
            <w:tcBorders>
              <w:top w:val="nil"/>
              <w:left w:val="nil"/>
              <w:bottom w:val="nil"/>
              <w:right w:val="nil"/>
            </w:tcBorders>
            <w:vAlign w:val="center"/>
          </w:tcPr>
          <w:p w14:paraId="4331A709" w14:textId="1459C11F"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-31,780</w:t>
            </w:r>
          </w:p>
        </w:tc>
      </w:tr>
      <w:tr w:rsidR="006E56FF" w:rsidRPr="00A434E5" w14:paraId="1524DF01" w14:textId="77777777" w:rsidTr="00CE76A7">
        <w:trPr>
          <w:trHeight w:val="335"/>
        </w:trPr>
        <w:tc>
          <w:tcPr>
            <w:tcW w:w="810" w:type="dxa"/>
            <w:tcBorders>
              <w:top w:val="nil"/>
              <w:left w:val="nil"/>
              <w:bottom w:val="single" w:sz="4" w:space="0" w:color="auto"/>
              <w:right w:val="nil"/>
            </w:tcBorders>
          </w:tcPr>
          <w:p w14:paraId="629D9D33" w14:textId="6F6C5665" w:rsidR="006E56FF" w:rsidRPr="005E149B" w:rsidRDefault="006E56FF" w:rsidP="001F0B2B">
            <w:pPr>
              <w:pStyle w:val="Default"/>
              <w:jc w:val="center"/>
              <w:rPr>
                <w:rFonts w:ascii="Times New Roman" w:hAnsi="Times New Roman" w:cs="Times New Roman"/>
                <w:bCs/>
                <w:color w:val="252525"/>
              </w:rPr>
            </w:pPr>
            <w:r>
              <w:rPr>
                <w:rFonts w:ascii="Times New Roman" w:hAnsi="Times New Roman" w:cs="Times New Roman"/>
                <w:bCs/>
                <w:color w:val="252525"/>
              </w:rPr>
              <w:t>4</w:t>
            </w:r>
          </w:p>
        </w:tc>
        <w:tc>
          <w:tcPr>
            <w:tcW w:w="2970" w:type="dxa"/>
            <w:tcBorders>
              <w:top w:val="nil"/>
              <w:left w:val="nil"/>
              <w:bottom w:val="single" w:sz="4" w:space="0" w:color="auto"/>
              <w:right w:val="nil"/>
            </w:tcBorders>
          </w:tcPr>
          <w:p w14:paraId="53A4A75C" w14:textId="44A91477" w:rsidR="006E56FF" w:rsidRPr="005E149B" w:rsidRDefault="006E56FF" w:rsidP="000B39E5">
            <w:pPr>
              <w:pStyle w:val="Default"/>
              <w:rPr>
                <w:rFonts w:ascii="Times New Roman" w:hAnsi="Times New Roman" w:cs="Times New Roman"/>
                <w:bCs/>
                <w:color w:val="252525"/>
              </w:rPr>
            </w:pPr>
            <w:r>
              <w:rPr>
                <w:rFonts w:ascii="Times New Roman" w:hAnsi="Times New Roman" w:cs="Times New Roman"/>
                <w:bCs/>
                <w:color w:val="252525"/>
              </w:rPr>
              <w:t>Dynamic model with explained heterogeneity</w:t>
            </w:r>
          </w:p>
        </w:tc>
        <w:tc>
          <w:tcPr>
            <w:tcW w:w="1350" w:type="dxa"/>
            <w:tcBorders>
              <w:top w:val="nil"/>
              <w:left w:val="nil"/>
              <w:bottom w:val="single" w:sz="4" w:space="0" w:color="auto"/>
              <w:right w:val="nil"/>
            </w:tcBorders>
            <w:vAlign w:val="center"/>
          </w:tcPr>
          <w:p w14:paraId="6EB55B98" w14:textId="22C3E9B0" w:rsidR="006E56FF" w:rsidRPr="00A434E5" w:rsidRDefault="006E56FF" w:rsidP="00794705">
            <w:pPr>
              <w:pStyle w:val="Default"/>
              <w:jc w:val="right"/>
              <w:rPr>
                <w:rFonts w:ascii="Times New Roman" w:hAnsi="Times New Roman" w:cs="Times New Roman"/>
                <w:bCs/>
                <w:color w:val="252525"/>
              </w:rPr>
            </w:pPr>
            <w:r w:rsidRPr="005E74CC">
              <w:rPr>
                <w:rFonts w:ascii="Times New Roman" w:hAnsi="Times New Roman" w:cs="Times New Roman"/>
                <w:bCs/>
                <w:color w:val="252525"/>
              </w:rPr>
              <w:t>66,385</w:t>
            </w:r>
          </w:p>
        </w:tc>
        <w:tc>
          <w:tcPr>
            <w:tcW w:w="1800" w:type="dxa"/>
            <w:tcBorders>
              <w:top w:val="nil"/>
              <w:left w:val="nil"/>
              <w:bottom w:val="single" w:sz="4" w:space="0" w:color="auto"/>
              <w:right w:val="nil"/>
            </w:tcBorders>
            <w:vAlign w:val="center"/>
          </w:tcPr>
          <w:p w14:paraId="3E87DAFE" w14:textId="0DCBEB98" w:rsidR="006E56FF" w:rsidRPr="00A434E5" w:rsidRDefault="006E56FF" w:rsidP="00743D69">
            <w:pPr>
              <w:pStyle w:val="Default"/>
              <w:jc w:val="right"/>
              <w:rPr>
                <w:rFonts w:ascii="Times New Roman" w:hAnsi="Times New Roman" w:cs="Times New Roman"/>
                <w:bCs/>
                <w:color w:val="252525"/>
              </w:rPr>
            </w:pPr>
            <w:r w:rsidRPr="005E74CC">
              <w:rPr>
                <w:rFonts w:ascii="Times New Roman" w:hAnsi="Times New Roman" w:cs="Times New Roman"/>
                <w:bCs/>
                <w:color w:val="252525"/>
              </w:rPr>
              <w:t>973</w:t>
            </w:r>
          </w:p>
        </w:tc>
        <w:tc>
          <w:tcPr>
            <w:tcW w:w="1710" w:type="dxa"/>
            <w:tcBorders>
              <w:top w:val="nil"/>
              <w:left w:val="nil"/>
              <w:bottom w:val="single" w:sz="4" w:space="0" w:color="auto"/>
              <w:right w:val="nil"/>
            </w:tcBorders>
            <w:vAlign w:val="center"/>
          </w:tcPr>
          <w:p w14:paraId="7CE91704" w14:textId="2AFA405A" w:rsidR="006E56FF" w:rsidRPr="00A434E5" w:rsidRDefault="005E74CC" w:rsidP="006719D0">
            <w:pPr>
              <w:jc w:val="right"/>
              <w:rPr>
                <w:rFonts w:ascii="Times New Roman" w:hAnsi="Times New Roman" w:cs="Times New Roman"/>
                <w:bCs/>
                <w:color w:val="252525"/>
                <w:sz w:val="24"/>
                <w:szCs w:val="24"/>
              </w:rPr>
            </w:pPr>
            <w:r>
              <w:rPr>
                <w:rFonts w:ascii="Times New Roman" w:hAnsi="Times New Roman" w:cs="Times New Roman"/>
                <w:bCs/>
                <w:color w:val="252525"/>
                <w:sz w:val="24"/>
                <w:szCs w:val="24"/>
              </w:rPr>
              <w:t>-</w:t>
            </w:r>
            <w:r w:rsidR="006E56FF" w:rsidRPr="005E74CC">
              <w:rPr>
                <w:rFonts w:ascii="Times New Roman" w:hAnsi="Times New Roman" w:cs="Times New Roman"/>
                <w:bCs/>
                <w:color w:val="252525"/>
                <w:sz w:val="24"/>
                <w:szCs w:val="24"/>
              </w:rPr>
              <w:t>32,706</w:t>
            </w:r>
          </w:p>
        </w:tc>
      </w:tr>
    </w:tbl>
    <w:p w14:paraId="1F60A83D" w14:textId="77777777" w:rsidR="002C4DBD" w:rsidRDefault="002C4DBD" w:rsidP="002C4DBD">
      <w:pPr>
        <w:pStyle w:val="Default"/>
        <w:spacing w:after="98" w:line="480" w:lineRule="auto"/>
        <w:rPr>
          <w:rFonts w:ascii="Times New Roman" w:hAnsi="Times New Roman" w:cs="Times New Roman"/>
          <w:bCs/>
          <w:color w:val="252525"/>
        </w:rPr>
      </w:pPr>
    </w:p>
    <w:p w14:paraId="24E56D7C" w14:textId="77777777" w:rsidR="007E3B79" w:rsidRDefault="007E3B79" w:rsidP="007E3B79">
      <w:pPr>
        <w:pStyle w:val="Caption"/>
        <w:keepNext/>
        <w:jc w:val="center"/>
      </w:pPr>
      <w:r>
        <w:t xml:space="preserve">Table </w:t>
      </w:r>
      <w:fldSimple w:instr=" SEQ Table  \* ARABIC ">
        <w:r w:rsidR="006C06CC">
          <w:rPr>
            <w:noProof/>
          </w:rPr>
          <w:t>5</w:t>
        </w:r>
      </w:fldSimple>
      <w:r>
        <w:t xml:space="preserve"> </w:t>
      </w:r>
      <w:r w:rsidRPr="00796F00">
        <w:t xml:space="preserve">Mean Elasticity Parameter Estimate </w:t>
      </w:r>
      <w:r>
        <w:t>in Static versus Dynamic Models</w:t>
      </w:r>
    </w:p>
    <w:tbl>
      <w:tblPr>
        <w:tblW w:w="7487" w:type="dxa"/>
        <w:tblInd w:w="856" w:type="dxa"/>
        <w:tblLook w:val="04A0" w:firstRow="1" w:lastRow="0" w:firstColumn="1" w:lastColumn="0" w:noHBand="0" w:noVBand="1"/>
      </w:tblPr>
      <w:tblGrid>
        <w:gridCol w:w="9"/>
        <w:gridCol w:w="678"/>
        <w:gridCol w:w="2380"/>
        <w:gridCol w:w="1340"/>
        <w:gridCol w:w="1540"/>
        <w:gridCol w:w="1540"/>
      </w:tblGrid>
      <w:tr w:rsidR="00FE3BC2" w:rsidRPr="00457782" w14:paraId="3A58539A" w14:textId="320EC100" w:rsidTr="00FE3BC2">
        <w:trPr>
          <w:trHeight w:val="300"/>
        </w:trPr>
        <w:tc>
          <w:tcPr>
            <w:tcW w:w="687" w:type="dxa"/>
            <w:gridSpan w:val="2"/>
            <w:tcBorders>
              <w:top w:val="double" w:sz="4" w:space="0" w:color="auto"/>
            </w:tcBorders>
            <w:shd w:val="clear" w:color="auto" w:fill="auto"/>
          </w:tcPr>
          <w:p w14:paraId="10A5EC64"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486A7099"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366E873B"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tcPr>
          <w:p w14:paraId="520BEAAE" w14:textId="13BF612D" w:rsidR="00FE3BC2" w:rsidRPr="00457782" w:rsidRDefault="00FE3BC2"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Without  heterogeneity</w:t>
            </w:r>
          </w:p>
        </w:tc>
        <w:tc>
          <w:tcPr>
            <w:tcW w:w="1540" w:type="dxa"/>
            <w:tcBorders>
              <w:top w:val="double" w:sz="4" w:space="0" w:color="auto"/>
              <w:left w:val="nil"/>
              <w:bottom w:val="single" w:sz="4" w:space="0" w:color="auto"/>
              <w:right w:val="nil"/>
            </w:tcBorders>
            <w:vAlign w:val="center"/>
          </w:tcPr>
          <w:p w14:paraId="4EC180E2" w14:textId="06B5A9B6" w:rsidR="00FE3BC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CF1203" w:rsidRPr="00457782" w14:paraId="3AD7A03B" w14:textId="707A3B89" w:rsidTr="0029179F">
        <w:trPr>
          <w:gridBefore w:val="1"/>
          <w:wBefore w:w="9" w:type="dxa"/>
          <w:trHeight w:val="77"/>
        </w:trPr>
        <w:tc>
          <w:tcPr>
            <w:tcW w:w="3058" w:type="dxa"/>
            <w:gridSpan w:val="2"/>
            <w:tcBorders>
              <w:top w:val="single" w:sz="4" w:space="0" w:color="auto"/>
              <w:left w:val="nil"/>
              <w:bottom w:val="nil"/>
              <w:right w:val="nil"/>
            </w:tcBorders>
            <w:shd w:val="clear" w:color="auto" w:fill="auto"/>
            <w:noWrap/>
            <w:vAlign w:val="bottom"/>
          </w:tcPr>
          <w:p w14:paraId="4B26528C" w14:textId="3988A52D" w:rsidR="00CF1203" w:rsidRDefault="00CF1203" w:rsidP="001F0B2B">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264ED686">
                <v:shape id="_x0000_i1137" type="#_x0000_t75" style="width:22.6pt;height:18.4pt" o:ole="">
                  <v:imagedata r:id="rId233" o:title=""/>
                </v:shape>
                <o:OLEObject Type="Embed" ProgID="Equation.3" ShapeID="_x0000_i1137" DrawAspect="Content" ObjectID="_1439655277" r:id="rId234"/>
              </w:object>
            </w:r>
          </w:p>
        </w:tc>
        <w:tc>
          <w:tcPr>
            <w:tcW w:w="1340" w:type="dxa"/>
            <w:tcBorders>
              <w:top w:val="single" w:sz="4" w:space="0" w:color="auto"/>
              <w:left w:val="nil"/>
              <w:bottom w:val="nil"/>
              <w:right w:val="nil"/>
            </w:tcBorders>
            <w:shd w:val="clear" w:color="auto" w:fill="auto"/>
            <w:noWrap/>
            <w:vAlign w:val="center"/>
          </w:tcPr>
          <w:p w14:paraId="1839A5BF" w14:textId="1F438D7F"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0.000</w:t>
            </w:r>
          </w:p>
        </w:tc>
        <w:tc>
          <w:tcPr>
            <w:tcW w:w="1540" w:type="dxa"/>
            <w:tcBorders>
              <w:top w:val="single" w:sz="4" w:space="0" w:color="auto"/>
              <w:left w:val="nil"/>
              <w:bottom w:val="nil"/>
              <w:right w:val="nil"/>
            </w:tcBorders>
            <w:vAlign w:val="center"/>
          </w:tcPr>
          <w:p w14:paraId="428C394E" w14:textId="4DC037F8"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0.878</w:t>
            </w:r>
          </w:p>
        </w:tc>
        <w:tc>
          <w:tcPr>
            <w:tcW w:w="1540" w:type="dxa"/>
            <w:tcBorders>
              <w:top w:val="single" w:sz="4" w:space="0" w:color="auto"/>
              <w:left w:val="nil"/>
              <w:bottom w:val="nil"/>
              <w:right w:val="nil"/>
            </w:tcBorders>
            <w:vAlign w:val="center"/>
          </w:tcPr>
          <w:p w14:paraId="04109B66" w14:textId="68145452"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0.005</w:t>
            </w:r>
          </w:p>
        </w:tc>
      </w:tr>
      <w:tr w:rsidR="00CF1203" w:rsidRPr="00457782" w14:paraId="4ADAD262" w14:textId="001A4101" w:rsidTr="0029179F">
        <w:trPr>
          <w:gridBefore w:val="1"/>
          <w:wBefore w:w="9" w:type="dxa"/>
          <w:trHeight w:val="300"/>
        </w:trPr>
        <w:tc>
          <w:tcPr>
            <w:tcW w:w="3058" w:type="dxa"/>
            <w:gridSpan w:val="2"/>
            <w:tcBorders>
              <w:left w:val="nil"/>
              <w:bottom w:val="nil"/>
              <w:right w:val="nil"/>
            </w:tcBorders>
            <w:shd w:val="clear" w:color="auto" w:fill="auto"/>
            <w:noWrap/>
            <w:vAlign w:val="bottom"/>
            <w:hideMark/>
          </w:tcPr>
          <w:p w14:paraId="698C0B7E"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D6D7009">
                <v:shape id="_x0000_i1138" type="#_x0000_t75" style="width:25.1pt;height:18.4pt" o:ole="">
                  <v:imagedata r:id="rId235" o:title=""/>
                </v:shape>
                <o:OLEObject Type="Embed" ProgID="Equation.3" ShapeID="_x0000_i1138" DrawAspect="Content" ObjectID="_1439655278" r:id="rId236"/>
              </w:object>
            </w:r>
          </w:p>
        </w:tc>
        <w:tc>
          <w:tcPr>
            <w:tcW w:w="1340" w:type="dxa"/>
            <w:tcBorders>
              <w:left w:val="nil"/>
              <w:bottom w:val="nil"/>
              <w:right w:val="nil"/>
            </w:tcBorders>
            <w:shd w:val="clear" w:color="auto" w:fill="auto"/>
            <w:noWrap/>
            <w:vAlign w:val="center"/>
            <w:hideMark/>
          </w:tcPr>
          <w:p w14:paraId="3CA1C4BA" w14:textId="15C5CDE7"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1.123</w:t>
            </w:r>
          </w:p>
        </w:tc>
        <w:tc>
          <w:tcPr>
            <w:tcW w:w="1540" w:type="dxa"/>
            <w:tcBorders>
              <w:left w:val="nil"/>
              <w:bottom w:val="nil"/>
              <w:right w:val="nil"/>
            </w:tcBorders>
            <w:vAlign w:val="center"/>
          </w:tcPr>
          <w:p w14:paraId="64B2F280" w14:textId="16C541AD"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-0.307</w:t>
            </w:r>
          </w:p>
        </w:tc>
        <w:tc>
          <w:tcPr>
            <w:tcW w:w="1540" w:type="dxa"/>
            <w:tcBorders>
              <w:left w:val="nil"/>
              <w:bottom w:val="nil"/>
              <w:right w:val="nil"/>
            </w:tcBorders>
            <w:vAlign w:val="center"/>
          </w:tcPr>
          <w:p w14:paraId="313E33D5" w14:textId="33993804"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0.170</w:t>
            </w:r>
          </w:p>
        </w:tc>
      </w:tr>
      <w:tr w:rsidR="00CF1203" w:rsidRPr="00457782" w14:paraId="76C0266D" w14:textId="49F326F2"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7C5D40A"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A6FFB02">
                <v:shape id="_x0000_i1139" type="#_x0000_t75" style="width:26.8pt;height:18.4pt" o:ole="">
                  <v:imagedata r:id="rId237" o:title=""/>
                </v:shape>
                <o:OLEObject Type="Embed" ProgID="Equation.3" ShapeID="_x0000_i1139" DrawAspect="Content" ObjectID="_1439655279" r:id="rId238"/>
              </w:object>
            </w:r>
          </w:p>
        </w:tc>
        <w:tc>
          <w:tcPr>
            <w:tcW w:w="1340" w:type="dxa"/>
            <w:tcBorders>
              <w:top w:val="nil"/>
              <w:left w:val="nil"/>
              <w:bottom w:val="nil"/>
              <w:right w:val="nil"/>
            </w:tcBorders>
            <w:shd w:val="clear" w:color="auto" w:fill="auto"/>
            <w:noWrap/>
            <w:vAlign w:val="center"/>
            <w:hideMark/>
          </w:tcPr>
          <w:p w14:paraId="0B6466B1" w14:textId="5761518A"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-1.155</w:t>
            </w:r>
          </w:p>
        </w:tc>
        <w:tc>
          <w:tcPr>
            <w:tcW w:w="1540" w:type="dxa"/>
            <w:tcBorders>
              <w:top w:val="nil"/>
              <w:left w:val="nil"/>
              <w:bottom w:val="nil"/>
              <w:right w:val="nil"/>
            </w:tcBorders>
            <w:vAlign w:val="center"/>
          </w:tcPr>
          <w:p w14:paraId="754CE04A" w14:textId="539A0663"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0.047</w:t>
            </w:r>
          </w:p>
        </w:tc>
        <w:tc>
          <w:tcPr>
            <w:tcW w:w="1540" w:type="dxa"/>
            <w:tcBorders>
              <w:top w:val="nil"/>
              <w:left w:val="nil"/>
              <w:bottom w:val="nil"/>
              <w:right w:val="nil"/>
            </w:tcBorders>
            <w:vAlign w:val="center"/>
          </w:tcPr>
          <w:p w14:paraId="42393056" w14:textId="65BBEC0E"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-0.238</w:t>
            </w:r>
          </w:p>
        </w:tc>
      </w:tr>
      <w:tr w:rsidR="00CF1203" w:rsidRPr="00457782" w14:paraId="61AE35F3" w14:textId="34B89017"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48F1FE7"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4FD71BD">
                <v:shape id="_x0000_i1140" type="#_x0000_t75" style="width:25.95pt;height:18.4pt" o:ole="">
                  <v:imagedata r:id="rId239" o:title=""/>
                </v:shape>
                <o:OLEObject Type="Embed" ProgID="Equation.3" ShapeID="_x0000_i1140" DrawAspect="Content" ObjectID="_1439655280" r:id="rId240"/>
              </w:object>
            </w:r>
          </w:p>
        </w:tc>
        <w:tc>
          <w:tcPr>
            <w:tcW w:w="1340" w:type="dxa"/>
            <w:tcBorders>
              <w:top w:val="nil"/>
              <w:left w:val="nil"/>
              <w:bottom w:val="nil"/>
              <w:right w:val="nil"/>
            </w:tcBorders>
            <w:shd w:val="clear" w:color="auto" w:fill="auto"/>
            <w:noWrap/>
            <w:vAlign w:val="center"/>
            <w:hideMark/>
          </w:tcPr>
          <w:p w14:paraId="41C7C7F2" w14:textId="5E0415B6"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0.436</w:t>
            </w:r>
          </w:p>
        </w:tc>
        <w:tc>
          <w:tcPr>
            <w:tcW w:w="1540" w:type="dxa"/>
            <w:tcBorders>
              <w:top w:val="nil"/>
              <w:left w:val="nil"/>
              <w:bottom w:val="nil"/>
              <w:right w:val="nil"/>
            </w:tcBorders>
            <w:vAlign w:val="center"/>
          </w:tcPr>
          <w:p w14:paraId="7CBD895D" w14:textId="6D92C2FC"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0.009</w:t>
            </w:r>
          </w:p>
        </w:tc>
        <w:tc>
          <w:tcPr>
            <w:tcW w:w="1540" w:type="dxa"/>
            <w:tcBorders>
              <w:top w:val="nil"/>
              <w:left w:val="nil"/>
              <w:bottom w:val="nil"/>
              <w:right w:val="nil"/>
            </w:tcBorders>
            <w:vAlign w:val="center"/>
          </w:tcPr>
          <w:p w14:paraId="4A758B54" w14:textId="20C23162"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-0.006</w:t>
            </w:r>
          </w:p>
        </w:tc>
      </w:tr>
      <w:tr w:rsidR="00CF1203" w:rsidRPr="00457782" w14:paraId="1D22E040" w14:textId="72F116CA"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3589513"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A013CB8">
                <v:shape id="_x0000_i1141" type="#_x0000_t75" style="width:26.8pt;height:18.4pt" o:ole="">
                  <v:imagedata r:id="rId241" o:title=""/>
                </v:shape>
                <o:OLEObject Type="Embed" ProgID="Equation.3" ShapeID="_x0000_i1141" DrawAspect="Content" ObjectID="_1439655281" r:id="rId242"/>
              </w:object>
            </w:r>
          </w:p>
        </w:tc>
        <w:tc>
          <w:tcPr>
            <w:tcW w:w="1340" w:type="dxa"/>
            <w:tcBorders>
              <w:top w:val="nil"/>
              <w:left w:val="nil"/>
              <w:bottom w:val="nil"/>
              <w:right w:val="nil"/>
            </w:tcBorders>
            <w:shd w:val="clear" w:color="auto" w:fill="auto"/>
            <w:noWrap/>
            <w:vAlign w:val="center"/>
            <w:hideMark/>
          </w:tcPr>
          <w:p w14:paraId="285BE607" w14:textId="2ECF6D99"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2.092</w:t>
            </w:r>
          </w:p>
        </w:tc>
        <w:tc>
          <w:tcPr>
            <w:tcW w:w="1540" w:type="dxa"/>
            <w:tcBorders>
              <w:top w:val="nil"/>
              <w:left w:val="nil"/>
              <w:bottom w:val="nil"/>
              <w:right w:val="nil"/>
            </w:tcBorders>
            <w:vAlign w:val="center"/>
          </w:tcPr>
          <w:p w14:paraId="06E45CD5" w14:textId="7A332C7C"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0.012</w:t>
            </w:r>
          </w:p>
        </w:tc>
        <w:tc>
          <w:tcPr>
            <w:tcW w:w="1540" w:type="dxa"/>
            <w:tcBorders>
              <w:top w:val="nil"/>
              <w:left w:val="nil"/>
              <w:bottom w:val="nil"/>
              <w:right w:val="nil"/>
            </w:tcBorders>
            <w:vAlign w:val="center"/>
          </w:tcPr>
          <w:p w14:paraId="2F680AA2" w14:textId="346DE961"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0.065</w:t>
            </w:r>
          </w:p>
        </w:tc>
      </w:tr>
      <w:tr w:rsidR="00CF1203" w:rsidRPr="00457782" w14:paraId="3AB87E65" w14:textId="0B79907D"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E01A9AD"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4C834F9C">
                <v:shape id="_x0000_i1142" type="#_x0000_t75" style="width:25.95pt;height:18.4pt" o:ole="">
                  <v:imagedata r:id="rId243" o:title=""/>
                </v:shape>
                <o:OLEObject Type="Embed" ProgID="Equation.3" ShapeID="_x0000_i1142" DrawAspect="Content" ObjectID="_1439655282" r:id="rId244"/>
              </w:object>
            </w:r>
          </w:p>
        </w:tc>
        <w:tc>
          <w:tcPr>
            <w:tcW w:w="1340" w:type="dxa"/>
            <w:tcBorders>
              <w:top w:val="nil"/>
              <w:left w:val="nil"/>
              <w:bottom w:val="nil"/>
              <w:right w:val="nil"/>
            </w:tcBorders>
            <w:shd w:val="clear" w:color="auto" w:fill="auto"/>
            <w:noWrap/>
            <w:vAlign w:val="center"/>
            <w:hideMark/>
          </w:tcPr>
          <w:p w14:paraId="00D7350F" w14:textId="288A7585"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0.100</w:t>
            </w:r>
          </w:p>
        </w:tc>
        <w:tc>
          <w:tcPr>
            <w:tcW w:w="1540" w:type="dxa"/>
            <w:tcBorders>
              <w:top w:val="nil"/>
              <w:left w:val="nil"/>
              <w:bottom w:val="nil"/>
              <w:right w:val="nil"/>
            </w:tcBorders>
            <w:vAlign w:val="center"/>
          </w:tcPr>
          <w:p w14:paraId="420EC2B3" w14:textId="2A35A70D"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0.629</w:t>
            </w:r>
          </w:p>
        </w:tc>
        <w:tc>
          <w:tcPr>
            <w:tcW w:w="1540" w:type="dxa"/>
            <w:tcBorders>
              <w:top w:val="nil"/>
              <w:left w:val="nil"/>
              <w:bottom w:val="nil"/>
              <w:right w:val="nil"/>
            </w:tcBorders>
            <w:vAlign w:val="center"/>
          </w:tcPr>
          <w:p w14:paraId="776A7DFF" w14:textId="7A21AD65"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-0.006</w:t>
            </w:r>
          </w:p>
        </w:tc>
      </w:tr>
      <w:tr w:rsidR="00CF1203" w:rsidRPr="00457782" w14:paraId="18830EC4" w14:textId="51FD78A5"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2D5CAD9" w14:textId="77777777" w:rsidR="00CF1203" w:rsidRPr="00457782" w:rsidRDefault="00CF1203"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6491FBAC">
                <v:shape id="_x0000_i1143" type="#_x0000_t75" style="width:11.7pt;height:18.4pt" o:ole="">
                  <v:imagedata r:id="rId81" o:title=""/>
                </v:shape>
                <o:OLEObject Type="Embed" ProgID="Equation.3" ShapeID="_x0000_i1143" DrawAspect="Content" ObjectID="_1439655283" r:id="rId245"/>
              </w:object>
            </w:r>
          </w:p>
        </w:tc>
        <w:tc>
          <w:tcPr>
            <w:tcW w:w="1340" w:type="dxa"/>
            <w:tcBorders>
              <w:top w:val="nil"/>
              <w:left w:val="nil"/>
              <w:bottom w:val="nil"/>
              <w:right w:val="nil"/>
            </w:tcBorders>
            <w:shd w:val="clear" w:color="auto" w:fill="auto"/>
            <w:noWrap/>
            <w:vAlign w:val="center"/>
            <w:hideMark/>
          </w:tcPr>
          <w:p w14:paraId="6ED3BEB8" w14:textId="7757FE05"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19.223</w:t>
            </w:r>
          </w:p>
        </w:tc>
        <w:tc>
          <w:tcPr>
            <w:tcW w:w="1540" w:type="dxa"/>
            <w:tcBorders>
              <w:top w:val="nil"/>
              <w:left w:val="nil"/>
              <w:bottom w:val="nil"/>
              <w:right w:val="nil"/>
            </w:tcBorders>
            <w:vAlign w:val="center"/>
          </w:tcPr>
          <w:p w14:paraId="5EB34704" w14:textId="24069823"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0.109</w:t>
            </w:r>
          </w:p>
        </w:tc>
        <w:tc>
          <w:tcPr>
            <w:tcW w:w="1540" w:type="dxa"/>
            <w:tcBorders>
              <w:top w:val="nil"/>
              <w:left w:val="nil"/>
              <w:bottom w:val="nil"/>
              <w:right w:val="nil"/>
            </w:tcBorders>
            <w:vAlign w:val="center"/>
          </w:tcPr>
          <w:p w14:paraId="3A912E33" w14:textId="2D402510"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422.024</w:t>
            </w:r>
          </w:p>
        </w:tc>
      </w:tr>
      <w:tr w:rsidR="00CF1203" w:rsidRPr="00457782" w14:paraId="344FF4E6" w14:textId="15BFC383"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6DA39AF"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4F70D3D2">
                <v:shape id="_x0000_i1144" type="#_x0000_t75" style="width:13.4pt;height:18.4pt" o:ole="">
                  <v:imagedata r:id="rId246" o:title=""/>
                </v:shape>
                <o:OLEObject Type="Embed" ProgID="Equation.3" ShapeID="_x0000_i1144" DrawAspect="Content" ObjectID="_1439655284" r:id="rId247"/>
              </w:object>
            </w:r>
            <w:r>
              <w:t>)</w:t>
            </w:r>
          </w:p>
        </w:tc>
        <w:tc>
          <w:tcPr>
            <w:tcW w:w="1340" w:type="dxa"/>
            <w:tcBorders>
              <w:top w:val="nil"/>
              <w:left w:val="nil"/>
              <w:bottom w:val="nil"/>
              <w:right w:val="nil"/>
            </w:tcBorders>
            <w:shd w:val="clear" w:color="auto" w:fill="auto"/>
            <w:noWrap/>
            <w:vAlign w:val="center"/>
            <w:hideMark/>
          </w:tcPr>
          <w:p w14:paraId="2CE3EF87" w14:textId="313362C8"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-69.769</w:t>
            </w:r>
          </w:p>
        </w:tc>
        <w:tc>
          <w:tcPr>
            <w:tcW w:w="1540" w:type="dxa"/>
            <w:tcBorders>
              <w:top w:val="nil"/>
              <w:left w:val="nil"/>
              <w:bottom w:val="nil"/>
              <w:right w:val="nil"/>
            </w:tcBorders>
            <w:vAlign w:val="center"/>
          </w:tcPr>
          <w:p w14:paraId="22539A35" w14:textId="7FEB9F94"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-39.799</w:t>
            </w:r>
          </w:p>
        </w:tc>
        <w:tc>
          <w:tcPr>
            <w:tcW w:w="1540" w:type="dxa"/>
            <w:tcBorders>
              <w:top w:val="nil"/>
              <w:left w:val="nil"/>
              <w:bottom w:val="nil"/>
              <w:right w:val="nil"/>
            </w:tcBorders>
            <w:vAlign w:val="center"/>
          </w:tcPr>
          <w:p w14:paraId="7A2DE091" w14:textId="333B60BD"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0.316</w:t>
            </w:r>
          </w:p>
        </w:tc>
      </w:tr>
      <w:tr w:rsidR="00CF1203" w:rsidRPr="00457782" w14:paraId="78B58DDE" w14:textId="66D66FA1" w:rsidTr="0029179F">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7A72E967" w14:textId="77777777" w:rsidR="00CF1203" w:rsidRPr="00457782" w:rsidRDefault="00CF1203"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67AED11">
                <v:shape id="_x0000_i1145" type="#_x0000_t75" style="width:15.05pt;height:18.4pt" o:ole="">
                  <v:imagedata r:id="rId248" o:title=""/>
                </v:shape>
                <o:OLEObject Type="Embed" ProgID="Equation.3" ShapeID="_x0000_i1145" DrawAspect="Content" ObjectID="_1439655285" r:id="rId249"/>
              </w:object>
            </w:r>
          </w:p>
        </w:tc>
        <w:tc>
          <w:tcPr>
            <w:tcW w:w="1340" w:type="dxa"/>
            <w:tcBorders>
              <w:top w:val="nil"/>
              <w:left w:val="nil"/>
              <w:bottom w:val="single" w:sz="4" w:space="0" w:color="auto"/>
              <w:right w:val="nil"/>
            </w:tcBorders>
            <w:shd w:val="clear" w:color="auto" w:fill="auto"/>
            <w:noWrap/>
            <w:vAlign w:val="center"/>
            <w:hideMark/>
          </w:tcPr>
          <w:p w14:paraId="25710A0F" w14:textId="43131394"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7.481</w:t>
            </w:r>
          </w:p>
        </w:tc>
        <w:tc>
          <w:tcPr>
            <w:tcW w:w="1540" w:type="dxa"/>
            <w:tcBorders>
              <w:top w:val="nil"/>
              <w:left w:val="nil"/>
              <w:bottom w:val="single" w:sz="4" w:space="0" w:color="auto"/>
              <w:right w:val="nil"/>
            </w:tcBorders>
            <w:vAlign w:val="center"/>
          </w:tcPr>
          <w:p w14:paraId="15984720" w14:textId="1863C567"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4.168</w:t>
            </w:r>
          </w:p>
        </w:tc>
        <w:tc>
          <w:tcPr>
            <w:tcW w:w="1540" w:type="dxa"/>
            <w:tcBorders>
              <w:top w:val="nil"/>
              <w:left w:val="nil"/>
              <w:bottom w:val="single" w:sz="4" w:space="0" w:color="auto"/>
              <w:right w:val="nil"/>
            </w:tcBorders>
            <w:vAlign w:val="center"/>
          </w:tcPr>
          <w:p w14:paraId="08C1D307" w14:textId="6CA73970"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7.731</w:t>
            </w:r>
          </w:p>
        </w:tc>
      </w:tr>
    </w:tbl>
    <w:p w14:paraId="0A29B766" w14:textId="77777777" w:rsidR="007E3B79" w:rsidRDefault="007E3B79" w:rsidP="002C4DBD">
      <w:pPr>
        <w:pStyle w:val="Default"/>
        <w:spacing w:after="98" w:line="480" w:lineRule="auto"/>
        <w:rPr>
          <w:rFonts w:ascii="Times New Roman" w:hAnsi="Times New Roman" w:cs="Times New Roman"/>
          <w:bCs/>
          <w:color w:val="252525"/>
        </w:rPr>
      </w:pPr>
    </w:p>
    <w:p w14:paraId="0A3F0FBC" w14:textId="77777777" w:rsidR="003B4773" w:rsidRDefault="003B4773" w:rsidP="002C4DBD">
      <w:pPr>
        <w:pStyle w:val="Default"/>
        <w:spacing w:after="98" w:line="480" w:lineRule="auto"/>
        <w:rPr>
          <w:rFonts w:ascii="Times New Roman" w:hAnsi="Times New Roman" w:cs="Times New Roman"/>
          <w:bCs/>
          <w:color w:val="252525"/>
        </w:rPr>
      </w:pPr>
    </w:p>
    <w:p w14:paraId="66C79BD1" w14:textId="3D0D2A6F" w:rsidR="00C0609B" w:rsidRDefault="00C0609B" w:rsidP="00C0609B">
      <w:pPr>
        <w:pStyle w:val="Caption"/>
        <w:keepNext/>
        <w:jc w:val="center"/>
      </w:pPr>
      <w:r>
        <w:t xml:space="preserve">Table </w:t>
      </w:r>
      <w:fldSimple w:instr=" SEQ Table \* ARABIC ">
        <w:r w:rsidR="006C06CC">
          <w:rPr>
            <w:noProof/>
          </w:rPr>
          <w:t>6</w:t>
        </w:r>
      </w:fldSimple>
      <w:r>
        <w:rPr>
          <w:noProof/>
        </w:rPr>
        <w:t xml:space="preserve"> Number of add-ons with significant effect in Static versus Dynamic Models</w:t>
      </w:r>
    </w:p>
    <w:tbl>
      <w:tblPr>
        <w:tblW w:w="5947" w:type="dxa"/>
        <w:tblInd w:w="1617" w:type="dxa"/>
        <w:tblLook w:val="04A0" w:firstRow="1" w:lastRow="0" w:firstColumn="1" w:lastColumn="0" w:noHBand="0" w:noVBand="1"/>
      </w:tblPr>
      <w:tblGrid>
        <w:gridCol w:w="9"/>
        <w:gridCol w:w="678"/>
        <w:gridCol w:w="2380"/>
        <w:gridCol w:w="1340"/>
        <w:gridCol w:w="1540"/>
      </w:tblGrid>
      <w:tr w:rsidR="003B4773" w:rsidRPr="00457782" w14:paraId="7295CBE0" w14:textId="77777777" w:rsidTr="001F0B2B">
        <w:trPr>
          <w:trHeight w:val="300"/>
        </w:trPr>
        <w:tc>
          <w:tcPr>
            <w:tcW w:w="687" w:type="dxa"/>
            <w:gridSpan w:val="2"/>
            <w:tcBorders>
              <w:top w:val="double" w:sz="4" w:space="0" w:color="auto"/>
            </w:tcBorders>
            <w:shd w:val="clear" w:color="auto" w:fill="auto"/>
          </w:tcPr>
          <w:p w14:paraId="2ED097FF"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1363D659"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7822DD75"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6C96DC7E"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EC7E5D" w:rsidRPr="00457782" w14:paraId="56BF196E" w14:textId="77777777" w:rsidTr="001F0B2B">
        <w:trPr>
          <w:gridBefore w:val="1"/>
          <w:wBefore w:w="9" w:type="dxa"/>
          <w:trHeight w:val="300"/>
        </w:trPr>
        <w:tc>
          <w:tcPr>
            <w:tcW w:w="3058" w:type="dxa"/>
            <w:gridSpan w:val="2"/>
            <w:tcBorders>
              <w:top w:val="single" w:sz="4" w:space="0" w:color="auto"/>
              <w:left w:val="nil"/>
              <w:bottom w:val="nil"/>
              <w:right w:val="nil"/>
            </w:tcBorders>
            <w:shd w:val="clear" w:color="auto" w:fill="auto"/>
            <w:noWrap/>
            <w:vAlign w:val="bottom"/>
            <w:hideMark/>
          </w:tcPr>
          <w:p w14:paraId="77BB452F"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0D862483">
                <v:shape id="_x0000_i1146" type="#_x0000_t75" style="width:25.1pt;height:18.4pt" o:ole="">
                  <v:imagedata r:id="rId235" o:title=""/>
                </v:shape>
                <o:OLEObject Type="Embed" ProgID="Equation.3" ShapeID="_x0000_i1146" DrawAspect="Content" ObjectID="_1439655286" r:id="rId250"/>
              </w:object>
            </w:r>
          </w:p>
        </w:tc>
        <w:tc>
          <w:tcPr>
            <w:tcW w:w="1340" w:type="dxa"/>
            <w:tcBorders>
              <w:top w:val="single" w:sz="4" w:space="0" w:color="auto"/>
              <w:left w:val="nil"/>
              <w:bottom w:val="nil"/>
              <w:right w:val="nil"/>
            </w:tcBorders>
            <w:shd w:val="clear" w:color="auto" w:fill="auto"/>
            <w:noWrap/>
            <w:vAlign w:val="center"/>
            <w:hideMark/>
          </w:tcPr>
          <w:p w14:paraId="665A232B" w14:textId="5DD73FB3"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41</w:t>
            </w:r>
          </w:p>
        </w:tc>
        <w:tc>
          <w:tcPr>
            <w:tcW w:w="1540" w:type="dxa"/>
            <w:tcBorders>
              <w:top w:val="single" w:sz="4" w:space="0" w:color="auto"/>
              <w:left w:val="nil"/>
              <w:bottom w:val="nil"/>
              <w:right w:val="nil"/>
            </w:tcBorders>
            <w:shd w:val="clear" w:color="auto" w:fill="auto"/>
            <w:noWrap/>
            <w:vAlign w:val="center"/>
            <w:hideMark/>
          </w:tcPr>
          <w:p w14:paraId="2B0415A5" w14:textId="15116E9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25</w:t>
            </w:r>
          </w:p>
        </w:tc>
      </w:tr>
      <w:tr w:rsidR="00EC7E5D" w:rsidRPr="00457782" w14:paraId="2A57CC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C3F7D87"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E335DF9">
                <v:shape id="_x0000_i1147" type="#_x0000_t75" style="width:26.8pt;height:18.4pt" o:ole="">
                  <v:imagedata r:id="rId237" o:title=""/>
                </v:shape>
                <o:OLEObject Type="Embed" ProgID="Equation.3" ShapeID="_x0000_i1147" DrawAspect="Content" ObjectID="_1439655287" r:id="rId251"/>
              </w:object>
            </w:r>
          </w:p>
        </w:tc>
        <w:tc>
          <w:tcPr>
            <w:tcW w:w="1340" w:type="dxa"/>
            <w:tcBorders>
              <w:top w:val="nil"/>
              <w:left w:val="nil"/>
              <w:bottom w:val="nil"/>
              <w:right w:val="nil"/>
            </w:tcBorders>
            <w:shd w:val="clear" w:color="auto" w:fill="auto"/>
            <w:noWrap/>
            <w:vAlign w:val="center"/>
            <w:hideMark/>
          </w:tcPr>
          <w:p w14:paraId="2ABFABD1" w14:textId="777768BA"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43</w:t>
            </w:r>
          </w:p>
        </w:tc>
        <w:tc>
          <w:tcPr>
            <w:tcW w:w="1540" w:type="dxa"/>
            <w:tcBorders>
              <w:top w:val="nil"/>
              <w:left w:val="nil"/>
              <w:bottom w:val="nil"/>
              <w:right w:val="nil"/>
            </w:tcBorders>
            <w:shd w:val="clear" w:color="auto" w:fill="auto"/>
            <w:noWrap/>
            <w:vAlign w:val="center"/>
            <w:hideMark/>
          </w:tcPr>
          <w:p w14:paraId="162F2980" w14:textId="5B1163F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30</w:t>
            </w:r>
          </w:p>
        </w:tc>
      </w:tr>
      <w:tr w:rsidR="00EC7E5D" w:rsidRPr="00457782" w14:paraId="25E81200"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05454D5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3A915FD">
                <v:shape id="_x0000_i1148" type="#_x0000_t75" style="width:25.95pt;height:18.4pt" o:ole="">
                  <v:imagedata r:id="rId239" o:title=""/>
                </v:shape>
                <o:OLEObject Type="Embed" ProgID="Equation.3" ShapeID="_x0000_i1148" DrawAspect="Content" ObjectID="_1439655288" r:id="rId252"/>
              </w:object>
            </w:r>
          </w:p>
        </w:tc>
        <w:tc>
          <w:tcPr>
            <w:tcW w:w="1340" w:type="dxa"/>
            <w:tcBorders>
              <w:top w:val="nil"/>
              <w:left w:val="nil"/>
              <w:bottom w:val="nil"/>
              <w:right w:val="nil"/>
            </w:tcBorders>
            <w:shd w:val="clear" w:color="auto" w:fill="auto"/>
            <w:noWrap/>
            <w:vAlign w:val="center"/>
            <w:hideMark/>
          </w:tcPr>
          <w:p w14:paraId="4EB3B766" w14:textId="162D6E1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42</w:t>
            </w:r>
          </w:p>
        </w:tc>
        <w:tc>
          <w:tcPr>
            <w:tcW w:w="1540" w:type="dxa"/>
            <w:tcBorders>
              <w:top w:val="nil"/>
              <w:left w:val="nil"/>
              <w:bottom w:val="nil"/>
              <w:right w:val="nil"/>
            </w:tcBorders>
            <w:shd w:val="clear" w:color="auto" w:fill="auto"/>
            <w:noWrap/>
            <w:vAlign w:val="center"/>
            <w:hideMark/>
          </w:tcPr>
          <w:p w14:paraId="5F8FACE1" w14:textId="7EC16B98"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29</w:t>
            </w:r>
          </w:p>
        </w:tc>
      </w:tr>
      <w:tr w:rsidR="00EC7E5D" w:rsidRPr="00457782" w14:paraId="53CF93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30750CE"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8BD608E">
                <v:shape id="_x0000_i1149" type="#_x0000_t75" style="width:26.8pt;height:18.4pt" o:ole="">
                  <v:imagedata r:id="rId241" o:title=""/>
                </v:shape>
                <o:OLEObject Type="Embed" ProgID="Equation.3" ShapeID="_x0000_i1149" DrawAspect="Content" ObjectID="_1439655289" r:id="rId253"/>
              </w:object>
            </w:r>
          </w:p>
        </w:tc>
        <w:tc>
          <w:tcPr>
            <w:tcW w:w="1340" w:type="dxa"/>
            <w:tcBorders>
              <w:top w:val="nil"/>
              <w:left w:val="nil"/>
              <w:bottom w:val="nil"/>
              <w:right w:val="nil"/>
            </w:tcBorders>
            <w:shd w:val="clear" w:color="auto" w:fill="auto"/>
            <w:noWrap/>
            <w:vAlign w:val="center"/>
            <w:hideMark/>
          </w:tcPr>
          <w:p w14:paraId="5AB3E1A0" w14:textId="7C1373D7"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15</w:t>
            </w:r>
          </w:p>
        </w:tc>
        <w:tc>
          <w:tcPr>
            <w:tcW w:w="1540" w:type="dxa"/>
            <w:tcBorders>
              <w:top w:val="nil"/>
              <w:left w:val="nil"/>
              <w:bottom w:val="nil"/>
              <w:right w:val="nil"/>
            </w:tcBorders>
            <w:shd w:val="clear" w:color="auto" w:fill="auto"/>
            <w:noWrap/>
            <w:vAlign w:val="center"/>
            <w:hideMark/>
          </w:tcPr>
          <w:p w14:paraId="41E39B74" w14:textId="6D62B054"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18</w:t>
            </w:r>
          </w:p>
        </w:tc>
      </w:tr>
      <w:tr w:rsidR="00EC7E5D" w:rsidRPr="00457782" w14:paraId="524D2493"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D52A28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242DF2AB">
                <v:shape id="_x0000_i1150" type="#_x0000_t75" style="width:25.95pt;height:18.4pt" o:ole="">
                  <v:imagedata r:id="rId243" o:title=""/>
                </v:shape>
                <o:OLEObject Type="Embed" ProgID="Equation.3" ShapeID="_x0000_i1150" DrawAspect="Content" ObjectID="_1439655290" r:id="rId254"/>
              </w:object>
            </w:r>
          </w:p>
        </w:tc>
        <w:tc>
          <w:tcPr>
            <w:tcW w:w="1340" w:type="dxa"/>
            <w:tcBorders>
              <w:top w:val="nil"/>
              <w:left w:val="nil"/>
              <w:bottom w:val="nil"/>
              <w:right w:val="nil"/>
            </w:tcBorders>
            <w:shd w:val="clear" w:color="auto" w:fill="auto"/>
            <w:noWrap/>
            <w:vAlign w:val="center"/>
            <w:hideMark/>
          </w:tcPr>
          <w:p w14:paraId="4630E4D0" w14:textId="421F8CC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45</w:t>
            </w:r>
          </w:p>
        </w:tc>
        <w:tc>
          <w:tcPr>
            <w:tcW w:w="1540" w:type="dxa"/>
            <w:tcBorders>
              <w:top w:val="nil"/>
              <w:left w:val="nil"/>
              <w:bottom w:val="nil"/>
              <w:right w:val="nil"/>
            </w:tcBorders>
            <w:shd w:val="clear" w:color="auto" w:fill="auto"/>
            <w:noWrap/>
            <w:vAlign w:val="center"/>
            <w:hideMark/>
          </w:tcPr>
          <w:p w14:paraId="5CC6D102" w14:textId="495E69A1"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36</w:t>
            </w:r>
          </w:p>
        </w:tc>
      </w:tr>
      <w:tr w:rsidR="00EC7E5D" w:rsidRPr="00457782" w14:paraId="075F97D8"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480F5FD"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11C33DC0">
                <v:shape id="_x0000_i1151" type="#_x0000_t75" style="width:11.7pt;height:18.4pt" o:ole="">
                  <v:imagedata r:id="rId81" o:title=""/>
                </v:shape>
                <o:OLEObject Type="Embed" ProgID="Equation.3" ShapeID="_x0000_i1151" DrawAspect="Content" ObjectID="_1439655291" r:id="rId255"/>
              </w:object>
            </w:r>
          </w:p>
        </w:tc>
        <w:tc>
          <w:tcPr>
            <w:tcW w:w="1340" w:type="dxa"/>
            <w:tcBorders>
              <w:top w:val="nil"/>
              <w:left w:val="nil"/>
              <w:bottom w:val="nil"/>
              <w:right w:val="nil"/>
            </w:tcBorders>
            <w:shd w:val="clear" w:color="auto" w:fill="auto"/>
            <w:noWrap/>
            <w:vAlign w:val="center"/>
            <w:hideMark/>
          </w:tcPr>
          <w:p w14:paraId="1269DBE8" w14:textId="5B403FD0"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02260377" w14:textId="1A552AA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607929D6"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950E201"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0A24A800">
                <v:shape id="_x0000_i1152" type="#_x0000_t75" style="width:13.4pt;height:18.4pt" o:ole="">
                  <v:imagedata r:id="rId246" o:title=""/>
                </v:shape>
                <o:OLEObject Type="Embed" ProgID="Equation.3" ShapeID="_x0000_i1152" DrawAspect="Content" ObjectID="_1439655292" r:id="rId256"/>
              </w:object>
            </w:r>
            <w:r>
              <w:t>)</w:t>
            </w:r>
          </w:p>
        </w:tc>
        <w:tc>
          <w:tcPr>
            <w:tcW w:w="1340" w:type="dxa"/>
            <w:tcBorders>
              <w:top w:val="nil"/>
              <w:left w:val="nil"/>
              <w:bottom w:val="nil"/>
              <w:right w:val="nil"/>
            </w:tcBorders>
            <w:shd w:val="clear" w:color="auto" w:fill="auto"/>
            <w:noWrap/>
            <w:vAlign w:val="center"/>
            <w:hideMark/>
          </w:tcPr>
          <w:p w14:paraId="2EFB3B76" w14:textId="1933D8ED"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7724F934" w14:textId="1437B90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511A0E2E" w14:textId="77777777"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2346F0F4"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B4DB2C9">
                <v:shape id="_x0000_i1153" type="#_x0000_t75" style="width:15.05pt;height:18.4pt" o:ole="">
                  <v:imagedata r:id="rId248" o:title=""/>
                </v:shape>
                <o:OLEObject Type="Embed" ProgID="Equation.3" ShapeID="_x0000_i1153" DrawAspect="Content" ObjectID="_1439655293" r:id="rId257"/>
              </w:object>
            </w:r>
          </w:p>
        </w:tc>
        <w:tc>
          <w:tcPr>
            <w:tcW w:w="1340" w:type="dxa"/>
            <w:tcBorders>
              <w:top w:val="nil"/>
              <w:left w:val="nil"/>
              <w:bottom w:val="single" w:sz="4" w:space="0" w:color="auto"/>
              <w:right w:val="nil"/>
            </w:tcBorders>
            <w:shd w:val="clear" w:color="auto" w:fill="auto"/>
            <w:noWrap/>
            <w:vAlign w:val="center"/>
            <w:hideMark/>
          </w:tcPr>
          <w:p w14:paraId="73967DEE" w14:textId="5F3666F5"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single" w:sz="4" w:space="0" w:color="auto"/>
              <w:right w:val="nil"/>
            </w:tcBorders>
            <w:shd w:val="clear" w:color="auto" w:fill="auto"/>
            <w:noWrap/>
            <w:vAlign w:val="center"/>
            <w:hideMark/>
          </w:tcPr>
          <w:p w14:paraId="6F6A03A0" w14:textId="2DA6B166"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bl>
    <w:p w14:paraId="7971603E" w14:textId="77777777" w:rsidR="003B4773" w:rsidRPr="005F3197" w:rsidRDefault="003B4773" w:rsidP="002C4DBD">
      <w:pPr>
        <w:pStyle w:val="Default"/>
        <w:spacing w:after="98" w:line="480" w:lineRule="auto"/>
        <w:rPr>
          <w:rFonts w:ascii="Times New Roman" w:hAnsi="Times New Roman" w:cs="Times New Roman"/>
          <w:bCs/>
          <w:color w:val="252525"/>
        </w:rPr>
      </w:pPr>
    </w:p>
    <w:p w14:paraId="5A22ED0C" w14:textId="77777777" w:rsidR="002C4DBD" w:rsidRPr="00AD6E48" w:rsidRDefault="002C4DBD" w:rsidP="002C4DBD">
      <w:pPr>
        <w:pStyle w:val="Caption"/>
        <w:jc w:val="center"/>
        <w:rPr>
          <w:rFonts w:ascii="Times New Roman" w:hAnsi="Times New Roman" w:cs="Times New Roman"/>
          <w:noProof/>
          <w:color w:val="252525"/>
          <w:sz w:val="24"/>
          <w:szCs w:val="24"/>
        </w:rPr>
      </w:pPr>
      <w:r w:rsidRPr="00D528F8">
        <w:t xml:space="preserve">Figure </w:t>
      </w:r>
      <w:fldSimple w:instr=" SEQ Figure \* ARABIC ">
        <w:r w:rsidR="006C06CC">
          <w:rPr>
            <w:noProof/>
          </w:rPr>
          <w:t>5</w:t>
        </w:r>
      </w:fldSimple>
      <w:r w:rsidRPr="00D528F8">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77777777" w:rsidR="002C4DBD" w:rsidRDefault="002C4DB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59264" behindDoc="0" locked="0" layoutInCell="1" allowOverlap="1" wp14:anchorId="612ADC1C" wp14:editId="444B06EC">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258">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80615" w14:textId="77777777" w:rsidR="002C4DBD" w:rsidRDefault="002C4DBD" w:rsidP="002C4DBD">
      <w:pPr>
        <w:pStyle w:val="Caption"/>
        <w:keepNext/>
        <w:jc w:val="center"/>
      </w:pPr>
      <w:r>
        <w:t xml:space="preserve">Table </w:t>
      </w:r>
      <w:fldSimple w:instr=" SEQ Table \* ARABIC ">
        <w:r w:rsidR="006C06CC">
          <w:rPr>
            <w:noProof/>
          </w:rPr>
          <w:t>7</w:t>
        </w:r>
      </w:fldSimple>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5C603E"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2C4DBD" w:rsidRPr="005C603E"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319078B4"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2.413</w:t>
            </w:r>
          </w:p>
        </w:tc>
      </w:tr>
      <w:tr w:rsidR="002C4DBD" w:rsidRPr="005C603E"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1C75FF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5CDD4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0.001</w:t>
            </w:r>
          </w:p>
        </w:tc>
      </w:tr>
      <w:tr w:rsidR="002C4DBD" w:rsidRPr="005C603E"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3B4AE3B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0.340</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5C603E" w:rsidRDefault="002C4DBD" w:rsidP="001F0B2B">
            <w:pPr>
              <w:spacing w:after="0" w:line="240" w:lineRule="auto"/>
              <w:rPr>
                <w:rFonts w:ascii="Times New Roman" w:hAnsi="Times New Roman" w:cs="Times New Roman"/>
                <w:bCs/>
                <w:color w:val="252525"/>
              </w:rPr>
            </w:pPr>
            <w:proofErr w:type="spellStart"/>
            <w:r>
              <w:rPr>
                <w:rFonts w:ascii="Times New Roman" w:hAnsi="Times New Roman" w:cs="Times New Roman"/>
                <w:bCs/>
                <w:color w:val="252525"/>
              </w:rPr>
              <w:t>Stealty</w:t>
            </w:r>
            <w:proofErr w:type="spellEnd"/>
          </w:p>
        </w:tc>
        <w:tc>
          <w:tcPr>
            <w:tcW w:w="2250" w:type="dxa"/>
            <w:tcBorders>
              <w:top w:val="nil"/>
              <w:left w:val="nil"/>
              <w:bottom w:val="single" w:sz="4" w:space="0" w:color="auto"/>
              <w:right w:val="nil"/>
            </w:tcBorders>
            <w:shd w:val="clear" w:color="auto" w:fill="auto"/>
            <w:noWrap/>
            <w:vAlign w:val="bottom"/>
          </w:tcPr>
          <w:p w14:paraId="1DCCC6F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53FAC65B"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0.257</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77777777" w:rsidR="003A4FDF" w:rsidRDefault="003A4FDF" w:rsidP="003A4FDF">
      <w:pPr>
        <w:pStyle w:val="Caption"/>
        <w:keepNext/>
        <w:jc w:val="center"/>
      </w:pPr>
      <w:r w:rsidRPr="00D528F8">
        <w:lastRenderedPageBreak/>
        <w:t xml:space="preserve">Figure </w:t>
      </w:r>
      <w:fldSimple w:instr=" SEQ Figure \* ARABIC ">
        <w:r w:rsidR="006C06CC">
          <w:rPr>
            <w:noProof/>
          </w:rPr>
          <w:t>6</w:t>
        </w:r>
      </w:fldSimple>
      <w:r w:rsidRPr="00D528F8">
        <w:rPr>
          <w:noProof/>
        </w:rPr>
        <w:t xml:space="preserve"> Histogram of Latent Variable Elasticity across Supplementary Products</w:t>
      </w:r>
    </w:p>
    <w:p w14:paraId="22F99DD3" w14:textId="77777777" w:rsidR="003A4FDF" w:rsidRDefault="003A4FDF" w:rsidP="008F7AB0">
      <w:pPr>
        <w:pStyle w:val="Default"/>
        <w:spacing w:line="480" w:lineRule="auto"/>
        <w:ind w:firstLine="720"/>
        <w:jc w:val="center"/>
        <w:rPr>
          <w:rFonts w:ascii="Times New Roman" w:hAnsi="Times New Roman" w:cs="Times New Roman"/>
          <w:color w:val="252525"/>
        </w:rPr>
      </w:pPr>
      <w:r w:rsidRPr="0082274C">
        <w:rPr>
          <w:rFonts w:ascii="Times New Roman" w:hAnsi="Times New Roman" w:cs="Times New Roman"/>
          <w:noProof/>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259">
                      <a:extLst>
                        <a:ext uri="{BEBA8EAE-BF5A-486C-A8C5-ECC9F3942E4B}">
                          <a14:imgProps xmlns:a14="http://schemas.microsoft.com/office/drawing/2010/main">
                            <a14:imgLayer r:embed="rId260">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4E77E76D" w:rsidR="003A4FDF" w:rsidRDefault="003A4FDF" w:rsidP="003A4FDF">
      <w:pPr>
        <w:pStyle w:val="Caption"/>
        <w:keepNext/>
        <w:jc w:val="center"/>
      </w:pPr>
      <w:r>
        <w:t xml:space="preserve">Table </w:t>
      </w:r>
      <w:fldSimple w:instr=" SEQ Table \* ARABIC ">
        <w:r w:rsidR="006C06CC">
          <w:rPr>
            <w:noProof/>
          </w:rPr>
          <w:t>8</w:t>
        </w:r>
      </w:fldSimple>
      <w:r>
        <w:t xml:space="preserve"> Mean Elasticity Parameter Estimate </w:t>
      </w:r>
      <w:r w:rsidR="0018222B">
        <w:t>across</w:t>
      </w:r>
      <w:r>
        <w:t xml:space="preserve"> Supplementary Products</w:t>
      </w:r>
    </w:p>
    <w:tbl>
      <w:tblPr>
        <w:tblW w:w="7020" w:type="dxa"/>
        <w:tblInd w:w="1090" w:type="dxa"/>
        <w:tblLook w:val="04A0" w:firstRow="1" w:lastRow="0" w:firstColumn="1" w:lastColumn="0" w:noHBand="0" w:noVBand="1"/>
      </w:tblPr>
      <w:tblGrid>
        <w:gridCol w:w="3150"/>
        <w:gridCol w:w="911"/>
        <w:gridCol w:w="881"/>
        <w:gridCol w:w="1144"/>
        <w:gridCol w:w="934"/>
      </w:tblGrid>
      <w:tr w:rsidR="000F65D5" w:rsidRPr="005C603E" w14:paraId="44542C75" w14:textId="77777777" w:rsidTr="00ED4EF1">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0F65D5" w:rsidRPr="005C603E" w:rsidRDefault="000F65D5" w:rsidP="002A01BF">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A4FDF" w:rsidRPr="005C603E" w14:paraId="3B9871D2" w14:textId="77777777" w:rsidTr="00ED4EF1">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154" type="#_x0000_t75" style="width:22.6pt;height:18.4pt" o:ole="">
                  <v:imagedata r:id="rId233" o:title=""/>
                </v:shape>
                <o:OLEObject Type="Embed" ProgID="Equation.3" ShapeID="_x0000_i1154" DrawAspect="Content" ObjectID="_1439655294" r:id="rId261"/>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0.921</w:t>
            </w:r>
          </w:p>
        </w:tc>
      </w:tr>
      <w:tr w:rsidR="003A4FDF" w:rsidRPr="005C603E" w14:paraId="0E44888C" w14:textId="77777777" w:rsidTr="00ED4EF1">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155" type="#_x0000_t75" style="width:25.1pt;height:18.4pt" o:ole="">
                  <v:imagedata r:id="rId235" o:title=""/>
                </v:shape>
                <o:OLEObject Type="Embed" ProgID="Equation.3" ShapeID="_x0000_i1155" DrawAspect="Content" ObjectID="_1439655295" r:id="rId262"/>
              </w:object>
            </w:r>
          </w:p>
        </w:tc>
        <w:tc>
          <w:tcPr>
            <w:tcW w:w="911" w:type="dxa"/>
            <w:tcBorders>
              <w:top w:val="nil"/>
              <w:left w:val="nil"/>
              <w:bottom w:val="nil"/>
              <w:right w:val="nil"/>
            </w:tcBorders>
            <w:shd w:val="clear" w:color="auto" w:fill="auto"/>
            <w:noWrap/>
            <w:vAlign w:val="bottom"/>
            <w:hideMark/>
          </w:tcPr>
          <w:p w14:paraId="32BD4EF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-0.307</w:t>
            </w:r>
          </w:p>
        </w:tc>
        <w:tc>
          <w:tcPr>
            <w:tcW w:w="881" w:type="dxa"/>
            <w:tcBorders>
              <w:top w:val="nil"/>
              <w:left w:val="nil"/>
              <w:bottom w:val="nil"/>
              <w:right w:val="nil"/>
            </w:tcBorders>
            <w:shd w:val="clear" w:color="auto" w:fill="auto"/>
            <w:noWrap/>
            <w:vAlign w:val="bottom"/>
            <w:hideMark/>
          </w:tcPr>
          <w:p w14:paraId="238A21C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1.064</w:t>
            </w:r>
          </w:p>
        </w:tc>
        <w:tc>
          <w:tcPr>
            <w:tcW w:w="1144" w:type="dxa"/>
            <w:tcBorders>
              <w:top w:val="nil"/>
              <w:left w:val="nil"/>
              <w:bottom w:val="nil"/>
              <w:right w:val="nil"/>
            </w:tcBorders>
            <w:shd w:val="clear" w:color="auto" w:fill="auto"/>
            <w:noWrap/>
            <w:vAlign w:val="bottom"/>
            <w:hideMark/>
          </w:tcPr>
          <w:p w14:paraId="053ED24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-0.596</w:t>
            </w:r>
          </w:p>
        </w:tc>
        <w:tc>
          <w:tcPr>
            <w:tcW w:w="934" w:type="dxa"/>
            <w:tcBorders>
              <w:top w:val="nil"/>
              <w:left w:val="nil"/>
              <w:bottom w:val="nil"/>
              <w:right w:val="nil"/>
            </w:tcBorders>
            <w:shd w:val="clear" w:color="auto" w:fill="auto"/>
            <w:noWrap/>
            <w:vAlign w:val="bottom"/>
            <w:hideMark/>
          </w:tcPr>
          <w:p w14:paraId="5615680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4332A1D1" w14:textId="77777777" w:rsidTr="00ED4EF1">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156" type="#_x0000_t75" style="width:26.8pt;height:18.4pt" o:ole="">
                  <v:imagedata r:id="rId237" o:title=""/>
                </v:shape>
                <o:OLEObject Type="Embed" ProgID="Equation.3" ShapeID="_x0000_i1156" DrawAspect="Content" ObjectID="_1439655296" r:id="rId263"/>
              </w:object>
            </w:r>
          </w:p>
        </w:tc>
        <w:tc>
          <w:tcPr>
            <w:tcW w:w="911" w:type="dxa"/>
            <w:tcBorders>
              <w:top w:val="nil"/>
              <w:left w:val="nil"/>
              <w:bottom w:val="nil"/>
              <w:right w:val="nil"/>
            </w:tcBorders>
            <w:shd w:val="clear" w:color="auto" w:fill="auto"/>
            <w:noWrap/>
            <w:vAlign w:val="bottom"/>
            <w:hideMark/>
          </w:tcPr>
          <w:p w14:paraId="3AB6EF0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0.047</w:t>
            </w:r>
          </w:p>
        </w:tc>
        <w:tc>
          <w:tcPr>
            <w:tcW w:w="881" w:type="dxa"/>
            <w:tcBorders>
              <w:top w:val="nil"/>
              <w:left w:val="nil"/>
              <w:bottom w:val="nil"/>
              <w:right w:val="nil"/>
            </w:tcBorders>
            <w:shd w:val="clear" w:color="auto" w:fill="auto"/>
            <w:noWrap/>
            <w:vAlign w:val="bottom"/>
            <w:hideMark/>
          </w:tcPr>
          <w:p w14:paraId="16FCFD1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2.866</w:t>
            </w:r>
          </w:p>
        </w:tc>
        <w:tc>
          <w:tcPr>
            <w:tcW w:w="1144" w:type="dxa"/>
            <w:tcBorders>
              <w:top w:val="nil"/>
              <w:left w:val="nil"/>
              <w:bottom w:val="nil"/>
              <w:right w:val="nil"/>
            </w:tcBorders>
            <w:shd w:val="clear" w:color="auto" w:fill="auto"/>
            <w:noWrap/>
            <w:vAlign w:val="bottom"/>
            <w:hideMark/>
          </w:tcPr>
          <w:p w14:paraId="0287415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-0.732</w:t>
            </w:r>
          </w:p>
        </w:tc>
        <w:tc>
          <w:tcPr>
            <w:tcW w:w="934" w:type="dxa"/>
            <w:tcBorders>
              <w:top w:val="nil"/>
              <w:left w:val="nil"/>
              <w:bottom w:val="nil"/>
              <w:right w:val="nil"/>
            </w:tcBorders>
            <w:shd w:val="clear" w:color="auto" w:fill="auto"/>
            <w:noWrap/>
            <w:vAlign w:val="bottom"/>
            <w:hideMark/>
          </w:tcPr>
          <w:p w14:paraId="19E361F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0.826</w:t>
            </w:r>
          </w:p>
        </w:tc>
      </w:tr>
      <w:tr w:rsidR="003A4FDF" w:rsidRPr="005C603E" w14:paraId="3B195394" w14:textId="77777777" w:rsidTr="00ED4EF1">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157" type="#_x0000_t75" style="width:25.95pt;height:18.4pt" o:ole="">
                  <v:imagedata r:id="rId239" o:title=""/>
                </v:shape>
                <o:OLEObject Type="Embed" ProgID="Equation.3" ShapeID="_x0000_i1157" DrawAspect="Content" ObjectID="_1439655297" r:id="rId264"/>
              </w:object>
            </w:r>
          </w:p>
        </w:tc>
        <w:tc>
          <w:tcPr>
            <w:tcW w:w="911" w:type="dxa"/>
            <w:tcBorders>
              <w:top w:val="nil"/>
              <w:left w:val="nil"/>
              <w:bottom w:val="nil"/>
              <w:right w:val="nil"/>
            </w:tcBorders>
            <w:shd w:val="clear" w:color="auto" w:fill="auto"/>
            <w:noWrap/>
            <w:vAlign w:val="bottom"/>
            <w:hideMark/>
          </w:tcPr>
          <w:p w14:paraId="4CA2487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0.009</w:t>
            </w:r>
          </w:p>
        </w:tc>
        <w:tc>
          <w:tcPr>
            <w:tcW w:w="881" w:type="dxa"/>
            <w:tcBorders>
              <w:top w:val="nil"/>
              <w:left w:val="nil"/>
              <w:bottom w:val="nil"/>
              <w:right w:val="nil"/>
            </w:tcBorders>
            <w:shd w:val="clear" w:color="auto" w:fill="auto"/>
            <w:noWrap/>
            <w:vAlign w:val="bottom"/>
            <w:hideMark/>
          </w:tcPr>
          <w:p w14:paraId="08C24AE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0.651</w:t>
            </w:r>
          </w:p>
        </w:tc>
        <w:tc>
          <w:tcPr>
            <w:tcW w:w="1144" w:type="dxa"/>
            <w:tcBorders>
              <w:top w:val="nil"/>
              <w:left w:val="nil"/>
              <w:bottom w:val="nil"/>
              <w:right w:val="nil"/>
            </w:tcBorders>
            <w:shd w:val="clear" w:color="auto" w:fill="auto"/>
            <w:noWrap/>
            <w:vAlign w:val="bottom"/>
            <w:hideMark/>
          </w:tcPr>
          <w:p w14:paraId="20BF712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-0.168</w:t>
            </w:r>
          </w:p>
        </w:tc>
        <w:tc>
          <w:tcPr>
            <w:tcW w:w="934" w:type="dxa"/>
            <w:tcBorders>
              <w:top w:val="nil"/>
              <w:left w:val="nil"/>
              <w:bottom w:val="nil"/>
              <w:right w:val="nil"/>
            </w:tcBorders>
            <w:shd w:val="clear" w:color="auto" w:fill="auto"/>
            <w:noWrap/>
            <w:vAlign w:val="bottom"/>
            <w:hideMark/>
          </w:tcPr>
          <w:p w14:paraId="6B65CA9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0.186</w:t>
            </w:r>
          </w:p>
        </w:tc>
      </w:tr>
      <w:tr w:rsidR="003A4FDF" w:rsidRPr="005C603E" w14:paraId="6734DDE0" w14:textId="77777777" w:rsidTr="00ED4EF1">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158" type="#_x0000_t75" style="width:26.8pt;height:18.4pt" o:ole="">
                  <v:imagedata r:id="rId241" o:title=""/>
                </v:shape>
                <o:OLEObject Type="Embed" ProgID="Equation.3" ShapeID="_x0000_i1158" DrawAspect="Content" ObjectID="_1439655298" r:id="rId265"/>
              </w:object>
            </w:r>
          </w:p>
        </w:tc>
        <w:tc>
          <w:tcPr>
            <w:tcW w:w="911" w:type="dxa"/>
            <w:tcBorders>
              <w:top w:val="nil"/>
              <w:left w:val="nil"/>
              <w:bottom w:val="nil"/>
              <w:right w:val="nil"/>
            </w:tcBorders>
            <w:shd w:val="clear" w:color="auto" w:fill="auto"/>
            <w:noWrap/>
            <w:vAlign w:val="bottom"/>
            <w:hideMark/>
          </w:tcPr>
          <w:p w14:paraId="2C8A2A9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0.012</w:t>
            </w:r>
          </w:p>
        </w:tc>
        <w:tc>
          <w:tcPr>
            <w:tcW w:w="881" w:type="dxa"/>
            <w:tcBorders>
              <w:top w:val="nil"/>
              <w:left w:val="nil"/>
              <w:bottom w:val="nil"/>
              <w:right w:val="nil"/>
            </w:tcBorders>
            <w:shd w:val="clear" w:color="auto" w:fill="auto"/>
            <w:noWrap/>
            <w:vAlign w:val="bottom"/>
            <w:hideMark/>
          </w:tcPr>
          <w:p w14:paraId="4B90B1E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0.023</w:t>
            </w:r>
          </w:p>
        </w:tc>
        <w:tc>
          <w:tcPr>
            <w:tcW w:w="1144" w:type="dxa"/>
            <w:tcBorders>
              <w:top w:val="nil"/>
              <w:left w:val="nil"/>
              <w:bottom w:val="nil"/>
              <w:right w:val="nil"/>
            </w:tcBorders>
            <w:shd w:val="clear" w:color="auto" w:fill="auto"/>
            <w:noWrap/>
            <w:vAlign w:val="bottom"/>
            <w:hideMark/>
          </w:tcPr>
          <w:p w14:paraId="0905DCF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0.006</w:t>
            </w:r>
          </w:p>
        </w:tc>
        <w:tc>
          <w:tcPr>
            <w:tcW w:w="934" w:type="dxa"/>
            <w:tcBorders>
              <w:top w:val="nil"/>
              <w:left w:val="nil"/>
              <w:bottom w:val="nil"/>
              <w:right w:val="nil"/>
            </w:tcBorders>
            <w:shd w:val="clear" w:color="auto" w:fill="auto"/>
            <w:noWrap/>
            <w:vAlign w:val="bottom"/>
            <w:hideMark/>
          </w:tcPr>
          <w:p w14:paraId="40FA8E6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21EFC38A" w14:textId="77777777" w:rsidTr="00ED4EF1">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159" type="#_x0000_t75" style="width:25.95pt;height:18.4pt" o:ole="">
                  <v:imagedata r:id="rId243" o:title=""/>
                </v:shape>
                <o:OLEObject Type="Embed" ProgID="Equation.3" ShapeID="_x0000_i1159" DrawAspect="Content" ObjectID="_1439655299" r:id="rId266"/>
              </w:object>
            </w:r>
          </w:p>
        </w:tc>
        <w:tc>
          <w:tcPr>
            <w:tcW w:w="911" w:type="dxa"/>
            <w:tcBorders>
              <w:top w:val="nil"/>
              <w:left w:val="nil"/>
              <w:bottom w:val="nil"/>
              <w:right w:val="nil"/>
            </w:tcBorders>
            <w:shd w:val="clear" w:color="auto" w:fill="auto"/>
            <w:noWrap/>
            <w:vAlign w:val="bottom"/>
            <w:hideMark/>
          </w:tcPr>
          <w:p w14:paraId="5663BB44"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0.629</w:t>
            </w:r>
          </w:p>
        </w:tc>
        <w:tc>
          <w:tcPr>
            <w:tcW w:w="881" w:type="dxa"/>
            <w:tcBorders>
              <w:top w:val="nil"/>
              <w:left w:val="nil"/>
              <w:bottom w:val="nil"/>
              <w:right w:val="nil"/>
            </w:tcBorders>
            <w:shd w:val="clear" w:color="auto" w:fill="auto"/>
            <w:noWrap/>
            <w:vAlign w:val="bottom"/>
            <w:hideMark/>
          </w:tcPr>
          <w:p w14:paraId="4B13FF8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2.986</w:t>
            </w:r>
          </w:p>
        </w:tc>
        <w:tc>
          <w:tcPr>
            <w:tcW w:w="1144" w:type="dxa"/>
            <w:tcBorders>
              <w:top w:val="nil"/>
              <w:left w:val="nil"/>
              <w:bottom w:val="nil"/>
              <w:right w:val="nil"/>
            </w:tcBorders>
            <w:shd w:val="clear" w:color="auto" w:fill="auto"/>
            <w:noWrap/>
            <w:vAlign w:val="bottom"/>
            <w:hideMark/>
          </w:tcPr>
          <w:p w14:paraId="593F10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-0.183</w:t>
            </w:r>
          </w:p>
        </w:tc>
        <w:tc>
          <w:tcPr>
            <w:tcW w:w="934" w:type="dxa"/>
            <w:tcBorders>
              <w:top w:val="nil"/>
              <w:left w:val="nil"/>
              <w:bottom w:val="nil"/>
              <w:right w:val="nil"/>
            </w:tcBorders>
            <w:shd w:val="clear" w:color="auto" w:fill="auto"/>
            <w:noWrap/>
            <w:vAlign w:val="bottom"/>
            <w:hideMark/>
          </w:tcPr>
          <w:p w14:paraId="6375314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1.440</w:t>
            </w:r>
          </w:p>
        </w:tc>
      </w:tr>
      <w:tr w:rsidR="003A4FDF" w:rsidRPr="005C603E" w14:paraId="3BF29B95" w14:textId="77777777" w:rsidTr="00ED4EF1">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160" type="#_x0000_t75" style="width:11.7pt;height:18.4pt" o:ole="">
                  <v:imagedata r:id="rId81" o:title=""/>
                </v:shape>
                <o:OLEObject Type="Embed" ProgID="Equation.3" ShapeID="_x0000_i1160" DrawAspect="Content" ObjectID="_1439655300" r:id="rId267"/>
              </w:object>
            </w:r>
          </w:p>
        </w:tc>
        <w:tc>
          <w:tcPr>
            <w:tcW w:w="911" w:type="dxa"/>
            <w:tcBorders>
              <w:top w:val="nil"/>
              <w:left w:val="nil"/>
              <w:bottom w:val="nil"/>
              <w:right w:val="nil"/>
            </w:tcBorders>
            <w:shd w:val="clear" w:color="auto" w:fill="auto"/>
            <w:noWrap/>
            <w:vAlign w:val="bottom"/>
            <w:hideMark/>
          </w:tcPr>
          <w:p w14:paraId="118AF735"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0.109</w:t>
            </w:r>
          </w:p>
        </w:tc>
        <w:tc>
          <w:tcPr>
            <w:tcW w:w="881" w:type="dxa"/>
            <w:tcBorders>
              <w:top w:val="nil"/>
              <w:left w:val="nil"/>
              <w:bottom w:val="nil"/>
              <w:right w:val="nil"/>
            </w:tcBorders>
            <w:shd w:val="clear" w:color="auto" w:fill="auto"/>
            <w:noWrap/>
            <w:vAlign w:val="bottom"/>
            <w:hideMark/>
          </w:tcPr>
          <w:p w14:paraId="1B3A632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0.267</w:t>
            </w:r>
          </w:p>
        </w:tc>
        <w:tc>
          <w:tcPr>
            <w:tcW w:w="1144" w:type="dxa"/>
            <w:tcBorders>
              <w:top w:val="nil"/>
              <w:left w:val="nil"/>
              <w:bottom w:val="nil"/>
              <w:right w:val="nil"/>
            </w:tcBorders>
            <w:shd w:val="clear" w:color="auto" w:fill="auto"/>
            <w:noWrap/>
            <w:vAlign w:val="bottom"/>
            <w:hideMark/>
          </w:tcPr>
          <w:p w14:paraId="29FB94A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0.036</w:t>
            </w:r>
          </w:p>
        </w:tc>
        <w:tc>
          <w:tcPr>
            <w:tcW w:w="934" w:type="dxa"/>
            <w:tcBorders>
              <w:top w:val="nil"/>
              <w:left w:val="nil"/>
              <w:bottom w:val="nil"/>
              <w:right w:val="nil"/>
            </w:tcBorders>
            <w:shd w:val="clear" w:color="auto" w:fill="auto"/>
            <w:noWrap/>
            <w:vAlign w:val="bottom"/>
            <w:hideMark/>
          </w:tcPr>
          <w:p w14:paraId="3382CCA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0.181</w:t>
            </w:r>
          </w:p>
        </w:tc>
      </w:tr>
      <w:tr w:rsidR="003A4FDF" w:rsidRPr="005C603E" w14:paraId="0E8442BF" w14:textId="77777777" w:rsidTr="00ED4EF1">
        <w:trPr>
          <w:trHeight w:val="300"/>
        </w:trPr>
        <w:tc>
          <w:tcPr>
            <w:tcW w:w="3150" w:type="dxa"/>
            <w:tcBorders>
              <w:top w:val="nil"/>
              <w:left w:val="nil"/>
              <w:bottom w:val="nil"/>
              <w:right w:val="nil"/>
            </w:tcBorders>
            <w:shd w:val="clear" w:color="auto" w:fill="auto"/>
            <w:noWrap/>
            <w:vAlign w:val="bottom"/>
            <w:hideMark/>
          </w:tcPr>
          <w:p w14:paraId="65476656" w14:textId="660A62A1"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A061D1" w:rsidRPr="005E7A0D">
              <w:rPr>
                <w:position w:val="-12"/>
              </w:rPr>
              <w:object w:dxaOrig="260" w:dyaOrig="360" w14:anchorId="27E0342A">
                <v:shape id="_x0000_i1161" type="#_x0000_t75" style="width:13.4pt;height:18.4pt" o:ole="">
                  <v:imagedata r:id="rId268" o:title=""/>
                </v:shape>
                <o:OLEObject Type="Embed" ProgID="Equation.3" ShapeID="_x0000_i1161" DrawAspect="Content" ObjectID="_1439655301" r:id="rId269"/>
              </w:object>
            </w:r>
            <w:r w:rsidR="00A061D1">
              <w:t>)</w:t>
            </w:r>
          </w:p>
        </w:tc>
        <w:tc>
          <w:tcPr>
            <w:tcW w:w="911" w:type="dxa"/>
            <w:tcBorders>
              <w:top w:val="nil"/>
              <w:left w:val="nil"/>
              <w:bottom w:val="nil"/>
              <w:right w:val="nil"/>
            </w:tcBorders>
            <w:shd w:val="clear" w:color="auto" w:fill="auto"/>
            <w:noWrap/>
            <w:vAlign w:val="bottom"/>
            <w:hideMark/>
          </w:tcPr>
          <w:p w14:paraId="7F2DEE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881" w:type="dxa"/>
            <w:tcBorders>
              <w:top w:val="nil"/>
              <w:left w:val="nil"/>
              <w:bottom w:val="nil"/>
              <w:right w:val="nil"/>
            </w:tcBorders>
            <w:shd w:val="clear" w:color="auto" w:fill="auto"/>
            <w:noWrap/>
            <w:vAlign w:val="bottom"/>
            <w:hideMark/>
          </w:tcPr>
          <w:p w14:paraId="202FD89D"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0.000</w:t>
            </w:r>
          </w:p>
        </w:tc>
        <w:tc>
          <w:tcPr>
            <w:tcW w:w="1144" w:type="dxa"/>
            <w:tcBorders>
              <w:top w:val="nil"/>
              <w:left w:val="nil"/>
              <w:bottom w:val="nil"/>
              <w:right w:val="nil"/>
            </w:tcBorders>
            <w:shd w:val="clear" w:color="auto" w:fill="auto"/>
            <w:noWrap/>
            <w:vAlign w:val="bottom"/>
            <w:hideMark/>
          </w:tcPr>
          <w:p w14:paraId="6695CF4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934" w:type="dxa"/>
            <w:tcBorders>
              <w:top w:val="nil"/>
              <w:left w:val="nil"/>
              <w:bottom w:val="nil"/>
              <w:right w:val="nil"/>
            </w:tcBorders>
            <w:shd w:val="clear" w:color="auto" w:fill="auto"/>
            <w:noWrap/>
            <w:vAlign w:val="bottom"/>
            <w:hideMark/>
          </w:tcPr>
          <w:p w14:paraId="1C3DEB9A"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-39.798</w:t>
            </w:r>
          </w:p>
        </w:tc>
      </w:tr>
      <w:tr w:rsidR="003A4FDF" w:rsidRPr="005C603E" w14:paraId="77233F9C" w14:textId="77777777" w:rsidTr="00ED4EF1">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AF4512"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162" type="#_x0000_t75" style="width:15.05pt;height:18.4pt" o:ole="">
                  <v:imagedata r:id="rId270" o:title=""/>
                </v:shape>
                <o:OLEObject Type="Embed" ProgID="Equation.3" ShapeID="_x0000_i1162" DrawAspect="Content" ObjectID="_1439655302" r:id="rId271"/>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6F09388" w:rsidR="00654671" w:rsidRDefault="00654671" w:rsidP="00654671">
      <w:pPr>
        <w:pStyle w:val="Caption"/>
        <w:keepNext/>
        <w:jc w:val="center"/>
      </w:pPr>
      <w:r>
        <w:t xml:space="preserve">Table </w:t>
      </w:r>
      <w:fldSimple w:instr=" SEQ Table \* ARABIC ">
        <w:r w:rsidR="006C06CC">
          <w:rPr>
            <w:noProof/>
          </w:rPr>
          <w:t>9</w:t>
        </w:r>
      </w:fldSimple>
      <w:r>
        <w:t xml:space="preserve"> </w:t>
      </w:r>
      <w:r w:rsidRPr="002878CE">
        <w:t>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2A01BF">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2A01BF">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2A01BF">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163" type="#_x0000_t75" style="width:22.6pt;height:18.4pt" o:ole="">
                  <v:imagedata r:id="rId233" o:title=""/>
                </v:shape>
                <o:OLEObject Type="Embed" ProgID="Equation.3" ShapeID="_x0000_i1163" DrawAspect="Content" ObjectID="_1439655303" r:id="rId272"/>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16129E1A" w14:textId="77777777" w:rsidTr="002A01BF">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164" type="#_x0000_t75" style="width:25.1pt;height:18.4pt" o:ole="">
                  <v:imagedata r:id="rId235" o:title=""/>
                </v:shape>
                <o:OLEObject Type="Embed" ProgID="Equation.3" ShapeID="_x0000_i1164" DrawAspect="Content" ObjectID="_1439655304" r:id="rId273"/>
              </w:object>
            </w:r>
          </w:p>
        </w:tc>
        <w:tc>
          <w:tcPr>
            <w:tcW w:w="1260" w:type="dxa"/>
            <w:tcBorders>
              <w:top w:val="nil"/>
              <w:left w:val="nil"/>
              <w:bottom w:val="nil"/>
              <w:right w:val="nil"/>
            </w:tcBorders>
            <w:shd w:val="clear" w:color="auto" w:fill="auto"/>
            <w:noWrap/>
            <w:vAlign w:val="bottom"/>
            <w:hideMark/>
          </w:tcPr>
          <w:p w14:paraId="5C9332D9"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25</w:t>
            </w:r>
          </w:p>
        </w:tc>
      </w:tr>
      <w:tr w:rsidR="003F4FD6" w:rsidRPr="005C603E" w14:paraId="2455E0F4" w14:textId="77777777" w:rsidTr="002A01BF">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165" type="#_x0000_t75" style="width:26.8pt;height:18.4pt" o:ole="">
                  <v:imagedata r:id="rId237" o:title=""/>
                </v:shape>
                <o:OLEObject Type="Embed" ProgID="Equation.3" ShapeID="_x0000_i1165" DrawAspect="Content" ObjectID="_1439655305" r:id="rId274"/>
              </w:object>
            </w:r>
          </w:p>
        </w:tc>
        <w:tc>
          <w:tcPr>
            <w:tcW w:w="1260" w:type="dxa"/>
            <w:tcBorders>
              <w:top w:val="nil"/>
              <w:left w:val="nil"/>
              <w:bottom w:val="nil"/>
              <w:right w:val="nil"/>
            </w:tcBorders>
            <w:shd w:val="clear" w:color="auto" w:fill="auto"/>
            <w:noWrap/>
            <w:vAlign w:val="bottom"/>
            <w:hideMark/>
          </w:tcPr>
          <w:p w14:paraId="604724A6"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30</w:t>
            </w:r>
          </w:p>
        </w:tc>
      </w:tr>
      <w:tr w:rsidR="003F4FD6" w:rsidRPr="005C603E" w14:paraId="7538CD37" w14:textId="77777777" w:rsidTr="002A01BF">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166" type="#_x0000_t75" style="width:25.95pt;height:18.4pt" o:ole="">
                  <v:imagedata r:id="rId239" o:title=""/>
                </v:shape>
                <o:OLEObject Type="Embed" ProgID="Equation.3" ShapeID="_x0000_i1166" DrawAspect="Content" ObjectID="_1439655306" r:id="rId275"/>
              </w:object>
            </w:r>
          </w:p>
        </w:tc>
        <w:tc>
          <w:tcPr>
            <w:tcW w:w="1260" w:type="dxa"/>
            <w:tcBorders>
              <w:top w:val="nil"/>
              <w:left w:val="nil"/>
              <w:bottom w:val="nil"/>
              <w:right w:val="nil"/>
            </w:tcBorders>
            <w:shd w:val="clear" w:color="auto" w:fill="auto"/>
            <w:noWrap/>
            <w:vAlign w:val="bottom"/>
            <w:hideMark/>
          </w:tcPr>
          <w:p w14:paraId="5C098B7B"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w:t>
            </w:r>
          </w:p>
        </w:tc>
      </w:tr>
      <w:tr w:rsidR="003F4FD6" w:rsidRPr="005C603E" w14:paraId="3249605F" w14:textId="77777777" w:rsidTr="002A01BF">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167" type="#_x0000_t75" style="width:26.8pt;height:18.4pt" o:ole="">
                  <v:imagedata r:id="rId241" o:title=""/>
                </v:shape>
                <o:OLEObject Type="Embed" ProgID="Equation.3" ShapeID="_x0000_i1167" DrawAspect="Content" ObjectID="_1439655307" r:id="rId276"/>
              </w:object>
            </w:r>
          </w:p>
        </w:tc>
        <w:tc>
          <w:tcPr>
            <w:tcW w:w="1260" w:type="dxa"/>
            <w:tcBorders>
              <w:top w:val="nil"/>
              <w:left w:val="nil"/>
              <w:bottom w:val="nil"/>
              <w:right w:val="nil"/>
            </w:tcBorders>
            <w:shd w:val="clear" w:color="auto" w:fill="auto"/>
            <w:noWrap/>
            <w:vAlign w:val="bottom"/>
            <w:hideMark/>
          </w:tcPr>
          <w:p w14:paraId="029892EE"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18</w:t>
            </w:r>
          </w:p>
        </w:tc>
      </w:tr>
      <w:tr w:rsidR="003F4FD6" w:rsidRPr="005C603E" w14:paraId="4BF6971B" w14:textId="77777777" w:rsidTr="002A01BF">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1B8CE713">
                <v:shape id="_x0000_i1168" type="#_x0000_t75" style="width:25.95pt;height:18.4pt" o:ole="">
                  <v:imagedata r:id="rId243" o:title=""/>
                </v:shape>
                <o:OLEObject Type="Embed" ProgID="Equation.3" ShapeID="_x0000_i1168" DrawAspect="Content" ObjectID="_1439655308" r:id="rId277"/>
              </w:object>
            </w:r>
          </w:p>
        </w:tc>
        <w:tc>
          <w:tcPr>
            <w:tcW w:w="1260" w:type="dxa"/>
            <w:tcBorders>
              <w:top w:val="nil"/>
              <w:left w:val="nil"/>
              <w:bottom w:val="nil"/>
              <w:right w:val="nil"/>
            </w:tcBorders>
            <w:shd w:val="clear" w:color="auto" w:fill="auto"/>
            <w:noWrap/>
            <w:vAlign w:val="bottom"/>
            <w:hideMark/>
          </w:tcPr>
          <w:p w14:paraId="3D7BA85C"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36</w:t>
            </w:r>
          </w:p>
        </w:tc>
      </w:tr>
      <w:tr w:rsidR="003F4FD6" w:rsidRPr="005C603E" w14:paraId="5CD3A55D" w14:textId="77777777" w:rsidTr="002A01BF">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169" type="#_x0000_t75" style="width:11.7pt;height:18.4pt" o:ole="">
                  <v:imagedata r:id="rId81" o:title=""/>
                </v:shape>
                <o:OLEObject Type="Embed" ProgID="Equation.3" ShapeID="_x0000_i1169" DrawAspect="Content" ObjectID="_1439655309" r:id="rId278"/>
              </w:object>
            </w:r>
          </w:p>
        </w:tc>
        <w:tc>
          <w:tcPr>
            <w:tcW w:w="1260" w:type="dxa"/>
            <w:tcBorders>
              <w:top w:val="nil"/>
              <w:left w:val="nil"/>
              <w:bottom w:val="nil"/>
              <w:right w:val="nil"/>
            </w:tcBorders>
            <w:shd w:val="clear" w:color="auto" w:fill="auto"/>
            <w:noWrap/>
            <w:vAlign w:val="bottom"/>
            <w:hideMark/>
          </w:tcPr>
          <w:p w14:paraId="4CF136E4"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0B11483E" w14:textId="77777777" w:rsidTr="002A01BF">
        <w:trPr>
          <w:trHeight w:val="300"/>
        </w:trPr>
        <w:tc>
          <w:tcPr>
            <w:tcW w:w="3060" w:type="dxa"/>
            <w:tcBorders>
              <w:top w:val="nil"/>
              <w:left w:val="nil"/>
              <w:bottom w:val="nil"/>
              <w:right w:val="nil"/>
            </w:tcBorders>
            <w:shd w:val="clear" w:color="auto" w:fill="auto"/>
            <w:noWrap/>
            <w:vAlign w:val="bottom"/>
            <w:hideMark/>
          </w:tcPr>
          <w:p w14:paraId="3E7BC723" w14:textId="3B0E4FE6"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E57311" w:rsidRPr="005E7A0D">
              <w:rPr>
                <w:position w:val="-12"/>
              </w:rPr>
              <w:object w:dxaOrig="260" w:dyaOrig="360" w14:anchorId="3024202F">
                <v:shape id="_x0000_i1170" type="#_x0000_t75" style="width:13.4pt;height:18.4pt" o:ole="">
                  <v:imagedata r:id="rId279" o:title=""/>
                </v:shape>
                <o:OLEObject Type="Embed" ProgID="Equation.3" ShapeID="_x0000_i1170" DrawAspect="Content" ObjectID="_1439655310" r:id="rId280"/>
              </w:object>
            </w:r>
            <w:r w:rsidR="00E57311">
              <w:t>)</w:t>
            </w:r>
          </w:p>
        </w:tc>
        <w:tc>
          <w:tcPr>
            <w:tcW w:w="1260" w:type="dxa"/>
            <w:tcBorders>
              <w:top w:val="nil"/>
              <w:left w:val="nil"/>
              <w:bottom w:val="nil"/>
              <w:right w:val="nil"/>
            </w:tcBorders>
            <w:shd w:val="clear" w:color="auto" w:fill="auto"/>
            <w:noWrap/>
            <w:vAlign w:val="bottom"/>
            <w:hideMark/>
          </w:tcPr>
          <w:p w14:paraId="2D936833"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466AE081" w14:textId="77777777" w:rsidTr="002A01BF">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171" type="#_x0000_t75" style="width:15.05pt;height:18.4pt" o:ole="">
                  <v:imagedata r:id="rId248" o:title=""/>
                </v:shape>
                <o:OLEObject Type="Embed" ProgID="Equation.3" ShapeID="_x0000_i1171" DrawAspect="Content" ObjectID="_1439655311" r:id="rId281"/>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34B95E1" w14:textId="77777777" w:rsidR="00710CFC" w:rsidRDefault="00710CFC" w:rsidP="00710CFC">
      <w:pPr>
        <w:pStyle w:val="Caption"/>
        <w:keepNext/>
        <w:jc w:val="center"/>
      </w:pPr>
      <w:r>
        <w:t xml:space="preserve">Table </w:t>
      </w:r>
      <w:fldSimple w:instr=" SEQ Table \* ARABIC ">
        <w:r w:rsidR="006C06CC">
          <w:rPr>
            <w:noProof/>
          </w:rPr>
          <w:t>10</w:t>
        </w:r>
      </w:fldSimple>
      <w:r>
        <w:rPr>
          <w:noProof/>
        </w:rPr>
        <w:t xml:space="preserve"> Parameter Heterogeneity</w:t>
      </w:r>
    </w:p>
    <w:tbl>
      <w:tblPr>
        <w:tblW w:w="9090" w:type="dxa"/>
        <w:tblInd w:w="288" w:type="dxa"/>
        <w:tblLook w:val="04A0" w:firstRow="1" w:lastRow="0" w:firstColumn="1" w:lastColumn="0" w:noHBand="0" w:noVBand="1"/>
      </w:tblPr>
      <w:tblGrid>
        <w:gridCol w:w="2970"/>
        <w:gridCol w:w="2283"/>
        <w:gridCol w:w="986"/>
        <w:gridCol w:w="830"/>
        <w:gridCol w:w="1031"/>
        <w:gridCol w:w="990"/>
      </w:tblGrid>
      <w:tr w:rsidR="00710CFC" w:rsidRPr="005C603E" w14:paraId="7020EE00" w14:textId="77777777" w:rsidTr="0070374B">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05C18001" w14:textId="77777777" w:rsidR="00710CFC" w:rsidRPr="005C603E" w:rsidRDefault="00710CFC" w:rsidP="00F16690">
            <w:pPr>
              <w:spacing w:after="0" w:line="240" w:lineRule="auto"/>
              <w:rPr>
                <w:rFonts w:ascii="Times New Roman" w:hAnsi="Times New Roman" w:cs="Times New Roman"/>
                <w:bCs/>
                <w:color w:val="252525"/>
              </w:rPr>
            </w:pPr>
          </w:p>
        </w:tc>
        <w:tc>
          <w:tcPr>
            <w:tcW w:w="2283" w:type="dxa"/>
            <w:tcBorders>
              <w:top w:val="double" w:sz="4" w:space="0" w:color="auto"/>
              <w:left w:val="nil"/>
              <w:bottom w:val="single" w:sz="4" w:space="0" w:color="auto"/>
              <w:right w:val="nil"/>
            </w:tcBorders>
          </w:tcPr>
          <w:p w14:paraId="6B5860BC" w14:textId="77777777" w:rsidR="00710CFC" w:rsidRPr="005C603E" w:rsidRDefault="00710CFC" w:rsidP="00F16690">
            <w:pPr>
              <w:spacing w:after="0" w:line="240" w:lineRule="auto"/>
              <w:rPr>
                <w:rFonts w:ascii="Times New Roman" w:hAnsi="Times New Roman" w:cs="Times New Roman"/>
                <w:bCs/>
                <w:color w:val="252525"/>
              </w:rPr>
            </w:pPr>
          </w:p>
        </w:tc>
        <w:tc>
          <w:tcPr>
            <w:tcW w:w="986" w:type="dxa"/>
            <w:tcBorders>
              <w:top w:val="double" w:sz="4" w:space="0" w:color="auto"/>
              <w:left w:val="nil"/>
              <w:bottom w:val="single" w:sz="4" w:space="0" w:color="auto"/>
              <w:right w:val="nil"/>
            </w:tcBorders>
            <w:shd w:val="clear" w:color="auto" w:fill="auto"/>
            <w:noWrap/>
            <w:vAlign w:val="bottom"/>
            <w:hideMark/>
          </w:tcPr>
          <w:p w14:paraId="3883E9E0"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30" w:type="dxa"/>
            <w:tcBorders>
              <w:top w:val="double" w:sz="4" w:space="0" w:color="auto"/>
              <w:left w:val="nil"/>
              <w:bottom w:val="single" w:sz="4" w:space="0" w:color="auto"/>
              <w:right w:val="nil"/>
            </w:tcBorders>
            <w:shd w:val="clear" w:color="auto" w:fill="auto"/>
            <w:noWrap/>
            <w:vAlign w:val="bottom"/>
            <w:hideMark/>
          </w:tcPr>
          <w:p w14:paraId="37AFFBFC" w14:textId="77777777" w:rsidR="00710CFC" w:rsidRPr="005C603E" w:rsidRDefault="00710CFC" w:rsidP="00F16690">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031" w:type="dxa"/>
            <w:tcBorders>
              <w:top w:val="double" w:sz="4" w:space="0" w:color="auto"/>
              <w:left w:val="nil"/>
              <w:bottom w:val="single" w:sz="4" w:space="0" w:color="auto"/>
              <w:right w:val="nil"/>
            </w:tcBorders>
            <w:shd w:val="clear" w:color="auto" w:fill="auto"/>
            <w:noWrap/>
            <w:vAlign w:val="bottom"/>
            <w:hideMark/>
          </w:tcPr>
          <w:p w14:paraId="7562C291"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90" w:type="dxa"/>
            <w:tcBorders>
              <w:top w:val="double" w:sz="4" w:space="0" w:color="auto"/>
              <w:left w:val="nil"/>
              <w:bottom w:val="single" w:sz="4" w:space="0" w:color="auto"/>
              <w:right w:val="nil"/>
            </w:tcBorders>
            <w:shd w:val="clear" w:color="auto" w:fill="auto"/>
            <w:noWrap/>
            <w:vAlign w:val="bottom"/>
            <w:hideMark/>
          </w:tcPr>
          <w:p w14:paraId="68CF3494"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523BB8" w:rsidRPr="005C603E" w14:paraId="489A7979" w14:textId="77777777" w:rsidTr="008014DD">
        <w:trPr>
          <w:trHeight w:val="300"/>
        </w:trPr>
        <w:tc>
          <w:tcPr>
            <w:tcW w:w="2970" w:type="dxa"/>
            <w:tcBorders>
              <w:top w:val="single" w:sz="4" w:space="0" w:color="auto"/>
              <w:left w:val="nil"/>
              <w:bottom w:val="nil"/>
              <w:right w:val="nil"/>
            </w:tcBorders>
            <w:shd w:val="clear" w:color="auto" w:fill="auto"/>
            <w:noWrap/>
            <w:vAlign w:val="bottom"/>
            <w:hideMark/>
          </w:tcPr>
          <w:p w14:paraId="3A5766D8"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6D14174A">
                <v:shape id="_x0000_i1179" type="#_x0000_t75" style="width:22.6pt;height:18.4pt" o:ole="">
                  <v:imagedata r:id="rId233" o:title=""/>
                </v:shape>
                <o:OLEObject Type="Embed" ProgID="Equation.3" ShapeID="_x0000_i1179" DrawAspect="Content" ObjectID="_1439655312" r:id="rId282"/>
              </w:object>
            </w:r>
          </w:p>
        </w:tc>
        <w:tc>
          <w:tcPr>
            <w:tcW w:w="2283" w:type="dxa"/>
            <w:tcBorders>
              <w:top w:val="single" w:sz="4" w:space="0" w:color="auto"/>
              <w:left w:val="nil"/>
              <w:bottom w:val="nil"/>
              <w:right w:val="nil"/>
            </w:tcBorders>
            <w:vAlign w:val="center"/>
          </w:tcPr>
          <w:p w14:paraId="46113539" w14:textId="3EC8927A"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single" w:sz="4" w:space="0" w:color="auto"/>
              <w:left w:val="nil"/>
              <w:bottom w:val="nil"/>
              <w:right w:val="nil"/>
            </w:tcBorders>
            <w:shd w:val="clear" w:color="auto" w:fill="auto"/>
            <w:noWrap/>
            <w:vAlign w:val="bottom"/>
            <w:hideMark/>
          </w:tcPr>
          <w:p w14:paraId="1D33B3DC" w14:textId="5141EF1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0.345</w:t>
            </w:r>
          </w:p>
        </w:tc>
        <w:tc>
          <w:tcPr>
            <w:tcW w:w="830" w:type="dxa"/>
            <w:tcBorders>
              <w:top w:val="single" w:sz="4" w:space="0" w:color="auto"/>
              <w:left w:val="nil"/>
              <w:bottom w:val="nil"/>
              <w:right w:val="nil"/>
            </w:tcBorders>
            <w:shd w:val="clear" w:color="auto" w:fill="auto"/>
            <w:noWrap/>
            <w:vAlign w:val="bottom"/>
            <w:hideMark/>
          </w:tcPr>
          <w:p w14:paraId="6387C4D4" w14:textId="085F4DD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0.239</w:t>
            </w:r>
          </w:p>
        </w:tc>
        <w:tc>
          <w:tcPr>
            <w:tcW w:w="1031" w:type="dxa"/>
            <w:tcBorders>
              <w:top w:val="single" w:sz="4" w:space="0" w:color="auto"/>
              <w:left w:val="nil"/>
              <w:bottom w:val="nil"/>
              <w:right w:val="nil"/>
            </w:tcBorders>
            <w:shd w:val="clear" w:color="auto" w:fill="auto"/>
            <w:noWrap/>
            <w:vAlign w:val="bottom"/>
            <w:hideMark/>
          </w:tcPr>
          <w:p w14:paraId="6A96E4E9" w14:textId="3A84E584"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0.11</w:t>
            </w:r>
          </w:p>
        </w:tc>
        <w:tc>
          <w:tcPr>
            <w:tcW w:w="990" w:type="dxa"/>
            <w:tcBorders>
              <w:top w:val="single" w:sz="4" w:space="0" w:color="auto"/>
              <w:left w:val="nil"/>
              <w:bottom w:val="nil"/>
              <w:right w:val="nil"/>
            </w:tcBorders>
            <w:shd w:val="clear" w:color="auto" w:fill="auto"/>
            <w:noWrap/>
            <w:vAlign w:val="bottom"/>
            <w:hideMark/>
          </w:tcPr>
          <w:p w14:paraId="39D8AE10" w14:textId="38E1611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0.89</w:t>
            </w:r>
          </w:p>
        </w:tc>
      </w:tr>
      <w:tr w:rsidR="00523BB8" w:rsidRPr="005C603E" w14:paraId="7F89D02E" w14:textId="77777777" w:rsidTr="008014DD">
        <w:trPr>
          <w:trHeight w:val="300"/>
        </w:trPr>
        <w:tc>
          <w:tcPr>
            <w:tcW w:w="2970" w:type="dxa"/>
            <w:tcBorders>
              <w:top w:val="nil"/>
              <w:left w:val="nil"/>
              <w:bottom w:val="nil"/>
              <w:right w:val="nil"/>
            </w:tcBorders>
            <w:shd w:val="clear" w:color="auto" w:fill="auto"/>
            <w:noWrap/>
            <w:vAlign w:val="bottom"/>
          </w:tcPr>
          <w:p w14:paraId="6932F2BE"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6297506B" w14:textId="5FA20A5C"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Share of Windows</w:t>
            </w:r>
          </w:p>
        </w:tc>
        <w:tc>
          <w:tcPr>
            <w:tcW w:w="986" w:type="dxa"/>
            <w:tcBorders>
              <w:top w:val="nil"/>
              <w:left w:val="nil"/>
              <w:bottom w:val="nil"/>
              <w:right w:val="nil"/>
            </w:tcBorders>
            <w:shd w:val="clear" w:color="auto" w:fill="auto"/>
            <w:noWrap/>
            <w:vAlign w:val="bottom"/>
          </w:tcPr>
          <w:p w14:paraId="61F4FA34" w14:textId="6B6C578D"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0.631</w:t>
            </w:r>
          </w:p>
        </w:tc>
        <w:tc>
          <w:tcPr>
            <w:tcW w:w="830" w:type="dxa"/>
            <w:tcBorders>
              <w:top w:val="nil"/>
              <w:left w:val="nil"/>
              <w:bottom w:val="nil"/>
              <w:right w:val="nil"/>
            </w:tcBorders>
            <w:shd w:val="clear" w:color="auto" w:fill="auto"/>
            <w:noWrap/>
            <w:vAlign w:val="bottom"/>
          </w:tcPr>
          <w:p w14:paraId="0E2F74DC" w14:textId="4444585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0.272</w:t>
            </w:r>
          </w:p>
        </w:tc>
        <w:tc>
          <w:tcPr>
            <w:tcW w:w="1031" w:type="dxa"/>
            <w:tcBorders>
              <w:top w:val="nil"/>
              <w:left w:val="nil"/>
              <w:bottom w:val="nil"/>
              <w:right w:val="nil"/>
            </w:tcBorders>
            <w:shd w:val="clear" w:color="auto" w:fill="auto"/>
            <w:noWrap/>
            <w:vAlign w:val="bottom"/>
          </w:tcPr>
          <w:p w14:paraId="4DA2D8D7" w14:textId="3AC54B8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w:t>
            </w:r>
          </w:p>
        </w:tc>
        <w:tc>
          <w:tcPr>
            <w:tcW w:w="990" w:type="dxa"/>
            <w:tcBorders>
              <w:top w:val="nil"/>
              <w:left w:val="nil"/>
              <w:bottom w:val="nil"/>
              <w:right w:val="nil"/>
            </w:tcBorders>
            <w:shd w:val="clear" w:color="auto" w:fill="auto"/>
            <w:noWrap/>
            <w:vAlign w:val="bottom"/>
          </w:tcPr>
          <w:p w14:paraId="7B657D6E" w14:textId="79F9FD5A"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0.91</w:t>
            </w:r>
          </w:p>
        </w:tc>
      </w:tr>
      <w:tr w:rsidR="00523BB8" w:rsidRPr="005C603E" w14:paraId="5DE670EC" w14:textId="77777777" w:rsidTr="008014DD">
        <w:trPr>
          <w:trHeight w:val="300"/>
        </w:trPr>
        <w:tc>
          <w:tcPr>
            <w:tcW w:w="2970" w:type="dxa"/>
            <w:tcBorders>
              <w:top w:val="nil"/>
              <w:left w:val="nil"/>
              <w:bottom w:val="nil"/>
              <w:right w:val="nil"/>
            </w:tcBorders>
            <w:shd w:val="clear" w:color="auto" w:fill="auto"/>
            <w:noWrap/>
            <w:vAlign w:val="bottom"/>
            <w:hideMark/>
          </w:tcPr>
          <w:p w14:paraId="65047237"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36CE730F">
                <v:shape id="_x0000_i1180" type="#_x0000_t75" style="width:25.1pt;height:18.4pt" o:ole="">
                  <v:imagedata r:id="rId235" o:title=""/>
                </v:shape>
                <o:OLEObject Type="Embed" ProgID="Equation.3" ShapeID="_x0000_i1180" DrawAspect="Content" ObjectID="_1439655313" r:id="rId283"/>
              </w:object>
            </w:r>
          </w:p>
        </w:tc>
        <w:tc>
          <w:tcPr>
            <w:tcW w:w="2283" w:type="dxa"/>
            <w:tcBorders>
              <w:top w:val="nil"/>
              <w:left w:val="nil"/>
              <w:bottom w:val="nil"/>
              <w:right w:val="nil"/>
            </w:tcBorders>
            <w:vAlign w:val="center"/>
          </w:tcPr>
          <w:p w14:paraId="769E8B68" w14:textId="19E77B18"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3B571668" w14:textId="5A9FD9D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0.306</w:t>
            </w:r>
          </w:p>
        </w:tc>
        <w:tc>
          <w:tcPr>
            <w:tcW w:w="830" w:type="dxa"/>
            <w:tcBorders>
              <w:top w:val="nil"/>
              <w:left w:val="nil"/>
              <w:bottom w:val="nil"/>
              <w:right w:val="nil"/>
            </w:tcBorders>
            <w:shd w:val="clear" w:color="auto" w:fill="auto"/>
            <w:noWrap/>
            <w:vAlign w:val="bottom"/>
            <w:hideMark/>
          </w:tcPr>
          <w:p w14:paraId="170376EA" w14:textId="21474091"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0.268</w:t>
            </w:r>
          </w:p>
        </w:tc>
        <w:tc>
          <w:tcPr>
            <w:tcW w:w="1031" w:type="dxa"/>
            <w:tcBorders>
              <w:top w:val="nil"/>
              <w:left w:val="nil"/>
              <w:bottom w:val="nil"/>
              <w:right w:val="nil"/>
            </w:tcBorders>
            <w:shd w:val="clear" w:color="auto" w:fill="auto"/>
            <w:noWrap/>
            <w:vAlign w:val="bottom"/>
            <w:hideMark/>
          </w:tcPr>
          <w:p w14:paraId="7AF5AE65" w14:textId="77D7367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-0.14</w:t>
            </w:r>
          </w:p>
        </w:tc>
        <w:tc>
          <w:tcPr>
            <w:tcW w:w="990" w:type="dxa"/>
            <w:tcBorders>
              <w:top w:val="nil"/>
              <w:left w:val="nil"/>
              <w:bottom w:val="nil"/>
              <w:right w:val="nil"/>
            </w:tcBorders>
            <w:shd w:val="clear" w:color="auto" w:fill="auto"/>
            <w:noWrap/>
            <w:vAlign w:val="bottom"/>
            <w:hideMark/>
          </w:tcPr>
          <w:p w14:paraId="3E304C28" w14:textId="2396C10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0.75</w:t>
            </w:r>
          </w:p>
        </w:tc>
      </w:tr>
      <w:tr w:rsidR="00523BB8" w:rsidRPr="005C603E" w14:paraId="78A082C1" w14:textId="77777777" w:rsidTr="008014DD">
        <w:trPr>
          <w:trHeight w:val="300"/>
        </w:trPr>
        <w:tc>
          <w:tcPr>
            <w:tcW w:w="2970" w:type="dxa"/>
            <w:tcBorders>
              <w:top w:val="nil"/>
              <w:left w:val="nil"/>
              <w:bottom w:val="nil"/>
              <w:right w:val="nil"/>
            </w:tcBorders>
            <w:shd w:val="clear" w:color="auto" w:fill="auto"/>
            <w:noWrap/>
            <w:vAlign w:val="bottom"/>
          </w:tcPr>
          <w:p w14:paraId="6C86F821"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10EA077F" w14:textId="5FD8DC2D"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Variance steady state</w:t>
            </w:r>
          </w:p>
        </w:tc>
        <w:tc>
          <w:tcPr>
            <w:tcW w:w="986" w:type="dxa"/>
            <w:tcBorders>
              <w:top w:val="nil"/>
              <w:left w:val="nil"/>
              <w:bottom w:val="nil"/>
              <w:right w:val="nil"/>
            </w:tcBorders>
            <w:shd w:val="clear" w:color="auto" w:fill="auto"/>
            <w:noWrap/>
            <w:vAlign w:val="bottom"/>
          </w:tcPr>
          <w:p w14:paraId="7D2E5033" w14:textId="0FB4ED59"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-0.333</w:t>
            </w:r>
          </w:p>
        </w:tc>
        <w:tc>
          <w:tcPr>
            <w:tcW w:w="830" w:type="dxa"/>
            <w:tcBorders>
              <w:top w:val="nil"/>
              <w:left w:val="nil"/>
              <w:bottom w:val="nil"/>
              <w:right w:val="nil"/>
            </w:tcBorders>
            <w:shd w:val="clear" w:color="auto" w:fill="auto"/>
            <w:noWrap/>
            <w:vAlign w:val="bottom"/>
          </w:tcPr>
          <w:p w14:paraId="74C7B627" w14:textId="0F98E75C"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0.166</w:t>
            </w:r>
          </w:p>
        </w:tc>
        <w:tc>
          <w:tcPr>
            <w:tcW w:w="1031" w:type="dxa"/>
            <w:tcBorders>
              <w:top w:val="nil"/>
              <w:left w:val="nil"/>
              <w:bottom w:val="nil"/>
              <w:right w:val="nil"/>
            </w:tcBorders>
            <w:shd w:val="clear" w:color="auto" w:fill="auto"/>
            <w:noWrap/>
            <w:vAlign w:val="bottom"/>
          </w:tcPr>
          <w:p w14:paraId="2CA3D94D" w14:textId="3607FEC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-0.62</w:t>
            </w:r>
          </w:p>
        </w:tc>
        <w:tc>
          <w:tcPr>
            <w:tcW w:w="990" w:type="dxa"/>
            <w:tcBorders>
              <w:top w:val="nil"/>
              <w:left w:val="nil"/>
              <w:bottom w:val="nil"/>
              <w:right w:val="nil"/>
            </w:tcBorders>
            <w:shd w:val="clear" w:color="auto" w:fill="auto"/>
            <w:noWrap/>
            <w:vAlign w:val="bottom"/>
          </w:tcPr>
          <w:p w14:paraId="24D41E70" w14:textId="04791E03"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-0.07</w:t>
            </w:r>
          </w:p>
        </w:tc>
      </w:tr>
      <w:tr w:rsidR="00523BB8" w:rsidRPr="005C603E" w14:paraId="4EB2B333" w14:textId="77777777" w:rsidTr="008014DD">
        <w:trPr>
          <w:trHeight w:val="300"/>
        </w:trPr>
        <w:tc>
          <w:tcPr>
            <w:tcW w:w="2970" w:type="dxa"/>
            <w:tcBorders>
              <w:top w:val="nil"/>
              <w:left w:val="nil"/>
              <w:bottom w:val="nil"/>
              <w:right w:val="nil"/>
            </w:tcBorders>
            <w:shd w:val="clear" w:color="auto" w:fill="auto"/>
            <w:noWrap/>
            <w:vAlign w:val="bottom"/>
            <w:hideMark/>
          </w:tcPr>
          <w:p w14:paraId="40C51EAC"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20E5FC">
                <v:shape id="_x0000_i1181" type="#_x0000_t75" style="width:26.8pt;height:18.4pt" o:ole="">
                  <v:imagedata r:id="rId237" o:title=""/>
                </v:shape>
                <o:OLEObject Type="Embed" ProgID="Equation.3" ShapeID="_x0000_i1181" DrawAspect="Content" ObjectID="_1439655314" r:id="rId284"/>
              </w:object>
            </w:r>
          </w:p>
        </w:tc>
        <w:tc>
          <w:tcPr>
            <w:tcW w:w="2283" w:type="dxa"/>
            <w:tcBorders>
              <w:top w:val="nil"/>
              <w:left w:val="nil"/>
              <w:bottom w:val="nil"/>
              <w:right w:val="nil"/>
            </w:tcBorders>
            <w:vAlign w:val="center"/>
          </w:tcPr>
          <w:p w14:paraId="6536905D" w14:textId="5A9829EB"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94D1E7E" w14:textId="5FB732BB"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0.667</w:t>
            </w:r>
          </w:p>
        </w:tc>
        <w:tc>
          <w:tcPr>
            <w:tcW w:w="830" w:type="dxa"/>
            <w:tcBorders>
              <w:top w:val="nil"/>
              <w:left w:val="nil"/>
              <w:bottom w:val="nil"/>
              <w:right w:val="nil"/>
            </w:tcBorders>
            <w:shd w:val="clear" w:color="auto" w:fill="auto"/>
            <w:noWrap/>
            <w:vAlign w:val="bottom"/>
            <w:hideMark/>
          </w:tcPr>
          <w:p w14:paraId="1E97B865" w14:textId="3FD4F77B"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0.299</w:t>
            </w:r>
          </w:p>
        </w:tc>
        <w:tc>
          <w:tcPr>
            <w:tcW w:w="1031" w:type="dxa"/>
            <w:tcBorders>
              <w:top w:val="nil"/>
              <w:left w:val="nil"/>
              <w:bottom w:val="nil"/>
              <w:right w:val="nil"/>
            </w:tcBorders>
            <w:shd w:val="clear" w:color="auto" w:fill="auto"/>
            <w:noWrap/>
            <w:vAlign w:val="bottom"/>
            <w:hideMark/>
          </w:tcPr>
          <w:p w14:paraId="3D89AE78" w14:textId="30DD7E98"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0.13</w:t>
            </w:r>
          </w:p>
        </w:tc>
        <w:tc>
          <w:tcPr>
            <w:tcW w:w="990" w:type="dxa"/>
            <w:tcBorders>
              <w:top w:val="nil"/>
              <w:left w:val="nil"/>
              <w:bottom w:val="nil"/>
              <w:right w:val="nil"/>
            </w:tcBorders>
            <w:shd w:val="clear" w:color="auto" w:fill="auto"/>
            <w:noWrap/>
            <w:vAlign w:val="bottom"/>
            <w:hideMark/>
          </w:tcPr>
          <w:p w14:paraId="65F6F8C6" w14:textId="23C0DF8F"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1.16</w:t>
            </w:r>
          </w:p>
        </w:tc>
      </w:tr>
      <w:tr w:rsidR="00523BB8" w:rsidRPr="005C603E" w14:paraId="384A1993" w14:textId="77777777" w:rsidTr="008014DD">
        <w:trPr>
          <w:trHeight w:val="300"/>
        </w:trPr>
        <w:tc>
          <w:tcPr>
            <w:tcW w:w="2970" w:type="dxa"/>
            <w:tcBorders>
              <w:top w:val="nil"/>
              <w:left w:val="nil"/>
              <w:bottom w:val="nil"/>
              <w:right w:val="nil"/>
            </w:tcBorders>
            <w:shd w:val="clear" w:color="auto" w:fill="auto"/>
            <w:noWrap/>
            <w:vAlign w:val="bottom"/>
          </w:tcPr>
          <w:p w14:paraId="38917B40"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40322A48" w14:textId="2CFC4539"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5F8CD270" w14:textId="3A4F0DE8"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-0.352</w:t>
            </w:r>
          </w:p>
        </w:tc>
        <w:tc>
          <w:tcPr>
            <w:tcW w:w="830" w:type="dxa"/>
            <w:tcBorders>
              <w:top w:val="nil"/>
              <w:left w:val="nil"/>
              <w:bottom w:val="nil"/>
              <w:right w:val="nil"/>
            </w:tcBorders>
            <w:shd w:val="clear" w:color="auto" w:fill="auto"/>
            <w:noWrap/>
            <w:vAlign w:val="bottom"/>
          </w:tcPr>
          <w:p w14:paraId="3871FB10" w14:textId="62FAE343"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0.185</w:t>
            </w:r>
          </w:p>
        </w:tc>
        <w:tc>
          <w:tcPr>
            <w:tcW w:w="1031" w:type="dxa"/>
            <w:tcBorders>
              <w:top w:val="nil"/>
              <w:left w:val="nil"/>
              <w:bottom w:val="nil"/>
              <w:right w:val="nil"/>
            </w:tcBorders>
            <w:shd w:val="clear" w:color="auto" w:fill="auto"/>
            <w:noWrap/>
            <w:vAlign w:val="bottom"/>
          </w:tcPr>
          <w:p w14:paraId="07B96FA1" w14:textId="61E81F5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-0.65</w:t>
            </w:r>
          </w:p>
        </w:tc>
        <w:tc>
          <w:tcPr>
            <w:tcW w:w="990" w:type="dxa"/>
            <w:tcBorders>
              <w:top w:val="nil"/>
              <w:left w:val="nil"/>
              <w:bottom w:val="nil"/>
              <w:right w:val="nil"/>
            </w:tcBorders>
            <w:shd w:val="clear" w:color="auto" w:fill="auto"/>
            <w:noWrap/>
            <w:vAlign w:val="bottom"/>
          </w:tcPr>
          <w:p w14:paraId="6FFC2CA8" w14:textId="235EC587"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-0.05</w:t>
            </w:r>
          </w:p>
        </w:tc>
      </w:tr>
      <w:tr w:rsidR="00523BB8" w:rsidRPr="005C603E" w14:paraId="431F4694" w14:textId="77777777" w:rsidTr="008014DD">
        <w:trPr>
          <w:trHeight w:val="300"/>
        </w:trPr>
        <w:tc>
          <w:tcPr>
            <w:tcW w:w="2970" w:type="dxa"/>
            <w:tcBorders>
              <w:top w:val="nil"/>
              <w:left w:val="nil"/>
              <w:bottom w:val="nil"/>
              <w:right w:val="nil"/>
            </w:tcBorders>
            <w:shd w:val="clear" w:color="auto" w:fill="auto"/>
            <w:noWrap/>
            <w:vAlign w:val="bottom"/>
            <w:hideMark/>
          </w:tcPr>
          <w:p w14:paraId="0DC3EFA7"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E23BEB9">
                <v:shape id="_x0000_i1182" type="#_x0000_t75" style="width:25.95pt;height:18.4pt" o:ole="">
                  <v:imagedata r:id="rId239" o:title=""/>
                </v:shape>
                <o:OLEObject Type="Embed" ProgID="Equation.3" ShapeID="_x0000_i1182" DrawAspect="Content" ObjectID="_1439655315" r:id="rId285"/>
              </w:object>
            </w:r>
          </w:p>
        </w:tc>
        <w:tc>
          <w:tcPr>
            <w:tcW w:w="2283" w:type="dxa"/>
            <w:tcBorders>
              <w:top w:val="nil"/>
              <w:left w:val="nil"/>
              <w:bottom w:val="nil"/>
              <w:right w:val="nil"/>
            </w:tcBorders>
            <w:vAlign w:val="center"/>
          </w:tcPr>
          <w:p w14:paraId="30CD8594" w14:textId="268F3DE7"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78A432D" w14:textId="28032C09"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-0.149</w:t>
            </w:r>
          </w:p>
        </w:tc>
        <w:tc>
          <w:tcPr>
            <w:tcW w:w="830" w:type="dxa"/>
            <w:tcBorders>
              <w:top w:val="nil"/>
              <w:left w:val="nil"/>
              <w:bottom w:val="nil"/>
              <w:right w:val="nil"/>
            </w:tcBorders>
            <w:shd w:val="clear" w:color="auto" w:fill="auto"/>
            <w:noWrap/>
            <w:vAlign w:val="bottom"/>
            <w:hideMark/>
          </w:tcPr>
          <w:p w14:paraId="6E3FE8F7" w14:textId="20635B3E"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0.067</w:t>
            </w:r>
          </w:p>
        </w:tc>
        <w:tc>
          <w:tcPr>
            <w:tcW w:w="1031" w:type="dxa"/>
            <w:tcBorders>
              <w:top w:val="nil"/>
              <w:left w:val="nil"/>
              <w:bottom w:val="nil"/>
              <w:right w:val="nil"/>
            </w:tcBorders>
            <w:shd w:val="clear" w:color="auto" w:fill="auto"/>
            <w:noWrap/>
            <w:vAlign w:val="bottom"/>
            <w:hideMark/>
          </w:tcPr>
          <w:p w14:paraId="24D940D8" w14:textId="15E52DB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-0.25</w:t>
            </w:r>
          </w:p>
        </w:tc>
        <w:tc>
          <w:tcPr>
            <w:tcW w:w="990" w:type="dxa"/>
            <w:tcBorders>
              <w:top w:val="nil"/>
              <w:left w:val="nil"/>
              <w:bottom w:val="nil"/>
              <w:right w:val="nil"/>
            </w:tcBorders>
            <w:shd w:val="clear" w:color="auto" w:fill="auto"/>
            <w:noWrap/>
            <w:vAlign w:val="bottom"/>
            <w:hideMark/>
          </w:tcPr>
          <w:p w14:paraId="3D9974B6" w14:textId="5C3BB4BC"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-0.04</w:t>
            </w:r>
          </w:p>
        </w:tc>
      </w:tr>
      <w:tr w:rsidR="00523BB8" w:rsidRPr="005C603E" w14:paraId="7C1DFFCF" w14:textId="77777777" w:rsidTr="008014DD">
        <w:trPr>
          <w:trHeight w:val="300"/>
        </w:trPr>
        <w:tc>
          <w:tcPr>
            <w:tcW w:w="2970" w:type="dxa"/>
            <w:tcBorders>
              <w:top w:val="nil"/>
              <w:left w:val="nil"/>
              <w:bottom w:val="nil"/>
              <w:right w:val="nil"/>
            </w:tcBorders>
            <w:shd w:val="clear" w:color="auto" w:fill="auto"/>
            <w:noWrap/>
            <w:vAlign w:val="bottom"/>
          </w:tcPr>
          <w:p w14:paraId="21E37B27"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2EF84369" w14:textId="0BC3BB81"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053EEE7C" w14:textId="669E604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0.090</w:t>
            </w:r>
          </w:p>
        </w:tc>
        <w:tc>
          <w:tcPr>
            <w:tcW w:w="830" w:type="dxa"/>
            <w:tcBorders>
              <w:top w:val="nil"/>
              <w:left w:val="nil"/>
              <w:bottom w:val="nil"/>
              <w:right w:val="nil"/>
            </w:tcBorders>
            <w:shd w:val="clear" w:color="auto" w:fill="auto"/>
            <w:noWrap/>
            <w:vAlign w:val="bottom"/>
          </w:tcPr>
          <w:p w14:paraId="5A4FCEA2" w14:textId="6A8C3F1B"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0.043</w:t>
            </w:r>
          </w:p>
        </w:tc>
        <w:tc>
          <w:tcPr>
            <w:tcW w:w="1031" w:type="dxa"/>
            <w:tcBorders>
              <w:top w:val="nil"/>
              <w:left w:val="nil"/>
              <w:bottom w:val="nil"/>
              <w:right w:val="nil"/>
            </w:tcBorders>
            <w:shd w:val="clear" w:color="auto" w:fill="auto"/>
            <w:noWrap/>
            <w:vAlign w:val="bottom"/>
          </w:tcPr>
          <w:p w14:paraId="42B6F08C" w14:textId="5F4D5C9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c>
          <w:tcPr>
            <w:tcW w:w="990" w:type="dxa"/>
            <w:tcBorders>
              <w:top w:val="nil"/>
              <w:left w:val="nil"/>
              <w:bottom w:val="nil"/>
              <w:right w:val="nil"/>
            </w:tcBorders>
            <w:shd w:val="clear" w:color="auto" w:fill="auto"/>
            <w:noWrap/>
            <w:vAlign w:val="bottom"/>
          </w:tcPr>
          <w:p w14:paraId="7F370093" w14:textId="4BD0BA6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0.16</w:t>
            </w:r>
          </w:p>
        </w:tc>
      </w:tr>
      <w:tr w:rsidR="00523BB8" w:rsidRPr="005C603E" w14:paraId="57480A3D" w14:textId="77777777" w:rsidTr="008014DD">
        <w:trPr>
          <w:trHeight w:val="300"/>
        </w:trPr>
        <w:tc>
          <w:tcPr>
            <w:tcW w:w="2970" w:type="dxa"/>
            <w:tcBorders>
              <w:top w:val="nil"/>
              <w:left w:val="nil"/>
              <w:bottom w:val="nil"/>
              <w:right w:val="nil"/>
            </w:tcBorders>
            <w:shd w:val="clear" w:color="auto" w:fill="auto"/>
            <w:noWrap/>
            <w:vAlign w:val="bottom"/>
          </w:tcPr>
          <w:p w14:paraId="17043F55" w14:textId="4AB767AF" w:rsidR="00523BB8"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 xml:space="preserve">New version </w:t>
            </w:r>
            <w:r w:rsidRPr="00D55BAC">
              <w:rPr>
                <w:rFonts w:ascii="Times New Roman" w:hAnsi="Times New Roman" w:cs="Times New Roman"/>
                <w:bCs/>
                <w:color w:val="252525"/>
                <w:position w:val="-12"/>
              </w:rPr>
              <w:object w:dxaOrig="540" w:dyaOrig="360" w14:anchorId="57D2BD5C">
                <v:shape id="_x0000_i1183" type="#_x0000_t75" style="width:26.8pt;height:18.4pt" o:ole="">
                  <v:imagedata r:id="rId286" o:title=""/>
                </v:shape>
                <o:OLEObject Type="Embed" ProgID="Equation.3" ShapeID="_x0000_i1183" DrawAspect="Content" ObjectID="_1439655316" r:id="rId287"/>
              </w:object>
            </w:r>
          </w:p>
        </w:tc>
        <w:tc>
          <w:tcPr>
            <w:tcW w:w="2283" w:type="dxa"/>
            <w:tcBorders>
              <w:top w:val="nil"/>
              <w:left w:val="nil"/>
              <w:bottom w:val="nil"/>
              <w:right w:val="nil"/>
            </w:tcBorders>
            <w:vAlign w:val="center"/>
          </w:tcPr>
          <w:p w14:paraId="18FE6737" w14:textId="7975D89A"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72CA5975" w14:textId="28E9B75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0.126</w:t>
            </w:r>
          </w:p>
        </w:tc>
        <w:tc>
          <w:tcPr>
            <w:tcW w:w="830" w:type="dxa"/>
            <w:tcBorders>
              <w:top w:val="nil"/>
              <w:left w:val="nil"/>
              <w:bottom w:val="nil"/>
              <w:right w:val="nil"/>
            </w:tcBorders>
            <w:shd w:val="clear" w:color="auto" w:fill="auto"/>
            <w:noWrap/>
            <w:vAlign w:val="bottom"/>
          </w:tcPr>
          <w:p w14:paraId="57D6CB59" w14:textId="5E79CD2F"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0.149</w:t>
            </w:r>
          </w:p>
        </w:tc>
        <w:tc>
          <w:tcPr>
            <w:tcW w:w="1031" w:type="dxa"/>
            <w:tcBorders>
              <w:top w:val="nil"/>
              <w:left w:val="nil"/>
              <w:bottom w:val="nil"/>
              <w:right w:val="nil"/>
            </w:tcBorders>
            <w:shd w:val="clear" w:color="auto" w:fill="auto"/>
            <w:noWrap/>
            <w:vAlign w:val="bottom"/>
          </w:tcPr>
          <w:p w14:paraId="6643FA42" w14:textId="667C44E4"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-0.12</w:t>
            </w:r>
          </w:p>
        </w:tc>
        <w:tc>
          <w:tcPr>
            <w:tcW w:w="990" w:type="dxa"/>
            <w:tcBorders>
              <w:top w:val="nil"/>
              <w:left w:val="nil"/>
              <w:bottom w:val="nil"/>
              <w:right w:val="nil"/>
            </w:tcBorders>
            <w:shd w:val="clear" w:color="auto" w:fill="auto"/>
            <w:noWrap/>
            <w:vAlign w:val="bottom"/>
          </w:tcPr>
          <w:p w14:paraId="58E4A984" w14:textId="69643519"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0.37</w:t>
            </w:r>
          </w:p>
        </w:tc>
      </w:tr>
      <w:tr w:rsidR="00EC12B0" w:rsidRPr="005C603E" w14:paraId="16C6A1C6" w14:textId="77777777" w:rsidTr="008014DD">
        <w:trPr>
          <w:trHeight w:val="300"/>
        </w:trPr>
        <w:tc>
          <w:tcPr>
            <w:tcW w:w="2970" w:type="dxa"/>
            <w:tcBorders>
              <w:top w:val="nil"/>
              <w:left w:val="nil"/>
              <w:bottom w:val="nil"/>
              <w:right w:val="nil"/>
            </w:tcBorders>
            <w:shd w:val="clear" w:color="auto" w:fill="auto"/>
            <w:noWrap/>
            <w:vAlign w:val="bottom"/>
          </w:tcPr>
          <w:p w14:paraId="01BDA579" w14:textId="77777777" w:rsidR="00EC12B0" w:rsidRDefault="00EC12B0"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6381C83B" w14:textId="25507C78" w:rsidR="00EC12B0" w:rsidRDefault="00EC12B0"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used with users</w:t>
            </w:r>
            <w:r>
              <w:rPr>
                <w:rFonts w:ascii="Times New Roman" w:hAnsi="Times New Roman" w:cs="Times New Roman"/>
                <w:bCs/>
                <w:color w:val="252525"/>
              </w:rPr>
              <w:t xml:space="preserve"> (K)</w:t>
            </w:r>
          </w:p>
        </w:tc>
        <w:tc>
          <w:tcPr>
            <w:tcW w:w="986" w:type="dxa"/>
            <w:tcBorders>
              <w:top w:val="nil"/>
              <w:left w:val="nil"/>
              <w:bottom w:val="nil"/>
              <w:right w:val="nil"/>
            </w:tcBorders>
            <w:shd w:val="clear" w:color="auto" w:fill="auto"/>
            <w:noWrap/>
            <w:vAlign w:val="bottom"/>
          </w:tcPr>
          <w:p w14:paraId="04EB5EE6" w14:textId="2974D56F"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tcPr>
          <w:p w14:paraId="54A45167" w14:textId="0C337CB2"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Pr>
                <w:rFonts w:ascii="Times New Roman" w:hAnsi="Times New Roman" w:cs="Times New Roman"/>
                <w:bCs/>
                <w:color w:val="252525"/>
              </w:rPr>
              <w:t>1</w:t>
            </w:r>
          </w:p>
        </w:tc>
        <w:tc>
          <w:tcPr>
            <w:tcW w:w="1031" w:type="dxa"/>
            <w:tcBorders>
              <w:top w:val="nil"/>
              <w:left w:val="nil"/>
              <w:bottom w:val="nil"/>
              <w:right w:val="nil"/>
            </w:tcBorders>
            <w:shd w:val="clear" w:color="auto" w:fill="auto"/>
            <w:noWrap/>
            <w:vAlign w:val="bottom"/>
          </w:tcPr>
          <w:p w14:paraId="3ED3D0EF" w14:textId="6AFD50BA"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w:t>
            </w:r>
            <w:r>
              <w:rPr>
                <w:rFonts w:ascii="Times New Roman" w:hAnsi="Times New Roman" w:cs="Times New Roman"/>
                <w:bCs/>
                <w:color w:val="252525"/>
              </w:rPr>
              <w:t>01</w:t>
            </w:r>
          </w:p>
        </w:tc>
        <w:tc>
          <w:tcPr>
            <w:tcW w:w="990" w:type="dxa"/>
            <w:tcBorders>
              <w:top w:val="nil"/>
              <w:left w:val="nil"/>
              <w:bottom w:val="nil"/>
              <w:right w:val="nil"/>
            </w:tcBorders>
            <w:shd w:val="clear" w:color="auto" w:fill="auto"/>
            <w:noWrap/>
            <w:vAlign w:val="bottom"/>
          </w:tcPr>
          <w:p w14:paraId="5F03259B" w14:textId="3A3618A6"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w:t>
            </w:r>
            <w:r>
              <w:rPr>
                <w:rFonts w:ascii="Times New Roman" w:hAnsi="Times New Roman" w:cs="Times New Roman"/>
                <w:bCs/>
                <w:color w:val="252525"/>
              </w:rPr>
              <w:t>04</w:t>
            </w:r>
          </w:p>
        </w:tc>
      </w:tr>
      <w:tr w:rsidR="00523BB8" w:rsidRPr="005C603E" w14:paraId="325C6541" w14:textId="77777777" w:rsidTr="008014DD">
        <w:trPr>
          <w:trHeight w:val="300"/>
        </w:trPr>
        <w:tc>
          <w:tcPr>
            <w:tcW w:w="2970" w:type="dxa"/>
            <w:tcBorders>
              <w:top w:val="nil"/>
              <w:left w:val="nil"/>
              <w:bottom w:val="nil"/>
              <w:right w:val="nil"/>
            </w:tcBorders>
            <w:shd w:val="clear" w:color="auto" w:fill="auto"/>
            <w:noWrap/>
            <w:vAlign w:val="bottom"/>
            <w:hideMark/>
          </w:tcPr>
          <w:p w14:paraId="25EBA482"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20" w:dyaOrig="360" w14:anchorId="6C58B8AA">
                <v:shape id="_x0000_i1184" type="#_x0000_t75" style="width:25.95pt;height:18.4pt" o:ole="">
                  <v:imagedata r:id="rId288" o:title=""/>
                </v:shape>
                <o:OLEObject Type="Embed" ProgID="Equation.3" ShapeID="_x0000_i1184" DrawAspect="Content" ObjectID="_1439655317" r:id="rId289"/>
              </w:object>
            </w:r>
          </w:p>
        </w:tc>
        <w:tc>
          <w:tcPr>
            <w:tcW w:w="2283" w:type="dxa"/>
            <w:tcBorders>
              <w:top w:val="nil"/>
              <w:left w:val="nil"/>
              <w:bottom w:val="nil"/>
              <w:right w:val="nil"/>
            </w:tcBorders>
            <w:vAlign w:val="center"/>
          </w:tcPr>
          <w:p w14:paraId="5C12CFE3" w14:textId="6E688A1F"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8BE2E4D" w14:textId="0238F513"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0.005</w:t>
            </w:r>
          </w:p>
        </w:tc>
        <w:tc>
          <w:tcPr>
            <w:tcW w:w="830" w:type="dxa"/>
            <w:tcBorders>
              <w:top w:val="nil"/>
              <w:left w:val="nil"/>
              <w:bottom w:val="nil"/>
              <w:right w:val="nil"/>
            </w:tcBorders>
            <w:shd w:val="clear" w:color="auto" w:fill="auto"/>
            <w:noWrap/>
            <w:vAlign w:val="bottom"/>
            <w:hideMark/>
          </w:tcPr>
          <w:p w14:paraId="13031CF6" w14:textId="55FD0A1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0.008</w:t>
            </w:r>
          </w:p>
        </w:tc>
        <w:tc>
          <w:tcPr>
            <w:tcW w:w="1031" w:type="dxa"/>
            <w:tcBorders>
              <w:top w:val="nil"/>
              <w:left w:val="nil"/>
              <w:bottom w:val="nil"/>
              <w:right w:val="nil"/>
            </w:tcBorders>
            <w:shd w:val="clear" w:color="auto" w:fill="auto"/>
            <w:noWrap/>
            <w:vAlign w:val="bottom"/>
            <w:hideMark/>
          </w:tcPr>
          <w:p w14:paraId="797ACCCD" w14:textId="2B0F2C2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w:t>
            </w:r>
          </w:p>
        </w:tc>
        <w:tc>
          <w:tcPr>
            <w:tcW w:w="990" w:type="dxa"/>
            <w:tcBorders>
              <w:top w:val="nil"/>
              <w:left w:val="nil"/>
              <w:bottom w:val="nil"/>
              <w:right w:val="nil"/>
            </w:tcBorders>
            <w:shd w:val="clear" w:color="auto" w:fill="auto"/>
            <w:noWrap/>
            <w:vAlign w:val="bottom"/>
            <w:hideMark/>
          </w:tcPr>
          <w:p w14:paraId="770FC097" w14:textId="6C55D43C"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r>
      <w:tr w:rsidR="00523BB8" w:rsidRPr="005C603E" w14:paraId="527D386E" w14:textId="77777777" w:rsidTr="008014DD">
        <w:trPr>
          <w:trHeight w:val="300"/>
        </w:trPr>
        <w:tc>
          <w:tcPr>
            <w:tcW w:w="2970" w:type="dxa"/>
            <w:tcBorders>
              <w:top w:val="nil"/>
              <w:left w:val="nil"/>
              <w:bottom w:val="nil"/>
              <w:right w:val="nil"/>
            </w:tcBorders>
            <w:shd w:val="clear" w:color="auto" w:fill="auto"/>
            <w:noWrap/>
            <w:vAlign w:val="bottom"/>
          </w:tcPr>
          <w:p w14:paraId="1DA546F5"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689FDE66" w14:textId="182D18D3"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collection follower</w:t>
            </w:r>
            <w:r w:rsidR="008859FD">
              <w:rPr>
                <w:rFonts w:ascii="Times New Roman" w:hAnsi="Times New Roman" w:cs="Times New Roman"/>
                <w:bCs/>
                <w:color w:val="252525"/>
              </w:rPr>
              <w:t xml:space="preserve"> (K)</w:t>
            </w:r>
          </w:p>
        </w:tc>
        <w:tc>
          <w:tcPr>
            <w:tcW w:w="986" w:type="dxa"/>
            <w:tcBorders>
              <w:top w:val="nil"/>
              <w:left w:val="nil"/>
              <w:bottom w:val="nil"/>
              <w:right w:val="nil"/>
            </w:tcBorders>
            <w:shd w:val="clear" w:color="auto" w:fill="auto"/>
            <w:noWrap/>
            <w:vAlign w:val="bottom"/>
          </w:tcPr>
          <w:p w14:paraId="5823CE23" w14:textId="1E46D628" w:rsidR="00523BB8" w:rsidRPr="002565A9" w:rsidRDefault="00523BB8" w:rsidP="00391C3A">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sidR="00391C3A">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tcPr>
          <w:p w14:paraId="70A801CF" w14:textId="383C3056" w:rsidR="00523BB8" w:rsidRPr="002565A9" w:rsidRDefault="00523BB8" w:rsidP="001C54BF">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sidR="001C54BF">
              <w:rPr>
                <w:rFonts w:ascii="Times New Roman" w:hAnsi="Times New Roman" w:cs="Times New Roman"/>
                <w:bCs/>
                <w:color w:val="252525"/>
              </w:rPr>
              <w:t>1</w:t>
            </w:r>
          </w:p>
        </w:tc>
        <w:tc>
          <w:tcPr>
            <w:tcW w:w="1031" w:type="dxa"/>
            <w:tcBorders>
              <w:top w:val="nil"/>
              <w:left w:val="nil"/>
              <w:bottom w:val="nil"/>
              <w:right w:val="nil"/>
            </w:tcBorders>
            <w:shd w:val="clear" w:color="auto" w:fill="auto"/>
            <w:noWrap/>
            <w:vAlign w:val="bottom"/>
          </w:tcPr>
          <w:p w14:paraId="785A4E05" w14:textId="56557F1B" w:rsidR="00523BB8" w:rsidRPr="002565A9" w:rsidRDefault="00391C3A" w:rsidP="00391C3A">
            <w:pPr>
              <w:spacing w:after="0" w:line="240" w:lineRule="auto"/>
              <w:jc w:val="center"/>
              <w:rPr>
                <w:rFonts w:ascii="Times New Roman" w:hAnsi="Times New Roman" w:cs="Times New Roman"/>
                <w:bCs/>
                <w:color w:val="252525"/>
              </w:rPr>
            </w:pPr>
            <w:r>
              <w:rPr>
                <w:rFonts w:ascii="Times New Roman" w:hAnsi="Times New Roman" w:cs="Times New Roman"/>
                <w:bCs/>
                <w:color w:val="252525"/>
              </w:rPr>
              <w:t>-</w:t>
            </w:r>
            <w:r w:rsidR="00523BB8" w:rsidRPr="0070374B">
              <w:rPr>
                <w:rFonts w:ascii="Times New Roman" w:hAnsi="Times New Roman" w:cs="Times New Roman"/>
                <w:bCs/>
                <w:color w:val="252525"/>
              </w:rPr>
              <w:t>0.0</w:t>
            </w:r>
            <w:r w:rsidR="005D34DF">
              <w:rPr>
                <w:rFonts w:ascii="Times New Roman" w:hAnsi="Times New Roman" w:cs="Times New Roman"/>
                <w:bCs/>
                <w:color w:val="252525"/>
              </w:rPr>
              <w:t>0</w:t>
            </w:r>
            <w:r>
              <w:rPr>
                <w:rFonts w:ascii="Times New Roman" w:hAnsi="Times New Roman" w:cs="Times New Roman"/>
                <w:bCs/>
                <w:color w:val="252525"/>
              </w:rPr>
              <w:t>3</w:t>
            </w:r>
          </w:p>
        </w:tc>
        <w:tc>
          <w:tcPr>
            <w:tcW w:w="990" w:type="dxa"/>
            <w:tcBorders>
              <w:top w:val="nil"/>
              <w:left w:val="nil"/>
              <w:bottom w:val="nil"/>
              <w:right w:val="nil"/>
            </w:tcBorders>
            <w:shd w:val="clear" w:color="auto" w:fill="auto"/>
            <w:noWrap/>
            <w:vAlign w:val="bottom"/>
          </w:tcPr>
          <w:p w14:paraId="3B6FFE58" w14:textId="1009AD5E" w:rsidR="00523BB8" w:rsidRPr="002565A9" w:rsidRDefault="00523BB8" w:rsidP="001C54BF">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w:t>
            </w:r>
            <w:r w:rsidR="005D34DF">
              <w:rPr>
                <w:rFonts w:ascii="Times New Roman" w:hAnsi="Times New Roman" w:cs="Times New Roman"/>
                <w:bCs/>
                <w:color w:val="252525"/>
              </w:rPr>
              <w:t>0</w:t>
            </w:r>
            <w:r w:rsidR="001C54BF">
              <w:rPr>
                <w:rFonts w:ascii="Times New Roman" w:hAnsi="Times New Roman" w:cs="Times New Roman"/>
                <w:bCs/>
                <w:color w:val="252525"/>
              </w:rPr>
              <w:t>4</w:t>
            </w:r>
          </w:p>
        </w:tc>
      </w:tr>
      <w:tr w:rsidR="00523BB8" w:rsidRPr="005C603E" w14:paraId="4DDD150C" w14:textId="77777777" w:rsidTr="008014DD">
        <w:trPr>
          <w:trHeight w:val="300"/>
        </w:trPr>
        <w:tc>
          <w:tcPr>
            <w:tcW w:w="2970" w:type="dxa"/>
            <w:tcBorders>
              <w:top w:val="nil"/>
              <w:left w:val="nil"/>
              <w:bottom w:val="nil"/>
              <w:right w:val="nil"/>
            </w:tcBorders>
            <w:shd w:val="clear" w:color="auto" w:fill="auto"/>
            <w:noWrap/>
            <w:vAlign w:val="bottom"/>
          </w:tcPr>
          <w:p w14:paraId="0D06DE11" w14:textId="039D0703" w:rsidR="00523BB8"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Pr="001F1734">
              <w:rPr>
                <w:position w:val="-12"/>
              </w:rPr>
              <w:object w:dxaOrig="260" w:dyaOrig="360" w14:anchorId="63303FB9">
                <v:shape id="_x0000_i1185" type="#_x0000_t75" style="width:13.4pt;height:18.4pt" o:ole="">
                  <v:imagedata r:id="rId290" o:title=""/>
                </v:shape>
                <o:OLEObject Type="Embed" ProgID="Equation.3" ShapeID="_x0000_i1185" DrawAspect="Content" ObjectID="_1439655318" r:id="rId291"/>
              </w:object>
            </w:r>
            <w:r>
              <w:t>)</w:t>
            </w:r>
          </w:p>
        </w:tc>
        <w:tc>
          <w:tcPr>
            <w:tcW w:w="2283" w:type="dxa"/>
            <w:tcBorders>
              <w:top w:val="nil"/>
              <w:left w:val="nil"/>
              <w:bottom w:val="nil"/>
              <w:right w:val="nil"/>
            </w:tcBorders>
            <w:vAlign w:val="center"/>
          </w:tcPr>
          <w:p w14:paraId="5B81D949" w14:textId="091C21C2"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1F79BEAE" w14:textId="54DF27AA"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-39.398</w:t>
            </w:r>
          </w:p>
        </w:tc>
        <w:tc>
          <w:tcPr>
            <w:tcW w:w="830" w:type="dxa"/>
            <w:tcBorders>
              <w:top w:val="nil"/>
              <w:left w:val="nil"/>
              <w:bottom w:val="nil"/>
              <w:right w:val="nil"/>
            </w:tcBorders>
            <w:shd w:val="clear" w:color="auto" w:fill="auto"/>
            <w:noWrap/>
            <w:vAlign w:val="bottom"/>
          </w:tcPr>
          <w:p w14:paraId="1C94E80A" w14:textId="283F58C4"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0.619</w:t>
            </w:r>
          </w:p>
        </w:tc>
        <w:tc>
          <w:tcPr>
            <w:tcW w:w="1031" w:type="dxa"/>
            <w:tcBorders>
              <w:top w:val="nil"/>
              <w:left w:val="nil"/>
              <w:bottom w:val="nil"/>
              <w:right w:val="nil"/>
            </w:tcBorders>
            <w:shd w:val="clear" w:color="auto" w:fill="auto"/>
            <w:noWrap/>
            <w:vAlign w:val="bottom"/>
          </w:tcPr>
          <w:p w14:paraId="17967E68" w14:textId="19979C0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-40.34</w:t>
            </w:r>
          </w:p>
        </w:tc>
        <w:tc>
          <w:tcPr>
            <w:tcW w:w="990" w:type="dxa"/>
            <w:tcBorders>
              <w:top w:val="nil"/>
              <w:left w:val="nil"/>
              <w:bottom w:val="nil"/>
              <w:right w:val="nil"/>
            </w:tcBorders>
            <w:shd w:val="clear" w:color="auto" w:fill="auto"/>
            <w:noWrap/>
            <w:vAlign w:val="bottom"/>
          </w:tcPr>
          <w:p w14:paraId="037C2D28" w14:textId="57DDB671"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-38.48</w:t>
            </w:r>
          </w:p>
        </w:tc>
      </w:tr>
      <w:tr w:rsidR="00523BB8" w:rsidRPr="005C603E" w14:paraId="7EF2A027" w14:textId="77777777" w:rsidTr="008014DD">
        <w:trPr>
          <w:trHeight w:val="300"/>
        </w:trPr>
        <w:tc>
          <w:tcPr>
            <w:tcW w:w="2970" w:type="dxa"/>
            <w:tcBorders>
              <w:top w:val="nil"/>
              <w:left w:val="nil"/>
              <w:bottom w:val="nil"/>
              <w:right w:val="nil"/>
            </w:tcBorders>
            <w:shd w:val="clear" w:color="auto" w:fill="auto"/>
            <w:noWrap/>
            <w:vAlign w:val="bottom"/>
          </w:tcPr>
          <w:p w14:paraId="357D4C12"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22DC18CC" w14:textId="36374603" w:rsidR="00523BB8" w:rsidRDefault="00523BB8" w:rsidP="00170BFE">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Photo music category</w:t>
            </w:r>
          </w:p>
        </w:tc>
        <w:tc>
          <w:tcPr>
            <w:tcW w:w="986" w:type="dxa"/>
            <w:tcBorders>
              <w:top w:val="nil"/>
              <w:left w:val="nil"/>
              <w:bottom w:val="nil"/>
              <w:right w:val="nil"/>
            </w:tcBorders>
            <w:shd w:val="clear" w:color="auto" w:fill="auto"/>
            <w:noWrap/>
            <w:vAlign w:val="bottom"/>
          </w:tcPr>
          <w:p w14:paraId="70AFFDCF" w14:textId="43C30257"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0.000</w:t>
            </w:r>
          </w:p>
        </w:tc>
        <w:tc>
          <w:tcPr>
            <w:tcW w:w="830" w:type="dxa"/>
            <w:tcBorders>
              <w:top w:val="nil"/>
              <w:left w:val="nil"/>
              <w:bottom w:val="nil"/>
              <w:right w:val="nil"/>
            </w:tcBorders>
            <w:shd w:val="clear" w:color="auto" w:fill="auto"/>
            <w:noWrap/>
            <w:vAlign w:val="bottom"/>
          </w:tcPr>
          <w:p w14:paraId="2AA8D4C7" w14:textId="761E6C7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0.041</w:t>
            </w:r>
          </w:p>
        </w:tc>
        <w:tc>
          <w:tcPr>
            <w:tcW w:w="1031" w:type="dxa"/>
            <w:tcBorders>
              <w:top w:val="nil"/>
              <w:left w:val="nil"/>
              <w:bottom w:val="nil"/>
              <w:right w:val="nil"/>
            </w:tcBorders>
            <w:shd w:val="clear" w:color="auto" w:fill="auto"/>
            <w:noWrap/>
            <w:vAlign w:val="bottom"/>
          </w:tcPr>
          <w:p w14:paraId="29F7A365" w14:textId="5B6F78F8"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-0.07</w:t>
            </w:r>
          </w:p>
        </w:tc>
        <w:tc>
          <w:tcPr>
            <w:tcW w:w="990" w:type="dxa"/>
            <w:tcBorders>
              <w:top w:val="nil"/>
              <w:left w:val="nil"/>
              <w:bottom w:val="nil"/>
              <w:right w:val="nil"/>
            </w:tcBorders>
            <w:shd w:val="clear" w:color="auto" w:fill="auto"/>
            <w:noWrap/>
            <w:vAlign w:val="bottom"/>
          </w:tcPr>
          <w:p w14:paraId="1C443003" w14:textId="060ABB9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0.06</w:t>
            </w:r>
          </w:p>
        </w:tc>
      </w:tr>
      <w:tr w:rsidR="0070374B" w:rsidRPr="005C603E" w14:paraId="5D3DDA60" w14:textId="77777777" w:rsidTr="0070374B">
        <w:trPr>
          <w:trHeight w:val="300"/>
        </w:trPr>
        <w:tc>
          <w:tcPr>
            <w:tcW w:w="2970" w:type="dxa"/>
            <w:tcBorders>
              <w:top w:val="nil"/>
              <w:left w:val="nil"/>
              <w:bottom w:val="nil"/>
              <w:right w:val="nil"/>
            </w:tcBorders>
            <w:shd w:val="clear" w:color="auto" w:fill="auto"/>
            <w:noWrap/>
            <w:vAlign w:val="bottom"/>
            <w:hideMark/>
          </w:tcPr>
          <w:p w14:paraId="28EAB239" w14:textId="77777777" w:rsidR="0070374B" w:rsidRPr="005C603E"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2B13C88">
                <v:shape id="_x0000_i1172" type="#_x0000_t75" style="width:18.4pt;height:16.75pt" o:ole="">
                  <v:imagedata r:id="rId292" o:title=""/>
                </v:shape>
                <o:OLEObject Type="Embed" ProgID="Equation.3" ShapeID="_x0000_i1172" DrawAspect="Content" ObjectID="_1439655319" r:id="rId293"/>
              </w:object>
            </w:r>
          </w:p>
        </w:tc>
        <w:tc>
          <w:tcPr>
            <w:tcW w:w="2283" w:type="dxa"/>
            <w:tcBorders>
              <w:top w:val="nil"/>
              <w:left w:val="nil"/>
              <w:bottom w:val="nil"/>
              <w:right w:val="nil"/>
            </w:tcBorders>
          </w:tcPr>
          <w:p w14:paraId="4EC3FB84"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4F94C361" w14:textId="4AB12494"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0.013</w:t>
            </w:r>
          </w:p>
        </w:tc>
        <w:tc>
          <w:tcPr>
            <w:tcW w:w="830" w:type="dxa"/>
            <w:tcBorders>
              <w:top w:val="nil"/>
              <w:left w:val="nil"/>
              <w:bottom w:val="nil"/>
              <w:right w:val="nil"/>
            </w:tcBorders>
            <w:shd w:val="clear" w:color="auto" w:fill="auto"/>
            <w:noWrap/>
            <w:vAlign w:val="bottom"/>
            <w:hideMark/>
          </w:tcPr>
          <w:p w14:paraId="19184492" w14:textId="73F82AD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0.003</w:t>
            </w:r>
          </w:p>
        </w:tc>
        <w:tc>
          <w:tcPr>
            <w:tcW w:w="1031" w:type="dxa"/>
            <w:tcBorders>
              <w:top w:val="nil"/>
              <w:left w:val="nil"/>
              <w:bottom w:val="nil"/>
              <w:right w:val="nil"/>
            </w:tcBorders>
            <w:shd w:val="clear" w:color="auto" w:fill="auto"/>
            <w:noWrap/>
            <w:vAlign w:val="bottom"/>
            <w:hideMark/>
          </w:tcPr>
          <w:p w14:paraId="530B50D5" w14:textId="613F8F7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w:t>
            </w:r>
          </w:p>
        </w:tc>
        <w:tc>
          <w:tcPr>
            <w:tcW w:w="990" w:type="dxa"/>
            <w:tcBorders>
              <w:top w:val="nil"/>
              <w:left w:val="nil"/>
              <w:bottom w:val="nil"/>
              <w:right w:val="nil"/>
            </w:tcBorders>
            <w:shd w:val="clear" w:color="auto" w:fill="auto"/>
            <w:noWrap/>
            <w:vAlign w:val="bottom"/>
            <w:hideMark/>
          </w:tcPr>
          <w:p w14:paraId="7428D344" w14:textId="6939729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r>
      <w:tr w:rsidR="0070374B" w:rsidRPr="005C603E" w14:paraId="5EA8C5E6" w14:textId="77777777" w:rsidTr="0070374B">
        <w:trPr>
          <w:trHeight w:val="300"/>
        </w:trPr>
        <w:tc>
          <w:tcPr>
            <w:tcW w:w="2970" w:type="dxa"/>
            <w:tcBorders>
              <w:top w:val="nil"/>
              <w:left w:val="nil"/>
              <w:bottom w:val="nil"/>
              <w:right w:val="nil"/>
            </w:tcBorders>
            <w:shd w:val="clear" w:color="auto" w:fill="auto"/>
            <w:noWrap/>
            <w:vAlign w:val="bottom"/>
            <w:hideMark/>
          </w:tcPr>
          <w:p w14:paraId="28EF8CB0" w14:textId="77777777" w:rsidR="0070374B" w:rsidRPr="005C603E"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046C011B">
                <v:shape id="_x0000_i1173" type="#_x0000_t75" style="width:20.1pt;height:16.75pt" o:ole="">
                  <v:imagedata r:id="rId294" o:title=""/>
                </v:shape>
                <o:OLEObject Type="Embed" ProgID="Equation.3" ShapeID="_x0000_i1173" DrawAspect="Content" ObjectID="_1439655320" r:id="rId295"/>
              </w:object>
            </w:r>
          </w:p>
        </w:tc>
        <w:tc>
          <w:tcPr>
            <w:tcW w:w="2283" w:type="dxa"/>
            <w:tcBorders>
              <w:top w:val="nil"/>
              <w:left w:val="nil"/>
              <w:bottom w:val="nil"/>
              <w:right w:val="nil"/>
            </w:tcBorders>
          </w:tcPr>
          <w:p w14:paraId="08F5006D"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3A1E09D3" w14:textId="20EC072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0.636</w:t>
            </w:r>
          </w:p>
        </w:tc>
        <w:tc>
          <w:tcPr>
            <w:tcW w:w="830" w:type="dxa"/>
            <w:tcBorders>
              <w:top w:val="nil"/>
              <w:left w:val="nil"/>
              <w:bottom w:val="nil"/>
              <w:right w:val="nil"/>
            </w:tcBorders>
            <w:shd w:val="clear" w:color="auto" w:fill="auto"/>
            <w:noWrap/>
            <w:vAlign w:val="bottom"/>
            <w:hideMark/>
          </w:tcPr>
          <w:p w14:paraId="2D6BAE48" w14:textId="5FC1D696"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0.181</w:t>
            </w:r>
          </w:p>
        </w:tc>
        <w:tc>
          <w:tcPr>
            <w:tcW w:w="1031" w:type="dxa"/>
            <w:tcBorders>
              <w:top w:val="nil"/>
              <w:left w:val="nil"/>
              <w:bottom w:val="nil"/>
              <w:right w:val="nil"/>
            </w:tcBorders>
            <w:shd w:val="clear" w:color="auto" w:fill="auto"/>
            <w:noWrap/>
            <w:vAlign w:val="bottom"/>
            <w:hideMark/>
          </w:tcPr>
          <w:p w14:paraId="1709D6B4" w14:textId="2A55090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0.38</w:t>
            </w:r>
          </w:p>
        </w:tc>
        <w:tc>
          <w:tcPr>
            <w:tcW w:w="990" w:type="dxa"/>
            <w:tcBorders>
              <w:top w:val="nil"/>
              <w:left w:val="nil"/>
              <w:bottom w:val="nil"/>
              <w:right w:val="nil"/>
            </w:tcBorders>
            <w:shd w:val="clear" w:color="auto" w:fill="auto"/>
            <w:noWrap/>
            <w:vAlign w:val="bottom"/>
            <w:hideMark/>
          </w:tcPr>
          <w:p w14:paraId="6F7E62FF" w14:textId="200D134C"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0.96</w:t>
            </w:r>
          </w:p>
        </w:tc>
      </w:tr>
      <w:tr w:rsidR="0070374B" w:rsidRPr="005C603E" w14:paraId="3CDFC96D" w14:textId="77777777" w:rsidTr="0070374B">
        <w:trPr>
          <w:trHeight w:val="300"/>
        </w:trPr>
        <w:tc>
          <w:tcPr>
            <w:tcW w:w="2970" w:type="dxa"/>
            <w:tcBorders>
              <w:top w:val="nil"/>
              <w:left w:val="nil"/>
              <w:bottom w:val="nil"/>
              <w:right w:val="nil"/>
            </w:tcBorders>
            <w:shd w:val="clear" w:color="auto" w:fill="auto"/>
            <w:noWrap/>
            <w:vAlign w:val="bottom"/>
            <w:hideMark/>
          </w:tcPr>
          <w:p w14:paraId="0BBCECBD" w14:textId="77777777" w:rsidR="0070374B" w:rsidRPr="005C603E"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3E73182A">
                <v:shape id="_x0000_i1174" type="#_x0000_t75" style="width:19.25pt;height:18.4pt" o:ole="">
                  <v:imagedata r:id="rId296" o:title=""/>
                </v:shape>
                <o:OLEObject Type="Embed" ProgID="Equation.3" ShapeID="_x0000_i1174" DrawAspect="Content" ObjectID="_1439655321" r:id="rId297"/>
              </w:object>
            </w:r>
          </w:p>
        </w:tc>
        <w:tc>
          <w:tcPr>
            <w:tcW w:w="2283" w:type="dxa"/>
            <w:tcBorders>
              <w:top w:val="nil"/>
              <w:left w:val="nil"/>
              <w:bottom w:val="nil"/>
              <w:right w:val="nil"/>
            </w:tcBorders>
          </w:tcPr>
          <w:p w14:paraId="69D2BC84"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5496F416" w14:textId="2B59644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0.849</w:t>
            </w:r>
          </w:p>
        </w:tc>
        <w:tc>
          <w:tcPr>
            <w:tcW w:w="830" w:type="dxa"/>
            <w:tcBorders>
              <w:top w:val="nil"/>
              <w:left w:val="nil"/>
              <w:bottom w:val="nil"/>
              <w:right w:val="nil"/>
            </w:tcBorders>
            <w:shd w:val="clear" w:color="auto" w:fill="auto"/>
            <w:noWrap/>
            <w:vAlign w:val="bottom"/>
            <w:hideMark/>
          </w:tcPr>
          <w:p w14:paraId="3E1ECB8E" w14:textId="65F62F18"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0.337</w:t>
            </w:r>
          </w:p>
        </w:tc>
        <w:tc>
          <w:tcPr>
            <w:tcW w:w="1031" w:type="dxa"/>
            <w:tcBorders>
              <w:top w:val="nil"/>
              <w:left w:val="nil"/>
              <w:bottom w:val="nil"/>
              <w:right w:val="nil"/>
            </w:tcBorders>
            <w:shd w:val="clear" w:color="auto" w:fill="auto"/>
            <w:noWrap/>
            <w:vAlign w:val="bottom"/>
            <w:hideMark/>
          </w:tcPr>
          <w:p w14:paraId="3E73DF14" w14:textId="0490E327"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0.43</w:t>
            </w:r>
          </w:p>
        </w:tc>
        <w:tc>
          <w:tcPr>
            <w:tcW w:w="990" w:type="dxa"/>
            <w:tcBorders>
              <w:top w:val="nil"/>
              <w:left w:val="nil"/>
              <w:bottom w:val="nil"/>
              <w:right w:val="nil"/>
            </w:tcBorders>
            <w:shd w:val="clear" w:color="auto" w:fill="auto"/>
            <w:noWrap/>
            <w:vAlign w:val="bottom"/>
            <w:hideMark/>
          </w:tcPr>
          <w:p w14:paraId="7E41C998" w14:textId="1953A2D8"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1.46</w:t>
            </w:r>
          </w:p>
        </w:tc>
      </w:tr>
      <w:tr w:rsidR="0070374B" w:rsidRPr="005C603E" w14:paraId="3844B03D" w14:textId="77777777" w:rsidTr="0070374B">
        <w:trPr>
          <w:trHeight w:val="300"/>
        </w:trPr>
        <w:tc>
          <w:tcPr>
            <w:tcW w:w="2970" w:type="dxa"/>
            <w:tcBorders>
              <w:top w:val="nil"/>
              <w:left w:val="nil"/>
              <w:bottom w:val="nil"/>
              <w:right w:val="nil"/>
            </w:tcBorders>
            <w:shd w:val="clear" w:color="auto" w:fill="auto"/>
            <w:noWrap/>
            <w:vAlign w:val="bottom"/>
          </w:tcPr>
          <w:p w14:paraId="703F2227" w14:textId="77777777" w:rsidR="0070374B"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6072D54D">
                <v:shape id="_x0000_i1175" type="#_x0000_t75" style="width:20.1pt;height:16.75pt" o:ole="">
                  <v:imagedata r:id="rId298" o:title=""/>
                </v:shape>
                <o:OLEObject Type="Embed" ProgID="Equation.3" ShapeID="_x0000_i1175" DrawAspect="Content" ObjectID="_1439655322" r:id="rId299"/>
              </w:object>
            </w:r>
          </w:p>
        </w:tc>
        <w:tc>
          <w:tcPr>
            <w:tcW w:w="2283" w:type="dxa"/>
            <w:tcBorders>
              <w:top w:val="nil"/>
              <w:left w:val="nil"/>
              <w:bottom w:val="nil"/>
              <w:right w:val="nil"/>
            </w:tcBorders>
          </w:tcPr>
          <w:p w14:paraId="410E1DEA"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559E7BA3" w14:textId="424A6202"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0.052</w:t>
            </w:r>
          </w:p>
        </w:tc>
        <w:tc>
          <w:tcPr>
            <w:tcW w:w="830" w:type="dxa"/>
            <w:tcBorders>
              <w:top w:val="nil"/>
              <w:left w:val="nil"/>
              <w:bottom w:val="nil"/>
              <w:right w:val="nil"/>
            </w:tcBorders>
            <w:shd w:val="clear" w:color="auto" w:fill="auto"/>
            <w:noWrap/>
            <w:vAlign w:val="bottom"/>
          </w:tcPr>
          <w:p w14:paraId="3BFA100E" w14:textId="7670F64D"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0.020</w:t>
            </w:r>
          </w:p>
        </w:tc>
        <w:tc>
          <w:tcPr>
            <w:tcW w:w="1031" w:type="dxa"/>
            <w:tcBorders>
              <w:top w:val="nil"/>
              <w:left w:val="nil"/>
              <w:bottom w:val="nil"/>
              <w:right w:val="nil"/>
            </w:tcBorders>
            <w:shd w:val="clear" w:color="auto" w:fill="auto"/>
            <w:noWrap/>
            <w:vAlign w:val="bottom"/>
          </w:tcPr>
          <w:p w14:paraId="0346BBE3" w14:textId="2BE1630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0.03</w:t>
            </w:r>
          </w:p>
        </w:tc>
        <w:tc>
          <w:tcPr>
            <w:tcW w:w="990" w:type="dxa"/>
            <w:tcBorders>
              <w:top w:val="nil"/>
              <w:left w:val="nil"/>
              <w:bottom w:val="nil"/>
              <w:right w:val="nil"/>
            </w:tcBorders>
            <w:shd w:val="clear" w:color="auto" w:fill="auto"/>
            <w:noWrap/>
            <w:vAlign w:val="bottom"/>
          </w:tcPr>
          <w:p w14:paraId="4BA29BED" w14:textId="0A8982E8"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0.09</w:t>
            </w:r>
          </w:p>
        </w:tc>
      </w:tr>
      <w:tr w:rsidR="0070374B" w:rsidRPr="005C603E" w14:paraId="1A37F571" w14:textId="77777777" w:rsidTr="0070374B">
        <w:trPr>
          <w:trHeight w:val="300"/>
        </w:trPr>
        <w:tc>
          <w:tcPr>
            <w:tcW w:w="2970" w:type="dxa"/>
            <w:tcBorders>
              <w:top w:val="nil"/>
              <w:left w:val="nil"/>
              <w:bottom w:val="nil"/>
              <w:right w:val="nil"/>
            </w:tcBorders>
            <w:shd w:val="clear" w:color="auto" w:fill="auto"/>
            <w:noWrap/>
            <w:vAlign w:val="bottom"/>
          </w:tcPr>
          <w:p w14:paraId="661E4531" w14:textId="7E4E6C0B" w:rsidR="0070374B" w:rsidRPr="00B5195A" w:rsidRDefault="0070374B"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5C4280A7">
                <v:shape id="_x0000_i1176" type="#_x0000_t75" style="width:19.25pt;height:18.4pt" o:ole="">
                  <v:imagedata r:id="rId300" o:title=""/>
                </v:shape>
                <o:OLEObject Type="Embed" ProgID="Equation.3" ShapeID="_x0000_i1176" DrawAspect="Content" ObjectID="_1439655323" r:id="rId301"/>
              </w:object>
            </w:r>
          </w:p>
        </w:tc>
        <w:tc>
          <w:tcPr>
            <w:tcW w:w="2283" w:type="dxa"/>
            <w:tcBorders>
              <w:top w:val="nil"/>
              <w:left w:val="nil"/>
              <w:bottom w:val="nil"/>
              <w:right w:val="nil"/>
            </w:tcBorders>
          </w:tcPr>
          <w:p w14:paraId="325155E6"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75591E03" w14:textId="074726D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1.000</w:t>
            </w:r>
          </w:p>
        </w:tc>
        <w:tc>
          <w:tcPr>
            <w:tcW w:w="830" w:type="dxa"/>
            <w:tcBorders>
              <w:top w:val="nil"/>
              <w:left w:val="nil"/>
              <w:bottom w:val="nil"/>
              <w:right w:val="nil"/>
            </w:tcBorders>
            <w:shd w:val="clear" w:color="auto" w:fill="auto"/>
            <w:noWrap/>
            <w:vAlign w:val="bottom"/>
          </w:tcPr>
          <w:p w14:paraId="76E14189" w14:textId="248A977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1.000</w:t>
            </w:r>
          </w:p>
        </w:tc>
        <w:tc>
          <w:tcPr>
            <w:tcW w:w="1031" w:type="dxa"/>
            <w:tcBorders>
              <w:top w:val="nil"/>
              <w:left w:val="nil"/>
              <w:bottom w:val="nil"/>
              <w:right w:val="nil"/>
            </w:tcBorders>
            <w:shd w:val="clear" w:color="auto" w:fill="auto"/>
            <w:noWrap/>
            <w:vAlign w:val="bottom"/>
          </w:tcPr>
          <w:p w14:paraId="3A9C2D11" w14:textId="50DDB2D2"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w:t>
            </w:r>
          </w:p>
        </w:tc>
        <w:tc>
          <w:tcPr>
            <w:tcW w:w="990" w:type="dxa"/>
            <w:tcBorders>
              <w:top w:val="nil"/>
              <w:left w:val="nil"/>
              <w:bottom w:val="nil"/>
              <w:right w:val="nil"/>
            </w:tcBorders>
            <w:shd w:val="clear" w:color="auto" w:fill="auto"/>
            <w:noWrap/>
            <w:vAlign w:val="bottom"/>
          </w:tcPr>
          <w:p w14:paraId="1479A83D" w14:textId="08002216"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w:t>
            </w:r>
          </w:p>
        </w:tc>
      </w:tr>
      <w:tr w:rsidR="0070374B" w:rsidRPr="005C603E" w14:paraId="7DDA6366" w14:textId="77777777" w:rsidTr="0070374B">
        <w:trPr>
          <w:trHeight w:val="300"/>
        </w:trPr>
        <w:tc>
          <w:tcPr>
            <w:tcW w:w="2970" w:type="dxa"/>
            <w:tcBorders>
              <w:top w:val="nil"/>
              <w:left w:val="nil"/>
              <w:bottom w:val="nil"/>
              <w:right w:val="nil"/>
            </w:tcBorders>
            <w:shd w:val="clear" w:color="auto" w:fill="auto"/>
            <w:noWrap/>
            <w:vAlign w:val="bottom"/>
          </w:tcPr>
          <w:p w14:paraId="6FCFBC40" w14:textId="0D2F376E" w:rsidR="0070374B" w:rsidRPr="00B5195A" w:rsidRDefault="0070374B"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400" w:dyaOrig="360" w14:anchorId="7274FD88">
                <v:shape id="_x0000_i1177" type="#_x0000_t75" style="width:20.1pt;height:18.4pt" o:ole="">
                  <v:imagedata r:id="rId302" o:title=""/>
                </v:shape>
                <o:OLEObject Type="Embed" ProgID="Equation.3" ShapeID="_x0000_i1177" DrawAspect="Content" ObjectID="_1439655324" r:id="rId303"/>
              </w:object>
            </w:r>
          </w:p>
        </w:tc>
        <w:tc>
          <w:tcPr>
            <w:tcW w:w="2283" w:type="dxa"/>
            <w:tcBorders>
              <w:top w:val="nil"/>
              <w:left w:val="nil"/>
              <w:bottom w:val="nil"/>
              <w:right w:val="nil"/>
            </w:tcBorders>
          </w:tcPr>
          <w:p w14:paraId="0F75D90A"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37141CCA" w14:textId="142BB539"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0.002</w:t>
            </w:r>
          </w:p>
        </w:tc>
        <w:tc>
          <w:tcPr>
            <w:tcW w:w="830" w:type="dxa"/>
            <w:tcBorders>
              <w:top w:val="nil"/>
              <w:left w:val="nil"/>
              <w:bottom w:val="nil"/>
              <w:right w:val="nil"/>
            </w:tcBorders>
            <w:shd w:val="clear" w:color="auto" w:fill="auto"/>
            <w:noWrap/>
            <w:vAlign w:val="bottom"/>
          </w:tcPr>
          <w:p w14:paraId="19A14827" w14:textId="42D9D2BE"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0.000</w:t>
            </w:r>
          </w:p>
        </w:tc>
        <w:tc>
          <w:tcPr>
            <w:tcW w:w="1031" w:type="dxa"/>
            <w:tcBorders>
              <w:top w:val="nil"/>
              <w:left w:val="nil"/>
              <w:bottom w:val="nil"/>
              <w:right w:val="nil"/>
            </w:tcBorders>
            <w:shd w:val="clear" w:color="auto" w:fill="auto"/>
            <w:noWrap/>
            <w:vAlign w:val="bottom"/>
          </w:tcPr>
          <w:p w14:paraId="5B59C0AE" w14:textId="0D50D58A"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p>
        </w:tc>
        <w:tc>
          <w:tcPr>
            <w:tcW w:w="990" w:type="dxa"/>
            <w:tcBorders>
              <w:top w:val="nil"/>
              <w:left w:val="nil"/>
              <w:bottom w:val="nil"/>
              <w:right w:val="nil"/>
            </w:tcBorders>
            <w:shd w:val="clear" w:color="auto" w:fill="auto"/>
            <w:noWrap/>
            <w:vAlign w:val="bottom"/>
          </w:tcPr>
          <w:p w14:paraId="1D41BC1D" w14:textId="775A0CBB"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p>
        </w:tc>
      </w:tr>
      <w:tr w:rsidR="0070374B" w:rsidRPr="005C603E" w14:paraId="11849522" w14:textId="77777777" w:rsidTr="0070374B">
        <w:trPr>
          <w:trHeight w:val="300"/>
        </w:trPr>
        <w:tc>
          <w:tcPr>
            <w:tcW w:w="2970" w:type="dxa"/>
            <w:tcBorders>
              <w:top w:val="nil"/>
              <w:left w:val="nil"/>
              <w:bottom w:val="single" w:sz="4" w:space="0" w:color="auto"/>
              <w:right w:val="nil"/>
            </w:tcBorders>
            <w:shd w:val="clear" w:color="auto" w:fill="auto"/>
            <w:noWrap/>
            <w:vAlign w:val="bottom"/>
            <w:hideMark/>
          </w:tcPr>
          <w:p w14:paraId="3E29D62C" w14:textId="77777777" w:rsidR="0070374B" w:rsidRPr="005C603E" w:rsidRDefault="0070374B" w:rsidP="00F16690">
            <w:pPr>
              <w:spacing w:after="0" w:line="240" w:lineRule="auto"/>
              <w:rPr>
                <w:rFonts w:ascii="Times New Roman" w:hAnsi="Times New Roman" w:cs="Times New Roman"/>
                <w:bCs/>
                <w:color w:val="252525"/>
              </w:rPr>
            </w:pPr>
            <w:r w:rsidRPr="00817FED">
              <w:rPr>
                <w:rFonts w:ascii="Times New Roman" w:hAnsi="Times New Roman" w:cs="Times New Roman"/>
                <w:bCs/>
                <w:color w:val="252525"/>
                <w:position w:val="-12"/>
              </w:rPr>
              <w:object w:dxaOrig="400" w:dyaOrig="360" w14:anchorId="306DE734">
                <v:shape id="_x0000_i1178" type="#_x0000_t75" style="width:20.1pt;height:18.4pt" o:ole="">
                  <v:imagedata r:id="rId304" o:title=""/>
                </v:shape>
                <o:OLEObject Type="Embed" ProgID="Equation.3" ShapeID="_x0000_i1178" DrawAspect="Content" ObjectID="_1439655325" r:id="rId305"/>
              </w:object>
            </w:r>
          </w:p>
        </w:tc>
        <w:tc>
          <w:tcPr>
            <w:tcW w:w="2283" w:type="dxa"/>
            <w:tcBorders>
              <w:top w:val="nil"/>
              <w:left w:val="nil"/>
              <w:bottom w:val="single" w:sz="4" w:space="0" w:color="auto"/>
              <w:right w:val="nil"/>
            </w:tcBorders>
          </w:tcPr>
          <w:p w14:paraId="660A30CC"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single" w:sz="4" w:space="0" w:color="auto"/>
              <w:right w:val="nil"/>
            </w:tcBorders>
            <w:shd w:val="clear" w:color="auto" w:fill="auto"/>
            <w:noWrap/>
            <w:vAlign w:val="bottom"/>
            <w:hideMark/>
          </w:tcPr>
          <w:p w14:paraId="2FFEE1A5" w14:textId="142DB5D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0.008</w:t>
            </w:r>
          </w:p>
        </w:tc>
        <w:tc>
          <w:tcPr>
            <w:tcW w:w="830" w:type="dxa"/>
            <w:tcBorders>
              <w:top w:val="nil"/>
              <w:left w:val="nil"/>
              <w:bottom w:val="single" w:sz="4" w:space="0" w:color="auto"/>
              <w:right w:val="nil"/>
            </w:tcBorders>
            <w:shd w:val="clear" w:color="auto" w:fill="auto"/>
            <w:noWrap/>
            <w:vAlign w:val="bottom"/>
            <w:hideMark/>
          </w:tcPr>
          <w:p w14:paraId="6023411E" w14:textId="32934B5D"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0.008</w:t>
            </w:r>
          </w:p>
        </w:tc>
        <w:tc>
          <w:tcPr>
            <w:tcW w:w="1031" w:type="dxa"/>
            <w:tcBorders>
              <w:top w:val="nil"/>
              <w:left w:val="nil"/>
              <w:bottom w:val="single" w:sz="4" w:space="0" w:color="auto"/>
              <w:right w:val="nil"/>
            </w:tcBorders>
            <w:shd w:val="clear" w:color="auto" w:fill="auto"/>
            <w:noWrap/>
            <w:vAlign w:val="bottom"/>
            <w:hideMark/>
          </w:tcPr>
          <w:p w14:paraId="4386155B" w14:textId="3078D7FC"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p>
        </w:tc>
        <w:tc>
          <w:tcPr>
            <w:tcW w:w="990" w:type="dxa"/>
            <w:tcBorders>
              <w:top w:val="nil"/>
              <w:left w:val="nil"/>
              <w:bottom w:val="single" w:sz="4" w:space="0" w:color="auto"/>
              <w:right w:val="nil"/>
            </w:tcBorders>
            <w:shd w:val="clear" w:color="auto" w:fill="auto"/>
            <w:noWrap/>
            <w:vAlign w:val="bottom"/>
            <w:hideMark/>
          </w:tcPr>
          <w:p w14:paraId="09EE2EC3" w14:textId="2E4EA0CD"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r>
    </w:tbl>
    <w:p w14:paraId="2659E5DC" w14:textId="77777777" w:rsidR="00710CFC" w:rsidRDefault="00710CFC" w:rsidP="00710CFC">
      <w:pPr>
        <w:pStyle w:val="Default"/>
        <w:spacing w:after="98" w:line="480" w:lineRule="auto"/>
        <w:jc w:val="center"/>
        <w:rPr>
          <w:rFonts w:ascii="Times New Roman" w:hAnsi="Times New Roman" w:cs="Times New Roman"/>
          <w:b/>
          <w:color w:val="252525"/>
        </w:rPr>
      </w:pPr>
    </w:p>
    <w:p w14:paraId="09EDD2DE" w14:textId="77777777" w:rsidR="00710CFC" w:rsidRDefault="00710CFC" w:rsidP="00710CFC">
      <w:pPr>
        <w:pStyle w:val="Caption"/>
        <w:keepNext/>
        <w:jc w:val="center"/>
      </w:pPr>
      <w:r>
        <w:lastRenderedPageBreak/>
        <w:t xml:space="preserve">Figure </w:t>
      </w:r>
      <w:fldSimple w:instr=" SEQ Figure \* ARABIC ">
        <w:r w:rsidR="006C06CC">
          <w:rPr>
            <w:noProof/>
          </w:rPr>
          <w:t>7</w:t>
        </w:r>
      </w:fldSimple>
      <w:r>
        <w:t xml:space="preserve"> Negative Effect of User Base Size</w:t>
      </w:r>
    </w:p>
    <w:p w14:paraId="03BF36F7" w14:textId="77777777" w:rsidR="00710CFC" w:rsidRDefault="00710CFC" w:rsidP="00710CFC">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noProof/>
          <w:color w:val="252525"/>
        </w:rPr>
        <w:drawing>
          <wp:inline distT="0" distB="0" distL="0" distR="0" wp14:anchorId="41B5764A" wp14:editId="6987D80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306">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59AC4A91" w14:textId="77777777" w:rsidR="00710CFC" w:rsidRPr="008F0001" w:rsidRDefault="00710CFC" w:rsidP="00710CFC">
      <w:pPr>
        <w:pStyle w:val="Default"/>
        <w:spacing w:after="98" w:line="480" w:lineRule="auto"/>
        <w:rPr>
          <w:rFonts w:ascii="Times New Roman" w:hAnsi="Times New Roman" w:cs="Times New Roman"/>
        </w:rPr>
      </w:pPr>
    </w:p>
    <w:p w14:paraId="21EBC5E8" w14:textId="77777777" w:rsidR="00710CFC" w:rsidRDefault="00710CFC"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fldSimple w:instr=" SEQ Figure \* ARABIC ">
        <w:r w:rsidR="006C06CC">
          <w:rPr>
            <w:noProof/>
          </w:rPr>
          <w:t>8</w:t>
        </w:r>
      </w:fldSimple>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lastRenderedPageBreak/>
        <w:t xml:space="preserve">Figure </w:t>
      </w:r>
      <w:fldSimple w:instr=" SEQ Figure \* ARABIC ">
        <w:r w:rsidR="006C06CC">
          <w:rPr>
            <w:noProof/>
          </w:rPr>
          <w:t>9</w:t>
        </w:r>
      </w:fldSimple>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t xml:space="preserve">Figure </w:t>
      </w:r>
      <w:fldSimple w:instr=" SEQ Figure \* ARABIC ">
        <w:r w:rsidR="006C06CC">
          <w:rPr>
            <w:noProof/>
          </w:rPr>
          <w:t>10</w:t>
        </w:r>
      </w:fldSimple>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sectPr w:rsidR="003F4FD6" w:rsidSect="00EE20EC">
      <w:footerReference w:type="even" r:id="rId310"/>
      <w:footerReference w:type="default" r:id="rId311"/>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DE1B2" w14:textId="77777777" w:rsidR="007931A6" w:rsidRDefault="007931A6" w:rsidP="00A3205F">
      <w:pPr>
        <w:spacing w:after="0" w:line="240" w:lineRule="auto"/>
      </w:pPr>
      <w:r>
        <w:separator/>
      </w:r>
    </w:p>
  </w:endnote>
  <w:endnote w:type="continuationSeparator" w:id="0">
    <w:p w14:paraId="512365BD" w14:textId="77777777" w:rsidR="007931A6" w:rsidRDefault="007931A6"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29179F" w:rsidRDefault="0029179F"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29179F" w:rsidRDefault="0029179F"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29179F" w:rsidRPr="00FB425C" w:rsidRDefault="0029179F"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836DFD">
      <w:rPr>
        <w:rStyle w:val="PageNumber"/>
        <w:rFonts w:ascii="Times New Roman" w:hAnsi="Times New Roman" w:cs="Times New Roman"/>
        <w:noProof/>
        <w:sz w:val="18"/>
        <w:szCs w:val="18"/>
      </w:rPr>
      <w:t>21</w:t>
    </w:r>
    <w:r w:rsidRPr="00FB425C">
      <w:rPr>
        <w:rStyle w:val="PageNumber"/>
        <w:rFonts w:ascii="Times New Roman" w:hAnsi="Times New Roman" w:cs="Times New Roman"/>
        <w:sz w:val="18"/>
        <w:szCs w:val="18"/>
      </w:rPr>
      <w:fldChar w:fldCharType="end"/>
    </w:r>
  </w:p>
  <w:p w14:paraId="15EB121B" w14:textId="77777777" w:rsidR="0029179F" w:rsidRDefault="0029179F"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7432D" w14:textId="77777777" w:rsidR="007931A6" w:rsidRDefault="007931A6" w:rsidP="00A3205F">
      <w:pPr>
        <w:spacing w:after="0" w:line="240" w:lineRule="auto"/>
      </w:pPr>
      <w:r>
        <w:separator/>
      </w:r>
    </w:p>
  </w:footnote>
  <w:footnote w:type="continuationSeparator" w:id="0">
    <w:p w14:paraId="365BE7E8" w14:textId="77777777" w:rsidR="007931A6" w:rsidRDefault="007931A6" w:rsidP="00A3205F">
      <w:pPr>
        <w:spacing w:after="0" w:line="240" w:lineRule="auto"/>
      </w:pPr>
      <w:r>
        <w:continuationSeparator/>
      </w:r>
    </w:p>
  </w:footnote>
  <w:footnote w:id="1">
    <w:p w14:paraId="2597B746" w14:textId="2EF1F0D4" w:rsidR="0029179F" w:rsidRPr="0012296A" w:rsidRDefault="0029179F">
      <w:pPr>
        <w:pStyle w:val="FootnoteText"/>
        <w:rPr>
          <w:rFonts w:ascii="Times New Roman" w:hAnsi="Times New Roman" w:cs="Times New Roman"/>
          <w:bCs/>
          <w:color w:val="252525"/>
          <w:sz w:val="24"/>
          <w:szCs w:val="24"/>
        </w:rPr>
      </w:pPr>
      <w:r>
        <w:rPr>
          <w:rStyle w:val="FootnoteReference"/>
        </w:rPr>
        <w:footnoteRef/>
      </w:r>
      <w:r>
        <w:t xml:space="preserve"> </w:t>
      </w:r>
      <w:r w:rsidRPr="0012296A">
        <w:rPr>
          <w:rFonts w:ascii="Times New Roman" w:hAnsi="Times New Roman" w:cs="Times New Roman"/>
          <w:bCs/>
          <w:color w:val="252525"/>
          <w:sz w:val="22"/>
          <w:szCs w:val="22"/>
        </w:rPr>
        <w:t>Advisor: Dr. Norris Bruce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1">
    <w:nsid w:val="6C8C025F"/>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F03CE"/>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5036"/>
    <w:rsid w:val="0000514C"/>
    <w:rsid w:val="000051BE"/>
    <w:rsid w:val="00005513"/>
    <w:rsid w:val="00005B6B"/>
    <w:rsid w:val="00006551"/>
    <w:rsid w:val="00006F7C"/>
    <w:rsid w:val="00007796"/>
    <w:rsid w:val="00007806"/>
    <w:rsid w:val="000078F9"/>
    <w:rsid w:val="00007E06"/>
    <w:rsid w:val="00010075"/>
    <w:rsid w:val="000105DE"/>
    <w:rsid w:val="00010AB8"/>
    <w:rsid w:val="00010DD4"/>
    <w:rsid w:val="0001119F"/>
    <w:rsid w:val="00012E74"/>
    <w:rsid w:val="00013172"/>
    <w:rsid w:val="000147B4"/>
    <w:rsid w:val="00014B7D"/>
    <w:rsid w:val="000153C5"/>
    <w:rsid w:val="00015F07"/>
    <w:rsid w:val="000171F5"/>
    <w:rsid w:val="00017320"/>
    <w:rsid w:val="00017C1E"/>
    <w:rsid w:val="00020137"/>
    <w:rsid w:val="00020197"/>
    <w:rsid w:val="00020A2A"/>
    <w:rsid w:val="00020F0B"/>
    <w:rsid w:val="000217CA"/>
    <w:rsid w:val="00021A17"/>
    <w:rsid w:val="000220BB"/>
    <w:rsid w:val="00022302"/>
    <w:rsid w:val="00022C99"/>
    <w:rsid w:val="00024F93"/>
    <w:rsid w:val="00025061"/>
    <w:rsid w:val="00026A10"/>
    <w:rsid w:val="00026C2C"/>
    <w:rsid w:val="00027563"/>
    <w:rsid w:val="00030168"/>
    <w:rsid w:val="0003075E"/>
    <w:rsid w:val="00030C50"/>
    <w:rsid w:val="00030F1E"/>
    <w:rsid w:val="0003113F"/>
    <w:rsid w:val="0003152E"/>
    <w:rsid w:val="0003258D"/>
    <w:rsid w:val="0003293C"/>
    <w:rsid w:val="00033501"/>
    <w:rsid w:val="000343F1"/>
    <w:rsid w:val="0003498D"/>
    <w:rsid w:val="000358A2"/>
    <w:rsid w:val="00035DDE"/>
    <w:rsid w:val="00035EB2"/>
    <w:rsid w:val="000361B3"/>
    <w:rsid w:val="00037517"/>
    <w:rsid w:val="0004050B"/>
    <w:rsid w:val="0004095C"/>
    <w:rsid w:val="00040DE3"/>
    <w:rsid w:val="000410DE"/>
    <w:rsid w:val="00041D78"/>
    <w:rsid w:val="00041DE1"/>
    <w:rsid w:val="00041E89"/>
    <w:rsid w:val="0004294A"/>
    <w:rsid w:val="00042C19"/>
    <w:rsid w:val="00042D8C"/>
    <w:rsid w:val="00042F5E"/>
    <w:rsid w:val="00043114"/>
    <w:rsid w:val="000433B9"/>
    <w:rsid w:val="000434D0"/>
    <w:rsid w:val="000437F2"/>
    <w:rsid w:val="00043F00"/>
    <w:rsid w:val="000446A7"/>
    <w:rsid w:val="00044897"/>
    <w:rsid w:val="00044E03"/>
    <w:rsid w:val="00045300"/>
    <w:rsid w:val="00045AD7"/>
    <w:rsid w:val="000463A9"/>
    <w:rsid w:val="00046505"/>
    <w:rsid w:val="00046BA3"/>
    <w:rsid w:val="0004736F"/>
    <w:rsid w:val="0004764F"/>
    <w:rsid w:val="00050515"/>
    <w:rsid w:val="000526F5"/>
    <w:rsid w:val="000531BE"/>
    <w:rsid w:val="00054194"/>
    <w:rsid w:val="00054626"/>
    <w:rsid w:val="00054D69"/>
    <w:rsid w:val="00055060"/>
    <w:rsid w:val="00055BAD"/>
    <w:rsid w:val="0005658E"/>
    <w:rsid w:val="00057099"/>
    <w:rsid w:val="00057FAF"/>
    <w:rsid w:val="00060848"/>
    <w:rsid w:val="00060FF6"/>
    <w:rsid w:val="00061749"/>
    <w:rsid w:val="00061D8F"/>
    <w:rsid w:val="00062944"/>
    <w:rsid w:val="00062972"/>
    <w:rsid w:val="00063642"/>
    <w:rsid w:val="00063CB9"/>
    <w:rsid w:val="0006500D"/>
    <w:rsid w:val="00066C4A"/>
    <w:rsid w:val="000703E3"/>
    <w:rsid w:val="00071628"/>
    <w:rsid w:val="000720FE"/>
    <w:rsid w:val="00072A44"/>
    <w:rsid w:val="00072B9D"/>
    <w:rsid w:val="00072EB5"/>
    <w:rsid w:val="0007302C"/>
    <w:rsid w:val="00074BE6"/>
    <w:rsid w:val="00074CEF"/>
    <w:rsid w:val="00074DD6"/>
    <w:rsid w:val="00075470"/>
    <w:rsid w:val="000759C0"/>
    <w:rsid w:val="00075C49"/>
    <w:rsid w:val="00076477"/>
    <w:rsid w:val="000777A7"/>
    <w:rsid w:val="00077C2C"/>
    <w:rsid w:val="0008015D"/>
    <w:rsid w:val="000811DE"/>
    <w:rsid w:val="00081E09"/>
    <w:rsid w:val="00081F93"/>
    <w:rsid w:val="0008231F"/>
    <w:rsid w:val="00082EBB"/>
    <w:rsid w:val="00082EF0"/>
    <w:rsid w:val="00083076"/>
    <w:rsid w:val="00083C23"/>
    <w:rsid w:val="000851BC"/>
    <w:rsid w:val="00086420"/>
    <w:rsid w:val="0008666E"/>
    <w:rsid w:val="0008686E"/>
    <w:rsid w:val="0008782E"/>
    <w:rsid w:val="0008795D"/>
    <w:rsid w:val="00087AA3"/>
    <w:rsid w:val="0009041E"/>
    <w:rsid w:val="00090E90"/>
    <w:rsid w:val="000912E5"/>
    <w:rsid w:val="00091958"/>
    <w:rsid w:val="00092528"/>
    <w:rsid w:val="0009284D"/>
    <w:rsid w:val="00093E2D"/>
    <w:rsid w:val="0009566C"/>
    <w:rsid w:val="00095C05"/>
    <w:rsid w:val="00096437"/>
    <w:rsid w:val="000967E5"/>
    <w:rsid w:val="000976C8"/>
    <w:rsid w:val="000A0B7B"/>
    <w:rsid w:val="000A0C3F"/>
    <w:rsid w:val="000A10CE"/>
    <w:rsid w:val="000A152C"/>
    <w:rsid w:val="000A18C5"/>
    <w:rsid w:val="000A2F66"/>
    <w:rsid w:val="000A38AD"/>
    <w:rsid w:val="000A38B4"/>
    <w:rsid w:val="000A3ADA"/>
    <w:rsid w:val="000A3C4D"/>
    <w:rsid w:val="000A3FA7"/>
    <w:rsid w:val="000A44BB"/>
    <w:rsid w:val="000A45AA"/>
    <w:rsid w:val="000A4FAA"/>
    <w:rsid w:val="000A4FD2"/>
    <w:rsid w:val="000A5180"/>
    <w:rsid w:val="000A564B"/>
    <w:rsid w:val="000A637F"/>
    <w:rsid w:val="000A6E01"/>
    <w:rsid w:val="000A7568"/>
    <w:rsid w:val="000A7647"/>
    <w:rsid w:val="000A7CCC"/>
    <w:rsid w:val="000A7E13"/>
    <w:rsid w:val="000B0E52"/>
    <w:rsid w:val="000B2088"/>
    <w:rsid w:val="000B2AD0"/>
    <w:rsid w:val="000B321B"/>
    <w:rsid w:val="000B39E5"/>
    <w:rsid w:val="000B40C0"/>
    <w:rsid w:val="000B48CA"/>
    <w:rsid w:val="000B5157"/>
    <w:rsid w:val="000B5AFA"/>
    <w:rsid w:val="000B62E8"/>
    <w:rsid w:val="000C0073"/>
    <w:rsid w:val="000C0508"/>
    <w:rsid w:val="000C0AF6"/>
    <w:rsid w:val="000C1298"/>
    <w:rsid w:val="000C1499"/>
    <w:rsid w:val="000C234E"/>
    <w:rsid w:val="000C2B58"/>
    <w:rsid w:val="000C2FF1"/>
    <w:rsid w:val="000C3242"/>
    <w:rsid w:val="000C3510"/>
    <w:rsid w:val="000C3E24"/>
    <w:rsid w:val="000C3F72"/>
    <w:rsid w:val="000C49EE"/>
    <w:rsid w:val="000C4C73"/>
    <w:rsid w:val="000C4D35"/>
    <w:rsid w:val="000C589F"/>
    <w:rsid w:val="000C59B9"/>
    <w:rsid w:val="000C5D23"/>
    <w:rsid w:val="000C5EC0"/>
    <w:rsid w:val="000C62DA"/>
    <w:rsid w:val="000C666E"/>
    <w:rsid w:val="000D1D36"/>
    <w:rsid w:val="000D1F94"/>
    <w:rsid w:val="000D27D2"/>
    <w:rsid w:val="000D28E3"/>
    <w:rsid w:val="000D2AF0"/>
    <w:rsid w:val="000D2E1B"/>
    <w:rsid w:val="000D3C35"/>
    <w:rsid w:val="000D510D"/>
    <w:rsid w:val="000D583B"/>
    <w:rsid w:val="000D5958"/>
    <w:rsid w:val="000D6017"/>
    <w:rsid w:val="000D6264"/>
    <w:rsid w:val="000D70B9"/>
    <w:rsid w:val="000D70DE"/>
    <w:rsid w:val="000D72D9"/>
    <w:rsid w:val="000D76A7"/>
    <w:rsid w:val="000E02B8"/>
    <w:rsid w:val="000E0875"/>
    <w:rsid w:val="000E0896"/>
    <w:rsid w:val="000E0A15"/>
    <w:rsid w:val="000E1A5D"/>
    <w:rsid w:val="000E1E9B"/>
    <w:rsid w:val="000E4084"/>
    <w:rsid w:val="000E496D"/>
    <w:rsid w:val="000E4C3F"/>
    <w:rsid w:val="000E52B0"/>
    <w:rsid w:val="000E5534"/>
    <w:rsid w:val="000E634B"/>
    <w:rsid w:val="000E63E6"/>
    <w:rsid w:val="000E69D2"/>
    <w:rsid w:val="000E736F"/>
    <w:rsid w:val="000E7609"/>
    <w:rsid w:val="000E7995"/>
    <w:rsid w:val="000F1A8F"/>
    <w:rsid w:val="000F202F"/>
    <w:rsid w:val="000F27AC"/>
    <w:rsid w:val="000F2F5C"/>
    <w:rsid w:val="000F3F14"/>
    <w:rsid w:val="000F4854"/>
    <w:rsid w:val="000F4BF8"/>
    <w:rsid w:val="000F59B4"/>
    <w:rsid w:val="000F5A52"/>
    <w:rsid w:val="000F65D5"/>
    <w:rsid w:val="000F6D39"/>
    <w:rsid w:val="000F6D5F"/>
    <w:rsid w:val="000F710A"/>
    <w:rsid w:val="000F7507"/>
    <w:rsid w:val="000F77D6"/>
    <w:rsid w:val="0010041B"/>
    <w:rsid w:val="00101AD8"/>
    <w:rsid w:val="00101D9A"/>
    <w:rsid w:val="00101F1B"/>
    <w:rsid w:val="001020B6"/>
    <w:rsid w:val="001023CE"/>
    <w:rsid w:val="0010296A"/>
    <w:rsid w:val="00102F08"/>
    <w:rsid w:val="0010330F"/>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07D85"/>
    <w:rsid w:val="001105DD"/>
    <w:rsid w:val="00111296"/>
    <w:rsid w:val="001114FC"/>
    <w:rsid w:val="00112B15"/>
    <w:rsid w:val="0011368E"/>
    <w:rsid w:val="001137FE"/>
    <w:rsid w:val="00113FD2"/>
    <w:rsid w:val="001147C6"/>
    <w:rsid w:val="00114BFA"/>
    <w:rsid w:val="0011515F"/>
    <w:rsid w:val="00115FA9"/>
    <w:rsid w:val="00117319"/>
    <w:rsid w:val="00117889"/>
    <w:rsid w:val="00117C23"/>
    <w:rsid w:val="00120823"/>
    <w:rsid w:val="00121D8A"/>
    <w:rsid w:val="001220A5"/>
    <w:rsid w:val="0012296A"/>
    <w:rsid w:val="00122D7E"/>
    <w:rsid w:val="00123723"/>
    <w:rsid w:val="001238DE"/>
    <w:rsid w:val="00123F5E"/>
    <w:rsid w:val="0012460E"/>
    <w:rsid w:val="001253D2"/>
    <w:rsid w:val="00125690"/>
    <w:rsid w:val="00125AC4"/>
    <w:rsid w:val="00125DE9"/>
    <w:rsid w:val="0012745D"/>
    <w:rsid w:val="00127AA0"/>
    <w:rsid w:val="0013000B"/>
    <w:rsid w:val="00130506"/>
    <w:rsid w:val="00131778"/>
    <w:rsid w:val="00131FEE"/>
    <w:rsid w:val="00132EB0"/>
    <w:rsid w:val="00132FB8"/>
    <w:rsid w:val="00133874"/>
    <w:rsid w:val="00134BA2"/>
    <w:rsid w:val="001356B5"/>
    <w:rsid w:val="00135A33"/>
    <w:rsid w:val="00135F4C"/>
    <w:rsid w:val="00136639"/>
    <w:rsid w:val="001368F5"/>
    <w:rsid w:val="00137223"/>
    <w:rsid w:val="00137592"/>
    <w:rsid w:val="00140136"/>
    <w:rsid w:val="00140A2D"/>
    <w:rsid w:val="00141285"/>
    <w:rsid w:val="001414E2"/>
    <w:rsid w:val="001420F8"/>
    <w:rsid w:val="00143780"/>
    <w:rsid w:val="00144E91"/>
    <w:rsid w:val="0014500F"/>
    <w:rsid w:val="00145569"/>
    <w:rsid w:val="0014598E"/>
    <w:rsid w:val="00145DBF"/>
    <w:rsid w:val="00145E36"/>
    <w:rsid w:val="001473D8"/>
    <w:rsid w:val="00147BBE"/>
    <w:rsid w:val="00147EC5"/>
    <w:rsid w:val="00147F2B"/>
    <w:rsid w:val="0015052F"/>
    <w:rsid w:val="00150FDA"/>
    <w:rsid w:val="0015142A"/>
    <w:rsid w:val="001521C2"/>
    <w:rsid w:val="00152B94"/>
    <w:rsid w:val="00153759"/>
    <w:rsid w:val="001542B8"/>
    <w:rsid w:val="001547B2"/>
    <w:rsid w:val="00154871"/>
    <w:rsid w:val="00155107"/>
    <w:rsid w:val="00155B24"/>
    <w:rsid w:val="00155B4A"/>
    <w:rsid w:val="001562B0"/>
    <w:rsid w:val="00156789"/>
    <w:rsid w:val="00156CD6"/>
    <w:rsid w:val="001575C6"/>
    <w:rsid w:val="00157D88"/>
    <w:rsid w:val="00160104"/>
    <w:rsid w:val="00160BD9"/>
    <w:rsid w:val="0016182F"/>
    <w:rsid w:val="00161E1E"/>
    <w:rsid w:val="00163324"/>
    <w:rsid w:val="00163370"/>
    <w:rsid w:val="001638BB"/>
    <w:rsid w:val="00164A5F"/>
    <w:rsid w:val="001651E1"/>
    <w:rsid w:val="001655FE"/>
    <w:rsid w:val="00165D63"/>
    <w:rsid w:val="00165DD8"/>
    <w:rsid w:val="0016690F"/>
    <w:rsid w:val="00166919"/>
    <w:rsid w:val="00167256"/>
    <w:rsid w:val="00167D51"/>
    <w:rsid w:val="00170610"/>
    <w:rsid w:val="00170BFE"/>
    <w:rsid w:val="00170CF6"/>
    <w:rsid w:val="001718DB"/>
    <w:rsid w:val="00173526"/>
    <w:rsid w:val="00174985"/>
    <w:rsid w:val="001749C0"/>
    <w:rsid w:val="00175388"/>
    <w:rsid w:val="001756F9"/>
    <w:rsid w:val="00177C04"/>
    <w:rsid w:val="00180E00"/>
    <w:rsid w:val="00181674"/>
    <w:rsid w:val="001817FA"/>
    <w:rsid w:val="00181894"/>
    <w:rsid w:val="00181D80"/>
    <w:rsid w:val="00181EA1"/>
    <w:rsid w:val="0018222B"/>
    <w:rsid w:val="0018283D"/>
    <w:rsid w:val="00182E2F"/>
    <w:rsid w:val="0018312F"/>
    <w:rsid w:val="0018316C"/>
    <w:rsid w:val="0018333D"/>
    <w:rsid w:val="00184721"/>
    <w:rsid w:val="0018495E"/>
    <w:rsid w:val="00184965"/>
    <w:rsid w:val="00184E4B"/>
    <w:rsid w:val="00184FD4"/>
    <w:rsid w:val="001853ED"/>
    <w:rsid w:val="001863EF"/>
    <w:rsid w:val="001869B2"/>
    <w:rsid w:val="00186E88"/>
    <w:rsid w:val="0019025D"/>
    <w:rsid w:val="001905E9"/>
    <w:rsid w:val="00192AFE"/>
    <w:rsid w:val="0019322D"/>
    <w:rsid w:val="001936C3"/>
    <w:rsid w:val="00193A34"/>
    <w:rsid w:val="00194399"/>
    <w:rsid w:val="0019588C"/>
    <w:rsid w:val="001961C8"/>
    <w:rsid w:val="0019674C"/>
    <w:rsid w:val="001968FB"/>
    <w:rsid w:val="00196F26"/>
    <w:rsid w:val="0019760A"/>
    <w:rsid w:val="001A0538"/>
    <w:rsid w:val="001A0AC0"/>
    <w:rsid w:val="001A197F"/>
    <w:rsid w:val="001A2326"/>
    <w:rsid w:val="001A3A0A"/>
    <w:rsid w:val="001A4154"/>
    <w:rsid w:val="001A457E"/>
    <w:rsid w:val="001A4849"/>
    <w:rsid w:val="001A5240"/>
    <w:rsid w:val="001A66D9"/>
    <w:rsid w:val="001A708E"/>
    <w:rsid w:val="001A762C"/>
    <w:rsid w:val="001A7E1F"/>
    <w:rsid w:val="001B04A9"/>
    <w:rsid w:val="001B104E"/>
    <w:rsid w:val="001B144A"/>
    <w:rsid w:val="001B1BC1"/>
    <w:rsid w:val="001B2352"/>
    <w:rsid w:val="001B2559"/>
    <w:rsid w:val="001B2C4F"/>
    <w:rsid w:val="001B2DBB"/>
    <w:rsid w:val="001B3C75"/>
    <w:rsid w:val="001B3E3C"/>
    <w:rsid w:val="001B52C5"/>
    <w:rsid w:val="001B5C77"/>
    <w:rsid w:val="001B6968"/>
    <w:rsid w:val="001B7966"/>
    <w:rsid w:val="001C10C7"/>
    <w:rsid w:val="001C1CEF"/>
    <w:rsid w:val="001C1FC1"/>
    <w:rsid w:val="001C24B4"/>
    <w:rsid w:val="001C2BBF"/>
    <w:rsid w:val="001C3A7E"/>
    <w:rsid w:val="001C3EC0"/>
    <w:rsid w:val="001C53B3"/>
    <w:rsid w:val="001C54BF"/>
    <w:rsid w:val="001C64FF"/>
    <w:rsid w:val="001C66ED"/>
    <w:rsid w:val="001C6B4B"/>
    <w:rsid w:val="001C7091"/>
    <w:rsid w:val="001C760E"/>
    <w:rsid w:val="001D085A"/>
    <w:rsid w:val="001D19D7"/>
    <w:rsid w:val="001D1DDD"/>
    <w:rsid w:val="001D3639"/>
    <w:rsid w:val="001D37EE"/>
    <w:rsid w:val="001D3B12"/>
    <w:rsid w:val="001D42D1"/>
    <w:rsid w:val="001D4B98"/>
    <w:rsid w:val="001D527C"/>
    <w:rsid w:val="001D5927"/>
    <w:rsid w:val="001D59CA"/>
    <w:rsid w:val="001D5B2C"/>
    <w:rsid w:val="001D69D6"/>
    <w:rsid w:val="001D6B95"/>
    <w:rsid w:val="001E0EAC"/>
    <w:rsid w:val="001E1E18"/>
    <w:rsid w:val="001E1FA7"/>
    <w:rsid w:val="001E25D0"/>
    <w:rsid w:val="001E2849"/>
    <w:rsid w:val="001E2F9F"/>
    <w:rsid w:val="001E3266"/>
    <w:rsid w:val="001E3620"/>
    <w:rsid w:val="001E378A"/>
    <w:rsid w:val="001E395E"/>
    <w:rsid w:val="001E409E"/>
    <w:rsid w:val="001E431C"/>
    <w:rsid w:val="001E50BC"/>
    <w:rsid w:val="001E589B"/>
    <w:rsid w:val="001E6D59"/>
    <w:rsid w:val="001F071F"/>
    <w:rsid w:val="001F0B2B"/>
    <w:rsid w:val="001F0B4B"/>
    <w:rsid w:val="001F0DA5"/>
    <w:rsid w:val="001F1404"/>
    <w:rsid w:val="001F1740"/>
    <w:rsid w:val="001F1CD5"/>
    <w:rsid w:val="001F2052"/>
    <w:rsid w:val="001F3229"/>
    <w:rsid w:val="001F4968"/>
    <w:rsid w:val="001F4A17"/>
    <w:rsid w:val="001F5673"/>
    <w:rsid w:val="001F5D90"/>
    <w:rsid w:val="001F5F07"/>
    <w:rsid w:val="001F6989"/>
    <w:rsid w:val="001F6DA4"/>
    <w:rsid w:val="001F76A2"/>
    <w:rsid w:val="001F7A46"/>
    <w:rsid w:val="00200540"/>
    <w:rsid w:val="00200696"/>
    <w:rsid w:val="00200A56"/>
    <w:rsid w:val="00200E29"/>
    <w:rsid w:val="002015EB"/>
    <w:rsid w:val="0020185C"/>
    <w:rsid w:val="00201872"/>
    <w:rsid w:val="002020E3"/>
    <w:rsid w:val="00202BBB"/>
    <w:rsid w:val="00202D68"/>
    <w:rsid w:val="00202E09"/>
    <w:rsid w:val="0020327E"/>
    <w:rsid w:val="002034CE"/>
    <w:rsid w:val="00203A49"/>
    <w:rsid w:val="00204025"/>
    <w:rsid w:val="002046A4"/>
    <w:rsid w:val="002067FD"/>
    <w:rsid w:val="002070C4"/>
    <w:rsid w:val="00207117"/>
    <w:rsid w:val="0020725F"/>
    <w:rsid w:val="0020731A"/>
    <w:rsid w:val="0020773F"/>
    <w:rsid w:val="00210080"/>
    <w:rsid w:val="002103A7"/>
    <w:rsid w:val="00210F4E"/>
    <w:rsid w:val="00211B0B"/>
    <w:rsid w:val="0021275B"/>
    <w:rsid w:val="00213905"/>
    <w:rsid w:val="00213EF5"/>
    <w:rsid w:val="00214B05"/>
    <w:rsid w:val="00214B8F"/>
    <w:rsid w:val="0021521B"/>
    <w:rsid w:val="00215435"/>
    <w:rsid w:val="00215AEF"/>
    <w:rsid w:val="002164CE"/>
    <w:rsid w:val="002164D3"/>
    <w:rsid w:val="002166F0"/>
    <w:rsid w:val="00216905"/>
    <w:rsid w:val="00216B00"/>
    <w:rsid w:val="00216EF0"/>
    <w:rsid w:val="0022056F"/>
    <w:rsid w:val="0022087A"/>
    <w:rsid w:val="002209EA"/>
    <w:rsid w:val="00220E4A"/>
    <w:rsid w:val="002214A8"/>
    <w:rsid w:val="0022192A"/>
    <w:rsid w:val="00221B63"/>
    <w:rsid w:val="00221BE9"/>
    <w:rsid w:val="00221F83"/>
    <w:rsid w:val="002223B2"/>
    <w:rsid w:val="0022327E"/>
    <w:rsid w:val="00223C78"/>
    <w:rsid w:val="00223D7C"/>
    <w:rsid w:val="00224579"/>
    <w:rsid w:val="002245B3"/>
    <w:rsid w:val="0022545D"/>
    <w:rsid w:val="002259EF"/>
    <w:rsid w:val="00226554"/>
    <w:rsid w:val="0022663D"/>
    <w:rsid w:val="00226986"/>
    <w:rsid w:val="00226F0D"/>
    <w:rsid w:val="00227A36"/>
    <w:rsid w:val="00227CB6"/>
    <w:rsid w:val="00230A11"/>
    <w:rsid w:val="00230A52"/>
    <w:rsid w:val="00230C72"/>
    <w:rsid w:val="0023155B"/>
    <w:rsid w:val="00231BD3"/>
    <w:rsid w:val="0023271C"/>
    <w:rsid w:val="00232A1D"/>
    <w:rsid w:val="00232F0E"/>
    <w:rsid w:val="0023525C"/>
    <w:rsid w:val="0023539F"/>
    <w:rsid w:val="002357A2"/>
    <w:rsid w:val="002358E2"/>
    <w:rsid w:val="00235B11"/>
    <w:rsid w:val="00236361"/>
    <w:rsid w:val="0023665A"/>
    <w:rsid w:val="00236690"/>
    <w:rsid w:val="00236A1B"/>
    <w:rsid w:val="00236B34"/>
    <w:rsid w:val="002372B1"/>
    <w:rsid w:val="002379AC"/>
    <w:rsid w:val="00240450"/>
    <w:rsid w:val="00240846"/>
    <w:rsid w:val="00241F03"/>
    <w:rsid w:val="0024204C"/>
    <w:rsid w:val="00242B05"/>
    <w:rsid w:val="002434B7"/>
    <w:rsid w:val="002434DD"/>
    <w:rsid w:val="00243672"/>
    <w:rsid w:val="00243D28"/>
    <w:rsid w:val="0024449B"/>
    <w:rsid w:val="00244C04"/>
    <w:rsid w:val="00245EF2"/>
    <w:rsid w:val="002468BA"/>
    <w:rsid w:val="00246F97"/>
    <w:rsid w:val="00247A34"/>
    <w:rsid w:val="00247D30"/>
    <w:rsid w:val="00250EE9"/>
    <w:rsid w:val="00251275"/>
    <w:rsid w:val="002515C6"/>
    <w:rsid w:val="00251810"/>
    <w:rsid w:val="002518C8"/>
    <w:rsid w:val="00251A82"/>
    <w:rsid w:val="0025212D"/>
    <w:rsid w:val="00252415"/>
    <w:rsid w:val="00252904"/>
    <w:rsid w:val="00253516"/>
    <w:rsid w:val="00253580"/>
    <w:rsid w:val="00253F99"/>
    <w:rsid w:val="00254237"/>
    <w:rsid w:val="002543AC"/>
    <w:rsid w:val="0025461E"/>
    <w:rsid w:val="002548A0"/>
    <w:rsid w:val="002549B1"/>
    <w:rsid w:val="002555D7"/>
    <w:rsid w:val="00255719"/>
    <w:rsid w:val="002561F3"/>
    <w:rsid w:val="002565A9"/>
    <w:rsid w:val="00256CFD"/>
    <w:rsid w:val="0025731F"/>
    <w:rsid w:val="00257558"/>
    <w:rsid w:val="0025776D"/>
    <w:rsid w:val="0026018D"/>
    <w:rsid w:val="00260B78"/>
    <w:rsid w:val="00261F6B"/>
    <w:rsid w:val="00262087"/>
    <w:rsid w:val="00262D52"/>
    <w:rsid w:val="00262DDE"/>
    <w:rsid w:val="00262F22"/>
    <w:rsid w:val="00263187"/>
    <w:rsid w:val="002638AF"/>
    <w:rsid w:val="00263BB6"/>
    <w:rsid w:val="00263BF2"/>
    <w:rsid w:val="00264181"/>
    <w:rsid w:val="00264217"/>
    <w:rsid w:val="0026694B"/>
    <w:rsid w:val="00266FE6"/>
    <w:rsid w:val="002675C3"/>
    <w:rsid w:val="0027214E"/>
    <w:rsid w:val="00273614"/>
    <w:rsid w:val="00273F29"/>
    <w:rsid w:val="0027477B"/>
    <w:rsid w:val="002748F5"/>
    <w:rsid w:val="002749AD"/>
    <w:rsid w:val="00274CB5"/>
    <w:rsid w:val="00275639"/>
    <w:rsid w:val="00275864"/>
    <w:rsid w:val="002758E5"/>
    <w:rsid w:val="00275B62"/>
    <w:rsid w:val="00275F47"/>
    <w:rsid w:val="002763CB"/>
    <w:rsid w:val="00277DE8"/>
    <w:rsid w:val="00280270"/>
    <w:rsid w:val="002807BD"/>
    <w:rsid w:val="00280ACC"/>
    <w:rsid w:val="00280FD9"/>
    <w:rsid w:val="002815BB"/>
    <w:rsid w:val="002817DC"/>
    <w:rsid w:val="00281811"/>
    <w:rsid w:val="00281EAF"/>
    <w:rsid w:val="002831F4"/>
    <w:rsid w:val="00284F21"/>
    <w:rsid w:val="002862B2"/>
    <w:rsid w:val="00290C1D"/>
    <w:rsid w:val="00290D5F"/>
    <w:rsid w:val="00291281"/>
    <w:rsid w:val="0029179F"/>
    <w:rsid w:val="00292AB5"/>
    <w:rsid w:val="00293B38"/>
    <w:rsid w:val="00293C39"/>
    <w:rsid w:val="00294ED0"/>
    <w:rsid w:val="0029536A"/>
    <w:rsid w:val="0029582D"/>
    <w:rsid w:val="002961BD"/>
    <w:rsid w:val="0029678E"/>
    <w:rsid w:val="00296D35"/>
    <w:rsid w:val="00296DC8"/>
    <w:rsid w:val="002973AA"/>
    <w:rsid w:val="002973C1"/>
    <w:rsid w:val="002977FD"/>
    <w:rsid w:val="002A018D"/>
    <w:rsid w:val="002A01BF"/>
    <w:rsid w:val="002A02AD"/>
    <w:rsid w:val="002A0D2F"/>
    <w:rsid w:val="002A2BDA"/>
    <w:rsid w:val="002A2CF7"/>
    <w:rsid w:val="002A35A8"/>
    <w:rsid w:val="002A35E3"/>
    <w:rsid w:val="002A379B"/>
    <w:rsid w:val="002A3F46"/>
    <w:rsid w:val="002A3F82"/>
    <w:rsid w:val="002A409D"/>
    <w:rsid w:val="002A41EA"/>
    <w:rsid w:val="002A49B4"/>
    <w:rsid w:val="002A50F7"/>
    <w:rsid w:val="002A5172"/>
    <w:rsid w:val="002A5444"/>
    <w:rsid w:val="002A61FB"/>
    <w:rsid w:val="002A6B4D"/>
    <w:rsid w:val="002A710E"/>
    <w:rsid w:val="002A774B"/>
    <w:rsid w:val="002A7A00"/>
    <w:rsid w:val="002A7A09"/>
    <w:rsid w:val="002A7D87"/>
    <w:rsid w:val="002B0544"/>
    <w:rsid w:val="002B08AD"/>
    <w:rsid w:val="002B117A"/>
    <w:rsid w:val="002B121A"/>
    <w:rsid w:val="002B2B2B"/>
    <w:rsid w:val="002B3AE0"/>
    <w:rsid w:val="002B4B28"/>
    <w:rsid w:val="002B4DE3"/>
    <w:rsid w:val="002B5A05"/>
    <w:rsid w:val="002B6328"/>
    <w:rsid w:val="002B7273"/>
    <w:rsid w:val="002B7540"/>
    <w:rsid w:val="002B775E"/>
    <w:rsid w:val="002B7D4D"/>
    <w:rsid w:val="002B7F19"/>
    <w:rsid w:val="002B7FE8"/>
    <w:rsid w:val="002C0042"/>
    <w:rsid w:val="002C05D4"/>
    <w:rsid w:val="002C16F3"/>
    <w:rsid w:val="002C19A5"/>
    <w:rsid w:val="002C24AF"/>
    <w:rsid w:val="002C2ECB"/>
    <w:rsid w:val="002C3874"/>
    <w:rsid w:val="002C393B"/>
    <w:rsid w:val="002C4DBD"/>
    <w:rsid w:val="002C5662"/>
    <w:rsid w:val="002C5DBC"/>
    <w:rsid w:val="002C5EE4"/>
    <w:rsid w:val="002C5FE9"/>
    <w:rsid w:val="002C6535"/>
    <w:rsid w:val="002C6E22"/>
    <w:rsid w:val="002C7FA2"/>
    <w:rsid w:val="002D0330"/>
    <w:rsid w:val="002D0525"/>
    <w:rsid w:val="002D22BD"/>
    <w:rsid w:val="002D28E4"/>
    <w:rsid w:val="002D2AAE"/>
    <w:rsid w:val="002D2F4E"/>
    <w:rsid w:val="002D2F5C"/>
    <w:rsid w:val="002D3075"/>
    <w:rsid w:val="002D3116"/>
    <w:rsid w:val="002D34B8"/>
    <w:rsid w:val="002D39F5"/>
    <w:rsid w:val="002D47D3"/>
    <w:rsid w:val="002D50DB"/>
    <w:rsid w:val="002D5171"/>
    <w:rsid w:val="002D5FE7"/>
    <w:rsid w:val="002D7A74"/>
    <w:rsid w:val="002D7DCE"/>
    <w:rsid w:val="002E0F8C"/>
    <w:rsid w:val="002E150B"/>
    <w:rsid w:val="002E171B"/>
    <w:rsid w:val="002E1D24"/>
    <w:rsid w:val="002E1FD7"/>
    <w:rsid w:val="002E26BF"/>
    <w:rsid w:val="002E410F"/>
    <w:rsid w:val="002E4F70"/>
    <w:rsid w:val="002E54C5"/>
    <w:rsid w:val="002E56AC"/>
    <w:rsid w:val="002E5CFC"/>
    <w:rsid w:val="002E5D37"/>
    <w:rsid w:val="002E5D89"/>
    <w:rsid w:val="002E5E91"/>
    <w:rsid w:val="002E609F"/>
    <w:rsid w:val="002E6B8A"/>
    <w:rsid w:val="002E764B"/>
    <w:rsid w:val="002F02B5"/>
    <w:rsid w:val="002F06BA"/>
    <w:rsid w:val="002F1166"/>
    <w:rsid w:val="002F1B72"/>
    <w:rsid w:val="002F1E0A"/>
    <w:rsid w:val="002F1F98"/>
    <w:rsid w:val="002F2C91"/>
    <w:rsid w:val="002F2D72"/>
    <w:rsid w:val="002F2ED1"/>
    <w:rsid w:val="002F2EE7"/>
    <w:rsid w:val="002F34E7"/>
    <w:rsid w:val="002F3934"/>
    <w:rsid w:val="002F4467"/>
    <w:rsid w:val="002F4DA8"/>
    <w:rsid w:val="002F4ED5"/>
    <w:rsid w:val="002F5985"/>
    <w:rsid w:val="002F7D83"/>
    <w:rsid w:val="003007ED"/>
    <w:rsid w:val="00300D44"/>
    <w:rsid w:val="00302900"/>
    <w:rsid w:val="00303B39"/>
    <w:rsid w:val="003041F7"/>
    <w:rsid w:val="00304EE4"/>
    <w:rsid w:val="00304F1D"/>
    <w:rsid w:val="00304F4D"/>
    <w:rsid w:val="0030568D"/>
    <w:rsid w:val="00305DA2"/>
    <w:rsid w:val="003066EE"/>
    <w:rsid w:val="00306761"/>
    <w:rsid w:val="00307C89"/>
    <w:rsid w:val="00310B5C"/>
    <w:rsid w:val="00310EC0"/>
    <w:rsid w:val="00311C6A"/>
    <w:rsid w:val="00311E23"/>
    <w:rsid w:val="0031223B"/>
    <w:rsid w:val="003122C0"/>
    <w:rsid w:val="00312328"/>
    <w:rsid w:val="00312A35"/>
    <w:rsid w:val="00312CB7"/>
    <w:rsid w:val="00312D2A"/>
    <w:rsid w:val="00312ED6"/>
    <w:rsid w:val="003130F7"/>
    <w:rsid w:val="00313845"/>
    <w:rsid w:val="00313AE5"/>
    <w:rsid w:val="00313B04"/>
    <w:rsid w:val="003144CF"/>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7637"/>
    <w:rsid w:val="003322C9"/>
    <w:rsid w:val="00332BAD"/>
    <w:rsid w:val="00333973"/>
    <w:rsid w:val="00334741"/>
    <w:rsid w:val="00335379"/>
    <w:rsid w:val="00335D55"/>
    <w:rsid w:val="0033652D"/>
    <w:rsid w:val="00336878"/>
    <w:rsid w:val="00336EE7"/>
    <w:rsid w:val="00337DC9"/>
    <w:rsid w:val="00340F87"/>
    <w:rsid w:val="003415B3"/>
    <w:rsid w:val="0034298F"/>
    <w:rsid w:val="0034305D"/>
    <w:rsid w:val="0034389A"/>
    <w:rsid w:val="00343C76"/>
    <w:rsid w:val="00343FB3"/>
    <w:rsid w:val="00344008"/>
    <w:rsid w:val="00345BD5"/>
    <w:rsid w:val="003461D9"/>
    <w:rsid w:val="003467D5"/>
    <w:rsid w:val="00347362"/>
    <w:rsid w:val="00347365"/>
    <w:rsid w:val="00347831"/>
    <w:rsid w:val="00347E3A"/>
    <w:rsid w:val="00347E6C"/>
    <w:rsid w:val="003502D0"/>
    <w:rsid w:val="003516BD"/>
    <w:rsid w:val="00351880"/>
    <w:rsid w:val="00352499"/>
    <w:rsid w:val="00352622"/>
    <w:rsid w:val="00352CB7"/>
    <w:rsid w:val="00352E7B"/>
    <w:rsid w:val="00353227"/>
    <w:rsid w:val="00353F92"/>
    <w:rsid w:val="00354AB6"/>
    <w:rsid w:val="00356475"/>
    <w:rsid w:val="00356835"/>
    <w:rsid w:val="00356C84"/>
    <w:rsid w:val="003571A7"/>
    <w:rsid w:val="00360849"/>
    <w:rsid w:val="00361888"/>
    <w:rsid w:val="00362A39"/>
    <w:rsid w:val="00362B92"/>
    <w:rsid w:val="00363D33"/>
    <w:rsid w:val="003650A7"/>
    <w:rsid w:val="00366A3E"/>
    <w:rsid w:val="00366CB6"/>
    <w:rsid w:val="0036770B"/>
    <w:rsid w:val="00367B2F"/>
    <w:rsid w:val="00367D91"/>
    <w:rsid w:val="003705C7"/>
    <w:rsid w:val="003718F9"/>
    <w:rsid w:val="003724D4"/>
    <w:rsid w:val="00372902"/>
    <w:rsid w:val="00373106"/>
    <w:rsid w:val="0037313F"/>
    <w:rsid w:val="0037327F"/>
    <w:rsid w:val="00373914"/>
    <w:rsid w:val="00374031"/>
    <w:rsid w:val="003745D7"/>
    <w:rsid w:val="00374615"/>
    <w:rsid w:val="00374773"/>
    <w:rsid w:val="0037483E"/>
    <w:rsid w:val="00374A20"/>
    <w:rsid w:val="00374E17"/>
    <w:rsid w:val="003758DF"/>
    <w:rsid w:val="0037664F"/>
    <w:rsid w:val="003766F1"/>
    <w:rsid w:val="003767D1"/>
    <w:rsid w:val="00377FC9"/>
    <w:rsid w:val="00380D60"/>
    <w:rsid w:val="00380E41"/>
    <w:rsid w:val="00381118"/>
    <w:rsid w:val="003814E3"/>
    <w:rsid w:val="0038153D"/>
    <w:rsid w:val="00381819"/>
    <w:rsid w:val="00381835"/>
    <w:rsid w:val="00382307"/>
    <w:rsid w:val="00382960"/>
    <w:rsid w:val="00382BB1"/>
    <w:rsid w:val="0038381E"/>
    <w:rsid w:val="00385266"/>
    <w:rsid w:val="003857F6"/>
    <w:rsid w:val="00385E83"/>
    <w:rsid w:val="00387879"/>
    <w:rsid w:val="00387BDC"/>
    <w:rsid w:val="00390C68"/>
    <w:rsid w:val="00391315"/>
    <w:rsid w:val="0039144E"/>
    <w:rsid w:val="003914A7"/>
    <w:rsid w:val="00391BE9"/>
    <w:rsid w:val="00391C3A"/>
    <w:rsid w:val="00391D90"/>
    <w:rsid w:val="00391FAD"/>
    <w:rsid w:val="00392781"/>
    <w:rsid w:val="00392F7A"/>
    <w:rsid w:val="00393888"/>
    <w:rsid w:val="0039388C"/>
    <w:rsid w:val="003945ED"/>
    <w:rsid w:val="0039510A"/>
    <w:rsid w:val="003957E5"/>
    <w:rsid w:val="003967B4"/>
    <w:rsid w:val="003A014F"/>
    <w:rsid w:val="003A033B"/>
    <w:rsid w:val="003A0633"/>
    <w:rsid w:val="003A12F8"/>
    <w:rsid w:val="003A1DFF"/>
    <w:rsid w:val="003A2362"/>
    <w:rsid w:val="003A40D0"/>
    <w:rsid w:val="003A4146"/>
    <w:rsid w:val="003A4FDF"/>
    <w:rsid w:val="003B0416"/>
    <w:rsid w:val="003B0E30"/>
    <w:rsid w:val="003B189E"/>
    <w:rsid w:val="003B2164"/>
    <w:rsid w:val="003B2421"/>
    <w:rsid w:val="003B2965"/>
    <w:rsid w:val="003B2D53"/>
    <w:rsid w:val="003B371C"/>
    <w:rsid w:val="003B3BAE"/>
    <w:rsid w:val="003B3F70"/>
    <w:rsid w:val="003B4532"/>
    <w:rsid w:val="003B4773"/>
    <w:rsid w:val="003B4B00"/>
    <w:rsid w:val="003B4E12"/>
    <w:rsid w:val="003B4F9F"/>
    <w:rsid w:val="003B5503"/>
    <w:rsid w:val="003B6891"/>
    <w:rsid w:val="003B74F2"/>
    <w:rsid w:val="003B76AE"/>
    <w:rsid w:val="003B79FA"/>
    <w:rsid w:val="003C06ED"/>
    <w:rsid w:val="003C09C0"/>
    <w:rsid w:val="003C0C80"/>
    <w:rsid w:val="003C14B3"/>
    <w:rsid w:val="003C186B"/>
    <w:rsid w:val="003C190C"/>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554"/>
    <w:rsid w:val="003D26AC"/>
    <w:rsid w:val="003D3B5D"/>
    <w:rsid w:val="003D456E"/>
    <w:rsid w:val="003D504E"/>
    <w:rsid w:val="003D6A69"/>
    <w:rsid w:val="003D73D1"/>
    <w:rsid w:val="003D7611"/>
    <w:rsid w:val="003D79F0"/>
    <w:rsid w:val="003E019D"/>
    <w:rsid w:val="003E0319"/>
    <w:rsid w:val="003E079D"/>
    <w:rsid w:val="003E08C7"/>
    <w:rsid w:val="003E0BF3"/>
    <w:rsid w:val="003E0F4C"/>
    <w:rsid w:val="003E2394"/>
    <w:rsid w:val="003E251C"/>
    <w:rsid w:val="003E2C77"/>
    <w:rsid w:val="003E32F9"/>
    <w:rsid w:val="003E392D"/>
    <w:rsid w:val="003E3FDD"/>
    <w:rsid w:val="003E4031"/>
    <w:rsid w:val="003E44F5"/>
    <w:rsid w:val="003E51C6"/>
    <w:rsid w:val="003E5CE5"/>
    <w:rsid w:val="003E5F98"/>
    <w:rsid w:val="003E633B"/>
    <w:rsid w:val="003E6C33"/>
    <w:rsid w:val="003E7603"/>
    <w:rsid w:val="003E7901"/>
    <w:rsid w:val="003F0627"/>
    <w:rsid w:val="003F0B86"/>
    <w:rsid w:val="003F0F59"/>
    <w:rsid w:val="003F1653"/>
    <w:rsid w:val="003F1E44"/>
    <w:rsid w:val="003F2328"/>
    <w:rsid w:val="003F2865"/>
    <w:rsid w:val="003F2F62"/>
    <w:rsid w:val="003F4110"/>
    <w:rsid w:val="003F471B"/>
    <w:rsid w:val="003F473B"/>
    <w:rsid w:val="003F4C54"/>
    <w:rsid w:val="003F4FD6"/>
    <w:rsid w:val="003F566E"/>
    <w:rsid w:val="003F616D"/>
    <w:rsid w:val="003F6419"/>
    <w:rsid w:val="003F66E9"/>
    <w:rsid w:val="003F6982"/>
    <w:rsid w:val="003F75EC"/>
    <w:rsid w:val="003F77D3"/>
    <w:rsid w:val="003F7A40"/>
    <w:rsid w:val="003F7E54"/>
    <w:rsid w:val="00400413"/>
    <w:rsid w:val="00401EB3"/>
    <w:rsid w:val="0040230E"/>
    <w:rsid w:val="004024FA"/>
    <w:rsid w:val="00402AFA"/>
    <w:rsid w:val="004031AB"/>
    <w:rsid w:val="0040324D"/>
    <w:rsid w:val="004036B0"/>
    <w:rsid w:val="00403746"/>
    <w:rsid w:val="00403925"/>
    <w:rsid w:val="00405C4C"/>
    <w:rsid w:val="00406141"/>
    <w:rsid w:val="0040635A"/>
    <w:rsid w:val="00406AC5"/>
    <w:rsid w:val="00406B06"/>
    <w:rsid w:val="00407758"/>
    <w:rsid w:val="00407EBD"/>
    <w:rsid w:val="00410015"/>
    <w:rsid w:val="00410310"/>
    <w:rsid w:val="00411670"/>
    <w:rsid w:val="00411841"/>
    <w:rsid w:val="004120CE"/>
    <w:rsid w:val="00412EDC"/>
    <w:rsid w:val="004142E6"/>
    <w:rsid w:val="00414A32"/>
    <w:rsid w:val="00415123"/>
    <w:rsid w:val="0041525B"/>
    <w:rsid w:val="00415653"/>
    <w:rsid w:val="00415ACD"/>
    <w:rsid w:val="0041600E"/>
    <w:rsid w:val="00416FE3"/>
    <w:rsid w:val="00417354"/>
    <w:rsid w:val="00417396"/>
    <w:rsid w:val="004177DB"/>
    <w:rsid w:val="00420665"/>
    <w:rsid w:val="004210D0"/>
    <w:rsid w:val="00421AC3"/>
    <w:rsid w:val="00421D41"/>
    <w:rsid w:val="004229D2"/>
    <w:rsid w:val="004239CA"/>
    <w:rsid w:val="00424FB2"/>
    <w:rsid w:val="00425792"/>
    <w:rsid w:val="00426160"/>
    <w:rsid w:val="00426980"/>
    <w:rsid w:val="004319A5"/>
    <w:rsid w:val="00432513"/>
    <w:rsid w:val="00432842"/>
    <w:rsid w:val="00432B73"/>
    <w:rsid w:val="004334C0"/>
    <w:rsid w:val="0043492E"/>
    <w:rsid w:val="004365C6"/>
    <w:rsid w:val="00436649"/>
    <w:rsid w:val="00436731"/>
    <w:rsid w:val="004367A5"/>
    <w:rsid w:val="00436C35"/>
    <w:rsid w:val="00440010"/>
    <w:rsid w:val="00440022"/>
    <w:rsid w:val="00440AC6"/>
    <w:rsid w:val="00440D50"/>
    <w:rsid w:val="00441812"/>
    <w:rsid w:val="00441B29"/>
    <w:rsid w:val="00441B2C"/>
    <w:rsid w:val="00442189"/>
    <w:rsid w:val="00442391"/>
    <w:rsid w:val="00443F45"/>
    <w:rsid w:val="00444659"/>
    <w:rsid w:val="00444A02"/>
    <w:rsid w:val="004457F7"/>
    <w:rsid w:val="00445DE7"/>
    <w:rsid w:val="00445E32"/>
    <w:rsid w:val="004467D5"/>
    <w:rsid w:val="004469BF"/>
    <w:rsid w:val="00446AE5"/>
    <w:rsid w:val="00447313"/>
    <w:rsid w:val="0044743D"/>
    <w:rsid w:val="00450988"/>
    <w:rsid w:val="0045120A"/>
    <w:rsid w:val="00451362"/>
    <w:rsid w:val="00451DE1"/>
    <w:rsid w:val="00452114"/>
    <w:rsid w:val="0045280C"/>
    <w:rsid w:val="00452A39"/>
    <w:rsid w:val="0045347E"/>
    <w:rsid w:val="004542D1"/>
    <w:rsid w:val="00454708"/>
    <w:rsid w:val="00454BDC"/>
    <w:rsid w:val="00456341"/>
    <w:rsid w:val="00456565"/>
    <w:rsid w:val="00456682"/>
    <w:rsid w:val="00457782"/>
    <w:rsid w:val="00457A73"/>
    <w:rsid w:val="00460068"/>
    <w:rsid w:val="00460604"/>
    <w:rsid w:val="004607BF"/>
    <w:rsid w:val="00463C90"/>
    <w:rsid w:val="004642C5"/>
    <w:rsid w:val="004647B9"/>
    <w:rsid w:val="004653AB"/>
    <w:rsid w:val="0046579D"/>
    <w:rsid w:val="00465DC2"/>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9E6"/>
    <w:rsid w:val="00476D7B"/>
    <w:rsid w:val="004779C2"/>
    <w:rsid w:val="00477D10"/>
    <w:rsid w:val="00480349"/>
    <w:rsid w:val="0048039B"/>
    <w:rsid w:val="00480964"/>
    <w:rsid w:val="00481386"/>
    <w:rsid w:val="0048197B"/>
    <w:rsid w:val="00481A27"/>
    <w:rsid w:val="00481ED3"/>
    <w:rsid w:val="00484107"/>
    <w:rsid w:val="004843DC"/>
    <w:rsid w:val="00485042"/>
    <w:rsid w:val="00485086"/>
    <w:rsid w:val="004860D2"/>
    <w:rsid w:val="00486115"/>
    <w:rsid w:val="00486595"/>
    <w:rsid w:val="004866A3"/>
    <w:rsid w:val="00486B07"/>
    <w:rsid w:val="0048768D"/>
    <w:rsid w:val="004878A1"/>
    <w:rsid w:val="00491E5A"/>
    <w:rsid w:val="004921AC"/>
    <w:rsid w:val="00492553"/>
    <w:rsid w:val="004926EE"/>
    <w:rsid w:val="00492B5A"/>
    <w:rsid w:val="00492C4B"/>
    <w:rsid w:val="00492F76"/>
    <w:rsid w:val="00493185"/>
    <w:rsid w:val="00493641"/>
    <w:rsid w:val="00493BEF"/>
    <w:rsid w:val="00493C78"/>
    <w:rsid w:val="004944DF"/>
    <w:rsid w:val="00495A5E"/>
    <w:rsid w:val="004967D0"/>
    <w:rsid w:val="00496DA7"/>
    <w:rsid w:val="00497635"/>
    <w:rsid w:val="00497771"/>
    <w:rsid w:val="004979BA"/>
    <w:rsid w:val="00497A9F"/>
    <w:rsid w:val="004A011C"/>
    <w:rsid w:val="004A16AD"/>
    <w:rsid w:val="004A1C7A"/>
    <w:rsid w:val="004A1ECC"/>
    <w:rsid w:val="004A1FC5"/>
    <w:rsid w:val="004A33D5"/>
    <w:rsid w:val="004A3DCF"/>
    <w:rsid w:val="004A5836"/>
    <w:rsid w:val="004A66F7"/>
    <w:rsid w:val="004A6FAA"/>
    <w:rsid w:val="004A7C9E"/>
    <w:rsid w:val="004B03D6"/>
    <w:rsid w:val="004B05E5"/>
    <w:rsid w:val="004B0E6B"/>
    <w:rsid w:val="004B16F6"/>
    <w:rsid w:val="004B1924"/>
    <w:rsid w:val="004B34A2"/>
    <w:rsid w:val="004B5842"/>
    <w:rsid w:val="004B75D4"/>
    <w:rsid w:val="004B7A76"/>
    <w:rsid w:val="004C14A9"/>
    <w:rsid w:val="004C3C0A"/>
    <w:rsid w:val="004C41E3"/>
    <w:rsid w:val="004C43E4"/>
    <w:rsid w:val="004C4556"/>
    <w:rsid w:val="004C464E"/>
    <w:rsid w:val="004C5D70"/>
    <w:rsid w:val="004C5D80"/>
    <w:rsid w:val="004C63F8"/>
    <w:rsid w:val="004C69CC"/>
    <w:rsid w:val="004C6B68"/>
    <w:rsid w:val="004C70FF"/>
    <w:rsid w:val="004D0496"/>
    <w:rsid w:val="004D0839"/>
    <w:rsid w:val="004D0EEB"/>
    <w:rsid w:val="004D1057"/>
    <w:rsid w:val="004D2018"/>
    <w:rsid w:val="004D26E6"/>
    <w:rsid w:val="004D294F"/>
    <w:rsid w:val="004D3496"/>
    <w:rsid w:val="004D3C3D"/>
    <w:rsid w:val="004D48F1"/>
    <w:rsid w:val="004D57D2"/>
    <w:rsid w:val="004D6751"/>
    <w:rsid w:val="004D6F2A"/>
    <w:rsid w:val="004D7062"/>
    <w:rsid w:val="004D7279"/>
    <w:rsid w:val="004D7465"/>
    <w:rsid w:val="004D7DAB"/>
    <w:rsid w:val="004E051A"/>
    <w:rsid w:val="004E073C"/>
    <w:rsid w:val="004E0BD9"/>
    <w:rsid w:val="004E0E00"/>
    <w:rsid w:val="004E122B"/>
    <w:rsid w:val="004E15BC"/>
    <w:rsid w:val="004E2766"/>
    <w:rsid w:val="004E2D49"/>
    <w:rsid w:val="004E30C3"/>
    <w:rsid w:val="004E35A8"/>
    <w:rsid w:val="004E36C8"/>
    <w:rsid w:val="004E37D0"/>
    <w:rsid w:val="004E3DB1"/>
    <w:rsid w:val="004E3DE2"/>
    <w:rsid w:val="004E525E"/>
    <w:rsid w:val="004E63FE"/>
    <w:rsid w:val="004E7118"/>
    <w:rsid w:val="004E7A09"/>
    <w:rsid w:val="004E7C93"/>
    <w:rsid w:val="004F04EC"/>
    <w:rsid w:val="004F0F5C"/>
    <w:rsid w:val="004F1821"/>
    <w:rsid w:val="004F1E91"/>
    <w:rsid w:val="004F20B5"/>
    <w:rsid w:val="004F2AF7"/>
    <w:rsid w:val="004F32CA"/>
    <w:rsid w:val="004F3EC9"/>
    <w:rsid w:val="004F5E28"/>
    <w:rsid w:val="004F6507"/>
    <w:rsid w:val="004F6975"/>
    <w:rsid w:val="004F6ED1"/>
    <w:rsid w:val="004F7C57"/>
    <w:rsid w:val="005006B3"/>
    <w:rsid w:val="0050080B"/>
    <w:rsid w:val="00500C66"/>
    <w:rsid w:val="00501034"/>
    <w:rsid w:val="00501095"/>
    <w:rsid w:val="005014E4"/>
    <w:rsid w:val="0050190B"/>
    <w:rsid w:val="00501990"/>
    <w:rsid w:val="00501AF6"/>
    <w:rsid w:val="00501F27"/>
    <w:rsid w:val="00503475"/>
    <w:rsid w:val="00504931"/>
    <w:rsid w:val="00504CE7"/>
    <w:rsid w:val="00505615"/>
    <w:rsid w:val="0050613A"/>
    <w:rsid w:val="005061B8"/>
    <w:rsid w:val="005079BE"/>
    <w:rsid w:val="0051091C"/>
    <w:rsid w:val="0051120D"/>
    <w:rsid w:val="0051157C"/>
    <w:rsid w:val="005118BF"/>
    <w:rsid w:val="00511B97"/>
    <w:rsid w:val="00512311"/>
    <w:rsid w:val="00512333"/>
    <w:rsid w:val="00513A2B"/>
    <w:rsid w:val="00513BCB"/>
    <w:rsid w:val="00513D25"/>
    <w:rsid w:val="005143A1"/>
    <w:rsid w:val="0051533C"/>
    <w:rsid w:val="00515396"/>
    <w:rsid w:val="005161BB"/>
    <w:rsid w:val="005164D5"/>
    <w:rsid w:val="0051662B"/>
    <w:rsid w:val="00516C11"/>
    <w:rsid w:val="005175E8"/>
    <w:rsid w:val="0051773B"/>
    <w:rsid w:val="0051776A"/>
    <w:rsid w:val="00517CA0"/>
    <w:rsid w:val="00517D1E"/>
    <w:rsid w:val="00517EDA"/>
    <w:rsid w:val="005204C1"/>
    <w:rsid w:val="00520602"/>
    <w:rsid w:val="005227D9"/>
    <w:rsid w:val="00522D0E"/>
    <w:rsid w:val="00522E50"/>
    <w:rsid w:val="005232C2"/>
    <w:rsid w:val="00523371"/>
    <w:rsid w:val="00523BB8"/>
    <w:rsid w:val="0052448D"/>
    <w:rsid w:val="00524F5E"/>
    <w:rsid w:val="00525B2D"/>
    <w:rsid w:val="00525F5D"/>
    <w:rsid w:val="005263A1"/>
    <w:rsid w:val="00526594"/>
    <w:rsid w:val="005308FF"/>
    <w:rsid w:val="00530D9C"/>
    <w:rsid w:val="00530E49"/>
    <w:rsid w:val="00531FE5"/>
    <w:rsid w:val="0053218C"/>
    <w:rsid w:val="00532566"/>
    <w:rsid w:val="00532A21"/>
    <w:rsid w:val="00532C51"/>
    <w:rsid w:val="005332C5"/>
    <w:rsid w:val="0053330F"/>
    <w:rsid w:val="005338D4"/>
    <w:rsid w:val="00534F65"/>
    <w:rsid w:val="005357E5"/>
    <w:rsid w:val="00535919"/>
    <w:rsid w:val="0053662B"/>
    <w:rsid w:val="00536DEB"/>
    <w:rsid w:val="0053731D"/>
    <w:rsid w:val="00540D07"/>
    <w:rsid w:val="00541C68"/>
    <w:rsid w:val="00541EEE"/>
    <w:rsid w:val="005425DC"/>
    <w:rsid w:val="00542A59"/>
    <w:rsid w:val="00542DC8"/>
    <w:rsid w:val="005442C0"/>
    <w:rsid w:val="00544B5B"/>
    <w:rsid w:val="00545827"/>
    <w:rsid w:val="00546362"/>
    <w:rsid w:val="00547078"/>
    <w:rsid w:val="0054736F"/>
    <w:rsid w:val="00547739"/>
    <w:rsid w:val="00550F38"/>
    <w:rsid w:val="00551022"/>
    <w:rsid w:val="005515A6"/>
    <w:rsid w:val="005515B4"/>
    <w:rsid w:val="00551857"/>
    <w:rsid w:val="00551975"/>
    <w:rsid w:val="00551C84"/>
    <w:rsid w:val="00552B46"/>
    <w:rsid w:val="00553A42"/>
    <w:rsid w:val="005547EE"/>
    <w:rsid w:val="0055513B"/>
    <w:rsid w:val="00555B27"/>
    <w:rsid w:val="00556B57"/>
    <w:rsid w:val="00556CB6"/>
    <w:rsid w:val="00556E5C"/>
    <w:rsid w:val="00557394"/>
    <w:rsid w:val="00557FAF"/>
    <w:rsid w:val="005603DF"/>
    <w:rsid w:val="005629FA"/>
    <w:rsid w:val="00564483"/>
    <w:rsid w:val="0056454B"/>
    <w:rsid w:val="00564ABC"/>
    <w:rsid w:val="00565318"/>
    <w:rsid w:val="00565BCC"/>
    <w:rsid w:val="005665CB"/>
    <w:rsid w:val="00566D1F"/>
    <w:rsid w:val="00566FF8"/>
    <w:rsid w:val="00567216"/>
    <w:rsid w:val="00567342"/>
    <w:rsid w:val="00570A06"/>
    <w:rsid w:val="00572906"/>
    <w:rsid w:val="005745D8"/>
    <w:rsid w:val="00574B9B"/>
    <w:rsid w:val="00574D5C"/>
    <w:rsid w:val="00575343"/>
    <w:rsid w:val="0057560E"/>
    <w:rsid w:val="00575B18"/>
    <w:rsid w:val="00575DDF"/>
    <w:rsid w:val="00575E5E"/>
    <w:rsid w:val="00577869"/>
    <w:rsid w:val="00577B59"/>
    <w:rsid w:val="00580563"/>
    <w:rsid w:val="00580855"/>
    <w:rsid w:val="005809CB"/>
    <w:rsid w:val="00580D5D"/>
    <w:rsid w:val="0058205A"/>
    <w:rsid w:val="00582D48"/>
    <w:rsid w:val="00582FB3"/>
    <w:rsid w:val="00583E66"/>
    <w:rsid w:val="00584FC3"/>
    <w:rsid w:val="00585AB6"/>
    <w:rsid w:val="00586455"/>
    <w:rsid w:val="005864A6"/>
    <w:rsid w:val="005869CA"/>
    <w:rsid w:val="00586F43"/>
    <w:rsid w:val="005877D8"/>
    <w:rsid w:val="005900C1"/>
    <w:rsid w:val="00590117"/>
    <w:rsid w:val="00590565"/>
    <w:rsid w:val="00592210"/>
    <w:rsid w:val="0059224E"/>
    <w:rsid w:val="005924C7"/>
    <w:rsid w:val="00592E63"/>
    <w:rsid w:val="00593A92"/>
    <w:rsid w:val="00593DB0"/>
    <w:rsid w:val="005942A5"/>
    <w:rsid w:val="005944FC"/>
    <w:rsid w:val="00594BE9"/>
    <w:rsid w:val="005955A0"/>
    <w:rsid w:val="00595EBB"/>
    <w:rsid w:val="00595F10"/>
    <w:rsid w:val="005963F2"/>
    <w:rsid w:val="00596595"/>
    <w:rsid w:val="00596962"/>
    <w:rsid w:val="0059720A"/>
    <w:rsid w:val="005973AD"/>
    <w:rsid w:val="005973DB"/>
    <w:rsid w:val="005A0124"/>
    <w:rsid w:val="005A0D87"/>
    <w:rsid w:val="005A13B9"/>
    <w:rsid w:val="005A17B8"/>
    <w:rsid w:val="005A1A57"/>
    <w:rsid w:val="005A1C1A"/>
    <w:rsid w:val="005A21CB"/>
    <w:rsid w:val="005A236E"/>
    <w:rsid w:val="005A25FF"/>
    <w:rsid w:val="005A2A52"/>
    <w:rsid w:val="005A2E4C"/>
    <w:rsid w:val="005A2FD6"/>
    <w:rsid w:val="005A314F"/>
    <w:rsid w:val="005A3F36"/>
    <w:rsid w:val="005A49E1"/>
    <w:rsid w:val="005A55C1"/>
    <w:rsid w:val="005A61C0"/>
    <w:rsid w:val="005A6840"/>
    <w:rsid w:val="005A6C07"/>
    <w:rsid w:val="005A6EEF"/>
    <w:rsid w:val="005A7617"/>
    <w:rsid w:val="005A7618"/>
    <w:rsid w:val="005A78C5"/>
    <w:rsid w:val="005A78F9"/>
    <w:rsid w:val="005A7A0D"/>
    <w:rsid w:val="005A7D9C"/>
    <w:rsid w:val="005B13D5"/>
    <w:rsid w:val="005B16F3"/>
    <w:rsid w:val="005B1815"/>
    <w:rsid w:val="005B2687"/>
    <w:rsid w:val="005B299E"/>
    <w:rsid w:val="005B492B"/>
    <w:rsid w:val="005B622B"/>
    <w:rsid w:val="005B628A"/>
    <w:rsid w:val="005B7A6B"/>
    <w:rsid w:val="005B7E27"/>
    <w:rsid w:val="005C0173"/>
    <w:rsid w:val="005C041C"/>
    <w:rsid w:val="005C0811"/>
    <w:rsid w:val="005C23D3"/>
    <w:rsid w:val="005C2A9C"/>
    <w:rsid w:val="005C2EE7"/>
    <w:rsid w:val="005C38ED"/>
    <w:rsid w:val="005C4DEB"/>
    <w:rsid w:val="005C519B"/>
    <w:rsid w:val="005C5FD8"/>
    <w:rsid w:val="005C603E"/>
    <w:rsid w:val="005C6309"/>
    <w:rsid w:val="005C678B"/>
    <w:rsid w:val="005D05C8"/>
    <w:rsid w:val="005D0FB3"/>
    <w:rsid w:val="005D19E6"/>
    <w:rsid w:val="005D1EFE"/>
    <w:rsid w:val="005D232C"/>
    <w:rsid w:val="005D2933"/>
    <w:rsid w:val="005D34DF"/>
    <w:rsid w:val="005D46D0"/>
    <w:rsid w:val="005D4912"/>
    <w:rsid w:val="005D55E9"/>
    <w:rsid w:val="005D6363"/>
    <w:rsid w:val="005D743A"/>
    <w:rsid w:val="005D7734"/>
    <w:rsid w:val="005D7B62"/>
    <w:rsid w:val="005E0245"/>
    <w:rsid w:val="005E06D0"/>
    <w:rsid w:val="005E087D"/>
    <w:rsid w:val="005E09DE"/>
    <w:rsid w:val="005E149B"/>
    <w:rsid w:val="005E16B3"/>
    <w:rsid w:val="005E1B0C"/>
    <w:rsid w:val="005E1EC4"/>
    <w:rsid w:val="005E201C"/>
    <w:rsid w:val="005E206C"/>
    <w:rsid w:val="005E255F"/>
    <w:rsid w:val="005E25F2"/>
    <w:rsid w:val="005E2BAF"/>
    <w:rsid w:val="005E392B"/>
    <w:rsid w:val="005E3C06"/>
    <w:rsid w:val="005E40EA"/>
    <w:rsid w:val="005E496E"/>
    <w:rsid w:val="005E4F10"/>
    <w:rsid w:val="005E5283"/>
    <w:rsid w:val="005E59AC"/>
    <w:rsid w:val="005E5A92"/>
    <w:rsid w:val="005E66A6"/>
    <w:rsid w:val="005E6F17"/>
    <w:rsid w:val="005E7144"/>
    <w:rsid w:val="005E74CC"/>
    <w:rsid w:val="005E7734"/>
    <w:rsid w:val="005E7DF4"/>
    <w:rsid w:val="005F0B26"/>
    <w:rsid w:val="005F1FF3"/>
    <w:rsid w:val="005F27DD"/>
    <w:rsid w:val="005F28C0"/>
    <w:rsid w:val="005F3197"/>
    <w:rsid w:val="005F3476"/>
    <w:rsid w:val="005F49F3"/>
    <w:rsid w:val="005F4C15"/>
    <w:rsid w:val="005F4C46"/>
    <w:rsid w:val="005F515E"/>
    <w:rsid w:val="005F5594"/>
    <w:rsid w:val="005F6AD4"/>
    <w:rsid w:val="005F6FB0"/>
    <w:rsid w:val="005F7226"/>
    <w:rsid w:val="005F78ED"/>
    <w:rsid w:val="005F7A8A"/>
    <w:rsid w:val="0060020B"/>
    <w:rsid w:val="006006DF"/>
    <w:rsid w:val="00600E28"/>
    <w:rsid w:val="0060128F"/>
    <w:rsid w:val="00601566"/>
    <w:rsid w:val="00602007"/>
    <w:rsid w:val="00602226"/>
    <w:rsid w:val="006027A5"/>
    <w:rsid w:val="00603243"/>
    <w:rsid w:val="00603BA4"/>
    <w:rsid w:val="00603EC5"/>
    <w:rsid w:val="006044AF"/>
    <w:rsid w:val="00605C89"/>
    <w:rsid w:val="00606E75"/>
    <w:rsid w:val="00606F63"/>
    <w:rsid w:val="00607662"/>
    <w:rsid w:val="00612E85"/>
    <w:rsid w:val="00612F1A"/>
    <w:rsid w:val="006130D1"/>
    <w:rsid w:val="006134DB"/>
    <w:rsid w:val="006146F2"/>
    <w:rsid w:val="006156B9"/>
    <w:rsid w:val="0061572F"/>
    <w:rsid w:val="00615F76"/>
    <w:rsid w:val="006167E8"/>
    <w:rsid w:val="00617005"/>
    <w:rsid w:val="0061758E"/>
    <w:rsid w:val="00617AE8"/>
    <w:rsid w:val="0062075B"/>
    <w:rsid w:val="00620830"/>
    <w:rsid w:val="006213C1"/>
    <w:rsid w:val="00621762"/>
    <w:rsid w:val="00621EB0"/>
    <w:rsid w:val="00621EED"/>
    <w:rsid w:val="00622435"/>
    <w:rsid w:val="00622D17"/>
    <w:rsid w:val="00622D9E"/>
    <w:rsid w:val="0062495F"/>
    <w:rsid w:val="00624DDF"/>
    <w:rsid w:val="0062500B"/>
    <w:rsid w:val="00625A7C"/>
    <w:rsid w:val="00626090"/>
    <w:rsid w:val="00626198"/>
    <w:rsid w:val="006279DF"/>
    <w:rsid w:val="00627AE6"/>
    <w:rsid w:val="0063073C"/>
    <w:rsid w:val="006307F7"/>
    <w:rsid w:val="00630AAA"/>
    <w:rsid w:val="00631357"/>
    <w:rsid w:val="0063135A"/>
    <w:rsid w:val="006316CB"/>
    <w:rsid w:val="00631EF8"/>
    <w:rsid w:val="0063219B"/>
    <w:rsid w:val="0063234C"/>
    <w:rsid w:val="006323CC"/>
    <w:rsid w:val="00632F8B"/>
    <w:rsid w:val="00633CD4"/>
    <w:rsid w:val="006340C9"/>
    <w:rsid w:val="0063497B"/>
    <w:rsid w:val="00634B34"/>
    <w:rsid w:val="00634C7E"/>
    <w:rsid w:val="00635205"/>
    <w:rsid w:val="0063560E"/>
    <w:rsid w:val="0063585F"/>
    <w:rsid w:val="00636459"/>
    <w:rsid w:val="0063647B"/>
    <w:rsid w:val="006372DA"/>
    <w:rsid w:val="00637E21"/>
    <w:rsid w:val="00637FFC"/>
    <w:rsid w:val="00640FC4"/>
    <w:rsid w:val="00641133"/>
    <w:rsid w:val="00641304"/>
    <w:rsid w:val="00641C3B"/>
    <w:rsid w:val="00641E1E"/>
    <w:rsid w:val="0064314E"/>
    <w:rsid w:val="006439D1"/>
    <w:rsid w:val="00643BC6"/>
    <w:rsid w:val="00643C21"/>
    <w:rsid w:val="00643D96"/>
    <w:rsid w:val="006440D0"/>
    <w:rsid w:val="0064463F"/>
    <w:rsid w:val="00644648"/>
    <w:rsid w:val="0064471C"/>
    <w:rsid w:val="00644801"/>
    <w:rsid w:val="00644806"/>
    <w:rsid w:val="0064497F"/>
    <w:rsid w:val="00645221"/>
    <w:rsid w:val="006454FB"/>
    <w:rsid w:val="0064595D"/>
    <w:rsid w:val="00645A82"/>
    <w:rsid w:val="00645BD4"/>
    <w:rsid w:val="00646ABF"/>
    <w:rsid w:val="0065041B"/>
    <w:rsid w:val="0065063F"/>
    <w:rsid w:val="00651BBA"/>
    <w:rsid w:val="00651CF8"/>
    <w:rsid w:val="00651F65"/>
    <w:rsid w:val="00654671"/>
    <w:rsid w:val="00654A3D"/>
    <w:rsid w:val="00655C19"/>
    <w:rsid w:val="00657027"/>
    <w:rsid w:val="006576FF"/>
    <w:rsid w:val="00657AFC"/>
    <w:rsid w:val="00657E42"/>
    <w:rsid w:val="00657EF4"/>
    <w:rsid w:val="006601AA"/>
    <w:rsid w:val="00660651"/>
    <w:rsid w:val="006610EF"/>
    <w:rsid w:val="006613D1"/>
    <w:rsid w:val="00661660"/>
    <w:rsid w:val="00661785"/>
    <w:rsid w:val="006617F2"/>
    <w:rsid w:val="006620B5"/>
    <w:rsid w:val="00662956"/>
    <w:rsid w:val="00662B3B"/>
    <w:rsid w:val="006639EE"/>
    <w:rsid w:val="00664D13"/>
    <w:rsid w:val="006656BB"/>
    <w:rsid w:val="00665A12"/>
    <w:rsid w:val="00665EE5"/>
    <w:rsid w:val="006665AB"/>
    <w:rsid w:val="00667F22"/>
    <w:rsid w:val="00670046"/>
    <w:rsid w:val="006700AC"/>
    <w:rsid w:val="006709D6"/>
    <w:rsid w:val="00670BA9"/>
    <w:rsid w:val="00671294"/>
    <w:rsid w:val="006712EE"/>
    <w:rsid w:val="0067135C"/>
    <w:rsid w:val="006719D0"/>
    <w:rsid w:val="00671C49"/>
    <w:rsid w:val="00671D54"/>
    <w:rsid w:val="006727AC"/>
    <w:rsid w:val="006727D2"/>
    <w:rsid w:val="00672BEF"/>
    <w:rsid w:val="00673236"/>
    <w:rsid w:val="006754F5"/>
    <w:rsid w:val="00675C39"/>
    <w:rsid w:val="0067635C"/>
    <w:rsid w:val="00676908"/>
    <w:rsid w:val="00676E64"/>
    <w:rsid w:val="00676F90"/>
    <w:rsid w:val="00677036"/>
    <w:rsid w:val="006773F4"/>
    <w:rsid w:val="00677D46"/>
    <w:rsid w:val="00677E42"/>
    <w:rsid w:val="00677EC4"/>
    <w:rsid w:val="006801FF"/>
    <w:rsid w:val="00680690"/>
    <w:rsid w:val="00680D32"/>
    <w:rsid w:val="00680D3B"/>
    <w:rsid w:val="00681236"/>
    <w:rsid w:val="006817E2"/>
    <w:rsid w:val="00681BC2"/>
    <w:rsid w:val="00682668"/>
    <w:rsid w:val="006837DC"/>
    <w:rsid w:val="00683A28"/>
    <w:rsid w:val="00683BC3"/>
    <w:rsid w:val="00683C9A"/>
    <w:rsid w:val="00683DFB"/>
    <w:rsid w:val="00684625"/>
    <w:rsid w:val="00685210"/>
    <w:rsid w:val="006863A1"/>
    <w:rsid w:val="006863AC"/>
    <w:rsid w:val="006867EF"/>
    <w:rsid w:val="006868A9"/>
    <w:rsid w:val="00686A79"/>
    <w:rsid w:val="00686F5E"/>
    <w:rsid w:val="0068748C"/>
    <w:rsid w:val="0068787C"/>
    <w:rsid w:val="00687B45"/>
    <w:rsid w:val="00687D70"/>
    <w:rsid w:val="006900AF"/>
    <w:rsid w:val="00690BD6"/>
    <w:rsid w:val="00691029"/>
    <w:rsid w:val="00691DA6"/>
    <w:rsid w:val="00692B5F"/>
    <w:rsid w:val="00692EC3"/>
    <w:rsid w:val="006932DC"/>
    <w:rsid w:val="00693715"/>
    <w:rsid w:val="00693A8A"/>
    <w:rsid w:val="006966DF"/>
    <w:rsid w:val="00696AE6"/>
    <w:rsid w:val="00696DFC"/>
    <w:rsid w:val="0069705F"/>
    <w:rsid w:val="006A0773"/>
    <w:rsid w:val="006A13F1"/>
    <w:rsid w:val="006A1A4B"/>
    <w:rsid w:val="006A1A7A"/>
    <w:rsid w:val="006A1F60"/>
    <w:rsid w:val="006A205A"/>
    <w:rsid w:val="006A2D29"/>
    <w:rsid w:val="006A31C0"/>
    <w:rsid w:val="006A31F8"/>
    <w:rsid w:val="006A3214"/>
    <w:rsid w:val="006A341E"/>
    <w:rsid w:val="006A35A2"/>
    <w:rsid w:val="006A37BE"/>
    <w:rsid w:val="006A3D74"/>
    <w:rsid w:val="006A6205"/>
    <w:rsid w:val="006A67AD"/>
    <w:rsid w:val="006A75C3"/>
    <w:rsid w:val="006B064E"/>
    <w:rsid w:val="006B0660"/>
    <w:rsid w:val="006B0AA3"/>
    <w:rsid w:val="006B1173"/>
    <w:rsid w:val="006B29A1"/>
    <w:rsid w:val="006B2E45"/>
    <w:rsid w:val="006B34C5"/>
    <w:rsid w:val="006B410D"/>
    <w:rsid w:val="006B4294"/>
    <w:rsid w:val="006B464D"/>
    <w:rsid w:val="006B46AF"/>
    <w:rsid w:val="006B4744"/>
    <w:rsid w:val="006B4A75"/>
    <w:rsid w:val="006B60E0"/>
    <w:rsid w:val="006B63EE"/>
    <w:rsid w:val="006B67A6"/>
    <w:rsid w:val="006B69E7"/>
    <w:rsid w:val="006B6F1D"/>
    <w:rsid w:val="006B7379"/>
    <w:rsid w:val="006C06CC"/>
    <w:rsid w:val="006C09AB"/>
    <w:rsid w:val="006C1E6B"/>
    <w:rsid w:val="006C41E5"/>
    <w:rsid w:val="006C495A"/>
    <w:rsid w:val="006C4EBA"/>
    <w:rsid w:val="006C5040"/>
    <w:rsid w:val="006C5285"/>
    <w:rsid w:val="006C6046"/>
    <w:rsid w:val="006C66A1"/>
    <w:rsid w:val="006C6B63"/>
    <w:rsid w:val="006D075D"/>
    <w:rsid w:val="006D114B"/>
    <w:rsid w:val="006D19B3"/>
    <w:rsid w:val="006D3411"/>
    <w:rsid w:val="006D35A7"/>
    <w:rsid w:val="006D3FA3"/>
    <w:rsid w:val="006D3FA4"/>
    <w:rsid w:val="006D3FAC"/>
    <w:rsid w:val="006D4098"/>
    <w:rsid w:val="006D41B8"/>
    <w:rsid w:val="006D4256"/>
    <w:rsid w:val="006D43D1"/>
    <w:rsid w:val="006D4BA7"/>
    <w:rsid w:val="006D4C58"/>
    <w:rsid w:val="006D4D6E"/>
    <w:rsid w:val="006D4F1F"/>
    <w:rsid w:val="006D560A"/>
    <w:rsid w:val="006D5DDC"/>
    <w:rsid w:val="006D6C45"/>
    <w:rsid w:val="006D7792"/>
    <w:rsid w:val="006D7B7C"/>
    <w:rsid w:val="006D7F93"/>
    <w:rsid w:val="006E00A0"/>
    <w:rsid w:val="006E0BE7"/>
    <w:rsid w:val="006E107D"/>
    <w:rsid w:val="006E266A"/>
    <w:rsid w:val="006E274A"/>
    <w:rsid w:val="006E30DE"/>
    <w:rsid w:val="006E33D2"/>
    <w:rsid w:val="006E3514"/>
    <w:rsid w:val="006E36AF"/>
    <w:rsid w:val="006E3A88"/>
    <w:rsid w:val="006E3F19"/>
    <w:rsid w:val="006E4466"/>
    <w:rsid w:val="006E49F0"/>
    <w:rsid w:val="006E5105"/>
    <w:rsid w:val="006E56FF"/>
    <w:rsid w:val="006E59CC"/>
    <w:rsid w:val="006E5E00"/>
    <w:rsid w:val="006E6688"/>
    <w:rsid w:val="006E690F"/>
    <w:rsid w:val="006E718C"/>
    <w:rsid w:val="006E72EB"/>
    <w:rsid w:val="006F0AB5"/>
    <w:rsid w:val="006F0D3E"/>
    <w:rsid w:val="006F1475"/>
    <w:rsid w:val="006F1766"/>
    <w:rsid w:val="006F2F7A"/>
    <w:rsid w:val="006F2F99"/>
    <w:rsid w:val="006F3701"/>
    <w:rsid w:val="006F3C23"/>
    <w:rsid w:val="006F3E30"/>
    <w:rsid w:val="006F3FBF"/>
    <w:rsid w:val="006F43FA"/>
    <w:rsid w:val="006F4C19"/>
    <w:rsid w:val="006F538A"/>
    <w:rsid w:val="006F5954"/>
    <w:rsid w:val="006F636D"/>
    <w:rsid w:val="006F6B13"/>
    <w:rsid w:val="006F6BA6"/>
    <w:rsid w:val="00700954"/>
    <w:rsid w:val="00700E33"/>
    <w:rsid w:val="0070164A"/>
    <w:rsid w:val="0070184D"/>
    <w:rsid w:val="0070248B"/>
    <w:rsid w:val="00702C57"/>
    <w:rsid w:val="00702EB6"/>
    <w:rsid w:val="00703538"/>
    <w:rsid w:val="0070374B"/>
    <w:rsid w:val="00704336"/>
    <w:rsid w:val="0070496E"/>
    <w:rsid w:val="00705071"/>
    <w:rsid w:val="00705AAF"/>
    <w:rsid w:val="00706A2F"/>
    <w:rsid w:val="00706E6C"/>
    <w:rsid w:val="00707CE4"/>
    <w:rsid w:val="00710243"/>
    <w:rsid w:val="00710BA1"/>
    <w:rsid w:val="00710CFC"/>
    <w:rsid w:val="00712013"/>
    <w:rsid w:val="007129BD"/>
    <w:rsid w:val="0071304F"/>
    <w:rsid w:val="007131BB"/>
    <w:rsid w:val="00713508"/>
    <w:rsid w:val="00714652"/>
    <w:rsid w:val="0071516D"/>
    <w:rsid w:val="00715A98"/>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2E16"/>
    <w:rsid w:val="00724918"/>
    <w:rsid w:val="0072493F"/>
    <w:rsid w:val="00725611"/>
    <w:rsid w:val="00725AD2"/>
    <w:rsid w:val="00725D21"/>
    <w:rsid w:val="00725FB7"/>
    <w:rsid w:val="00726201"/>
    <w:rsid w:val="00727CC7"/>
    <w:rsid w:val="00730024"/>
    <w:rsid w:val="0073051A"/>
    <w:rsid w:val="00730C02"/>
    <w:rsid w:val="00730F6F"/>
    <w:rsid w:val="007310A0"/>
    <w:rsid w:val="00731B1C"/>
    <w:rsid w:val="00731B20"/>
    <w:rsid w:val="007348CE"/>
    <w:rsid w:val="00734E52"/>
    <w:rsid w:val="00734FF6"/>
    <w:rsid w:val="007350FC"/>
    <w:rsid w:val="00735C97"/>
    <w:rsid w:val="00735F9C"/>
    <w:rsid w:val="00736107"/>
    <w:rsid w:val="007366F6"/>
    <w:rsid w:val="00736DCC"/>
    <w:rsid w:val="007408AD"/>
    <w:rsid w:val="0074189C"/>
    <w:rsid w:val="00741DEA"/>
    <w:rsid w:val="00742310"/>
    <w:rsid w:val="007424C9"/>
    <w:rsid w:val="007429AB"/>
    <w:rsid w:val="007432B6"/>
    <w:rsid w:val="00743827"/>
    <w:rsid w:val="00743982"/>
    <w:rsid w:val="00743D69"/>
    <w:rsid w:val="00744275"/>
    <w:rsid w:val="007444C1"/>
    <w:rsid w:val="007449FC"/>
    <w:rsid w:val="007450AC"/>
    <w:rsid w:val="00745269"/>
    <w:rsid w:val="00745AAD"/>
    <w:rsid w:val="00745DD0"/>
    <w:rsid w:val="00746049"/>
    <w:rsid w:val="007460F0"/>
    <w:rsid w:val="00747B58"/>
    <w:rsid w:val="00747E07"/>
    <w:rsid w:val="007500BA"/>
    <w:rsid w:val="0075028F"/>
    <w:rsid w:val="00750D17"/>
    <w:rsid w:val="007532BE"/>
    <w:rsid w:val="00753D86"/>
    <w:rsid w:val="007545D5"/>
    <w:rsid w:val="00755223"/>
    <w:rsid w:val="00756A9E"/>
    <w:rsid w:val="00756D01"/>
    <w:rsid w:val="00756D8F"/>
    <w:rsid w:val="00757384"/>
    <w:rsid w:val="00760B31"/>
    <w:rsid w:val="00760C8D"/>
    <w:rsid w:val="00760DB8"/>
    <w:rsid w:val="0076121F"/>
    <w:rsid w:val="00761AE8"/>
    <w:rsid w:val="00762808"/>
    <w:rsid w:val="00762D27"/>
    <w:rsid w:val="007630AD"/>
    <w:rsid w:val="0076330E"/>
    <w:rsid w:val="00763719"/>
    <w:rsid w:val="00763C81"/>
    <w:rsid w:val="007642C9"/>
    <w:rsid w:val="00765063"/>
    <w:rsid w:val="007703DE"/>
    <w:rsid w:val="00770499"/>
    <w:rsid w:val="00770621"/>
    <w:rsid w:val="007707E3"/>
    <w:rsid w:val="007710B3"/>
    <w:rsid w:val="00772062"/>
    <w:rsid w:val="0077230C"/>
    <w:rsid w:val="0077247D"/>
    <w:rsid w:val="00772C31"/>
    <w:rsid w:val="00773089"/>
    <w:rsid w:val="0077311A"/>
    <w:rsid w:val="00773306"/>
    <w:rsid w:val="007734F0"/>
    <w:rsid w:val="007735A3"/>
    <w:rsid w:val="00773C5D"/>
    <w:rsid w:val="00774D09"/>
    <w:rsid w:val="00774DF5"/>
    <w:rsid w:val="00774F43"/>
    <w:rsid w:val="00775D2F"/>
    <w:rsid w:val="00776A6D"/>
    <w:rsid w:val="00776ECD"/>
    <w:rsid w:val="00776F53"/>
    <w:rsid w:val="007775E8"/>
    <w:rsid w:val="0077785C"/>
    <w:rsid w:val="00777A58"/>
    <w:rsid w:val="00777A65"/>
    <w:rsid w:val="00777D40"/>
    <w:rsid w:val="00777F74"/>
    <w:rsid w:val="00780AEA"/>
    <w:rsid w:val="00780C74"/>
    <w:rsid w:val="00780E10"/>
    <w:rsid w:val="00781B02"/>
    <w:rsid w:val="00781DAE"/>
    <w:rsid w:val="00782076"/>
    <w:rsid w:val="00783B72"/>
    <w:rsid w:val="00783E7C"/>
    <w:rsid w:val="00784314"/>
    <w:rsid w:val="00784AAE"/>
    <w:rsid w:val="00786B4F"/>
    <w:rsid w:val="00787858"/>
    <w:rsid w:val="00790675"/>
    <w:rsid w:val="00790F21"/>
    <w:rsid w:val="0079176D"/>
    <w:rsid w:val="00791B5C"/>
    <w:rsid w:val="00791CC5"/>
    <w:rsid w:val="00791D84"/>
    <w:rsid w:val="00792302"/>
    <w:rsid w:val="007927F1"/>
    <w:rsid w:val="007928FE"/>
    <w:rsid w:val="007931A6"/>
    <w:rsid w:val="00794125"/>
    <w:rsid w:val="007941C8"/>
    <w:rsid w:val="007943C7"/>
    <w:rsid w:val="00794705"/>
    <w:rsid w:val="007949E4"/>
    <w:rsid w:val="00795205"/>
    <w:rsid w:val="00795B28"/>
    <w:rsid w:val="00795F9E"/>
    <w:rsid w:val="00796808"/>
    <w:rsid w:val="00796C71"/>
    <w:rsid w:val="0079764D"/>
    <w:rsid w:val="00797C2E"/>
    <w:rsid w:val="007A04D6"/>
    <w:rsid w:val="007A06C6"/>
    <w:rsid w:val="007A42BC"/>
    <w:rsid w:val="007A52B0"/>
    <w:rsid w:val="007A60E8"/>
    <w:rsid w:val="007A677D"/>
    <w:rsid w:val="007A6BD7"/>
    <w:rsid w:val="007A70F6"/>
    <w:rsid w:val="007A7290"/>
    <w:rsid w:val="007A7910"/>
    <w:rsid w:val="007A7C21"/>
    <w:rsid w:val="007B0381"/>
    <w:rsid w:val="007B0D29"/>
    <w:rsid w:val="007B0EBD"/>
    <w:rsid w:val="007B1C9B"/>
    <w:rsid w:val="007B285A"/>
    <w:rsid w:val="007B299D"/>
    <w:rsid w:val="007B2A67"/>
    <w:rsid w:val="007B2BCE"/>
    <w:rsid w:val="007B2C49"/>
    <w:rsid w:val="007B3A59"/>
    <w:rsid w:val="007B443C"/>
    <w:rsid w:val="007B4607"/>
    <w:rsid w:val="007B4B40"/>
    <w:rsid w:val="007B5680"/>
    <w:rsid w:val="007B5EF8"/>
    <w:rsid w:val="007B66D1"/>
    <w:rsid w:val="007B6921"/>
    <w:rsid w:val="007B785C"/>
    <w:rsid w:val="007B7AB5"/>
    <w:rsid w:val="007C0CD2"/>
    <w:rsid w:val="007C0E6F"/>
    <w:rsid w:val="007C15B1"/>
    <w:rsid w:val="007C213A"/>
    <w:rsid w:val="007C25D9"/>
    <w:rsid w:val="007C2995"/>
    <w:rsid w:val="007C2ABA"/>
    <w:rsid w:val="007C35D1"/>
    <w:rsid w:val="007C394C"/>
    <w:rsid w:val="007C39FF"/>
    <w:rsid w:val="007C3A10"/>
    <w:rsid w:val="007C5161"/>
    <w:rsid w:val="007C548F"/>
    <w:rsid w:val="007C5CD4"/>
    <w:rsid w:val="007C68AA"/>
    <w:rsid w:val="007C6D76"/>
    <w:rsid w:val="007C74FF"/>
    <w:rsid w:val="007D024B"/>
    <w:rsid w:val="007D330E"/>
    <w:rsid w:val="007D3D5C"/>
    <w:rsid w:val="007D428F"/>
    <w:rsid w:val="007D50A5"/>
    <w:rsid w:val="007D5548"/>
    <w:rsid w:val="007D55F6"/>
    <w:rsid w:val="007D5C20"/>
    <w:rsid w:val="007D6285"/>
    <w:rsid w:val="007D65E4"/>
    <w:rsid w:val="007D6B6D"/>
    <w:rsid w:val="007D6D2B"/>
    <w:rsid w:val="007D6DDD"/>
    <w:rsid w:val="007D7526"/>
    <w:rsid w:val="007E00E0"/>
    <w:rsid w:val="007E1DEF"/>
    <w:rsid w:val="007E204C"/>
    <w:rsid w:val="007E225D"/>
    <w:rsid w:val="007E31F4"/>
    <w:rsid w:val="007E3228"/>
    <w:rsid w:val="007E357F"/>
    <w:rsid w:val="007E3B79"/>
    <w:rsid w:val="007E4031"/>
    <w:rsid w:val="007E52F7"/>
    <w:rsid w:val="007E57B8"/>
    <w:rsid w:val="007E5C4A"/>
    <w:rsid w:val="007E62AD"/>
    <w:rsid w:val="007E6ACA"/>
    <w:rsid w:val="007E6F4C"/>
    <w:rsid w:val="007F04C8"/>
    <w:rsid w:val="007F0AE0"/>
    <w:rsid w:val="007F0C1C"/>
    <w:rsid w:val="007F0E24"/>
    <w:rsid w:val="007F169A"/>
    <w:rsid w:val="007F1A23"/>
    <w:rsid w:val="007F25F3"/>
    <w:rsid w:val="007F2E3E"/>
    <w:rsid w:val="007F2EE0"/>
    <w:rsid w:val="007F3481"/>
    <w:rsid w:val="007F3ADF"/>
    <w:rsid w:val="007F3B14"/>
    <w:rsid w:val="007F423B"/>
    <w:rsid w:val="007F4410"/>
    <w:rsid w:val="007F4741"/>
    <w:rsid w:val="007F475A"/>
    <w:rsid w:val="007F5136"/>
    <w:rsid w:val="007F6137"/>
    <w:rsid w:val="0080095D"/>
    <w:rsid w:val="008021F5"/>
    <w:rsid w:val="00802448"/>
    <w:rsid w:val="0080257E"/>
    <w:rsid w:val="008027B2"/>
    <w:rsid w:val="008028B5"/>
    <w:rsid w:val="00802A2F"/>
    <w:rsid w:val="00802CAF"/>
    <w:rsid w:val="008033A7"/>
    <w:rsid w:val="00804160"/>
    <w:rsid w:val="00804A57"/>
    <w:rsid w:val="008059D4"/>
    <w:rsid w:val="00806360"/>
    <w:rsid w:val="0080640A"/>
    <w:rsid w:val="00806843"/>
    <w:rsid w:val="00806C8B"/>
    <w:rsid w:val="00807106"/>
    <w:rsid w:val="00807255"/>
    <w:rsid w:val="0080752B"/>
    <w:rsid w:val="00807CFB"/>
    <w:rsid w:val="008103EA"/>
    <w:rsid w:val="00810C32"/>
    <w:rsid w:val="008115DB"/>
    <w:rsid w:val="00811ABC"/>
    <w:rsid w:val="00812100"/>
    <w:rsid w:val="00812BDB"/>
    <w:rsid w:val="00812F01"/>
    <w:rsid w:val="008133A6"/>
    <w:rsid w:val="00813F67"/>
    <w:rsid w:val="00815CCA"/>
    <w:rsid w:val="008165FD"/>
    <w:rsid w:val="008168A9"/>
    <w:rsid w:val="00816B9F"/>
    <w:rsid w:val="008171A8"/>
    <w:rsid w:val="00817C01"/>
    <w:rsid w:val="00817CCF"/>
    <w:rsid w:val="00817FED"/>
    <w:rsid w:val="008201CA"/>
    <w:rsid w:val="00820B8C"/>
    <w:rsid w:val="00820DD9"/>
    <w:rsid w:val="0082108B"/>
    <w:rsid w:val="0082118F"/>
    <w:rsid w:val="00821CAA"/>
    <w:rsid w:val="0082274C"/>
    <w:rsid w:val="00823740"/>
    <w:rsid w:val="0082387E"/>
    <w:rsid w:val="0082432F"/>
    <w:rsid w:val="008246C2"/>
    <w:rsid w:val="0082587D"/>
    <w:rsid w:val="008259C0"/>
    <w:rsid w:val="00825FF4"/>
    <w:rsid w:val="008269F8"/>
    <w:rsid w:val="0082769F"/>
    <w:rsid w:val="00830168"/>
    <w:rsid w:val="0083080F"/>
    <w:rsid w:val="008309BD"/>
    <w:rsid w:val="00831E62"/>
    <w:rsid w:val="0083285E"/>
    <w:rsid w:val="00832ACA"/>
    <w:rsid w:val="00832E29"/>
    <w:rsid w:val="00833C18"/>
    <w:rsid w:val="00833ED8"/>
    <w:rsid w:val="00834E4D"/>
    <w:rsid w:val="00834F05"/>
    <w:rsid w:val="00836712"/>
    <w:rsid w:val="0083688A"/>
    <w:rsid w:val="00836D32"/>
    <w:rsid w:val="00836DFD"/>
    <w:rsid w:val="00837EC5"/>
    <w:rsid w:val="00841053"/>
    <w:rsid w:val="00841D23"/>
    <w:rsid w:val="0084275F"/>
    <w:rsid w:val="00842AD5"/>
    <w:rsid w:val="0084370F"/>
    <w:rsid w:val="0084372F"/>
    <w:rsid w:val="00844A6A"/>
    <w:rsid w:val="00844C8F"/>
    <w:rsid w:val="00845CA2"/>
    <w:rsid w:val="0084664F"/>
    <w:rsid w:val="00846C37"/>
    <w:rsid w:val="00846F44"/>
    <w:rsid w:val="0084712D"/>
    <w:rsid w:val="00847583"/>
    <w:rsid w:val="00847C83"/>
    <w:rsid w:val="0085021A"/>
    <w:rsid w:val="00850515"/>
    <w:rsid w:val="0085097A"/>
    <w:rsid w:val="008519EC"/>
    <w:rsid w:val="00851EDA"/>
    <w:rsid w:val="008523AD"/>
    <w:rsid w:val="00853924"/>
    <w:rsid w:val="008541FA"/>
    <w:rsid w:val="00854951"/>
    <w:rsid w:val="008559C0"/>
    <w:rsid w:val="0085623C"/>
    <w:rsid w:val="008562F2"/>
    <w:rsid w:val="008563A6"/>
    <w:rsid w:val="00856413"/>
    <w:rsid w:val="00856D39"/>
    <w:rsid w:val="00857216"/>
    <w:rsid w:val="0085742C"/>
    <w:rsid w:val="008578F7"/>
    <w:rsid w:val="00857BAF"/>
    <w:rsid w:val="00857DC3"/>
    <w:rsid w:val="00861142"/>
    <w:rsid w:val="008613CB"/>
    <w:rsid w:val="00861571"/>
    <w:rsid w:val="00861C48"/>
    <w:rsid w:val="00861DC9"/>
    <w:rsid w:val="008621F1"/>
    <w:rsid w:val="00862FA4"/>
    <w:rsid w:val="00863088"/>
    <w:rsid w:val="0086363C"/>
    <w:rsid w:val="00863C1D"/>
    <w:rsid w:val="00863C39"/>
    <w:rsid w:val="0086501F"/>
    <w:rsid w:val="008656A0"/>
    <w:rsid w:val="00865DE6"/>
    <w:rsid w:val="008660B5"/>
    <w:rsid w:val="00866473"/>
    <w:rsid w:val="008667C9"/>
    <w:rsid w:val="008667D2"/>
    <w:rsid w:val="00866F55"/>
    <w:rsid w:val="00867118"/>
    <w:rsid w:val="00867441"/>
    <w:rsid w:val="00867ABF"/>
    <w:rsid w:val="00867C9D"/>
    <w:rsid w:val="008708CE"/>
    <w:rsid w:val="00870D18"/>
    <w:rsid w:val="0087113A"/>
    <w:rsid w:val="00871817"/>
    <w:rsid w:val="008726A8"/>
    <w:rsid w:val="008726D3"/>
    <w:rsid w:val="00872864"/>
    <w:rsid w:val="00872A52"/>
    <w:rsid w:val="008730F8"/>
    <w:rsid w:val="00873392"/>
    <w:rsid w:val="00873BC0"/>
    <w:rsid w:val="00873D1F"/>
    <w:rsid w:val="00873EBB"/>
    <w:rsid w:val="008740EE"/>
    <w:rsid w:val="00874B30"/>
    <w:rsid w:val="008765F0"/>
    <w:rsid w:val="00876A17"/>
    <w:rsid w:val="00876F7E"/>
    <w:rsid w:val="0087700B"/>
    <w:rsid w:val="00877FC7"/>
    <w:rsid w:val="00880085"/>
    <w:rsid w:val="00882261"/>
    <w:rsid w:val="008829F0"/>
    <w:rsid w:val="00882CDE"/>
    <w:rsid w:val="00882EED"/>
    <w:rsid w:val="0088358A"/>
    <w:rsid w:val="00883BB3"/>
    <w:rsid w:val="0088423F"/>
    <w:rsid w:val="008855B7"/>
    <w:rsid w:val="008859FD"/>
    <w:rsid w:val="00885AF1"/>
    <w:rsid w:val="00885CD7"/>
    <w:rsid w:val="00885E41"/>
    <w:rsid w:val="00885E8C"/>
    <w:rsid w:val="0088685C"/>
    <w:rsid w:val="008878BD"/>
    <w:rsid w:val="0089059B"/>
    <w:rsid w:val="0089066B"/>
    <w:rsid w:val="008910C3"/>
    <w:rsid w:val="008916A2"/>
    <w:rsid w:val="00891881"/>
    <w:rsid w:val="008918E3"/>
    <w:rsid w:val="00891B96"/>
    <w:rsid w:val="00893372"/>
    <w:rsid w:val="00893C6F"/>
    <w:rsid w:val="00894726"/>
    <w:rsid w:val="00894F3E"/>
    <w:rsid w:val="00895638"/>
    <w:rsid w:val="008956D0"/>
    <w:rsid w:val="00895A9E"/>
    <w:rsid w:val="00895ABE"/>
    <w:rsid w:val="00895BD8"/>
    <w:rsid w:val="00896993"/>
    <w:rsid w:val="00896E6D"/>
    <w:rsid w:val="00897394"/>
    <w:rsid w:val="0089760A"/>
    <w:rsid w:val="00897817"/>
    <w:rsid w:val="00897BF8"/>
    <w:rsid w:val="00897DD9"/>
    <w:rsid w:val="008A0223"/>
    <w:rsid w:val="008A0329"/>
    <w:rsid w:val="008A0401"/>
    <w:rsid w:val="008A052B"/>
    <w:rsid w:val="008A06EC"/>
    <w:rsid w:val="008A1272"/>
    <w:rsid w:val="008A1DFD"/>
    <w:rsid w:val="008A2455"/>
    <w:rsid w:val="008A2487"/>
    <w:rsid w:val="008A36A6"/>
    <w:rsid w:val="008A392C"/>
    <w:rsid w:val="008A3AB9"/>
    <w:rsid w:val="008A3E01"/>
    <w:rsid w:val="008A3EA4"/>
    <w:rsid w:val="008A435C"/>
    <w:rsid w:val="008A4752"/>
    <w:rsid w:val="008A5017"/>
    <w:rsid w:val="008A5105"/>
    <w:rsid w:val="008A5410"/>
    <w:rsid w:val="008A5510"/>
    <w:rsid w:val="008A5826"/>
    <w:rsid w:val="008A61BA"/>
    <w:rsid w:val="008A630F"/>
    <w:rsid w:val="008A6364"/>
    <w:rsid w:val="008A6FB9"/>
    <w:rsid w:val="008A7A78"/>
    <w:rsid w:val="008A7D00"/>
    <w:rsid w:val="008B01B5"/>
    <w:rsid w:val="008B03A8"/>
    <w:rsid w:val="008B08E8"/>
    <w:rsid w:val="008B1915"/>
    <w:rsid w:val="008B1B94"/>
    <w:rsid w:val="008B1DC6"/>
    <w:rsid w:val="008B253B"/>
    <w:rsid w:val="008B31FE"/>
    <w:rsid w:val="008B340C"/>
    <w:rsid w:val="008B36D8"/>
    <w:rsid w:val="008B4776"/>
    <w:rsid w:val="008B4E51"/>
    <w:rsid w:val="008B552C"/>
    <w:rsid w:val="008B5CA6"/>
    <w:rsid w:val="008B64EA"/>
    <w:rsid w:val="008B6573"/>
    <w:rsid w:val="008C008D"/>
    <w:rsid w:val="008C18CB"/>
    <w:rsid w:val="008C18FC"/>
    <w:rsid w:val="008C1B3E"/>
    <w:rsid w:val="008C22C5"/>
    <w:rsid w:val="008C2EDE"/>
    <w:rsid w:val="008C32D4"/>
    <w:rsid w:val="008C5094"/>
    <w:rsid w:val="008C57B6"/>
    <w:rsid w:val="008C5E36"/>
    <w:rsid w:val="008C6CFA"/>
    <w:rsid w:val="008C7074"/>
    <w:rsid w:val="008C73B0"/>
    <w:rsid w:val="008D04BD"/>
    <w:rsid w:val="008D1BF9"/>
    <w:rsid w:val="008D2144"/>
    <w:rsid w:val="008D2750"/>
    <w:rsid w:val="008D28EC"/>
    <w:rsid w:val="008D29EA"/>
    <w:rsid w:val="008D2E25"/>
    <w:rsid w:val="008D2F9B"/>
    <w:rsid w:val="008D54D5"/>
    <w:rsid w:val="008D57B2"/>
    <w:rsid w:val="008D5BDD"/>
    <w:rsid w:val="008D643F"/>
    <w:rsid w:val="008D6E07"/>
    <w:rsid w:val="008D6ED6"/>
    <w:rsid w:val="008D71AE"/>
    <w:rsid w:val="008D798D"/>
    <w:rsid w:val="008D7BD1"/>
    <w:rsid w:val="008D7CC8"/>
    <w:rsid w:val="008E05AD"/>
    <w:rsid w:val="008E0B41"/>
    <w:rsid w:val="008E0DFB"/>
    <w:rsid w:val="008E1062"/>
    <w:rsid w:val="008E1229"/>
    <w:rsid w:val="008E1AE1"/>
    <w:rsid w:val="008E397D"/>
    <w:rsid w:val="008E4C9C"/>
    <w:rsid w:val="008E5F15"/>
    <w:rsid w:val="008E7C2C"/>
    <w:rsid w:val="008F0001"/>
    <w:rsid w:val="008F075E"/>
    <w:rsid w:val="008F10E2"/>
    <w:rsid w:val="008F15FF"/>
    <w:rsid w:val="008F1C5A"/>
    <w:rsid w:val="008F2111"/>
    <w:rsid w:val="008F2DF0"/>
    <w:rsid w:val="008F3004"/>
    <w:rsid w:val="008F32EF"/>
    <w:rsid w:val="008F3FFC"/>
    <w:rsid w:val="008F4B7E"/>
    <w:rsid w:val="008F4F15"/>
    <w:rsid w:val="008F5FE9"/>
    <w:rsid w:val="008F65CA"/>
    <w:rsid w:val="008F6837"/>
    <w:rsid w:val="008F7AB0"/>
    <w:rsid w:val="008F7C21"/>
    <w:rsid w:val="008F7E34"/>
    <w:rsid w:val="009013AE"/>
    <w:rsid w:val="0090154F"/>
    <w:rsid w:val="00901BA0"/>
    <w:rsid w:val="00901CB3"/>
    <w:rsid w:val="0090305A"/>
    <w:rsid w:val="009035A3"/>
    <w:rsid w:val="00903B58"/>
    <w:rsid w:val="0090637E"/>
    <w:rsid w:val="00906434"/>
    <w:rsid w:val="00906C50"/>
    <w:rsid w:val="0090714F"/>
    <w:rsid w:val="00907529"/>
    <w:rsid w:val="00907E4C"/>
    <w:rsid w:val="00910870"/>
    <w:rsid w:val="00910A73"/>
    <w:rsid w:val="00910A91"/>
    <w:rsid w:val="00910D6B"/>
    <w:rsid w:val="0091166A"/>
    <w:rsid w:val="00911C6F"/>
    <w:rsid w:val="00911CC0"/>
    <w:rsid w:val="00913281"/>
    <w:rsid w:val="00913427"/>
    <w:rsid w:val="009136C9"/>
    <w:rsid w:val="00913938"/>
    <w:rsid w:val="00913DA6"/>
    <w:rsid w:val="00914866"/>
    <w:rsid w:val="00914AC2"/>
    <w:rsid w:val="00914F41"/>
    <w:rsid w:val="0091504D"/>
    <w:rsid w:val="00915808"/>
    <w:rsid w:val="00915B8C"/>
    <w:rsid w:val="009167AB"/>
    <w:rsid w:val="0092025F"/>
    <w:rsid w:val="00920B0F"/>
    <w:rsid w:val="00921D28"/>
    <w:rsid w:val="0092263F"/>
    <w:rsid w:val="009241AC"/>
    <w:rsid w:val="00924294"/>
    <w:rsid w:val="009256AA"/>
    <w:rsid w:val="00926244"/>
    <w:rsid w:val="009265CD"/>
    <w:rsid w:val="0092732E"/>
    <w:rsid w:val="00927490"/>
    <w:rsid w:val="00927736"/>
    <w:rsid w:val="009279DA"/>
    <w:rsid w:val="00927F50"/>
    <w:rsid w:val="009301AE"/>
    <w:rsid w:val="009307A1"/>
    <w:rsid w:val="00930AA8"/>
    <w:rsid w:val="009310AC"/>
    <w:rsid w:val="00932189"/>
    <w:rsid w:val="009324F2"/>
    <w:rsid w:val="00932A6D"/>
    <w:rsid w:val="00932FD9"/>
    <w:rsid w:val="00933100"/>
    <w:rsid w:val="009341D6"/>
    <w:rsid w:val="00934C69"/>
    <w:rsid w:val="00934D12"/>
    <w:rsid w:val="00934E9F"/>
    <w:rsid w:val="00935430"/>
    <w:rsid w:val="00935442"/>
    <w:rsid w:val="00935F92"/>
    <w:rsid w:val="00936AA5"/>
    <w:rsid w:val="00936B8B"/>
    <w:rsid w:val="00936C30"/>
    <w:rsid w:val="009377AF"/>
    <w:rsid w:val="00937B8C"/>
    <w:rsid w:val="0094042A"/>
    <w:rsid w:val="00940EB8"/>
    <w:rsid w:val="0094171E"/>
    <w:rsid w:val="00942897"/>
    <w:rsid w:val="00942D36"/>
    <w:rsid w:val="00943B6F"/>
    <w:rsid w:val="00943C99"/>
    <w:rsid w:val="00943DC8"/>
    <w:rsid w:val="00943FCA"/>
    <w:rsid w:val="00944449"/>
    <w:rsid w:val="0094486E"/>
    <w:rsid w:val="00944F3A"/>
    <w:rsid w:val="00945017"/>
    <w:rsid w:val="009453C7"/>
    <w:rsid w:val="00945422"/>
    <w:rsid w:val="00945523"/>
    <w:rsid w:val="009456A7"/>
    <w:rsid w:val="00945BCF"/>
    <w:rsid w:val="00945DB1"/>
    <w:rsid w:val="00946B81"/>
    <w:rsid w:val="00946BA5"/>
    <w:rsid w:val="0094771C"/>
    <w:rsid w:val="009500C3"/>
    <w:rsid w:val="00950B6E"/>
    <w:rsid w:val="00951887"/>
    <w:rsid w:val="009518F1"/>
    <w:rsid w:val="009522F8"/>
    <w:rsid w:val="009525D7"/>
    <w:rsid w:val="00952B66"/>
    <w:rsid w:val="009530CE"/>
    <w:rsid w:val="009532E1"/>
    <w:rsid w:val="00953894"/>
    <w:rsid w:val="00953B18"/>
    <w:rsid w:val="00954559"/>
    <w:rsid w:val="00954E9F"/>
    <w:rsid w:val="00955948"/>
    <w:rsid w:val="00955DF6"/>
    <w:rsid w:val="00956E09"/>
    <w:rsid w:val="00957066"/>
    <w:rsid w:val="00957B30"/>
    <w:rsid w:val="00957EAE"/>
    <w:rsid w:val="0096024A"/>
    <w:rsid w:val="00960BC3"/>
    <w:rsid w:val="00961229"/>
    <w:rsid w:val="0096170C"/>
    <w:rsid w:val="00962709"/>
    <w:rsid w:val="00963818"/>
    <w:rsid w:val="00963CB0"/>
    <w:rsid w:val="009640BD"/>
    <w:rsid w:val="00964238"/>
    <w:rsid w:val="00964F9E"/>
    <w:rsid w:val="009651C1"/>
    <w:rsid w:val="0096630C"/>
    <w:rsid w:val="00966EC1"/>
    <w:rsid w:val="00966FD1"/>
    <w:rsid w:val="009671F3"/>
    <w:rsid w:val="00967582"/>
    <w:rsid w:val="00971257"/>
    <w:rsid w:val="009726DF"/>
    <w:rsid w:val="00973D89"/>
    <w:rsid w:val="00973E2E"/>
    <w:rsid w:val="00973E48"/>
    <w:rsid w:val="00973F42"/>
    <w:rsid w:val="00974781"/>
    <w:rsid w:val="00975C4F"/>
    <w:rsid w:val="009763D3"/>
    <w:rsid w:val="009770CE"/>
    <w:rsid w:val="00977B11"/>
    <w:rsid w:val="00977EB2"/>
    <w:rsid w:val="009804F2"/>
    <w:rsid w:val="009808AA"/>
    <w:rsid w:val="00980CA0"/>
    <w:rsid w:val="009817D8"/>
    <w:rsid w:val="009820EB"/>
    <w:rsid w:val="0098264F"/>
    <w:rsid w:val="0098290F"/>
    <w:rsid w:val="00982A60"/>
    <w:rsid w:val="00982B7A"/>
    <w:rsid w:val="00983737"/>
    <w:rsid w:val="00983DA0"/>
    <w:rsid w:val="0098426A"/>
    <w:rsid w:val="0098485A"/>
    <w:rsid w:val="0098493C"/>
    <w:rsid w:val="00984A6E"/>
    <w:rsid w:val="00984EBA"/>
    <w:rsid w:val="00984FCA"/>
    <w:rsid w:val="00985C20"/>
    <w:rsid w:val="0098608A"/>
    <w:rsid w:val="00986ADF"/>
    <w:rsid w:val="009875F1"/>
    <w:rsid w:val="0098767E"/>
    <w:rsid w:val="0099001B"/>
    <w:rsid w:val="009900B4"/>
    <w:rsid w:val="009915C7"/>
    <w:rsid w:val="00991932"/>
    <w:rsid w:val="009929DD"/>
    <w:rsid w:val="00992F80"/>
    <w:rsid w:val="0099414D"/>
    <w:rsid w:val="00995175"/>
    <w:rsid w:val="0099563C"/>
    <w:rsid w:val="00995A7C"/>
    <w:rsid w:val="00995B74"/>
    <w:rsid w:val="009969FE"/>
    <w:rsid w:val="00997CCD"/>
    <w:rsid w:val="009A081D"/>
    <w:rsid w:val="009A1024"/>
    <w:rsid w:val="009A2493"/>
    <w:rsid w:val="009A3F3C"/>
    <w:rsid w:val="009A5B15"/>
    <w:rsid w:val="009A5D2E"/>
    <w:rsid w:val="009A6AEE"/>
    <w:rsid w:val="009A7043"/>
    <w:rsid w:val="009A7588"/>
    <w:rsid w:val="009A76E5"/>
    <w:rsid w:val="009A7890"/>
    <w:rsid w:val="009B05B8"/>
    <w:rsid w:val="009B10AB"/>
    <w:rsid w:val="009B11C7"/>
    <w:rsid w:val="009B1ECE"/>
    <w:rsid w:val="009B32F9"/>
    <w:rsid w:val="009B3DFD"/>
    <w:rsid w:val="009B3F27"/>
    <w:rsid w:val="009B3F5F"/>
    <w:rsid w:val="009B5F30"/>
    <w:rsid w:val="009B66D0"/>
    <w:rsid w:val="009B66E3"/>
    <w:rsid w:val="009B69F8"/>
    <w:rsid w:val="009B781E"/>
    <w:rsid w:val="009C039C"/>
    <w:rsid w:val="009C093C"/>
    <w:rsid w:val="009C099F"/>
    <w:rsid w:val="009C1265"/>
    <w:rsid w:val="009C161E"/>
    <w:rsid w:val="009C1922"/>
    <w:rsid w:val="009C1968"/>
    <w:rsid w:val="009C1AC6"/>
    <w:rsid w:val="009C273B"/>
    <w:rsid w:val="009C2C3B"/>
    <w:rsid w:val="009C2C94"/>
    <w:rsid w:val="009C2E5B"/>
    <w:rsid w:val="009C4001"/>
    <w:rsid w:val="009C4450"/>
    <w:rsid w:val="009C47F0"/>
    <w:rsid w:val="009C5013"/>
    <w:rsid w:val="009C50D4"/>
    <w:rsid w:val="009C566E"/>
    <w:rsid w:val="009C56FC"/>
    <w:rsid w:val="009C5818"/>
    <w:rsid w:val="009C5B6B"/>
    <w:rsid w:val="009C6201"/>
    <w:rsid w:val="009C66E4"/>
    <w:rsid w:val="009C684F"/>
    <w:rsid w:val="009C695D"/>
    <w:rsid w:val="009C69A8"/>
    <w:rsid w:val="009C6BD0"/>
    <w:rsid w:val="009C7A79"/>
    <w:rsid w:val="009D0076"/>
    <w:rsid w:val="009D141C"/>
    <w:rsid w:val="009D1C9B"/>
    <w:rsid w:val="009D2135"/>
    <w:rsid w:val="009D3161"/>
    <w:rsid w:val="009D318F"/>
    <w:rsid w:val="009D3A32"/>
    <w:rsid w:val="009D3A3A"/>
    <w:rsid w:val="009D46B1"/>
    <w:rsid w:val="009D546D"/>
    <w:rsid w:val="009D5979"/>
    <w:rsid w:val="009D6367"/>
    <w:rsid w:val="009D679D"/>
    <w:rsid w:val="009D6E02"/>
    <w:rsid w:val="009D6E30"/>
    <w:rsid w:val="009D6FF5"/>
    <w:rsid w:val="009D74F2"/>
    <w:rsid w:val="009D7D56"/>
    <w:rsid w:val="009D7E30"/>
    <w:rsid w:val="009E02A5"/>
    <w:rsid w:val="009E03E0"/>
    <w:rsid w:val="009E08F9"/>
    <w:rsid w:val="009E21C4"/>
    <w:rsid w:val="009E2535"/>
    <w:rsid w:val="009E26C5"/>
    <w:rsid w:val="009E294E"/>
    <w:rsid w:val="009E3581"/>
    <w:rsid w:val="009E4D19"/>
    <w:rsid w:val="009E5212"/>
    <w:rsid w:val="009E5CED"/>
    <w:rsid w:val="009E676C"/>
    <w:rsid w:val="009E70EC"/>
    <w:rsid w:val="009E7360"/>
    <w:rsid w:val="009E7F31"/>
    <w:rsid w:val="009F13F4"/>
    <w:rsid w:val="009F1845"/>
    <w:rsid w:val="009F1DA6"/>
    <w:rsid w:val="009F2112"/>
    <w:rsid w:val="009F23CF"/>
    <w:rsid w:val="009F255B"/>
    <w:rsid w:val="009F345C"/>
    <w:rsid w:val="009F3C15"/>
    <w:rsid w:val="009F3C2D"/>
    <w:rsid w:val="009F4979"/>
    <w:rsid w:val="009F4BE4"/>
    <w:rsid w:val="009F5078"/>
    <w:rsid w:val="009F61B7"/>
    <w:rsid w:val="009F744E"/>
    <w:rsid w:val="009F7C14"/>
    <w:rsid w:val="00A00383"/>
    <w:rsid w:val="00A004E5"/>
    <w:rsid w:val="00A0080C"/>
    <w:rsid w:val="00A0236E"/>
    <w:rsid w:val="00A0283F"/>
    <w:rsid w:val="00A02AB7"/>
    <w:rsid w:val="00A02B3F"/>
    <w:rsid w:val="00A02E87"/>
    <w:rsid w:val="00A02FB8"/>
    <w:rsid w:val="00A0320F"/>
    <w:rsid w:val="00A0340F"/>
    <w:rsid w:val="00A0353A"/>
    <w:rsid w:val="00A03E4B"/>
    <w:rsid w:val="00A044CE"/>
    <w:rsid w:val="00A05F87"/>
    <w:rsid w:val="00A061D1"/>
    <w:rsid w:val="00A06FD3"/>
    <w:rsid w:val="00A078CD"/>
    <w:rsid w:val="00A07BD9"/>
    <w:rsid w:val="00A07CCD"/>
    <w:rsid w:val="00A10C9F"/>
    <w:rsid w:val="00A11019"/>
    <w:rsid w:val="00A11634"/>
    <w:rsid w:val="00A11A8D"/>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57"/>
    <w:rsid w:val="00A23D6D"/>
    <w:rsid w:val="00A25C0D"/>
    <w:rsid w:val="00A25F31"/>
    <w:rsid w:val="00A268E0"/>
    <w:rsid w:val="00A2694C"/>
    <w:rsid w:val="00A269A6"/>
    <w:rsid w:val="00A269B3"/>
    <w:rsid w:val="00A26CB8"/>
    <w:rsid w:val="00A275A8"/>
    <w:rsid w:val="00A309A9"/>
    <w:rsid w:val="00A30A06"/>
    <w:rsid w:val="00A30CB7"/>
    <w:rsid w:val="00A30D58"/>
    <w:rsid w:val="00A31E8C"/>
    <w:rsid w:val="00A31EAC"/>
    <w:rsid w:val="00A3205F"/>
    <w:rsid w:val="00A32550"/>
    <w:rsid w:val="00A32F2F"/>
    <w:rsid w:val="00A33004"/>
    <w:rsid w:val="00A336B6"/>
    <w:rsid w:val="00A33FCD"/>
    <w:rsid w:val="00A34278"/>
    <w:rsid w:val="00A34BEF"/>
    <w:rsid w:val="00A35EAC"/>
    <w:rsid w:val="00A360C7"/>
    <w:rsid w:val="00A3624E"/>
    <w:rsid w:val="00A40237"/>
    <w:rsid w:val="00A40846"/>
    <w:rsid w:val="00A41234"/>
    <w:rsid w:val="00A41317"/>
    <w:rsid w:val="00A42AEA"/>
    <w:rsid w:val="00A434E5"/>
    <w:rsid w:val="00A43689"/>
    <w:rsid w:val="00A43A6A"/>
    <w:rsid w:val="00A43C7C"/>
    <w:rsid w:val="00A4441F"/>
    <w:rsid w:val="00A4561A"/>
    <w:rsid w:val="00A45733"/>
    <w:rsid w:val="00A45DDA"/>
    <w:rsid w:val="00A478A9"/>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4C0"/>
    <w:rsid w:val="00A56697"/>
    <w:rsid w:val="00A56AC9"/>
    <w:rsid w:val="00A603D0"/>
    <w:rsid w:val="00A60A16"/>
    <w:rsid w:val="00A60C37"/>
    <w:rsid w:val="00A61785"/>
    <w:rsid w:val="00A619C5"/>
    <w:rsid w:val="00A61F31"/>
    <w:rsid w:val="00A62315"/>
    <w:rsid w:val="00A6237F"/>
    <w:rsid w:val="00A64D5A"/>
    <w:rsid w:val="00A64E57"/>
    <w:rsid w:val="00A65213"/>
    <w:rsid w:val="00A65A8D"/>
    <w:rsid w:val="00A66408"/>
    <w:rsid w:val="00A665D5"/>
    <w:rsid w:val="00A669A4"/>
    <w:rsid w:val="00A675E9"/>
    <w:rsid w:val="00A7046B"/>
    <w:rsid w:val="00A70731"/>
    <w:rsid w:val="00A70940"/>
    <w:rsid w:val="00A713F1"/>
    <w:rsid w:val="00A738C0"/>
    <w:rsid w:val="00A73BBA"/>
    <w:rsid w:val="00A74C02"/>
    <w:rsid w:val="00A76308"/>
    <w:rsid w:val="00A769C3"/>
    <w:rsid w:val="00A806DF"/>
    <w:rsid w:val="00A80739"/>
    <w:rsid w:val="00A80B0E"/>
    <w:rsid w:val="00A80BA8"/>
    <w:rsid w:val="00A80C37"/>
    <w:rsid w:val="00A8142B"/>
    <w:rsid w:val="00A8252D"/>
    <w:rsid w:val="00A82682"/>
    <w:rsid w:val="00A826AC"/>
    <w:rsid w:val="00A82EE3"/>
    <w:rsid w:val="00A836E2"/>
    <w:rsid w:val="00A84265"/>
    <w:rsid w:val="00A84437"/>
    <w:rsid w:val="00A847C4"/>
    <w:rsid w:val="00A84940"/>
    <w:rsid w:val="00A85C12"/>
    <w:rsid w:val="00A85FE3"/>
    <w:rsid w:val="00A86651"/>
    <w:rsid w:val="00A8684E"/>
    <w:rsid w:val="00A86E76"/>
    <w:rsid w:val="00A872ED"/>
    <w:rsid w:val="00A87BE2"/>
    <w:rsid w:val="00A90A5D"/>
    <w:rsid w:val="00A91192"/>
    <w:rsid w:val="00A91327"/>
    <w:rsid w:val="00A91F91"/>
    <w:rsid w:val="00A92A32"/>
    <w:rsid w:val="00A92F08"/>
    <w:rsid w:val="00A933EF"/>
    <w:rsid w:val="00A94147"/>
    <w:rsid w:val="00A94613"/>
    <w:rsid w:val="00A94778"/>
    <w:rsid w:val="00A94BFA"/>
    <w:rsid w:val="00A953F7"/>
    <w:rsid w:val="00A9690E"/>
    <w:rsid w:val="00A97514"/>
    <w:rsid w:val="00AA0160"/>
    <w:rsid w:val="00AA0B5A"/>
    <w:rsid w:val="00AA18AA"/>
    <w:rsid w:val="00AA230F"/>
    <w:rsid w:val="00AA23EA"/>
    <w:rsid w:val="00AA2A6A"/>
    <w:rsid w:val="00AA33E0"/>
    <w:rsid w:val="00AA358C"/>
    <w:rsid w:val="00AA379E"/>
    <w:rsid w:val="00AA47AB"/>
    <w:rsid w:val="00AA4965"/>
    <w:rsid w:val="00AA54CB"/>
    <w:rsid w:val="00AA55D1"/>
    <w:rsid w:val="00AA59A8"/>
    <w:rsid w:val="00AA6037"/>
    <w:rsid w:val="00AA62BC"/>
    <w:rsid w:val="00AA7347"/>
    <w:rsid w:val="00AA74D0"/>
    <w:rsid w:val="00AA7747"/>
    <w:rsid w:val="00AB01AF"/>
    <w:rsid w:val="00AB0B6F"/>
    <w:rsid w:val="00AB0D01"/>
    <w:rsid w:val="00AB1199"/>
    <w:rsid w:val="00AB17A8"/>
    <w:rsid w:val="00AB2505"/>
    <w:rsid w:val="00AB2C39"/>
    <w:rsid w:val="00AB3ACE"/>
    <w:rsid w:val="00AB3C3A"/>
    <w:rsid w:val="00AB43AF"/>
    <w:rsid w:val="00AB5FC2"/>
    <w:rsid w:val="00AB5FDE"/>
    <w:rsid w:val="00AB5FF9"/>
    <w:rsid w:val="00AB63CF"/>
    <w:rsid w:val="00AB73A7"/>
    <w:rsid w:val="00AB76AC"/>
    <w:rsid w:val="00AB7F36"/>
    <w:rsid w:val="00AC07BB"/>
    <w:rsid w:val="00AC1598"/>
    <w:rsid w:val="00AC15D3"/>
    <w:rsid w:val="00AC3010"/>
    <w:rsid w:val="00AC3082"/>
    <w:rsid w:val="00AC3797"/>
    <w:rsid w:val="00AC4078"/>
    <w:rsid w:val="00AC4124"/>
    <w:rsid w:val="00AC42B1"/>
    <w:rsid w:val="00AC63DF"/>
    <w:rsid w:val="00AC6974"/>
    <w:rsid w:val="00AC6B36"/>
    <w:rsid w:val="00AC77E9"/>
    <w:rsid w:val="00AC78DA"/>
    <w:rsid w:val="00AC79CA"/>
    <w:rsid w:val="00AD0AD7"/>
    <w:rsid w:val="00AD1686"/>
    <w:rsid w:val="00AD1836"/>
    <w:rsid w:val="00AD19BF"/>
    <w:rsid w:val="00AD1ABC"/>
    <w:rsid w:val="00AD1BFB"/>
    <w:rsid w:val="00AD21CC"/>
    <w:rsid w:val="00AD2A91"/>
    <w:rsid w:val="00AD2B03"/>
    <w:rsid w:val="00AD39C1"/>
    <w:rsid w:val="00AD3CAE"/>
    <w:rsid w:val="00AD4013"/>
    <w:rsid w:val="00AD42C9"/>
    <w:rsid w:val="00AD4335"/>
    <w:rsid w:val="00AD4626"/>
    <w:rsid w:val="00AD4C68"/>
    <w:rsid w:val="00AD5028"/>
    <w:rsid w:val="00AD58B7"/>
    <w:rsid w:val="00AD6B60"/>
    <w:rsid w:val="00AD7016"/>
    <w:rsid w:val="00AD7433"/>
    <w:rsid w:val="00AD74F4"/>
    <w:rsid w:val="00AD77ED"/>
    <w:rsid w:val="00AE0033"/>
    <w:rsid w:val="00AE1E87"/>
    <w:rsid w:val="00AE2260"/>
    <w:rsid w:val="00AE2951"/>
    <w:rsid w:val="00AE30C4"/>
    <w:rsid w:val="00AE3797"/>
    <w:rsid w:val="00AE383F"/>
    <w:rsid w:val="00AE3BDC"/>
    <w:rsid w:val="00AE3FB8"/>
    <w:rsid w:val="00AE47D4"/>
    <w:rsid w:val="00AE4E9A"/>
    <w:rsid w:val="00AE5E91"/>
    <w:rsid w:val="00AF065F"/>
    <w:rsid w:val="00AF191D"/>
    <w:rsid w:val="00AF1C31"/>
    <w:rsid w:val="00AF29FE"/>
    <w:rsid w:val="00AF2CF1"/>
    <w:rsid w:val="00AF36ED"/>
    <w:rsid w:val="00AF3BF9"/>
    <w:rsid w:val="00AF3C8D"/>
    <w:rsid w:val="00AF3EA3"/>
    <w:rsid w:val="00AF4512"/>
    <w:rsid w:val="00AF52BA"/>
    <w:rsid w:val="00AF6166"/>
    <w:rsid w:val="00AF62C3"/>
    <w:rsid w:val="00AF66C8"/>
    <w:rsid w:val="00AF7EBB"/>
    <w:rsid w:val="00B005ED"/>
    <w:rsid w:val="00B007AD"/>
    <w:rsid w:val="00B01F80"/>
    <w:rsid w:val="00B01FF2"/>
    <w:rsid w:val="00B02BD8"/>
    <w:rsid w:val="00B03352"/>
    <w:rsid w:val="00B0377B"/>
    <w:rsid w:val="00B04755"/>
    <w:rsid w:val="00B053C0"/>
    <w:rsid w:val="00B05DD9"/>
    <w:rsid w:val="00B06850"/>
    <w:rsid w:val="00B06BB9"/>
    <w:rsid w:val="00B075E2"/>
    <w:rsid w:val="00B07CFB"/>
    <w:rsid w:val="00B10D62"/>
    <w:rsid w:val="00B113C7"/>
    <w:rsid w:val="00B11A85"/>
    <w:rsid w:val="00B11BF8"/>
    <w:rsid w:val="00B11D1B"/>
    <w:rsid w:val="00B123E9"/>
    <w:rsid w:val="00B13A72"/>
    <w:rsid w:val="00B1529E"/>
    <w:rsid w:val="00B154D3"/>
    <w:rsid w:val="00B15DBE"/>
    <w:rsid w:val="00B160F3"/>
    <w:rsid w:val="00B1637B"/>
    <w:rsid w:val="00B1675E"/>
    <w:rsid w:val="00B17499"/>
    <w:rsid w:val="00B200C4"/>
    <w:rsid w:val="00B20160"/>
    <w:rsid w:val="00B20BEA"/>
    <w:rsid w:val="00B212F0"/>
    <w:rsid w:val="00B21C02"/>
    <w:rsid w:val="00B22381"/>
    <w:rsid w:val="00B22554"/>
    <w:rsid w:val="00B23324"/>
    <w:rsid w:val="00B24274"/>
    <w:rsid w:val="00B242F3"/>
    <w:rsid w:val="00B2525F"/>
    <w:rsid w:val="00B25AD5"/>
    <w:rsid w:val="00B25C7E"/>
    <w:rsid w:val="00B25E3A"/>
    <w:rsid w:val="00B26735"/>
    <w:rsid w:val="00B2725D"/>
    <w:rsid w:val="00B272AE"/>
    <w:rsid w:val="00B30464"/>
    <w:rsid w:val="00B30644"/>
    <w:rsid w:val="00B30CB7"/>
    <w:rsid w:val="00B3104C"/>
    <w:rsid w:val="00B31AEB"/>
    <w:rsid w:val="00B32AAE"/>
    <w:rsid w:val="00B32F96"/>
    <w:rsid w:val="00B34B9A"/>
    <w:rsid w:val="00B3660F"/>
    <w:rsid w:val="00B3672A"/>
    <w:rsid w:val="00B4030F"/>
    <w:rsid w:val="00B422E9"/>
    <w:rsid w:val="00B42470"/>
    <w:rsid w:val="00B4375F"/>
    <w:rsid w:val="00B43BDD"/>
    <w:rsid w:val="00B43CAD"/>
    <w:rsid w:val="00B4402E"/>
    <w:rsid w:val="00B45637"/>
    <w:rsid w:val="00B464B9"/>
    <w:rsid w:val="00B465E4"/>
    <w:rsid w:val="00B46DAC"/>
    <w:rsid w:val="00B46F47"/>
    <w:rsid w:val="00B47964"/>
    <w:rsid w:val="00B507E6"/>
    <w:rsid w:val="00B50F33"/>
    <w:rsid w:val="00B514FC"/>
    <w:rsid w:val="00B5195A"/>
    <w:rsid w:val="00B51FED"/>
    <w:rsid w:val="00B52FEF"/>
    <w:rsid w:val="00B5368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125"/>
    <w:rsid w:val="00B63C01"/>
    <w:rsid w:val="00B63D1C"/>
    <w:rsid w:val="00B640A3"/>
    <w:rsid w:val="00B64C4E"/>
    <w:rsid w:val="00B64EDE"/>
    <w:rsid w:val="00B659DB"/>
    <w:rsid w:val="00B665C3"/>
    <w:rsid w:val="00B677C8"/>
    <w:rsid w:val="00B67ABE"/>
    <w:rsid w:val="00B67DE3"/>
    <w:rsid w:val="00B707CD"/>
    <w:rsid w:val="00B70F6A"/>
    <w:rsid w:val="00B71E5B"/>
    <w:rsid w:val="00B7237F"/>
    <w:rsid w:val="00B72ED0"/>
    <w:rsid w:val="00B73801"/>
    <w:rsid w:val="00B73EAF"/>
    <w:rsid w:val="00B73EBD"/>
    <w:rsid w:val="00B743B1"/>
    <w:rsid w:val="00B750F2"/>
    <w:rsid w:val="00B75D84"/>
    <w:rsid w:val="00B77D51"/>
    <w:rsid w:val="00B80E4A"/>
    <w:rsid w:val="00B81629"/>
    <w:rsid w:val="00B81F45"/>
    <w:rsid w:val="00B8261F"/>
    <w:rsid w:val="00B82930"/>
    <w:rsid w:val="00B82EFF"/>
    <w:rsid w:val="00B83058"/>
    <w:rsid w:val="00B8451A"/>
    <w:rsid w:val="00B850B7"/>
    <w:rsid w:val="00B85459"/>
    <w:rsid w:val="00B85ACB"/>
    <w:rsid w:val="00B860AD"/>
    <w:rsid w:val="00B877FF"/>
    <w:rsid w:val="00B87EB4"/>
    <w:rsid w:val="00B90E96"/>
    <w:rsid w:val="00B91111"/>
    <w:rsid w:val="00B9143C"/>
    <w:rsid w:val="00B92EF0"/>
    <w:rsid w:val="00B946A0"/>
    <w:rsid w:val="00B95B9A"/>
    <w:rsid w:val="00B9652E"/>
    <w:rsid w:val="00B96B8B"/>
    <w:rsid w:val="00B96DFC"/>
    <w:rsid w:val="00B97392"/>
    <w:rsid w:val="00B9753E"/>
    <w:rsid w:val="00B97966"/>
    <w:rsid w:val="00BA044F"/>
    <w:rsid w:val="00BA1084"/>
    <w:rsid w:val="00BA13FA"/>
    <w:rsid w:val="00BA1699"/>
    <w:rsid w:val="00BA26F3"/>
    <w:rsid w:val="00BA39B3"/>
    <w:rsid w:val="00BA3D36"/>
    <w:rsid w:val="00BA3EDE"/>
    <w:rsid w:val="00BA55BA"/>
    <w:rsid w:val="00BA572D"/>
    <w:rsid w:val="00BA5EB5"/>
    <w:rsid w:val="00BA7068"/>
    <w:rsid w:val="00BB0010"/>
    <w:rsid w:val="00BB0396"/>
    <w:rsid w:val="00BB0942"/>
    <w:rsid w:val="00BB0AAD"/>
    <w:rsid w:val="00BB0B96"/>
    <w:rsid w:val="00BB1319"/>
    <w:rsid w:val="00BB187D"/>
    <w:rsid w:val="00BB1D2E"/>
    <w:rsid w:val="00BB2928"/>
    <w:rsid w:val="00BB2AA9"/>
    <w:rsid w:val="00BB3914"/>
    <w:rsid w:val="00BB3F45"/>
    <w:rsid w:val="00BB3FE8"/>
    <w:rsid w:val="00BB4831"/>
    <w:rsid w:val="00BB4A6C"/>
    <w:rsid w:val="00BB5064"/>
    <w:rsid w:val="00BB529A"/>
    <w:rsid w:val="00BB52B6"/>
    <w:rsid w:val="00BB69B6"/>
    <w:rsid w:val="00BB6E98"/>
    <w:rsid w:val="00BB6E9D"/>
    <w:rsid w:val="00BB7136"/>
    <w:rsid w:val="00BB7164"/>
    <w:rsid w:val="00BB76CD"/>
    <w:rsid w:val="00BC030C"/>
    <w:rsid w:val="00BC067A"/>
    <w:rsid w:val="00BC0A31"/>
    <w:rsid w:val="00BC0A77"/>
    <w:rsid w:val="00BC0C81"/>
    <w:rsid w:val="00BC0D1D"/>
    <w:rsid w:val="00BC0E02"/>
    <w:rsid w:val="00BC1511"/>
    <w:rsid w:val="00BC1A45"/>
    <w:rsid w:val="00BC1B31"/>
    <w:rsid w:val="00BC262E"/>
    <w:rsid w:val="00BC371F"/>
    <w:rsid w:val="00BC3AC5"/>
    <w:rsid w:val="00BC3DC2"/>
    <w:rsid w:val="00BC4D0D"/>
    <w:rsid w:val="00BC4D19"/>
    <w:rsid w:val="00BC6395"/>
    <w:rsid w:val="00BC6C93"/>
    <w:rsid w:val="00BC6D47"/>
    <w:rsid w:val="00BD0338"/>
    <w:rsid w:val="00BD1563"/>
    <w:rsid w:val="00BD2279"/>
    <w:rsid w:val="00BD2CAE"/>
    <w:rsid w:val="00BD30FE"/>
    <w:rsid w:val="00BD3720"/>
    <w:rsid w:val="00BD3C1E"/>
    <w:rsid w:val="00BD3DB0"/>
    <w:rsid w:val="00BD4144"/>
    <w:rsid w:val="00BD4677"/>
    <w:rsid w:val="00BD4998"/>
    <w:rsid w:val="00BD4D11"/>
    <w:rsid w:val="00BD4D69"/>
    <w:rsid w:val="00BD51E6"/>
    <w:rsid w:val="00BD53D2"/>
    <w:rsid w:val="00BD5C72"/>
    <w:rsid w:val="00BD62E1"/>
    <w:rsid w:val="00BD6AFB"/>
    <w:rsid w:val="00BD7574"/>
    <w:rsid w:val="00BE0097"/>
    <w:rsid w:val="00BE00E1"/>
    <w:rsid w:val="00BE03BE"/>
    <w:rsid w:val="00BE0BE9"/>
    <w:rsid w:val="00BE0F55"/>
    <w:rsid w:val="00BE143D"/>
    <w:rsid w:val="00BE25B6"/>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E9C"/>
    <w:rsid w:val="00BF114F"/>
    <w:rsid w:val="00BF16B6"/>
    <w:rsid w:val="00BF1D76"/>
    <w:rsid w:val="00BF2D95"/>
    <w:rsid w:val="00BF2D9C"/>
    <w:rsid w:val="00BF3360"/>
    <w:rsid w:val="00BF3681"/>
    <w:rsid w:val="00BF36C3"/>
    <w:rsid w:val="00BF50C3"/>
    <w:rsid w:val="00BF7909"/>
    <w:rsid w:val="00BF7F43"/>
    <w:rsid w:val="00C00B0F"/>
    <w:rsid w:val="00C00CCB"/>
    <w:rsid w:val="00C00F68"/>
    <w:rsid w:val="00C017F5"/>
    <w:rsid w:val="00C03146"/>
    <w:rsid w:val="00C034A1"/>
    <w:rsid w:val="00C0430B"/>
    <w:rsid w:val="00C043B1"/>
    <w:rsid w:val="00C0466C"/>
    <w:rsid w:val="00C05AC5"/>
    <w:rsid w:val="00C0609B"/>
    <w:rsid w:val="00C062B2"/>
    <w:rsid w:val="00C06329"/>
    <w:rsid w:val="00C0649A"/>
    <w:rsid w:val="00C06F8D"/>
    <w:rsid w:val="00C07B00"/>
    <w:rsid w:val="00C109C3"/>
    <w:rsid w:val="00C10F11"/>
    <w:rsid w:val="00C117FD"/>
    <w:rsid w:val="00C11FAC"/>
    <w:rsid w:val="00C1282D"/>
    <w:rsid w:val="00C12838"/>
    <w:rsid w:val="00C12F84"/>
    <w:rsid w:val="00C136AF"/>
    <w:rsid w:val="00C138D6"/>
    <w:rsid w:val="00C13A1E"/>
    <w:rsid w:val="00C13E37"/>
    <w:rsid w:val="00C14380"/>
    <w:rsid w:val="00C150D8"/>
    <w:rsid w:val="00C15B8B"/>
    <w:rsid w:val="00C15E88"/>
    <w:rsid w:val="00C16214"/>
    <w:rsid w:val="00C173C3"/>
    <w:rsid w:val="00C174D8"/>
    <w:rsid w:val="00C17774"/>
    <w:rsid w:val="00C20476"/>
    <w:rsid w:val="00C20973"/>
    <w:rsid w:val="00C20BFD"/>
    <w:rsid w:val="00C217BF"/>
    <w:rsid w:val="00C219C3"/>
    <w:rsid w:val="00C21DD2"/>
    <w:rsid w:val="00C223C9"/>
    <w:rsid w:val="00C22A84"/>
    <w:rsid w:val="00C22D84"/>
    <w:rsid w:val="00C22EB5"/>
    <w:rsid w:val="00C22F3E"/>
    <w:rsid w:val="00C242B3"/>
    <w:rsid w:val="00C24390"/>
    <w:rsid w:val="00C24B17"/>
    <w:rsid w:val="00C24CBC"/>
    <w:rsid w:val="00C255BB"/>
    <w:rsid w:val="00C2597E"/>
    <w:rsid w:val="00C26F71"/>
    <w:rsid w:val="00C2766C"/>
    <w:rsid w:val="00C27966"/>
    <w:rsid w:val="00C303B8"/>
    <w:rsid w:val="00C304FA"/>
    <w:rsid w:val="00C30664"/>
    <w:rsid w:val="00C30B63"/>
    <w:rsid w:val="00C32C8F"/>
    <w:rsid w:val="00C32D56"/>
    <w:rsid w:val="00C3353D"/>
    <w:rsid w:val="00C33583"/>
    <w:rsid w:val="00C3405E"/>
    <w:rsid w:val="00C34D73"/>
    <w:rsid w:val="00C35035"/>
    <w:rsid w:val="00C35883"/>
    <w:rsid w:val="00C3641D"/>
    <w:rsid w:val="00C3693E"/>
    <w:rsid w:val="00C36994"/>
    <w:rsid w:val="00C37107"/>
    <w:rsid w:val="00C37148"/>
    <w:rsid w:val="00C37F93"/>
    <w:rsid w:val="00C4062C"/>
    <w:rsid w:val="00C406E3"/>
    <w:rsid w:val="00C4073C"/>
    <w:rsid w:val="00C41493"/>
    <w:rsid w:val="00C41779"/>
    <w:rsid w:val="00C41CAA"/>
    <w:rsid w:val="00C41CB8"/>
    <w:rsid w:val="00C42E7B"/>
    <w:rsid w:val="00C43112"/>
    <w:rsid w:val="00C43D29"/>
    <w:rsid w:val="00C449CF"/>
    <w:rsid w:val="00C451D8"/>
    <w:rsid w:val="00C45993"/>
    <w:rsid w:val="00C45A35"/>
    <w:rsid w:val="00C46481"/>
    <w:rsid w:val="00C47822"/>
    <w:rsid w:val="00C47AF2"/>
    <w:rsid w:val="00C47C75"/>
    <w:rsid w:val="00C51BDC"/>
    <w:rsid w:val="00C51E96"/>
    <w:rsid w:val="00C5223E"/>
    <w:rsid w:val="00C53330"/>
    <w:rsid w:val="00C53952"/>
    <w:rsid w:val="00C540A6"/>
    <w:rsid w:val="00C54388"/>
    <w:rsid w:val="00C545B3"/>
    <w:rsid w:val="00C54A0F"/>
    <w:rsid w:val="00C571B9"/>
    <w:rsid w:val="00C574D4"/>
    <w:rsid w:val="00C603B4"/>
    <w:rsid w:val="00C60704"/>
    <w:rsid w:val="00C60A95"/>
    <w:rsid w:val="00C62072"/>
    <w:rsid w:val="00C624DD"/>
    <w:rsid w:val="00C62539"/>
    <w:rsid w:val="00C6256D"/>
    <w:rsid w:val="00C62A7D"/>
    <w:rsid w:val="00C63775"/>
    <w:rsid w:val="00C63F7E"/>
    <w:rsid w:val="00C64507"/>
    <w:rsid w:val="00C64A9C"/>
    <w:rsid w:val="00C64AC6"/>
    <w:rsid w:val="00C6515B"/>
    <w:rsid w:val="00C65E91"/>
    <w:rsid w:val="00C661C6"/>
    <w:rsid w:val="00C67E00"/>
    <w:rsid w:val="00C67F8E"/>
    <w:rsid w:val="00C70EA5"/>
    <w:rsid w:val="00C70F84"/>
    <w:rsid w:val="00C7182E"/>
    <w:rsid w:val="00C72269"/>
    <w:rsid w:val="00C725AD"/>
    <w:rsid w:val="00C725D5"/>
    <w:rsid w:val="00C72A14"/>
    <w:rsid w:val="00C72B23"/>
    <w:rsid w:val="00C72CEF"/>
    <w:rsid w:val="00C73289"/>
    <w:rsid w:val="00C73A34"/>
    <w:rsid w:val="00C73FE2"/>
    <w:rsid w:val="00C742A0"/>
    <w:rsid w:val="00C7474B"/>
    <w:rsid w:val="00C74A7F"/>
    <w:rsid w:val="00C7520C"/>
    <w:rsid w:val="00C753C5"/>
    <w:rsid w:val="00C75623"/>
    <w:rsid w:val="00C7619B"/>
    <w:rsid w:val="00C762D9"/>
    <w:rsid w:val="00C76826"/>
    <w:rsid w:val="00C772FD"/>
    <w:rsid w:val="00C77C05"/>
    <w:rsid w:val="00C80F02"/>
    <w:rsid w:val="00C81795"/>
    <w:rsid w:val="00C823D4"/>
    <w:rsid w:val="00C83218"/>
    <w:rsid w:val="00C835C4"/>
    <w:rsid w:val="00C83667"/>
    <w:rsid w:val="00C83926"/>
    <w:rsid w:val="00C839FB"/>
    <w:rsid w:val="00C84701"/>
    <w:rsid w:val="00C84EB4"/>
    <w:rsid w:val="00C84FED"/>
    <w:rsid w:val="00C8574B"/>
    <w:rsid w:val="00C85A23"/>
    <w:rsid w:val="00C85BD6"/>
    <w:rsid w:val="00C85F0B"/>
    <w:rsid w:val="00C86B32"/>
    <w:rsid w:val="00C86E82"/>
    <w:rsid w:val="00C871F1"/>
    <w:rsid w:val="00C878F5"/>
    <w:rsid w:val="00C90585"/>
    <w:rsid w:val="00C90ACB"/>
    <w:rsid w:val="00C91159"/>
    <w:rsid w:val="00C9138A"/>
    <w:rsid w:val="00C9166A"/>
    <w:rsid w:val="00C91A20"/>
    <w:rsid w:val="00C92354"/>
    <w:rsid w:val="00C933C0"/>
    <w:rsid w:val="00C93FCE"/>
    <w:rsid w:val="00C942B0"/>
    <w:rsid w:val="00C943E8"/>
    <w:rsid w:val="00C9454D"/>
    <w:rsid w:val="00C947AC"/>
    <w:rsid w:val="00C9528A"/>
    <w:rsid w:val="00C964DB"/>
    <w:rsid w:val="00C96C56"/>
    <w:rsid w:val="00C9743F"/>
    <w:rsid w:val="00C97513"/>
    <w:rsid w:val="00CA00A3"/>
    <w:rsid w:val="00CA1AC0"/>
    <w:rsid w:val="00CA1CFF"/>
    <w:rsid w:val="00CA25D1"/>
    <w:rsid w:val="00CA3864"/>
    <w:rsid w:val="00CA388B"/>
    <w:rsid w:val="00CA3B98"/>
    <w:rsid w:val="00CA41FD"/>
    <w:rsid w:val="00CA43B7"/>
    <w:rsid w:val="00CA45C0"/>
    <w:rsid w:val="00CA4695"/>
    <w:rsid w:val="00CA47E7"/>
    <w:rsid w:val="00CA47F7"/>
    <w:rsid w:val="00CA5ADB"/>
    <w:rsid w:val="00CA6060"/>
    <w:rsid w:val="00CA60FE"/>
    <w:rsid w:val="00CA6BB3"/>
    <w:rsid w:val="00CA6DD2"/>
    <w:rsid w:val="00CA6EB2"/>
    <w:rsid w:val="00CA7226"/>
    <w:rsid w:val="00CA7364"/>
    <w:rsid w:val="00CB0335"/>
    <w:rsid w:val="00CB0FB2"/>
    <w:rsid w:val="00CB1443"/>
    <w:rsid w:val="00CB212F"/>
    <w:rsid w:val="00CB24E9"/>
    <w:rsid w:val="00CB25C9"/>
    <w:rsid w:val="00CB2889"/>
    <w:rsid w:val="00CB2B73"/>
    <w:rsid w:val="00CB3417"/>
    <w:rsid w:val="00CB4D4F"/>
    <w:rsid w:val="00CB53C9"/>
    <w:rsid w:val="00CB61C0"/>
    <w:rsid w:val="00CB6593"/>
    <w:rsid w:val="00CB6C41"/>
    <w:rsid w:val="00CB7003"/>
    <w:rsid w:val="00CB714B"/>
    <w:rsid w:val="00CB75D5"/>
    <w:rsid w:val="00CB766A"/>
    <w:rsid w:val="00CC0B2B"/>
    <w:rsid w:val="00CC0E38"/>
    <w:rsid w:val="00CC1BA9"/>
    <w:rsid w:val="00CC262A"/>
    <w:rsid w:val="00CC2888"/>
    <w:rsid w:val="00CC3341"/>
    <w:rsid w:val="00CC3443"/>
    <w:rsid w:val="00CC3F84"/>
    <w:rsid w:val="00CC4077"/>
    <w:rsid w:val="00CC4078"/>
    <w:rsid w:val="00CC46EE"/>
    <w:rsid w:val="00CC505F"/>
    <w:rsid w:val="00CC5A8B"/>
    <w:rsid w:val="00CC5AF1"/>
    <w:rsid w:val="00CC6E66"/>
    <w:rsid w:val="00CC732C"/>
    <w:rsid w:val="00CC7B13"/>
    <w:rsid w:val="00CD070D"/>
    <w:rsid w:val="00CD0A7D"/>
    <w:rsid w:val="00CD0B0B"/>
    <w:rsid w:val="00CD1162"/>
    <w:rsid w:val="00CD1471"/>
    <w:rsid w:val="00CD28BF"/>
    <w:rsid w:val="00CD434C"/>
    <w:rsid w:val="00CD44B3"/>
    <w:rsid w:val="00CD498E"/>
    <w:rsid w:val="00CD49EF"/>
    <w:rsid w:val="00CD4B82"/>
    <w:rsid w:val="00CD4F9C"/>
    <w:rsid w:val="00CD5E21"/>
    <w:rsid w:val="00CD5F9F"/>
    <w:rsid w:val="00CD6202"/>
    <w:rsid w:val="00CD6427"/>
    <w:rsid w:val="00CD6E20"/>
    <w:rsid w:val="00CD746C"/>
    <w:rsid w:val="00CD7790"/>
    <w:rsid w:val="00CE0369"/>
    <w:rsid w:val="00CE0535"/>
    <w:rsid w:val="00CE0F2D"/>
    <w:rsid w:val="00CE224F"/>
    <w:rsid w:val="00CE253E"/>
    <w:rsid w:val="00CE2857"/>
    <w:rsid w:val="00CE39BC"/>
    <w:rsid w:val="00CE3DFD"/>
    <w:rsid w:val="00CE4416"/>
    <w:rsid w:val="00CE5135"/>
    <w:rsid w:val="00CE5656"/>
    <w:rsid w:val="00CE56E8"/>
    <w:rsid w:val="00CE5B0D"/>
    <w:rsid w:val="00CE5F9D"/>
    <w:rsid w:val="00CE62A2"/>
    <w:rsid w:val="00CE6408"/>
    <w:rsid w:val="00CE6E9C"/>
    <w:rsid w:val="00CE756D"/>
    <w:rsid w:val="00CE76A7"/>
    <w:rsid w:val="00CE7A1F"/>
    <w:rsid w:val="00CE7C2A"/>
    <w:rsid w:val="00CE7D41"/>
    <w:rsid w:val="00CF07E0"/>
    <w:rsid w:val="00CF08EF"/>
    <w:rsid w:val="00CF0FAF"/>
    <w:rsid w:val="00CF1203"/>
    <w:rsid w:val="00CF13AD"/>
    <w:rsid w:val="00CF16A5"/>
    <w:rsid w:val="00CF20EB"/>
    <w:rsid w:val="00CF2B2A"/>
    <w:rsid w:val="00CF2BA2"/>
    <w:rsid w:val="00CF2D13"/>
    <w:rsid w:val="00CF34DA"/>
    <w:rsid w:val="00CF3563"/>
    <w:rsid w:val="00CF3B5E"/>
    <w:rsid w:val="00CF4497"/>
    <w:rsid w:val="00CF44C6"/>
    <w:rsid w:val="00CF5F9C"/>
    <w:rsid w:val="00CF65B7"/>
    <w:rsid w:val="00CF673F"/>
    <w:rsid w:val="00CF7526"/>
    <w:rsid w:val="00CF755F"/>
    <w:rsid w:val="00CF7E2B"/>
    <w:rsid w:val="00D00E46"/>
    <w:rsid w:val="00D012D1"/>
    <w:rsid w:val="00D0192B"/>
    <w:rsid w:val="00D01CE6"/>
    <w:rsid w:val="00D01EB8"/>
    <w:rsid w:val="00D02C89"/>
    <w:rsid w:val="00D039D7"/>
    <w:rsid w:val="00D03A68"/>
    <w:rsid w:val="00D03BB9"/>
    <w:rsid w:val="00D04BF6"/>
    <w:rsid w:val="00D04F75"/>
    <w:rsid w:val="00D05C07"/>
    <w:rsid w:val="00D07753"/>
    <w:rsid w:val="00D079A3"/>
    <w:rsid w:val="00D07F6B"/>
    <w:rsid w:val="00D1007C"/>
    <w:rsid w:val="00D10E2C"/>
    <w:rsid w:val="00D110AA"/>
    <w:rsid w:val="00D1120B"/>
    <w:rsid w:val="00D11265"/>
    <w:rsid w:val="00D11FB9"/>
    <w:rsid w:val="00D12388"/>
    <w:rsid w:val="00D13845"/>
    <w:rsid w:val="00D15FF6"/>
    <w:rsid w:val="00D16E9E"/>
    <w:rsid w:val="00D16F05"/>
    <w:rsid w:val="00D1752E"/>
    <w:rsid w:val="00D1795F"/>
    <w:rsid w:val="00D17FFB"/>
    <w:rsid w:val="00D2014E"/>
    <w:rsid w:val="00D20AF5"/>
    <w:rsid w:val="00D21171"/>
    <w:rsid w:val="00D21D33"/>
    <w:rsid w:val="00D22C75"/>
    <w:rsid w:val="00D23687"/>
    <w:rsid w:val="00D24690"/>
    <w:rsid w:val="00D25678"/>
    <w:rsid w:val="00D2628B"/>
    <w:rsid w:val="00D262F4"/>
    <w:rsid w:val="00D2684A"/>
    <w:rsid w:val="00D26ECE"/>
    <w:rsid w:val="00D2745B"/>
    <w:rsid w:val="00D30F76"/>
    <w:rsid w:val="00D31361"/>
    <w:rsid w:val="00D31D9F"/>
    <w:rsid w:val="00D32683"/>
    <w:rsid w:val="00D32934"/>
    <w:rsid w:val="00D32B5C"/>
    <w:rsid w:val="00D32F4C"/>
    <w:rsid w:val="00D33A27"/>
    <w:rsid w:val="00D34533"/>
    <w:rsid w:val="00D37218"/>
    <w:rsid w:val="00D373D8"/>
    <w:rsid w:val="00D374FD"/>
    <w:rsid w:val="00D40516"/>
    <w:rsid w:val="00D4054E"/>
    <w:rsid w:val="00D4075E"/>
    <w:rsid w:val="00D40EB5"/>
    <w:rsid w:val="00D426D2"/>
    <w:rsid w:val="00D4298D"/>
    <w:rsid w:val="00D429A2"/>
    <w:rsid w:val="00D43229"/>
    <w:rsid w:val="00D433E8"/>
    <w:rsid w:val="00D4356C"/>
    <w:rsid w:val="00D4389A"/>
    <w:rsid w:val="00D43DE3"/>
    <w:rsid w:val="00D44226"/>
    <w:rsid w:val="00D44459"/>
    <w:rsid w:val="00D44C30"/>
    <w:rsid w:val="00D45670"/>
    <w:rsid w:val="00D45D41"/>
    <w:rsid w:val="00D45E04"/>
    <w:rsid w:val="00D46190"/>
    <w:rsid w:val="00D46515"/>
    <w:rsid w:val="00D4720C"/>
    <w:rsid w:val="00D472C2"/>
    <w:rsid w:val="00D479E0"/>
    <w:rsid w:val="00D47A83"/>
    <w:rsid w:val="00D47BF8"/>
    <w:rsid w:val="00D5055F"/>
    <w:rsid w:val="00D51B5D"/>
    <w:rsid w:val="00D525CA"/>
    <w:rsid w:val="00D528F8"/>
    <w:rsid w:val="00D54287"/>
    <w:rsid w:val="00D5429B"/>
    <w:rsid w:val="00D5492B"/>
    <w:rsid w:val="00D55BAC"/>
    <w:rsid w:val="00D56088"/>
    <w:rsid w:val="00D56381"/>
    <w:rsid w:val="00D56BF4"/>
    <w:rsid w:val="00D6098C"/>
    <w:rsid w:val="00D60B6D"/>
    <w:rsid w:val="00D616BA"/>
    <w:rsid w:val="00D62AFA"/>
    <w:rsid w:val="00D632DB"/>
    <w:rsid w:val="00D64146"/>
    <w:rsid w:val="00D645DB"/>
    <w:rsid w:val="00D65013"/>
    <w:rsid w:val="00D658BB"/>
    <w:rsid w:val="00D66369"/>
    <w:rsid w:val="00D66809"/>
    <w:rsid w:val="00D6695A"/>
    <w:rsid w:val="00D66EDF"/>
    <w:rsid w:val="00D67FF0"/>
    <w:rsid w:val="00D70B80"/>
    <w:rsid w:val="00D71466"/>
    <w:rsid w:val="00D72668"/>
    <w:rsid w:val="00D72771"/>
    <w:rsid w:val="00D732EA"/>
    <w:rsid w:val="00D73833"/>
    <w:rsid w:val="00D73ECC"/>
    <w:rsid w:val="00D7404E"/>
    <w:rsid w:val="00D74AFF"/>
    <w:rsid w:val="00D750FC"/>
    <w:rsid w:val="00D75DFC"/>
    <w:rsid w:val="00D76C6B"/>
    <w:rsid w:val="00D7748A"/>
    <w:rsid w:val="00D77A58"/>
    <w:rsid w:val="00D77D50"/>
    <w:rsid w:val="00D77EF2"/>
    <w:rsid w:val="00D80022"/>
    <w:rsid w:val="00D80484"/>
    <w:rsid w:val="00D806FF"/>
    <w:rsid w:val="00D80DC9"/>
    <w:rsid w:val="00D818AC"/>
    <w:rsid w:val="00D836CD"/>
    <w:rsid w:val="00D839A7"/>
    <w:rsid w:val="00D83E27"/>
    <w:rsid w:val="00D83E9C"/>
    <w:rsid w:val="00D83EF4"/>
    <w:rsid w:val="00D83F2A"/>
    <w:rsid w:val="00D84385"/>
    <w:rsid w:val="00D846C1"/>
    <w:rsid w:val="00D84AE0"/>
    <w:rsid w:val="00D854CF"/>
    <w:rsid w:val="00D85A06"/>
    <w:rsid w:val="00D85F07"/>
    <w:rsid w:val="00D8663E"/>
    <w:rsid w:val="00D86C80"/>
    <w:rsid w:val="00D87132"/>
    <w:rsid w:val="00D876E1"/>
    <w:rsid w:val="00D87B47"/>
    <w:rsid w:val="00D87C3B"/>
    <w:rsid w:val="00D90284"/>
    <w:rsid w:val="00D90F56"/>
    <w:rsid w:val="00D9144E"/>
    <w:rsid w:val="00D92477"/>
    <w:rsid w:val="00D92CE6"/>
    <w:rsid w:val="00D93F50"/>
    <w:rsid w:val="00D9453A"/>
    <w:rsid w:val="00D95C34"/>
    <w:rsid w:val="00D96296"/>
    <w:rsid w:val="00D97281"/>
    <w:rsid w:val="00D97B1F"/>
    <w:rsid w:val="00D97CCE"/>
    <w:rsid w:val="00D97DAF"/>
    <w:rsid w:val="00DA09D9"/>
    <w:rsid w:val="00DA0A30"/>
    <w:rsid w:val="00DA0DCD"/>
    <w:rsid w:val="00DA0EBB"/>
    <w:rsid w:val="00DA1C2F"/>
    <w:rsid w:val="00DA1CA7"/>
    <w:rsid w:val="00DA25CB"/>
    <w:rsid w:val="00DA37A4"/>
    <w:rsid w:val="00DA3B73"/>
    <w:rsid w:val="00DA4D7A"/>
    <w:rsid w:val="00DA5278"/>
    <w:rsid w:val="00DA54AB"/>
    <w:rsid w:val="00DA6195"/>
    <w:rsid w:val="00DA7007"/>
    <w:rsid w:val="00DB068B"/>
    <w:rsid w:val="00DB1A75"/>
    <w:rsid w:val="00DB205C"/>
    <w:rsid w:val="00DB25C9"/>
    <w:rsid w:val="00DB2872"/>
    <w:rsid w:val="00DB31EC"/>
    <w:rsid w:val="00DB3E4F"/>
    <w:rsid w:val="00DB4446"/>
    <w:rsid w:val="00DB481F"/>
    <w:rsid w:val="00DB54A4"/>
    <w:rsid w:val="00DB5679"/>
    <w:rsid w:val="00DB5D4D"/>
    <w:rsid w:val="00DB5EEC"/>
    <w:rsid w:val="00DB6FAE"/>
    <w:rsid w:val="00DB790D"/>
    <w:rsid w:val="00DB7EB4"/>
    <w:rsid w:val="00DC0057"/>
    <w:rsid w:val="00DC096F"/>
    <w:rsid w:val="00DC0AB1"/>
    <w:rsid w:val="00DC18A4"/>
    <w:rsid w:val="00DC1CDE"/>
    <w:rsid w:val="00DC2185"/>
    <w:rsid w:val="00DC2D3F"/>
    <w:rsid w:val="00DC3984"/>
    <w:rsid w:val="00DC400B"/>
    <w:rsid w:val="00DC5CB0"/>
    <w:rsid w:val="00DC639B"/>
    <w:rsid w:val="00DC70ED"/>
    <w:rsid w:val="00DC73CA"/>
    <w:rsid w:val="00DC7438"/>
    <w:rsid w:val="00DC7BC9"/>
    <w:rsid w:val="00DD15C0"/>
    <w:rsid w:val="00DD3610"/>
    <w:rsid w:val="00DD3665"/>
    <w:rsid w:val="00DD3A56"/>
    <w:rsid w:val="00DD3A63"/>
    <w:rsid w:val="00DD3B1E"/>
    <w:rsid w:val="00DD4034"/>
    <w:rsid w:val="00DD4B38"/>
    <w:rsid w:val="00DD4DBF"/>
    <w:rsid w:val="00DD4E24"/>
    <w:rsid w:val="00DD5147"/>
    <w:rsid w:val="00DD537B"/>
    <w:rsid w:val="00DD545A"/>
    <w:rsid w:val="00DD5CE9"/>
    <w:rsid w:val="00DD6255"/>
    <w:rsid w:val="00DD69E1"/>
    <w:rsid w:val="00DD7318"/>
    <w:rsid w:val="00DE0586"/>
    <w:rsid w:val="00DE1087"/>
    <w:rsid w:val="00DE1448"/>
    <w:rsid w:val="00DE14BB"/>
    <w:rsid w:val="00DE1F56"/>
    <w:rsid w:val="00DE274A"/>
    <w:rsid w:val="00DE3A35"/>
    <w:rsid w:val="00DE3ADC"/>
    <w:rsid w:val="00DE400C"/>
    <w:rsid w:val="00DE4658"/>
    <w:rsid w:val="00DE4BCB"/>
    <w:rsid w:val="00DE5F56"/>
    <w:rsid w:val="00DE614D"/>
    <w:rsid w:val="00DE6305"/>
    <w:rsid w:val="00DE73DA"/>
    <w:rsid w:val="00DF0C5D"/>
    <w:rsid w:val="00DF108E"/>
    <w:rsid w:val="00DF126A"/>
    <w:rsid w:val="00DF1925"/>
    <w:rsid w:val="00DF1A8E"/>
    <w:rsid w:val="00DF1E78"/>
    <w:rsid w:val="00DF1F6B"/>
    <w:rsid w:val="00DF272F"/>
    <w:rsid w:val="00DF2FE9"/>
    <w:rsid w:val="00DF32EE"/>
    <w:rsid w:val="00DF33C9"/>
    <w:rsid w:val="00DF385D"/>
    <w:rsid w:val="00DF3A12"/>
    <w:rsid w:val="00DF3E0F"/>
    <w:rsid w:val="00DF451D"/>
    <w:rsid w:val="00DF4BD8"/>
    <w:rsid w:val="00DF58D7"/>
    <w:rsid w:val="00DF6845"/>
    <w:rsid w:val="00DF6E7F"/>
    <w:rsid w:val="00DF747C"/>
    <w:rsid w:val="00E006D1"/>
    <w:rsid w:val="00E00CE0"/>
    <w:rsid w:val="00E01E35"/>
    <w:rsid w:val="00E0236A"/>
    <w:rsid w:val="00E02958"/>
    <w:rsid w:val="00E042AB"/>
    <w:rsid w:val="00E04485"/>
    <w:rsid w:val="00E04834"/>
    <w:rsid w:val="00E057DB"/>
    <w:rsid w:val="00E07225"/>
    <w:rsid w:val="00E07610"/>
    <w:rsid w:val="00E0796D"/>
    <w:rsid w:val="00E10231"/>
    <w:rsid w:val="00E1066F"/>
    <w:rsid w:val="00E11095"/>
    <w:rsid w:val="00E116AE"/>
    <w:rsid w:val="00E1174F"/>
    <w:rsid w:val="00E1310F"/>
    <w:rsid w:val="00E14185"/>
    <w:rsid w:val="00E1423F"/>
    <w:rsid w:val="00E14971"/>
    <w:rsid w:val="00E14CB8"/>
    <w:rsid w:val="00E173CC"/>
    <w:rsid w:val="00E2006B"/>
    <w:rsid w:val="00E20185"/>
    <w:rsid w:val="00E20240"/>
    <w:rsid w:val="00E20543"/>
    <w:rsid w:val="00E209E7"/>
    <w:rsid w:val="00E20DDA"/>
    <w:rsid w:val="00E21007"/>
    <w:rsid w:val="00E21046"/>
    <w:rsid w:val="00E22203"/>
    <w:rsid w:val="00E22920"/>
    <w:rsid w:val="00E23536"/>
    <w:rsid w:val="00E238D0"/>
    <w:rsid w:val="00E24E18"/>
    <w:rsid w:val="00E24F4D"/>
    <w:rsid w:val="00E264A2"/>
    <w:rsid w:val="00E26A13"/>
    <w:rsid w:val="00E2711F"/>
    <w:rsid w:val="00E2714E"/>
    <w:rsid w:val="00E304BA"/>
    <w:rsid w:val="00E30643"/>
    <w:rsid w:val="00E30CE5"/>
    <w:rsid w:val="00E30D90"/>
    <w:rsid w:val="00E30E15"/>
    <w:rsid w:val="00E30F9A"/>
    <w:rsid w:val="00E31266"/>
    <w:rsid w:val="00E316F9"/>
    <w:rsid w:val="00E317ED"/>
    <w:rsid w:val="00E31F03"/>
    <w:rsid w:val="00E323CC"/>
    <w:rsid w:val="00E34587"/>
    <w:rsid w:val="00E34707"/>
    <w:rsid w:val="00E34A75"/>
    <w:rsid w:val="00E34C4D"/>
    <w:rsid w:val="00E35A3F"/>
    <w:rsid w:val="00E35A67"/>
    <w:rsid w:val="00E36078"/>
    <w:rsid w:val="00E36117"/>
    <w:rsid w:val="00E369DC"/>
    <w:rsid w:val="00E36FEA"/>
    <w:rsid w:val="00E37A59"/>
    <w:rsid w:val="00E37CEA"/>
    <w:rsid w:val="00E37D9C"/>
    <w:rsid w:val="00E40144"/>
    <w:rsid w:val="00E40B0B"/>
    <w:rsid w:val="00E41E42"/>
    <w:rsid w:val="00E42239"/>
    <w:rsid w:val="00E42582"/>
    <w:rsid w:val="00E42B93"/>
    <w:rsid w:val="00E42D32"/>
    <w:rsid w:val="00E43077"/>
    <w:rsid w:val="00E4609F"/>
    <w:rsid w:val="00E462DE"/>
    <w:rsid w:val="00E46973"/>
    <w:rsid w:val="00E46A53"/>
    <w:rsid w:val="00E475E2"/>
    <w:rsid w:val="00E47660"/>
    <w:rsid w:val="00E47C47"/>
    <w:rsid w:val="00E500D3"/>
    <w:rsid w:val="00E50EE2"/>
    <w:rsid w:val="00E516FA"/>
    <w:rsid w:val="00E518DB"/>
    <w:rsid w:val="00E536BC"/>
    <w:rsid w:val="00E54796"/>
    <w:rsid w:val="00E549F5"/>
    <w:rsid w:val="00E54BD9"/>
    <w:rsid w:val="00E57311"/>
    <w:rsid w:val="00E60567"/>
    <w:rsid w:val="00E6074F"/>
    <w:rsid w:val="00E613FA"/>
    <w:rsid w:val="00E616A5"/>
    <w:rsid w:val="00E61B11"/>
    <w:rsid w:val="00E61EF9"/>
    <w:rsid w:val="00E6249A"/>
    <w:rsid w:val="00E62A41"/>
    <w:rsid w:val="00E63099"/>
    <w:rsid w:val="00E63309"/>
    <w:rsid w:val="00E63F17"/>
    <w:rsid w:val="00E64AA8"/>
    <w:rsid w:val="00E64BF4"/>
    <w:rsid w:val="00E64CE9"/>
    <w:rsid w:val="00E65F1F"/>
    <w:rsid w:val="00E66419"/>
    <w:rsid w:val="00E66A32"/>
    <w:rsid w:val="00E6704C"/>
    <w:rsid w:val="00E6738E"/>
    <w:rsid w:val="00E6796B"/>
    <w:rsid w:val="00E70405"/>
    <w:rsid w:val="00E706C5"/>
    <w:rsid w:val="00E708B9"/>
    <w:rsid w:val="00E70922"/>
    <w:rsid w:val="00E70F26"/>
    <w:rsid w:val="00E71890"/>
    <w:rsid w:val="00E71D0D"/>
    <w:rsid w:val="00E72432"/>
    <w:rsid w:val="00E73D35"/>
    <w:rsid w:val="00E743A6"/>
    <w:rsid w:val="00E745CE"/>
    <w:rsid w:val="00E7577F"/>
    <w:rsid w:val="00E75ACB"/>
    <w:rsid w:val="00E765F5"/>
    <w:rsid w:val="00E76744"/>
    <w:rsid w:val="00E76AAB"/>
    <w:rsid w:val="00E76F1F"/>
    <w:rsid w:val="00E774AA"/>
    <w:rsid w:val="00E77B2C"/>
    <w:rsid w:val="00E818EC"/>
    <w:rsid w:val="00E81E9F"/>
    <w:rsid w:val="00E82BA2"/>
    <w:rsid w:val="00E83244"/>
    <w:rsid w:val="00E85844"/>
    <w:rsid w:val="00E85CDA"/>
    <w:rsid w:val="00E85E1D"/>
    <w:rsid w:val="00E85F19"/>
    <w:rsid w:val="00E860E2"/>
    <w:rsid w:val="00E862E3"/>
    <w:rsid w:val="00E8653E"/>
    <w:rsid w:val="00E87071"/>
    <w:rsid w:val="00E874C1"/>
    <w:rsid w:val="00E87A5B"/>
    <w:rsid w:val="00E87C28"/>
    <w:rsid w:val="00E90F0E"/>
    <w:rsid w:val="00E91907"/>
    <w:rsid w:val="00E92F58"/>
    <w:rsid w:val="00E93EB2"/>
    <w:rsid w:val="00E9475E"/>
    <w:rsid w:val="00E94873"/>
    <w:rsid w:val="00E94D0D"/>
    <w:rsid w:val="00E952EF"/>
    <w:rsid w:val="00E953AF"/>
    <w:rsid w:val="00E953F6"/>
    <w:rsid w:val="00E95BA0"/>
    <w:rsid w:val="00E95C30"/>
    <w:rsid w:val="00E96131"/>
    <w:rsid w:val="00E96300"/>
    <w:rsid w:val="00E9733E"/>
    <w:rsid w:val="00E97796"/>
    <w:rsid w:val="00E979FD"/>
    <w:rsid w:val="00E97A0A"/>
    <w:rsid w:val="00E97C03"/>
    <w:rsid w:val="00EA03AF"/>
    <w:rsid w:val="00EA0477"/>
    <w:rsid w:val="00EA0FF2"/>
    <w:rsid w:val="00EA1263"/>
    <w:rsid w:val="00EA1680"/>
    <w:rsid w:val="00EA236F"/>
    <w:rsid w:val="00EA37E2"/>
    <w:rsid w:val="00EA3EF4"/>
    <w:rsid w:val="00EA411F"/>
    <w:rsid w:val="00EA4125"/>
    <w:rsid w:val="00EA4251"/>
    <w:rsid w:val="00EA44B1"/>
    <w:rsid w:val="00EA547A"/>
    <w:rsid w:val="00EA698C"/>
    <w:rsid w:val="00EA6BE8"/>
    <w:rsid w:val="00EA6FF1"/>
    <w:rsid w:val="00EA74BD"/>
    <w:rsid w:val="00EA797F"/>
    <w:rsid w:val="00EA79A5"/>
    <w:rsid w:val="00EB0BAA"/>
    <w:rsid w:val="00EB0F31"/>
    <w:rsid w:val="00EB110F"/>
    <w:rsid w:val="00EB12F0"/>
    <w:rsid w:val="00EB186B"/>
    <w:rsid w:val="00EB1F99"/>
    <w:rsid w:val="00EB2083"/>
    <w:rsid w:val="00EB2650"/>
    <w:rsid w:val="00EB29C0"/>
    <w:rsid w:val="00EB2DA4"/>
    <w:rsid w:val="00EB37A9"/>
    <w:rsid w:val="00EB5D90"/>
    <w:rsid w:val="00EB5F23"/>
    <w:rsid w:val="00EB6C1A"/>
    <w:rsid w:val="00EB70AB"/>
    <w:rsid w:val="00EB762D"/>
    <w:rsid w:val="00EB7736"/>
    <w:rsid w:val="00EB77C1"/>
    <w:rsid w:val="00EC0777"/>
    <w:rsid w:val="00EC0CA4"/>
    <w:rsid w:val="00EC0F51"/>
    <w:rsid w:val="00EC12B0"/>
    <w:rsid w:val="00EC277F"/>
    <w:rsid w:val="00EC3365"/>
    <w:rsid w:val="00EC3C48"/>
    <w:rsid w:val="00EC4373"/>
    <w:rsid w:val="00EC58E5"/>
    <w:rsid w:val="00EC649B"/>
    <w:rsid w:val="00EC64A7"/>
    <w:rsid w:val="00EC701D"/>
    <w:rsid w:val="00EC7889"/>
    <w:rsid w:val="00EC7E5D"/>
    <w:rsid w:val="00EC7EF5"/>
    <w:rsid w:val="00ED04EF"/>
    <w:rsid w:val="00ED06EF"/>
    <w:rsid w:val="00ED3282"/>
    <w:rsid w:val="00ED4EF1"/>
    <w:rsid w:val="00ED51BE"/>
    <w:rsid w:val="00ED5618"/>
    <w:rsid w:val="00ED59CE"/>
    <w:rsid w:val="00ED5EBA"/>
    <w:rsid w:val="00ED678B"/>
    <w:rsid w:val="00ED687A"/>
    <w:rsid w:val="00ED7EA0"/>
    <w:rsid w:val="00EE13CA"/>
    <w:rsid w:val="00EE1C0B"/>
    <w:rsid w:val="00EE1E52"/>
    <w:rsid w:val="00EE20EC"/>
    <w:rsid w:val="00EE259C"/>
    <w:rsid w:val="00EE3008"/>
    <w:rsid w:val="00EE35B5"/>
    <w:rsid w:val="00EE41AC"/>
    <w:rsid w:val="00EE4D10"/>
    <w:rsid w:val="00EE4F97"/>
    <w:rsid w:val="00EE637F"/>
    <w:rsid w:val="00EE6FF7"/>
    <w:rsid w:val="00EE769E"/>
    <w:rsid w:val="00EE7721"/>
    <w:rsid w:val="00EE792C"/>
    <w:rsid w:val="00EE7A12"/>
    <w:rsid w:val="00EE7A84"/>
    <w:rsid w:val="00EF0117"/>
    <w:rsid w:val="00EF06C0"/>
    <w:rsid w:val="00EF077D"/>
    <w:rsid w:val="00EF106B"/>
    <w:rsid w:val="00EF2A40"/>
    <w:rsid w:val="00EF364E"/>
    <w:rsid w:val="00EF3DF2"/>
    <w:rsid w:val="00EF4383"/>
    <w:rsid w:val="00EF43C3"/>
    <w:rsid w:val="00EF50BD"/>
    <w:rsid w:val="00EF5455"/>
    <w:rsid w:val="00EF5AB6"/>
    <w:rsid w:val="00EF5AE8"/>
    <w:rsid w:val="00EF60EE"/>
    <w:rsid w:val="00EF668D"/>
    <w:rsid w:val="00EF6A33"/>
    <w:rsid w:val="00EF78AA"/>
    <w:rsid w:val="00EF793F"/>
    <w:rsid w:val="00EF7D54"/>
    <w:rsid w:val="00EF7D57"/>
    <w:rsid w:val="00EF7F0D"/>
    <w:rsid w:val="00F0009C"/>
    <w:rsid w:val="00F0039D"/>
    <w:rsid w:val="00F00407"/>
    <w:rsid w:val="00F018F1"/>
    <w:rsid w:val="00F02054"/>
    <w:rsid w:val="00F04AE8"/>
    <w:rsid w:val="00F05648"/>
    <w:rsid w:val="00F06A91"/>
    <w:rsid w:val="00F06E28"/>
    <w:rsid w:val="00F07386"/>
    <w:rsid w:val="00F0757B"/>
    <w:rsid w:val="00F11066"/>
    <w:rsid w:val="00F12714"/>
    <w:rsid w:val="00F12AB0"/>
    <w:rsid w:val="00F14063"/>
    <w:rsid w:val="00F140C7"/>
    <w:rsid w:val="00F142C9"/>
    <w:rsid w:val="00F1545A"/>
    <w:rsid w:val="00F1573F"/>
    <w:rsid w:val="00F16026"/>
    <w:rsid w:val="00F16442"/>
    <w:rsid w:val="00F16690"/>
    <w:rsid w:val="00F16F9B"/>
    <w:rsid w:val="00F1700F"/>
    <w:rsid w:val="00F21445"/>
    <w:rsid w:val="00F2156D"/>
    <w:rsid w:val="00F223E8"/>
    <w:rsid w:val="00F229AB"/>
    <w:rsid w:val="00F22FFD"/>
    <w:rsid w:val="00F2303F"/>
    <w:rsid w:val="00F23C4E"/>
    <w:rsid w:val="00F2421B"/>
    <w:rsid w:val="00F2426D"/>
    <w:rsid w:val="00F24F5E"/>
    <w:rsid w:val="00F24FBE"/>
    <w:rsid w:val="00F26248"/>
    <w:rsid w:val="00F268EC"/>
    <w:rsid w:val="00F26A79"/>
    <w:rsid w:val="00F26CBF"/>
    <w:rsid w:val="00F26E19"/>
    <w:rsid w:val="00F27B58"/>
    <w:rsid w:val="00F302E4"/>
    <w:rsid w:val="00F30999"/>
    <w:rsid w:val="00F30C5A"/>
    <w:rsid w:val="00F31497"/>
    <w:rsid w:val="00F315A6"/>
    <w:rsid w:val="00F3164C"/>
    <w:rsid w:val="00F31E19"/>
    <w:rsid w:val="00F3264B"/>
    <w:rsid w:val="00F33075"/>
    <w:rsid w:val="00F333AB"/>
    <w:rsid w:val="00F33CF4"/>
    <w:rsid w:val="00F33E9F"/>
    <w:rsid w:val="00F3431B"/>
    <w:rsid w:val="00F346A5"/>
    <w:rsid w:val="00F357D5"/>
    <w:rsid w:val="00F35C1E"/>
    <w:rsid w:val="00F366C8"/>
    <w:rsid w:val="00F36A53"/>
    <w:rsid w:val="00F36D51"/>
    <w:rsid w:val="00F37D4A"/>
    <w:rsid w:val="00F37E89"/>
    <w:rsid w:val="00F401B4"/>
    <w:rsid w:val="00F42028"/>
    <w:rsid w:val="00F420D1"/>
    <w:rsid w:val="00F42272"/>
    <w:rsid w:val="00F43395"/>
    <w:rsid w:val="00F4386D"/>
    <w:rsid w:val="00F441EC"/>
    <w:rsid w:val="00F448F8"/>
    <w:rsid w:val="00F45489"/>
    <w:rsid w:val="00F45706"/>
    <w:rsid w:val="00F4591F"/>
    <w:rsid w:val="00F45E29"/>
    <w:rsid w:val="00F46907"/>
    <w:rsid w:val="00F46C22"/>
    <w:rsid w:val="00F47008"/>
    <w:rsid w:val="00F5012D"/>
    <w:rsid w:val="00F5052B"/>
    <w:rsid w:val="00F50C2A"/>
    <w:rsid w:val="00F50CA1"/>
    <w:rsid w:val="00F50DDE"/>
    <w:rsid w:val="00F512EA"/>
    <w:rsid w:val="00F513FD"/>
    <w:rsid w:val="00F52381"/>
    <w:rsid w:val="00F5313E"/>
    <w:rsid w:val="00F5578A"/>
    <w:rsid w:val="00F55BFE"/>
    <w:rsid w:val="00F56153"/>
    <w:rsid w:val="00F56C0C"/>
    <w:rsid w:val="00F576CC"/>
    <w:rsid w:val="00F60569"/>
    <w:rsid w:val="00F6068B"/>
    <w:rsid w:val="00F60DBD"/>
    <w:rsid w:val="00F6204D"/>
    <w:rsid w:val="00F62410"/>
    <w:rsid w:val="00F627A9"/>
    <w:rsid w:val="00F62AB3"/>
    <w:rsid w:val="00F62CF3"/>
    <w:rsid w:val="00F636A2"/>
    <w:rsid w:val="00F63846"/>
    <w:rsid w:val="00F6405C"/>
    <w:rsid w:val="00F6420E"/>
    <w:rsid w:val="00F654AE"/>
    <w:rsid w:val="00F6594B"/>
    <w:rsid w:val="00F66F67"/>
    <w:rsid w:val="00F67377"/>
    <w:rsid w:val="00F676C6"/>
    <w:rsid w:val="00F7096D"/>
    <w:rsid w:val="00F710D0"/>
    <w:rsid w:val="00F718D5"/>
    <w:rsid w:val="00F71A93"/>
    <w:rsid w:val="00F73186"/>
    <w:rsid w:val="00F73392"/>
    <w:rsid w:val="00F74669"/>
    <w:rsid w:val="00F75109"/>
    <w:rsid w:val="00F7531A"/>
    <w:rsid w:val="00F75DA7"/>
    <w:rsid w:val="00F771D7"/>
    <w:rsid w:val="00F773D5"/>
    <w:rsid w:val="00F80988"/>
    <w:rsid w:val="00F809D2"/>
    <w:rsid w:val="00F80A22"/>
    <w:rsid w:val="00F81602"/>
    <w:rsid w:val="00F81CB1"/>
    <w:rsid w:val="00F835F3"/>
    <w:rsid w:val="00F84281"/>
    <w:rsid w:val="00F847ED"/>
    <w:rsid w:val="00F84945"/>
    <w:rsid w:val="00F84AAE"/>
    <w:rsid w:val="00F84B5E"/>
    <w:rsid w:val="00F856B7"/>
    <w:rsid w:val="00F86517"/>
    <w:rsid w:val="00F90B1F"/>
    <w:rsid w:val="00F9170B"/>
    <w:rsid w:val="00F92853"/>
    <w:rsid w:val="00F92D96"/>
    <w:rsid w:val="00F93AB9"/>
    <w:rsid w:val="00F94926"/>
    <w:rsid w:val="00F957B8"/>
    <w:rsid w:val="00F95B6E"/>
    <w:rsid w:val="00F95EFD"/>
    <w:rsid w:val="00F96994"/>
    <w:rsid w:val="00F96FED"/>
    <w:rsid w:val="00F97750"/>
    <w:rsid w:val="00FA1714"/>
    <w:rsid w:val="00FA2F1B"/>
    <w:rsid w:val="00FA34E1"/>
    <w:rsid w:val="00FA3FD2"/>
    <w:rsid w:val="00FA4CDB"/>
    <w:rsid w:val="00FA5985"/>
    <w:rsid w:val="00FA5AAA"/>
    <w:rsid w:val="00FA6181"/>
    <w:rsid w:val="00FA6632"/>
    <w:rsid w:val="00FA6C55"/>
    <w:rsid w:val="00FA74E1"/>
    <w:rsid w:val="00FA7C05"/>
    <w:rsid w:val="00FA7FD0"/>
    <w:rsid w:val="00FB0177"/>
    <w:rsid w:val="00FB01E0"/>
    <w:rsid w:val="00FB0E15"/>
    <w:rsid w:val="00FB1167"/>
    <w:rsid w:val="00FB1B0B"/>
    <w:rsid w:val="00FB2943"/>
    <w:rsid w:val="00FB388E"/>
    <w:rsid w:val="00FB3932"/>
    <w:rsid w:val="00FB425C"/>
    <w:rsid w:val="00FB4EB8"/>
    <w:rsid w:val="00FB50BF"/>
    <w:rsid w:val="00FB533A"/>
    <w:rsid w:val="00FB63CE"/>
    <w:rsid w:val="00FB6D1A"/>
    <w:rsid w:val="00FB7C2C"/>
    <w:rsid w:val="00FB7E72"/>
    <w:rsid w:val="00FB7F4F"/>
    <w:rsid w:val="00FC02A6"/>
    <w:rsid w:val="00FC0503"/>
    <w:rsid w:val="00FC126E"/>
    <w:rsid w:val="00FC15DC"/>
    <w:rsid w:val="00FC1F58"/>
    <w:rsid w:val="00FC2260"/>
    <w:rsid w:val="00FC392A"/>
    <w:rsid w:val="00FC3E8F"/>
    <w:rsid w:val="00FC4C1D"/>
    <w:rsid w:val="00FC530A"/>
    <w:rsid w:val="00FC58E6"/>
    <w:rsid w:val="00FC5A9E"/>
    <w:rsid w:val="00FC5C45"/>
    <w:rsid w:val="00FC5E85"/>
    <w:rsid w:val="00FC6319"/>
    <w:rsid w:val="00FC6335"/>
    <w:rsid w:val="00FC6A8A"/>
    <w:rsid w:val="00FC6DC0"/>
    <w:rsid w:val="00FC77F0"/>
    <w:rsid w:val="00FC7F31"/>
    <w:rsid w:val="00FD0693"/>
    <w:rsid w:val="00FD0C74"/>
    <w:rsid w:val="00FD1174"/>
    <w:rsid w:val="00FD1271"/>
    <w:rsid w:val="00FD17DD"/>
    <w:rsid w:val="00FD215F"/>
    <w:rsid w:val="00FD2928"/>
    <w:rsid w:val="00FD4BA8"/>
    <w:rsid w:val="00FD5D31"/>
    <w:rsid w:val="00FD6950"/>
    <w:rsid w:val="00FD797A"/>
    <w:rsid w:val="00FD7ECD"/>
    <w:rsid w:val="00FE013D"/>
    <w:rsid w:val="00FE07F0"/>
    <w:rsid w:val="00FE11AE"/>
    <w:rsid w:val="00FE147B"/>
    <w:rsid w:val="00FE21DE"/>
    <w:rsid w:val="00FE272A"/>
    <w:rsid w:val="00FE2A32"/>
    <w:rsid w:val="00FE2AE5"/>
    <w:rsid w:val="00FE3A0D"/>
    <w:rsid w:val="00FE3BC2"/>
    <w:rsid w:val="00FE59A9"/>
    <w:rsid w:val="00FE5B48"/>
    <w:rsid w:val="00FF0B84"/>
    <w:rsid w:val="00FF14DD"/>
    <w:rsid w:val="00FF1538"/>
    <w:rsid w:val="00FF1686"/>
    <w:rsid w:val="00FF1F67"/>
    <w:rsid w:val="00FF1FDC"/>
    <w:rsid w:val="00FF20A0"/>
    <w:rsid w:val="00FF27C2"/>
    <w:rsid w:val="00FF2D78"/>
    <w:rsid w:val="00FF4213"/>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oleObject" Target="embeddings/oleObject158.bin"/><Relationship Id="rId21" Type="http://schemas.openxmlformats.org/officeDocument/2006/relationships/oleObject" Target="embeddings/oleObject6.bin"/><Relationship Id="rId63" Type="http://schemas.openxmlformats.org/officeDocument/2006/relationships/oleObject" Target="embeddings/oleObject28.bin"/><Relationship Id="rId159" Type="http://schemas.openxmlformats.org/officeDocument/2006/relationships/image" Target="media/image74.wmf"/><Relationship Id="rId170" Type="http://schemas.openxmlformats.org/officeDocument/2006/relationships/image" Target="media/image79.wmf"/><Relationship Id="rId226" Type="http://schemas.openxmlformats.org/officeDocument/2006/relationships/image" Target="media/image107.png"/><Relationship Id="rId268" Type="http://schemas.openxmlformats.org/officeDocument/2006/relationships/image" Target="media/image121.wmf"/><Relationship Id="rId32" Type="http://schemas.openxmlformats.org/officeDocument/2006/relationships/image" Target="media/image11.wmf"/><Relationship Id="rId74" Type="http://schemas.openxmlformats.org/officeDocument/2006/relationships/image" Target="media/image32.wmf"/><Relationship Id="rId128" Type="http://schemas.openxmlformats.org/officeDocument/2006/relationships/oleObject" Target="embeddings/oleObject60.bin"/><Relationship Id="rId5" Type="http://schemas.openxmlformats.org/officeDocument/2006/relationships/settings" Target="settings.xml"/><Relationship Id="rId181" Type="http://schemas.openxmlformats.org/officeDocument/2006/relationships/image" Target="media/image84.wmf"/><Relationship Id="rId237" Type="http://schemas.openxmlformats.org/officeDocument/2006/relationships/image" Target="media/image113.wmf"/><Relationship Id="rId279" Type="http://schemas.openxmlformats.org/officeDocument/2006/relationships/image" Target="media/image123.wmf"/><Relationship Id="rId43" Type="http://schemas.openxmlformats.org/officeDocument/2006/relationships/oleObject" Target="embeddings/oleObject18.bin"/><Relationship Id="rId139" Type="http://schemas.openxmlformats.org/officeDocument/2006/relationships/image" Target="media/image64.wmf"/><Relationship Id="rId290" Type="http://schemas.openxmlformats.org/officeDocument/2006/relationships/image" Target="media/image126.wmf"/><Relationship Id="rId304" Type="http://schemas.openxmlformats.org/officeDocument/2006/relationships/image" Target="media/image133.wmf"/><Relationship Id="rId85" Type="http://schemas.openxmlformats.org/officeDocument/2006/relationships/image" Target="media/image37.wmf"/><Relationship Id="rId150" Type="http://schemas.openxmlformats.org/officeDocument/2006/relationships/oleObject" Target="embeddings/oleObject71.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image" Target="media/image118.wmf"/><Relationship Id="rId12" Type="http://schemas.openxmlformats.org/officeDocument/2006/relationships/image" Target="media/image2.wmf"/><Relationship Id="rId108" Type="http://schemas.openxmlformats.org/officeDocument/2006/relationships/oleObject" Target="embeddings/oleObject50.bin"/><Relationship Id="rId54" Type="http://schemas.openxmlformats.org/officeDocument/2006/relationships/image" Target="media/image22.wmf"/><Relationship Id="rId96" Type="http://schemas.openxmlformats.org/officeDocument/2006/relationships/oleObject" Target="embeddings/oleObject44.bin"/><Relationship Id="rId161" Type="http://schemas.openxmlformats.org/officeDocument/2006/relationships/image" Target="media/image75.wmf"/><Relationship Id="rId217" Type="http://schemas.openxmlformats.org/officeDocument/2006/relationships/image" Target="media/image101.wmf"/><Relationship Id="rId259" Type="http://schemas.openxmlformats.org/officeDocument/2006/relationships/image" Target="media/image120.png"/><Relationship Id="rId23" Type="http://schemas.openxmlformats.org/officeDocument/2006/relationships/oleObject" Target="embeddings/oleObject7.bin"/><Relationship Id="rId119" Type="http://schemas.openxmlformats.org/officeDocument/2006/relationships/image" Target="media/image54.wmf"/><Relationship Id="rId270" Type="http://schemas.openxmlformats.org/officeDocument/2006/relationships/image" Target="media/image122.wmf"/><Relationship Id="rId65" Type="http://schemas.openxmlformats.org/officeDocument/2006/relationships/oleObject" Target="embeddings/oleObject29.bin"/><Relationship Id="rId130" Type="http://schemas.openxmlformats.org/officeDocument/2006/relationships/oleObject" Target="embeddings/oleObject61.bin"/><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oleObject" Target="embeddings/oleObject110.bin"/><Relationship Id="rId249" Type="http://schemas.openxmlformats.org/officeDocument/2006/relationships/oleObject" Target="embeddings/oleObject121.bin"/><Relationship Id="rId13" Type="http://schemas.openxmlformats.org/officeDocument/2006/relationships/oleObject" Target="embeddings/oleObject2.bin"/><Relationship Id="rId109" Type="http://schemas.openxmlformats.org/officeDocument/2006/relationships/image" Target="media/image49.wmf"/><Relationship Id="rId260" Type="http://schemas.microsoft.com/office/2007/relationships/hdphoto" Target="media/hdphoto1.wdp"/><Relationship Id="rId281" Type="http://schemas.openxmlformats.org/officeDocument/2006/relationships/oleObject" Target="embeddings/oleObject147.bin"/><Relationship Id="rId34" Type="http://schemas.openxmlformats.org/officeDocument/2006/relationships/image" Target="media/image12.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image" Target="media/image43.wmf"/><Relationship Id="rId120" Type="http://schemas.openxmlformats.org/officeDocument/2006/relationships/oleObject" Target="embeddings/oleObject56.bin"/><Relationship Id="rId141" Type="http://schemas.openxmlformats.org/officeDocument/2006/relationships/image" Target="media/image65.wmf"/><Relationship Id="rId7" Type="http://schemas.openxmlformats.org/officeDocument/2006/relationships/footnotes" Target="footnotes.xml"/><Relationship Id="rId162" Type="http://schemas.openxmlformats.org/officeDocument/2006/relationships/oleObject" Target="embeddings/oleObject77.bin"/><Relationship Id="rId183" Type="http://schemas.openxmlformats.org/officeDocument/2006/relationships/oleObject" Target="embeddings/oleObject89.bin"/><Relationship Id="rId218" Type="http://schemas.openxmlformats.org/officeDocument/2006/relationships/oleObject" Target="embeddings/oleObject107.bin"/><Relationship Id="rId239" Type="http://schemas.openxmlformats.org/officeDocument/2006/relationships/image" Target="media/image114.wmf"/><Relationship Id="rId250" Type="http://schemas.openxmlformats.org/officeDocument/2006/relationships/oleObject" Target="embeddings/oleObject122.bin"/><Relationship Id="rId271" Type="http://schemas.openxmlformats.org/officeDocument/2006/relationships/oleObject" Target="embeddings/oleObject138.bin"/><Relationship Id="rId292" Type="http://schemas.openxmlformats.org/officeDocument/2006/relationships/image" Target="media/image127.wmf"/><Relationship Id="rId306" Type="http://schemas.openxmlformats.org/officeDocument/2006/relationships/image" Target="media/image134.png"/><Relationship Id="rId24" Type="http://schemas.openxmlformats.org/officeDocument/2006/relationships/image" Target="media/image8.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1.bin"/><Relationship Id="rId131" Type="http://schemas.openxmlformats.org/officeDocument/2006/relationships/image" Target="media/image60.wmf"/><Relationship Id="rId152" Type="http://schemas.openxmlformats.org/officeDocument/2006/relationships/oleObject" Target="embeddings/oleObject72.bin"/><Relationship Id="rId173" Type="http://schemas.openxmlformats.org/officeDocument/2006/relationships/oleObject" Target="embeddings/oleObject83.bin"/><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09.wmf"/><Relationship Id="rId240" Type="http://schemas.openxmlformats.org/officeDocument/2006/relationships/oleObject" Target="embeddings/oleObject116.bin"/><Relationship Id="rId261" Type="http://schemas.openxmlformats.org/officeDocument/2006/relationships/oleObject" Target="embeddings/oleObject130.bin"/><Relationship Id="rId14" Type="http://schemas.openxmlformats.org/officeDocument/2006/relationships/image" Target="media/image3.wmf"/><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48.bin"/><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5.wmf"/><Relationship Id="rId219" Type="http://schemas.openxmlformats.org/officeDocument/2006/relationships/image" Target="media/image102.wmf"/><Relationship Id="rId230" Type="http://schemas.openxmlformats.org/officeDocument/2006/relationships/oleObject" Target="embeddings/oleObject111.bin"/><Relationship Id="rId251" Type="http://schemas.openxmlformats.org/officeDocument/2006/relationships/oleObject" Target="embeddings/oleObject123.bin"/><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0.bin"/><Relationship Id="rId272" Type="http://schemas.openxmlformats.org/officeDocument/2006/relationships/oleObject" Target="embeddings/oleObject139.bin"/><Relationship Id="rId293" Type="http://schemas.openxmlformats.org/officeDocument/2006/relationships/oleObject" Target="embeddings/oleObject155.bin"/><Relationship Id="rId307" Type="http://schemas.openxmlformats.org/officeDocument/2006/relationships/image" Target="media/image135.png"/><Relationship Id="rId88" Type="http://schemas.openxmlformats.org/officeDocument/2006/relationships/oleObject" Target="embeddings/oleObject40.bin"/><Relationship Id="rId111" Type="http://schemas.openxmlformats.org/officeDocument/2006/relationships/image" Target="media/image50.wmf"/><Relationship Id="rId132" Type="http://schemas.openxmlformats.org/officeDocument/2006/relationships/oleObject" Target="embeddings/oleObject62.bin"/><Relationship Id="rId153" Type="http://schemas.openxmlformats.org/officeDocument/2006/relationships/image" Target="media/image71.wmf"/><Relationship Id="rId174" Type="http://schemas.openxmlformats.org/officeDocument/2006/relationships/image" Target="media/image81.wmf"/><Relationship Id="rId195" Type="http://schemas.openxmlformats.org/officeDocument/2006/relationships/image" Target="media/image90.wmf"/><Relationship Id="rId209" Type="http://schemas.openxmlformats.org/officeDocument/2006/relationships/image" Target="media/image97.wmf"/><Relationship Id="rId220" Type="http://schemas.openxmlformats.org/officeDocument/2006/relationships/oleObject" Target="embeddings/oleObject108.bin"/><Relationship Id="rId241" Type="http://schemas.openxmlformats.org/officeDocument/2006/relationships/image" Target="media/image115.wmf"/><Relationship Id="rId15" Type="http://schemas.openxmlformats.org/officeDocument/2006/relationships/oleObject" Target="embeddings/oleObject3.bin"/><Relationship Id="rId36" Type="http://schemas.openxmlformats.org/officeDocument/2006/relationships/image" Target="media/image13.wmf"/><Relationship Id="rId57" Type="http://schemas.openxmlformats.org/officeDocument/2006/relationships/oleObject" Target="embeddings/oleObject25.bin"/><Relationship Id="rId262" Type="http://schemas.openxmlformats.org/officeDocument/2006/relationships/oleObject" Target="embeddings/oleObject131.bin"/><Relationship Id="rId283" Type="http://schemas.openxmlformats.org/officeDocument/2006/relationships/oleObject" Target="embeddings/oleObject149.bin"/><Relationship Id="rId78" Type="http://schemas.openxmlformats.org/officeDocument/2006/relationships/hyperlink" Target="http://en.wikipedia.org/wiki/Donald_Rubin" TargetMode="External"/><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7.bin"/><Relationship Id="rId143" Type="http://schemas.openxmlformats.org/officeDocument/2006/relationships/image" Target="media/image66.wmf"/><Relationship Id="rId164" Type="http://schemas.openxmlformats.org/officeDocument/2006/relationships/image" Target="media/image76.wmf"/><Relationship Id="rId185" Type="http://schemas.openxmlformats.org/officeDocument/2006/relationships/oleObject" Target="embeddings/oleObject90.bin"/><Relationship Id="rId9" Type="http://schemas.openxmlformats.org/officeDocument/2006/relationships/hyperlink" Target="mailto:mxh109420@utdallas.edu" TargetMode="External"/><Relationship Id="rId210" Type="http://schemas.openxmlformats.org/officeDocument/2006/relationships/oleObject" Target="embeddings/oleObject103.bin"/><Relationship Id="rId26" Type="http://schemas.openxmlformats.org/officeDocument/2006/relationships/oleObject" Target="embeddings/oleObject9.bin"/><Relationship Id="rId231" Type="http://schemas.openxmlformats.org/officeDocument/2006/relationships/image" Target="media/image110.wmf"/><Relationship Id="rId252" Type="http://schemas.openxmlformats.org/officeDocument/2006/relationships/oleObject" Target="embeddings/oleObject124.bin"/><Relationship Id="rId273" Type="http://schemas.openxmlformats.org/officeDocument/2006/relationships/oleObject" Target="embeddings/oleObject140.bin"/><Relationship Id="rId294" Type="http://schemas.openxmlformats.org/officeDocument/2006/relationships/image" Target="media/image128.wmf"/><Relationship Id="rId308" Type="http://schemas.openxmlformats.org/officeDocument/2006/relationships/image" Target="media/image136.png"/><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oleObject" Target="embeddings/oleObject52.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oleObject" Target="embeddings/oleObject84.bin"/><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4.wmf"/><Relationship Id="rId221" Type="http://schemas.openxmlformats.org/officeDocument/2006/relationships/image" Target="media/image103.wmf"/><Relationship Id="rId242" Type="http://schemas.openxmlformats.org/officeDocument/2006/relationships/oleObject" Target="embeddings/oleObject117.bin"/><Relationship Id="rId263" Type="http://schemas.openxmlformats.org/officeDocument/2006/relationships/oleObject" Target="embeddings/oleObject132.bin"/><Relationship Id="rId284" Type="http://schemas.openxmlformats.org/officeDocument/2006/relationships/oleObject" Target="embeddings/oleObject150.bin"/><Relationship Id="rId37" Type="http://schemas.openxmlformats.org/officeDocument/2006/relationships/oleObject" Target="embeddings/oleObject15.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oleObject" Target="embeddings/oleObject91.bin"/><Relationship Id="rId211" Type="http://schemas.openxmlformats.org/officeDocument/2006/relationships/image" Target="media/image98.wmf"/><Relationship Id="rId232" Type="http://schemas.openxmlformats.org/officeDocument/2006/relationships/oleObject" Target="embeddings/oleObject112.bin"/><Relationship Id="rId253" Type="http://schemas.openxmlformats.org/officeDocument/2006/relationships/oleObject" Target="embeddings/oleObject125.bin"/><Relationship Id="rId274" Type="http://schemas.openxmlformats.org/officeDocument/2006/relationships/oleObject" Target="embeddings/oleObject141.bin"/><Relationship Id="rId295" Type="http://schemas.openxmlformats.org/officeDocument/2006/relationships/oleObject" Target="embeddings/oleObject156.bin"/><Relationship Id="rId309" Type="http://schemas.openxmlformats.org/officeDocument/2006/relationships/image" Target="media/image137.png"/><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oleObject" Target="embeddings/oleObject31.bin"/><Relationship Id="rId113" Type="http://schemas.openxmlformats.org/officeDocument/2006/relationships/image" Target="media/image51.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09.bin"/><Relationship Id="rId243" Type="http://schemas.openxmlformats.org/officeDocument/2006/relationships/image" Target="media/image116.wmf"/><Relationship Id="rId264" Type="http://schemas.openxmlformats.org/officeDocument/2006/relationships/oleObject" Target="embeddings/oleObject133.bin"/><Relationship Id="rId285" Type="http://schemas.openxmlformats.org/officeDocument/2006/relationships/oleObject" Target="embeddings/oleObject151.bin"/><Relationship Id="rId17" Type="http://schemas.openxmlformats.org/officeDocument/2006/relationships/oleObject" Target="embeddings/oleObject4.bin"/><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image" Target="media/image46.wmf"/><Relationship Id="rId124" Type="http://schemas.openxmlformats.org/officeDocument/2006/relationships/oleObject" Target="embeddings/oleObject58.bin"/><Relationship Id="rId310" Type="http://schemas.openxmlformats.org/officeDocument/2006/relationships/footer" Target="footer1.xml"/><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1.wmf"/><Relationship Id="rId254" Type="http://schemas.openxmlformats.org/officeDocument/2006/relationships/oleObject" Target="embeddings/oleObject126.bin"/><Relationship Id="rId28" Type="http://schemas.openxmlformats.org/officeDocument/2006/relationships/image" Target="media/image9.wmf"/><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42.bin"/><Relationship Id="rId296" Type="http://schemas.openxmlformats.org/officeDocument/2006/relationships/image" Target="media/image129.wmf"/><Relationship Id="rId300" Type="http://schemas.openxmlformats.org/officeDocument/2006/relationships/image" Target="media/image131.wmf"/><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image" Target="media/image104.png"/><Relationship Id="rId244" Type="http://schemas.openxmlformats.org/officeDocument/2006/relationships/oleObject" Target="embeddings/oleObject118.bin"/><Relationship Id="rId18" Type="http://schemas.openxmlformats.org/officeDocument/2006/relationships/image" Target="media/image5.wmf"/><Relationship Id="rId39" Type="http://schemas.openxmlformats.org/officeDocument/2006/relationships/oleObject" Target="embeddings/oleObject16.bin"/><Relationship Id="rId265" Type="http://schemas.openxmlformats.org/officeDocument/2006/relationships/oleObject" Target="embeddings/oleObject134.bin"/><Relationship Id="rId286" Type="http://schemas.openxmlformats.org/officeDocument/2006/relationships/image" Target="media/image124.wmf"/><Relationship Id="rId50" Type="http://schemas.openxmlformats.org/officeDocument/2006/relationships/image" Target="media/image20.wmf"/><Relationship Id="rId104" Type="http://schemas.openxmlformats.org/officeDocument/2006/relationships/oleObject" Target="embeddings/oleObject48.bin"/><Relationship Id="rId125" Type="http://schemas.openxmlformats.org/officeDocument/2006/relationships/image" Target="media/image57.wmf"/><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oleObject" Target="embeddings/oleObject92.bin"/><Relationship Id="rId311" Type="http://schemas.openxmlformats.org/officeDocument/2006/relationships/footer" Target="footer2.xml"/><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99.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7.bin"/><Relationship Id="rId276" Type="http://schemas.openxmlformats.org/officeDocument/2006/relationships/oleObject" Target="embeddings/oleObject143.bin"/><Relationship Id="rId297" Type="http://schemas.openxmlformats.org/officeDocument/2006/relationships/oleObject" Target="embeddings/oleObject157.bin"/><Relationship Id="rId40" Type="http://schemas.openxmlformats.org/officeDocument/2006/relationships/image" Target="media/image15.wmf"/><Relationship Id="rId115" Type="http://schemas.openxmlformats.org/officeDocument/2006/relationships/image" Target="media/image52.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6.bin"/><Relationship Id="rId301" Type="http://schemas.openxmlformats.org/officeDocument/2006/relationships/oleObject" Target="embeddings/oleObject159.bin"/><Relationship Id="rId61" Type="http://schemas.openxmlformats.org/officeDocument/2006/relationships/oleObject" Target="embeddings/oleObject27.bin"/><Relationship Id="rId82" Type="http://schemas.openxmlformats.org/officeDocument/2006/relationships/oleObject" Target="embeddings/oleObject37.bin"/><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oleObject" Target="embeddings/oleObject5.bin"/><Relationship Id="rId224" Type="http://schemas.openxmlformats.org/officeDocument/2006/relationships/image" Target="media/image105.png"/><Relationship Id="rId245" Type="http://schemas.openxmlformats.org/officeDocument/2006/relationships/oleObject" Target="embeddings/oleObject119.bin"/><Relationship Id="rId266" Type="http://schemas.openxmlformats.org/officeDocument/2006/relationships/oleObject" Target="embeddings/oleObject135.bin"/><Relationship Id="rId287" Type="http://schemas.openxmlformats.org/officeDocument/2006/relationships/oleObject" Target="embeddings/oleObject152.bin"/><Relationship Id="rId30" Type="http://schemas.openxmlformats.org/officeDocument/2006/relationships/image" Target="media/image10.wmf"/><Relationship Id="rId105" Type="http://schemas.openxmlformats.org/officeDocument/2006/relationships/image" Target="media/image47.wmf"/><Relationship Id="rId126" Type="http://schemas.openxmlformats.org/officeDocument/2006/relationships/oleObject" Target="embeddings/oleObject59.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fontTable" Target="fontTable.xml"/><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1.wmf"/><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12.wmf"/><Relationship Id="rId256" Type="http://schemas.openxmlformats.org/officeDocument/2006/relationships/oleObject" Target="embeddings/oleObject128.bin"/><Relationship Id="rId277" Type="http://schemas.openxmlformats.org/officeDocument/2006/relationships/oleObject" Target="embeddings/oleObject144.bin"/><Relationship Id="rId298" Type="http://schemas.openxmlformats.org/officeDocument/2006/relationships/image" Target="media/image130.wmf"/><Relationship Id="rId116" Type="http://schemas.openxmlformats.org/officeDocument/2006/relationships/oleObject" Target="embeddings/oleObject54.bin"/><Relationship Id="rId137" Type="http://schemas.openxmlformats.org/officeDocument/2006/relationships/image" Target="media/image63.wmf"/><Relationship Id="rId158" Type="http://schemas.openxmlformats.org/officeDocument/2006/relationships/oleObject" Target="embeddings/oleObject75.bin"/><Relationship Id="rId302" Type="http://schemas.openxmlformats.org/officeDocument/2006/relationships/image" Target="media/image132.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image" Target="media/image36.wmf"/><Relationship Id="rId179" Type="http://schemas.openxmlformats.org/officeDocument/2006/relationships/image" Target="media/image83.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6.png"/><Relationship Id="rId246" Type="http://schemas.openxmlformats.org/officeDocument/2006/relationships/image" Target="media/image117.wmf"/><Relationship Id="rId267" Type="http://schemas.openxmlformats.org/officeDocument/2006/relationships/oleObject" Target="embeddings/oleObject136.bin"/><Relationship Id="rId288" Type="http://schemas.openxmlformats.org/officeDocument/2006/relationships/image" Target="media/image125.wmf"/><Relationship Id="rId106" Type="http://schemas.openxmlformats.org/officeDocument/2006/relationships/oleObject" Target="embeddings/oleObject49.bin"/><Relationship Id="rId127" Type="http://schemas.openxmlformats.org/officeDocument/2006/relationships/image" Target="media/image58.wmf"/><Relationship Id="rId313" Type="http://schemas.openxmlformats.org/officeDocument/2006/relationships/theme" Target="theme/theme1.xml"/><Relationship Id="rId10" Type="http://schemas.openxmlformats.org/officeDocument/2006/relationships/image" Target="media/image1.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1.bin"/><Relationship Id="rId4" Type="http://schemas.microsoft.com/office/2007/relationships/stylesWithEffects" Target="stylesWithEffects.xml"/><Relationship Id="rId180" Type="http://schemas.openxmlformats.org/officeDocument/2006/relationships/oleObject" Target="embeddings/oleObject87.bin"/><Relationship Id="rId215" Type="http://schemas.openxmlformats.org/officeDocument/2006/relationships/image" Target="media/image100.wmf"/><Relationship Id="rId236" Type="http://schemas.openxmlformats.org/officeDocument/2006/relationships/oleObject" Target="embeddings/oleObject114.bin"/><Relationship Id="rId257" Type="http://schemas.openxmlformats.org/officeDocument/2006/relationships/oleObject" Target="embeddings/oleObject129.bin"/><Relationship Id="rId278" Type="http://schemas.openxmlformats.org/officeDocument/2006/relationships/oleObject" Target="embeddings/oleObject145.bin"/><Relationship Id="rId303" Type="http://schemas.openxmlformats.org/officeDocument/2006/relationships/oleObject" Target="embeddings/oleObject160.bin"/><Relationship Id="rId42" Type="http://schemas.openxmlformats.org/officeDocument/2006/relationships/image" Target="media/image16.wmf"/><Relationship Id="rId84" Type="http://schemas.openxmlformats.org/officeDocument/2006/relationships/oleObject" Target="embeddings/oleObject38.bin"/><Relationship Id="rId138" Type="http://schemas.openxmlformats.org/officeDocument/2006/relationships/oleObject" Target="embeddings/oleObject65.bin"/><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oleObject" Target="embeddings/oleObject120.bin"/><Relationship Id="rId107" Type="http://schemas.openxmlformats.org/officeDocument/2006/relationships/image" Target="media/image48.wmf"/><Relationship Id="rId289" Type="http://schemas.openxmlformats.org/officeDocument/2006/relationships/oleObject" Target="embeddings/oleObject153.bin"/><Relationship Id="rId11" Type="http://schemas.openxmlformats.org/officeDocument/2006/relationships/oleObject" Target="embeddings/oleObject1.bin"/><Relationship Id="rId53" Type="http://schemas.openxmlformats.org/officeDocument/2006/relationships/oleObject" Target="embeddings/oleObject23.bin"/><Relationship Id="rId149" Type="http://schemas.openxmlformats.org/officeDocument/2006/relationships/image" Target="media/image69.wmf"/><Relationship Id="rId95" Type="http://schemas.openxmlformats.org/officeDocument/2006/relationships/image" Target="media/image42.wmf"/><Relationship Id="rId160" Type="http://schemas.openxmlformats.org/officeDocument/2006/relationships/oleObject" Target="embeddings/oleObject76.bin"/><Relationship Id="rId216" Type="http://schemas.openxmlformats.org/officeDocument/2006/relationships/oleObject" Target="embeddings/oleObject106.bin"/><Relationship Id="rId258" Type="http://schemas.openxmlformats.org/officeDocument/2006/relationships/image" Target="media/image119.png"/><Relationship Id="rId22" Type="http://schemas.openxmlformats.org/officeDocument/2006/relationships/image" Target="media/image7.wmf"/><Relationship Id="rId64" Type="http://schemas.openxmlformats.org/officeDocument/2006/relationships/image" Target="media/image27.wmf"/><Relationship Id="rId118" Type="http://schemas.openxmlformats.org/officeDocument/2006/relationships/oleObject" Target="embeddings/oleObject55.bin"/><Relationship Id="rId171" Type="http://schemas.openxmlformats.org/officeDocument/2006/relationships/oleObject" Target="embeddings/oleObject82.bin"/><Relationship Id="rId227" Type="http://schemas.openxmlformats.org/officeDocument/2006/relationships/image" Target="media/image108.wmf"/><Relationship Id="rId269" Type="http://schemas.openxmlformats.org/officeDocument/2006/relationships/oleObject" Target="embeddings/oleObject137.bin"/><Relationship Id="rId33" Type="http://schemas.openxmlformats.org/officeDocument/2006/relationships/oleObject" Target="embeddings/oleObject13.bin"/><Relationship Id="rId129" Type="http://schemas.openxmlformats.org/officeDocument/2006/relationships/image" Target="media/image59.wmf"/><Relationship Id="rId280" Type="http://schemas.openxmlformats.org/officeDocument/2006/relationships/oleObject" Target="embeddings/oleObject146.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8.bin"/><Relationship Id="rId6" Type="http://schemas.openxmlformats.org/officeDocument/2006/relationships/webSettings" Target="webSettings.xml"/><Relationship Id="rId238" Type="http://schemas.openxmlformats.org/officeDocument/2006/relationships/oleObject" Target="embeddings/oleObject115.bin"/><Relationship Id="rId291" Type="http://schemas.openxmlformats.org/officeDocument/2006/relationships/oleObject" Target="embeddings/oleObject154.bin"/><Relationship Id="rId305" Type="http://schemas.openxmlformats.org/officeDocument/2006/relationships/oleObject" Target="embeddings/oleObject161.bin"/><Relationship Id="rId44" Type="http://schemas.openxmlformats.org/officeDocument/2006/relationships/image" Target="media/image17.wmf"/><Relationship Id="rId86" Type="http://schemas.openxmlformats.org/officeDocument/2006/relationships/oleObject" Target="embeddings/oleObject39.bin"/><Relationship Id="rId151" Type="http://schemas.openxmlformats.org/officeDocument/2006/relationships/image" Target="media/image7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6A88F-82BF-4AB1-84B9-824802C90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10042</TotalTime>
  <Pages>36</Pages>
  <Words>9311</Words>
  <Characters>53076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102</cp:revision>
  <cp:lastPrinted>2013-08-22T18:05:00Z</cp:lastPrinted>
  <dcterms:created xsi:type="dcterms:W3CDTF">2013-08-26T18:49:00Z</dcterms:created>
  <dcterms:modified xsi:type="dcterms:W3CDTF">2013-09-02T18:16:00Z</dcterms:modified>
</cp:coreProperties>
</file>