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DFE62">
      <w:pPr>
        <w:spacing w:line="405" w:lineRule="auto"/>
        <w:rPr>
          <w:rFonts w:ascii="Arial"/>
          <w:sz w:val="21"/>
        </w:rPr>
      </w:pPr>
    </w:p>
    <w:p w14:paraId="1235463E">
      <w:pPr>
        <w:pStyle w:val="2"/>
        <w:spacing w:before="146" w:line="184" w:lineRule="auto"/>
        <w:ind w:left="4538"/>
        <w:outlineLvl w:val="0"/>
        <w:rPr>
          <w:sz w:val="34"/>
          <w:szCs w:val="34"/>
        </w:rPr>
      </w:pPr>
    </w:p>
    <w:p w14:paraId="544BD170">
      <w:pPr>
        <w:pStyle w:val="2"/>
        <w:spacing w:before="158" w:line="217" w:lineRule="auto"/>
        <w:ind w:left="3127"/>
        <w:rPr>
          <w:sz w:val="20"/>
          <w:szCs w:val="20"/>
        </w:rPr>
      </w:pPr>
      <w:r>
        <w:rPr>
          <w:color w:val="2E75B6"/>
          <w:spacing w:val="4"/>
          <w:sz w:val="20"/>
          <w:szCs w:val="20"/>
        </w:rPr>
        <w:t>求职意向</w:t>
      </w:r>
      <w:r>
        <w:rPr>
          <w:color w:val="2E75B6"/>
          <w:spacing w:val="-2"/>
          <w:sz w:val="20"/>
          <w:szCs w:val="20"/>
        </w:rPr>
        <w:t xml:space="preserve"> </w:t>
      </w:r>
      <w:r>
        <w:rPr>
          <w:color w:val="2E75B6"/>
          <w:spacing w:val="4"/>
          <w:sz w:val="20"/>
          <w:szCs w:val="20"/>
        </w:rPr>
        <w:t>：大模型应用开发工程师</w:t>
      </w:r>
      <w:r>
        <w:rPr>
          <w:color w:val="2E75B6"/>
          <w:spacing w:val="25"/>
          <w:sz w:val="20"/>
          <w:szCs w:val="20"/>
        </w:rPr>
        <w:t xml:space="preserve"> </w:t>
      </w:r>
      <w:r>
        <w:rPr>
          <w:color w:val="2E75B6"/>
          <w:spacing w:val="4"/>
          <w:sz w:val="20"/>
          <w:szCs w:val="20"/>
        </w:rPr>
        <w:t xml:space="preserve">| </w:t>
      </w:r>
    </w:p>
    <w:p w14:paraId="492CAA44">
      <w:pPr>
        <w:pStyle w:val="2"/>
        <w:spacing w:before="125" w:line="209" w:lineRule="auto"/>
        <w:ind w:left="1729"/>
      </w:pPr>
      <w:r>
        <w:rPr>
          <w:color w:val="161616"/>
        </w:rPr>
        <w:t>手机： ｜ 邮箱： ｜ 微信：</w:t>
      </w:r>
    </w:p>
    <w:p w14:paraId="48BB783E">
      <w:pPr>
        <w:pStyle w:val="2"/>
        <w:spacing w:before="214" w:line="183" w:lineRule="auto"/>
        <w:ind w:left="3"/>
        <w:rPr>
          <w:sz w:val="24"/>
          <w:szCs w:val="24"/>
        </w:rPr>
      </w:pPr>
      <w:r>
        <w:rPr>
          <w:b/>
          <w:bCs/>
          <w:color w:val="161616"/>
          <w:spacing w:val="-1"/>
          <w:sz w:val="24"/>
          <w:szCs w:val="24"/>
        </w:rPr>
        <w:t>职业技能</w:t>
      </w:r>
    </w:p>
    <w:p w14:paraId="23D94E1C">
      <w:pPr>
        <w:spacing w:line="109" w:lineRule="exact"/>
      </w:pPr>
    </w:p>
    <w:tbl>
      <w:tblPr>
        <w:tblStyle w:val="6"/>
        <w:tblW w:w="10070" w:type="dxa"/>
        <w:tblInd w:w="15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2E75B6" w:sz="4" w:space="0"/>
          <w:insideV w:val="single" w:color="2E75B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70"/>
      </w:tblGrid>
      <w:tr w14:paraId="537D1EB4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6" w:hRule="atLeast"/>
        </w:trPr>
        <w:tc>
          <w:tcPr>
            <w:tcW w:w="10070" w:type="dxa"/>
            <w:tcBorders>
              <w:left w:val="nil"/>
              <w:right w:val="nil"/>
            </w:tcBorders>
            <w:vAlign w:val="top"/>
          </w:tcPr>
          <w:p w14:paraId="6C2844E5">
            <w:pPr>
              <w:pStyle w:val="7"/>
              <w:spacing w:before="126" w:line="219" w:lineRule="auto"/>
              <w:ind w:left="4"/>
            </w:pPr>
            <w:r>
              <w:t>LLM</w:t>
            </w:r>
            <w:r>
              <w:rPr>
                <w:spacing w:val="10"/>
              </w:rPr>
              <w:t xml:space="preserve"> 与 </w:t>
            </w:r>
            <w:r>
              <w:t>Agent</w:t>
            </w:r>
            <w:r>
              <w:rPr>
                <w:spacing w:val="10"/>
              </w:rPr>
              <w:t xml:space="preserve"> 应用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0"/>
              </w:rPr>
              <w:t>：掌握</w:t>
            </w:r>
            <w:r>
              <w:rPr>
                <w:spacing w:val="22"/>
                <w:w w:val="101"/>
              </w:rPr>
              <w:t xml:space="preserve"> </w:t>
            </w:r>
            <w:r>
              <w:t>LangChain</w:t>
            </w:r>
            <w:r>
              <w:rPr>
                <w:spacing w:val="10"/>
              </w:rPr>
              <w:t xml:space="preserve"> /</w:t>
            </w:r>
            <w:r>
              <w:rPr>
                <w:spacing w:val="22"/>
              </w:rPr>
              <w:t xml:space="preserve"> </w:t>
            </w:r>
            <w:r>
              <w:t>LangGraph</w:t>
            </w:r>
            <w:r>
              <w:rPr>
                <w:spacing w:val="10"/>
              </w:rPr>
              <w:t xml:space="preserve"> 多智能体编排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</w:rPr>
              <w:t>，了解</w:t>
            </w:r>
            <w:r>
              <w:rPr>
                <w:spacing w:val="22"/>
                <w:w w:val="101"/>
              </w:rPr>
              <w:t xml:space="preserve"> </w:t>
            </w:r>
            <w:r>
              <w:t>MCP</w:t>
            </w:r>
            <w:r>
              <w:rPr>
                <w:spacing w:val="10"/>
              </w:rPr>
              <w:t>、A2A 协议；能基于</w:t>
            </w:r>
            <w:r>
              <w:rPr>
                <w:spacing w:val="22"/>
                <w:w w:val="101"/>
              </w:rPr>
              <w:t xml:space="preserve"> </w:t>
            </w:r>
            <w:r>
              <w:t>LangGraph</w:t>
            </w:r>
          </w:p>
          <w:p w14:paraId="01555E32">
            <w:pPr>
              <w:pStyle w:val="7"/>
              <w:spacing w:before="85" w:line="219" w:lineRule="auto"/>
            </w:pPr>
            <w:r>
              <w:t>State</w:t>
            </w:r>
            <w:r>
              <w:rPr>
                <w:spacing w:val="32"/>
              </w:rPr>
              <w:t xml:space="preserve"> </w:t>
            </w:r>
            <w:r>
              <w:rPr>
                <w:spacing w:val="11"/>
              </w:rPr>
              <w:t xml:space="preserve">+ 条件边搭建多节点 </w:t>
            </w:r>
            <w:r>
              <w:t>Agent</w:t>
            </w:r>
            <w:r>
              <w:rPr>
                <w:spacing w:val="11"/>
              </w:rPr>
              <w:t xml:space="preserve"> 工作流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 xml:space="preserve">，理解 </w:t>
            </w:r>
            <w:r>
              <w:t>thread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 xml:space="preserve">+ </w:t>
            </w:r>
            <w:r>
              <w:t>Checkpointer</w:t>
            </w:r>
            <w:r>
              <w:rPr>
                <w:spacing w:val="11"/>
              </w:rPr>
              <w:t xml:space="preserve"> 记忆管理与工具调用（</w:t>
            </w:r>
            <w:r>
              <w:t>Function</w:t>
            </w:r>
            <w:r>
              <w:rPr>
                <w:spacing w:val="11"/>
              </w:rPr>
              <w:t xml:space="preserve"> </w:t>
            </w:r>
            <w:r>
              <w:t>Call</w:t>
            </w:r>
            <w:r>
              <w:rPr>
                <w:spacing w:val="11"/>
              </w:rPr>
              <w:t>）。</w:t>
            </w:r>
          </w:p>
          <w:p w14:paraId="4B8B2BE6">
            <w:pPr>
              <w:pStyle w:val="7"/>
              <w:spacing w:before="121" w:line="282" w:lineRule="auto"/>
              <w:ind w:right="35" w:firstLine="16"/>
            </w:pPr>
            <w:r>
              <w:t>RAG</w:t>
            </w:r>
            <w:r>
              <w:rPr>
                <w:spacing w:val="10"/>
              </w:rPr>
              <w:t xml:space="preserve"> 与向量检索</w:t>
            </w:r>
            <w:r>
              <w:rPr>
                <w:spacing w:val="37"/>
              </w:rPr>
              <w:t xml:space="preserve"> </w:t>
            </w:r>
            <w:r>
              <w:rPr>
                <w:spacing w:val="10"/>
              </w:rPr>
              <w:t>：掌握</w:t>
            </w:r>
            <w:r>
              <w:rPr>
                <w:spacing w:val="22"/>
                <w:w w:val="101"/>
              </w:rPr>
              <w:t xml:space="preserve"> </w:t>
            </w:r>
            <w:r>
              <w:t>Milvus</w:t>
            </w:r>
            <w:r>
              <w:rPr>
                <w:spacing w:val="10"/>
              </w:rPr>
              <w:t xml:space="preserve"> </w:t>
            </w:r>
            <w:r>
              <w:t>collection</w:t>
            </w:r>
            <w:r>
              <w:rPr>
                <w:spacing w:val="10"/>
              </w:rPr>
              <w:t xml:space="preserve"> / </w:t>
            </w:r>
            <w:r>
              <w:t>field</w:t>
            </w:r>
            <w:r>
              <w:rPr>
                <w:spacing w:val="10"/>
              </w:rPr>
              <w:t xml:space="preserve"> / </w:t>
            </w:r>
            <w:r>
              <w:t>index</w:t>
            </w:r>
            <w:r>
              <w:rPr>
                <w:spacing w:val="10"/>
              </w:rPr>
              <w:t xml:space="preserve"> 设计与稠密稀疏混合检索；</w:t>
            </w:r>
            <w:r>
              <w:rPr>
                <w:spacing w:val="-26"/>
              </w:rPr>
              <w:t xml:space="preserve"> </w:t>
            </w:r>
            <w:r>
              <w:t>BGE</w:t>
            </w:r>
            <w:r>
              <w:rPr>
                <w:spacing w:val="10"/>
              </w:rPr>
              <w:t>-</w:t>
            </w:r>
            <w:r>
              <w:rPr>
                <w:spacing w:val="9"/>
              </w:rPr>
              <w:t>M3 嵌入、</w:t>
            </w:r>
            <w:r>
              <w:rPr>
                <w:spacing w:val="-26"/>
              </w:rPr>
              <w:t xml:space="preserve"> </w:t>
            </w:r>
            <w:r>
              <w:t>BGE</w:t>
            </w:r>
            <w:r>
              <w:rPr>
                <w:spacing w:val="9"/>
              </w:rPr>
              <w:t>-</w:t>
            </w:r>
            <w:r>
              <w:t>reranker</w:t>
            </w:r>
            <w:r>
              <w:rPr>
                <w:spacing w:val="9"/>
              </w:rPr>
              <w:t xml:space="preserve"> 重排、</w:t>
            </w:r>
            <w:r>
              <w:rPr>
                <w:spacing w:val="-9"/>
              </w:rPr>
              <w:t xml:space="preserve"> </w:t>
            </w:r>
            <w:r>
              <w:t>BM</w:t>
            </w:r>
            <w:r>
              <w:rPr>
                <w:spacing w:val="9"/>
              </w:rPr>
              <w:t>25 混合；</w:t>
            </w:r>
            <w:r>
              <w:rPr>
                <w:spacing w:val="-25"/>
              </w:rPr>
              <w:t xml:space="preserve"> </w:t>
            </w:r>
            <w:r>
              <w:t>LangChain</w:t>
            </w:r>
            <w:r>
              <w:rPr>
                <w:spacing w:val="9"/>
              </w:rPr>
              <w:t xml:space="preserve"> 文档切分与父子分块；多策略 </w:t>
            </w:r>
            <w:r>
              <w:t>Query</w:t>
            </w:r>
            <w:r>
              <w:rPr>
                <w:spacing w:val="9"/>
              </w:rPr>
              <w:t xml:space="preserve"> 改写与</w:t>
            </w:r>
            <w:r>
              <w:rPr>
                <w:spacing w:val="20"/>
              </w:rPr>
              <w:t xml:space="preserve"> </w:t>
            </w:r>
            <w:r>
              <w:t>RagAS</w:t>
            </w:r>
            <w:r>
              <w:rPr>
                <w:spacing w:val="9"/>
              </w:rPr>
              <w:t xml:space="preserve"> 评估。</w:t>
            </w:r>
          </w:p>
          <w:p w14:paraId="2CC2C10E">
            <w:pPr>
              <w:pStyle w:val="7"/>
              <w:spacing w:before="47" w:line="219" w:lineRule="auto"/>
            </w:pPr>
            <w:r>
              <w:rPr>
                <w:spacing w:val="8"/>
              </w:rPr>
              <w:t>知识图谱与检索增强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：掌握</w:t>
            </w:r>
            <w:r>
              <w:rPr>
                <w:spacing w:val="20"/>
              </w:rPr>
              <w:t xml:space="preserve"> </w:t>
            </w:r>
            <w:r>
              <w:t>Neo</w:t>
            </w:r>
            <w:r>
              <w:rPr>
                <w:spacing w:val="8"/>
              </w:rPr>
              <w:t xml:space="preserve">4j 图谱建模与 </w:t>
            </w:r>
            <w:r>
              <w:t>Text</w:t>
            </w:r>
            <w:r>
              <w:rPr>
                <w:spacing w:val="8"/>
              </w:rPr>
              <w:t>2</w:t>
            </w:r>
            <w:r>
              <w:t>Cypher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自然语言转图查询</w:t>
            </w:r>
            <w:r>
              <w:rPr>
                <w:spacing w:val="7"/>
              </w:rPr>
              <w:t>；</w:t>
            </w:r>
            <w:r>
              <w:rPr>
                <w:spacing w:val="-26"/>
              </w:rPr>
              <w:t xml:space="preserve"> </w:t>
            </w:r>
            <w:r>
              <w:t>FAISS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+</w:t>
            </w:r>
            <w:r>
              <w:rPr>
                <w:spacing w:val="21"/>
                <w:w w:val="101"/>
              </w:rPr>
              <w:t xml:space="preserve"> </w:t>
            </w:r>
            <w:r>
              <w:t>BGE</w:t>
            </w:r>
            <w:r>
              <w:rPr>
                <w:spacing w:val="7"/>
              </w:rPr>
              <w:t xml:space="preserve"> 实体语义链接；</w:t>
            </w:r>
          </w:p>
          <w:p w14:paraId="0DB62178">
            <w:pPr>
              <w:pStyle w:val="7"/>
              <w:spacing w:before="82" w:line="220" w:lineRule="auto"/>
            </w:pPr>
            <w:r>
              <w:t>GraphRAG</w:t>
            </w:r>
            <w:r>
              <w:rPr>
                <w:spacing w:val="14"/>
              </w:rPr>
              <w:t xml:space="preserve"> 检索。</w:t>
            </w:r>
          </w:p>
          <w:p w14:paraId="2F7B142B">
            <w:pPr>
              <w:pStyle w:val="7"/>
              <w:spacing w:before="154" w:line="287" w:lineRule="auto"/>
              <w:ind w:right="44" w:firstLine="15"/>
            </w:pPr>
            <w:r>
              <w:t>NLP</w:t>
            </w:r>
            <w:r>
              <w:rPr>
                <w:spacing w:val="9"/>
              </w:rPr>
              <w:t xml:space="preserve"> 与机器学习 : 掌握口语短文本与多轮对话意图识</w:t>
            </w:r>
            <w:r>
              <w:rPr>
                <w:spacing w:val="8"/>
              </w:rPr>
              <w:t>别、上下文建模；关键词提取、文本分类、词向量训练、序列标注；</w:t>
            </w:r>
            <w:r>
              <w:rPr>
                <w:spacing w:val="9"/>
              </w:rPr>
              <w:t xml:space="preserve">熟练 </w:t>
            </w:r>
            <w:r>
              <w:t>sklearn</w:t>
            </w:r>
            <w:r>
              <w:rPr>
                <w:spacing w:val="9"/>
              </w:rPr>
              <w:t xml:space="preserve"> /</w:t>
            </w:r>
            <w:r>
              <w:rPr>
                <w:spacing w:val="22"/>
              </w:rPr>
              <w:t xml:space="preserve"> </w:t>
            </w:r>
            <w:r>
              <w:t>PyTorch</w:t>
            </w:r>
            <w:r>
              <w:rPr>
                <w:spacing w:val="9"/>
              </w:rPr>
              <w:t xml:space="preserve"> / </w:t>
            </w:r>
            <w:r>
              <w:t>fastText</w:t>
            </w:r>
            <w:r>
              <w:rPr>
                <w:spacing w:val="9"/>
              </w:rPr>
              <w:t xml:space="preserve"> /</w:t>
            </w:r>
            <w:r>
              <w:rPr>
                <w:spacing w:val="21"/>
                <w:w w:val="101"/>
              </w:rPr>
              <w:t xml:space="preserve"> </w:t>
            </w:r>
            <w:r>
              <w:t>BERT</w:t>
            </w:r>
            <w:r>
              <w:rPr>
                <w:spacing w:val="-26"/>
              </w:rPr>
              <w:t xml:space="preserve"> </w:t>
            </w:r>
            <w:r>
              <w:rPr>
                <w:spacing w:val="9"/>
              </w:rPr>
              <w:t>，能实施</w:t>
            </w:r>
            <w:r>
              <w:rPr>
                <w:spacing w:val="23"/>
              </w:rPr>
              <w:t xml:space="preserve"> </w:t>
            </w:r>
            <w:r>
              <w:t>INT</w:t>
            </w:r>
            <w:r>
              <w:rPr>
                <w:spacing w:val="9"/>
              </w:rPr>
              <w:t>8 量化压缩；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 xml:space="preserve">了解 </w:t>
            </w:r>
            <w:r>
              <w:t>CNN</w:t>
            </w:r>
            <w:r>
              <w:rPr>
                <w:spacing w:val="9"/>
              </w:rPr>
              <w:t xml:space="preserve"> /</w:t>
            </w:r>
            <w:r>
              <w:rPr>
                <w:spacing w:val="19"/>
                <w:w w:val="101"/>
              </w:rPr>
              <w:t xml:space="preserve"> </w:t>
            </w:r>
            <w:r>
              <w:t>RNN</w:t>
            </w:r>
            <w:r>
              <w:rPr>
                <w:spacing w:val="9"/>
              </w:rPr>
              <w:t xml:space="preserve"> /</w:t>
            </w:r>
            <w:r>
              <w:rPr>
                <w:spacing w:val="19"/>
              </w:rPr>
              <w:t xml:space="preserve"> </w:t>
            </w:r>
            <w:r>
              <w:t>LSTM</w:t>
            </w:r>
            <w:r>
              <w:rPr>
                <w:spacing w:val="9"/>
              </w:rPr>
              <w:t xml:space="preserve"> /</w:t>
            </w:r>
            <w:r>
              <w:rPr>
                <w:spacing w:val="8"/>
              </w:rPr>
              <w:t xml:space="preserve"> </w:t>
            </w:r>
            <w:r>
              <w:t>GRU</w:t>
            </w:r>
            <w:r>
              <w:rPr>
                <w:spacing w:val="8"/>
              </w:rPr>
              <w:t>。</w:t>
            </w:r>
          </w:p>
          <w:p w14:paraId="481ECC2D">
            <w:pPr>
              <w:pStyle w:val="7"/>
              <w:spacing w:line="290" w:lineRule="auto"/>
              <w:ind w:right="13"/>
            </w:pPr>
            <w:r>
              <w:rPr>
                <w:spacing w:val="10"/>
              </w:rPr>
              <w:t>编程与工程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：熟练</w:t>
            </w:r>
            <w:r>
              <w:rPr>
                <w:spacing w:val="22"/>
                <w:w w:val="101"/>
              </w:rPr>
              <w:t xml:space="preserve"> </w:t>
            </w:r>
            <w:r>
              <w:t>Python</w:t>
            </w:r>
            <w:r>
              <w:rPr>
                <w:spacing w:val="10"/>
              </w:rPr>
              <w:t>、</w:t>
            </w:r>
            <w:r>
              <w:rPr>
                <w:spacing w:val="-25"/>
              </w:rPr>
              <w:t xml:space="preserve"> </w:t>
            </w:r>
            <w:r>
              <w:t>NumPy</w:t>
            </w:r>
            <w:r>
              <w:rPr>
                <w:spacing w:val="10"/>
              </w:rPr>
              <w:t xml:space="preserve"> /</w:t>
            </w:r>
            <w:r>
              <w:rPr>
                <w:spacing w:val="19"/>
                <w:w w:val="101"/>
              </w:rPr>
              <w:t xml:space="preserve"> </w:t>
            </w:r>
            <w:r>
              <w:t>Pandas</w:t>
            </w:r>
            <w:r>
              <w:rPr>
                <w:spacing w:val="10"/>
              </w:rPr>
              <w:t xml:space="preserve"> /</w:t>
            </w:r>
            <w:r>
              <w:rPr>
                <w:spacing w:val="21"/>
                <w:w w:val="101"/>
              </w:rPr>
              <w:t xml:space="preserve"> </w:t>
            </w:r>
            <w:r>
              <w:t>Matplotlib</w:t>
            </w:r>
            <w:r>
              <w:rPr>
                <w:spacing w:val="10"/>
              </w:rPr>
              <w:t>、</w:t>
            </w:r>
            <w:r>
              <w:t>Scikit</w:t>
            </w:r>
            <w:r>
              <w:rPr>
                <w:spacing w:val="10"/>
              </w:rPr>
              <w:t>-</w:t>
            </w:r>
            <w:r>
              <w:t>learn</w:t>
            </w:r>
            <w:r>
              <w:rPr>
                <w:spacing w:val="10"/>
              </w:rPr>
              <w:t>；</w:t>
            </w:r>
            <w:r>
              <w:rPr>
                <w:spacing w:val="-23"/>
              </w:rPr>
              <w:t xml:space="preserve"> </w:t>
            </w:r>
            <w:r>
              <w:t>MySQL</w:t>
            </w:r>
            <w:r>
              <w:rPr>
                <w:spacing w:val="10"/>
              </w:rPr>
              <w:t xml:space="preserve"> /</w:t>
            </w:r>
            <w:r>
              <w:rPr>
                <w:spacing w:val="22"/>
              </w:rPr>
              <w:t xml:space="preserve"> </w:t>
            </w:r>
            <w:r>
              <w:t>Redis</w:t>
            </w:r>
            <w:r>
              <w:rPr>
                <w:spacing w:val="10"/>
              </w:rPr>
              <w:t xml:space="preserve"> /</w:t>
            </w:r>
            <w:r>
              <w:rPr>
                <w:spacing w:val="19"/>
                <w:w w:val="101"/>
              </w:rPr>
              <w:t xml:space="preserve"> </w:t>
            </w:r>
            <w:r>
              <w:t>Neo</w:t>
            </w:r>
            <w:r>
              <w:rPr>
                <w:spacing w:val="10"/>
              </w:rPr>
              <w:t>4j；</w:t>
            </w:r>
            <w:r>
              <w:rPr>
                <w:spacing w:val="-26"/>
              </w:rPr>
              <w:t xml:space="preserve"> </w:t>
            </w:r>
            <w:r>
              <w:t>FastAPI</w:t>
            </w:r>
            <w:r>
              <w:rPr>
                <w:spacing w:val="10"/>
              </w:rPr>
              <w:t xml:space="preserve"> 服务封</w:t>
            </w:r>
            <w:r>
              <w:rPr>
                <w:spacing w:val="11"/>
              </w:rPr>
              <w:t>装与流式接口；</w:t>
            </w:r>
            <w:r>
              <w:rPr>
                <w:spacing w:val="-25"/>
              </w:rPr>
              <w:t xml:space="preserve"> </w:t>
            </w:r>
            <w:r>
              <w:t>Streamlit</w:t>
            </w:r>
            <w:r>
              <w:rPr>
                <w:spacing w:val="11"/>
              </w:rPr>
              <w:t>；</w:t>
            </w:r>
            <w:r>
              <w:t>vLLM</w:t>
            </w:r>
            <w:r>
              <w:rPr>
                <w:spacing w:val="11"/>
              </w:rPr>
              <w:t xml:space="preserve"> /</w:t>
            </w:r>
            <w:r>
              <w:rPr>
                <w:spacing w:val="19"/>
                <w:w w:val="101"/>
              </w:rPr>
              <w:t xml:space="preserve"> </w:t>
            </w:r>
            <w:r>
              <w:t>Docker</w:t>
            </w:r>
            <w:r>
              <w:rPr>
                <w:spacing w:val="11"/>
              </w:rPr>
              <w:t xml:space="preserve"> / </w:t>
            </w:r>
            <w:r>
              <w:t>Git</w:t>
            </w:r>
            <w:r>
              <w:rPr>
                <w:spacing w:val="11"/>
              </w:rPr>
              <w:t xml:space="preserve"> /</w:t>
            </w:r>
            <w:r>
              <w:rPr>
                <w:spacing w:val="19"/>
              </w:rPr>
              <w:t xml:space="preserve"> </w:t>
            </w:r>
            <w:r>
              <w:t>Linux</w:t>
            </w:r>
            <w:r>
              <w:rPr>
                <w:spacing w:val="11"/>
              </w:rPr>
              <w:t>。</w:t>
            </w:r>
          </w:p>
          <w:p w14:paraId="15E169A3">
            <w:pPr>
              <w:pStyle w:val="7"/>
              <w:spacing w:before="59" w:line="191" w:lineRule="auto"/>
            </w:pPr>
            <w:r>
              <w:rPr>
                <w:spacing w:val="8"/>
              </w:rPr>
              <w:t>数据工程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8"/>
              </w:rPr>
              <w:t>：数据清洗、脱敏、分层抽样、多基线评估与可复现实</w:t>
            </w:r>
            <w:r>
              <w:rPr>
                <w:spacing w:val="7"/>
              </w:rPr>
              <w:t>验。</w:t>
            </w:r>
          </w:p>
          <w:p w14:paraId="5D0B33B3">
            <w:pPr>
              <w:pStyle w:val="7"/>
              <w:spacing w:before="259" w:line="183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161616"/>
                <w:spacing w:val="-4"/>
                <w:sz w:val="24"/>
                <w:szCs w:val="24"/>
              </w:rPr>
              <w:t>工作经历</w:t>
            </w:r>
          </w:p>
        </w:tc>
      </w:tr>
      <w:tr w14:paraId="4F03614F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0" w:hRule="atLeast"/>
        </w:trPr>
        <w:tc>
          <w:tcPr>
            <w:tcW w:w="10070" w:type="dxa"/>
            <w:tcBorders>
              <w:left w:val="dotted" w:color="000000" w:sz="12" w:space="0"/>
              <w:right w:val="nil"/>
            </w:tcBorders>
            <w:vAlign w:val="top"/>
          </w:tcPr>
          <w:p w14:paraId="710E1A56">
            <w:pPr>
              <w:pStyle w:val="7"/>
              <w:spacing w:before="124" w:line="222" w:lineRule="auto"/>
              <w:rPr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61616"/>
                <w:spacing w:val="10"/>
                <w:sz w:val="19"/>
                <w:szCs w:val="19"/>
                <w:lang w:val="en-US" w:eastAsia="zh-CN"/>
              </w:rPr>
              <w:t>XXXXX</w:t>
            </w:r>
            <w:r>
              <w:rPr>
                <w:b/>
                <w:bCs/>
                <w:color w:val="161616"/>
                <w:spacing w:val="10"/>
                <w:sz w:val="19"/>
                <w:szCs w:val="19"/>
              </w:rPr>
              <w:t>发展有限公司 ｜ 大模型应用开发工程师（</w:t>
            </w:r>
            <w:r>
              <w:rPr>
                <w:b/>
                <w:bCs/>
                <w:color w:val="161616"/>
                <w:sz w:val="19"/>
                <w:szCs w:val="19"/>
              </w:rPr>
              <w:t>NLP</w:t>
            </w:r>
            <w:r>
              <w:rPr>
                <w:b/>
                <w:bCs/>
                <w:color w:val="161616"/>
                <w:spacing w:val="10"/>
                <w:sz w:val="19"/>
                <w:szCs w:val="19"/>
              </w:rPr>
              <w:t xml:space="preserve">/ </w:t>
            </w:r>
            <w:r>
              <w:rPr>
                <w:b/>
                <w:bCs/>
                <w:color w:val="161616"/>
                <w:sz w:val="19"/>
                <w:szCs w:val="19"/>
              </w:rPr>
              <w:t>Agent</w:t>
            </w:r>
            <w:r>
              <w:rPr>
                <w:b/>
                <w:bCs/>
                <w:color w:val="161616"/>
                <w:spacing w:val="9"/>
                <w:sz w:val="19"/>
                <w:szCs w:val="19"/>
              </w:rPr>
              <w:t xml:space="preserve"> 方向</w:t>
            </w:r>
            <w:r>
              <w:rPr>
                <w:b/>
                <w:bCs/>
                <w:color w:val="161616"/>
                <w:sz w:val="19"/>
                <w:szCs w:val="19"/>
              </w:rPr>
              <w:t>）</w:t>
            </w:r>
            <w:r>
              <w:rPr>
                <w:b/>
                <w:bCs/>
                <w:color w:val="161616"/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1616"/>
                <w:sz w:val="19"/>
                <w:szCs w:val="19"/>
              </w:rPr>
              <w:t>｜</w:t>
            </w:r>
            <w:r>
              <w:rPr>
                <w:b/>
                <w:bCs/>
                <w:color w:val="161616"/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rFonts w:hint="eastAsia"/>
                <w:b/>
                <w:bCs/>
                <w:color w:val="161616"/>
                <w:spacing w:val="17"/>
                <w:w w:val="101"/>
                <w:sz w:val="19"/>
                <w:szCs w:val="19"/>
                <w:lang w:val="en-US" w:eastAsia="zh-CN"/>
              </w:rPr>
              <w:t>XXXX</w:t>
            </w:r>
            <w:bookmarkStart w:id="0" w:name="_GoBack"/>
            <w:bookmarkEnd w:id="0"/>
            <w:r>
              <w:rPr>
                <w:b/>
                <w:bCs/>
                <w:color w:val="161616"/>
                <w:spacing w:val="9"/>
                <w:sz w:val="19"/>
                <w:szCs w:val="19"/>
              </w:rPr>
              <w:t xml:space="preserve"> – 至今</w:t>
            </w:r>
          </w:p>
          <w:p w14:paraId="27D1C7C3">
            <w:pPr>
              <w:pStyle w:val="7"/>
              <w:spacing w:before="125" w:line="219" w:lineRule="auto"/>
            </w:pPr>
            <w:r>
              <w:rPr>
                <w:spacing w:val="8"/>
              </w:rPr>
              <w:t>(职责)｜负责企业大模型应用的选型与工程落地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spacing w:val="7"/>
              </w:rPr>
              <w:t>对接业务需求并推动上线。</w:t>
            </w:r>
          </w:p>
          <w:p w14:paraId="37A17893">
            <w:pPr>
              <w:pStyle w:val="7"/>
              <w:spacing w:before="157" w:line="301" w:lineRule="auto"/>
              <w:ind w:left="112" w:right="1305" w:hanging="1"/>
            </w:pPr>
            <w:r>
              <w:rPr>
                <w:spacing w:val="7"/>
              </w:rPr>
              <w:t>参与构建公司业务</w:t>
            </w:r>
            <w:r>
              <w:rPr>
                <w:spacing w:val="24"/>
                <w:w w:val="101"/>
              </w:rPr>
              <w:t xml:space="preserve"> </w:t>
            </w:r>
            <w:r>
              <w:t>RAG</w:t>
            </w:r>
            <w:r>
              <w:rPr>
                <w:spacing w:val="7"/>
              </w:rPr>
              <w:t xml:space="preserve"> 智能问答系统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，负责混合检索与重排调优、</w:t>
            </w:r>
            <w:r>
              <w:rPr>
                <w:spacing w:val="-30"/>
              </w:rPr>
              <w:t xml:space="preserve"> </w:t>
            </w:r>
            <w:r>
              <w:rPr>
                <w:spacing w:val="7"/>
              </w:rPr>
              <w:t>回答引用溯源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，提升长尾问题召回。</w:t>
            </w:r>
            <w:r>
              <w:rPr>
                <w:spacing w:val="9"/>
              </w:rPr>
              <w:t>负责业务场景</w:t>
            </w:r>
            <w:r>
              <w:rPr>
                <w:spacing w:val="28"/>
                <w:w w:val="101"/>
              </w:rPr>
              <w:t xml:space="preserve"> </w:t>
            </w:r>
            <w:r>
              <w:t>NLP</w:t>
            </w:r>
            <w:r>
              <w:rPr>
                <w:spacing w:val="9"/>
              </w:rPr>
              <w:t xml:space="preserve"> 处理：分词、文本分类、意图识别与大模型微调。</w:t>
            </w:r>
          </w:p>
          <w:p w14:paraId="08D7EC76">
            <w:pPr>
              <w:pStyle w:val="7"/>
              <w:spacing w:line="235" w:lineRule="auto"/>
              <w:ind w:left="112"/>
            </w:pPr>
            <w:r>
              <w:rPr>
                <w:spacing w:val="9"/>
              </w:rPr>
              <w:t>基于</w:t>
            </w:r>
            <w:r>
              <w:rPr>
                <w:spacing w:val="20"/>
                <w:w w:val="101"/>
              </w:rPr>
              <w:t xml:space="preserve"> </w:t>
            </w:r>
            <w:r>
              <w:t>FastAPI</w:t>
            </w:r>
            <w:r>
              <w:rPr>
                <w:spacing w:val="9"/>
              </w:rPr>
              <w:t xml:space="preserve"> 完成服务封装与部署运维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，参与内部</w:t>
            </w:r>
            <w:r>
              <w:rPr>
                <w:spacing w:val="8"/>
              </w:rPr>
              <w:t xml:space="preserve"> </w:t>
            </w:r>
            <w:r>
              <w:t>AI</w:t>
            </w:r>
            <w:r>
              <w:rPr>
                <w:spacing w:val="8"/>
              </w:rPr>
              <w:t xml:space="preserve"> 工具链建设。</w:t>
            </w:r>
          </w:p>
          <w:p w14:paraId="4A9EB0B4">
            <w:pPr>
              <w:pStyle w:val="7"/>
              <w:spacing w:before="137" w:line="191" w:lineRule="auto"/>
              <w:ind w:left="113"/>
            </w:pPr>
            <w:r>
              <w:rPr>
                <w:spacing w:val="8"/>
              </w:rPr>
              <w:t>与业务方、产品及后端团队协作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，输出技术方案文档与验收标准。</w:t>
            </w:r>
          </w:p>
          <w:p w14:paraId="1D3EA09D">
            <w:pPr>
              <w:pStyle w:val="7"/>
              <w:spacing w:before="261" w:line="183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161616"/>
                <w:spacing w:val="-6"/>
                <w:sz w:val="24"/>
                <w:szCs w:val="24"/>
              </w:rPr>
              <w:t>项目经验</w:t>
            </w:r>
          </w:p>
        </w:tc>
      </w:tr>
    </w:tbl>
    <w:p w14:paraId="7B7AB9FC">
      <w:pPr>
        <w:pStyle w:val="2"/>
        <w:spacing w:before="168" w:line="189" w:lineRule="auto"/>
        <w:ind w:left="3"/>
        <w:rPr>
          <w:sz w:val="20"/>
          <w:szCs w:val="20"/>
        </w:rPr>
      </w:pPr>
      <w:r>
        <w:rPr>
          <w:b/>
          <w:bCs/>
          <w:color w:val="2E75B6"/>
          <w:spacing w:val="8"/>
          <w:sz w:val="20"/>
          <w:szCs w:val="20"/>
        </w:rPr>
        <w:t>项目一</w:t>
      </w:r>
      <w:r>
        <w:rPr>
          <w:b/>
          <w:bCs/>
          <w:color w:val="2E75B6"/>
          <w:spacing w:val="25"/>
          <w:sz w:val="20"/>
          <w:szCs w:val="20"/>
        </w:rPr>
        <w:t xml:space="preserve"> </w:t>
      </w:r>
      <w:r>
        <w:rPr>
          <w:b/>
          <w:bCs/>
          <w:color w:val="2E75B6"/>
          <w:spacing w:val="8"/>
          <w:sz w:val="20"/>
          <w:szCs w:val="20"/>
        </w:rPr>
        <w:t>· 多智能体的电商智能导购问答系统</w:t>
      </w:r>
    </w:p>
    <w:p w14:paraId="61EF4604">
      <w:pPr>
        <w:pStyle w:val="2"/>
        <w:spacing w:before="160" w:line="283" w:lineRule="auto"/>
        <w:ind w:left="4" w:right="691" w:hanging="1"/>
      </w:pPr>
      <w:r>
        <w:rPr>
          <w:b/>
          <w:bCs/>
          <w:color w:val="161616"/>
          <w:spacing w:val="8"/>
        </w:rPr>
        <w:t xml:space="preserve">项目背景 : </w:t>
      </w:r>
      <w:r>
        <w:rPr>
          <w:spacing w:val="8"/>
        </w:rPr>
        <w:t>电商导购中用户常发起关系型多跳查询</w:t>
      </w:r>
      <w:r>
        <w:rPr>
          <w:spacing w:val="-25"/>
        </w:rPr>
        <w:t xml:space="preserve"> </w:t>
      </w:r>
      <w:r>
        <w:rPr>
          <w:spacing w:val="8"/>
        </w:rPr>
        <w:t>，如“</w:t>
      </w:r>
      <w:r>
        <w:rPr>
          <w:spacing w:val="-38"/>
        </w:rPr>
        <w:t xml:space="preserve"> </w:t>
      </w:r>
      <w:r>
        <w:rPr>
          <w:spacing w:val="8"/>
        </w:rPr>
        <w:t>同价位手机还有哪些”“</w:t>
      </w:r>
      <w:r>
        <w:rPr>
          <w:spacing w:val="-38"/>
        </w:rPr>
        <w:t xml:space="preserve"> </w:t>
      </w:r>
      <w:r>
        <w:rPr>
          <w:spacing w:val="8"/>
        </w:rPr>
        <w:t>同一品牌</w:t>
      </w:r>
      <w:r>
        <w:rPr>
          <w:spacing w:val="7"/>
        </w:rPr>
        <w:t>手机还有哪些”</w:t>
      </w:r>
      <w:r>
        <w:rPr>
          <w:spacing w:val="-25"/>
        </w:rPr>
        <w:t xml:space="preserve"> </w:t>
      </w:r>
      <w:r>
        <w:rPr>
          <w:spacing w:val="7"/>
        </w:rPr>
        <w:t>，需跨价格、</w:t>
      </w:r>
      <w:r>
        <w:rPr>
          <w:spacing w:val="9"/>
        </w:rPr>
        <w:t>类目、</w:t>
      </w:r>
      <w:r>
        <w:rPr>
          <w:spacing w:val="-24"/>
        </w:rPr>
        <w:t xml:space="preserve"> </w:t>
      </w:r>
      <w:r>
        <w:rPr>
          <w:spacing w:val="9"/>
        </w:rPr>
        <w:t xml:space="preserve">品牌等实体条件多跳检索；用户口语化表述（如“有没有便宜点的”“和 </w:t>
      </w:r>
      <w:r>
        <w:t>XX</w:t>
      </w:r>
      <w:r>
        <w:rPr>
          <w:spacing w:val="9"/>
        </w:rPr>
        <w:t xml:space="preserve"> 哪个好”</w:t>
      </w:r>
      <w:r>
        <w:rPr>
          <w:spacing w:val="-37"/>
        </w:rPr>
        <w:t xml:space="preserve"> </w:t>
      </w:r>
      <w:r>
        <w:rPr>
          <w:spacing w:val="9"/>
        </w:rPr>
        <w:t>）又难以与图谱标准实体对齐；传统结构化检索无法覆盖此类关系型需求</w:t>
      </w:r>
      <w:r>
        <w:rPr>
          <w:spacing w:val="-25"/>
        </w:rPr>
        <w:t xml:space="preserve"> </w:t>
      </w:r>
      <w:r>
        <w:rPr>
          <w:spacing w:val="9"/>
        </w:rPr>
        <w:t>，需融合向量语义匹配与多智能体工作流</w:t>
      </w:r>
      <w:r>
        <w:rPr>
          <w:spacing w:val="-24"/>
        </w:rPr>
        <w:t xml:space="preserve"> </w:t>
      </w:r>
      <w:r>
        <w:rPr>
          <w:spacing w:val="9"/>
        </w:rPr>
        <w:t>，实现自然语</w:t>
      </w:r>
      <w:r>
        <w:rPr>
          <w:spacing w:val="8"/>
        </w:rPr>
        <w:t>言到导购知识返回的</w:t>
      </w:r>
      <w:r>
        <w:rPr>
          <w:spacing w:val="5"/>
        </w:rPr>
        <w:t>闭环。</w:t>
      </w:r>
    </w:p>
    <w:p w14:paraId="2439E51E">
      <w:pPr>
        <w:pStyle w:val="2"/>
        <w:spacing w:before="10" w:line="316" w:lineRule="auto"/>
        <w:ind w:left="14" w:right="1118" w:hanging="11"/>
      </w:pPr>
      <w:r>
        <w:rPr>
          <w:b/>
          <w:bCs/>
          <w:color w:val="161616"/>
          <w:spacing w:val="8"/>
        </w:rPr>
        <w:t>技术栈 :</w:t>
      </w:r>
      <w:r>
        <w:rPr>
          <w:b/>
          <w:bCs/>
          <w:color w:val="161616"/>
          <w:spacing w:val="38"/>
          <w:w w:val="101"/>
        </w:rPr>
        <w:t xml:space="preserve"> </w:t>
      </w:r>
      <w:r>
        <w:t>Python</w:t>
      </w:r>
      <w:r>
        <w:rPr>
          <w:spacing w:val="16"/>
        </w:rPr>
        <w:t xml:space="preserve"> </w:t>
      </w:r>
      <w:r>
        <w:rPr>
          <w:spacing w:val="8"/>
        </w:rPr>
        <w:t>·</w:t>
      </w:r>
      <w:r>
        <w:rPr>
          <w:spacing w:val="23"/>
        </w:rPr>
        <w:t xml:space="preserve"> </w:t>
      </w:r>
      <w:r>
        <w:t>LangChain</w:t>
      </w:r>
      <w:r>
        <w:rPr>
          <w:spacing w:val="8"/>
        </w:rPr>
        <w:t xml:space="preserve"> ·</w:t>
      </w:r>
      <w:r>
        <w:rPr>
          <w:spacing w:val="23"/>
        </w:rPr>
        <w:t xml:space="preserve"> </w:t>
      </w:r>
      <w:r>
        <w:t>LangGraph</w:t>
      </w:r>
      <w:r>
        <w:rPr>
          <w:spacing w:val="8"/>
        </w:rPr>
        <w:t xml:space="preserve"> ·</w:t>
      </w:r>
      <w:r>
        <w:rPr>
          <w:spacing w:val="20"/>
          <w:w w:val="101"/>
        </w:rPr>
        <w:t xml:space="preserve"> </w:t>
      </w:r>
      <w:r>
        <w:t>DeepSeek</w:t>
      </w:r>
      <w:r>
        <w:rPr>
          <w:spacing w:val="15"/>
        </w:rPr>
        <w:t xml:space="preserve"> </w:t>
      </w:r>
      <w:r>
        <w:rPr>
          <w:spacing w:val="8"/>
        </w:rPr>
        <w:t>·</w:t>
      </w:r>
      <w:r>
        <w:rPr>
          <w:spacing w:val="23"/>
        </w:rPr>
        <w:t xml:space="preserve"> </w:t>
      </w:r>
      <w:r>
        <w:t>Neo</w:t>
      </w:r>
      <w:r>
        <w:rPr>
          <w:spacing w:val="8"/>
        </w:rPr>
        <w:t>4j</w:t>
      </w:r>
      <w:r>
        <w:rPr>
          <w:spacing w:val="15"/>
        </w:rPr>
        <w:t xml:space="preserve"> </w:t>
      </w:r>
      <w:r>
        <w:rPr>
          <w:spacing w:val="8"/>
        </w:rPr>
        <w:t>·</w:t>
      </w:r>
      <w:r>
        <w:rPr>
          <w:spacing w:val="23"/>
        </w:rPr>
        <w:t xml:space="preserve"> </w:t>
      </w:r>
      <w:r>
        <w:t>FAISS</w:t>
      </w:r>
      <w:r>
        <w:rPr>
          <w:spacing w:val="8"/>
        </w:rPr>
        <w:t xml:space="preserve"> ·</w:t>
      </w:r>
      <w:r>
        <w:rPr>
          <w:spacing w:val="23"/>
        </w:rPr>
        <w:t xml:space="preserve"> </w:t>
      </w:r>
      <w:r>
        <w:t>BGE</w:t>
      </w:r>
      <w:r>
        <w:rPr>
          <w:spacing w:val="11"/>
        </w:rPr>
        <w:t xml:space="preserve"> </w:t>
      </w:r>
      <w:r>
        <w:rPr>
          <w:spacing w:val="8"/>
        </w:rPr>
        <w:t>·</w:t>
      </w:r>
      <w:r>
        <w:rPr>
          <w:spacing w:val="23"/>
          <w:w w:val="101"/>
        </w:rPr>
        <w:t xml:space="preserve"> </w:t>
      </w:r>
      <w:r>
        <w:t>MCP</w:t>
      </w:r>
      <w:r>
        <w:rPr>
          <w:spacing w:val="14"/>
          <w:w w:val="101"/>
        </w:rPr>
        <w:t xml:space="preserve"> </w:t>
      </w:r>
      <w:r>
        <w:rPr>
          <w:spacing w:val="8"/>
        </w:rPr>
        <w:t>·</w:t>
      </w:r>
      <w:r>
        <w:rPr>
          <w:spacing w:val="20"/>
          <w:w w:val="101"/>
        </w:rPr>
        <w:t xml:space="preserve"> </w:t>
      </w:r>
      <w:r>
        <w:t>FastAPI</w:t>
      </w:r>
      <w:r>
        <w:rPr>
          <w:spacing w:val="15"/>
        </w:rPr>
        <w:t xml:space="preserve"> </w:t>
      </w:r>
      <w:r>
        <w:rPr>
          <w:spacing w:val="8"/>
        </w:rPr>
        <w:t>·</w:t>
      </w:r>
      <w:r>
        <w:rPr>
          <w:spacing w:val="16"/>
          <w:w w:val="101"/>
        </w:rPr>
        <w:t xml:space="preserve"> </w:t>
      </w:r>
      <w:r>
        <w:t>Streamlit</w:t>
      </w:r>
      <w:r>
        <w:rPr>
          <w:spacing w:val="14"/>
        </w:rPr>
        <w:t xml:space="preserve"> </w:t>
      </w:r>
      <w:r>
        <w:rPr>
          <w:spacing w:val="8"/>
        </w:rPr>
        <w:t xml:space="preserve">· </w:t>
      </w:r>
      <w:r>
        <w:t xml:space="preserve">vLLM </w:t>
      </w:r>
      <w:r>
        <w:rPr>
          <w:spacing w:val="8"/>
        </w:rPr>
        <w:t>(职责)｜参与知识图谱构建与多智能体问答模块开发</w:t>
      </w:r>
    </w:p>
    <w:p w14:paraId="3B7080DC">
      <w:pPr>
        <w:pStyle w:val="2"/>
        <w:spacing w:before="35" w:line="190" w:lineRule="auto"/>
        <w:ind w:left="3"/>
      </w:pPr>
      <w:r>
        <w:rPr>
          <w:b/>
          <w:bCs/>
          <w:color w:val="161616"/>
          <w:spacing w:val="9"/>
        </w:rPr>
        <w:t>项目详情</w:t>
      </w:r>
    </w:p>
    <w:p w14:paraId="141B2208">
      <w:pPr>
        <w:pStyle w:val="2"/>
        <w:spacing w:before="124" w:line="290" w:lineRule="auto"/>
        <w:ind w:left="34" w:right="1085" w:hanging="18"/>
      </w:pPr>
      <w:r>
        <w:rPr>
          <w:spacing w:val="8"/>
        </w:rPr>
        <w:t>• 知识底座：</w:t>
      </w:r>
      <w:r>
        <w:rPr>
          <w:spacing w:val="-15"/>
        </w:rPr>
        <w:t xml:space="preserve"> </w:t>
      </w:r>
      <w:r>
        <w:t>LangChain</w:t>
      </w:r>
      <w:r>
        <w:rPr>
          <w:spacing w:val="26"/>
        </w:rPr>
        <w:t xml:space="preserve"> </w:t>
      </w:r>
      <w:r>
        <w:rPr>
          <w:spacing w:val="8"/>
        </w:rPr>
        <w:t>+</w:t>
      </w:r>
      <w:r>
        <w:rPr>
          <w:spacing w:val="21"/>
          <w:w w:val="101"/>
        </w:rPr>
        <w:t xml:space="preserve"> </w:t>
      </w:r>
      <w:r>
        <w:t>DeepSeek</w:t>
      </w:r>
      <w:r>
        <w:rPr>
          <w:spacing w:val="8"/>
        </w:rPr>
        <w:t xml:space="preserve"> 从商品数据抽取实体与类目/属性/品牌/促销权益</w:t>
      </w:r>
      <w:r>
        <w:rPr>
          <w:spacing w:val="-23"/>
        </w:rPr>
        <w:t xml:space="preserve"> </w:t>
      </w:r>
      <w:r>
        <w:rPr>
          <w:spacing w:val="8"/>
        </w:rPr>
        <w:t>，构建</w:t>
      </w:r>
      <w:r>
        <w:rPr>
          <w:spacing w:val="23"/>
        </w:rPr>
        <w:t xml:space="preserve"> </w:t>
      </w:r>
      <w:r>
        <w:t>Neo</w:t>
      </w:r>
      <w:r>
        <w:rPr>
          <w:spacing w:val="8"/>
        </w:rPr>
        <w:t>4j 商品知识图谱</w:t>
      </w:r>
      <w:r>
        <w:rPr>
          <w:spacing w:val="1"/>
        </w:rPr>
        <w:t>（30 万</w:t>
      </w:r>
      <w:r>
        <w:rPr>
          <w:spacing w:val="-26"/>
        </w:rPr>
        <w:t xml:space="preserve"> </w:t>
      </w:r>
      <w:r>
        <w:rPr>
          <w:spacing w:val="1"/>
        </w:rPr>
        <w:t>+ 实体 /</w:t>
      </w:r>
      <w:r>
        <w:rPr>
          <w:spacing w:val="21"/>
        </w:rPr>
        <w:t xml:space="preserve"> </w:t>
      </w:r>
      <w:r>
        <w:rPr>
          <w:spacing w:val="1"/>
        </w:rPr>
        <w:t>100 万</w:t>
      </w:r>
      <w:r>
        <w:rPr>
          <w:spacing w:val="-31"/>
        </w:rPr>
        <w:t xml:space="preserve"> </w:t>
      </w:r>
      <w:r>
        <w:rPr>
          <w:spacing w:val="1"/>
        </w:rPr>
        <w:t>+</w:t>
      </w:r>
      <w:r>
        <w:rPr>
          <w:spacing w:val="7"/>
        </w:rPr>
        <w:t xml:space="preserve"> </w:t>
      </w:r>
      <w:r>
        <w:rPr>
          <w:spacing w:val="1"/>
        </w:rPr>
        <w:t>关系）。</w:t>
      </w:r>
    </w:p>
    <w:p w14:paraId="45C35FD6">
      <w:pPr>
        <w:spacing w:line="290" w:lineRule="auto"/>
        <w:sectPr>
          <w:headerReference r:id="rId5" w:type="default"/>
          <w:pgSz w:w="12240" w:h="15840"/>
          <w:pgMar w:top="415" w:right="400" w:bottom="0" w:left="1076" w:header="107" w:footer="0" w:gutter="0"/>
          <w:cols w:space="720" w:num="1"/>
        </w:sectPr>
      </w:pPr>
    </w:p>
    <w:p w14:paraId="4D4CE9D0">
      <w:pPr>
        <w:spacing w:line="356" w:lineRule="auto"/>
        <w:rPr>
          <w:rFonts w:ascii="Arial"/>
          <w:sz w:val="21"/>
        </w:rPr>
      </w:pPr>
    </w:p>
    <w:p w14:paraId="12A04C21">
      <w:pPr>
        <w:pStyle w:val="2"/>
        <w:spacing w:before="78" w:line="235" w:lineRule="auto"/>
        <w:ind w:left="14"/>
      </w:pPr>
      <w:r>
        <w:rPr>
          <w:spacing w:val="7"/>
        </w:rPr>
        <w:t>• 实体链接</w:t>
      </w:r>
      <w:r>
        <w:rPr>
          <w:spacing w:val="-15"/>
        </w:rPr>
        <w:t xml:space="preserve"> </w:t>
      </w:r>
      <w:r>
        <w:rPr>
          <w:spacing w:val="7"/>
        </w:rPr>
        <w:t>：用</w:t>
      </w:r>
      <w:r>
        <w:rPr>
          <w:spacing w:val="20"/>
        </w:rPr>
        <w:t xml:space="preserve"> </w:t>
      </w:r>
      <w:r>
        <w:t>FAISS</w:t>
      </w:r>
      <w:r>
        <w:rPr>
          <w:spacing w:val="26"/>
        </w:rPr>
        <w:t xml:space="preserve"> </w:t>
      </w:r>
      <w:r>
        <w:rPr>
          <w:spacing w:val="7"/>
        </w:rPr>
        <w:t>+</w:t>
      </w:r>
      <w:r>
        <w:rPr>
          <w:spacing w:val="21"/>
          <w:w w:val="101"/>
        </w:rPr>
        <w:t xml:space="preserve"> </w:t>
      </w:r>
      <w:r>
        <w:t>BGE</w:t>
      </w:r>
      <w:r>
        <w:rPr>
          <w:spacing w:val="7"/>
        </w:rPr>
        <w:t xml:space="preserve"> 做语义检索与实体匹配</w:t>
      </w:r>
      <w:r>
        <w:rPr>
          <w:spacing w:val="-23"/>
        </w:rPr>
        <w:t xml:space="preserve"> </w:t>
      </w:r>
      <w:r>
        <w:rPr>
          <w:spacing w:val="7"/>
        </w:rPr>
        <w:t>，解决口语化表述与图谱标准实体不一</w:t>
      </w:r>
      <w:r>
        <w:rPr>
          <w:spacing w:val="6"/>
        </w:rPr>
        <w:t>致的问题。</w:t>
      </w:r>
    </w:p>
    <w:p w14:paraId="05B707AC">
      <w:pPr>
        <w:pStyle w:val="2"/>
        <w:spacing w:before="100" w:line="282" w:lineRule="auto"/>
        <w:ind w:right="143" w:firstLine="14"/>
      </w:pPr>
      <w:r>
        <w:rPr>
          <w:spacing w:val="9"/>
        </w:rPr>
        <w:t xml:space="preserve">• </w:t>
      </w:r>
      <w:r>
        <w:t>Agent</w:t>
      </w:r>
      <w:r>
        <w:rPr>
          <w:spacing w:val="9"/>
        </w:rPr>
        <w:t xml:space="preserve"> 工作流</w:t>
      </w:r>
      <w:r>
        <w:rPr>
          <w:spacing w:val="-18"/>
        </w:rPr>
        <w:t xml:space="preserve"> </w:t>
      </w:r>
      <w:r>
        <w:rPr>
          <w:spacing w:val="9"/>
        </w:rPr>
        <w:t>：基于</w:t>
      </w:r>
      <w:r>
        <w:rPr>
          <w:spacing w:val="20"/>
          <w:w w:val="101"/>
        </w:rPr>
        <w:t xml:space="preserve"> </w:t>
      </w:r>
      <w:r>
        <w:t>LangGraph</w:t>
      </w:r>
      <w:r>
        <w:rPr>
          <w:spacing w:val="9"/>
        </w:rPr>
        <w:t xml:space="preserve"> 多节点工作流（语义转写 → 意图识别 → 实体抽取 →</w:t>
      </w:r>
      <w:r>
        <w:rPr>
          <w:spacing w:val="7"/>
        </w:rPr>
        <w:t xml:space="preserve"> </w:t>
      </w:r>
      <w:r>
        <w:rPr>
          <w:spacing w:val="9"/>
        </w:rPr>
        <w:t>实体匹配</w:t>
      </w:r>
      <w:r>
        <w:rPr>
          <w:spacing w:val="12"/>
        </w:rPr>
        <w:t xml:space="preserve"> </w:t>
      </w:r>
      <w:r>
        <w:rPr>
          <w:spacing w:val="9"/>
        </w:rPr>
        <w:t>→</w:t>
      </w:r>
      <w:r>
        <w:rPr>
          <w:spacing w:val="10"/>
        </w:rPr>
        <w:t xml:space="preserve"> </w:t>
      </w:r>
      <w:r>
        <w:t>Cypher</w:t>
      </w:r>
      <w:r>
        <w:rPr>
          <w:spacing w:val="7"/>
        </w:rPr>
        <w:t xml:space="preserve"> </w:t>
      </w:r>
      <w:r>
        <w:rPr>
          <w:spacing w:val="9"/>
        </w:rPr>
        <w:t>生成</w:t>
      </w:r>
      <w:r>
        <w:rPr>
          <w:spacing w:val="8"/>
        </w:rPr>
        <w:t>/校</w:t>
      </w:r>
      <w:r>
        <w:rPr>
          <w:spacing w:val="10"/>
        </w:rPr>
        <w:t>验/执行 → 答案生成</w:t>
      </w:r>
      <w:r>
        <w:rPr>
          <w:spacing w:val="-7"/>
        </w:rPr>
        <w:t>）</w:t>
      </w:r>
      <w:r>
        <w:rPr>
          <w:spacing w:val="-13"/>
        </w:rPr>
        <w:t xml:space="preserve"> </w:t>
      </w:r>
      <w:r>
        <w:rPr>
          <w:spacing w:val="-7"/>
        </w:rPr>
        <w:t>，</w:t>
      </w:r>
      <w:r>
        <w:rPr>
          <w:spacing w:val="10"/>
        </w:rPr>
        <w:t xml:space="preserve">实现 </w:t>
      </w:r>
      <w:r>
        <w:t>Text</w:t>
      </w:r>
      <w:r>
        <w:rPr>
          <w:spacing w:val="10"/>
        </w:rPr>
        <w:t>2</w:t>
      </w:r>
      <w:r>
        <w:t>Cypher</w:t>
      </w:r>
      <w:r>
        <w:rPr>
          <w:spacing w:val="10"/>
        </w:rPr>
        <w:t>。</w:t>
      </w:r>
    </w:p>
    <w:p w14:paraId="7ABB17EB">
      <w:pPr>
        <w:pStyle w:val="2"/>
        <w:spacing w:before="44" w:line="293" w:lineRule="auto"/>
        <w:ind w:left="4" w:right="148" w:firstLine="10"/>
      </w:pPr>
      <w:r>
        <w:rPr>
          <w:spacing w:val="10"/>
        </w:rPr>
        <w:t>• 多智能体与</w:t>
      </w:r>
      <w:r>
        <w:rPr>
          <w:spacing w:val="20"/>
          <w:w w:val="101"/>
        </w:rPr>
        <w:t xml:space="preserve"> </w:t>
      </w:r>
      <w:r>
        <w:t>MCP</w:t>
      </w:r>
      <w:r>
        <w:rPr>
          <w:spacing w:val="10"/>
        </w:rPr>
        <w:t>：商品搜索、</w:t>
      </w:r>
      <w:r>
        <w:rPr>
          <w:spacing w:val="-32"/>
        </w:rPr>
        <w:t xml:space="preserve"> </w:t>
      </w:r>
      <w:r>
        <w:rPr>
          <w:spacing w:val="10"/>
        </w:rPr>
        <w:t>图谱查询等功能封装为</w:t>
      </w:r>
      <w:r>
        <w:rPr>
          <w:spacing w:val="23"/>
        </w:rPr>
        <w:t xml:space="preserve"> </w:t>
      </w:r>
      <w:r>
        <w:t>MCP</w:t>
      </w:r>
      <w:r>
        <w:rPr>
          <w:spacing w:val="10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rPr>
          <w:spacing w:val="10"/>
        </w:rPr>
        <w:t>，</w:t>
      </w:r>
      <w:r>
        <w:t>Agent</w:t>
      </w:r>
      <w:r>
        <w:rPr>
          <w:spacing w:val="10"/>
        </w:rPr>
        <w:t xml:space="preserve"> 工作流</w:t>
      </w:r>
      <w:r>
        <w:rPr>
          <w:spacing w:val="9"/>
        </w:rPr>
        <w:t>作为</w:t>
      </w:r>
      <w:r>
        <w:rPr>
          <w:spacing w:val="21"/>
        </w:rPr>
        <w:t xml:space="preserve"> </w:t>
      </w:r>
      <w:r>
        <w:t>MCP</w:t>
      </w:r>
      <w:r>
        <w:rPr>
          <w:spacing w:val="9"/>
        </w:rPr>
        <w:t xml:space="preserve"> </w:t>
      </w:r>
      <w:r>
        <w:t>Client</w:t>
      </w:r>
      <w:r>
        <w:rPr>
          <w:spacing w:val="9"/>
        </w:rPr>
        <w:t xml:space="preserve"> 统一发现并调用</w:t>
      </w:r>
      <w:r>
        <w:rPr>
          <w:spacing w:val="8"/>
        </w:rPr>
        <w:t>工具</w:t>
      </w:r>
      <w:r>
        <w:rPr>
          <w:spacing w:val="-20"/>
        </w:rPr>
        <w:t xml:space="preserve"> </w:t>
      </w:r>
      <w:r>
        <w:rPr>
          <w:spacing w:val="8"/>
        </w:rPr>
        <w:t>，实现多智能体间的工具共享与数据源标准化接入。</w:t>
      </w:r>
    </w:p>
    <w:p w14:paraId="505D7A29">
      <w:pPr>
        <w:pStyle w:val="2"/>
        <w:spacing w:before="17" w:line="235" w:lineRule="auto"/>
        <w:ind w:left="14"/>
      </w:pPr>
      <w:r>
        <w:rPr>
          <w:spacing w:val="7"/>
        </w:rPr>
        <w:t>• 对话与交付：</w:t>
      </w:r>
      <w:r>
        <w:rPr>
          <w:spacing w:val="-22"/>
        </w:rPr>
        <w:t xml:space="preserve"> </w:t>
      </w:r>
      <w:r>
        <w:rPr>
          <w:spacing w:val="7"/>
        </w:rPr>
        <w:t>引入对话记忆与流式输出</w:t>
      </w:r>
      <w:r>
        <w:rPr>
          <w:spacing w:val="-25"/>
        </w:rPr>
        <w:t xml:space="preserve"> </w:t>
      </w:r>
      <w:r>
        <w:rPr>
          <w:spacing w:val="7"/>
        </w:rPr>
        <w:t>，基于</w:t>
      </w:r>
      <w:r>
        <w:rPr>
          <w:spacing w:val="20"/>
          <w:w w:val="101"/>
        </w:rPr>
        <w:t xml:space="preserve"> </w:t>
      </w:r>
      <w:r>
        <w:t>FastAPI</w:t>
      </w:r>
      <w:r>
        <w:rPr>
          <w:spacing w:val="7"/>
        </w:rPr>
        <w:t xml:space="preserve"> 封装问答接口。</w:t>
      </w:r>
    </w:p>
    <w:p w14:paraId="31CCA5B7">
      <w:pPr>
        <w:pStyle w:val="2"/>
        <w:spacing w:before="138" w:line="190" w:lineRule="auto"/>
        <w:ind w:left="1"/>
      </w:pPr>
      <w:r>
        <w:rPr>
          <w:b/>
          <w:bCs/>
          <w:color w:val="161616"/>
          <w:spacing w:val="9"/>
        </w:rPr>
        <w:t>项目成果</w:t>
      </w:r>
    </w:p>
    <w:p w14:paraId="4032708E">
      <w:pPr>
        <w:pStyle w:val="2"/>
        <w:spacing w:before="125" w:line="235" w:lineRule="auto"/>
        <w:ind w:left="14"/>
      </w:pPr>
      <w:r>
        <w:rPr>
          <w:spacing w:val="6"/>
        </w:rPr>
        <w:t>• 质量：语义召回较关键词检索</w:t>
      </w:r>
      <w:r>
        <w:rPr>
          <w:spacing w:val="29"/>
        </w:rPr>
        <w:t xml:space="preserve"> </w:t>
      </w:r>
      <w:r>
        <w:rPr>
          <w:spacing w:val="6"/>
        </w:rPr>
        <w:t>+18%</w:t>
      </w:r>
      <w:r>
        <w:rPr>
          <w:spacing w:val="-23"/>
        </w:rPr>
        <w:t xml:space="preserve"> </w:t>
      </w:r>
      <w:r>
        <w:rPr>
          <w:spacing w:val="6"/>
        </w:rPr>
        <w:t>，覆盖 95%</w:t>
      </w:r>
      <w:r>
        <w:rPr>
          <w:spacing w:val="16"/>
          <w:w w:val="101"/>
        </w:rPr>
        <w:t xml:space="preserve"> </w:t>
      </w:r>
      <w:r>
        <w:rPr>
          <w:spacing w:val="6"/>
        </w:rPr>
        <w:t>常见电商咨询场景</w:t>
      </w:r>
      <w:r>
        <w:rPr>
          <w:spacing w:val="-25"/>
        </w:rPr>
        <w:t xml:space="preserve"> </w:t>
      </w:r>
      <w:r>
        <w:rPr>
          <w:spacing w:val="6"/>
        </w:rPr>
        <w:t>，多轮导购连贯。</w:t>
      </w:r>
    </w:p>
    <w:p w14:paraId="25A2C296">
      <w:pPr>
        <w:pStyle w:val="2"/>
        <w:spacing w:before="103" w:line="235" w:lineRule="auto"/>
        <w:ind w:left="14"/>
      </w:pPr>
      <w:r>
        <w:rPr>
          <w:spacing w:val="6"/>
        </w:rPr>
        <w:t>• 业务</w:t>
      </w:r>
      <w:r>
        <w:rPr>
          <w:spacing w:val="-18"/>
        </w:rPr>
        <w:t xml:space="preserve"> </w:t>
      </w:r>
      <w:r>
        <w:rPr>
          <w:spacing w:val="6"/>
        </w:rPr>
        <w:t>：客服自助解决率</w:t>
      </w:r>
      <w:r>
        <w:rPr>
          <w:spacing w:val="27"/>
          <w:w w:val="101"/>
        </w:rPr>
        <w:t xml:space="preserve"> </w:t>
      </w:r>
      <w:r>
        <w:rPr>
          <w:spacing w:val="6"/>
        </w:rPr>
        <w:t>+30%、人工客服工作量</w:t>
      </w:r>
      <w:r>
        <w:rPr>
          <w:spacing w:val="16"/>
        </w:rPr>
        <w:t xml:space="preserve"> </w:t>
      </w:r>
      <w:r>
        <w:rPr>
          <w:spacing w:val="6"/>
        </w:rPr>
        <w:t>-25%、</w:t>
      </w:r>
      <w:r>
        <w:rPr>
          <w:spacing w:val="5"/>
        </w:rPr>
        <w:t>满意度 85%+。</w:t>
      </w:r>
    </w:p>
    <w:p w14:paraId="2E389DB5">
      <w:pPr>
        <w:pStyle w:val="2"/>
        <w:spacing w:before="103" w:line="219" w:lineRule="auto"/>
        <w:ind w:left="14"/>
      </w:pPr>
      <w:r>
        <w:rPr>
          <w:spacing w:val="5"/>
        </w:rPr>
        <w:t>• 工程</w:t>
      </w:r>
      <w:r>
        <w:rPr>
          <w:spacing w:val="-18"/>
        </w:rPr>
        <w:t xml:space="preserve"> </w:t>
      </w:r>
      <w:r>
        <w:rPr>
          <w:spacing w:val="5"/>
        </w:rPr>
        <w:t>：端到端响应</w:t>
      </w:r>
      <w:r>
        <w:rPr>
          <w:spacing w:val="29"/>
        </w:rPr>
        <w:t xml:space="preserve"> </w:t>
      </w:r>
      <w:r>
        <w:rPr>
          <w:spacing w:val="5"/>
        </w:rPr>
        <w:t>&lt;600</w:t>
      </w:r>
      <w:r>
        <w:t>ms</w:t>
      </w:r>
      <w:r>
        <w:rPr>
          <w:spacing w:val="-24"/>
        </w:rPr>
        <w:t xml:space="preserve"> </w:t>
      </w:r>
      <w:r>
        <w:rPr>
          <w:spacing w:val="5"/>
        </w:rPr>
        <w:t>，</w:t>
      </w:r>
      <w:r>
        <w:t>Cypher</w:t>
      </w:r>
      <w:r>
        <w:rPr>
          <w:spacing w:val="5"/>
        </w:rPr>
        <w:t xml:space="preserve"> 校验防错</w:t>
      </w:r>
      <w:r>
        <w:rPr>
          <w:spacing w:val="-22"/>
        </w:rPr>
        <w:t xml:space="preserve"> </w:t>
      </w:r>
      <w:r>
        <w:rPr>
          <w:spacing w:val="5"/>
        </w:rPr>
        <w:t>，结论可</w:t>
      </w:r>
      <w:r>
        <w:rPr>
          <w:spacing w:val="4"/>
        </w:rPr>
        <w:t>溯源。</w:t>
      </w:r>
    </w:p>
    <w:p w14:paraId="34D430D2">
      <w:pPr>
        <w:pStyle w:val="2"/>
        <w:spacing w:before="208" w:line="189" w:lineRule="auto"/>
        <w:ind w:left="1"/>
        <w:rPr>
          <w:sz w:val="20"/>
          <w:szCs w:val="20"/>
        </w:rPr>
      </w:pPr>
      <w:r>
        <w:rPr>
          <w:b/>
          <w:bCs/>
          <w:color w:val="2E75B6"/>
          <w:spacing w:val="7"/>
          <w:sz w:val="20"/>
          <w:szCs w:val="20"/>
        </w:rPr>
        <w:t>项目二</w:t>
      </w:r>
      <w:r>
        <w:rPr>
          <w:b/>
          <w:bCs/>
          <w:color w:val="2E75B6"/>
          <w:spacing w:val="37"/>
          <w:sz w:val="20"/>
          <w:szCs w:val="20"/>
        </w:rPr>
        <w:t xml:space="preserve"> </w:t>
      </w:r>
      <w:r>
        <w:rPr>
          <w:b/>
          <w:bCs/>
          <w:color w:val="2E75B6"/>
          <w:spacing w:val="7"/>
          <w:sz w:val="20"/>
          <w:szCs w:val="20"/>
        </w:rPr>
        <w:t>· 基于</w:t>
      </w:r>
      <w:r>
        <w:rPr>
          <w:b/>
          <w:bCs/>
          <w:color w:val="2E75B6"/>
          <w:spacing w:val="20"/>
          <w:w w:val="101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RAG</w:t>
      </w:r>
      <w:r>
        <w:rPr>
          <w:b/>
          <w:bCs/>
          <w:color w:val="2E75B6"/>
          <w:spacing w:val="7"/>
          <w:sz w:val="20"/>
          <w:szCs w:val="20"/>
        </w:rPr>
        <w:t xml:space="preserve"> 的电商智能客服问答系统</w:t>
      </w:r>
    </w:p>
    <w:p w14:paraId="6750A671">
      <w:pPr>
        <w:pStyle w:val="2"/>
        <w:spacing w:before="128" w:line="291" w:lineRule="auto"/>
        <w:ind w:left="1" w:firstLine="11"/>
      </w:pPr>
      <w:r>
        <w:rPr>
          <w:spacing w:val="8"/>
        </w:rPr>
        <w:t>(项目背景)｜电商高频咨询（商品详情/物流/退换货/优惠券/售后政策）重复度极高</w:t>
      </w:r>
      <w:r>
        <w:rPr>
          <w:spacing w:val="-9"/>
        </w:rPr>
        <w:t xml:space="preserve"> </w:t>
      </w:r>
      <w:r>
        <w:rPr>
          <w:spacing w:val="8"/>
        </w:rPr>
        <w:t>，传统</w:t>
      </w:r>
      <w:r>
        <w:rPr>
          <w:spacing w:val="20"/>
          <w:w w:val="101"/>
        </w:rPr>
        <w:t xml:space="preserve"> </w:t>
      </w:r>
      <w:r>
        <w:t>FAQ</w:t>
      </w:r>
      <w:r>
        <w:rPr>
          <w:spacing w:val="17"/>
          <w:w w:val="101"/>
        </w:rPr>
        <w:t xml:space="preserve"> </w:t>
      </w:r>
      <w:r>
        <w:rPr>
          <w:spacing w:val="8"/>
        </w:rPr>
        <w:t>匹配准确率低、知识更新</w:t>
      </w:r>
      <w:r>
        <w:rPr>
          <w:spacing w:val="9"/>
        </w:rPr>
        <w:t>滞后</w:t>
      </w:r>
      <w:r>
        <w:rPr>
          <w:spacing w:val="-23"/>
        </w:rPr>
        <w:t xml:space="preserve"> </w:t>
      </w:r>
      <w:r>
        <w:rPr>
          <w:spacing w:val="9"/>
        </w:rPr>
        <w:t>，导致人工成本高、用户体验差；需一套融合结构化检索与</w:t>
      </w:r>
      <w:r>
        <w:rPr>
          <w:spacing w:val="22"/>
          <w:w w:val="101"/>
        </w:rPr>
        <w:t xml:space="preserve"> </w:t>
      </w:r>
      <w:r>
        <w:t>RAG</w:t>
      </w:r>
      <w:r>
        <w:rPr>
          <w:spacing w:val="9"/>
        </w:rPr>
        <w:t>、兼顾准确率与响应延迟的问答系统。</w:t>
      </w:r>
    </w:p>
    <w:p w14:paraId="11E13F12">
      <w:pPr>
        <w:pStyle w:val="2"/>
        <w:spacing w:before="21" w:line="284" w:lineRule="auto"/>
        <w:ind w:left="14" w:right="3947" w:hanging="1"/>
      </w:pPr>
      <w:r>
        <w:rPr>
          <w:spacing w:val="6"/>
        </w:rPr>
        <w:t>(技术栈)｜</w:t>
      </w:r>
      <w:r>
        <w:rPr>
          <w:spacing w:val="-23"/>
        </w:rPr>
        <w:t xml:space="preserve"> </w:t>
      </w:r>
      <w:r>
        <w:t>Python</w:t>
      </w:r>
      <w:r>
        <w:rPr>
          <w:spacing w:val="16"/>
          <w:w w:val="101"/>
        </w:rPr>
        <w:t xml:space="preserve"> </w:t>
      </w:r>
      <w:r>
        <w:rPr>
          <w:spacing w:val="6"/>
        </w:rPr>
        <w:t>·</w:t>
      </w:r>
      <w:r>
        <w:rPr>
          <w:spacing w:val="23"/>
        </w:rPr>
        <w:t xml:space="preserve"> </w:t>
      </w:r>
      <w:r>
        <w:t>LangChain</w:t>
      </w:r>
      <w:r>
        <w:rPr>
          <w:spacing w:val="6"/>
        </w:rPr>
        <w:t xml:space="preserve"> ·</w:t>
      </w:r>
      <w:r>
        <w:rPr>
          <w:spacing w:val="22"/>
          <w:w w:val="101"/>
        </w:rPr>
        <w:t xml:space="preserve"> </w:t>
      </w:r>
      <w:r>
        <w:t>Milvus</w:t>
      </w:r>
      <w:r>
        <w:rPr>
          <w:spacing w:val="16"/>
          <w:w w:val="101"/>
        </w:rPr>
        <w:t xml:space="preserve"> </w:t>
      </w:r>
      <w:r>
        <w:rPr>
          <w:spacing w:val="6"/>
        </w:rPr>
        <w:t>·</w:t>
      </w:r>
      <w:r>
        <w:rPr>
          <w:spacing w:val="20"/>
          <w:w w:val="101"/>
        </w:rPr>
        <w:t xml:space="preserve"> </w:t>
      </w:r>
      <w:r>
        <w:t>BGE</w:t>
      </w:r>
      <w:r>
        <w:rPr>
          <w:spacing w:val="6"/>
        </w:rPr>
        <w:t>-M3（稠密+稀疏）</w:t>
      </w:r>
      <w:r>
        <w:rPr>
          <w:spacing w:val="-31"/>
        </w:rPr>
        <w:t xml:space="preserve"> </w:t>
      </w:r>
      <w:r>
        <w:rPr>
          <w:spacing w:val="6"/>
        </w:rPr>
        <w:t>·</w:t>
      </w:r>
      <w:r>
        <w:rPr>
          <w:spacing w:val="21"/>
        </w:rPr>
        <w:t xml:space="preserve"> </w:t>
      </w:r>
      <w:r>
        <w:t>BGE</w:t>
      </w:r>
      <w:r>
        <w:rPr>
          <w:spacing w:val="6"/>
        </w:rPr>
        <w:t>-</w:t>
      </w:r>
      <w:r>
        <w:t xml:space="preserve"> reranker</w:t>
      </w:r>
      <w:r>
        <w:rPr>
          <w:spacing w:val="7"/>
        </w:rPr>
        <w:t xml:space="preserve"> ·</w:t>
      </w:r>
      <w:r>
        <w:rPr>
          <w:spacing w:val="28"/>
        </w:rPr>
        <w:t xml:space="preserve"> </w:t>
      </w:r>
      <w:r>
        <w:t>BM</w:t>
      </w:r>
      <w:r>
        <w:rPr>
          <w:spacing w:val="7"/>
        </w:rPr>
        <w:t>25</w:t>
      </w:r>
      <w:r>
        <w:rPr>
          <w:spacing w:val="17"/>
        </w:rPr>
        <w:t xml:space="preserve"> </w:t>
      </w:r>
      <w:r>
        <w:rPr>
          <w:spacing w:val="7"/>
        </w:rPr>
        <w:t>·</w:t>
      </w:r>
      <w:r>
        <w:rPr>
          <w:spacing w:val="20"/>
          <w:w w:val="101"/>
        </w:rPr>
        <w:t xml:space="preserve"> </w:t>
      </w:r>
      <w:r>
        <w:t>Redis</w:t>
      </w:r>
      <w:r>
        <w:rPr>
          <w:spacing w:val="7"/>
        </w:rPr>
        <w:t xml:space="preserve"> ·</w:t>
      </w:r>
      <w:r>
        <w:rPr>
          <w:spacing w:val="20"/>
          <w:w w:val="101"/>
        </w:rPr>
        <w:t xml:space="preserve"> </w:t>
      </w:r>
      <w:r>
        <w:t>MySQL</w:t>
      </w:r>
      <w:r>
        <w:rPr>
          <w:spacing w:val="16"/>
          <w:w w:val="101"/>
        </w:rPr>
        <w:t xml:space="preserve"> </w:t>
      </w:r>
      <w:r>
        <w:rPr>
          <w:spacing w:val="7"/>
        </w:rPr>
        <w:t>·</w:t>
      </w:r>
      <w:r>
        <w:rPr>
          <w:spacing w:val="20"/>
          <w:w w:val="101"/>
        </w:rPr>
        <w:t xml:space="preserve"> </w:t>
      </w:r>
      <w:r>
        <w:t>FastAPI</w:t>
      </w:r>
      <w:r>
        <w:rPr>
          <w:spacing w:val="15"/>
        </w:rPr>
        <w:t xml:space="preserve"> </w:t>
      </w:r>
      <w:r>
        <w:rPr>
          <w:spacing w:val="7"/>
        </w:rPr>
        <w:t>·</w:t>
      </w:r>
      <w:r>
        <w:rPr>
          <w:spacing w:val="20"/>
          <w:w w:val="101"/>
        </w:rPr>
        <w:t xml:space="preserve"> </w:t>
      </w:r>
      <w:r>
        <w:t>RagAS</w:t>
      </w:r>
      <w:r>
        <w:rPr>
          <w:spacing w:val="16"/>
        </w:rPr>
        <w:t xml:space="preserve"> </w:t>
      </w:r>
      <w:r>
        <w:rPr>
          <w:spacing w:val="7"/>
        </w:rPr>
        <w:t xml:space="preserve">· </w:t>
      </w:r>
      <w:r>
        <w:t>vLLM</w:t>
      </w:r>
    </w:p>
    <w:p w14:paraId="0BA9EB4F">
      <w:pPr>
        <w:pStyle w:val="2"/>
        <w:spacing w:before="40" w:line="219" w:lineRule="auto"/>
        <w:ind w:left="13"/>
      </w:pPr>
      <w:r>
        <w:rPr>
          <w:spacing w:val="7"/>
        </w:rPr>
        <w:t>(职责)｜</w:t>
      </w:r>
      <w:r>
        <w:rPr>
          <w:spacing w:val="-31"/>
        </w:rPr>
        <w:t xml:space="preserve"> </w:t>
      </w:r>
      <w:r>
        <w:t>RAG</w:t>
      </w:r>
      <w:r>
        <w:rPr>
          <w:spacing w:val="7"/>
        </w:rPr>
        <w:t xml:space="preserve"> 全链路负责人（文档解析 →</w:t>
      </w:r>
      <w:r>
        <w:rPr>
          <w:spacing w:val="17"/>
          <w:w w:val="101"/>
        </w:rPr>
        <w:t xml:space="preserve"> </w:t>
      </w:r>
      <w:r>
        <w:rPr>
          <w:spacing w:val="7"/>
        </w:rPr>
        <w:t>向量库 → 检索 → 评估 → 服务）</w:t>
      </w:r>
    </w:p>
    <w:p w14:paraId="5FBE59DD">
      <w:pPr>
        <w:pStyle w:val="2"/>
        <w:spacing w:before="160" w:line="190" w:lineRule="auto"/>
        <w:ind w:left="1"/>
      </w:pPr>
      <w:r>
        <w:rPr>
          <w:b/>
          <w:bCs/>
          <w:color w:val="161616"/>
          <w:spacing w:val="9"/>
        </w:rPr>
        <w:t>项目详情</w:t>
      </w:r>
    </w:p>
    <w:p w14:paraId="0A2E0841">
      <w:pPr>
        <w:pStyle w:val="2"/>
        <w:spacing w:before="125" w:line="219" w:lineRule="auto"/>
        <w:ind w:left="14"/>
      </w:pPr>
      <w:r>
        <w:rPr>
          <w:spacing w:val="7"/>
        </w:rPr>
        <w:t>• 解析与分块：</w:t>
      </w:r>
      <w:r>
        <w:rPr>
          <w:spacing w:val="-24"/>
        </w:rPr>
        <w:t xml:space="preserve"> </w:t>
      </w:r>
      <w:r>
        <w:rPr>
          <w:spacing w:val="7"/>
        </w:rPr>
        <w:t>自定义</w:t>
      </w:r>
      <w:r>
        <w:rPr>
          <w:spacing w:val="21"/>
        </w:rPr>
        <w:t xml:space="preserve"> </w:t>
      </w:r>
      <w:r>
        <w:t>PDF</w:t>
      </w:r>
      <w:r>
        <w:rPr>
          <w:spacing w:val="7"/>
        </w:rPr>
        <w:t>/</w:t>
      </w:r>
      <w:r>
        <w:t>Word</w:t>
      </w:r>
      <w:r>
        <w:rPr>
          <w:spacing w:val="7"/>
        </w:rPr>
        <w:t>/</w:t>
      </w:r>
      <w:r>
        <w:t>PPT</w:t>
      </w:r>
      <w:r>
        <w:rPr>
          <w:spacing w:val="7"/>
        </w:rPr>
        <w:t xml:space="preserve"> 加载器</w:t>
      </w:r>
      <w:r>
        <w:rPr>
          <w:spacing w:val="27"/>
        </w:rPr>
        <w:t xml:space="preserve"> </w:t>
      </w:r>
      <w:r>
        <w:rPr>
          <w:spacing w:val="7"/>
        </w:rPr>
        <w:t>+</w:t>
      </w:r>
      <w:r>
        <w:rPr>
          <w:spacing w:val="21"/>
          <w:w w:val="101"/>
        </w:rPr>
        <w:t xml:space="preserve"> </w:t>
      </w:r>
      <w:r>
        <w:t>LangChain</w:t>
      </w:r>
      <w:r>
        <w:rPr>
          <w:spacing w:val="7"/>
        </w:rPr>
        <w:t xml:space="preserve"> 父子分块</w:t>
      </w:r>
      <w:r>
        <w:rPr>
          <w:spacing w:val="-23"/>
        </w:rPr>
        <w:t xml:space="preserve"> </w:t>
      </w:r>
      <w:r>
        <w:rPr>
          <w:spacing w:val="7"/>
        </w:rPr>
        <w:t>，处理</w:t>
      </w:r>
      <w:r>
        <w:rPr>
          <w:spacing w:val="20"/>
          <w:w w:val="101"/>
        </w:rPr>
        <w:t xml:space="preserve"> </w:t>
      </w:r>
      <w:r>
        <w:rPr>
          <w:spacing w:val="7"/>
        </w:rPr>
        <w:t>50 万</w:t>
      </w:r>
      <w:r>
        <w:rPr>
          <w:spacing w:val="-30"/>
        </w:rPr>
        <w:t xml:space="preserve"> </w:t>
      </w:r>
      <w:r>
        <w:rPr>
          <w:spacing w:val="7"/>
        </w:rPr>
        <w:t>+ 条</w:t>
      </w:r>
      <w:r>
        <w:rPr>
          <w:spacing w:val="6"/>
        </w:rPr>
        <w:t>商品/订单/售后知识数据。</w:t>
      </w:r>
    </w:p>
    <w:p w14:paraId="284CD1F2">
      <w:pPr>
        <w:pStyle w:val="2"/>
        <w:spacing w:before="124" w:line="291" w:lineRule="auto"/>
        <w:ind w:left="1" w:right="16" w:firstLine="12"/>
      </w:pPr>
      <w:r>
        <w:rPr>
          <w:spacing w:val="8"/>
        </w:rPr>
        <w:t>•</w:t>
      </w:r>
      <w:r>
        <w:rPr>
          <w:spacing w:val="19"/>
        </w:rPr>
        <w:t xml:space="preserve"> </w:t>
      </w:r>
      <w:r>
        <w:rPr>
          <w:spacing w:val="8"/>
        </w:rPr>
        <w:t>向量库</w:t>
      </w:r>
      <w:r>
        <w:rPr>
          <w:spacing w:val="-18"/>
        </w:rPr>
        <w:t xml:space="preserve"> </w:t>
      </w:r>
      <w:r>
        <w:rPr>
          <w:spacing w:val="8"/>
        </w:rPr>
        <w:t xml:space="preserve">：设计 3 个 </w:t>
      </w:r>
      <w:r>
        <w:t>collection</w:t>
      </w:r>
      <w:r>
        <w:rPr>
          <w:spacing w:val="17"/>
        </w:rPr>
        <w:t xml:space="preserve"> </w:t>
      </w:r>
      <w:r>
        <w:rPr>
          <w:spacing w:val="8"/>
        </w:rPr>
        <w:t xml:space="preserve">隔离商品/订单/售后知识并配置 </w:t>
      </w:r>
      <w:r>
        <w:t>field</w:t>
      </w:r>
      <w:r>
        <w:rPr>
          <w:spacing w:val="8"/>
        </w:rPr>
        <w:t>/</w:t>
      </w:r>
      <w:r>
        <w:t>index</w:t>
      </w:r>
      <w:r>
        <w:rPr>
          <w:spacing w:val="8"/>
        </w:rPr>
        <w:t>；</w:t>
      </w:r>
      <w:r>
        <w:rPr>
          <w:spacing w:val="-28"/>
        </w:rPr>
        <w:t xml:space="preserve"> </w:t>
      </w:r>
      <w:r>
        <w:t>BGE</w:t>
      </w:r>
      <w:r>
        <w:rPr>
          <w:spacing w:val="8"/>
        </w:rPr>
        <w:t>-M3 生成稠密</w:t>
      </w:r>
      <w:r>
        <w:rPr>
          <w:spacing w:val="27"/>
          <w:w w:val="101"/>
        </w:rPr>
        <w:t xml:space="preserve"> </w:t>
      </w:r>
      <w:r>
        <w:rPr>
          <w:spacing w:val="8"/>
        </w:rPr>
        <w:t>+ 稀疏向</w:t>
      </w:r>
      <w:r>
        <w:rPr>
          <w:spacing w:val="7"/>
        </w:rPr>
        <w:t>量支持混合检</w:t>
      </w:r>
      <w:r>
        <w:rPr>
          <w:spacing w:val="8"/>
        </w:rPr>
        <w:t>索；实现增量更新模块。</w:t>
      </w:r>
    </w:p>
    <w:p w14:paraId="3CE270F7">
      <w:pPr>
        <w:pStyle w:val="2"/>
        <w:spacing w:before="21" w:line="291" w:lineRule="auto"/>
        <w:ind w:left="4" w:right="122" w:firstLine="9"/>
      </w:pPr>
      <w:r>
        <w:rPr>
          <w:spacing w:val="6"/>
        </w:rPr>
        <w:t>• 高频缓存：</w:t>
      </w:r>
      <w:r>
        <w:rPr>
          <w:spacing w:val="-31"/>
        </w:rPr>
        <w:t xml:space="preserve"> </w:t>
      </w:r>
      <w:r>
        <w:t>MySQL</w:t>
      </w:r>
      <w:r>
        <w:rPr>
          <w:spacing w:val="6"/>
        </w:rPr>
        <w:t xml:space="preserve"> 缓存表</w:t>
      </w:r>
      <w:r>
        <w:rPr>
          <w:spacing w:val="27"/>
        </w:rPr>
        <w:t xml:space="preserve"> </w:t>
      </w:r>
      <w:r>
        <w:rPr>
          <w:spacing w:val="6"/>
        </w:rPr>
        <w:t>+</w:t>
      </w:r>
      <w:r>
        <w:rPr>
          <w:spacing w:val="21"/>
          <w:w w:val="101"/>
        </w:rPr>
        <w:t xml:space="preserve"> </w:t>
      </w:r>
      <w:r>
        <w:t>BM</w:t>
      </w:r>
      <w:r>
        <w:rPr>
          <w:spacing w:val="6"/>
        </w:rPr>
        <w:t>25</w:t>
      </w:r>
      <w:r>
        <w:rPr>
          <w:spacing w:val="26"/>
          <w:w w:val="101"/>
        </w:rPr>
        <w:t xml:space="preserve"> </w:t>
      </w:r>
      <w:r>
        <w:rPr>
          <w:spacing w:val="6"/>
        </w:rPr>
        <w:t>+</w:t>
      </w:r>
      <w:r>
        <w:rPr>
          <w:spacing w:val="15"/>
          <w:w w:val="101"/>
        </w:rPr>
        <w:t xml:space="preserve"> </w:t>
      </w:r>
      <w:r>
        <w:t>softmax</w:t>
      </w:r>
      <w:r>
        <w:rPr>
          <w:spacing w:val="6"/>
        </w:rPr>
        <w:t xml:space="preserve"> 相似度</w:t>
      </w:r>
      <w:r>
        <w:rPr>
          <w:spacing w:val="31"/>
        </w:rPr>
        <w:t xml:space="preserve"> </w:t>
      </w:r>
      <w:r>
        <w:rPr>
          <w:spacing w:val="6"/>
        </w:rPr>
        <w:t>&gt;0.85 直返答案</w:t>
      </w:r>
      <w:r>
        <w:rPr>
          <w:spacing w:val="-23"/>
        </w:rPr>
        <w:t xml:space="preserve"> </w:t>
      </w:r>
      <w:r>
        <w:rPr>
          <w:spacing w:val="6"/>
        </w:rPr>
        <w:t>，平均响应降 0.4s；</w:t>
      </w:r>
      <w:r>
        <w:rPr>
          <w:spacing w:val="-24"/>
        </w:rPr>
        <w:t xml:space="preserve"> </w:t>
      </w:r>
      <w:r>
        <w:t>Redis</w:t>
      </w:r>
      <w:r>
        <w:rPr>
          <w:spacing w:val="6"/>
        </w:rPr>
        <w:t xml:space="preserve"> 命中问题响应降至</w:t>
      </w:r>
      <w:r>
        <w:rPr>
          <w:spacing w:val="5"/>
        </w:rPr>
        <w:t>毫秒级。</w:t>
      </w:r>
    </w:p>
    <w:p w14:paraId="5FEF1DC9">
      <w:pPr>
        <w:pStyle w:val="2"/>
        <w:spacing w:before="21" w:line="292" w:lineRule="auto"/>
        <w:ind w:right="119" w:firstLine="13"/>
      </w:pPr>
      <w:r>
        <w:rPr>
          <w:spacing w:val="8"/>
        </w:rPr>
        <w:t>• 检索链路：</w:t>
      </w:r>
      <w:r>
        <w:rPr>
          <w:spacing w:val="-30"/>
        </w:rPr>
        <w:t xml:space="preserve"> </w:t>
      </w:r>
      <w:r>
        <w:t>BERT</w:t>
      </w:r>
      <w:r>
        <w:rPr>
          <w:spacing w:val="20"/>
          <w:w w:val="101"/>
        </w:rPr>
        <w:t xml:space="preserve"> </w:t>
      </w:r>
      <w:r>
        <w:rPr>
          <w:spacing w:val="8"/>
        </w:rPr>
        <w:t>四类意图</w:t>
      </w:r>
      <w:r>
        <w:rPr>
          <w:spacing w:val="22"/>
          <w:w w:val="101"/>
        </w:rPr>
        <w:t xml:space="preserve"> </w:t>
      </w:r>
      <w:r>
        <w:rPr>
          <w:spacing w:val="8"/>
        </w:rPr>
        <w:t xml:space="preserve">F1 达 92%；多策略 </w:t>
      </w:r>
      <w:r>
        <w:t>query</w:t>
      </w:r>
      <w:r>
        <w:rPr>
          <w:spacing w:val="8"/>
        </w:rPr>
        <w:t xml:space="preserve"> 改写（</w:t>
      </w:r>
      <w:r>
        <w:t>HyDE</w:t>
      </w:r>
      <w:r>
        <w:rPr>
          <w:spacing w:val="8"/>
        </w:rPr>
        <w:t>/子查询分解/关键词扩展等）召回率</w:t>
      </w:r>
      <w:r>
        <w:rPr>
          <w:spacing w:val="27"/>
          <w:w w:val="101"/>
        </w:rPr>
        <w:t xml:space="preserve"> </w:t>
      </w:r>
      <w:r>
        <w:rPr>
          <w:spacing w:val="8"/>
        </w:rPr>
        <w:t>+3</w:t>
      </w:r>
      <w:r>
        <w:rPr>
          <w:spacing w:val="7"/>
        </w:rPr>
        <w:t>4%；稠密</w:t>
      </w:r>
      <w:r>
        <w:rPr>
          <w:spacing w:val="8"/>
        </w:rPr>
        <w:t>稀疏混合检索</w:t>
      </w:r>
      <w:r>
        <w:rPr>
          <w:spacing w:val="33"/>
        </w:rPr>
        <w:t xml:space="preserve"> </w:t>
      </w:r>
      <w:r>
        <w:rPr>
          <w:spacing w:val="8"/>
        </w:rPr>
        <w:t>+</w:t>
      </w:r>
      <w:r>
        <w:rPr>
          <w:spacing w:val="21"/>
          <w:w w:val="101"/>
        </w:rPr>
        <w:t xml:space="preserve"> </w:t>
      </w:r>
      <w:r>
        <w:t>BGE</w:t>
      </w:r>
      <w:r>
        <w:rPr>
          <w:spacing w:val="8"/>
        </w:rPr>
        <w:t>-</w:t>
      </w:r>
      <w:r>
        <w:t>reranker</w:t>
      </w:r>
      <w:r>
        <w:rPr>
          <w:spacing w:val="8"/>
        </w:rPr>
        <w:t xml:space="preserve"> 重排后达到 81%。</w:t>
      </w:r>
    </w:p>
    <w:p w14:paraId="29787358">
      <w:pPr>
        <w:pStyle w:val="2"/>
        <w:spacing w:before="20" w:line="219" w:lineRule="auto"/>
        <w:ind w:left="14"/>
      </w:pPr>
      <w:r>
        <w:rPr>
          <w:spacing w:val="7"/>
        </w:rPr>
        <w:t>• 评估与部署</w:t>
      </w:r>
      <w:r>
        <w:rPr>
          <w:spacing w:val="-18"/>
        </w:rPr>
        <w:t xml:space="preserve"> </w:t>
      </w:r>
      <w:r>
        <w:rPr>
          <w:spacing w:val="7"/>
        </w:rPr>
        <w:t>：构建</w:t>
      </w:r>
      <w:r>
        <w:rPr>
          <w:spacing w:val="21"/>
        </w:rPr>
        <w:t xml:space="preserve"> </w:t>
      </w:r>
      <w:r>
        <w:rPr>
          <w:spacing w:val="7"/>
        </w:rPr>
        <w:t>1000 条人工标注测试集</w:t>
      </w:r>
      <w:r>
        <w:rPr>
          <w:spacing w:val="-25"/>
        </w:rPr>
        <w:t xml:space="preserve"> </w:t>
      </w:r>
      <w:r>
        <w:rPr>
          <w:spacing w:val="7"/>
        </w:rPr>
        <w:t>，用</w:t>
      </w:r>
      <w:r>
        <w:rPr>
          <w:spacing w:val="24"/>
          <w:w w:val="101"/>
        </w:rPr>
        <w:t xml:space="preserve"> </w:t>
      </w:r>
      <w:r>
        <w:t>RagAS</w:t>
      </w:r>
      <w:r>
        <w:rPr>
          <w:spacing w:val="7"/>
        </w:rPr>
        <w:t xml:space="preserve"> 全流程量化评估；</w:t>
      </w:r>
      <w:r>
        <w:t>vLLM</w:t>
      </w:r>
      <w:r>
        <w:rPr>
          <w:spacing w:val="7"/>
        </w:rPr>
        <w:t xml:space="preserve"> 高效推理部署。</w:t>
      </w:r>
    </w:p>
    <w:p w14:paraId="676B30E9">
      <w:pPr>
        <w:pStyle w:val="2"/>
        <w:spacing w:before="159" w:line="190" w:lineRule="auto"/>
        <w:ind w:left="1"/>
      </w:pPr>
      <w:r>
        <w:rPr>
          <w:b/>
          <w:bCs/>
          <w:color w:val="161616"/>
          <w:spacing w:val="9"/>
        </w:rPr>
        <w:t>项目成果</w:t>
      </w:r>
    </w:p>
    <w:p w14:paraId="0ACFC195">
      <w:pPr>
        <w:pStyle w:val="2"/>
        <w:spacing w:before="126" w:line="235" w:lineRule="auto"/>
        <w:ind w:left="14"/>
      </w:pPr>
      <w:r>
        <w:rPr>
          <w:spacing w:val="6"/>
        </w:rPr>
        <w:t>• 时效</w:t>
      </w:r>
      <w:r>
        <w:rPr>
          <w:spacing w:val="-17"/>
        </w:rPr>
        <w:t xml:space="preserve"> </w:t>
      </w:r>
      <w:r>
        <w:rPr>
          <w:spacing w:val="6"/>
        </w:rPr>
        <w:t>：系统平均响应耗时缩短 61%</w:t>
      </w:r>
      <w:r>
        <w:rPr>
          <w:spacing w:val="-24"/>
        </w:rPr>
        <w:t xml:space="preserve"> </w:t>
      </w:r>
      <w:r>
        <w:rPr>
          <w:spacing w:val="6"/>
        </w:rPr>
        <w:t>，缓存命中响应达毫秒级。</w:t>
      </w:r>
    </w:p>
    <w:p w14:paraId="3056A389">
      <w:pPr>
        <w:pStyle w:val="2"/>
        <w:spacing w:before="103" w:line="235" w:lineRule="auto"/>
        <w:ind w:left="14"/>
      </w:pPr>
      <w:r>
        <w:rPr>
          <w:spacing w:val="6"/>
        </w:rPr>
        <w:t>• 质量：混合检索</w:t>
      </w:r>
      <w:r>
        <w:rPr>
          <w:spacing w:val="25"/>
        </w:rPr>
        <w:t xml:space="preserve"> </w:t>
      </w:r>
      <w:r>
        <w:rPr>
          <w:spacing w:val="6"/>
        </w:rPr>
        <w:t>+ 重排后召回 81%、</w:t>
      </w:r>
      <w:r>
        <w:rPr>
          <w:spacing w:val="-24"/>
        </w:rPr>
        <w:t xml:space="preserve"> </w:t>
      </w:r>
      <w:r>
        <w:rPr>
          <w:spacing w:val="6"/>
        </w:rPr>
        <w:t>自动应答率</w:t>
      </w:r>
      <w:r>
        <w:rPr>
          <w:spacing w:val="28"/>
          <w:w w:val="101"/>
        </w:rPr>
        <w:t xml:space="preserve"> </w:t>
      </w:r>
      <w:r>
        <w:rPr>
          <w:spacing w:val="6"/>
        </w:rPr>
        <w:t>&gt;80%、</w:t>
      </w:r>
      <w:r>
        <w:rPr>
          <w:spacing w:val="5"/>
        </w:rPr>
        <w:t>客户满意度 94%。</w:t>
      </w:r>
    </w:p>
    <w:p w14:paraId="7B53C622">
      <w:pPr>
        <w:pStyle w:val="2"/>
        <w:spacing w:before="103" w:line="219" w:lineRule="auto"/>
        <w:ind w:left="14"/>
      </w:pPr>
      <w:r>
        <w:rPr>
          <w:spacing w:val="6"/>
        </w:rPr>
        <w:t>• 工程：</w:t>
      </w:r>
      <w:r>
        <w:rPr>
          <w:spacing w:val="-12"/>
        </w:rPr>
        <w:t xml:space="preserve"> </w:t>
      </w:r>
      <w:r>
        <w:rPr>
          <w:spacing w:val="6"/>
        </w:rPr>
        <w:t>50 万</w:t>
      </w:r>
      <w:r>
        <w:rPr>
          <w:spacing w:val="-28"/>
        </w:rPr>
        <w:t xml:space="preserve"> </w:t>
      </w:r>
      <w:r>
        <w:rPr>
          <w:spacing w:val="6"/>
        </w:rPr>
        <w:t>+ 知识数据、3-</w:t>
      </w:r>
      <w:r>
        <w:t>collection</w:t>
      </w:r>
      <w:r>
        <w:rPr>
          <w:spacing w:val="17"/>
        </w:rPr>
        <w:t xml:space="preserve"> </w:t>
      </w:r>
      <w:r>
        <w:rPr>
          <w:spacing w:val="6"/>
        </w:rPr>
        <w:t>隔离管理</w:t>
      </w:r>
      <w:r>
        <w:rPr>
          <w:spacing w:val="-23"/>
        </w:rPr>
        <w:t xml:space="preserve"> </w:t>
      </w:r>
      <w:r>
        <w:rPr>
          <w:spacing w:val="6"/>
        </w:rPr>
        <w:t>，</w:t>
      </w:r>
      <w:r>
        <w:rPr>
          <w:spacing w:val="-28"/>
        </w:rPr>
        <w:t xml:space="preserve"> </w:t>
      </w:r>
      <w:r>
        <w:t>RagAS</w:t>
      </w:r>
      <w:r>
        <w:rPr>
          <w:spacing w:val="17"/>
        </w:rPr>
        <w:t xml:space="preserve"> </w:t>
      </w:r>
      <w:r>
        <w:rPr>
          <w:spacing w:val="6"/>
        </w:rPr>
        <w:t>回归评估闭环保证指标可追踪。</w:t>
      </w:r>
    </w:p>
    <w:p w14:paraId="0803B183">
      <w:pPr>
        <w:pStyle w:val="2"/>
        <w:spacing w:before="208" w:line="189" w:lineRule="auto"/>
        <w:ind w:left="1"/>
        <w:rPr>
          <w:sz w:val="20"/>
          <w:szCs w:val="20"/>
        </w:rPr>
      </w:pPr>
      <w:r>
        <w:rPr>
          <w:b/>
          <w:bCs/>
          <w:color w:val="2E75B6"/>
          <w:spacing w:val="7"/>
          <w:sz w:val="20"/>
          <w:szCs w:val="20"/>
        </w:rPr>
        <w:t>项目三</w:t>
      </w:r>
      <w:r>
        <w:rPr>
          <w:b/>
          <w:bCs/>
          <w:color w:val="2E75B6"/>
          <w:spacing w:val="28"/>
          <w:w w:val="101"/>
          <w:sz w:val="20"/>
          <w:szCs w:val="20"/>
        </w:rPr>
        <w:t xml:space="preserve"> </w:t>
      </w:r>
      <w:r>
        <w:rPr>
          <w:b/>
          <w:bCs/>
          <w:color w:val="2E75B6"/>
          <w:spacing w:val="7"/>
          <w:sz w:val="20"/>
          <w:szCs w:val="20"/>
        </w:rPr>
        <w:t>· 中文电商客服意图分类</w:t>
      </w:r>
    </w:p>
    <w:p w14:paraId="56205926">
      <w:pPr>
        <w:pStyle w:val="2"/>
        <w:spacing w:before="128" w:line="294" w:lineRule="auto"/>
        <w:ind w:left="6" w:right="79" w:firstLine="6"/>
        <w:jc w:val="both"/>
      </w:pPr>
      <w:r>
        <w:rPr>
          <w:spacing w:val="9"/>
        </w:rPr>
        <w:t>(项目背景)｜用户提问多为口语短句、省略句且依赖上下文（如"什么时候到""还没发货吗"</w:t>
      </w:r>
      <w:r>
        <w:rPr>
          <w:spacing w:val="-9"/>
        </w:rPr>
        <w:t>）</w:t>
      </w:r>
      <w:r>
        <w:rPr>
          <w:spacing w:val="-15"/>
        </w:rPr>
        <w:t xml:space="preserve"> </w:t>
      </w:r>
      <w:r>
        <w:rPr>
          <w:spacing w:val="-9"/>
        </w:rPr>
        <w:t>，</w:t>
      </w:r>
      <w:r>
        <w:rPr>
          <w:spacing w:val="9"/>
        </w:rPr>
        <w:t>仅凭单句难以准确判断意图</w:t>
      </w:r>
      <w:r>
        <w:rPr>
          <w:spacing w:val="-25"/>
        </w:rPr>
        <w:t xml:space="preserve"> </w:t>
      </w:r>
      <w:r>
        <w:rPr>
          <w:spacing w:val="9"/>
        </w:rPr>
        <w:t>，导致响应错误；且传统机器学习与深度学习模型预处理相互割裂、难以横向对比</w:t>
      </w:r>
      <w:r>
        <w:rPr>
          <w:spacing w:val="8"/>
        </w:rPr>
        <w:t>；需一套"数据 → 训练 → 统一评估→ 模型压缩 → 混合兜底"的意图分类</w:t>
      </w:r>
      <w:r>
        <w:rPr>
          <w:spacing w:val="7"/>
        </w:rPr>
        <w:t>平台。</w:t>
      </w:r>
    </w:p>
    <w:p w14:paraId="3C5AA1A2">
      <w:pPr>
        <w:pStyle w:val="2"/>
        <w:spacing w:before="1" w:line="313" w:lineRule="auto"/>
        <w:ind w:left="13" w:right="3627"/>
      </w:pPr>
      <w:r>
        <w:rPr>
          <w:spacing w:val="8"/>
        </w:rPr>
        <w:t>(技术栈)｜</w:t>
      </w:r>
      <w:r>
        <w:rPr>
          <w:spacing w:val="-25"/>
        </w:rPr>
        <w:t xml:space="preserve"> </w:t>
      </w:r>
      <w:r>
        <w:t>Python</w:t>
      </w:r>
      <w:r>
        <w:rPr>
          <w:spacing w:val="16"/>
        </w:rPr>
        <w:t xml:space="preserve"> </w:t>
      </w:r>
      <w:r>
        <w:rPr>
          <w:spacing w:val="8"/>
        </w:rPr>
        <w:t>·</w:t>
      </w:r>
      <w:r>
        <w:rPr>
          <w:spacing w:val="23"/>
        </w:rPr>
        <w:t xml:space="preserve"> </w:t>
      </w:r>
      <w:r>
        <w:t>PyTorch</w:t>
      </w:r>
      <w:r>
        <w:rPr>
          <w:spacing w:val="16"/>
        </w:rPr>
        <w:t xml:space="preserve"> </w:t>
      </w:r>
      <w:r>
        <w:rPr>
          <w:spacing w:val="8"/>
        </w:rPr>
        <w:t>·</w:t>
      </w:r>
      <w:r>
        <w:rPr>
          <w:spacing w:val="20"/>
          <w:w w:val="101"/>
        </w:rPr>
        <w:t xml:space="preserve"> </w:t>
      </w:r>
      <w:r>
        <w:t>BERT</w:t>
      </w:r>
      <w:r>
        <w:rPr>
          <w:spacing w:val="8"/>
        </w:rPr>
        <w:t xml:space="preserve"> · </w:t>
      </w:r>
      <w:r>
        <w:t>fastText</w:t>
      </w:r>
      <w:r>
        <w:rPr>
          <w:spacing w:val="17"/>
        </w:rPr>
        <w:t xml:space="preserve"> </w:t>
      </w:r>
      <w:r>
        <w:rPr>
          <w:spacing w:val="8"/>
        </w:rPr>
        <w:t xml:space="preserve">· </w:t>
      </w:r>
      <w:r>
        <w:t>TF</w:t>
      </w:r>
      <w:r>
        <w:rPr>
          <w:spacing w:val="8"/>
        </w:rPr>
        <w:t>-</w:t>
      </w:r>
      <w:r>
        <w:t>IDF</w:t>
      </w:r>
      <w:r>
        <w:rPr>
          <w:spacing w:val="15"/>
        </w:rPr>
        <w:t xml:space="preserve"> </w:t>
      </w:r>
      <w:r>
        <w:rPr>
          <w:spacing w:val="8"/>
        </w:rPr>
        <w:t>·</w:t>
      </w:r>
      <w:r>
        <w:rPr>
          <w:spacing w:val="16"/>
          <w:w w:val="101"/>
        </w:rPr>
        <w:t xml:space="preserve"> </w:t>
      </w:r>
      <w:r>
        <w:t>Scikit</w:t>
      </w:r>
      <w:r>
        <w:rPr>
          <w:spacing w:val="8"/>
        </w:rPr>
        <w:t>-</w:t>
      </w:r>
      <w:r>
        <w:t>learn</w:t>
      </w:r>
      <w:r>
        <w:rPr>
          <w:spacing w:val="8"/>
        </w:rPr>
        <w:t xml:space="preserve"> · </w:t>
      </w:r>
      <w:r>
        <w:t>Jie</w:t>
      </w:r>
      <w:r>
        <w:rPr>
          <w:spacing w:val="-37"/>
        </w:rPr>
        <w:t xml:space="preserve"> </w:t>
      </w:r>
      <w:r>
        <w:t xml:space="preserve">ba </w:t>
      </w:r>
      <w:r>
        <w:rPr>
          <w:spacing w:val="8"/>
        </w:rPr>
        <w:t>(职责)｜意图识别与模型量化负责人</w:t>
      </w:r>
    </w:p>
    <w:p w14:paraId="660E8366">
      <w:pPr>
        <w:spacing w:line="313" w:lineRule="auto"/>
        <w:sectPr>
          <w:headerReference r:id="rId6" w:type="default"/>
          <w:pgSz w:w="12240" w:h="15840"/>
          <w:pgMar w:top="400" w:right="1089" w:bottom="0" w:left="1078" w:header="0" w:footer="0" w:gutter="0"/>
          <w:cols w:space="720" w:num="1"/>
        </w:sectPr>
      </w:pPr>
    </w:p>
    <w:p w14:paraId="154629EC">
      <w:pPr>
        <w:spacing w:line="392" w:lineRule="auto"/>
        <w:rPr>
          <w:rFonts w:ascii="Arial"/>
          <w:sz w:val="21"/>
        </w:rPr>
      </w:pPr>
    </w:p>
    <w:p w14:paraId="76386B0C">
      <w:pPr>
        <w:pStyle w:val="2"/>
        <w:spacing w:before="77" w:line="190" w:lineRule="auto"/>
        <w:ind w:left="3"/>
      </w:pPr>
      <w:r>
        <w:rPr>
          <w:b/>
          <w:bCs/>
          <w:color w:val="161616"/>
          <w:spacing w:val="9"/>
        </w:rPr>
        <w:t>项目详情</w:t>
      </w:r>
    </w:p>
    <w:p w14:paraId="7EE70CAC">
      <w:pPr>
        <w:pStyle w:val="2"/>
        <w:spacing w:before="123" w:line="235" w:lineRule="auto"/>
        <w:ind w:left="16"/>
      </w:pPr>
      <w:r>
        <w:rPr>
          <w:spacing w:val="7"/>
        </w:rPr>
        <w:t>• 多轮上下文建模</w:t>
      </w:r>
      <w:r>
        <w:rPr>
          <w:spacing w:val="-4"/>
        </w:rPr>
        <w:t xml:space="preserve"> </w:t>
      </w:r>
      <w:r>
        <w:rPr>
          <w:spacing w:val="7"/>
        </w:rPr>
        <w:t>：模型输入包含当前提问与历史多轮对话</w:t>
      </w:r>
      <w:r>
        <w:rPr>
          <w:spacing w:val="-25"/>
        </w:rPr>
        <w:t xml:space="preserve"> </w:t>
      </w:r>
      <w:r>
        <w:rPr>
          <w:spacing w:val="7"/>
        </w:rPr>
        <w:t>，构建动态上下文窗口</w:t>
      </w:r>
      <w:r>
        <w:rPr>
          <w:spacing w:val="-25"/>
        </w:rPr>
        <w:t xml:space="preserve"> </w:t>
      </w:r>
      <w:r>
        <w:rPr>
          <w:spacing w:val="7"/>
        </w:rPr>
        <w:t>，解决短句/省略句语义歧义。</w:t>
      </w:r>
    </w:p>
    <w:p w14:paraId="5929CDE2">
      <w:pPr>
        <w:pStyle w:val="2"/>
        <w:spacing w:before="102" w:line="291" w:lineRule="auto"/>
        <w:ind w:left="10" w:right="271" w:firstLine="5"/>
      </w:pPr>
      <w:r>
        <w:rPr>
          <w:spacing w:val="8"/>
        </w:rPr>
        <w:t>• 统一数据与双粒度切分</w:t>
      </w:r>
      <w:r>
        <w:rPr>
          <w:spacing w:val="-16"/>
        </w:rPr>
        <w:t xml:space="preserve"> </w:t>
      </w:r>
      <w:r>
        <w:rPr>
          <w:spacing w:val="8"/>
        </w:rPr>
        <w:t xml:space="preserve">：一次性输出 </w:t>
      </w:r>
      <w:r>
        <w:t>TF</w:t>
      </w:r>
      <w:r>
        <w:rPr>
          <w:spacing w:val="8"/>
        </w:rPr>
        <w:t>-</w:t>
      </w:r>
      <w:r>
        <w:t>IDF</w:t>
      </w:r>
      <w:r>
        <w:rPr>
          <w:spacing w:val="8"/>
        </w:rPr>
        <w:t xml:space="preserve"> / </w:t>
      </w:r>
      <w:r>
        <w:t>fastText</w:t>
      </w:r>
      <w:r>
        <w:rPr>
          <w:spacing w:val="8"/>
        </w:rPr>
        <w:t xml:space="preserve"> /</w:t>
      </w:r>
      <w:r>
        <w:rPr>
          <w:spacing w:val="22"/>
        </w:rPr>
        <w:t xml:space="preserve"> </w:t>
      </w:r>
      <w:r>
        <w:t>BERT</w:t>
      </w:r>
      <w:r>
        <w:rPr>
          <w:spacing w:val="7"/>
        </w:rPr>
        <w:t xml:space="preserve"> 三种格式</w:t>
      </w:r>
      <w:r>
        <w:rPr>
          <w:spacing w:val="-23"/>
        </w:rPr>
        <w:t xml:space="preserve"> </w:t>
      </w:r>
      <w:r>
        <w:rPr>
          <w:spacing w:val="7"/>
        </w:rPr>
        <w:t xml:space="preserve">，支持字符级与 </w:t>
      </w:r>
      <w:r>
        <w:t>Jie</w:t>
      </w:r>
      <w:r>
        <w:rPr>
          <w:spacing w:val="-36"/>
        </w:rPr>
        <w:t xml:space="preserve"> </w:t>
      </w:r>
      <w:r>
        <w:t>ba</w:t>
      </w:r>
      <w:r>
        <w:rPr>
          <w:spacing w:val="7"/>
        </w:rPr>
        <w:t xml:space="preserve"> 词级切分</w:t>
      </w:r>
      <w:r>
        <w:rPr>
          <w:spacing w:val="-23"/>
        </w:rPr>
        <w:t xml:space="preserve"> </w:t>
      </w:r>
      <w:r>
        <w:rPr>
          <w:spacing w:val="7"/>
        </w:rPr>
        <w:t>，跨模型可</w:t>
      </w:r>
      <w:r>
        <w:rPr>
          <w:spacing w:val="-1"/>
        </w:rPr>
        <w:t>比。</w:t>
      </w:r>
    </w:p>
    <w:p w14:paraId="2210F94C">
      <w:pPr>
        <w:pStyle w:val="2"/>
        <w:spacing w:before="56" w:line="191" w:lineRule="auto"/>
        <w:ind w:left="16"/>
      </w:pPr>
      <w:r>
        <w:rPr>
          <w:spacing w:val="8"/>
        </w:rPr>
        <w:t>• 清洗与分层抽样</w:t>
      </w:r>
      <w:r>
        <w:rPr>
          <w:spacing w:val="-18"/>
        </w:rPr>
        <w:t xml:space="preserve"> </w:t>
      </w:r>
      <w:r>
        <w:rPr>
          <w:spacing w:val="8"/>
        </w:rPr>
        <w:t>：基于正则化自动清洗脱敏冗余噪声；按标签比例分层切分保留</w:t>
      </w:r>
      <w:r>
        <w:rPr>
          <w:spacing w:val="7"/>
        </w:rPr>
        <w:t>长尾类别</w:t>
      </w:r>
      <w:r>
        <w:rPr>
          <w:spacing w:val="-25"/>
        </w:rPr>
        <w:t xml:space="preserve"> </w:t>
      </w:r>
      <w:r>
        <w:rPr>
          <w:spacing w:val="7"/>
        </w:rPr>
        <w:t>，</w:t>
      </w:r>
      <w:r>
        <w:rPr>
          <w:spacing w:val="-33"/>
        </w:rPr>
        <w:t xml:space="preserve"> </w:t>
      </w:r>
      <w:r>
        <w:rPr>
          <w:spacing w:val="7"/>
        </w:rPr>
        <w:t>固定随机种子保证可复现。</w:t>
      </w:r>
    </w:p>
    <w:p w14:paraId="6686E7D1">
      <w:pPr>
        <w:pStyle w:val="2"/>
        <w:spacing w:before="124" w:line="235" w:lineRule="auto"/>
        <w:ind w:left="16"/>
      </w:pPr>
      <w:r>
        <w:rPr>
          <w:spacing w:val="8"/>
        </w:rPr>
        <w:t>• 混合兜底</w:t>
      </w:r>
      <w:r>
        <w:rPr>
          <w:spacing w:val="-12"/>
        </w:rPr>
        <w:t xml:space="preserve"> </w:t>
      </w:r>
      <w:r>
        <w:rPr>
          <w:spacing w:val="8"/>
        </w:rPr>
        <w:t xml:space="preserve">：发挥 </w:t>
      </w:r>
      <w:r>
        <w:t>fastText</w:t>
      </w:r>
      <w:r>
        <w:rPr>
          <w:spacing w:val="8"/>
        </w:rPr>
        <w:t xml:space="preserve"> 高频短文本与</w:t>
      </w:r>
      <w:r>
        <w:rPr>
          <w:spacing w:val="20"/>
          <w:w w:val="101"/>
        </w:rPr>
        <w:t xml:space="preserve"> </w:t>
      </w:r>
      <w:r>
        <w:t>BERT</w:t>
      </w:r>
      <w:r>
        <w:rPr>
          <w:spacing w:val="8"/>
        </w:rPr>
        <w:t xml:space="preserve"> 复杂语义优势</w:t>
      </w:r>
      <w:r>
        <w:rPr>
          <w:spacing w:val="-25"/>
        </w:rPr>
        <w:t xml:space="preserve"> </w:t>
      </w:r>
      <w:r>
        <w:rPr>
          <w:spacing w:val="8"/>
        </w:rPr>
        <w:t>，构建「</w:t>
      </w:r>
      <w:r>
        <w:t>fastText</w:t>
      </w:r>
      <w:r>
        <w:rPr>
          <w:spacing w:val="8"/>
        </w:rPr>
        <w:t xml:space="preserve"> 快速挡板</w:t>
      </w:r>
      <w:r>
        <w:rPr>
          <w:spacing w:val="27"/>
        </w:rPr>
        <w:t xml:space="preserve"> </w:t>
      </w:r>
      <w:r>
        <w:rPr>
          <w:spacing w:val="8"/>
        </w:rPr>
        <w:t>+</w:t>
      </w:r>
      <w:r>
        <w:rPr>
          <w:spacing w:val="21"/>
          <w:w w:val="101"/>
        </w:rPr>
        <w:t xml:space="preserve"> </w:t>
      </w:r>
      <w:r>
        <w:t>BERT</w:t>
      </w:r>
      <w:r>
        <w:rPr>
          <w:spacing w:val="8"/>
        </w:rPr>
        <w:t xml:space="preserve"> 深层复核」策略。</w:t>
      </w:r>
    </w:p>
    <w:p w14:paraId="7B91E147">
      <w:pPr>
        <w:pStyle w:val="2"/>
        <w:spacing w:before="103" w:line="235" w:lineRule="auto"/>
        <w:ind w:left="16"/>
      </w:pPr>
      <w:r>
        <w:rPr>
          <w:spacing w:val="6"/>
        </w:rPr>
        <w:t>• 模型压缩</w:t>
      </w:r>
      <w:r>
        <w:rPr>
          <w:spacing w:val="-6"/>
        </w:rPr>
        <w:t xml:space="preserve"> </w:t>
      </w:r>
      <w:r>
        <w:rPr>
          <w:spacing w:val="6"/>
        </w:rPr>
        <w:t>：对</w:t>
      </w:r>
      <w:r>
        <w:rPr>
          <w:spacing w:val="20"/>
          <w:w w:val="101"/>
        </w:rPr>
        <w:t xml:space="preserve"> </w:t>
      </w:r>
      <w:r>
        <w:t>BERT</w:t>
      </w:r>
      <w:r>
        <w:rPr>
          <w:spacing w:val="6"/>
        </w:rPr>
        <w:t xml:space="preserve"> 实施</w:t>
      </w:r>
      <w:r>
        <w:rPr>
          <w:spacing w:val="22"/>
          <w:w w:val="101"/>
        </w:rPr>
        <w:t xml:space="preserve"> </w:t>
      </w:r>
      <w:r>
        <w:t>INT</w:t>
      </w:r>
      <w:r>
        <w:rPr>
          <w:spacing w:val="6"/>
        </w:rPr>
        <w:t>8 量化与参数压缩</w:t>
      </w:r>
      <w:r>
        <w:rPr>
          <w:spacing w:val="-25"/>
        </w:rPr>
        <w:t xml:space="preserve"> </w:t>
      </w:r>
      <w:r>
        <w:rPr>
          <w:spacing w:val="6"/>
        </w:rPr>
        <w:t>，对齐低成本线上部署约束。</w:t>
      </w:r>
    </w:p>
    <w:p w14:paraId="04676898">
      <w:pPr>
        <w:pStyle w:val="2"/>
        <w:spacing w:before="140" w:line="190" w:lineRule="auto"/>
        <w:ind w:left="3"/>
      </w:pPr>
      <w:r>
        <w:rPr>
          <w:b/>
          <w:bCs/>
          <w:color w:val="161616"/>
          <w:spacing w:val="9"/>
        </w:rPr>
        <w:t>项目成果</w:t>
      </w:r>
    </w:p>
    <w:p w14:paraId="22DA94AB">
      <w:pPr>
        <w:pStyle w:val="2"/>
        <w:spacing w:before="124" w:line="235" w:lineRule="auto"/>
        <w:ind w:left="16"/>
      </w:pPr>
      <w:r>
        <w:rPr>
          <w:spacing w:val="6"/>
        </w:rPr>
        <w:t>• 质量：构建</w:t>
      </w:r>
      <w:r>
        <w:rPr>
          <w:spacing w:val="22"/>
        </w:rPr>
        <w:t xml:space="preserve"> </w:t>
      </w:r>
      <w:r>
        <w:rPr>
          <w:spacing w:val="6"/>
        </w:rPr>
        <w:t>16 万</w:t>
      </w:r>
      <w:r>
        <w:rPr>
          <w:spacing w:val="-28"/>
        </w:rPr>
        <w:t xml:space="preserve"> </w:t>
      </w:r>
      <w:r>
        <w:rPr>
          <w:spacing w:val="6"/>
        </w:rPr>
        <w:t>+ 条真实电商客服数据</w:t>
      </w:r>
      <w:r>
        <w:rPr>
          <w:spacing w:val="-25"/>
        </w:rPr>
        <w:t xml:space="preserve"> </w:t>
      </w:r>
      <w:r>
        <w:rPr>
          <w:spacing w:val="6"/>
        </w:rPr>
        <w:t>，短句/省略句意图识别</w:t>
      </w:r>
      <w:r>
        <w:rPr>
          <w:spacing w:val="22"/>
          <w:w w:val="101"/>
        </w:rPr>
        <w:t xml:space="preserve"> </w:t>
      </w:r>
      <w:r>
        <w:t>Macro</w:t>
      </w:r>
      <w:r>
        <w:rPr>
          <w:spacing w:val="6"/>
        </w:rPr>
        <w:t>-F1 达 90</w:t>
      </w:r>
      <w:r>
        <w:rPr>
          <w:spacing w:val="5"/>
        </w:rPr>
        <w:t>.6%。</w:t>
      </w:r>
    </w:p>
    <w:p w14:paraId="1EBADEFD">
      <w:pPr>
        <w:pStyle w:val="2"/>
        <w:spacing w:before="102" w:line="235" w:lineRule="auto"/>
        <w:ind w:left="16"/>
      </w:pPr>
      <w:r>
        <w:rPr>
          <w:spacing w:val="6"/>
        </w:rPr>
        <w:t>• 降本：</w:t>
      </w:r>
      <w:r>
        <w:rPr>
          <w:spacing w:val="-28"/>
        </w:rPr>
        <w:t xml:space="preserve"> </w:t>
      </w:r>
      <w:r>
        <w:t>BERT</w:t>
      </w:r>
      <w:r>
        <w:rPr>
          <w:spacing w:val="22"/>
        </w:rPr>
        <w:t xml:space="preserve"> </w:t>
      </w:r>
      <w:r>
        <w:t>INT</w:t>
      </w:r>
      <w:r>
        <w:rPr>
          <w:spacing w:val="6"/>
        </w:rPr>
        <w:t>8 量化后体积压缩约 4 倍、推理提</w:t>
      </w:r>
      <w:r>
        <w:rPr>
          <w:spacing w:val="5"/>
        </w:rPr>
        <w:t>速约</w:t>
      </w:r>
      <w:r>
        <w:rPr>
          <w:spacing w:val="17"/>
          <w:w w:val="101"/>
        </w:rPr>
        <w:t xml:space="preserve"> </w:t>
      </w:r>
      <w:r>
        <w:rPr>
          <w:spacing w:val="5"/>
        </w:rPr>
        <w:t>3 倍</w:t>
      </w:r>
      <w:r>
        <w:rPr>
          <w:spacing w:val="-25"/>
        </w:rPr>
        <w:t xml:space="preserve"> </w:t>
      </w:r>
      <w:r>
        <w:rPr>
          <w:spacing w:val="5"/>
        </w:rPr>
        <w:t>，精度损失</w:t>
      </w:r>
      <w:r>
        <w:rPr>
          <w:spacing w:val="28"/>
          <w:w w:val="101"/>
        </w:rPr>
        <w:t xml:space="preserve"> </w:t>
      </w:r>
      <w:r>
        <w:rPr>
          <w:spacing w:val="5"/>
        </w:rPr>
        <w:t>&lt;1%。</w:t>
      </w:r>
    </w:p>
    <w:p w14:paraId="6E3614DB">
      <w:pPr>
        <w:pStyle w:val="2"/>
        <w:spacing w:before="103" w:line="235" w:lineRule="auto"/>
        <w:ind w:left="16"/>
      </w:pPr>
      <w:r>
        <w:rPr>
          <w:spacing w:val="6"/>
        </w:rPr>
        <w:t>• 提效</w:t>
      </w:r>
      <w:r>
        <w:rPr>
          <w:spacing w:val="-11"/>
        </w:rPr>
        <w:t xml:space="preserve"> </w:t>
      </w:r>
      <w:r>
        <w:rPr>
          <w:spacing w:val="6"/>
        </w:rPr>
        <w:t>：打通三条基线的预处理隔阂</w:t>
      </w:r>
      <w:r>
        <w:rPr>
          <w:spacing w:val="-25"/>
        </w:rPr>
        <w:t xml:space="preserve"> </w:t>
      </w:r>
      <w:r>
        <w:rPr>
          <w:spacing w:val="6"/>
        </w:rPr>
        <w:t>，算法选型与落地效率提升约</w:t>
      </w:r>
      <w:r>
        <w:rPr>
          <w:spacing w:val="17"/>
          <w:w w:val="101"/>
        </w:rPr>
        <w:t xml:space="preserve"> </w:t>
      </w:r>
      <w:r>
        <w:rPr>
          <w:spacing w:val="6"/>
        </w:rPr>
        <w:t>3 倍。</w:t>
      </w:r>
    </w:p>
    <w:p w14:paraId="2D3DEC05">
      <w:pPr>
        <w:pStyle w:val="2"/>
        <w:spacing w:before="146" w:line="222" w:lineRule="auto"/>
        <w:ind w:left="3"/>
        <w:outlineLvl w:val="0"/>
        <w:rPr>
          <w:sz w:val="20"/>
          <w:szCs w:val="20"/>
        </w:rPr>
      </w:pPr>
      <w:r>
        <w:rPr>
          <w:b/>
          <w:bCs/>
          <w:color w:val="2E75B6"/>
          <w:spacing w:val="10"/>
          <w:sz w:val="20"/>
          <w:szCs w:val="20"/>
        </w:rPr>
        <w:t>项目四</w:t>
      </w:r>
      <w:r>
        <w:rPr>
          <w:b/>
          <w:bCs/>
          <w:color w:val="2E75B6"/>
          <w:spacing w:val="20"/>
          <w:sz w:val="20"/>
          <w:szCs w:val="20"/>
        </w:rPr>
        <w:t xml:space="preserve"> </w:t>
      </w:r>
      <w:r>
        <w:rPr>
          <w:b/>
          <w:bCs/>
          <w:color w:val="2E75B6"/>
          <w:spacing w:val="10"/>
          <w:sz w:val="20"/>
          <w:szCs w:val="20"/>
        </w:rPr>
        <w:t>· 基于</w:t>
      </w:r>
      <w:r>
        <w:rPr>
          <w:b/>
          <w:bCs/>
          <w:color w:val="2E75B6"/>
          <w:spacing w:val="21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LangGraph</w:t>
      </w:r>
      <w:r>
        <w:rPr>
          <w:b/>
          <w:bCs/>
          <w:color w:val="2E75B6"/>
          <w:spacing w:val="10"/>
          <w:sz w:val="20"/>
          <w:szCs w:val="20"/>
        </w:rPr>
        <w:t xml:space="preserve"> 工具调用与记忆管理的多智能体</w:t>
      </w:r>
      <w:r>
        <w:rPr>
          <w:b/>
          <w:bCs/>
          <w:color w:val="2E75B6"/>
          <w:spacing w:val="9"/>
          <w:sz w:val="20"/>
          <w:szCs w:val="20"/>
        </w:rPr>
        <w:t>金融客服工单助手</w:t>
      </w:r>
    </w:p>
    <w:p w14:paraId="1FC01470">
      <w:pPr>
        <w:pStyle w:val="2"/>
        <w:spacing w:before="125" w:line="290" w:lineRule="auto"/>
        <w:ind w:left="3" w:right="113" w:firstLine="11"/>
        <w:jc w:val="both"/>
      </w:pPr>
      <w:r>
        <w:rPr>
          <w:spacing w:val="7"/>
        </w:rPr>
        <w:t>(项目背景)｜金融客服受理"账户查询 → 转账 → 风险评估 → 工单登记</w:t>
      </w:r>
      <w:r>
        <w:rPr>
          <w:spacing w:val="-19"/>
        </w:rPr>
        <w:t xml:space="preserve"> </w:t>
      </w:r>
      <w:r>
        <w:rPr>
          <w:spacing w:val="7"/>
        </w:rPr>
        <w:t>"等跨环节业务时</w:t>
      </w:r>
      <w:r>
        <w:rPr>
          <w:spacing w:val="-25"/>
        </w:rPr>
        <w:t xml:space="preserve"> </w:t>
      </w:r>
      <w:r>
        <w:rPr>
          <w:spacing w:val="7"/>
        </w:rPr>
        <w:t>，合规要求严、流程节点多</w:t>
      </w:r>
      <w:r>
        <w:rPr>
          <w:spacing w:val="-25"/>
        </w:rPr>
        <w:t xml:space="preserve"> </w:t>
      </w:r>
      <w:r>
        <w:rPr>
          <w:spacing w:val="7"/>
        </w:rPr>
        <w:t>，传</w:t>
      </w:r>
      <w:r>
        <w:rPr>
          <w:spacing w:val="10"/>
        </w:rPr>
        <w:t xml:space="preserve">统单 </w:t>
      </w:r>
      <w:r>
        <w:t>Agent</w:t>
      </w:r>
      <w:r>
        <w:rPr>
          <w:spacing w:val="10"/>
        </w:rPr>
        <w:t xml:space="preserve"> 无法跨节点共享状态、上下文易丢、工具调用不统一且缺少关键校验；需一套状态自控、可回溯的多智能体</w:t>
      </w:r>
      <w:r>
        <w:rPr>
          <w:spacing w:val="8"/>
        </w:rPr>
        <w:t>受理流水线。</w:t>
      </w:r>
    </w:p>
    <w:p w14:paraId="50EF9173">
      <w:pPr>
        <w:pStyle w:val="2"/>
        <w:spacing w:before="14" w:line="314" w:lineRule="auto"/>
        <w:ind w:left="14" w:right="1293"/>
      </w:pPr>
      <w:r>
        <w:rPr>
          <w:spacing w:val="11"/>
        </w:rPr>
        <w:t>(技术栈)｜</w:t>
      </w:r>
      <w:r>
        <w:rPr>
          <w:spacing w:val="-22"/>
        </w:rPr>
        <w:t xml:space="preserve"> </w:t>
      </w:r>
      <w:r>
        <w:t>Python</w:t>
      </w:r>
      <w:r>
        <w:rPr>
          <w:spacing w:val="16"/>
          <w:w w:val="101"/>
        </w:rPr>
        <w:t xml:space="preserve"> </w:t>
      </w:r>
      <w:r>
        <w:rPr>
          <w:spacing w:val="11"/>
        </w:rPr>
        <w:t>·</w:t>
      </w:r>
      <w:r>
        <w:rPr>
          <w:spacing w:val="23"/>
        </w:rPr>
        <w:t xml:space="preserve"> </w:t>
      </w:r>
      <w:r>
        <w:t>LangGraph</w:t>
      </w:r>
      <w:r>
        <w:rPr>
          <w:spacing w:val="11"/>
        </w:rPr>
        <w:t xml:space="preserve"> ·</w:t>
      </w:r>
      <w:r>
        <w:rPr>
          <w:spacing w:val="23"/>
        </w:rPr>
        <w:t xml:space="preserve"> </w:t>
      </w:r>
      <w:r>
        <w:t>Multi</w:t>
      </w:r>
      <w:r>
        <w:rPr>
          <w:spacing w:val="11"/>
        </w:rPr>
        <w:t>-</w:t>
      </w:r>
      <w:r>
        <w:t>Agent</w:t>
      </w:r>
      <w:r>
        <w:rPr>
          <w:spacing w:val="11"/>
        </w:rPr>
        <w:t>（</w:t>
      </w:r>
      <w:r>
        <w:t>MCP</w:t>
      </w:r>
      <w:r>
        <w:rPr>
          <w:spacing w:val="11"/>
        </w:rPr>
        <w:t>）</w:t>
      </w:r>
      <w:r>
        <w:rPr>
          <w:spacing w:val="-31"/>
        </w:rPr>
        <w:t xml:space="preserve"> </w:t>
      </w:r>
      <w:r>
        <w:rPr>
          <w:spacing w:val="11"/>
        </w:rPr>
        <w:t>·</w:t>
      </w:r>
      <w:r>
        <w:rPr>
          <w:spacing w:val="23"/>
        </w:rPr>
        <w:t xml:space="preserve"> </w:t>
      </w:r>
      <w:r>
        <w:t>FastAPI</w:t>
      </w:r>
      <w:r>
        <w:rPr>
          <w:spacing w:val="11"/>
        </w:rPr>
        <w:t xml:space="preserve"> ·</w:t>
      </w:r>
      <w:r>
        <w:rPr>
          <w:spacing w:val="23"/>
        </w:rPr>
        <w:t xml:space="preserve"> </w:t>
      </w:r>
      <w:r>
        <w:t>MySQL</w:t>
      </w:r>
      <w:r>
        <w:rPr>
          <w:spacing w:val="11"/>
        </w:rPr>
        <w:t xml:space="preserve"> ·</w:t>
      </w:r>
      <w:r>
        <w:rPr>
          <w:spacing w:val="23"/>
        </w:rPr>
        <w:t xml:space="preserve"> </w:t>
      </w:r>
      <w:r>
        <w:t>Redis</w:t>
      </w:r>
      <w:r>
        <w:rPr>
          <w:spacing w:val="11"/>
        </w:rPr>
        <w:t xml:space="preserve"> ·</w:t>
      </w:r>
      <w:r>
        <w:rPr>
          <w:spacing w:val="16"/>
        </w:rPr>
        <w:t xml:space="preserve"> </w:t>
      </w:r>
      <w:r>
        <w:t>SqliteSaver</w:t>
      </w:r>
      <w:r>
        <w:rPr>
          <w:spacing w:val="15"/>
        </w:rPr>
        <w:t xml:space="preserve"> </w:t>
      </w:r>
      <w:r>
        <w:rPr>
          <w:spacing w:val="11"/>
        </w:rPr>
        <w:t xml:space="preserve">· </w:t>
      </w:r>
      <w:r>
        <w:t xml:space="preserve">vLLM </w:t>
      </w:r>
      <w:r>
        <w:rPr>
          <w:spacing w:val="8"/>
        </w:rPr>
        <w:t>(职责)｜多智能体与工具调用负责人</w:t>
      </w:r>
    </w:p>
    <w:p w14:paraId="08AAF2D3">
      <w:pPr>
        <w:pStyle w:val="2"/>
        <w:spacing w:before="40" w:line="190" w:lineRule="auto"/>
        <w:ind w:left="3"/>
      </w:pPr>
      <w:r>
        <w:rPr>
          <w:b/>
          <w:bCs/>
          <w:color w:val="161616"/>
          <w:spacing w:val="9"/>
        </w:rPr>
        <w:t>项目详情</w:t>
      </w:r>
    </w:p>
    <w:p w14:paraId="7CEE1CE3">
      <w:pPr>
        <w:pStyle w:val="2"/>
        <w:spacing w:before="125" w:line="288" w:lineRule="auto"/>
        <w:ind w:left="3" w:right="146" w:firstLine="12"/>
      </w:pPr>
      <w:r>
        <w:rPr>
          <w:spacing w:val="9"/>
        </w:rPr>
        <w:t>• 编排层</w:t>
      </w:r>
      <w:r>
        <w:rPr>
          <w:spacing w:val="-10"/>
        </w:rPr>
        <w:t xml:space="preserve"> </w:t>
      </w:r>
      <w:r>
        <w:rPr>
          <w:spacing w:val="9"/>
        </w:rPr>
        <w:t>：基于</w:t>
      </w:r>
      <w:r>
        <w:rPr>
          <w:spacing w:val="21"/>
        </w:rPr>
        <w:t xml:space="preserve"> </w:t>
      </w:r>
      <w:r>
        <w:t>LangGraph</w:t>
      </w:r>
      <w:r>
        <w:rPr>
          <w:spacing w:val="17"/>
        </w:rPr>
        <w:t xml:space="preserve"> </w:t>
      </w:r>
      <w:r>
        <w:t>State</w:t>
      </w:r>
      <w:r>
        <w:rPr>
          <w:spacing w:val="18"/>
        </w:rPr>
        <w:t xml:space="preserve"> </w:t>
      </w:r>
      <w:r>
        <w:rPr>
          <w:spacing w:val="9"/>
        </w:rPr>
        <w:t>串联意图识别、工具调用、账户处理、风险校验节点；条件边按意图动态路由（账户</w:t>
      </w:r>
      <w:r>
        <w:rPr>
          <w:spacing w:val="7"/>
        </w:rPr>
        <w:t>查询/转账理财/风控/转人工</w:t>
      </w:r>
      <w:r>
        <w:rPr>
          <w:spacing w:val="-11"/>
        </w:rPr>
        <w:t>）</w:t>
      </w:r>
      <w:r>
        <w:rPr>
          <w:spacing w:val="-13"/>
        </w:rPr>
        <w:t xml:space="preserve"> </w:t>
      </w:r>
      <w:r>
        <w:rPr>
          <w:spacing w:val="-11"/>
        </w:rPr>
        <w:t>，</w:t>
      </w:r>
      <w:r>
        <w:rPr>
          <w:spacing w:val="-33"/>
        </w:rPr>
        <w:t xml:space="preserve"> </w:t>
      </w:r>
      <w:r>
        <w:rPr>
          <w:spacing w:val="7"/>
        </w:rPr>
        <w:t>固定流程用普通边</w:t>
      </w:r>
      <w:r>
        <w:rPr>
          <w:spacing w:val="-24"/>
        </w:rPr>
        <w:t xml:space="preserve"> </w:t>
      </w:r>
      <w:r>
        <w:rPr>
          <w:spacing w:val="7"/>
        </w:rPr>
        <w:t>，并配置重试</w:t>
      </w:r>
      <w:r>
        <w:rPr>
          <w:spacing w:val="27"/>
        </w:rPr>
        <w:t xml:space="preserve"> </w:t>
      </w:r>
      <w:r>
        <w:rPr>
          <w:spacing w:val="7"/>
        </w:rPr>
        <w:t>+ 兜底机制</w:t>
      </w:r>
      <w:r>
        <w:rPr>
          <w:spacing w:val="-23"/>
        </w:rPr>
        <w:t xml:space="preserve"> </w:t>
      </w:r>
      <w:r>
        <w:rPr>
          <w:spacing w:val="7"/>
        </w:rPr>
        <w:t>，异常自动回退澄清或转人工。</w:t>
      </w:r>
    </w:p>
    <w:p w14:paraId="16912255">
      <w:pPr>
        <w:pStyle w:val="2"/>
        <w:spacing w:before="30" w:line="293" w:lineRule="auto"/>
        <w:ind w:left="3" w:right="77" w:firstLine="12"/>
      </w:pPr>
      <w:r>
        <w:rPr>
          <w:spacing w:val="9"/>
        </w:rPr>
        <w:t>• 工具层</w:t>
      </w:r>
      <w:r>
        <w:rPr>
          <w:spacing w:val="-18"/>
        </w:rPr>
        <w:t xml:space="preserve"> </w:t>
      </w:r>
      <w:r>
        <w:rPr>
          <w:spacing w:val="9"/>
        </w:rPr>
        <w:t>：通过</w:t>
      </w:r>
      <w:r>
        <w:rPr>
          <w:spacing w:val="20"/>
        </w:rPr>
        <w:t xml:space="preserve"> </w:t>
      </w:r>
      <w:r>
        <w:t>Function</w:t>
      </w:r>
      <w:r>
        <w:rPr>
          <w:spacing w:val="9"/>
        </w:rPr>
        <w:t xml:space="preserve"> </w:t>
      </w:r>
      <w:r>
        <w:t>Call</w:t>
      </w:r>
      <w:r>
        <w:rPr>
          <w:spacing w:val="9"/>
        </w:rPr>
        <w:t xml:space="preserve"> 封装查余额、持仓查询、转账受理、风险评估等工具</w:t>
      </w:r>
      <w:r>
        <w:rPr>
          <w:spacing w:val="-25"/>
        </w:rPr>
        <w:t xml:space="preserve"> </w:t>
      </w:r>
      <w:r>
        <w:rPr>
          <w:spacing w:val="9"/>
        </w:rPr>
        <w:t>，接入</w:t>
      </w:r>
      <w:r>
        <w:rPr>
          <w:spacing w:val="23"/>
        </w:rPr>
        <w:t xml:space="preserve"> </w:t>
      </w:r>
      <w:r>
        <w:t>MCP</w:t>
      </w:r>
      <w:r>
        <w:rPr>
          <w:spacing w:val="9"/>
        </w:rPr>
        <w:t xml:space="preserve"> </w:t>
      </w:r>
      <w:r>
        <w:t>Server</w:t>
      </w:r>
      <w:r>
        <w:rPr>
          <w:spacing w:val="9"/>
        </w:rPr>
        <w:t xml:space="preserve"> 统一管理业</w:t>
      </w:r>
      <w:r>
        <w:rPr>
          <w:spacing w:val="8"/>
        </w:rPr>
        <w:t>务数</w:t>
      </w:r>
      <w:r>
        <w:rPr>
          <w:spacing w:val="9"/>
        </w:rPr>
        <w:t xml:space="preserve">据源；工具结果回填 </w:t>
      </w:r>
      <w:r>
        <w:t>State</w:t>
      </w:r>
      <w:r>
        <w:rPr>
          <w:spacing w:val="-14"/>
        </w:rPr>
        <w:t xml:space="preserve"> </w:t>
      </w:r>
      <w:r>
        <w:rPr>
          <w:spacing w:val="9"/>
        </w:rPr>
        <w:t xml:space="preserve">，结合用户 </w:t>
      </w:r>
      <w:r>
        <w:t>query</w:t>
      </w:r>
      <w:r>
        <w:rPr>
          <w:spacing w:val="9"/>
        </w:rPr>
        <w:t xml:space="preserve"> 生成合规回复。</w:t>
      </w:r>
    </w:p>
    <w:p w14:paraId="2AB3083F">
      <w:pPr>
        <w:pStyle w:val="2"/>
        <w:spacing w:before="15" w:line="290" w:lineRule="auto"/>
        <w:ind w:left="4" w:right="53" w:firstLine="11"/>
      </w:pPr>
      <w:r>
        <w:rPr>
          <w:spacing w:val="10"/>
        </w:rPr>
        <w:t>• 记忆层</w:t>
      </w:r>
      <w:r>
        <w:rPr>
          <w:spacing w:val="-11"/>
        </w:rPr>
        <w:t xml:space="preserve"> </w:t>
      </w:r>
      <w:r>
        <w:rPr>
          <w:spacing w:val="10"/>
        </w:rPr>
        <w:t xml:space="preserve">：用 </w:t>
      </w:r>
      <w:r>
        <w:t>thread</w:t>
      </w:r>
      <w:r>
        <w:rPr>
          <w:spacing w:val="10"/>
        </w:rPr>
        <w:t>_</w:t>
      </w:r>
      <w:r>
        <w:t>id</w:t>
      </w:r>
      <w:r>
        <w:rPr>
          <w:spacing w:val="24"/>
        </w:rPr>
        <w:t xml:space="preserve"> </w:t>
      </w:r>
      <w:r>
        <w:rPr>
          <w:spacing w:val="10"/>
        </w:rPr>
        <w:t>区分会话</w:t>
      </w:r>
      <w:r>
        <w:rPr>
          <w:spacing w:val="-23"/>
        </w:rPr>
        <w:t xml:space="preserve"> </w:t>
      </w:r>
      <w:r>
        <w:rPr>
          <w:spacing w:val="10"/>
        </w:rPr>
        <w:t>，</w:t>
      </w:r>
      <w:r>
        <w:t>Checkpointer</w:t>
      </w:r>
      <w:r>
        <w:rPr>
          <w:spacing w:val="10"/>
        </w:rPr>
        <w:t>（开发用</w:t>
      </w:r>
      <w:r>
        <w:rPr>
          <w:spacing w:val="16"/>
        </w:rPr>
        <w:t xml:space="preserve"> </w:t>
      </w:r>
      <w:r>
        <w:t>SqliteSaver</w:t>
      </w:r>
      <w:r>
        <w:rPr>
          <w:spacing w:val="-25"/>
        </w:rPr>
        <w:t xml:space="preserve"> </w:t>
      </w:r>
      <w:r>
        <w:rPr>
          <w:spacing w:val="10"/>
        </w:rPr>
        <w:t>，生产可切</w:t>
      </w:r>
      <w:r>
        <w:rPr>
          <w:spacing w:val="20"/>
          <w:w w:val="101"/>
        </w:rPr>
        <w:t xml:space="preserve"> </w:t>
      </w:r>
      <w:r>
        <w:t>PostgresSaver</w:t>
      </w:r>
      <w:r>
        <w:rPr>
          <w:spacing w:val="10"/>
        </w:rPr>
        <w:t>）持久化图状态</w:t>
      </w:r>
      <w:r>
        <w:rPr>
          <w:spacing w:val="-25"/>
        </w:rPr>
        <w:t xml:space="preserve"> </w:t>
      </w:r>
      <w:r>
        <w:rPr>
          <w:spacing w:val="10"/>
        </w:rPr>
        <w:t>，跨节点共享多轮上下文；用</w:t>
      </w:r>
      <w:r>
        <w:rPr>
          <w:spacing w:val="18"/>
        </w:rPr>
        <w:t xml:space="preserve"> </w:t>
      </w:r>
      <w:r>
        <w:t>reducer</w:t>
      </w:r>
      <w:r>
        <w:rPr>
          <w:spacing w:val="10"/>
        </w:rPr>
        <w:t xml:space="preserve"> 合并消息型状态避免覆盖。</w:t>
      </w:r>
    </w:p>
    <w:p w14:paraId="35369991">
      <w:pPr>
        <w:pStyle w:val="2"/>
        <w:spacing w:before="25" w:line="219" w:lineRule="auto"/>
        <w:ind w:left="16"/>
      </w:pPr>
      <w:r>
        <w:rPr>
          <w:spacing w:val="8"/>
        </w:rPr>
        <w:t>• 合规与可观测</w:t>
      </w:r>
      <w:r>
        <w:rPr>
          <w:spacing w:val="-6"/>
        </w:rPr>
        <w:t xml:space="preserve"> </w:t>
      </w:r>
      <w:r>
        <w:rPr>
          <w:spacing w:val="8"/>
        </w:rPr>
        <w:t>：关键转账/理财操作增加规则校验节点</w:t>
      </w:r>
      <w:r>
        <w:rPr>
          <w:spacing w:val="-25"/>
        </w:rPr>
        <w:t xml:space="preserve"> </w:t>
      </w:r>
      <w:r>
        <w:rPr>
          <w:spacing w:val="8"/>
        </w:rPr>
        <w:t xml:space="preserve">，满足金融合规要求；观测各 </w:t>
      </w:r>
      <w:r>
        <w:t>Agent</w:t>
      </w:r>
      <w:r>
        <w:rPr>
          <w:spacing w:val="8"/>
        </w:rPr>
        <w:t xml:space="preserve"> 执行时延与节点命中分布。</w:t>
      </w:r>
    </w:p>
    <w:p w14:paraId="298C6133">
      <w:pPr>
        <w:pStyle w:val="2"/>
        <w:spacing w:before="160" w:line="190" w:lineRule="auto"/>
        <w:ind w:left="3"/>
      </w:pPr>
      <w:r>
        <w:rPr>
          <w:b/>
          <w:bCs/>
          <w:color w:val="161616"/>
          <w:spacing w:val="9"/>
        </w:rPr>
        <w:t>项目成果</w:t>
      </w:r>
    </w:p>
    <w:p w14:paraId="7D2D33AB">
      <w:pPr>
        <w:pStyle w:val="2"/>
        <w:spacing w:before="126" w:line="290" w:lineRule="auto"/>
        <w:ind w:left="3" w:right="62" w:firstLine="13"/>
      </w:pPr>
      <w:r>
        <w:rPr>
          <w:spacing w:val="7"/>
        </w:rPr>
        <w:t>• 提效</w:t>
      </w:r>
      <w:r>
        <w:rPr>
          <w:spacing w:val="-18"/>
        </w:rPr>
        <w:t xml:space="preserve"> </w:t>
      </w:r>
      <w:r>
        <w:rPr>
          <w:spacing w:val="7"/>
        </w:rPr>
        <w:t>：复杂受理（查余额</w:t>
      </w:r>
      <w:r>
        <w:rPr>
          <w:spacing w:val="25"/>
        </w:rPr>
        <w:t xml:space="preserve"> </w:t>
      </w:r>
      <w:r>
        <w:rPr>
          <w:spacing w:val="7"/>
        </w:rPr>
        <w:t>+ 转账</w:t>
      </w:r>
      <w:r>
        <w:rPr>
          <w:spacing w:val="27"/>
        </w:rPr>
        <w:t xml:space="preserve"> </w:t>
      </w:r>
      <w:r>
        <w:rPr>
          <w:spacing w:val="7"/>
        </w:rPr>
        <w:t>+ 风控</w:t>
      </w:r>
      <w:r>
        <w:rPr>
          <w:spacing w:val="6"/>
        </w:rPr>
        <w:t>校验）单次对话自动闭环</w:t>
      </w:r>
      <w:r>
        <w:rPr>
          <w:spacing w:val="-25"/>
        </w:rPr>
        <w:t xml:space="preserve"> </w:t>
      </w:r>
      <w:r>
        <w:rPr>
          <w:spacing w:val="6"/>
        </w:rPr>
        <w:t>，子任务执行准确率 87%</w:t>
      </w:r>
      <w:r>
        <w:rPr>
          <w:spacing w:val="-23"/>
        </w:rPr>
        <w:t xml:space="preserve"> </w:t>
      </w:r>
      <w:r>
        <w:rPr>
          <w:spacing w:val="6"/>
        </w:rPr>
        <w:t>，平均处理时长较传统串行流程缩短</w:t>
      </w:r>
      <w:r>
        <w:rPr>
          <w:spacing w:val="20"/>
        </w:rPr>
        <w:t xml:space="preserve"> </w:t>
      </w:r>
      <w:r>
        <w:rPr>
          <w:spacing w:val="6"/>
        </w:rPr>
        <w:t>55%、首次响应</w:t>
      </w:r>
      <w:r>
        <w:rPr>
          <w:spacing w:val="28"/>
          <w:w w:val="101"/>
        </w:rPr>
        <w:t xml:space="preserve"> </w:t>
      </w:r>
      <w:r>
        <w:rPr>
          <w:spacing w:val="6"/>
        </w:rPr>
        <w:t>&lt;800</w:t>
      </w:r>
      <w:r>
        <w:t>ms</w:t>
      </w:r>
      <w:r>
        <w:rPr>
          <w:spacing w:val="6"/>
        </w:rPr>
        <w:t>。</w:t>
      </w:r>
    </w:p>
    <w:p w14:paraId="14276DEA">
      <w:pPr>
        <w:pStyle w:val="2"/>
        <w:spacing w:before="56" w:line="293" w:lineRule="auto"/>
        <w:ind w:left="1" w:right="67" w:firstLine="14"/>
      </w:pPr>
      <w:r>
        <w:rPr>
          <w:spacing w:val="8"/>
        </w:rPr>
        <w:t>• 降本与合规</w:t>
      </w:r>
      <w:r>
        <w:rPr>
          <w:spacing w:val="-18"/>
        </w:rPr>
        <w:t xml:space="preserve"> </w:t>
      </w:r>
      <w:r>
        <w:rPr>
          <w:spacing w:val="8"/>
        </w:rPr>
        <w:t>：关键交易触发风控校验兜底</w:t>
      </w:r>
      <w:r>
        <w:rPr>
          <w:spacing w:val="-25"/>
        </w:rPr>
        <w:t xml:space="preserve"> </w:t>
      </w:r>
      <w:r>
        <w:rPr>
          <w:spacing w:val="8"/>
        </w:rPr>
        <w:t>，异常拦截率显著提升；作业流程标</w:t>
      </w:r>
      <w:r>
        <w:rPr>
          <w:spacing w:val="7"/>
        </w:rPr>
        <w:t>准化、可审计</w:t>
      </w:r>
      <w:r>
        <w:rPr>
          <w:spacing w:val="-22"/>
        </w:rPr>
        <w:t xml:space="preserve"> </w:t>
      </w:r>
      <w:r>
        <w:rPr>
          <w:spacing w:val="7"/>
        </w:rPr>
        <w:t>，降低人工介入与合规风险</w:t>
      </w:r>
      <w:r>
        <w:rPr>
          <w:spacing w:val="6"/>
        </w:rPr>
        <w:t>成本。</w:t>
      </w:r>
    </w:p>
    <w:p w14:paraId="5AFCE3B8">
      <w:pPr>
        <w:pStyle w:val="2"/>
        <w:spacing w:before="120" w:line="183" w:lineRule="auto"/>
        <w:ind w:left="25"/>
        <w:outlineLvl w:val="0"/>
        <w:rPr>
          <w:sz w:val="24"/>
          <w:szCs w:val="24"/>
        </w:rPr>
      </w:pPr>
      <w:r>
        <w:pict>
          <v:shape id="_x0000_s1026" o:spid="_x0000_s1026" style="position:absolute;left:0pt;margin-left:0pt;margin-top:27.05pt;height:0.75pt;width:504.3pt;z-index:251659264;mso-width-relative:page;mso-height-relative:page;" fillcolor="#2E75B6" filled="t" stroked="f" coordsize="10085,15" path="m0,0l10085,0,10085,14,0,14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61616"/>
          <w:spacing w:val="-7"/>
          <w:sz w:val="24"/>
          <w:szCs w:val="24"/>
        </w:rPr>
        <w:t>自我评价</w:t>
      </w:r>
    </w:p>
    <w:p w14:paraId="5F6B8664">
      <w:pPr>
        <w:pStyle w:val="2"/>
        <w:spacing w:before="279" w:line="192" w:lineRule="auto"/>
        <w:ind w:left="16"/>
      </w:pPr>
      <w:r>
        <w:rPr>
          <w:spacing w:val="8"/>
        </w:rPr>
        <w:t>• 具备良好的技术抽象与逻辑分析能力</w:t>
      </w:r>
      <w:r>
        <w:rPr>
          <w:spacing w:val="-23"/>
        </w:rPr>
        <w:t xml:space="preserve"> </w:t>
      </w:r>
      <w:r>
        <w:rPr>
          <w:spacing w:val="8"/>
        </w:rPr>
        <w:t>，善于从业务痛点中提炼技术</w:t>
      </w:r>
      <w:r>
        <w:rPr>
          <w:spacing w:val="7"/>
        </w:rPr>
        <w:t>方案。</w:t>
      </w:r>
    </w:p>
    <w:p w14:paraId="47B689EC">
      <w:pPr>
        <w:pStyle w:val="2"/>
        <w:spacing w:before="158" w:line="192" w:lineRule="auto"/>
        <w:ind w:left="16"/>
      </w:pPr>
      <w:r>
        <w:rPr>
          <w:spacing w:val="7"/>
        </w:rPr>
        <w:t>• 坚持高质量编程习惯</w:t>
      </w:r>
      <w:r>
        <w:rPr>
          <w:spacing w:val="-7"/>
        </w:rPr>
        <w:t xml:space="preserve"> </w:t>
      </w:r>
      <w:r>
        <w:rPr>
          <w:spacing w:val="7"/>
        </w:rPr>
        <w:t>，注重模块化设计与可复现的评估流程。</w:t>
      </w:r>
    </w:p>
    <w:p w14:paraId="6D0A3C2F">
      <w:pPr>
        <w:pStyle w:val="2"/>
        <w:spacing w:before="159" w:line="193" w:lineRule="auto"/>
        <w:ind w:left="16"/>
      </w:pPr>
      <w:r>
        <w:rPr>
          <w:spacing w:val="8"/>
        </w:rPr>
        <w:t>• 技术好奇心强、</w:t>
      </w:r>
      <w:r>
        <w:rPr>
          <w:spacing w:val="-21"/>
        </w:rPr>
        <w:t xml:space="preserve"> </w:t>
      </w:r>
      <w:r>
        <w:rPr>
          <w:spacing w:val="8"/>
        </w:rPr>
        <w:t>自驱力高</w:t>
      </w:r>
      <w:r>
        <w:rPr>
          <w:spacing w:val="-25"/>
        </w:rPr>
        <w:t xml:space="preserve"> </w:t>
      </w:r>
      <w:r>
        <w:rPr>
          <w:spacing w:val="8"/>
        </w:rPr>
        <w:t>，能快速跟进</w:t>
      </w:r>
      <w:r>
        <w:rPr>
          <w:spacing w:val="21"/>
        </w:rPr>
        <w:t xml:space="preserve"> </w:t>
      </w:r>
      <w:r>
        <w:t>RAG</w:t>
      </w:r>
      <w:r>
        <w:rPr>
          <w:spacing w:val="8"/>
        </w:rPr>
        <w:t xml:space="preserve"> 优化与 </w:t>
      </w:r>
      <w:r>
        <w:t>Agent</w:t>
      </w:r>
      <w:r>
        <w:rPr>
          <w:spacing w:val="8"/>
        </w:rPr>
        <w:t xml:space="preserve"> 协作等前沿技术并</w:t>
      </w:r>
      <w:r>
        <w:rPr>
          <w:spacing w:val="7"/>
        </w:rPr>
        <w:t>转化为工程落地。</w:t>
      </w:r>
    </w:p>
    <w:p w14:paraId="1A3A7183">
      <w:pPr>
        <w:pStyle w:val="2"/>
        <w:spacing w:before="157" w:line="192" w:lineRule="auto"/>
        <w:ind w:left="16"/>
      </w:pPr>
      <w:r>
        <w:rPr>
          <w:spacing w:val="8"/>
        </w:rPr>
        <w:t>• 具备良好的团队协作与技术沟通能力</w:t>
      </w:r>
      <w:r>
        <w:rPr>
          <w:spacing w:val="-23"/>
        </w:rPr>
        <w:t xml:space="preserve"> </w:t>
      </w:r>
      <w:r>
        <w:rPr>
          <w:spacing w:val="8"/>
        </w:rPr>
        <w:t>，能准确对接业务</w:t>
      </w:r>
      <w:r>
        <w:rPr>
          <w:spacing w:val="7"/>
        </w:rPr>
        <w:t>方与上下游。</w:t>
      </w:r>
    </w:p>
    <w:sectPr>
      <w:pgSz w:w="12240" w:h="15840"/>
      <w:pgMar w:top="400" w:right="1077" w:bottom="0" w:left="10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BC93">
    <w:pPr>
      <w:spacing w:before="60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80C1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604BD3"/>
    <w:rsid w:val="5ED74E21"/>
    <w:rsid w:val="6F7F4CA2"/>
    <w:rsid w:val="7C3C23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2867</Words>
  <Characters>3831</Characters>
  <TotalTime>1</TotalTime>
  <ScaleCrop>false</ScaleCrop>
  <LinksUpToDate>false</LinksUpToDate>
  <CharactersWithSpaces>4375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2026-09-24T11:47:00Z</dcterms:created>
  <dc:creator>python-docx</dc:creator>
  <cp:keywords>2f699f11dc473a2c1Hxz39i6F1BTyo63VPuWWOKimvHWPxJi</cp:keywords>
  <cp:lastModifiedBy>WPS_1751342869</cp:lastModifiedBy>
  <dcterms:modified xsi:type="dcterms:W3CDTF">2026-09-28T08:04:15Z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2026-09-28T16:01:27Z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2052-12.1.0.28505</vt:lpwstr>
  </property>
  <property fmtid="{D5CDD505-2E9C-101B-9397-08002B2CF9AE}" pid="6" name="ICV">
    <vt:lpwstr>9878A2D56E92433E8483B2677203F85D_12</vt:lpwstr>
  </property>
</Properties>
</file>