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4413F2" w14:textId="01E19F7A" w:rsidR="00145F5B" w:rsidRDefault="0095398A">
      <w:r>
        <w:t>Fatih Bülbül Word Makro</w:t>
      </w:r>
      <w:r w:rsidR="006A3B78">
        <w:t xml:space="preserve"> Reverse Shell</w:t>
      </w:r>
    </w:p>
    <w:sectPr w:rsidR="00145F5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A2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A2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7543"/>
    <w:rsid w:val="00145F5B"/>
    <w:rsid w:val="006A3B78"/>
    <w:rsid w:val="0095398A"/>
    <w:rsid w:val="00BD7543"/>
    <w:rsid w:val="00D50F0C"/>
    <w:rsid w:val="00DF1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416206"/>
  <w15:chartTrackingRefBased/>
  <w15:docId w15:val="{4077BB9A-9DB0-421E-8B32-1A6F32C857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tr-T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eması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fatih bülbül</dc:creator>
  <cp:keywords/>
  <dc:description/>
  <cp:lastModifiedBy>fatih bülbül</cp:lastModifiedBy>
  <cp:revision>4</cp:revision>
  <dcterms:created xsi:type="dcterms:W3CDTF">2023-12-08T18:47:00Z</dcterms:created>
  <dcterms:modified xsi:type="dcterms:W3CDTF">2023-12-08T18:47:00Z</dcterms:modified>
</cp:coreProperties>
</file>