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52"/>
          <w:szCs w:val="52"/>
        </w:rPr>
      </w:pPr>
      <w:r>
        <w:rPr>
          <w:rFonts w:asciiTheme="majorEastAsia" w:hAnsiTheme="majorEastAsia" w:eastAsiaTheme="majorEastAsia"/>
          <w:sz w:val="52"/>
          <w:szCs w:val="52"/>
        </w:rPr>
        <w:t>Tableau测试题</w:t>
      </w:r>
    </w:p>
    <w:p>
      <w:pPr>
        <w:jc w:val="center"/>
        <w:rPr>
          <w:rFonts w:asciiTheme="majorEastAsia" w:hAnsiTheme="majorEastAsia" w:eastAsiaTheme="majorEastAsia"/>
          <w:szCs w:val="21"/>
        </w:rPr>
      </w:pPr>
    </w:p>
    <w:p>
      <w:pPr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分值（20）</w:t>
      </w:r>
      <w:r>
        <w:rPr>
          <w:rFonts w:asciiTheme="majorEastAsia" w:hAnsiTheme="majorEastAsia" w:eastAsiaTheme="majorEastAsia"/>
          <w:szCs w:val="21"/>
        </w:rPr>
        <w:t>：</w:t>
      </w:r>
      <w:r>
        <w:rPr>
          <w:rFonts w:hint="eastAsia" w:asciiTheme="majorEastAsia" w:hAnsiTheme="majorEastAsia" w:eastAsiaTheme="majorEastAsia"/>
          <w:szCs w:val="21"/>
        </w:rPr>
        <w:t>1</w:t>
      </w:r>
      <w:r>
        <w:rPr>
          <w:rFonts w:asciiTheme="majorEastAsia" w:hAnsiTheme="majorEastAsia" w:eastAsiaTheme="majorEastAsia"/>
          <w:szCs w:val="21"/>
        </w:rPr>
        <w:t>-4</w:t>
      </w:r>
      <w:r>
        <w:rPr>
          <w:rFonts w:hint="eastAsia" w:asciiTheme="majorEastAsia" w:hAnsiTheme="majorEastAsia" w:eastAsiaTheme="majorEastAsia"/>
          <w:szCs w:val="21"/>
        </w:rPr>
        <w:t>题/5分</w:t>
      </w:r>
    </w:p>
    <w:p>
      <w:pPr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分值</w:t>
      </w:r>
      <w:r>
        <w:rPr>
          <w:rFonts w:asciiTheme="majorEastAsia" w:hAnsiTheme="majorEastAsia" w:eastAsiaTheme="majorEastAsia"/>
          <w:szCs w:val="21"/>
        </w:rPr>
        <w:t>（</w:t>
      </w:r>
      <w:r>
        <w:rPr>
          <w:rFonts w:hint="eastAsia" w:asciiTheme="majorEastAsia" w:hAnsiTheme="majorEastAsia" w:eastAsiaTheme="majorEastAsia"/>
          <w:szCs w:val="21"/>
        </w:rPr>
        <w:t>70</w:t>
      </w:r>
      <w:r>
        <w:rPr>
          <w:rFonts w:asciiTheme="majorEastAsia" w:hAnsiTheme="majorEastAsia" w:eastAsiaTheme="majorEastAsia"/>
          <w:szCs w:val="21"/>
        </w:rPr>
        <w:t>）</w:t>
      </w:r>
      <w:r>
        <w:rPr>
          <w:rFonts w:hint="eastAsia" w:asciiTheme="majorEastAsia" w:hAnsiTheme="majorEastAsia" w:eastAsiaTheme="majorEastAsia"/>
          <w:szCs w:val="21"/>
        </w:rPr>
        <w:t>：5</w:t>
      </w:r>
      <w:r>
        <w:rPr>
          <w:rFonts w:asciiTheme="majorEastAsia" w:hAnsiTheme="majorEastAsia" w:eastAsiaTheme="majorEastAsia"/>
          <w:szCs w:val="21"/>
        </w:rPr>
        <w:t>-7</w:t>
      </w:r>
      <w:r>
        <w:rPr>
          <w:rFonts w:hint="eastAsia" w:asciiTheme="majorEastAsia" w:hAnsiTheme="majorEastAsia" w:eastAsiaTheme="majorEastAsia"/>
          <w:szCs w:val="21"/>
        </w:rPr>
        <w:t>、</w:t>
      </w:r>
      <w:r>
        <w:rPr>
          <w:rFonts w:asciiTheme="majorEastAsia" w:hAnsiTheme="majorEastAsia" w:eastAsiaTheme="majorEastAsia"/>
          <w:szCs w:val="21"/>
        </w:rPr>
        <w:t>9</w:t>
      </w:r>
      <w:r>
        <w:rPr>
          <w:rFonts w:hint="eastAsia" w:asciiTheme="majorEastAsia" w:hAnsiTheme="majorEastAsia" w:eastAsiaTheme="majorEastAsia"/>
          <w:szCs w:val="21"/>
        </w:rPr>
        <w:t>题</w:t>
      </w:r>
      <w:r>
        <w:rPr>
          <w:rFonts w:asciiTheme="majorEastAsia" w:hAnsiTheme="majorEastAsia" w:eastAsiaTheme="majorEastAsia"/>
          <w:szCs w:val="21"/>
        </w:rPr>
        <w:t>/10</w:t>
      </w:r>
      <w:r>
        <w:rPr>
          <w:rFonts w:hint="eastAsia" w:asciiTheme="majorEastAsia" w:hAnsiTheme="majorEastAsia" w:eastAsiaTheme="majorEastAsia"/>
          <w:szCs w:val="21"/>
        </w:rPr>
        <w:t>分 8题</w:t>
      </w:r>
      <w:r>
        <w:rPr>
          <w:rFonts w:asciiTheme="majorEastAsia" w:hAnsiTheme="majorEastAsia" w:eastAsiaTheme="majorEastAsia"/>
          <w:szCs w:val="21"/>
        </w:rPr>
        <w:t>-</w:t>
      </w:r>
      <w:r>
        <w:rPr>
          <w:rFonts w:hint="eastAsia" w:asciiTheme="majorEastAsia" w:hAnsiTheme="majorEastAsia" w:eastAsiaTheme="majorEastAsia"/>
          <w:szCs w:val="21"/>
        </w:rPr>
        <w:t>30分</w:t>
      </w:r>
    </w:p>
    <w:p>
      <w:pPr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分值（10）</w:t>
      </w:r>
      <w:r>
        <w:rPr>
          <w:rFonts w:asciiTheme="majorEastAsia" w:hAnsiTheme="majorEastAsia" w:eastAsiaTheme="majorEastAsia"/>
          <w:szCs w:val="21"/>
        </w:rPr>
        <w:t>：</w:t>
      </w:r>
      <w:r>
        <w:rPr>
          <w:rFonts w:hint="eastAsia" w:asciiTheme="majorEastAsia" w:hAnsiTheme="majorEastAsia" w:eastAsiaTheme="majorEastAsia"/>
          <w:szCs w:val="21"/>
        </w:rPr>
        <w:t>10题</w:t>
      </w:r>
    </w:p>
    <w:p>
      <w:pPr>
        <w:jc w:val="left"/>
        <w:rPr>
          <w:rFonts w:asciiTheme="majorEastAsia" w:hAnsiTheme="majorEastAsia" w:eastAsiaTheme="majorEastAsia"/>
          <w:szCs w:val="21"/>
        </w:rPr>
      </w:pPr>
    </w:p>
    <w:p>
      <w:pPr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请</w:t>
      </w:r>
      <w:r>
        <w:rPr>
          <w:rFonts w:asciiTheme="majorEastAsia" w:hAnsiTheme="majorEastAsia" w:eastAsiaTheme="majorEastAsia"/>
          <w:szCs w:val="21"/>
        </w:rPr>
        <w:t>认真读题！！！</w:t>
      </w:r>
    </w:p>
    <w:p>
      <w:pPr>
        <w:jc w:val="center"/>
        <w:rPr>
          <w:rFonts w:asciiTheme="majorEastAsia" w:hAnsiTheme="majorEastAsia" w:eastAsiaTheme="majorEastAsia"/>
          <w:szCs w:val="21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Tableau可以连接的数据源有哪些</w:t>
      </w:r>
      <w:r>
        <w:rPr>
          <w:rFonts w:hint="eastAsia" w:asciiTheme="majorEastAsia" w:hAnsiTheme="majorEastAsia" w:eastAsiaTheme="majorEastAsia"/>
          <w:sz w:val="28"/>
          <w:szCs w:val="28"/>
        </w:rPr>
        <w:t>，</w:t>
      </w:r>
      <w:r>
        <w:rPr>
          <w:rFonts w:asciiTheme="majorEastAsia" w:hAnsiTheme="majorEastAsia" w:eastAsiaTheme="majorEastAsia"/>
          <w:sz w:val="28"/>
          <w:szCs w:val="28"/>
        </w:rPr>
        <w:t>描述</w:t>
      </w:r>
      <w:r>
        <w:rPr>
          <w:rFonts w:hint="eastAsia" w:asciiTheme="majorEastAsia" w:hAnsiTheme="majorEastAsia" w:eastAsiaTheme="majorEastAsia"/>
          <w:sz w:val="28"/>
          <w:szCs w:val="28"/>
        </w:rPr>
        <w:t>正确的</w:t>
      </w:r>
      <w:r>
        <w:rPr>
          <w:rFonts w:asciiTheme="majorEastAsia" w:hAnsiTheme="majorEastAsia" w:eastAsiaTheme="majorEastAsia"/>
          <w:sz w:val="28"/>
          <w:szCs w:val="28"/>
        </w:rPr>
        <w:t>？</w:t>
      </w:r>
      <w:r>
        <w:rPr>
          <w:rFonts w:hint="eastAsia" w:asciiTheme="majorEastAsia" w:hAnsiTheme="majorEastAsia" w:eastAsiaTheme="majorEastAsia"/>
          <w:sz w:val="28"/>
          <w:szCs w:val="28"/>
        </w:rPr>
        <w:t>（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D</w:t>
      </w:r>
      <w:r>
        <w:rPr>
          <w:rFonts w:asciiTheme="majorEastAsia" w:hAnsiTheme="majorEastAsia" w:eastAsiaTheme="majorEastAsia"/>
          <w:sz w:val="28"/>
          <w:szCs w:val="28"/>
        </w:rPr>
        <w:t xml:space="preserve">   </w:t>
      </w:r>
      <w:r>
        <w:rPr>
          <w:rFonts w:hint="eastAsia" w:asciiTheme="majorEastAsia" w:hAnsiTheme="majorEastAsia" w:eastAsiaTheme="majorEastAsia"/>
          <w:sz w:val="28"/>
          <w:szCs w:val="28"/>
        </w:rPr>
        <w:t>）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只可以</w:t>
      </w:r>
      <w:r>
        <w:rPr>
          <w:rFonts w:asciiTheme="majorEastAsia" w:hAnsiTheme="majorEastAsia" w:eastAsiaTheme="majorEastAsia"/>
          <w:szCs w:val="21"/>
        </w:rPr>
        <w:t>连接</w:t>
      </w:r>
      <w:r>
        <w:rPr>
          <w:rFonts w:hint="eastAsia" w:asciiTheme="majorEastAsia" w:hAnsiTheme="majorEastAsia" w:eastAsiaTheme="majorEastAsia"/>
          <w:szCs w:val="21"/>
        </w:rPr>
        <w:t>E</w:t>
      </w:r>
      <w:r>
        <w:rPr>
          <w:rFonts w:asciiTheme="majorEastAsia" w:hAnsiTheme="majorEastAsia" w:eastAsiaTheme="majorEastAsia"/>
          <w:szCs w:val="21"/>
        </w:rPr>
        <w:t>xcel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只可以</w:t>
      </w:r>
      <w:r>
        <w:rPr>
          <w:rFonts w:asciiTheme="majorEastAsia" w:hAnsiTheme="majorEastAsia" w:eastAsiaTheme="majorEastAsia"/>
          <w:szCs w:val="21"/>
        </w:rPr>
        <w:t>连接数据库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两者</w:t>
      </w:r>
      <w:r>
        <w:rPr>
          <w:rFonts w:asciiTheme="majorEastAsia" w:hAnsiTheme="majorEastAsia" w:eastAsiaTheme="majorEastAsia"/>
          <w:szCs w:val="21"/>
        </w:rPr>
        <w:t>皆可连接，但是无法同时连接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两者</w:t>
      </w:r>
      <w:r>
        <w:rPr>
          <w:rFonts w:asciiTheme="majorEastAsia" w:hAnsiTheme="majorEastAsia" w:eastAsiaTheme="majorEastAsia"/>
          <w:szCs w:val="21"/>
        </w:rPr>
        <w:t>皆可连接</w:t>
      </w:r>
      <w:r>
        <w:rPr>
          <w:rFonts w:hint="eastAsia" w:asciiTheme="majorEastAsia" w:hAnsiTheme="majorEastAsia" w:eastAsiaTheme="majorEastAsia"/>
          <w:szCs w:val="21"/>
        </w:rPr>
        <w:t>，</w:t>
      </w:r>
      <w:r>
        <w:rPr>
          <w:rFonts w:asciiTheme="majorEastAsia" w:hAnsiTheme="majorEastAsia" w:eastAsiaTheme="majorEastAsia"/>
          <w:szCs w:val="21"/>
        </w:rPr>
        <w:t>也可同时连接</w:t>
      </w:r>
    </w:p>
    <w:p>
      <w:pPr>
        <w:pStyle w:val="4"/>
        <w:ind w:left="720" w:firstLine="0" w:firstLineChars="0"/>
        <w:jc w:val="left"/>
        <w:rPr>
          <w:rFonts w:asciiTheme="majorEastAsia" w:hAnsiTheme="majorEastAsia" w:eastAsiaTheme="major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Tableau工作簿</w:t>
      </w:r>
      <w:r>
        <w:rPr>
          <w:rFonts w:asciiTheme="majorEastAsia" w:hAnsiTheme="majorEastAsia" w:eastAsiaTheme="majorEastAsia"/>
          <w:sz w:val="28"/>
          <w:szCs w:val="28"/>
        </w:rPr>
        <w:t>与打包工作簿的区别</w:t>
      </w:r>
      <w:r>
        <w:rPr>
          <w:rFonts w:hint="eastAsia" w:asciiTheme="majorEastAsia" w:hAnsiTheme="majorEastAsia" w:eastAsiaTheme="majorEastAsia"/>
          <w:sz w:val="28"/>
          <w:szCs w:val="28"/>
        </w:rPr>
        <w:t>，</w:t>
      </w:r>
      <w:r>
        <w:rPr>
          <w:rFonts w:asciiTheme="majorEastAsia" w:hAnsiTheme="majorEastAsia" w:eastAsiaTheme="majorEastAsia"/>
          <w:sz w:val="28"/>
          <w:szCs w:val="28"/>
        </w:rPr>
        <w:t>描述正确的</w:t>
      </w:r>
      <w:r>
        <w:rPr>
          <w:rFonts w:hint="eastAsia" w:asciiTheme="majorEastAsia" w:hAnsiTheme="majorEastAsia" w:eastAsiaTheme="majorEastAsia"/>
          <w:sz w:val="28"/>
          <w:szCs w:val="28"/>
        </w:rPr>
        <w:t>？</w:t>
      </w:r>
      <w:r>
        <w:rPr>
          <w:rFonts w:asciiTheme="majorEastAsia" w:hAnsiTheme="majorEastAsia" w:eastAsiaTheme="majorEastAsia"/>
          <w:sz w:val="28"/>
          <w:szCs w:val="28"/>
        </w:rPr>
        <w:t>（</w:t>
      </w:r>
      <w:r>
        <w:rPr>
          <w:rFonts w:hint="eastAsia" w:asciiTheme="majorEastAsia" w:hAnsiTheme="majorEastAsia" w:eastAsiaTheme="majorEastAsia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B</w:t>
      </w:r>
      <w:r>
        <w:rPr>
          <w:rFonts w:hint="eastAsia" w:asciiTheme="majorEastAsia" w:hAnsiTheme="majorEastAsia" w:eastAsiaTheme="majorEastAsia"/>
          <w:sz w:val="28"/>
          <w:szCs w:val="28"/>
        </w:rPr>
        <w:t xml:space="preserve">  </w:t>
      </w:r>
      <w:r>
        <w:rPr>
          <w:rFonts w:asciiTheme="majorEastAsia" w:hAnsiTheme="majorEastAsia" w:eastAsiaTheme="majorEastAsia"/>
          <w:sz w:val="28"/>
          <w:szCs w:val="28"/>
        </w:rPr>
        <w:t>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文件名</w:t>
      </w:r>
      <w:r>
        <w:rPr>
          <w:rFonts w:asciiTheme="majorEastAsia" w:hAnsiTheme="majorEastAsia" w:eastAsiaTheme="majorEastAsia"/>
          <w:szCs w:val="21"/>
        </w:rPr>
        <w:t>.twb</w:t>
      </w:r>
      <w:r>
        <w:rPr>
          <w:rFonts w:hint="eastAsia" w:asciiTheme="majorEastAsia" w:hAnsiTheme="majorEastAsia" w:eastAsiaTheme="majorEastAsia"/>
          <w:szCs w:val="21"/>
        </w:rPr>
        <w:t>是</w:t>
      </w:r>
      <w:r>
        <w:rPr>
          <w:rFonts w:asciiTheme="majorEastAsia" w:hAnsiTheme="majorEastAsia" w:eastAsiaTheme="majorEastAsia"/>
          <w:szCs w:val="21"/>
        </w:rPr>
        <w:t>打包工作簿</w:t>
      </w:r>
      <w:r>
        <w:rPr>
          <w:rFonts w:hint="eastAsia" w:asciiTheme="majorEastAsia" w:hAnsiTheme="majorEastAsia" w:eastAsiaTheme="majorEastAsia"/>
          <w:szCs w:val="21"/>
        </w:rPr>
        <w:t>（保存</w:t>
      </w:r>
      <w:r>
        <w:rPr>
          <w:rFonts w:asciiTheme="majorEastAsia" w:hAnsiTheme="majorEastAsia" w:eastAsiaTheme="majorEastAsia"/>
          <w:szCs w:val="21"/>
        </w:rPr>
        <w:t>时</w:t>
      </w:r>
      <w:r>
        <w:rPr>
          <w:rFonts w:hint="eastAsia" w:asciiTheme="majorEastAsia" w:hAnsiTheme="majorEastAsia" w:eastAsiaTheme="majorEastAsia"/>
          <w:szCs w:val="21"/>
        </w:rPr>
        <w:t>不含</w:t>
      </w:r>
      <w:r>
        <w:rPr>
          <w:rFonts w:asciiTheme="majorEastAsia" w:hAnsiTheme="majorEastAsia" w:eastAsiaTheme="majorEastAsia"/>
          <w:szCs w:val="21"/>
        </w:rPr>
        <w:t>数据</w:t>
      </w:r>
      <w:r>
        <w:rPr>
          <w:rFonts w:hint="eastAsia" w:asciiTheme="majorEastAsia" w:hAnsiTheme="majorEastAsia" w:eastAsiaTheme="majorEastAsia"/>
          <w:szCs w:val="21"/>
        </w:rPr>
        <w:t>），文件名</w:t>
      </w:r>
      <w:r>
        <w:rPr>
          <w:rFonts w:asciiTheme="majorEastAsia" w:hAnsiTheme="majorEastAsia" w:eastAsiaTheme="majorEastAsia"/>
          <w:szCs w:val="21"/>
        </w:rPr>
        <w:t>.twbx</w:t>
      </w:r>
      <w:r>
        <w:rPr>
          <w:rFonts w:hint="eastAsia" w:asciiTheme="majorEastAsia" w:hAnsiTheme="majorEastAsia" w:eastAsiaTheme="majorEastAsia"/>
          <w:szCs w:val="21"/>
        </w:rPr>
        <w:t>是</w:t>
      </w:r>
      <w:r>
        <w:rPr>
          <w:rFonts w:asciiTheme="majorEastAsia" w:hAnsiTheme="majorEastAsia" w:eastAsiaTheme="majorEastAsia"/>
          <w:szCs w:val="21"/>
        </w:rPr>
        <w:t>工作簿</w:t>
      </w:r>
      <w:r>
        <w:rPr>
          <w:rFonts w:hint="eastAsia" w:asciiTheme="majorEastAsia" w:hAnsiTheme="majorEastAsia" w:eastAsiaTheme="majorEastAsia"/>
          <w:szCs w:val="21"/>
        </w:rPr>
        <w:t>（保存</w:t>
      </w:r>
      <w:r>
        <w:rPr>
          <w:rFonts w:asciiTheme="majorEastAsia" w:hAnsiTheme="majorEastAsia" w:eastAsiaTheme="majorEastAsia"/>
          <w:szCs w:val="21"/>
        </w:rPr>
        <w:t>时包含数据</w:t>
      </w:r>
      <w:r>
        <w:rPr>
          <w:rFonts w:hint="eastAsia" w:asciiTheme="majorEastAsia" w:hAnsiTheme="majorEastAsia" w:eastAsiaTheme="majorEastAsia"/>
          <w:szCs w:val="21"/>
        </w:rPr>
        <w:t>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文件名</w:t>
      </w:r>
      <w:r>
        <w:rPr>
          <w:rFonts w:asciiTheme="majorEastAsia" w:hAnsiTheme="majorEastAsia" w:eastAsiaTheme="majorEastAsia"/>
          <w:szCs w:val="21"/>
        </w:rPr>
        <w:t>.twb</w:t>
      </w:r>
      <w:r>
        <w:rPr>
          <w:rFonts w:hint="eastAsia" w:asciiTheme="majorEastAsia" w:hAnsiTheme="majorEastAsia" w:eastAsiaTheme="majorEastAsia"/>
          <w:szCs w:val="21"/>
        </w:rPr>
        <w:t>是</w:t>
      </w:r>
      <w:r>
        <w:rPr>
          <w:rFonts w:asciiTheme="majorEastAsia" w:hAnsiTheme="majorEastAsia" w:eastAsiaTheme="majorEastAsia"/>
          <w:szCs w:val="21"/>
        </w:rPr>
        <w:t>工作簿</w:t>
      </w:r>
      <w:r>
        <w:rPr>
          <w:rFonts w:hint="eastAsia" w:asciiTheme="majorEastAsia" w:hAnsiTheme="majorEastAsia" w:eastAsiaTheme="majorEastAsia"/>
          <w:szCs w:val="21"/>
        </w:rPr>
        <w:t>（保存</w:t>
      </w:r>
      <w:r>
        <w:rPr>
          <w:rFonts w:asciiTheme="majorEastAsia" w:hAnsiTheme="majorEastAsia" w:eastAsiaTheme="majorEastAsia"/>
          <w:szCs w:val="21"/>
        </w:rPr>
        <w:t>时</w:t>
      </w:r>
      <w:r>
        <w:rPr>
          <w:rFonts w:hint="eastAsia" w:asciiTheme="majorEastAsia" w:hAnsiTheme="majorEastAsia" w:eastAsiaTheme="majorEastAsia"/>
          <w:szCs w:val="21"/>
        </w:rPr>
        <w:t>不含</w:t>
      </w:r>
      <w:r>
        <w:rPr>
          <w:rFonts w:asciiTheme="majorEastAsia" w:hAnsiTheme="majorEastAsia" w:eastAsiaTheme="majorEastAsia"/>
          <w:szCs w:val="21"/>
        </w:rPr>
        <w:t>数据</w:t>
      </w:r>
      <w:r>
        <w:rPr>
          <w:rFonts w:hint="eastAsia" w:asciiTheme="majorEastAsia" w:hAnsiTheme="majorEastAsia" w:eastAsiaTheme="majorEastAsia"/>
          <w:szCs w:val="21"/>
        </w:rPr>
        <w:t>），文件名</w:t>
      </w:r>
      <w:r>
        <w:rPr>
          <w:rFonts w:asciiTheme="majorEastAsia" w:hAnsiTheme="majorEastAsia" w:eastAsiaTheme="majorEastAsia"/>
          <w:szCs w:val="21"/>
        </w:rPr>
        <w:t>.twbx</w:t>
      </w:r>
      <w:r>
        <w:rPr>
          <w:rFonts w:hint="eastAsia" w:asciiTheme="majorEastAsia" w:hAnsiTheme="majorEastAsia" w:eastAsiaTheme="majorEastAsia"/>
          <w:szCs w:val="21"/>
        </w:rPr>
        <w:t>是打包</w:t>
      </w:r>
      <w:r>
        <w:rPr>
          <w:rFonts w:asciiTheme="majorEastAsia" w:hAnsiTheme="majorEastAsia" w:eastAsiaTheme="majorEastAsia"/>
          <w:szCs w:val="21"/>
        </w:rPr>
        <w:t>工作簿</w:t>
      </w:r>
      <w:r>
        <w:rPr>
          <w:rFonts w:hint="eastAsia" w:asciiTheme="majorEastAsia" w:hAnsiTheme="majorEastAsia" w:eastAsiaTheme="majorEastAsia"/>
          <w:szCs w:val="21"/>
        </w:rPr>
        <w:t>（保存</w:t>
      </w:r>
      <w:r>
        <w:rPr>
          <w:rFonts w:asciiTheme="majorEastAsia" w:hAnsiTheme="majorEastAsia" w:eastAsiaTheme="majorEastAsia"/>
          <w:szCs w:val="21"/>
        </w:rPr>
        <w:t>时包含数据</w:t>
      </w:r>
      <w:r>
        <w:rPr>
          <w:rFonts w:hint="eastAsia" w:asciiTheme="majorEastAsia" w:hAnsiTheme="majorEastAsia" w:eastAsiaTheme="majorEastAsia"/>
          <w:szCs w:val="21"/>
        </w:rPr>
        <w:t>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文件名</w:t>
      </w:r>
      <w:r>
        <w:rPr>
          <w:rFonts w:asciiTheme="majorEastAsia" w:hAnsiTheme="majorEastAsia" w:eastAsiaTheme="majorEastAsia"/>
          <w:szCs w:val="21"/>
        </w:rPr>
        <w:t>.twb</w:t>
      </w:r>
      <w:r>
        <w:rPr>
          <w:rFonts w:hint="eastAsia" w:asciiTheme="majorEastAsia" w:hAnsiTheme="majorEastAsia" w:eastAsiaTheme="majorEastAsia"/>
          <w:szCs w:val="21"/>
        </w:rPr>
        <w:t>是</w:t>
      </w:r>
      <w:r>
        <w:rPr>
          <w:rFonts w:asciiTheme="majorEastAsia" w:hAnsiTheme="majorEastAsia" w:eastAsiaTheme="majorEastAsia"/>
          <w:szCs w:val="21"/>
        </w:rPr>
        <w:t>工作簿</w:t>
      </w:r>
      <w:r>
        <w:rPr>
          <w:rFonts w:hint="eastAsia" w:asciiTheme="majorEastAsia" w:hAnsiTheme="majorEastAsia" w:eastAsiaTheme="majorEastAsia"/>
          <w:szCs w:val="21"/>
        </w:rPr>
        <w:t>（保存</w:t>
      </w:r>
      <w:r>
        <w:rPr>
          <w:rFonts w:asciiTheme="majorEastAsia" w:hAnsiTheme="majorEastAsia" w:eastAsiaTheme="majorEastAsia"/>
          <w:szCs w:val="21"/>
        </w:rPr>
        <w:t>时</w:t>
      </w:r>
      <w:r>
        <w:rPr>
          <w:rFonts w:hint="eastAsia" w:asciiTheme="majorEastAsia" w:hAnsiTheme="majorEastAsia" w:eastAsiaTheme="majorEastAsia"/>
          <w:szCs w:val="21"/>
        </w:rPr>
        <w:t>包含</w:t>
      </w:r>
      <w:r>
        <w:rPr>
          <w:rFonts w:asciiTheme="majorEastAsia" w:hAnsiTheme="majorEastAsia" w:eastAsiaTheme="majorEastAsia"/>
          <w:szCs w:val="21"/>
        </w:rPr>
        <w:t>数据</w:t>
      </w:r>
      <w:r>
        <w:rPr>
          <w:rFonts w:hint="eastAsia" w:asciiTheme="majorEastAsia" w:hAnsiTheme="majorEastAsia" w:eastAsiaTheme="majorEastAsia"/>
          <w:szCs w:val="21"/>
        </w:rPr>
        <w:t>），文件名</w:t>
      </w:r>
      <w:r>
        <w:rPr>
          <w:rFonts w:asciiTheme="majorEastAsia" w:hAnsiTheme="majorEastAsia" w:eastAsiaTheme="majorEastAsia"/>
          <w:szCs w:val="21"/>
        </w:rPr>
        <w:t>.twbx</w:t>
      </w:r>
      <w:r>
        <w:rPr>
          <w:rFonts w:hint="eastAsia" w:asciiTheme="majorEastAsia" w:hAnsiTheme="majorEastAsia" w:eastAsiaTheme="majorEastAsia"/>
          <w:szCs w:val="21"/>
        </w:rPr>
        <w:t>是打包</w:t>
      </w:r>
      <w:r>
        <w:rPr>
          <w:rFonts w:asciiTheme="majorEastAsia" w:hAnsiTheme="majorEastAsia" w:eastAsiaTheme="majorEastAsia"/>
          <w:szCs w:val="21"/>
        </w:rPr>
        <w:t>工作簿</w:t>
      </w:r>
      <w:r>
        <w:rPr>
          <w:rFonts w:hint="eastAsia" w:asciiTheme="majorEastAsia" w:hAnsiTheme="majorEastAsia" w:eastAsiaTheme="majorEastAsia"/>
          <w:szCs w:val="21"/>
        </w:rPr>
        <w:t>（保存</w:t>
      </w:r>
      <w:r>
        <w:rPr>
          <w:rFonts w:asciiTheme="majorEastAsia" w:hAnsiTheme="majorEastAsia" w:eastAsiaTheme="majorEastAsia"/>
          <w:szCs w:val="21"/>
        </w:rPr>
        <w:t>时</w:t>
      </w:r>
      <w:r>
        <w:rPr>
          <w:rFonts w:hint="eastAsia" w:asciiTheme="majorEastAsia" w:hAnsiTheme="majorEastAsia" w:eastAsiaTheme="majorEastAsia"/>
          <w:szCs w:val="21"/>
        </w:rPr>
        <w:t>不</w:t>
      </w:r>
      <w:r>
        <w:rPr>
          <w:rFonts w:asciiTheme="majorEastAsia" w:hAnsiTheme="majorEastAsia" w:eastAsiaTheme="majorEastAsia"/>
          <w:szCs w:val="21"/>
        </w:rPr>
        <w:t>含数据</w:t>
      </w:r>
      <w:r>
        <w:rPr>
          <w:rFonts w:hint="eastAsia" w:asciiTheme="majorEastAsia" w:hAnsiTheme="majorEastAsia" w:eastAsiaTheme="majorEastAsia"/>
          <w:szCs w:val="21"/>
        </w:rPr>
        <w:t>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文件名</w:t>
      </w:r>
      <w:r>
        <w:rPr>
          <w:rFonts w:asciiTheme="majorEastAsia" w:hAnsiTheme="majorEastAsia" w:eastAsiaTheme="majorEastAsia"/>
          <w:szCs w:val="21"/>
        </w:rPr>
        <w:t>.twb</w:t>
      </w:r>
      <w:r>
        <w:rPr>
          <w:rFonts w:hint="eastAsia" w:asciiTheme="majorEastAsia" w:hAnsiTheme="majorEastAsia" w:eastAsiaTheme="majorEastAsia"/>
          <w:szCs w:val="21"/>
        </w:rPr>
        <w:t>是打包</w:t>
      </w:r>
      <w:r>
        <w:rPr>
          <w:rFonts w:asciiTheme="majorEastAsia" w:hAnsiTheme="majorEastAsia" w:eastAsiaTheme="majorEastAsia"/>
          <w:szCs w:val="21"/>
        </w:rPr>
        <w:t>工作簿</w:t>
      </w:r>
      <w:r>
        <w:rPr>
          <w:rFonts w:hint="eastAsia" w:asciiTheme="majorEastAsia" w:hAnsiTheme="majorEastAsia" w:eastAsiaTheme="majorEastAsia"/>
          <w:szCs w:val="21"/>
        </w:rPr>
        <w:t>（保存</w:t>
      </w:r>
      <w:r>
        <w:rPr>
          <w:rFonts w:asciiTheme="majorEastAsia" w:hAnsiTheme="majorEastAsia" w:eastAsiaTheme="majorEastAsia"/>
          <w:szCs w:val="21"/>
        </w:rPr>
        <w:t>时</w:t>
      </w:r>
      <w:r>
        <w:rPr>
          <w:rFonts w:hint="eastAsia" w:asciiTheme="majorEastAsia" w:hAnsiTheme="majorEastAsia" w:eastAsiaTheme="majorEastAsia"/>
          <w:szCs w:val="21"/>
        </w:rPr>
        <w:t>包含</w:t>
      </w:r>
      <w:r>
        <w:rPr>
          <w:rFonts w:asciiTheme="majorEastAsia" w:hAnsiTheme="majorEastAsia" w:eastAsiaTheme="majorEastAsia"/>
          <w:szCs w:val="21"/>
        </w:rPr>
        <w:t>数据</w:t>
      </w:r>
      <w:r>
        <w:rPr>
          <w:rFonts w:hint="eastAsia" w:asciiTheme="majorEastAsia" w:hAnsiTheme="majorEastAsia" w:eastAsiaTheme="majorEastAsia"/>
          <w:szCs w:val="21"/>
        </w:rPr>
        <w:t>），文件名</w:t>
      </w:r>
      <w:r>
        <w:rPr>
          <w:rFonts w:asciiTheme="majorEastAsia" w:hAnsiTheme="majorEastAsia" w:eastAsiaTheme="majorEastAsia"/>
          <w:szCs w:val="21"/>
        </w:rPr>
        <w:t>.twbx</w:t>
      </w:r>
      <w:r>
        <w:rPr>
          <w:rFonts w:hint="eastAsia" w:asciiTheme="majorEastAsia" w:hAnsiTheme="majorEastAsia" w:eastAsiaTheme="majorEastAsia"/>
          <w:szCs w:val="21"/>
        </w:rPr>
        <w:t>是</w:t>
      </w:r>
      <w:r>
        <w:rPr>
          <w:rFonts w:asciiTheme="majorEastAsia" w:hAnsiTheme="majorEastAsia" w:eastAsiaTheme="majorEastAsia"/>
          <w:szCs w:val="21"/>
        </w:rPr>
        <w:t>工作簿</w:t>
      </w:r>
      <w:r>
        <w:rPr>
          <w:rFonts w:hint="eastAsia" w:asciiTheme="majorEastAsia" w:hAnsiTheme="majorEastAsia" w:eastAsiaTheme="majorEastAsia"/>
          <w:szCs w:val="21"/>
        </w:rPr>
        <w:t>（保存</w:t>
      </w:r>
      <w:r>
        <w:rPr>
          <w:rFonts w:asciiTheme="majorEastAsia" w:hAnsiTheme="majorEastAsia" w:eastAsiaTheme="majorEastAsia"/>
          <w:szCs w:val="21"/>
        </w:rPr>
        <w:t>时</w:t>
      </w:r>
      <w:r>
        <w:rPr>
          <w:rFonts w:hint="eastAsia" w:asciiTheme="majorEastAsia" w:hAnsiTheme="majorEastAsia" w:eastAsiaTheme="majorEastAsia"/>
          <w:szCs w:val="21"/>
        </w:rPr>
        <w:t>不</w:t>
      </w:r>
      <w:r>
        <w:rPr>
          <w:rFonts w:asciiTheme="majorEastAsia" w:hAnsiTheme="majorEastAsia" w:eastAsiaTheme="majorEastAsia"/>
          <w:szCs w:val="21"/>
        </w:rPr>
        <w:t>含数据</w:t>
      </w:r>
      <w:r>
        <w:rPr>
          <w:rFonts w:hint="eastAsia" w:asciiTheme="majorEastAsia" w:hAnsiTheme="majorEastAsia" w:eastAsiaTheme="majorEastAsia"/>
          <w:szCs w:val="21"/>
        </w:rPr>
        <w:t>）</w:t>
      </w:r>
    </w:p>
    <w:p>
      <w:pPr>
        <w:pStyle w:val="4"/>
        <w:ind w:left="720" w:firstLine="0" w:firstLineChars="0"/>
        <w:jc w:val="left"/>
        <w:rPr>
          <w:rFonts w:asciiTheme="majorEastAsia" w:hAnsiTheme="majorEastAsia" w:eastAsiaTheme="major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T</w:t>
      </w:r>
      <w:r>
        <w:rPr>
          <w:rFonts w:asciiTheme="majorEastAsia" w:hAnsiTheme="majorEastAsia" w:eastAsiaTheme="majorEastAsia"/>
          <w:sz w:val="28"/>
          <w:szCs w:val="28"/>
        </w:rPr>
        <w:t>ableau</w:t>
      </w:r>
      <w:r>
        <w:rPr>
          <w:rFonts w:hint="eastAsia" w:asciiTheme="majorEastAsia" w:hAnsiTheme="majorEastAsia" w:eastAsiaTheme="majorEastAsia"/>
          <w:sz w:val="28"/>
          <w:szCs w:val="28"/>
        </w:rPr>
        <w:t>智能</w:t>
      </w:r>
      <w:r>
        <w:rPr>
          <w:rFonts w:asciiTheme="majorEastAsia" w:hAnsiTheme="majorEastAsia" w:eastAsiaTheme="majorEastAsia"/>
          <w:sz w:val="28"/>
          <w:szCs w:val="28"/>
        </w:rPr>
        <w:t>显示可以</w:t>
      </w:r>
      <w:r>
        <w:rPr>
          <w:rFonts w:hint="eastAsia" w:asciiTheme="majorEastAsia" w:hAnsiTheme="majorEastAsia" w:eastAsiaTheme="majorEastAsia"/>
          <w:sz w:val="28"/>
          <w:szCs w:val="28"/>
        </w:rPr>
        <w:t>直接</w:t>
      </w:r>
      <w:r>
        <w:rPr>
          <w:rFonts w:asciiTheme="majorEastAsia" w:hAnsiTheme="majorEastAsia" w:eastAsiaTheme="majorEastAsia"/>
          <w:sz w:val="28"/>
          <w:szCs w:val="28"/>
        </w:rPr>
        <w:t>生成哪些图形，描述正确的？</w:t>
      </w:r>
      <w:r>
        <w:rPr>
          <w:rFonts w:hint="eastAsia" w:asciiTheme="majorEastAsia" w:hAnsiTheme="majorEastAsia" w:eastAsiaTheme="majorEastAsia"/>
          <w:sz w:val="28"/>
          <w:szCs w:val="28"/>
        </w:rPr>
        <w:t xml:space="preserve">（ 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A</w:t>
      </w:r>
      <w:r>
        <w:rPr>
          <w:rFonts w:hint="eastAsia" w:asciiTheme="majorEastAsia" w:hAnsiTheme="majorEastAsia" w:eastAsiaTheme="majorEastAsia"/>
          <w:sz w:val="28"/>
          <w:szCs w:val="28"/>
        </w:rPr>
        <w:t xml:space="preserve">  ）</w:t>
      </w:r>
    </w:p>
    <w:p>
      <w:pPr>
        <w:pStyle w:val="4"/>
        <w:numPr>
          <w:ilvl w:val="0"/>
          <w:numId w:val="4"/>
        </w:numPr>
        <w:ind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折线图</w:t>
      </w:r>
      <w:r>
        <w:rPr>
          <w:rFonts w:asciiTheme="majorEastAsia" w:hAnsiTheme="majorEastAsia" w:eastAsiaTheme="majorEastAsia"/>
          <w:szCs w:val="21"/>
        </w:rPr>
        <w:t>、柱形图、条形图、环形图</w:t>
      </w:r>
      <w:r>
        <w:rPr>
          <w:rFonts w:hint="eastAsia" w:asciiTheme="majorEastAsia" w:hAnsiTheme="majorEastAsia" w:eastAsiaTheme="majorEastAsia"/>
          <w:szCs w:val="21"/>
        </w:rPr>
        <w:t>、盒须图</w:t>
      </w:r>
    </w:p>
    <w:p>
      <w:pPr>
        <w:pStyle w:val="4"/>
        <w:numPr>
          <w:ilvl w:val="0"/>
          <w:numId w:val="4"/>
        </w:numPr>
        <w:ind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柱线混合图、柱形</w:t>
      </w:r>
      <w:r>
        <w:rPr>
          <w:rFonts w:asciiTheme="majorEastAsia" w:hAnsiTheme="majorEastAsia" w:eastAsiaTheme="majorEastAsia"/>
          <w:szCs w:val="21"/>
        </w:rPr>
        <w:t>堆积图、</w:t>
      </w:r>
      <w:r>
        <w:rPr>
          <w:rFonts w:hint="eastAsia" w:asciiTheme="majorEastAsia" w:hAnsiTheme="majorEastAsia" w:eastAsiaTheme="majorEastAsia"/>
          <w:szCs w:val="21"/>
        </w:rPr>
        <w:t>树状</w:t>
      </w:r>
      <w:r>
        <w:rPr>
          <w:rFonts w:asciiTheme="majorEastAsia" w:hAnsiTheme="majorEastAsia" w:eastAsiaTheme="majorEastAsia"/>
          <w:szCs w:val="21"/>
        </w:rPr>
        <w:t>图</w:t>
      </w:r>
      <w:r>
        <w:rPr>
          <w:rFonts w:hint="eastAsia" w:asciiTheme="majorEastAsia" w:hAnsiTheme="majorEastAsia" w:eastAsiaTheme="majorEastAsia"/>
          <w:szCs w:val="21"/>
        </w:rPr>
        <w:t>、</w:t>
      </w:r>
      <w:r>
        <w:rPr>
          <w:rFonts w:asciiTheme="majorEastAsia" w:hAnsiTheme="majorEastAsia" w:eastAsiaTheme="majorEastAsia"/>
          <w:szCs w:val="21"/>
        </w:rPr>
        <w:t>雷达图</w:t>
      </w:r>
    </w:p>
    <w:p>
      <w:pPr>
        <w:pStyle w:val="4"/>
        <w:numPr>
          <w:ilvl w:val="0"/>
          <w:numId w:val="4"/>
        </w:numPr>
        <w:ind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饼图</w:t>
      </w:r>
      <w:r>
        <w:rPr>
          <w:rFonts w:asciiTheme="majorEastAsia" w:hAnsiTheme="majorEastAsia" w:eastAsiaTheme="majorEastAsia"/>
          <w:szCs w:val="21"/>
        </w:rPr>
        <w:t>、</w:t>
      </w:r>
      <w:r>
        <w:rPr>
          <w:rFonts w:hint="eastAsia" w:asciiTheme="majorEastAsia" w:hAnsiTheme="majorEastAsia" w:eastAsiaTheme="majorEastAsia"/>
          <w:szCs w:val="21"/>
        </w:rPr>
        <w:t>地图</w:t>
      </w:r>
      <w:r>
        <w:rPr>
          <w:rFonts w:asciiTheme="majorEastAsia" w:hAnsiTheme="majorEastAsia" w:eastAsiaTheme="majorEastAsia"/>
          <w:szCs w:val="21"/>
        </w:rPr>
        <w:t>、</w:t>
      </w:r>
      <w:r>
        <w:rPr>
          <w:rFonts w:hint="eastAsia" w:asciiTheme="majorEastAsia" w:hAnsiTheme="majorEastAsia" w:eastAsiaTheme="majorEastAsia"/>
          <w:szCs w:val="21"/>
        </w:rPr>
        <w:t>报表、</w:t>
      </w:r>
      <w:r>
        <w:rPr>
          <w:rFonts w:asciiTheme="majorEastAsia" w:hAnsiTheme="majorEastAsia" w:eastAsiaTheme="majorEastAsia"/>
          <w:szCs w:val="21"/>
        </w:rPr>
        <w:t>散点图、</w:t>
      </w:r>
      <w:r>
        <w:rPr>
          <w:rFonts w:hint="eastAsia" w:asciiTheme="majorEastAsia" w:hAnsiTheme="majorEastAsia" w:eastAsiaTheme="majorEastAsia"/>
          <w:szCs w:val="21"/>
        </w:rPr>
        <w:t>甘特图</w:t>
      </w:r>
    </w:p>
    <w:p>
      <w:pPr>
        <w:pStyle w:val="4"/>
        <w:numPr>
          <w:ilvl w:val="0"/>
          <w:numId w:val="4"/>
        </w:numPr>
        <w:ind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玫瑰图</w:t>
      </w:r>
      <w:r>
        <w:rPr>
          <w:rFonts w:asciiTheme="majorEastAsia" w:hAnsiTheme="majorEastAsia" w:eastAsiaTheme="majorEastAsia"/>
          <w:szCs w:val="21"/>
        </w:rPr>
        <w:t>、</w:t>
      </w:r>
      <w:r>
        <w:rPr>
          <w:rFonts w:hint="eastAsia" w:asciiTheme="majorEastAsia" w:hAnsiTheme="majorEastAsia" w:eastAsiaTheme="majorEastAsia"/>
          <w:szCs w:val="21"/>
        </w:rPr>
        <w:t>漏斗图、立体</w:t>
      </w:r>
      <w:r>
        <w:rPr>
          <w:rFonts w:asciiTheme="majorEastAsia" w:hAnsiTheme="majorEastAsia" w:eastAsiaTheme="majorEastAsia"/>
          <w:szCs w:val="21"/>
        </w:rPr>
        <w:t>柱形图、立体</w:t>
      </w:r>
      <w:r>
        <w:rPr>
          <w:rFonts w:hint="eastAsia" w:asciiTheme="majorEastAsia" w:hAnsiTheme="majorEastAsia" w:eastAsiaTheme="majorEastAsia"/>
          <w:szCs w:val="21"/>
        </w:rPr>
        <w:t>饼图</w:t>
      </w:r>
    </w:p>
    <w:p>
      <w:pPr>
        <w:jc w:val="left"/>
        <w:rPr>
          <w:rFonts w:asciiTheme="majorEastAsia" w:hAnsiTheme="majorEastAsia" w:eastAsiaTheme="major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你使用</w:t>
      </w:r>
      <w:r>
        <w:rPr>
          <w:rFonts w:asciiTheme="majorEastAsia" w:hAnsiTheme="majorEastAsia" w:eastAsiaTheme="majorEastAsia"/>
          <w:sz w:val="28"/>
          <w:szCs w:val="28"/>
        </w:rPr>
        <w:t>过tableau哪些版本</w:t>
      </w:r>
      <w:r>
        <w:rPr>
          <w:rFonts w:hint="eastAsia" w:asciiTheme="majorEastAsia" w:hAnsiTheme="majorEastAsia" w:eastAsiaTheme="majorEastAsia"/>
          <w:sz w:val="28"/>
          <w:szCs w:val="28"/>
        </w:rPr>
        <w:t>，</w:t>
      </w:r>
      <w:r>
        <w:rPr>
          <w:rFonts w:asciiTheme="majorEastAsia" w:hAnsiTheme="majorEastAsia" w:eastAsiaTheme="majorEastAsia"/>
          <w:sz w:val="28"/>
          <w:szCs w:val="28"/>
        </w:rPr>
        <w:t>它们的区别是什么？</w:t>
      </w:r>
    </w:p>
    <w:p>
      <w:pPr>
        <w:pStyle w:val="4"/>
        <w:numPr>
          <w:numId w:val="0"/>
        </w:numPr>
        <w:ind w:leftChars="0"/>
        <w:jc w:val="left"/>
        <w:rPr>
          <w:rFonts w:hint="eastAsia"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Tableau Reader 是免费的计算机应用程序，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可</w:t>
      </w:r>
      <w:r>
        <w:rPr>
          <w:rFonts w:hint="eastAsia" w:asciiTheme="majorEastAsia" w:hAnsiTheme="majorEastAsia" w:eastAsiaTheme="majorEastAsia"/>
          <w:sz w:val="21"/>
          <w:szCs w:val="21"/>
        </w:rPr>
        <w:t>查看内置于 Tableau Desktop 的分析视角与可视化内容</w:t>
      </w:r>
    </w:p>
    <w:p>
      <w:pPr>
        <w:pStyle w:val="4"/>
        <w:numPr>
          <w:numId w:val="0"/>
        </w:numPr>
        <w:ind w:leftChars="0"/>
        <w:jc w:val="left"/>
        <w:rPr>
          <w:rFonts w:hint="eastAsia"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Tableau Server 是企业智能化软件，提供任何人可以学习与使用的基于浏览器的分析。</w:t>
      </w:r>
    </w:p>
    <w:p>
      <w:pPr>
        <w:pStyle w:val="4"/>
        <w:numPr>
          <w:numId w:val="0"/>
        </w:numPr>
        <w:ind w:leftChars="0"/>
        <w:jc w:val="left"/>
        <w:rPr>
          <w:rFonts w:hint="eastAsia"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Tableau Desktop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可分析</w:t>
      </w:r>
      <w:r>
        <w:rPr>
          <w:rFonts w:hint="eastAsia" w:asciiTheme="majorEastAsia" w:hAnsiTheme="majorEastAsia" w:eastAsiaTheme="majorEastAsia"/>
          <w:sz w:val="21"/>
          <w:szCs w:val="21"/>
        </w:rPr>
        <w:t>任何结构化数据，图表、坐标图、仪表盘与报告</w:t>
      </w:r>
    </w:p>
    <w:p>
      <w:pPr>
        <w:pStyle w:val="4"/>
        <w:ind w:left="360" w:firstLine="0" w:firstLineChars="0"/>
        <w:jc w:val="left"/>
        <w:rPr>
          <w:rFonts w:asciiTheme="majorEastAsia" w:hAnsiTheme="majorEastAsia" w:eastAsiaTheme="majorEastAsia"/>
          <w:sz w:val="28"/>
          <w:szCs w:val="28"/>
        </w:rPr>
      </w:pPr>
    </w:p>
    <w:p>
      <w:pPr>
        <w:jc w:val="left"/>
        <w:rPr>
          <w:rFonts w:asciiTheme="majorEastAsia" w:hAnsiTheme="majorEastAsia" w:eastAsiaTheme="major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根据</w:t>
      </w:r>
      <w:r>
        <w:rPr>
          <w:rFonts w:asciiTheme="majorEastAsia" w:hAnsiTheme="majorEastAsia" w:eastAsiaTheme="majorEastAsia"/>
          <w:sz w:val="28"/>
          <w:szCs w:val="28"/>
        </w:rPr>
        <w:t>超市数据</w:t>
      </w:r>
      <w:r>
        <w:rPr>
          <w:rFonts w:hint="eastAsia" w:asciiTheme="majorEastAsia" w:hAnsiTheme="majorEastAsia" w:eastAsiaTheme="majorEastAsia"/>
          <w:sz w:val="28"/>
          <w:szCs w:val="28"/>
        </w:rPr>
        <w:t>制作2018年日订单发货时</w:t>
      </w:r>
      <w:r>
        <w:rPr>
          <w:rFonts w:asciiTheme="majorEastAsia" w:hAnsiTheme="majorEastAsia" w:eastAsiaTheme="majorEastAsia"/>
          <w:sz w:val="28"/>
          <w:szCs w:val="28"/>
        </w:rPr>
        <w:t>长</w:t>
      </w:r>
      <w:r>
        <w:rPr>
          <w:rFonts w:hint="eastAsia" w:asciiTheme="majorEastAsia" w:hAnsiTheme="majorEastAsia" w:eastAsiaTheme="majorEastAsia"/>
          <w:sz w:val="28"/>
          <w:szCs w:val="28"/>
        </w:rPr>
        <w:t>可视化</w:t>
      </w:r>
      <w:r>
        <w:rPr>
          <w:rFonts w:asciiTheme="majorEastAsia" w:hAnsiTheme="majorEastAsia" w:eastAsiaTheme="majorEastAsia"/>
          <w:sz w:val="28"/>
          <w:szCs w:val="28"/>
        </w:rPr>
        <w:t>数据</w:t>
      </w:r>
    </w:p>
    <w:p>
      <w:pPr>
        <w:pStyle w:val="4"/>
        <w:ind w:left="360" w:firstLine="0"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要求</w:t>
      </w:r>
      <w:r>
        <w:rPr>
          <w:rFonts w:hint="eastAsia" w:asciiTheme="majorEastAsia" w:hAnsiTheme="majorEastAsia" w:eastAsiaTheme="majorEastAsia"/>
          <w:szCs w:val="21"/>
        </w:rPr>
        <w:t>：</w:t>
      </w:r>
    </w:p>
    <w:p>
      <w:pPr>
        <w:pStyle w:val="4"/>
        <w:ind w:left="720" w:firstLine="105" w:firstLineChars="50"/>
        <w:jc w:val="left"/>
        <w:rPr>
          <w:rFonts w:hint="eastAsia"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①可以</w:t>
      </w:r>
      <w:r>
        <w:rPr>
          <w:rFonts w:asciiTheme="majorEastAsia" w:hAnsiTheme="majorEastAsia" w:eastAsiaTheme="majorEastAsia"/>
          <w:szCs w:val="21"/>
        </w:rPr>
        <w:t>显示</w:t>
      </w:r>
      <w:r>
        <w:rPr>
          <w:rFonts w:hint="eastAsia" w:asciiTheme="majorEastAsia" w:hAnsiTheme="majorEastAsia" w:eastAsiaTheme="majorEastAsia"/>
          <w:szCs w:val="21"/>
        </w:rPr>
        <w:t>各</w:t>
      </w:r>
      <w:r>
        <w:rPr>
          <w:rFonts w:asciiTheme="majorEastAsia" w:hAnsiTheme="majorEastAsia" w:eastAsiaTheme="majorEastAsia"/>
          <w:szCs w:val="21"/>
        </w:rPr>
        <w:t>订单子类别发货时长</w:t>
      </w:r>
    </w:p>
    <w:p>
      <w:pPr>
        <w:pStyle w:val="4"/>
        <w:ind w:left="720" w:firstLine="105" w:firstLineChars="50"/>
        <w:jc w:val="left"/>
        <w:rPr>
          <w:rFonts w:hint="eastAsia" w:asciiTheme="majorEastAsia" w:hAnsiTheme="majorEastAsia" w:eastAsiaTheme="majorEastAsia"/>
          <w:szCs w:val="21"/>
        </w:rPr>
      </w:pPr>
      <w:r>
        <w:rPr>
          <w:rFonts w:hint="eastAsia" w:ascii="宋体" w:hAnsi="宋体" w:eastAsia="宋体"/>
        </w:rPr>
        <w:t>②</w:t>
      </w:r>
      <w:r>
        <w:rPr>
          <w:rFonts w:hint="eastAsia" w:asciiTheme="majorEastAsia" w:hAnsiTheme="majorEastAsia" w:eastAsiaTheme="majorEastAsia"/>
          <w:szCs w:val="21"/>
        </w:rPr>
        <w:t>发货时长</w:t>
      </w:r>
      <w:r>
        <w:rPr>
          <w:rFonts w:asciiTheme="majorEastAsia" w:hAnsiTheme="majorEastAsia" w:eastAsiaTheme="majorEastAsia"/>
          <w:szCs w:val="21"/>
        </w:rPr>
        <w:t>等于</w:t>
      </w:r>
      <w:r>
        <w:rPr>
          <w:rFonts w:hint="eastAsia" w:asciiTheme="majorEastAsia" w:hAnsiTheme="majorEastAsia" w:eastAsiaTheme="majorEastAsia"/>
          <w:szCs w:val="21"/>
        </w:rPr>
        <w:t>0不显示</w:t>
      </w:r>
    </w:p>
    <w:p>
      <w:pPr>
        <w:pStyle w:val="4"/>
        <w:ind w:left="720" w:firstLine="105" w:firstLineChars="5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="宋体" w:hAnsi="宋体" w:eastAsia="宋体"/>
        </w:rPr>
        <w:t>③</w:t>
      </w:r>
      <w:r>
        <w:rPr>
          <w:rFonts w:hint="eastAsia" w:asciiTheme="majorEastAsia" w:hAnsiTheme="majorEastAsia" w:eastAsiaTheme="majorEastAsia"/>
          <w:szCs w:val="21"/>
        </w:rPr>
        <w:t>根据子类别</w:t>
      </w:r>
      <w:r>
        <w:rPr>
          <w:rFonts w:asciiTheme="majorEastAsia" w:hAnsiTheme="majorEastAsia" w:eastAsiaTheme="majorEastAsia"/>
          <w:szCs w:val="21"/>
        </w:rPr>
        <w:t>进行颜色区分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drawing>
          <wp:inline distT="0" distB="0" distL="114300" distR="114300">
            <wp:extent cx="5273040" cy="297307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根据</w:t>
      </w:r>
      <w:r>
        <w:rPr>
          <w:rFonts w:asciiTheme="majorEastAsia" w:hAnsiTheme="majorEastAsia" w:eastAsiaTheme="majorEastAsia"/>
          <w:sz w:val="28"/>
          <w:szCs w:val="28"/>
        </w:rPr>
        <w:t>超市数据</w:t>
      </w:r>
      <w:r>
        <w:rPr>
          <w:rFonts w:hint="eastAsia" w:asciiTheme="majorEastAsia" w:hAnsiTheme="majorEastAsia" w:eastAsiaTheme="majorEastAsia"/>
          <w:sz w:val="28"/>
          <w:szCs w:val="28"/>
        </w:rPr>
        <w:t>制作2016年省份</w:t>
      </w:r>
      <w:r>
        <w:rPr>
          <w:rFonts w:asciiTheme="majorEastAsia" w:hAnsiTheme="majorEastAsia" w:eastAsiaTheme="majorEastAsia"/>
          <w:sz w:val="28"/>
          <w:szCs w:val="28"/>
        </w:rPr>
        <w:t>利润</w:t>
      </w:r>
      <w:r>
        <w:rPr>
          <w:rFonts w:hint="eastAsia" w:asciiTheme="majorEastAsia" w:hAnsiTheme="majorEastAsia" w:eastAsiaTheme="majorEastAsia"/>
          <w:sz w:val="28"/>
          <w:szCs w:val="28"/>
        </w:rPr>
        <w:t>率</w:t>
      </w:r>
      <w:r>
        <w:rPr>
          <w:rFonts w:asciiTheme="majorEastAsia" w:hAnsiTheme="majorEastAsia" w:eastAsiaTheme="majorEastAsia"/>
          <w:sz w:val="28"/>
          <w:szCs w:val="28"/>
        </w:rPr>
        <w:t>分布</w:t>
      </w:r>
      <w:r>
        <w:rPr>
          <w:rFonts w:hint="eastAsia" w:asciiTheme="majorEastAsia" w:hAnsiTheme="majorEastAsia" w:eastAsiaTheme="majorEastAsia"/>
          <w:sz w:val="28"/>
          <w:szCs w:val="28"/>
        </w:rPr>
        <w:t>的</w:t>
      </w:r>
      <w:r>
        <w:rPr>
          <w:rFonts w:asciiTheme="majorEastAsia" w:hAnsiTheme="majorEastAsia" w:eastAsiaTheme="majorEastAsia"/>
          <w:sz w:val="28"/>
          <w:szCs w:val="28"/>
        </w:rPr>
        <w:t>地图</w:t>
      </w:r>
    </w:p>
    <w:p>
      <w:pPr>
        <w:pStyle w:val="4"/>
        <w:ind w:left="360" w:firstLine="0"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要求</w:t>
      </w:r>
      <w:r>
        <w:rPr>
          <w:rFonts w:hint="eastAsia" w:asciiTheme="majorEastAsia" w:hAnsiTheme="majorEastAsia" w:eastAsiaTheme="majorEastAsia"/>
          <w:szCs w:val="21"/>
        </w:rPr>
        <w:t>：</w:t>
      </w:r>
    </w:p>
    <w:p>
      <w:pPr>
        <w:ind w:firstLine="840" w:firstLineChars="40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①地图上</w:t>
      </w:r>
      <w:r>
        <w:rPr>
          <w:rFonts w:asciiTheme="majorEastAsia" w:hAnsiTheme="majorEastAsia" w:eastAsiaTheme="majorEastAsia"/>
          <w:szCs w:val="21"/>
        </w:rPr>
        <w:t>显示省份名称</w:t>
      </w:r>
    </w:p>
    <w:p>
      <w:pPr>
        <w:rPr>
          <w:rFonts w:ascii="宋体" w:hAnsi="宋体" w:eastAsia="宋体"/>
        </w:rPr>
      </w:pPr>
      <w:r>
        <w:t xml:space="preserve">        </w:t>
      </w:r>
      <w:r>
        <w:rPr>
          <w:rFonts w:hint="eastAsia" w:ascii="宋体" w:hAnsi="宋体" w:eastAsia="宋体"/>
        </w:rPr>
        <w:t>②-</w:t>
      </w:r>
      <w:r>
        <w:rPr>
          <w:rFonts w:ascii="宋体" w:hAnsi="宋体" w:eastAsia="宋体"/>
        </w:rPr>
        <w:t>利润为红色，+利润为绿色</w:t>
      </w:r>
    </w:p>
    <w:p>
      <w:r>
        <w:rPr>
          <w:rFonts w:ascii="宋体" w:hAnsi="宋体" w:eastAsia="宋体"/>
        </w:rPr>
        <w:t xml:space="preserve">        </w:t>
      </w:r>
      <w:r>
        <w:rPr>
          <w:rFonts w:hint="eastAsia" w:ascii="宋体" w:hAnsi="宋体" w:eastAsia="宋体"/>
        </w:rPr>
        <w:t>③地图上</w:t>
      </w:r>
      <w:r>
        <w:rPr>
          <w:rFonts w:ascii="宋体" w:hAnsi="宋体" w:eastAsia="宋体"/>
        </w:rPr>
        <w:t>可以显示销售额的大小，用黄色显示</w:t>
      </w:r>
    </w:p>
    <w:p>
      <w:pPr>
        <w:jc w:val="left"/>
        <w:rPr>
          <w:rFonts w:asciiTheme="majorEastAsia" w:hAnsiTheme="majorEastAsia" w:eastAsiaTheme="majorEastAsia"/>
          <w:sz w:val="28"/>
          <w:szCs w:val="28"/>
        </w:rPr>
      </w:pPr>
      <w:r>
        <w:drawing>
          <wp:inline distT="0" distB="0" distL="114300" distR="114300">
            <wp:extent cx="4397375" cy="230314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根据</w:t>
      </w:r>
      <w:r>
        <w:rPr>
          <w:rFonts w:asciiTheme="majorEastAsia" w:hAnsiTheme="majorEastAsia" w:eastAsiaTheme="majorEastAsia"/>
          <w:sz w:val="28"/>
          <w:szCs w:val="28"/>
        </w:rPr>
        <w:t>超市数据</w:t>
      </w:r>
      <w:r>
        <w:rPr>
          <w:rFonts w:hint="eastAsia" w:asciiTheme="majorEastAsia" w:hAnsiTheme="majorEastAsia" w:eastAsiaTheme="majorEastAsia"/>
          <w:sz w:val="28"/>
          <w:szCs w:val="28"/>
        </w:rPr>
        <w:t>制作2017年产品散点图</w:t>
      </w:r>
    </w:p>
    <w:p>
      <w:pPr>
        <w:pStyle w:val="4"/>
        <w:ind w:left="360" w:firstLine="0"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要求</w:t>
      </w:r>
      <w:r>
        <w:rPr>
          <w:rFonts w:hint="eastAsia" w:asciiTheme="majorEastAsia" w:hAnsiTheme="majorEastAsia" w:eastAsiaTheme="majorEastAsia"/>
          <w:szCs w:val="21"/>
        </w:rPr>
        <w:t>：</w:t>
      </w:r>
    </w:p>
    <w:p>
      <w:pPr>
        <w:pStyle w:val="4"/>
        <w:ind w:left="675" w:firstLine="210" w:firstLineChars="10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①分析结果</w:t>
      </w:r>
      <w:r>
        <w:rPr>
          <w:rFonts w:asciiTheme="majorEastAsia" w:hAnsiTheme="majorEastAsia" w:eastAsiaTheme="majorEastAsia"/>
          <w:szCs w:val="21"/>
        </w:rPr>
        <w:t>包含销售额和数量</w:t>
      </w:r>
    </w:p>
    <w:p>
      <w:pPr>
        <w:pStyle w:val="4"/>
        <w:ind w:left="675" w:firstLine="210" w:firstLineChars="10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②</w:t>
      </w:r>
      <w:r>
        <w:rPr>
          <w:rFonts w:asciiTheme="majorEastAsia" w:hAnsiTheme="majorEastAsia" w:eastAsiaTheme="majorEastAsia"/>
          <w:szCs w:val="21"/>
        </w:rPr>
        <w:t>可以</w:t>
      </w:r>
      <w:r>
        <w:rPr>
          <w:rFonts w:hint="eastAsia" w:asciiTheme="majorEastAsia" w:hAnsiTheme="majorEastAsia" w:eastAsiaTheme="majorEastAsia"/>
          <w:szCs w:val="21"/>
        </w:rPr>
        <w:t>根据颜色</w:t>
      </w:r>
      <w:r>
        <w:rPr>
          <w:rFonts w:asciiTheme="majorEastAsia" w:hAnsiTheme="majorEastAsia" w:eastAsiaTheme="majorEastAsia"/>
          <w:szCs w:val="21"/>
        </w:rPr>
        <w:t>区分</w:t>
      </w:r>
      <w:r>
        <w:rPr>
          <w:rFonts w:hint="eastAsia" w:asciiTheme="majorEastAsia" w:hAnsiTheme="majorEastAsia" w:eastAsiaTheme="majorEastAsia"/>
          <w:szCs w:val="21"/>
        </w:rPr>
        <w:t>产品</w:t>
      </w:r>
      <w:r>
        <w:rPr>
          <w:rFonts w:asciiTheme="majorEastAsia" w:hAnsiTheme="majorEastAsia" w:eastAsiaTheme="majorEastAsia"/>
          <w:szCs w:val="21"/>
        </w:rPr>
        <w:t>类别</w:t>
      </w:r>
    </w:p>
    <w:p>
      <w:pPr>
        <w:pStyle w:val="4"/>
        <w:ind w:left="360" w:firstLine="0"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drawing>
          <wp:inline distT="0" distB="0" distL="114300" distR="114300">
            <wp:extent cx="4260215" cy="261366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根据</w:t>
      </w:r>
      <w:r>
        <w:rPr>
          <w:rFonts w:asciiTheme="majorEastAsia" w:hAnsiTheme="majorEastAsia" w:eastAsiaTheme="majorEastAsia"/>
          <w:sz w:val="28"/>
          <w:szCs w:val="28"/>
        </w:rPr>
        <w:t>超市数据</w:t>
      </w:r>
      <w:r>
        <w:rPr>
          <w:rFonts w:hint="eastAsia" w:asciiTheme="majorEastAsia" w:hAnsiTheme="majorEastAsia" w:eastAsiaTheme="majorEastAsia"/>
          <w:sz w:val="28"/>
          <w:szCs w:val="28"/>
        </w:rPr>
        <w:t>制作2018年同期月度</w:t>
      </w:r>
      <w:r>
        <w:rPr>
          <w:rFonts w:asciiTheme="majorEastAsia" w:hAnsiTheme="majorEastAsia" w:eastAsiaTheme="majorEastAsia"/>
          <w:sz w:val="28"/>
          <w:szCs w:val="28"/>
        </w:rPr>
        <w:t>增长比</w:t>
      </w:r>
      <w:r>
        <w:rPr>
          <w:rFonts w:hint="eastAsia" w:asciiTheme="majorEastAsia" w:hAnsiTheme="majorEastAsia" w:eastAsiaTheme="majorEastAsia"/>
          <w:sz w:val="28"/>
          <w:szCs w:val="28"/>
        </w:rPr>
        <w:t>折线图</w:t>
      </w:r>
    </w:p>
    <w:p>
      <w:pPr>
        <w:jc w:val="left"/>
        <w:rPr>
          <w:rFonts w:asciiTheme="majorEastAsia" w:hAnsiTheme="majorEastAsia" w:eastAsiaTheme="majorEastAsia"/>
          <w:sz w:val="28"/>
          <w:szCs w:val="28"/>
        </w:rPr>
      </w:pPr>
      <w:r>
        <w:drawing>
          <wp:inline distT="0" distB="0" distL="114300" distR="114300">
            <wp:extent cx="4457065" cy="2461895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根据</w:t>
      </w:r>
      <w:r>
        <w:rPr>
          <w:rFonts w:asciiTheme="majorEastAsia" w:hAnsiTheme="majorEastAsia" w:eastAsiaTheme="majorEastAsia"/>
          <w:sz w:val="28"/>
          <w:szCs w:val="28"/>
        </w:rPr>
        <w:t>超市数据</w:t>
      </w:r>
      <w:r>
        <w:rPr>
          <w:rFonts w:hint="eastAsia" w:asciiTheme="majorEastAsia" w:hAnsiTheme="majorEastAsia" w:eastAsiaTheme="majorEastAsia"/>
          <w:sz w:val="28"/>
          <w:szCs w:val="28"/>
        </w:rPr>
        <w:t>制作类别</w:t>
      </w:r>
      <w:r>
        <w:rPr>
          <w:rFonts w:asciiTheme="majorEastAsia" w:hAnsiTheme="majorEastAsia" w:eastAsiaTheme="majorEastAsia"/>
          <w:sz w:val="28"/>
          <w:szCs w:val="28"/>
        </w:rPr>
        <w:t>销售额排行</w:t>
      </w:r>
    </w:p>
    <w:p>
      <w:pPr>
        <w:pStyle w:val="4"/>
        <w:ind w:left="360" w:firstLine="0"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要求</w:t>
      </w:r>
      <w:r>
        <w:rPr>
          <w:rFonts w:asciiTheme="majorEastAsia" w:hAnsiTheme="majorEastAsia" w:eastAsiaTheme="majorEastAsia"/>
          <w:szCs w:val="21"/>
        </w:rPr>
        <w:t>：</w:t>
      </w:r>
    </w:p>
    <w:p>
      <w:pPr>
        <w:pStyle w:val="4"/>
        <w:ind w:left="1050" w:leftChars="400" w:hanging="210" w:hangingChars="10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①通过</w:t>
      </w:r>
      <w:r>
        <w:rPr>
          <w:rFonts w:asciiTheme="majorEastAsia" w:hAnsiTheme="majorEastAsia" w:eastAsiaTheme="majorEastAsia"/>
          <w:szCs w:val="21"/>
        </w:rPr>
        <w:t>类别可以下</w:t>
      </w:r>
      <w:r>
        <w:rPr>
          <w:rFonts w:hint="eastAsia" w:asciiTheme="majorEastAsia" w:hAnsiTheme="majorEastAsia" w:eastAsiaTheme="majorEastAsia"/>
          <w:szCs w:val="21"/>
        </w:rPr>
        <w:t>钻查看子类别，并且可以同时</w:t>
      </w:r>
      <w:r>
        <w:rPr>
          <w:rFonts w:asciiTheme="majorEastAsia" w:hAnsiTheme="majorEastAsia" w:eastAsiaTheme="majorEastAsia"/>
          <w:szCs w:val="21"/>
        </w:rPr>
        <w:t>查看多个地区，</w:t>
      </w:r>
      <w:r>
        <w:rPr>
          <w:rFonts w:hint="eastAsia" w:asciiTheme="majorEastAsia" w:hAnsiTheme="majorEastAsia" w:eastAsiaTheme="majorEastAsia"/>
          <w:szCs w:val="21"/>
        </w:rPr>
        <w:t>同时销售</w:t>
      </w:r>
      <w:r>
        <w:rPr>
          <w:rFonts w:asciiTheme="majorEastAsia" w:hAnsiTheme="majorEastAsia" w:eastAsiaTheme="majorEastAsia"/>
          <w:szCs w:val="21"/>
        </w:rPr>
        <w:t>额</w:t>
      </w:r>
      <w:r>
        <w:rPr>
          <w:rFonts w:hint="eastAsia" w:asciiTheme="majorEastAsia" w:hAnsiTheme="majorEastAsia" w:eastAsiaTheme="majorEastAsia"/>
          <w:szCs w:val="21"/>
        </w:rPr>
        <w:t>按照</w:t>
      </w:r>
      <w:r>
        <w:rPr>
          <w:rFonts w:asciiTheme="majorEastAsia" w:hAnsiTheme="majorEastAsia" w:eastAsiaTheme="majorEastAsia"/>
          <w:szCs w:val="21"/>
        </w:rPr>
        <w:t>东北地区</w:t>
      </w:r>
      <w:r>
        <w:rPr>
          <w:rFonts w:hint="eastAsia" w:asciiTheme="majorEastAsia" w:hAnsiTheme="majorEastAsia" w:eastAsiaTheme="majorEastAsia"/>
          <w:szCs w:val="21"/>
        </w:rPr>
        <w:t>进行排序（类别</w:t>
      </w:r>
      <w:r>
        <w:rPr>
          <w:rFonts w:asciiTheme="majorEastAsia" w:hAnsiTheme="majorEastAsia" w:eastAsiaTheme="majorEastAsia"/>
          <w:szCs w:val="21"/>
        </w:rPr>
        <w:t>下钻后，</w:t>
      </w:r>
      <w:r>
        <w:rPr>
          <w:rFonts w:hint="eastAsia" w:asciiTheme="majorEastAsia" w:hAnsiTheme="majorEastAsia" w:eastAsiaTheme="majorEastAsia"/>
          <w:szCs w:val="21"/>
        </w:rPr>
        <w:t>子类别</w:t>
      </w:r>
      <w:r>
        <w:rPr>
          <w:rFonts w:asciiTheme="majorEastAsia" w:hAnsiTheme="majorEastAsia" w:eastAsiaTheme="majorEastAsia"/>
          <w:szCs w:val="21"/>
        </w:rPr>
        <w:t>同样</w:t>
      </w:r>
      <w:r>
        <w:rPr>
          <w:rFonts w:hint="eastAsia" w:asciiTheme="majorEastAsia" w:hAnsiTheme="majorEastAsia" w:eastAsiaTheme="majorEastAsia"/>
          <w:szCs w:val="21"/>
        </w:rPr>
        <w:t>有序</w:t>
      </w:r>
      <w:r>
        <w:rPr>
          <w:rFonts w:asciiTheme="majorEastAsia" w:hAnsiTheme="majorEastAsia" w:eastAsiaTheme="majorEastAsia"/>
          <w:szCs w:val="21"/>
        </w:rPr>
        <w:t>排列</w:t>
      </w:r>
      <w:r>
        <w:rPr>
          <w:rFonts w:hint="eastAsia" w:asciiTheme="majorEastAsia" w:hAnsiTheme="majorEastAsia" w:eastAsiaTheme="majorEastAsia"/>
          <w:szCs w:val="21"/>
        </w:rPr>
        <w:t>）</w:t>
      </w:r>
    </w:p>
    <w:p>
      <w:pPr>
        <w:pStyle w:val="4"/>
        <w:ind w:left="720" w:firstLine="105" w:firstLineChars="5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②默认年份</w:t>
      </w:r>
      <w:r>
        <w:rPr>
          <w:rFonts w:asciiTheme="majorEastAsia" w:hAnsiTheme="majorEastAsia" w:eastAsiaTheme="majorEastAsia"/>
          <w:szCs w:val="21"/>
        </w:rPr>
        <w:t>为最</w:t>
      </w:r>
      <w:r>
        <w:rPr>
          <w:rFonts w:hint="eastAsia" w:asciiTheme="majorEastAsia" w:hAnsiTheme="majorEastAsia" w:eastAsiaTheme="majorEastAsia"/>
          <w:szCs w:val="21"/>
        </w:rPr>
        <w:t>近</w:t>
      </w:r>
      <w:r>
        <w:rPr>
          <w:rFonts w:asciiTheme="majorEastAsia" w:hAnsiTheme="majorEastAsia" w:eastAsiaTheme="majorEastAsia"/>
          <w:szCs w:val="21"/>
        </w:rPr>
        <w:t>年份</w:t>
      </w:r>
      <w:r>
        <w:rPr>
          <w:rFonts w:hint="eastAsia" w:asciiTheme="majorEastAsia" w:hAnsiTheme="majorEastAsia" w:eastAsiaTheme="majorEastAsia"/>
          <w:szCs w:val="21"/>
        </w:rPr>
        <w:t>，年份可通过</w:t>
      </w:r>
      <w:r>
        <w:rPr>
          <w:rFonts w:asciiTheme="majorEastAsia" w:hAnsiTheme="majorEastAsia" w:eastAsiaTheme="majorEastAsia"/>
          <w:szCs w:val="21"/>
        </w:rPr>
        <w:t>下拉的方式进行筛选</w:t>
      </w:r>
    </w:p>
    <w:p>
      <w:pPr>
        <w:pStyle w:val="4"/>
        <w:ind w:left="360" w:firstLine="0"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bookmarkStart w:id="0" w:name="_GoBack"/>
      <w:r>
        <w:drawing>
          <wp:inline distT="0" distB="0" distL="114300" distR="114300">
            <wp:extent cx="4674235" cy="2997200"/>
            <wp:effectExtent l="0" t="0" r="444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10.通过</w:t>
      </w:r>
      <w:r>
        <w:rPr>
          <w:rFonts w:asciiTheme="majorEastAsia" w:hAnsiTheme="majorEastAsia" w:eastAsiaTheme="majorEastAsia"/>
          <w:sz w:val="28"/>
          <w:szCs w:val="28"/>
        </w:rPr>
        <w:t>以上图表，</w:t>
      </w:r>
      <w:r>
        <w:rPr>
          <w:rFonts w:hint="eastAsia" w:asciiTheme="majorEastAsia" w:hAnsiTheme="majorEastAsia" w:eastAsiaTheme="majorEastAsia"/>
          <w:sz w:val="28"/>
          <w:szCs w:val="28"/>
        </w:rPr>
        <w:t>自定义dashboard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907E2"/>
    <w:multiLevelType w:val="multilevel"/>
    <w:tmpl w:val="5B1907E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CEB6D9D"/>
    <w:multiLevelType w:val="multilevel"/>
    <w:tmpl w:val="5CEB6D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325C81"/>
    <w:multiLevelType w:val="multilevel"/>
    <w:tmpl w:val="5F325C8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03D3202"/>
    <w:multiLevelType w:val="multilevel"/>
    <w:tmpl w:val="703D320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50"/>
    <w:rsid w:val="00010B4D"/>
    <w:rsid w:val="000160F9"/>
    <w:rsid w:val="00051AEC"/>
    <w:rsid w:val="000639D8"/>
    <w:rsid w:val="00075F0A"/>
    <w:rsid w:val="00094B53"/>
    <w:rsid w:val="00094F63"/>
    <w:rsid w:val="00097B29"/>
    <w:rsid w:val="00097FE9"/>
    <w:rsid w:val="000B4B5F"/>
    <w:rsid w:val="000C381C"/>
    <w:rsid w:val="000D7719"/>
    <w:rsid w:val="000F06A2"/>
    <w:rsid w:val="000F2C9F"/>
    <w:rsid w:val="000F52FD"/>
    <w:rsid w:val="0013755F"/>
    <w:rsid w:val="00141725"/>
    <w:rsid w:val="001549EC"/>
    <w:rsid w:val="00192350"/>
    <w:rsid w:val="001B000F"/>
    <w:rsid w:val="001B46A6"/>
    <w:rsid w:val="001C5485"/>
    <w:rsid w:val="001C7BF3"/>
    <w:rsid w:val="00202F45"/>
    <w:rsid w:val="002077B6"/>
    <w:rsid w:val="002341DA"/>
    <w:rsid w:val="00236289"/>
    <w:rsid w:val="00247A2B"/>
    <w:rsid w:val="00251CDF"/>
    <w:rsid w:val="002651AD"/>
    <w:rsid w:val="00274BC2"/>
    <w:rsid w:val="00277817"/>
    <w:rsid w:val="002950EC"/>
    <w:rsid w:val="002C0D88"/>
    <w:rsid w:val="002D5F1C"/>
    <w:rsid w:val="002D630E"/>
    <w:rsid w:val="002E0379"/>
    <w:rsid w:val="002E35C0"/>
    <w:rsid w:val="002E65A3"/>
    <w:rsid w:val="003B208A"/>
    <w:rsid w:val="003B66F2"/>
    <w:rsid w:val="003D686A"/>
    <w:rsid w:val="003F5571"/>
    <w:rsid w:val="0042037A"/>
    <w:rsid w:val="0042220A"/>
    <w:rsid w:val="00431170"/>
    <w:rsid w:val="004403D6"/>
    <w:rsid w:val="00457E6A"/>
    <w:rsid w:val="00486C5E"/>
    <w:rsid w:val="004A3E95"/>
    <w:rsid w:val="004B5804"/>
    <w:rsid w:val="004D3FB5"/>
    <w:rsid w:val="00502347"/>
    <w:rsid w:val="00506F0D"/>
    <w:rsid w:val="00531C58"/>
    <w:rsid w:val="00556946"/>
    <w:rsid w:val="00560D7B"/>
    <w:rsid w:val="00564070"/>
    <w:rsid w:val="0059581F"/>
    <w:rsid w:val="005B230F"/>
    <w:rsid w:val="005B3C16"/>
    <w:rsid w:val="005B6D6E"/>
    <w:rsid w:val="005D121B"/>
    <w:rsid w:val="005F1A55"/>
    <w:rsid w:val="00600721"/>
    <w:rsid w:val="00630DEC"/>
    <w:rsid w:val="00637B51"/>
    <w:rsid w:val="0065298D"/>
    <w:rsid w:val="00660C55"/>
    <w:rsid w:val="0066102D"/>
    <w:rsid w:val="0066502C"/>
    <w:rsid w:val="006D2544"/>
    <w:rsid w:val="006D6322"/>
    <w:rsid w:val="006E7D23"/>
    <w:rsid w:val="00711E05"/>
    <w:rsid w:val="00785807"/>
    <w:rsid w:val="007D48BA"/>
    <w:rsid w:val="00805C3C"/>
    <w:rsid w:val="008348CE"/>
    <w:rsid w:val="008436A6"/>
    <w:rsid w:val="00850092"/>
    <w:rsid w:val="008529EA"/>
    <w:rsid w:val="008606A6"/>
    <w:rsid w:val="0086177B"/>
    <w:rsid w:val="00885013"/>
    <w:rsid w:val="00896FE8"/>
    <w:rsid w:val="008C0C4E"/>
    <w:rsid w:val="008E08FE"/>
    <w:rsid w:val="009057B2"/>
    <w:rsid w:val="009121F7"/>
    <w:rsid w:val="00926747"/>
    <w:rsid w:val="00932335"/>
    <w:rsid w:val="0094034E"/>
    <w:rsid w:val="00966557"/>
    <w:rsid w:val="0098363E"/>
    <w:rsid w:val="009C504E"/>
    <w:rsid w:val="009C64D4"/>
    <w:rsid w:val="009F0E2F"/>
    <w:rsid w:val="009F7BAE"/>
    <w:rsid w:val="00A12427"/>
    <w:rsid w:val="00A13238"/>
    <w:rsid w:val="00A6760B"/>
    <w:rsid w:val="00A74EF0"/>
    <w:rsid w:val="00AA3D40"/>
    <w:rsid w:val="00AB5A12"/>
    <w:rsid w:val="00AC28D0"/>
    <w:rsid w:val="00AE04A4"/>
    <w:rsid w:val="00AF5E35"/>
    <w:rsid w:val="00B464EE"/>
    <w:rsid w:val="00B9758C"/>
    <w:rsid w:val="00BB659D"/>
    <w:rsid w:val="00BC4317"/>
    <w:rsid w:val="00BD3AA6"/>
    <w:rsid w:val="00BD421E"/>
    <w:rsid w:val="00BE1E2B"/>
    <w:rsid w:val="00C14709"/>
    <w:rsid w:val="00C33918"/>
    <w:rsid w:val="00C350D0"/>
    <w:rsid w:val="00C77BD1"/>
    <w:rsid w:val="00CA0FC7"/>
    <w:rsid w:val="00CB3C6D"/>
    <w:rsid w:val="00CB73A1"/>
    <w:rsid w:val="00CC62F2"/>
    <w:rsid w:val="00CD16D9"/>
    <w:rsid w:val="00CE4DD6"/>
    <w:rsid w:val="00CE5A2E"/>
    <w:rsid w:val="00D137FC"/>
    <w:rsid w:val="00D41AA8"/>
    <w:rsid w:val="00D55DF1"/>
    <w:rsid w:val="00D7258D"/>
    <w:rsid w:val="00DA3847"/>
    <w:rsid w:val="00E04D78"/>
    <w:rsid w:val="00E15185"/>
    <w:rsid w:val="00E1518B"/>
    <w:rsid w:val="00E204EA"/>
    <w:rsid w:val="00E64D9E"/>
    <w:rsid w:val="00E92B31"/>
    <w:rsid w:val="00E95B31"/>
    <w:rsid w:val="00EA0AC1"/>
    <w:rsid w:val="00ED31F9"/>
    <w:rsid w:val="00ED68EE"/>
    <w:rsid w:val="00F47609"/>
    <w:rsid w:val="00F6133C"/>
    <w:rsid w:val="00F8340D"/>
    <w:rsid w:val="00F900AA"/>
    <w:rsid w:val="00FE094B"/>
    <w:rsid w:val="00FE4388"/>
    <w:rsid w:val="0BEC3AB3"/>
    <w:rsid w:val="14A257D2"/>
    <w:rsid w:val="1CE2290F"/>
    <w:rsid w:val="31567D4B"/>
    <w:rsid w:val="3D5820A4"/>
    <w:rsid w:val="58A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131</Words>
  <Characters>749</Characters>
  <Lines>6</Lines>
  <Paragraphs>1</Paragraphs>
  <TotalTime>163</TotalTime>
  <ScaleCrop>false</ScaleCrop>
  <LinksUpToDate>false</LinksUpToDate>
  <CharactersWithSpaces>879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2019-04-03T01:59:00Z</dcterms:created>
  <dc:creator>Administrator</dc:creator>
  <cp:lastModifiedBy>深海的鱼</cp:lastModifiedBy>
  <dcterms:modified xsi:type="dcterms:W3CDTF">2019-06-05T17:02:55Z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