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9j5jnmdosz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OF CONDUCT &amp; ETHICS POLICY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Youth Sustainability Platform (YSP)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policy defines the standards of behaviour, professionalism, and ethics expected of all YSP members. It ensures a respectful, inclusive, and intellectually rigorous environment aligned with YSP’s mission.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CORE PRINCIPLES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Respect &amp; Inclusion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members must treat others with respect, dignity, and fairness, regardless of background, nationality, identity, or perspective.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Integrity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are expected to act with honesty, accountability, and academic integrity in all contributions.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Professionalism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YSP is a learning and impact-driven space — members should maintain a tone and conduct appropriate for policy, research, and collaboration.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Collaboration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 should engage in constructive dialogue, valuing diverse viewpoints while working towards shared goals.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EXPECTED CONDUCT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Engagement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Participate actively and thoughtfully in discussions and projects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Provide constructive, respectful feedback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Debate ideas, not individuals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Communication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clear, respectful, and professional language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Avoid spam, disruption, or irrelevant content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channel structures and guidelines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Accountability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Meet deadlines and commitments where possible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Communicate early and honestly about delays or constraints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Take responsibility for assigned tasks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PROHIBITED BEHAVIOUR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Harassment, discrimination, or hate speech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Personal attacks, hostility, or intimidation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Misinformation or deliberate bad-faith engagement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Plagiarism, falsification, or academic dishonesty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Unauthorised sharing of confidential information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🚫 Disruptive behaviour (spam, flooding, misuse of channels)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ACADEMIC &amp; ETHICAL STANDARDS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All work must be: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Evidence-based and well-researched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Properly cited and attributed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Free from plagiarism or fabrication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Members should: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Distinguish opinion from fact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Engage with credible sources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Uphold responsible policy discourse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COMMUNITY RESPONSIBILITIES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Members are expected to: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Contribute to a positive, inclusive environment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Support peers and encourage collaboration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the reaction and communication systems appropriately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all channel rules and organisational structures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ENFORCEMENT &amp; ACCOUNTABILITY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Violations may result in: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Verbal or written warnings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Removal from roles or responsibilities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Suspension or removal from YSP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Enforcement is handled by: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Managers / Directors (initial review)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C-Suite (escalation and final decisions)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REPORTING CONCERNS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Members are encouraged to report issues related to: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Misconduct or unethical behaviour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Harassment or discrimination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Breaches of policy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🪴 Reports can be made to: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HR / Talent team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Relevant Director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C-Suite member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reports will be handled with fairness and confidentiality.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AGREEMENT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participating in YSP, members agree to: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Uphold this Code of Conduct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Act with integrity and professionalism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Contribute meaningfully to the community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This policy ensures YSP remains a space for serious, respectful, and impactful work.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Last Updated: [21/3/2026]</w:t>
        <w:br w:type="textWrapping"/>
        <w:t xml:space="preserve">By Donovan (COO)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