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32"/>
          <w:szCs w:val="32"/>
          <w:rtl w:val="0"/>
        </w:rPr>
        <w:t xml:space="preserve">DATA PRIVACY &amp; PDPA COMPLIANCE POLICY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Youth Sustainability Platform (YSP)</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PURPOSE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outlines how YSP collects, uses, stores, and protects personal data, in compliance with the Personal Data Protection Act (PDPA) and applicable data protection standards. It ensures that all member data is handled with care, transparency, and accountability.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SCOPE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applies to:</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YSP members (C-Suite, Directors, Managers, Members, Volunteers)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personal data collected through YSP platforms and programmes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data collected via:</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Applications and onboarding forms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Internal systems (e.g. Notion, communication platforms)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Events, surveys, and publications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TYPES OF DATA COLLECTED</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Information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email address, contact details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range, location, timezone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Programme &amp; Participation Data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 department, contributions, outputs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Attendance, engagement, and performance records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Content &amp; Media</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Written work, recordings, and published materials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Participation in events, podcasts, or media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PURPOSE OF DATA COLLECTION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YSP collects data to:</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 programme participation and operations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Facilitate communication and collaboration</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Publish and showcase member contributions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 programmes, systems, and user experience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will not be used for purposes unrelated to YSP without consent.</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CONSENT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 joining YSP, members: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informed consent for data collection and use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Acknowledge how their data may be used within YSP operations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 may:</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 clarification on data usage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Withdraw consent (subject to programme or operational limitations)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DATA USE &amp; DISCLOSURE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data will:</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 used only for legitimate organisational purposes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 shared internally on a need-to-know basis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will not be sold or disclosed to external parties, except:</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explicit consent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required for approved partnerships or collaborations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legally required</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DATA STORAGE &amp; SECURITY</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YSP will:</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Store data on secure, access-controlled platforms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access to authorised personnel only</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Take reasonable measures to prevent unauthorised access, loss, or misuse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 must: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 any data they have access to</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Avoid downloading or sharing sensitive information unnecessarily</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DATA RETENTION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data will be retained only for:</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long as necessary for programme and organisational purposes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Compliance with legal or operational requirements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no longer required will be: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Securely deleted or anonymised</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MEMBER RIGHTS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 have the right to:</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their personal data</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 corrections to inaccurate data</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 deletion of data (where applicable)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Withdraw consent for specific uses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should be directed to the HR / Data Protection lead.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CONFIDENTIALITY</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members handling data must:</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strict confidentiality</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 share internal or personal data without authorisation</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Breaches may result in: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Disciplinary action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Removal from YSP</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DATA BREACH RESPONSE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event of a data breach, YSP will:</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Assess and contain the breach promptly</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Notify affected individuals where necessary</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and strengthen data protection measures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COMPLIANCE &amp; ACCOUNTABILITY</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YSP is committed to complying with:</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Personal Data Protection Act (PDPA)</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Applicable international data protection principles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Responsibility lies with:</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 / Data Protection leads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C-Suite oversight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AGREEMENT</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participating in YSP, members agree to:</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The collection and responsible use of their data</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Uphold data privacy and confidentiality standards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Comply with this policy</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policy ensures that YSP remains a safe, trustworthy, and responsible organisation for all members.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Last Updated: [21/3/20206]</w:t>
        <w:br w:type="textWrapping"/>
        <w:t xml:space="preserve">By Donovan (COO)</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