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BE9" w:rsidRPr="007B46AD" w:rsidRDefault="007B46AD" w:rsidP="00FE0BE9">
      <w:pPr>
        <w:ind w:firstLineChars="200" w:firstLine="572"/>
        <w:rPr>
          <w:rFonts w:eastAsia="黑体"/>
          <w:color w:val="000000" w:themeColor="text1"/>
          <w:sz w:val="28"/>
        </w:rPr>
      </w:pPr>
      <w:r w:rsidRPr="007B46AD">
        <w:rPr>
          <w:rFonts w:eastAsia="黑体" w:hint="eastAsia"/>
          <w:color w:val="000000" w:themeColor="text1"/>
          <w:sz w:val="28"/>
        </w:rPr>
        <w:t>《面向对象软件度量阈值确定方法研究问题、进展与挑战》附录</w:t>
      </w:r>
    </w:p>
    <w:p w:rsidR="00FE0BE9" w:rsidRDefault="00FE0BE9" w:rsidP="00FE0BE9">
      <w:pPr>
        <w:pStyle w:val="a3"/>
        <w:spacing w:beforeLines="30" w:before="85"/>
        <w:ind w:firstLineChars="0" w:firstLine="0"/>
        <w:jc w:val="center"/>
      </w:pPr>
      <w:r>
        <w:rPr>
          <w:rFonts w:hint="eastAsia"/>
          <w:b/>
          <w:bCs/>
        </w:rPr>
        <w:t xml:space="preserve">Table </w:t>
      </w:r>
      <w:r>
        <w:rPr>
          <w:b/>
          <w:bCs/>
        </w:rPr>
        <w:t>A</w:t>
      </w:r>
      <w:r>
        <w:rPr>
          <w:rFonts w:hint="eastAsia"/>
          <w:b/>
          <w:bCs/>
        </w:rPr>
        <w:t>1</w:t>
      </w:r>
      <w:r>
        <w:rPr>
          <w:rFonts w:hint="eastAsia"/>
        </w:rPr>
        <w:t xml:space="preserve">  </w:t>
      </w:r>
      <w:r>
        <w:t>D</w:t>
      </w:r>
      <w:r>
        <w:rPr>
          <w:rFonts w:hint="eastAsia"/>
        </w:rPr>
        <w:t>ef</w:t>
      </w:r>
      <w:r>
        <w:t>inition and literature sources of object-oriented software metrics</w:t>
      </w:r>
      <w:r>
        <w:rPr>
          <w:rFonts w:hint="eastAsia"/>
        </w:rPr>
        <w:t>——</w:t>
      </w:r>
      <w:r>
        <w:t>c</w:t>
      </w:r>
      <w:r>
        <w:rPr>
          <w:rFonts w:hint="eastAsia"/>
        </w:rPr>
        <w:t>o</w:t>
      </w:r>
      <w:r>
        <w:t>hesi</w:t>
      </w:r>
      <w:r>
        <w:rPr>
          <w:rFonts w:hint="eastAsia"/>
        </w:rPr>
        <w:t>on</w:t>
      </w:r>
    </w:p>
    <w:p w:rsidR="00FE0BE9" w:rsidRDefault="00FE0BE9" w:rsidP="00FE0BE9">
      <w:pPr>
        <w:pStyle w:val="a3"/>
        <w:spacing w:afterLines="20" w:after="57"/>
        <w:ind w:firstLineChars="0" w:firstLine="0"/>
        <w:jc w:val="center"/>
      </w:pPr>
      <w:r>
        <w:rPr>
          <w:rFonts w:eastAsia="黑体" w:hint="eastAsia"/>
        </w:rPr>
        <w:t>表</w:t>
      </w:r>
      <w:r>
        <w:rPr>
          <w:rFonts w:eastAsia="黑体" w:hint="eastAsia"/>
        </w:rPr>
        <w:t>A</w:t>
      </w:r>
      <w:r>
        <w:rPr>
          <w:rFonts w:hint="eastAsia"/>
          <w:b/>
          <w:bCs/>
        </w:rPr>
        <w:t>1</w:t>
      </w:r>
      <w:r>
        <w:rPr>
          <w:rFonts w:hint="eastAsia"/>
        </w:rPr>
        <w:t xml:space="preserve">  </w:t>
      </w:r>
      <w:r>
        <w:rPr>
          <w:rFonts w:hint="eastAsia"/>
        </w:rPr>
        <w:t>面向对象软件度量</w:t>
      </w:r>
      <w:r>
        <w:rPr>
          <w:rFonts w:hint="eastAsia"/>
          <w:color w:val="002060"/>
        </w:rPr>
        <w:t>定义</w:t>
      </w:r>
      <w:r>
        <w:rPr>
          <w:rFonts w:hint="eastAsia"/>
        </w:rPr>
        <w:t>和文献来源——内聚性</w:t>
      </w:r>
      <w:r>
        <w:rPr>
          <w:rFonts w:hint="eastAsia"/>
        </w:rPr>
        <w:t>(</w:t>
      </w:r>
      <w:r>
        <w:t>32</w:t>
      </w:r>
      <w:r>
        <w:rPr>
          <w:rFonts w:hint="eastAsia"/>
        </w:rPr>
        <w:t>个</w:t>
      </w:r>
      <w:r>
        <w:rPr>
          <w:rFonts w:hint="eastAsia"/>
        </w:rPr>
        <w:t>)</w:t>
      </w:r>
    </w:p>
    <w:tbl>
      <w:tblPr>
        <w:tblW w:w="8390" w:type="dxa"/>
        <w:jc w:val="center"/>
        <w:tblBorders>
          <w:top w:val="single" w:sz="8" w:space="0" w:color="000000"/>
          <w:bottom w:val="single" w:sz="8" w:space="0" w:color="000000"/>
        </w:tblBorders>
        <w:tblLayout w:type="fixed"/>
        <w:tblLook w:val="04A0" w:firstRow="1" w:lastRow="0" w:firstColumn="1" w:lastColumn="0" w:noHBand="0" w:noVBand="1"/>
      </w:tblPr>
      <w:tblGrid>
        <w:gridCol w:w="850"/>
        <w:gridCol w:w="567"/>
        <w:gridCol w:w="5669"/>
        <w:gridCol w:w="1304"/>
      </w:tblGrid>
      <w:tr w:rsidR="00FE0BE9" w:rsidTr="00BA5705">
        <w:trPr>
          <w:trHeight w:val="316"/>
          <w:jc w:val="center"/>
        </w:trPr>
        <w:tc>
          <w:tcPr>
            <w:tcW w:w="850"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度量名</w:t>
            </w:r>
          </w:p>
        </w:tc>
        <w:tc>
          <w:tcPr>
            <w:tcW w:w="567"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年份</w:t>
            </w:r>
          </w:p>
        </w:tc>
        <w:tc>
          <w:tcPr>
            <w:tcW w:w="5669"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定义</w:t>
            </w:r>
          </w:p>
        </w:tc>
        <w:tc>
          <w:tcPr>
            <w:tcW w:w="1304"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文献来源</w:t>
            </w:r>
          </w:p>
        </w:tc>
      </w:tr>
      <w:tr w:rsidR="00FE0BE9" w:rsidTr="00BA5705">
        <w:trPr>
          <w:trHeight w:val="103"/>
          <w:jc w:val="center"/>
        </w:trPr>
        <w:tc>
          <w:tcPr>
            <w:tcW w:w="850" w:type="dxa"/>
            <w:tcBorders>
              <w:top w:val="single" w:sz="4" w:space="0" w:color="auto"/>
              <w:bottom w:val="nil"/>
            </w:tcBorders>
            <w:vAlign w:val="center"/>
          </w:tcPr>
          <w:p w:rsidR="00FE0BE9" w:rsidRPr="00972A68" w:rsidRDefault="00FE0BE9" w:rsidP="00BA5705">
            <w:pPr>
              <w:spacing w:line="0" w:lineRule="atLeast"/>
              <w:jc w:val="center"/>
              <w:rPr>
                <w:b/>
                <w:bCs/>
                <w:i/>
                <w:sz w:val="15"/>
              </w:rPr>
            </w:pPr>
            <w:r w:rsidRPr="00972A68">
              <w:rPr>
                <w:rFonts w:hint="eastAsia"/>
                <w:b/>
                <w:bCs/>
                <w:i/>
                <w:sz w:val="15"/>
              </w:rPr>
              <w:t>L</w:t>
            </w:r>
            <w:r w:rsidRPr="00972A68">
              <w:rPr>
                <w:b/>
                <w:bCs/>
                <w:i/>
                <w:sz w:val="15"/>
              </w:rPr>
              <w:t>COM1</w:t>
            </w:r>
          </w:p>
        </w:tc>
        <w:tc>
          <w:tcPr>
            <w:tcW w:w="567" w:type="dxa"/>
            <w:tcBorders>
              <w:top w:val="single" w:sz="4" w:space="0" w:color="auto"/>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991</w:t>
            </w:r>
          </w:p>
        </w:tc>
        <w:tc>
          <w:tcPr>
            <w:tcW w:w="5669" w:type="dxa"/>
            <w:tcBorders>
              <w:top w:val="single" w:sz="4" w:space="0" w:color="auto"/>
              <w:bottom w:val="nil"/>
            </w:tcBorders>
            <w:vAlign w:val="center"/>
          </w:tcPr>
          <w:p w:rsidR="00FE0BE9" w:rsidRDefault="00FE0BE9" w:rsidP="00BA5705">
            <w:pPr>
              <w:spacing w:line="0" w:lineRule="atLeast"/>
              <w:rPr>
                <w:bCs/>
                <w:sz w:val="15"/>
              </w:rPr>
            </w:pPr>
            <w:r w:rsidRPr="00972A68">
              <w:rPr>
                <w:b/>
                <w:bCs/>
                <w:i/>
                <w:sz w:val="15"/>
              </w:rPr>
              <w:t>Lack of cohesion in methods.</w:t>
            </w:r>
            <w:r w:rsidRPr="000105B8">
              <w:rPr>
                <w:b/>
                <w:bCs/>
                <w:sz w:val="15"/>
              </w:rPr>
              <w:t xml:space="preserve"> </w:t>
            </w:r>
            <w:r>
              <w:rPr>
                <w:rFonts w:hint="eastAsia"/>
                <w:bCs/>
                <w:sz w:val="15"/>
              </w:rPr>
              <w:t>某个类的方法中缺少内聚性</w:t>
            </w:r>
            <w:r>
              <w:rPr>
                <w:rFonts w:hint="eastAsia"/>
                <w:bCs/>
                <w:sz w:val="15"/>
              </w:rPr>
              <w:t>.</w:t>
            </w:r>
            <w:r>
              <w:rPr>
                <w:bCs/>
                <w:sz w:val="15"/>
              </w:rPr>
              <w:t xml:space="preserve"> </w:t>
            </w:r>
            <w:r w:rsidRPr="005630A2">
              <w:rPr>
                <w:rFonts w:hint="eastAsia"/>
                <w:bCs/>
                <w:sz w:val="15"/>
              </w:rPr>
              <w:t>即某个类中没有使用共同属性的方法数量</w:t>
            </w:r>
            <w:r>
              <w:rPr>
                <w:rFonts w:hint="eastAsia"/>
                <w:bCs/>
                <w:sz w:val="15"/>
              </w:rPr>
              <w:t>.</w:t>
            </w:r>
          </w:p>
        </w:tc>
        <w:tc>
          <w:tcPr>
            <w:tcW w:w="1304" w:type="dxa"/>
            <w:tcBorders>
              <w:top w:val="single" w:sz="4" w:space="0" w:color="auto"/>
              <w:bottom w:val="nil"/>
            </w:tcBorders>
            <w:vAlign w:val="center"/>
          </w:tcPr>
          <w:p w:rsidR="00FE0BE9" w:rsidRDefault="00FE0BE9" w:rsidP="00BA5705">
            <w:pPr>
              <w:spacing w:line="0" w:lineRule="atLeast"/>
              <w:jc w:val="left"/>
              <w:rPr>
                <w:bCs/>
                <w:sz w:val="15"/>
              </w:rPr>
            </w:pPr>
            <w:proofErr w:type="spellStart"/>
            <w:r w:rsidRPr="002F0670">
              <w:rPr>
                <w:bCs/>
                <w:sz w:val="15"/>
              </w:rPr>
              <w:t>Chidambe</w:t>
            </w:r>
            <w:r>
              <w:rPr>
                <w:bCs/>
                <w:sz w:val="15"/>
              </w:rPr>
              <w:t>r</w:t>
            </w:r>
            <w:proofErr w:type="spellEnd"/>
            <w:r>
              <w:rPr>
                <w:rFonts w:hint="eastAsia"/>
                <w:bCs/>
                <w:sz w:val="15"/>
              </w:rPr>
              <w:t>等</w:t>
            </w:r>
            <w:r>
              <w:rPr>
                <w:bCs/>
                <w:sz w:val="15"/>
              </w:rPr>
              <w:fldChar w:fldCharType="begin"/>
            </w:r>
            <w:r w:rsidR="00AC1739">
              <w:rPr>
                <w:bCs/>
                <w:sz w:val="15"/>
              </w:rPr>
              <w:instrText xml:space="preserve"> ADDIN EN.CITE &lt;EndNote&gt;&lt;Cite&gt;&lt;Author&gt;Chidamber&lt;/Author&gt;&lt;Year&gt;1991&lt;/Year&gt;&lt;RecNum&gt;1545&lt;/RecNum&gt;&lt;DisplayText&gt;&lt;style face="superscript"&gt;[1]&lt;/style&gt;&lt;/DisplayText&gt;&lt;record&gt;&lt;rec-number&gt;1545&lt;/rec-number&gt;&lt;foreign-keys&gt;&lt;key app="EN" db-id="rpw5xt55czrr0kewattxw926xzxa2wdz2tss" timestamp="1600564416" guid="a596a629-657b-4866-ad67-8267e8113839"&gt;1545&lt;/key&gt;&lt;/foreign-keys&gt;&lt;ref-type name="Conference Proceedings"&gt;10&lt;/ref-type&gt;&lt;contributors&gt;&lt;authors&gt;&lt;author&gt;Chidamber, Shyam R&lt;/author&gt;&lt;author&gt;Kemerer, Chris F&lt;/author&gt;&lt;/authors&gt;&lt;/contributors&gt;&lt;titles&gt;&lt;title&gt;Towards a metrics suite for object oriented design&lt;/title&gt;&lt;secondary-title&gt;Conference proceedings on Object-oriented programming systems, languages, and applications&lt;/secondary-title&gt;&lt;/titles&gt;&lt;pages&gt;197-211&lt;/pages&gt;&lt;dates&gt;&lt;year&gt;1991&lt;/year&gt;&lt;/dates&gt;&lt;urls&gt;&lt;/urls&gt;&lt;electronic-resource-num&gt;doi: 10.1145/118014.117970&lt;/electronic-resource-num&gt;&lt;/record&gt;&lt;/Cite&gt;&lt;/EndNote&gt;</w:instrText>
            </w:r>
            <w:r>
              <w:rPr>
                <w:bCs/>
                <w:sz w:val="15"/>
              </w:rPr>
              <w:fldChar w:fldCharType="separate"/>
            </w:r>
            <w:r w:rsidR="00AC1739" w:rsidRPr="00AC1739">
              <w:rPr>
                <w:bCs/>
                <w:noProof/>
                <w:sz w:val="15"/>
                <w:vertAlign w:val="superscript"/>
              </w:rPr>
              <w:t>[1]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b/>
                <w:bCs/>
                <w:i/>
                <w:sz w:val="15"/>
              </w:rPr>
              <w:t>LCOM2</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vAlign w:val="center"/>
          </w:tcPr>
          <w:p w:rsidR="00FE0BE9" w:rsidRDefault="00FE0BE9" w:rsidP="00BA5705">
            <w:pPr>
              <w:spacing w:line="0" w:lineRule="atLeast"/>
              <w:rPr>
                <w:bCs/>
                <w:sz w:val="15"/>
              </w:rPr>
            </w:pPr>
            <w:r w:rsidRPr="007F4B7A">
              <w:rPr>
                <w:rFonts w:hint="eastAsia"/>
                <w:bCs/>
                <w:sz w:val="15"/>
              </w:rPr>
              <w:t>某个</w:t>
            </w:r>
            <w:proofErr w:type="gramStart"/>
            <w:r w:rsidRPr="007F4B7A">
              <w:rPr>
                <w:rFonts w:hint="eastAsia"/>
                <w:bCs/>
                <w:sz w:val="15"/>
              </w:rPr>
              <w:t>类没有</w:t>
            </w:r>
            <w:proofErr w:type="gramEnd"/>
            <w:r w:rsidRPr="007F4B7A">
              <w:rPr>
                <w:rFonts w:hint="eastAsia"/>
                <w:bCs/>
                <w:sz w:val="15"/>
              </w:rPr>
              <w:t>使用共同属性的方法数量减去该类使用共同属性的方法数量</w:t>
            </w:r>
            <w:r>
              <w:rPr>
                <w:rFonts w:hint="eastAsia"/>
                <w:bCs/>
                <w:sz w:val="15"/>
              </w:rPr>
              <w:t>,</w:t>
            </w:r>
            <w:r w:rsidRPr="007F4B7A">
              <w:rPr>
                <w:rFonts w:hint="eastAsia"/>
                <w:bCs/>
                <w:sz w:val="15"/>
              </w:rPr>
              <w:t>若为负数</w:t>
            </w:r>
            <w:r>
              <w:rPr>
                <w:rFonts w:hint="eastAsia"/>
                <w:bCs/>
                <w:sz w:val="15"/>
              </w:rPr>
              <w:t>,</w:t>
            </w:r>
            <w:r>
              <w:rPr>
                <w:bCs/>
                <w:sz w:val="15"/>
              </w:rPr>
              <w:t xml:space="preserve"> </w:t>
            </w:r>
            <w:r w:rsidRPr="007F4B7A">
              <w:rPr>
                <w:rFonts w:hint="eastAsia"/>
                <w:bCs/>
                <w:sz w:val="15"/>
              </w:rPr>
              <w:t>则取值为零</w:t>
            </w:r>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2F0670">
              <w:rPr>
                <w:bCs/>
                <w:sz w:val="15"/>
              </w:rPr>
              <w:t>Chidamber</w:t>
            </w:r>
            <w:proofErr w:type="spellEnd"/>
            <w:r>
              <w:rPr>
                <w:rFonts w:hint="eastAsia"/>
                <w:bCs/>
                <w:sz w:val="15"/>
              </w:rPr>
              <w:t>等</w:t>
            </w:r>
            <w:r w:rsidRPr="00F1200F">
              <w:rPr>
                <w:sz w:val="15"/>
                <w:szCs w:val="15"/>
              </w:rPr>
              <w:fldChar w:fldCharType="begin"/>
            </w:r>
            <w:r w:rsidR="00AC1739">
              <w:rPr>
                <w:sz w:val="15"/>
                <w:szCs w:val="15"/>
              </w:rPr>
              <w:instrText xml:space="preserve"> ADDIN EN.CITE &lt;EndNote&gt;&lt;Cite&gt;&lt;Author&gt;Chidamber&lt;/Author&gt;&lt;Year&gt;1994&lt;/Year&gt;&lt;RecNum&gt;1531&lt;/RecNum&gt;&lt;DisplayText&gt;&lt;style face="superscript"&gt;[2]&lt;/style&gt;&lt;/DisplayText&gt;&lt;record&gt;&lt;rec-number&gt;1531&lt;/rec-number&gt;&lt;foreign-keys&gt;&lt;key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sidRPr="00F1200F">
              <w:rPr>
                <w:sz w:val="15"/>
                <w:szCs w:val="15"/>
              </w:rPr>
              <w:fldChar w:fldCharType="separate"/>
            </w:r>
            <w:r w:rsidR="00AC1739" w:rsidRPr="00AC1739">
              <w:rPr>
                <w:noProof/>
                <w:sz w:val="15"/>
                <w:szCs w:val="15"/>
                <w:vertAlign w:val="superscript"/>
              </w:rPr>
              <w:t>[2]</w:t>
            </w:r>
            <w:r w:rsidRPr="00F1200F">
              <w:rPr>
                <w:sz w:val="15"/>
                <w:szCs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b/>
                <w:bCs/>
                <w:i/>
                <w:sz w:val="15"/>
              </w:rPr>
              <w:t>LCOM3</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7F4B7A" w:rsidRDefault="00FE0BE9" w:rsidP="00BA5705">
            <w:pPr>
              <w:spacing w:line="0" w:lineRule="atLeast"/>
              <w:rPr>
                <w:bCs/>
                <w:sz w:val="15"/>
              </w:rPr>
            </w:pPr>
            <w:r w:rsidRPr="006727D9">
              <w:rPr>
                <w:rFonts w:hint="eastAsia"/>
                <w:bCs/>
                <w:sz w:val="15"/>
              </w:rPr>
              <w:t>考虑一个无向图</w:t>
            </w:r>
            <w:r w:rsidRPr="006727D9">
              <w:rPr>
                <w:rFonts w:hint="eastAsia"/>
                <w:bCs/>
                <w:sz w:val="15"/>
              </w:rPr>
              <w:t>G</w:t>
            </w:r>
            <w:r>
              <w:rPr>
                <w:rFonts w:hint="eastAsia"/>
                <w:bCs/>
                <w:sz w:val="15"/>
              </w:rPr>
              <w:t>,</w:t>
            </w:r>
            <w:r>
              <w:rPr>
                <w:bCs/>
                <w:sz w:val="15"/>
              </w:rPr>
              <w:t xml:space="preserve"> </w:t>
            </w:r>
            <w:r w:rsidRPr="006727D9">
              <w:rPr>
                <w:rFonts w:hint="eastAsia"/>
                <w:bCs/>
                <w:sz w:val="15"/>
              </w:rPr>
              <w:t>其中顶点是类的方法数量</w:t>
            </w:r>
            <w:r>
              <w:rPr>
                <w:rFonts w:hint="eastAsia"/>
                <w:bCs/>
                <w:sz w:val="15"/>
              </w:rPr>
              <w:t>,</w:t>
            </w:r>
            <w:r>
              <w:rPr>
                <w:bCs/>
                <w:sz w:val="15"/>
              </w:rPr>
              <w:t xml:space="preserve"> </w:t>
            </w:r>
            <w:r w:rsidRPr="006727D9">
              <w:rPr>
                <w:rFonts w:hint="eastAsia"/>
                <w:bCs/>
                <w:sz w:val="15"/>
              </w:rPr>
              <w:t>如果两个方法使用至少一个共同的属性</w:t>
            </w:r>
            <w:r>
              <w:rPr>
                <w:rFonts w:hint="eastAsia"/>
                <w:bCs/>
                <w:sz w:val="15"/>
              </w:rPr>
              <w:t>,</w:t>
            </w:r>
            <w:r>
              <w:rPr>
                <w:bCs/>
                <w:sz w:val="15"/>
              </w:rPr>
              <w:t xml:space="preserve"> </w:t>
            </w:r>
            <w:r w:rsidRPr="006727D9">
              <w:rPr>
                <w:rFonts w:hint="eastAsia"/>
                <w:bCs/>
                <w:sz w:val="15"/>
              </w:rPr>
              <w:t>则两个顶点之间有一条边</w:t>
            </w:r>
            <w:r>
              <w:rPr>
                <w:rFonts w:hint="eastAsia"/>
                <w:bCs/>
                <w:sz w:val="15"/>
              </w:rPr>
              <w:t>.</w:t>
            </w:r>
            <w:r>
              <w:rPr>
                <w:bCs/>
                <w:sz w:val="15"/>
              </w:rPr>
              <w:t xml:space="preserve"> </w:t>
            </w:r>
            <w:r w:rsidRPr="006727D9">
              <w:rPr>
                <w:rFonts w:hint="eastAsia"/>
                <w:bCs/>
                <w:sz w:val="15"/>
              </w:rPr>
              <w:t>LCOM3</w:t>
            </w:r>
            <w:r w:rsidRPr="006727D9">
              <w:rPr>
                <w:rFonts w:hint="eastAsia"/>
                <w:bCs/>
                <w:sz w:val="15"/>
              </w:rPr>
              <w:t>定义为</w:t>
            </w:r>
            <w:r w:rsidRPr="006727D9">
              <w:rPr>
                <w:rFonts w:hint="eastAsia"/>
                <w:bCs/>
                <w:sz w:val="15"/>
              </w:rPr>
              <w:t>G</w:t>
            </w:r>
            <w:r w:rsidRPr="006727D9">
              <w:rPr>
                <w:rFonts w:hint="eastAsia"/>
                <w:bCs/>
                <w:sz w:val="15"/>
              </w:rPr>
              <w:t>的连接组件的数量</w:t>
            </w:r>
            <w:r>
              <w:rPr>
                <w:rFonts w:hint="eastAsia"/>
                <w:bCs/>
                <w:sz w:val="15"/>
              </w:rPr>
              <w:t>.</w:t>
            </w:r>
          </w:p>
        </w:tc>
        <w:tc>
          <w:tcPr>
            <w:tcW w:w="1304" w:type="dxa"/>
            <w:tcBorders>
              <w:top w:val="nil"/>
              <w:bottom w:val="nil"/>
            </w:tcBorders>
            <w:vAlign w:val="center"/>
          </w:tcPr>
          <w:p w:rsidR="00FE0BE9" w:rsidRPr="002F0670" w:rsidRDefault="00FE0BE9" w:rsidP="00BA5705">
            <w:pPr>
              <w:spacing w:line="0" w:lineRule="atLeast"/>
              <w:jc w:val="left"/>
              <w:rPr>
                <w:bCs/>
                <w:sz w:val="15"/>
              </w:rPr>
            </w:pPr>
            <w:proofErr w:type="spellStart"/>
            <w:r>
              <w:rPr>
                <w:bCs/>
                <w:sz w:val="15"/>
              </w:rPr>
              <w:t>H</w:t>
            </w:r>
            <w:r>
              <w:rPr>
                <w:rFonts w:hint="eastAsia"/>
                <w:bCs/>
                <w:sz w:val="15"/>
              </w:rPr>
              <w:t>i</w:t>
            </w:r>
            <w:r>
              <w:rPr>
                <w:bCs/>
                <w:sz w:val="15"/>
              </w:rPr>
              <w:t>tz</w:t>
            </w:r>
            <w:proofErr w:type="spellEnd"/>
            <w:r>
              <w:rPr>
                <w:rFonts w:hint="eastAsia"/>
                <w:bCs/>
                <w:sz w:val="15"/>
              </w:rPr>
              <w:t>等</w:t>
            </w:r>
            <w:r>
              <w:rPr>
                <w:bCs/>
                <w:sz w:val="15"/>
              </w:rPr>
              <w:fldChar w:fldCharType="begin"/>
            </w:r>
            <w:r w:rsidR="00AC1739">
              <w:rPr>
                <w:bCs/>
                <w:sz w:val="15"/>
              </w:rPr>
              <w:instrText xml:space="preserve"> ADDIN EN.CITE &lt;EndNote&gt;&lt;Cite&gt;&lt;Author&gt;Hitz&lt;/Author&gt;&lt;Year&gt;1995&lt;/Year&gt;&lt;RecNum&gt;1547&lt;/RecNum&gt;&lt;DisplayText&gt;&lt;style face="superscript"&gt;[3]&lt;/style&gt;&lt;/DisplayText&gt;&lt;record&gt;&lt;rec-number&gt;1547&lt;/rec-number&gt;&lt;foreign-keys&gt;&lt;key app="EN" db-id="rpw5xt55czrr0kewattxw926xzxa2wdz2tss" timestamp="1600564435" guid="b38537c7-210d-4f55-98f5-9ec00e1c68b0"&gt;1547&lt;/key&gt;&lt;/foreign-keys&gt;&lt;ref-type name="Conference Proceedings"&gt;10&lt;/ref-type&gt;&lt;contributors&gt;&lt;authors&gt;&lt;author&gt;Hitz, Martin&lt;/author&gt;&lt;author&gt;Montazeri, Behzad&lt;/author&gt;&lt;/authors&gt;&lt;/contributors&gt;&lt;titles&gt;&lt;title&gt;Measuring coupling and cohesion in object-oriented systems&lt;/title&gt;&lt;secondary-title&gt;Proc. Int. Symposium on Applied Corporate Computing&lt;/secondary-title&gt;&lt;/titles&gt;&lt;dates&gt;&lt;year&gt;1995&lt;/year&gt;&lt;/dates&gt;&lt;pub-location&gt;Monterrey, Mexico&lt;/pub-location&gt;&lt;publisher&gt;Citeseer&lt;/publisher&gt;&lt;urls&gt;&lt;/urls&gt;&lt;electronic-resource-num&gt;doi: 10.1.1.409.4862&lt;/electronic-resource-num&gt;&lt;/record&gt;&lt;/Cite&gt;&lt;/EndNote&gt;</w:instrText>
            </w:r>
            <w:r>
              <w:rPr>
                <w:bCs/>
                <w:sz w:val="15"/>
              </w:rPr>
              <w:fldChar w:fldCharType="separate"/>
            </w:r>
            <w:r w:rsidR="00AC1739" w:rsidRPr="00AC1739">
              <w:rPr>
                <w:bCs/>
                <w:noProof/>
                <w:sz w:val="15"/>
                <w:vertAlign w:val="superscript"/>
              </w:rPr>
              <w:t>[3]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rFonts w:hint="eastAsia"/>
                <w:b/>
                <w:bCs/>
                <w:i/>
                <w:sz w:val="15"/>
              </w:rPr>
              <w:t>L</w:t>
            </w:r>
            <w:r w:rsidRPr="00E37FF9">
              <w:rPr>
                <w:b/>
                <w:bCs/>
                <w:i/>
                <w:sz w:val="15"/>
              </w:rPr>
              <w:t>COM4</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7F4B7A" w:rsidRDefault="00FE0BE9" w:rsidP="00BA5705">
            <w:pPr>
              <w:spacing w:line="0" w:lineRule="atLeast"/>
              <w:rPr>
                <w:bCs/>
                <w:sz w:val="15"/>
              </w:rPr>
            </w:pPr>
            <w:r w:rsidRPr="009777C1">
              <w:rPr>
                <w:rFonts w:hint="eastAsia"/>
                <w:bCs/>
                <w:sz w:val="15"/>
              </w:rPr>
              <w:t>与</w:t>
            </w:r>
            <w:r w:rsidRPr="00666D15">
              <w:rPr>
                <w:rFonts w:hint="eastAsia"/>
                <w:bCs/>
                <w:i/>
                <w:sz w:val="15"/>
              </w:rPr>
              <w:t>LCOM3</w:t>
            </w:r>
            <w:r w:rsidRPr="009777C1">
              <w:rPr>
                <w:rFonts w:hint="eastAsia"/>
                <w:bCs/>
                <w:sz w:val="15"/>
              </w:rPr>
              <w:t>类似</w:t>
            </w:r>
            <w:r>
              <w:rPr>
                <w:rFonts w:hint="eastAsia"/>
                <w:bCs/>
                <w:sz w:val="15"/>
              </w:rPr>
              <w:t>.</w:t>
            </w:r>
            <w:r>
              <w:rPr>
                <w:bCs/>
                <w:sz w:val="15"/>
              </w:rPr>
              <w:t xml:space="preserve"> </w:t>
            </w:r>
            <w:r w:rsidRPr="009777C1">
              <w:rPr>
                <w:rFonts w:hint="eastAsia"/>
                <w:bCs/>
                <w:sz w:val="15"/>
              </w:rPr>
              <w:t>当某个类中</w:t>
            </w:r>
            <w:r>
              <w:rPr>
                <w:rFonts w:hint="eastAsia"/>
                <w:bCs/>
                <w:sz w:val="15"/>
              </w:rPr>
              <w:t>,</w:t>
            </w:r>
            <w:r>
              <w:rPr>
                <w:bCs/>
                <w:sz w:val="15"/>
              </w:rPr>
              <w:t xml:space="preserve"> </w:t>
            </w:r>
            <w:r w:rsidRPr="009777C1">
              <w:rPr>
                <w:rFonts w:hint="eastAsia"/>
                <w:bCs/>
                <w:sz w:val="15"/>
              </w:rPr>
              <w:t>方法</w:t>
            </w:r>
            <w:r w:rsidRPr="009777C1">
              <w:rPr>
                <w:rFonts w:hint="eastAsia"/>
                <w:bCs/>
                <w:sz w:val="15"/>
              </w:rPr>
              <w:t>1</w:t>
            </w:r>
            <w:r w:rsidRPr="009777C1">
              <w:rPr>
                <w:rFonts w:hint="eastAsia"/>
                <w:bCs/>
                <w:sz w:val="15"/>
              </w:rPr>
              <w:t>调用方法</w:t>
            </w:r>
            <w:r w:rsidRPr="009777C1">
              <w:rPr>
                <w:rFonts w:hint="eastAsia"/>
                <w:bCs/>
                <w:sz w:val="15"/>
              </w:rPr>
              <w:t>2</w:t>
            </w:r>
            <w:r>
              <w:rPr>
                <w:bCs/>
                <w:sz w:val="15"/>
              </w:rPr>
              <w:t xml:space="preserve">, </w:t>
            </w:r>
            <w:r w:rsidRPr="009777C1">
              <w:rPr>
                <w:rFonts w:hint="eastAsia"/>
                <w:bCs/>
                <w:sz w:val="15"/>
              </w:rPr>
              <w:t>则无向图</w:t>
            </w:r>
            <w:r w:rsidRPr="009777C1">
              <w:rPr>
                <w:rFonts w:hint="eastAsia"/>
                <w:bCs/>
                <w:sz w:val="15"/>
              </w:rPr>
              <w:t>G</w:t>
            </w:r>
            <w:r w:rsidRPr="009777C1">
              <w:rPr>
                <w:rFonts w:hint="eastAsia"/>
                <w:bCs/>
                <w:sz w:val="15"/>
              </w:rPr>
              <w:t>增加了两个顶点的一条边来表示方法</w:t>
            </w:r>
            <w:r w:rsidRPr="009777C1">
              <w:rPr>
                <w:rFonts w:hint="eastAsia"/>
                <w:bCs/>
                <w:sz w:val="15"/>
              </w:rPr>
              <w:t>1</w:t>
            </w:r>
            <w:r w:rsidRPr="009777C1">
              <w:rPr>
                <w:rFonts w:hint="eastAsia"/>
                <w:bCs/>
                <w:sz w:val="15"/>
              </w:rPr>
              <w:t>与方法</w:t>
            </w:r>
            <w:r w:rsidRPr="009777C1">
              <w:rPr>
                <w:rFonts w:hint="eastAsia"/>
                <w:bCs/>
                <w:sz w:val="15"/>
              </w:rPr>
              <w:t>2</w:t>
            </w:r>
            <w:r>
              <w:rPr>
                <w:bCs/>
                <w:sz w:val="15"/>
              </w:rPr>
              <w:t xml:space="preserve">, </w:t>
            </w:r>
            <w:r w:rsidRPr="009777C1">
              <w:rPr>
                <w:rFonts w:hint="eastAsia"/>
                <w:bCs/>
                <w:sz w:val="15"/>
              </w:rPr>
              <w:t>反之亦然</w:t>
            </w:r>
            <w:r>
              <w:rPr>
                <w:rFonts w:hint="eastAsia"/>
                <w:bCs/>
                <w:sz w:val="15"/>
              </w:rPr>
              <w:t>.</w:t>
            </w:r>
          </w:p>
        </w:tc>
        <w:tc>
          <w:tcPr>
            <w:tcW w:w="1304" w:type="dxa"/>
            <w:tcBorders>
              <w:top w:val="nil"/>
              <w:bottom w:val="nil"/>
            </w:tcBorders>
            <w:vAlign w:val="center"/>
          </w:tcPr>
          <w:p w:rsidR="00FE0BE9" w:rsidRPr="002F0670" w:rsidRDefault="00FE0BE9" w:rsidP="00BA5705">
            <w:pPr>
              <w:spacing w:line="0" w:lineRule="atLeast"/>
              <w:jc w:val="left"/>
              <w:rPr>
                <w:bCs/>
                <w:sz w:val="15"/>
              </w:rPr>
            </w:pPr>
            <w:r>
              <w:rPr>
                <w:rFonts w:hint="eastAsia"/>
                <w:bCs/>
                <w:sz w:val="15"/>
              </w:rPr>
              <w:t>Br</w:t>
            </w:r>
            <w:r>
              <w:rPr>
                <w:bCs/>
                <w:sz w:val="15"/>
              </w:rPr>
              <w:t>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sidRPr="00E37FF9">
              <w:rPr>
                <w:rFonts w:hint="eastAsia"/>
                <w:b/>
                <w:bCs/>
                <w:i/>
                <w:sz w:val="15"/>
              </w:rPr>
              <w:t>L</w:t>
            </w:r>
            <w:r w:rsidRPr="00E37FF9">
              <w:rPr>
                <w:b/>
                <w:bCs/>
                <w:i/>
                <w:sz w:val="15"/>
              </w:rPr>
              <w:t>COM5</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996</w:t>
            </w:r>
          </w:p>
        </w:tc>
        <w:tc>
          <w:tcPr>
            <w:tcW w:w="5669" w:type="dxa"/>
            <w:tcBorders>
              <w:top w:val="nil"/>
              <w:bottom w:val="nil"/>
            </w:tcBorders>
            <w:vAlign w:val="center"/>
          </w:tcPr>
          <w:p w:rsidR="00FE0BE9" w:rsidRDefault="00FE0BE9" w:rsidP="00BA5705">
            <w:pPr>
              <w:spacing w:line="0" w:lineRule="atLeast"/>
              <w:rPr>
                <w:b/>
                <w:bCs/>
                <w:i/>
                <w:sz w:val="15"/>
              </w:rPr>
            </w:pPr>
            <w:r w:rsidRPr="00AE6EA5">
              <w:rPr>
                <w:rFonts w:hint="eastAsia"/>
                <w:bCs/>
                <w:sz w:val="15"/>
              </w:rPr>
              <w:t>考虑一个方法数据集</w:t>
            </w:r>
            <m:oMath>
              <m:d>
                <m:dPr>
                  <m:begChr m:val="{"/>
                  <m:endChr m:val="}"/>
                  <m:ctrlPr>
                    <w:rPr>
                      <w:rFonts w:ascii="Cambria Math" w:hAnsi="Cambria Math"/>
                      <w:bCs/>
                      <w:sz w:val="15"/>
                    </w:rPr>
                  </m:ctrlPr>
                </m:dPr>
                <m:e>
                  <m:sSub>
                    <m:sSubPr>
                      <m:ctrlPr>
                        <w:rPr>
                          <w:rFonts w:ascii="Cambria Math" w:hAnsi="Cambria Math"/>
                          <w:bCs/>
                          <w:i/>
                          <w:sz w:val="15"/>
                        </w:rPr>
                      </m:ctrlPr>
                    </m:sSubPr>
                    <m:e>
                      <m:r>
                        <m:rPr>
                          <m:nor/>
                        </m:rPr>
                        <w:rPr>
                          <w:bCs/>
                          <w:i/>
                          <w:sz w:val="15"/>
                        </w:rPr>
                        <m:t>m</m:t>
                      </m:r>
                    </m:e>
                    <m:sub>
                      <m:r>
                        <m:rPr>
                          <m:nor/>
                        </m:rPr>
                        <w:rPr>
                          <w:bCs/>
                          <w:i/>
                          <w:sz w:val="15"/>
                        </w:rPr>
                        <m:t>j</m:t>
                      </m:r>
                    </m:sub>
                  </m:sSub>
                </m:e>
              </m:d>
              <m:r>
                <m:rPr>
                  <m:nor/>
                </m:rPr>
                <w:rPr>
                  <w:bCs/>
                  <w:sz w:val="15"/>
                </w:rPr>
                <m:t>(</m:t>
              </m:r>
              <w:proofErr w:type="spellStart"/>
              <m:r>
                <m:rPr>
                  <m:nor/>
                </m:rPr>
                <w:rPr>
                  <w:bCs/>
                  <w:i/>
                  <w:sz w:val="15"/>
                </w:rPr>
                <m:t>i</m:t>
              </m:r>
              <w:proofErr w:type="spellEnd"/>
              <m:r>
                <m:rPr>
                  <m:nor/>
                </m:rPr>
                <w:rPr>
                  <w:bCs/>
                  <w:sz w:val="15"/>
                </w:rPr>
                <m:t>=1</m:t>
              </m:r>
              <m:r>
                <m:rPr>
                  <m:nor/>
                </m:rPr>
                <w:rPr>
                  <w:bCs/>
                  <w:i/>
                  <w:sz w:val="15"/>
                </w:rPr>
                <m:t>,</m:t>
              </m:r>
              <m:r>
                <m:rPr>
                  <m:nor/>
                </m:rPr>
                <w:rPr>
                  <w:rFonts w:ascii="Cambria Math" w:hAnsi="Cambria Math" w:cs="Cambria Math"/>
                  <w:bCs/>
                  <w:sz w:val="15"/>
                </w:rPr>
                <m:t>⋯</m:t>
              </m:r>
              <m:r>
                <m:rPr>
                  <m:nor/>
                </m:rPr>
                <w:rPr>
                  <w:bCs/>
                  <w:i/>
                  <w:sz w:val="15"/>
                </w:rPr>
                <m:t>,n</m:t>
              </m:r>
              <m:r>
                <m:rPr>
                  <m:nor/>
                </m:rPr>
                <w:rPr>
                  <w:bCs/>
                  <w:sz w:val="15"/>
                </w:rPr>
                <m:t>)</m:t>
              </m:r>
            </m:oMath>
            <w:r w:rsidRPr="00AE6EA5">
              <w:rPr>
                <w:rFonts w:hint="eastAsia"/>
                <w:bCs/>
                <w:sz w:val="15"/>
              </w:rPr>
              <w:t>，并得到一个属性数据集</w:t>
            </w:r>
            <m:oMath>
              <m:d>
                <m:dPr>
                  <m:begChr m:val="{"/>
                  <m:endChr m:val="}"/>
                  <m:ctrlPr>
                    <w:rPr>
                      <w:rFonts w:ascii="Cambria Math" w:hAnsi="Cambria Math"/>
                      <w:bCs/>
                      <w:sz w:val="15"/>
                    </w:rPr>
                  </m:ctrlPr>
                </m:dPr>
                <m:e>
                  <m:sSub>
                    <m:sSubPr>
                      <m:ctrlPr>
                        <w:rPr>
                          <w:rFonts w:ascii="Cambria Math" w:hAnsi="Cambria Math"/>
                          <w:bCs/>
                          <w:i/>
                          <w:sz w:val="15"/>
                        </w:rPr>
                      </m:ctrlPr>
                    </m:sSubPr>
                    <m:e>
                      <m:r>
                        <m:rPr>
                          <m:nor/>
                        </m:rPr>
                        <w:rPr>
                          <w:bCs/>
                          <w:i/>
                          <w:sz w:val="15"/>
                        </w:rPr>
                        <m:t>a</m:t>
                      </m:r>
                    </m:e>
                    <m:sub>
                      <m:r>
                        <m:rPr>
                          <m:nor/>
                        </m:rPr>
                        <w:rPr>
                          <w:bCs/>
                          <w:i/>
                          <w:sz w:val="15"/>
                        </w:rPr>
                        <m:t>j</m:t>
                      </m:r>
                    </m:sub>
                  </m:sSub>
                </m:e>
              </m:d>
              <m:r>
                <m:rPr>
                  <m:nor/>
                </m:rPr>
                <w:rPr>
                  <w:bCs/>
                  <w:sz w:val="15"/>
                </w:rPr>
                <m:t>(</m:t>
              </m:r>
              <m:r>
                <m:rPr>
                  <m:nor/>
                </m:rPr>
                <w:rPr>
                  <w:bCs/>
                  <w:i/>
                  <w:sz w:val="15"/>
                </w:rPr>
                <m:t>j</m:t>
              </m:r>
              <m:r>
                <m:rPr>
                  <m:nor/>
                </m:rPr>
                <w:rPr>
                  <w:bCs/>
                  <w:sz w:val="15"/>
                </w:rPr>
                <m:t>=1</m:t>
              </m:r>
              <m:r>
                <m:rPr>
                  <m:nor/>
                </m:rPr>
                <w:rPr>
                  <w:bCs/>
                  <w:i/>
                  <w:sz w:val="15"/>
                </w:rPr>
                <m:t>,</m:t>
              </m:r>
              <m:r>
                <m:rPr>
                  <m:nor/>
                </m:rPr>
                <w:rPr>
                  <w:rFonts w:ascii="Cambria Math" w:hAnsi="Cambria Math" w:cs="Cambria Math"/>
                  <w:bCs/>
                  <w:sz w:val="15"/>
                </w:rPr>
                <m:t>⋯</m:t>
              </m:r>
              <m:r>
                <m:rPr>
                  <m:nor/>
                </m:rPr>
                <w:rPr>
                  <w:bCs/>
                  <w:i/>
                  <w:sz w:val="15"/>
                </w:rPr>
                <m:t>,k</m:t>
              </m:r>
              <m:r>
                <m:rPr>
                  <m:nor/>
                </m:rPr>
                <w:rPr>
                  <w:bCs/>
                  <w:sz w:val="15"/>
                </w:rPr>
                <m:t>)</m:t>
              </m:r>
            </m:oMath>
            <w:r w:rsidRPr="00AE6EA5">
              <w:rPr>
                <w:rFonts w:hint="eastAsia"/>
                <w:bCs/>
                <w:sz w:val="15"/>
              </w:rPr>
              <w:t>。令</w:t>
            </w:r>
            <m:oMath>
              <m:r>
                <m:rPr>
                  <m:nor/>
                </m:rPr>
                <w:rPr>
                  <w:bCs/>
                  <w:i/>
                  <w:sz w:val="15"/>
                </w:rPr>
                <m:t>μ</m:t>
              </m:r>
              <m:r>
                <m:rPr>
                  <m:nor/>
                </m:rPr>
                <w:rPr>
                  <w:bCs/>
                  <w:sz w:val="15"/>
                </w:rPr>
                <m:t>(</m:t>
              </m:r>
              <m:sSub>
                <m:sSubPr>
                  <m:ctrlPr>
                    <w:rPr>
                      <w:rFonts w:ascii="Cambria Math" w:hAnsi="Cambria Math"/>
                      <w:bCs/>
                      <w:i/>
                      <w:sz w:val="15"/>
                    </w:rPr>
                  </m:ctrlPr>
                </m:sSubPr>
                <m:e>
                  <m:r>
                    <m:rPr>
                      <m:nor/>
                    </m:rPr>
                    <w:rPr>
                      <w:bCs/>
                      <w:i/>
                      <w:sz w:val="15"/>
                    </w:rPr>
                    <m:t>a</m:t>
                  </m:r>
                </m:e>
                <m:sub>
                  <m:r>
                    <m:rPr>
                      <m:nor/>
                    </m:rPr>
                    <w:rPr>
                      <w:bCs/>
                      <w:i/>
                      <w:sz w:val="15"/>
                    </w:rPr>
                    <m:t>j</m:t>
                  </m:r>
                </m:sub>
              </m:sSub>
              <m:r>
                <m:rPr>
                  <m:nor/>
                </m:rPr>
                <w:rPr>
                  <w:bCs/>
                  <w:sz w:val="15"/>
                </w:rPr>
                <m:t>)</m:t>
              </m:r>
            </m:oMath>
            <w:r w:rsidRPr="00AE6EA5">
              <w:rPr>
                <w:rFonts w:hint="eastAsia"/>
                <w:bCs/>
                <w:sz w:val="15"/>
              </w:rPr>
              <w:t>等于引用属性</w:t>
            </w:r>
            <m:oMath>
              <m:sSub>
                <m:sSubPr>
                  <m:ctrlPr>
                    <w:rPr>
                      <w:rFonts w:ascii="Cambria Math" w:hAnsi="Cambria Math"/>
                      <w:bCs/>
                      <w:i/>
                      <w:sz w:val="15"/>
                    </w:rPr>
                  </m:ctrlPr>
                </m:sSubPr>
                <m:e>
                  <m:r>
                    <m:rPr>
                      <m:nor/>
                    </m:rPr>
                    <w:rPr>
                      <w:bCs/>
                      <w:i/>
                      <w:sz w:val="15"/>
                    </w:rPr>
                    <m:t>a</m:t>
                  </m:r>
                </m:e>
                <m:sub>
                  <m:r>
                    <m:rPr>
                      <m:nor/>
                    </m:rPr>
                    <w:rPr>
                      <w:bCs/>
                      <w:i/>
                      <w:sz w:val="15"/>
                    </w:rPr>
                    <m:t>j</m:t>
                  </m:r>
                </m:sub>
              </m:sSub>
            </m:oMath>
            <w:r w:rsidRPr="00AE6EA5">
              <w:rPr>
                <w:rFonts w:hint="eastAsia"/>
                <w:bCs/>
                <w:sz w:val="15"/>
              </w:rPr>
              <w:t>的方法数量，则</w:t>
            </w:r>
            <m:oMath>
              <m:r>
                <m:rPr>
                  <m:nor/>
                </m:rPr>
                <w:rPr>
                  <w:bCs/>
                  <w:sz w:val="15"/>
                </w:rPr>
                <m:t>LCOM5</m:t>
              </m:r>
              <m:r>
                <m:rPr>
                  <m:sty m:val="p"/>
                </m:rPr>
                <w:rPr>
                  <w:rFonts w:ascii="Cambria Math" w:hAnsi="Cambria Math"/>
                  <w:sz w:val="15"/>
                </w:rPr>
                <m:t>=</m:t>
              </m:r>
              <m:f>
                <m:fPr>
                  <m:type m:val="lin"/>
                  <m:ctrlPr>
                    <w:rPr>
                      <w:rFonts w:ascii="Cambria Math" w:hAnsi="Cambria Math"/>
                      <w:bCs/>
                      <w:sz w:val="15"/>
                    </w:rPr>
                  </m:ctrlPr>
                </m:fPr>
                <m:num>
                  <m:d>
                    <m:dPr>
                      <m:ctrlPr>
                        <w:rPr>
                          <w:rFonts w:ascii="Cambria Math" w:hAnsi="Cambria Math"/>
                          <w:i/>
                          <w:sz w:val="15"/>
                        </w:rPr>
                      </m:ctrlPr>
                    </m:dPr>
                    <m:e>
                      <m:r>
                        <m:rPr>
                          <m:nor/>
                        </m:rPr>
                        <w:rPr>
                          <w:bCs/>
                          <w:i/>
                          <w:sz w:val="15"/>
                        </w:rPr>
                        <m:t>n</m:t>
                      </m:r>
                      <m:r>
                        <w:rPr>
                          <w:rFonts w:ascii="Cambria Math" w:hAnsi="Cambria Math"/>
                          <w:sz w:val="15"/>
                        </w:rPr>
                        <m:t>-</m:t>
                      </m:r>
                      <m:f>
                        <m:fPr>
                          <m:ctrlPr>
                            <w:rPr>
                              <w:rFonts w:ascii="Cambria Math" w:hAnsi="Cambria Math"/>
                              <w:bCs/>
                              <w:i/>
                              <w:sz w:val="15"/>
                            </w:rPr>
                          </m:ctrlPr>
                        </m:fPr>
                        <m:num>
                          <m:r>
                            <m:rPr>
                              <m:nor/>
                            </m:rPr>
                            <w:rPr>
                              <w:bCs/>
                              <w:sz w:val="15"/>
                            </w:rPr>
                            <m:t>1</m:t>
                          </m:r>
                        </m:num>
                        <m:den>
                          <m:r>
                            <m:rPr>
                              <m:nor/>
                            </m:rPr>
                            <w:rPr>
                              <w:bCs/>
                              <w:i/>
                              <w:sz w:val="15"/>
                            </w:rPr>
                            <m:t>k</m:t>
                          </m:r>
                        </m:den>
                      </m:f>
                      <m:nary>
                        <m:naryPr>
                          <m:chr m:val="∑"/>
                          <m:limLoc m:val="undOvr"/>
                          <m:ctrlPr>
                            <w:rPr>
                              <w:rFonts w:ascii="Cambria Math" w:hAnsi="Cambria Math"/>
                              <w:bCs/>
                              <w:i/>
                              <w:sz w:val="15"/>
                            </w:rPr>
                          </m:ctrlPr>
                        </m:naryPr>
                        <m:sub>
                          <m:r>
                            <m:rPr>
                              <m:nor/>
                            </m:rPr>
                            <w:rPr>
                              <w:bCs/>
                              <w:i/>
                              <w:sz w:val="15"/>
                            </w:rPr>
                            <m:t>j</m:t>
                          </m:r>
                          <m:r>
                            <m:rPr>
                              <m:nor/>
                            </m:rPr>
                            <w:rPr>
                              <w:bCs/>
                              <w:sz w:val="15"/>
                            </w:rPr>
                            <m:t>=1</m:t>
                          </m:r>
                        </m:sub>
                        <m:sup>
                          <m:r>
                            <m:rPr>
                              <m:nor/>
                            </m:rPr>
                            <w:rPr>
                              <w:bCs/>
                              <w:i/>
                              <w:sz w:val="15"/>
                            </w:rPr>
                            <m:t>k</m:t>
                          </m:r>
                        </m:sup>
                        <m:e>
                          <m:r>
                            <m:rPr>
                              <m:nor/>
                            </m:rPr>
                            <w:rPr>
                              <w:bCs/>
                              <w:i/>
                              <w:sz w:val="15"/>
                            </w:rPr>
                            <m:t>μ</m:t>
                          </m:r>
                          <m:r>
                            <m:rPr>
                              <m:nor/>
                            </m:rPr>
                            <w:rPr>
                              <w:bCs/>
                              <w:sz w:val="15"/>
                            </w:rPr>
                            <m:t>(</m:t>
                          </m:r>
                          <m:sSub>
                            <m:sSubPr>
                              <m:ctrlPr>
                                <w:rPr>
                                  <w:rFonts w:ascii="Cambria Math" w:hAnsi="Cambria Math"/>
                                  <w:bCs/>
                                  <w:i/>
                                  <w:sz w:val="15"/>
                                </w:rPr>
                              </m:ctrlPr>
                            </m:sSubPr>
                            <m:e>
                              <m:r>
                                <m:rPr>
                                  <m:nor/>
                                </m:rPr>
                                <w:rPr>
                                  <w:bCs/>
                                  <w:i/>
                                  <w:sz w:val="15"/>
                                </w:rPr>
                                <m:t>a</m:t>
                              </m:r>
                            </m:e>
                            <m:sub>
                              <m:r>
                                <m:rPr>
                                  <m:nor/>
                                </m:rPr>
                                <w:rPr>
                                  <w:bCs/>
                                  <w:i/>
                                  <w:sz w:val="15"/>
                                </w:rPr>
                                <m:t>j</m:t>
                              </m:r>
                            </m:sub>
                          </m:sSub>
                          <m:r>
                            <m:rPr>
                              <m:nor/>
                            </m:rPr>
                            <w:rPr>
                              <w:bCs/>
                              <w:sz w:val="15"/>
                            </w:rPr>
                            <m:t>)</m:t>
                          </m:r>
                        </m:e>
                      </m:nary>
                    </m:e>
                  </m:d>
                </m:num>
                <m:den>
                  <m:r>
                    <m:rPr>
                      <m:nor/>
                    </m:rPr>
                    <w:rPr>
                      <w:bCs/>
                      <w:sz w:val="15"/>
                    </w:rPr>
                    <m:t>(</m:t>
                  </m:r>
                  <m:r>
                    <m:rPr>
                      <m:nor/>
                    </m:rPr>
                    <w:rPr>
                      <w:bCs/>
                      <w:i/>
                      <w:sz w:val="15"/>
                    </w:rPr>
                    <m:t>n</m:t>
                  </m:r>
                  <m:r>
                    <m:rPr>
                      <m:sty m:val="p"/>
                    </m:rPr>
                    <w:rPr>
                      <w:rFonts w:ascii="Cambria Math" w:hAnsi="Cambria Math"/>
                      <w:sz w:val="15"/>
                    </w:rPr>
                    <m:t>-</m:t>
                  </m:r>
                  <m:r>
                    <m:rPr>
                      <m:nor/>
                    </m:rPr>
                    <w:rPr>
                      <w:bCs/>
                      <w:sz w:val="15"/>
                    </w:rPr>
                    <m:t>1)</m:t>
                  </m:r>
                </m:den>
              </m:f>
            </m:oMath>
            <w:r>
              <w:rPr>
                <w:rFonts w:hint="eastAsia"/>
                <w:bCs/>
                <w:sz w:val="15"/>
              </w:rPr>
              <w:t>.</w:t>
            </w:r>
          </w:p>
        </w:tc>
        <w:tc>
          <w:tcPr>
            <w:tcW w:w="1304" w:type="dxa"/>
            <w:tcBorders>
              <w:top w:val="nil"/>
              <w:bottom w:val="nil"/>
            </w:tcBorders>
            <w:vAlign w:val="center"/>
          </w:tcPr>
          <w:p w:rsidR="00FE0BE9" w:rsidRPr="00EC2C95" w:rsidRDefault="00FE0BE9" w:rsidP="00BA5705">
            <w:pPr>
              <w:spacing w:line="0" w:lineRule="atLeast"/>
              <w:jc w:val="left"/>
              <w:rPr>
                <w:bCs/>
                <w:sz w:val="15"/>
              </w:rPr>
            </w:pPr>
            <w:r w:rsidRPr="00D526EF">
              <w:rPr>
                <w:bCs/>
                <w:sz w:val="15"/>
              </w:rPr>
              <w:t>Henderson</w:t>
            </w:r>
            <w:r>
              <w:rPr>
                <w:rFonts w:hint="eastAsia"/>
                <w:bCs/>
                <w:sz w:val="15"/>
              </w:rPr>
              <w:t>等</w:t>
            </w:r>
            <w:r>
              <w:rPr>
                <w:bCs/>
                <w:sz w:val="15"/>
              </w:rPr>
              <w:fldChar w:fldCharType="begin"/>
            </w:r>
            <w:r w:rsidR="00AC1739">
              <w:rPr>
                <w:bCs/>
                <w:sz w:val="15"/>
              </w:rPr>
              <w:instrText xml:space="preserve"> ADDIN EN.CITE &lt;EndNote&gt;&lt;Cite&gt;&lt;Author&gt;Henderson-Sellers&lt;/Author&gt;&lt;Year&gt;1996&lt;/Year&gt;&lt;RecNum&gt;1470&lt;/RecNum&gt;&lt;DisplayText&gt;&lt;style face="superscript"&gt;[5]&lt;/style&gt;&lt;/DisplayText&gt;&lt;record&gt;&lt;rec-number&gt;1470&lt;/rec-number&gt;&lt;foreign-keys&gt;&lt;key app="EN" db-id="rpw5xt55czrr0kewattxw926xzxa2wdz2tss" timestamp="1600564102" guid="7a7c3d30-8676-43da-b628-623f30730c56"&gt;1470&lt;/key&gt;&lt;/foreign-keys&gt;&lt;ref-type name="Book"&gt;6&lt;/ref-type&gt;&lt;contributors&gt;&lt;authors&gt;&lt;author&gt;Henderson-Sellers, B&lt;/author&gt;&lt;/authors&gt;&lt;/contributors&gt;&lt;titles&gt;&lt;title&gt;Software metrics&lt;/title&gt;&lt;/titles&gt;&lt;dates&gt;&lt;year&gt;1996&lt;/year&gt;&lt;/dates&gt;&lt;publisher&gt;Prentice Hall, Hemel Hempstaed, UK&lt;/publisher&gt;&lt;urls&gt;&lt;/urls&gt;&lt;/record&gt;&lt;/Cite&gt;&lt;/EndNote&gt;</w:instrText>
            </w:r>
            <w:r>
              <w:rPr>
                <w:bCs/>
                <w:sz w:val="15"/>
              </w:rPr>
              <w:fldChar w:fldCharType="separate"/>
            </w:r>
            <w:r w:rsidR="00AC1739" w:rsidRPr="00AC1739">
              <w:rPr>
                <w:bCs/>
                <w:noProof/>
                <w:sz w:val="15"/>
                <w:vertAlign w:val="superscript"/>
              </w:rPr>
              <w:t>[5]</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sidRPr="00E37FF9">
              <w:rPr>
                <w:rFonts w:hint="eastAsia"/>
                <w:b/>
                <w:bCs/>
                <w:i/>
                <w:sz w:val="15"/>
              </w:rPr>
              <w:t>C</w:t>
            </w:r>
            <w:r w:rsidRPr="00E37FF9">
              <w:rPr>
                <w:b/>
                <w:bCs/>
                <w:i/>
                <w:sz w:val="15"/>
              </w:rPr>
              <w:t>o</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Default="00FE0BE9" w:rsidP="00BA5705">
            <w:pPr>
              <w:spacing w:line="0" w:lineRule="atLeast"/>
              <w:rPr>
                <w:b/>
                <w:bCs/>
                <w:i/>
                <w:sz w:val="15"/>
              </w:rPr>
            </w:pPr>
            <w:r w:rsidRPr="008B5C39">
              <w:rPr>
                <w:b/>
                <w:bCs/>
                <w:i/>
                <w:sz w:val="15"/>
              </w:rPr>
              <w:t>Connectivity.</w:t>
            </w:r>
            <w:r>
              <w:rPr>
                <w:kern w:val="0"/>
                <w:sz w:val="20"/>
              </w:rPr>
              <w:t xml:space="preserve"> </w:t>
            </w:r>
            <w:r w:rsidRPr="006F5FD7">
              <w:rPr>
                <w:rFonts w:hint="eastAsia"/>
                <w:bCs/>
                <w:sz w:val="15"/>
              </w:rPr>
              <w:t>连通性</w:t>
            </w:r>
            <w:r>
              <w:rPr>
                <w:rFonts w:hint="eastAsia"/>
                <w:bCs/>
                <w:sz w:val="15"/>
              </w:rPr>
              <w:t>.</w:t>
            </w:r>
            <w:r>
              <w:rPr>
                <w:bCs/>
                <w:sz w:val="15"/>
              </w:rPr>
              <w:t xml:space="preserve"> </w:t>
            </w:r>
            <w:r w:rsidRPr="006F5FD7">
              <w:rPr>
                <w:rFonts w:hint="eastAsia"/>
                <w:bCs/>
                <w:sz w:val="15"/>
              </w:rPr>
              <w:t>设</w:t>
            </w:r>
            <m:oMath>
              <m:sSub>
                <m:sSubPr>
                  <m:ctrlPr>
                    <w:rPr>
                      <w:rFonts w:ascii="Cambria Math" w:hAnsi="Cambria Math" w:cs="宋体"/>
                      <w:bCs/>
                      <w:sz w:val="15"/>
                      <w:szCs w:val="15"/>
                    </w:rPr>
                  </m:ctrlPr>
                </m:sSubPr>
                <m:e>
                  <m:r>
                    <w:rPr>
                      <w:rFonts w:ascii="Cambria Math" w:hAnsi="Cambria Math"/>
                      <w:sz w:val="15"/>
                    </w:rPr>
                    <m:t>V</m:t>
                  </m:r>
                </m:e>
                <m:sub>
                  <m:r>
                    <m:rPr>
                      <m:nor/>
                    </m:rPr>
                    <w:rPr>
                      <w:bCs/>
                      <w:i/>
                      <w:sz w:val="15"/>
                    </w:rPr>
                    <m:t>c</m:t>
                  </m:r>
                </m:sub>
              </m:sSub>
            </m:oMath>
            <w:r w:rsidRPr="006F5FD7">
              <w:rPr>
                <w:rFonts w:hint="eastAsia"/>
                <w:bCs/>
                <w:sz w:val="15"/>
              </w:rPr>
              <w:t>是</w:t>
            </w:r>
            <w:r w:rsidRPr="006F5FD7">
              <w:rPr>
                <w:bCs/>
                <w:sz w:val="15"/>
              </w:rPr>
              <w:t>LCOM4</w:t>
            </w:r>
            <w:r w:rsidRPr="006F5FD7">
              <w:rPr>
                <w:rFonts w:hint="eastAsia"/>
                <w:bCs/>
                <w:sz w:val="15"/>
              </w:rPr>
              <w:t>中图</w:t>
            </w:r>
            <m:oMath>
              <m:sSub>
                <m:sSubPr>
                  <m:ctrlPr>
                    <w:rPr>
                      <w:rFonts w:ascii="Cambria Math" w:hAnsi="Cambria Math"/>
                      <w:bCs/>
                      <w:sz w:val="15"/>
                      <w:szCs w:val="15"/>
                    </w:rPr>
                  </m:ctrlPr>
                </m:sSubPr>
                <m:e>
                  <m:r>
                    <m:rPr>
                      <m:nor/>
                    </m:rPr>
                    <w:rPr>
                      <w:bCs/>
                      <w:i/>
                      <w:sz w:val="15"/>
                    </w:rPr>
                    <m:t>G</m:t>
                  </m:r>
                </m:e>
                <m:sub>
                  <m:r>
                    <m:rPr>
                      <m:nor/>
                    </m:rPr>
                    <w:rPr>
                      <w:bCs/>
                      <w:i/>
                      <w:sz w:val="15"/>
                    </w:rPr>
                    <m:t>c</m:t>
                  </m:r>
                </m:sub>
              </m:sSub>
              <m:r>
                <w:rPr>
                  <w:rFonts w:ascii="Cambria Math" w:hAnsi="Cambria Math"/>
                  <w:sz w:val="15"/>
                  <w:szCs w:val="15"/>
                </w:rPr>
                <m:t>=</m:t>
              </m:r>
              <m:r>
                <m:rPr>
                  <m:nor/>
                </m:rPr>
                <w:rPr>
                  <w:bCs/>
                  <w:sz w:val="15"/>
                </w:rPr>
                <m:t>(</m:t>
              </m:r>
              <m:sSub>
                <m:sSubPr>
                  <m:ctrlPr>
                    <w:rPr>
                      <w:rFonts w:ascii="Cambria Math" w:hAnsi="Cambria Math"/>
                      <w:bCs/>
                      <w:sz w:val="15"/>
                      <w:szCs w:val="15"/>
                    </w:rPr>
                  </m:ctrlPr>
                </m:sSubPr>
                <m:e>
                  <m:r>
                    <w:rPr>
                      <w:rFonts w:ascii="Cambria Math" w:hAnsi="Cambria Math"/>
                      <w:sz w:val="15"/>
                    </w:rPr>
                    <m:t>V</m:t>
                  </m:r>
                </m:e>
                <m:sub>
                  <m:r>
                    <m:rPr>
                      <m:nor/>
                    </m:rPr>
                    <w:rPr>
                      <w:bCs/>
                      <w:i/>
                      <w:sz w:val="15"/>
                    </w:rPr>
                    <m:t>c</m:t>
                  </m:r>
                </m:sub>
              </m:sSub>
              <m:r>
                <m:rPr>
                  <m:nor/>
                </m:rPr>
                <w:rPr>
                  <w:bCs/>
                  <w:sz w:val="15"/>
                </w:rPr>
                <m:t>,</m:t>
              </m:r>
              <m:r>
                <w:rPr>
                  <w:rFonts w:ascii="Cambria Math" w:hAnsi="Cambria Math"/>
                  <w:sz w:val="15"/>
                </w:rPr>
                <m:t xml:space="preserve"> </m:t>
              </m:r>
              <m:sSub>
                <m:sSubPr>
                  <m:ctrlPr>
                    <w:rPr>
                      <w:rFonts w:ascii="Cambria Math" w:hAnsi="Cambria Math"/>
                      <w:bCs/>
                      <w:i/>
                      <w:sz w:val="15"/>
                    </w:rPr>
                  </m:ctrlPr>
                </m:sSubPr>
                <m:e>
                  <m:r>
                    <w:rPr>
                      <w:rFonts w:ascii="Cambria Math" w:hAnsi="Cambria Math"/>
                      <w:sz w:val="15"/>
                    </w:rPr>
                    <m:t>E</m:t>
                  </m:r>
                </m:e>
                <m:sub>
                  <m:r>
                    <m:rPr>
                      <m:nor/>
                    </m:rPr>
                    <w:rPr>
                      <w:bCs/>
                      <w:i/>
                      <w:sz w:val="15"/>
                    </w:rPr>
                    <m:t>c</m:t>
                  </m:r>
                </m:sub>
              </m:sSub>
              <m:r>
                <m:rPr>
                  <m:nor/>
                </m:rPr>
                <w:rPr>
                  <w:bCs/>
                  <w:sz w:val="15"/>
                </w:rPr>
                <m:t>)</m:t>
              </m:r>
            </m:oMath>
            <w:r w:rsidRPr="006F5FD7">
              <w:rPr>
                <w:rFonts w:hint="eastAsia"/>
                <w:bCs/>
                <w:sz w:val="15"/>
              </w:rPr>
              <w:t>的顶点数据集</w:t>
            </w:r>
            <w:r>
              <w:rPr>
                <w:rFonts w:hint="eastAsia"/>
                <w:bCs/>
                <w:sz w:val="15"/>
              </w:rPr>
              <w:t>,</w:t>
            </w:r>
            <w:r>
              <w:rPr>
                <w:bCs/>
                <w:sz w:val="15"/>
              </w:rPr>
              <w:t xml:space="preserve"> </w:t>
            </w:r>
            <m:oMath>
              <m:sSub>
                <m:sSubPr>
                  <m:ctrlPr>
                    <w:rPr>
                      <w:rFonts w:ascii="Cambria Math" w:hAnsi="Cambria Math"/>
                      <w:bCs/>
                      <w:i/>
                      <w:sz w:val="15"/>
                    </w:rPr>
                  </m:ctrlPr>
                </m:sSubPr>
                <m:e>
                  <m:r>
                    <w:rPr>
                      <w:rFonts w:ascii="Cambria Math" w:hAnsi="Cambria Math"/>
                      <w:sz w:val="15"/>
                    </w:rPr>
                    <m:t>E</m:t>
                  </m:r>
                </m:e>
                <m:sub>
                  <m:r>
                    <m:rPr>
                      <m:nor/>
                    </m:rPr>
                    <w:rPr>
                      <w:bCs/>
                      <w:i/>
                      <w:sz w:val="15"/>
                    </w:rPr>
                    <m:t>c</m:t>
                  </m:r>
                </m:sub>
              </m:sSub>
            </m:oMath>
            <w:r w:rsidRPr="006F5FD7">
              <w:rPr>
                <w:rFonts w:hint="eastAsia"/>
                <w:bCs/>
                <w:sz w:val="15"/>
              </w:rPr>
              <w:t>是图</w:t>
            </w:r>
            <m:oMath>
              <m:sSub>
                <m:sSubPr>
                  <m:ctrlPr>
                    <w:rPr>
                      <w:rFonts w:ascii="Cambria Math" w:hAnsi="Cambria Math"/>
                      <w:bCs/>
                      <w:sz w:val="15"/>
                      <w:szCs w:val="15"/>
                    </w:rPr>
                  </m:ctrlPr>
                </m:sSubPr>
                <m:e>
                  <m:r>
                    <m:rPr>
                      <m:nor/>
                    </m:rPr>
                    <w:rPr>
                      <w:bCs/>
                      <w:i/>
                      <w:sz w:val="15"/>
                    </w:rPr>
                    <m:t>G</m:t>
                  </m:r>
                </m:e>
                <m:sub>
                  <m:r>
                    <m:rPr>
                      <m:nor/>
                    </m:rPr>
                    <w:rPr>
                      <w:bCs/>
                      <w:i/>
                      <w:sz w:val="15"/>
                    </w:rPr>
                    <m:t>c</m:t>
                  </m:r>
                </m:sub>
              </m:sSub>
              <m:r>
                <w:rPr>
                  <w:rFonts w:ascii="Cambria Math" w:hAnsi="Cambria Math"/>
                  <w:sz w:val="15"/>
                  <w:szCs w:val="15"/>
                </w:rPr>
                <m:t>=</m:t>
              </m:r>
              <m:r>
                <m:rPr>
                  <m:nor/>
                </m:rPr>
                <w:rPr>
                  <w:bCs/>
                  <w:sz w:val="15"/>
                </w:rPr>
                <m:t>(</m:t>
              </m:r>
              <m:sSub>
                <m:sSubPr>
                  <m:ctrlPr>
                    <w:rPr>
                      <w:rFonts w:ascii="Cambria Math" w:hAnsi="Cambria Math"/>
                      <w:bCs/>
                      <w:sz w:val="15"/>
                      <w:szCs w:val="15"/>
                    </w:rPr>
                  </m:ctrlPr>
                </m:sSubPr>
                <m:e>
                  <m:r>
                    <w:rPr>
                      <w:rFonts w:ascii="Cambria Math" w:hAnsi="Cambria Math"/>
                      <w:sz w:val="15"/>
                    </w:rPr>
                    <m:t>V</m:t>
                  </m:r>
                </m:e>
                <m:sub>
                  <m:r>
                    <m:rPr>
                      <m:nor/>
                    </m:rPr>
                    <w:rPr>
                      <w:bCs/>
                      <w:i/>
                      <w:sz w:val="15"/>
                    </w:rPr>
                    <m:t>c</m:t>
                  </m:r>
                </m:sub>
              </m:sSub>
              <m:r>
                <m:rPr>
                  <m:nor/>
                </m:rPr>
                <w:rPr>
                  <w:bCs/>
                  <w:sz w:val="15"/>
                </w:rPr>
                <m:t>,</m:t>
              </m:r>
              <m:r>
                <w:rPr>
                  <w:rFonts w:ascii="Cambria Math" w:hAnsi="Cambria Math"/>
                  <w:sz w:val="15"/>
                </w:rPr>
                <m:t xml:space="preserve"> </m:t>
              </m:r>
              <m:sSub>
                <m:sSubPr>
                  <m:ctrlPr>
                    <w:rPr>
                      <w:rFonts w:ascii="Cambria Math" w:hAnsi="Cambria Math"/>
                      <w:bCs/>
                      <w:i/>
                      <w:sz w:val="15"/>
                    </w:rPr>
                  </m:ctrlPr>
                </m:sSubPr>
                <m:e>
                  <m:r>
                    <w:rPr>
                      <w:rFonts w:ascii="Cambria Math" w:hAnsi="Cambria Math"/>
                      <w:sz w:val="15"/>
                    </w:rPr>
                    <m:t>E</m:t>
                  </m:r>
                </m:e>
                <m:sub>
                  <m:r>
                    <m:rPr>
                      <m:nor/>
                    </m:rPr>
                    <w:rPr>
                      <w:bCs/>
                      <w:i/>
                      <w:sz w:val="15"/>
                    </w:rPr>
                    <m:t>c</m:t>
                  </m:r>
                </m:sub>
              </m:sSub>
              <m:r>
                <m:rPr>
                  <m:nor/>
                </m:rPr>
                <w:rPr>
                  <w:bCs/>
                  <w:sz w:val="15"/>
                </w:rPr>
                <m:t>)</m:t>
              </m:r>
            </m:oMath>
            <w:r w:rsidRPr="006F5FD7">
              <w:rPr>
                <w:rFonts w:hint="eastAsia"/>
                <w:bCs/>
                <w:sz w:val="15"/>
              </w:rPr>
              <w:t>边的数据集</w:t>
            </w:r>
            <w:r>
              <w:rPr>
                <w:rFonts w:hint="eastAsia"/>
                <w:bCs/>
                <w:sz w:val="15"/>
              </w:rPr>
              <w:t>,</w:t>
            </w:r>
            <w:r>
              <w:rPr>
                <w:bCs/>
                <w:sz w:val="15"/>
              </w:rPr>
              <w:t xml:space="preserve"> </w:t>
            </w:r>
            <w:r w:rsidRPr="006F5FD7">
              <w:rPr>
                <w:rFonts w:hint="eastAsia"/>
                <w:bCs/>
                <w:sz w:val="15"/>
              </w:rPr>
              <w:t>则</w:t>
            </w:r>
            <m:oMath>
              <m:r>
                <m:rPr>
                  <m:nor/>
                </m:rPr>
                <w:rPr>
                  <w:bCs/>
                  <w:sz w:val="15"/>
                </w:rPr>
                <m:t>Co</m:t>
              </m:r>
              <m:r>
                <m:rPr>
                  <m:nor/>
                </m:rPr>
                <w:rPr>
                  <w:rFonts w:ascii="Cambria Math"/>
                  <w:bCs/>
                  <w:sz w:val="15"/>
                </w:rPr>
                <m:t>©</m:t>
              </m:r>
              <m:r>
                <m:rPr>
                  <m:nor/>
                </m:rPr>
                <w:rPr>
                  <w:bCs/>
                  <w:sz w:val="15"/>
                </w:rPr>
                <m:t>=2(</m:t>
              </m:r>
              <m:d>
                <m:dPr>
                  <m:begChr m:val="|"/>
                  <m:endChr m:val="|"/>
                  <m:ctrlPr>
                    <w:rPr>
                      <w:rFonts w:ascii="Cambria Math" w:hAnsi="Cambria Math"/>
                      <w:bCs/>
                      <w:sz w:val="15"/>
                    </w:rPr>
                  </m:ctrlPr>
                </m:dPr>
                <m:e>
                  <m:sSub>
                    <m:sSubPr>
                      <m:ctrlPr>
                        <w:rPr>
                          <w:rFonts w:ascii="Cambria Math" w:hAnsi="Cambria Math"/>
                          <w:bCs/>
                          <w:i/>
                          <w:sz w:val="15"/>
                        </w:rPr>
                      </m:ctrlPr>
                    </m:sSubPr>
                    <m:e>
                      <m:r>
                        <w:rPr>
                          <w:rFonts w:ascii="Cambria Math" w:hAnsi="Cambria Math"/>
                          <w:sz w:val="15"/>
                        </w:rPr>
                        <m:t>E</m:t>
                      </m:r>
                    </m:e>
                    <m:sub>
                      <m:r>
                        <m:rPr>
                          <m:nor/>
                        </m:rPr>
                        <w:rPr>
                          <w:bCs/>
                          <w:i/>
                          <w:sz w:val="15"/>
                        </w:rPr>
                        <m:t>c</m:t>
                      </m:r>
                    </m:sub>
                  </m:sSub>
                </m:e>
              </m:d>
              <m:r>
                <w:rPr>
                  <w:rFonts w:ascii="Cambria Math" w:hAnsi="Cambria Math"/>
                  <w:sz w:val="15"/>
                </w:rPr>
                <m:t>-</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nor/>
                </m:rPr>
                <w:rPr>
                  <w:rFonts w:ascii="Cambria Math" w:hAnsi="Cambria Math"/>
                  <w:bCs/>
                  <w:sz w:val="15"/>
                </w:rPr>
                <m:t>+</m:t>
              </m:r>
              <m:r>
                <m:rPr>
                  <m:nor/>
                </m:rPr>
                <w:rPr>
                  <w:bCs/>
                  <w:sz w:val="15"/>
                </w:rPr>
                <m:t>1)</m:t>
              </m:r>
              <m:r>
                <m:rPr>
                  <m:nor/>
                </m:rPr>
                <w:rPr>
                  <w:rFonts w:ascii="Cambria Math" w:hAnsi="Cambria Math"/>
                  <w:bCs/>
                  <w:sz w:val="15"/>
                </w:rPr>
                <m:t>÷</m:t>
              </m:r>
              <m:r>
                <m:rPr>
                  <m:nor/>
                </m:rPr>
                <w:rPr>
                  <w:bCs/>
                  <w:sz w:val="15"/>
                </w:rPr>
                <m:t>((</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sty m:val="p"/>
                </m:rPr>
                <w:rPr>
                  <w:rFonts w:ascii="Cambria Math" w:hAnsi="Cambria Math"/>
                  <w:sz w:val="15"/>
                </w:rPr>
                <m:t>-</m:t>
              </m:r>
              <m:r>
                <m:rPr>
                  <m:nor/>
                </m:rPr>
                <w:rPr>
                  <w:bCs/>
                  <w:sz w:val="15"/>
                </w:rPr>
                <m:t>1)(</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sty m:val="p"/>
                </m:rPr>
                <w:rPr>
                  <w:rFonts w:ascii="Cambria Math" w:hAnsi="Cambria Math"/>
                  <w:sz w:val="15"/>
                </w:rPr>
                <m:t>-</m:t>
              </m:r>
              <m:r>
                <m:rPr>
                  <m:nor/>
                </m:rPr>
                <w:rPr>
                  <w:bCs/>
                  <w:sz w:val="15"/>
                </w:rPr>
                <m:t>2))</m:t>
              </m:r>
            </m:oMath>
            <w:r>
              <w:rPr>
                <w:rFonts w:hint="eastAsia"/>
                <w:bCs/>
                <w:sz w:val="15"/>
              </w:rPr>
              <w:t>.</w:t>
            </w:r>
            <w:r>
              <w:rPr>
                <w:bCs/>
                <w:sz w:val="15"/>
              </w:rPr>
              <w:t xml:space="preserve"> </w:t>
            </w:r>
          </w:p>
        </w:tc>
        <w:tc>
          <w:tcPr>
            <w:tcW w:w="1304" w:type="dxa"/>
            <w:tcBorders>
              <w:top w:val="nil"/>
              <w:bottom w:val="nil"/>
            </w:tcBorders>
            <w:vAlign w:val="center"/>
          </w:tcPr>
          <w:p w:rsidR="00FE0BE9" w:rsidRPr="00EC2C95" w:rsidRDefault="00FE0BE9" w:rsidP="00BA5705">
            <w:pPr>
              <w:spacing w:line="0" w:lineRule="atLeast"/>
              <w:jc w:val="left"/>
              <w:rPr>
                <w:bCs/>
                <w:sz w:val="15"/>
              </w:rPr>
            </w:pPr>
            <w:r>
              <w:rPr>
                <w:rFonts w:hint="eastAsia"/>
                <w:bCs/>
                <w:sz w:val="15"/>
              </w:rPr>
              <w:t>Br</w:t>
            </w:r>
            <w:r>
              <w:rPr>
                <w:bCs/>
                <w:sz w:val="15"/>
              </w:rPr>
              <w:t>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proofErr w:type="spellStart"/>
            <w:r w:rsidRPr="00E37FF9">
              <w:rPr>
                <w:b/>
                <w:bCs/>
                <w:i/>
                <w:sz w:val="15"/>
              </w:rPr>
              <w:t>NewCo</w:t>
            </w:r>
            <w:proofErr w:type="spellEnd"/>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Default="00FE0BE9" w:rsidP="00BA5705">
            <w:pPr>
              <w:spacing w:line="0" w:lineRule="atLeast"/>
              <w:rPr>
                <w:b/>
                <w:bCs/>
                <w:i/>
                <w:sz w:val="15"/>
              </w:rPr>
            </w:pPr>
            <w:r w:rsidRPr="00585C44">
              <w:rPr>
                <w:rFonts w:hint="eastAsia"/>
                <w:bCs/>
                <w:sz w:val="15"/>
              </w:rPr>
              <w:t>Co</w:t>
            </w:r>
            <w:r w:rsidRPr="00585C44">
              <w:rPr>
                <w:rFonts w:hint="eastAsia"/>
                <w:bCs/>
                <w:sz w:val="15"/>
              </w:rPr>
              <w:t>的变体</w:t>
            </w:r>
            <w:r>
              <w:rPr>
                <w:rFonts w:hint="eastAsia"/>
                <w:bCs/>
                <w:sz w:val="15"/>
              </w:rPr>
              <w:t>.</w:t>
            </w:r>
            <w:r>
              <w:rPr>
                <w:bCs/>
                <w:sz w:val="15"/>
              </w:rPr>
              <w:t xml:space="preserve"> </w:t>
            </w:r>
            <w:proofErr w:type="spellStart"/>
            <m:oMath>
              <m:r>
                <m:rPr>
                  <m:nor/>
                </m:rPr>
                <w:rPr>
                  <w:bCs/>
                  <w:sz w:val="15"/>
                </w:rPr>
                <m:t>NewCo</m:t>
              </m:r>
              <w:proofErr w:type="spellEnd"/>
              <m:r>
                <m:rPr>
                  <m:nor/>
                </m:rPr>
                <w:rPr>
                  <w:rFonts w:ascii="Cambria Math"/>
                  <w:bCs/>
                  <w:sz w:val="15"/>
                </w:rPr>
                <m:t>©</m:t>
              </m:r>
              <m:r>
                <m:rPr>
                  <m:nor/>
                </m:rPr>
                <w:rPr>
                  <w:bCs/>
                  <w:sz w:val="15"/>
                </w:rPr>
                <m:t>=2</m:t>
              </m:r>
              <m:d>
                <m:dPr>
                  <m:begChr m:val="|"/>
                  <m:endChr m:val="|"/>
                  <m:ctrlPr>
                    <w:rPr>
                      <w:rFonts w:ascii="Cambria Math" w:hAnsi="Cambria Math"/>
                      <w:bCs/>
                      <w:sz w:val="15"/>
                    </w:rPr>
                  </m:ctrlPr>
                </m:dPr>
                <m:e>
                  <m:sSub>
                    <m:sSubPr>
                      <m:ctrlPr>
                        <w:rPr>
                          <w:rFonts w:ascii="Cambria Math" w:hAnsi="Cambria Math"/>
                          <w:bCs/>
                          <w:i/>
                          <w:sz w:val="15"/>
                        </w:rPr>
                      </m:ctrlPr>
                    </m:sSubPr>
                    <m:e>
                      <m:r>
                        <w:rPr>
                          <w:rFonts w:ascii="Cambria Math" w:hAnsi="Cambria Math"/>
                          <w:sz w:val="15"/>
                        </w:rPr>
                        <m:t>E</m:t>
                      </m:r>
                    </m:e>
                    <m:sub>
                      <m:r>
                        <m:rPr>
                          <m:nor/>
                        </m:rPr>
                        <w:rPr>
                          <w:bCs/>
                          <w:i/>
                          <w:sz w:val="15"/>
                        </w:rPr>
                        <m:t>c</m:t>
                      </m:r>
                    </m:sub>
                  </m:sSub>
                </m:e>
              </m:d>
              <m:r>
                <m:rPr>
                  <m:nor/>
                </m:rPr>
                <w:rPr>
                  <w:rFonts w:ascii="Cambria Math" w:hAnsi="Cambria Math"/>
                  <w:bCs/>
                  <w:sz w:val="15"/>
                </w:rPr>
                <m:t>÷</m:t>
              </m:r>
              <m:r>
                <m:rPr>
                  <m:nor/>
                </m:rPr>
                <w:rPr>
                  <w:bCs/>
                  <w:sz w:val="15"/>
                </w:rPr>
                <m:t>(</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nor/>
                </m:rPr>
                <w:rPr>
                  <w:bCs/>
                  <w:sz w:val="15"/>
                </w:rPr>
                <m:t>(</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sty m:val="p"/>
                </m:rPr>
                <w:rPr>
                  <w:rFonts w:ascii="Cambria Math" w:hAnsi="Cambria Math"/>
                  <w:sz w:val="15"/>
                </w:rPr>
                <m:t>-1</m:t>
              </m:r>
              <m:r>
                <m:rPr>
                  <m:nor/>
                </m:rPr>
                <w:rPr>
                  <w:bCs/>
                  <w:sz w:val="15"/>
                </w:rPr>
                <m:t>))</m:t>
              </m:r>
            </m:oMath>
          </w:p>
        </w:tc>
        <w:tc>
          <w:tcPr>
            <w:tcW w:w="1304" w:type="dxa"/>
            <w:tcBorders>
              <w:top w:val="nil"/>
              <w:bottom w:val="nil"/>
            </w:tcBorders>
            <w:vAlign w:val="center"/>
          </w:tcPr>
          <w:p w:rsidR="00FE0BE9" w:rsidRPr="00EC2C95" w:rsidRDefault="00FE0BE9" w:rsidP="00BA5705">
            <w:pPr>
              <w:spacing w:line="0" w:lineRule="atLeast"/>
              <w:jc w:val="left"/>
              <w:rPr>
                <w:bCs/>
                <w:sz w:val="15"/>
              </w:rPr>
            </w:pPr>
            <w:r>
              <w:rPr>
                <w:rFonts w:hint="eastAsia"/>
                <w:bCs/>
                <w:sz w:val="15"/>
              </w:rPr>
              <w:t>Br</w:t>
            </w:r>
            <w:r>
              <w:rPr>
                <w:bCs/>
                <w:sz w:val="15"/>
              </w:rPr>
              <w:t>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rFonts w:hint="eastAsia"/>
                <w:b/>
                <w:bCs/>
                <w:i/>
                <w:sz w:val="15"/>
              </w:rPr>
              <w:t>T</w:t>
            </w:r>
            <w:r w:rsidRPr="00E37FF9">
              <w:rPr>
                <w:b/>
                <w:bCs/>
                <w:i/>
                <w:sz w:val="15"/>
              </w:rPr>
              <w:t>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585C44" w:rsidRDefault="00FE0BE9" w:rsidP="00BA5705">
            <w:pPr>
              <w:spacing w:line="0" w:lineRule="atLeast"/>
              <w:rPr>
                <w:bCs/>
                <w:sz w:val="15"/>
              </w:rPr>
            </w:pPr>
            <w:r w:rsidRPr="00E37FF9">
              <w:rPr>
                <w:rFonts w:hint="eastAsia"/>
                <w:b/>
                <w:bCs/>
                <w:i/>
                <w:sz w:val="15"/>
              </w:rPr>
              <w:t>T</w:t>
            </w:r>
            <w:r w:rsidRPr="00E37FF9">
              <w:rPr>
                <w:b/>
                <w:bCs/>
                <w:i/>
                <w:sz w:val="15"/>
              </w:rPr>
              <w:t>ight class cohesion.</w:t>
            </w:r>
            <w:r>
              <w:rPr>
                <w:b/>
                <w:bCs/>
                <w:i/>
                <w:sz w:val="15"/>
              </w:rPr>
              <w:t xml:space="preserve"> </w:t>
            </w:r>
            <w:r w:rsidRPr="00645255">
              <w:rPr>
                <w:rFonts w:hint="eastAsia"/>
                <w:bCs/>
                <w:sz w:val="15"/>
              </w:rPr>
              <w:t>类的内聚性紧密程度</w:t>
            </w:r>
            <w:r>
              <w:rPr>
                <w:rFonts w:hint="eastAsia"/>
                <w:bCs/>
                <w:sz w:val="15"/>
              </w:rPr>
              <w:t>,</w:t>
            </w:r>
            <w:r>
              <w:rPr>
                <w:bCs/>
                <w:sz w:val="15"/>
              </w:rPr>
              <w:t xml:space="preserve"> </w:t>
            </w:r>
            <w:r w:rsidRPr="00645255">
              <w:rPr>
                <w:rFonts w:hint="eastAsia"/>
                <w:bCs/>
                <w:sz w:val="15"/>
              </w:rPr>
              <w:t>包括直接使用属性的方法</w:t>
            </w:r>
            <w:r>
              <w:rPr>
                <w:rFonts w:hint="eastAsia"/>
                <w:bCs/>
                <w:sz w:val="15"/>
              </w:rPr>
              <w:t>和</w:t>
            </w:r>
            <w:r w:rsidRPr="00645255">
              <w:rPr>
                <w:rFonts w:hint="eastAsia"/>
                <w:bCs/>
                <w:sz w:val="15"/>
              </w:rPr>
              <w:t>间接使用属性的方法</w:t>
            </w:r>
            <w:r>
              <w:rPr>
                <w:rFonts w:hint="eastAsia"/>
                <w:bCs/>
                <w:sz w:val="15"/>
              </w:rPr>
              <w:t>.</w:t>
            </w:r>
            <w:r>
              <w:rPr>
                <w:bCs/>
                <w:sz w:val="15"/>
              </w:rPr>
              <w:t xml:space="preserve"> </w:t>
            </w:r>
            <w:r w:rsidRPr="00645255">
              <w:rPr>
                <w:rFonts w:hint="eastAsia"/>
                <w:bCs/>
                <w:sz w:val="15"/>
              </w:rPr>
              <w:t>如果方法</w:t>
            </w:r>
            <w:r w:rsidRPr="00645255">
              <w:rPr>
                <w:rFonts w:hint="eastAsia"/>
                <w:bCs/>
                <w:sz w:val="15"/>
              </w:rPr>
              <w:t>m</w:t>
            </w:r>
            <w:r w:rsidRPr="00645255">
              <w:rPr>
                <w:rFonts w:hint="eastAsia"/>
                <w:bCs/>
                <w:sz w:val="15"/>
              </w:rPr>
              <w:t>直接或间接地调用一个直接使用属性</w:t>
            </w:r>
            <w:r w:rsidRPr="00645255">
              <w:rPr>
                <w:rFonts w:hint="eastAsia"/>
                <w:bCs/>
                <w:sz w:val="15"/>
              </w:rPr>
              <w:t>a</w:t>
            </w:r>
            <w:r w:rsidRPr="00645255">
              <w:rPr>
                <w:rFonts w:hint="eastAsia"/>
                <w:bCs/>
                <w:sz w:val="15"/>
              </w:rPr>
              <w:t>的方法</w:t>
            </w:r>
            <w:r>
              <w:rPr>
                <w:rFonts w:hint="eastAsia"/>
                <w:bCs/>
                <w:sz w:val="15"/>
              </w:rPr>
              <w:t>,</w:t>
            </w:r>
            <w:r>
              <w:rPr>
                <w:bCs/>
                <w:sz w:val="15"/>
              </w:rPr>
              <w:t xml:space="preserve"> </w:t>
            </w:r>
            <w:r w:rsidRPr="00645255">
              <w:rPr>
                <w:rFonts w:hint="eastAsia"/>
                <w:bCs/>
                <w:sz w:val="15"/>
              </w:rPr>
              <w:t>则</w:t>
            </w:r>
            <w:proofErr w:type="gramStart"/>
            <w:r w:rsidRPr="00645255">
              <w:rPr>
                <w:rFonts w:hint="eastAsia"/>
                <w:bCs/>
                <w:sz w:val="15"/>
              </w:rPr>
              <w:t>称方法</w:t>
            </w:r>
            <w:proofErr w:type="gramEnd"/>
            <w:r w:rsidRPr="00645255">
              <w:rPr>
                <w:rFonts w:hint="eastAsia"/>
                <w:bCs/>
                <w:sz w:val="15"/>
              </w:rPr>
              <w:t>m</w:t>
            </w:r>
            <w:r w:rsidRPr="00645255">
              <w:rPr>
                <w:rFonts w:hint="eastAsia"/>
                <w:bCs/>
                <w:sz w:val="15"/>
              </w:rPr>
              <w:t>间接调用属性</w:t>
            </w:r>
            <w:r w:rsidRPr="00645255">
              <w:rPr>
                <w:rFonts w:hint="eastAsia"/>
                <w:bCs/>
                <w:sz w:val="15"/>
              </w:rPr>
              <w:t>a</w:t>
            </w:r>
            <w:r>
              <w:rPr>
                <w:rFonts w:hint="eastAsia"/>
                <w:bCs/>
                <w:sz w:val="15"/>
              </w:rPr>
              <w:t>.</w:t>
            </w:r>
            <w:r>
              <w:rPr>
                <w:bCs/>
                <w:sz w:val="15"/>
              </w:rPr>
              <w:t xml:space="preserve"> </w:t>
            </w:r>
            <w:r w:rsidRPr="00645255">
              <w:rPr>
                <w:rFonts w:hint="eastAsia"/>
                <w:bCs/>
                <w:sz w:val="15"/>
              </w:rPr>
              <w:t>如果两个方法直接或间接使用共同的属性，则称这两个方法是连通的</w:t>
            </w:r>
            <w:r>
              <w:rPr>
                <w:rFonts w:hint="eastAsia"/>
                <w:bCs/>
                <w:sz w:val="15"/>
              </w:rPr>
              <w:t>,</w:t>
            </w:r>
            <w:r>
              <w:rPr>
                <w:bCs/>
                <w:sz w:val="15"/>
              </w:rPr>
              <w:t xml:space="preserve"> </w:t>
            </w:r>
            <w:r>
              <w:rPr>
                <w:rFonts w:hint="eastAsia"/>
                <w:bCs/>
                <w:sz w:val="15"/>
              </w:rPr>
              <w:t>其数量用</w:t>
            </w:r>
            <m:oMath>
              <m:r>
                <m:rPr>
                  <m:nor/>
                </m:rPr>
                <w:rPr>
                  <w:bCs/>
                  <w:i/>
                  <w:sz w:val="15"/>
                </w:rPr>
                <m:t>NP</m:t>
              </m:r>
              <m:r>
                <m:rPr>
                  <m:nor/>
                </m:rPr>
                <w:rPr>
                  <w:bCs/>
                  <w:sz w:val="15"/>
                </w:rPr>
                <m:t>(</m:t>
              </m:r>
              <m:r>
                <m:rPr>
                  <m:nor/>
                </m:rPr>
                <w:rPr>
                  <w:bCs/>
                  <w:i/>
                  <w:sz w:val="15"/>
                </w:rPr>
                <m:t>C</m:t>
              </m:r>
              <m:r>
                <m:rPr>
                  <m:nor/>
                </m:rPr>
                <w:rPr>
                  <w:bCs/>
                  <w:sz w:val="15"/>
                </w:rPr>
                <m:t>)</m:t>
              </m:r>
            </m:oMath>
            <w:r>
              <w:rPr>
                <w:rFonts w:hint="eastAsia"/>
                <w:bCs/>
                <w:sz w:val="15"/>
              </w:rPr>
              <w:t>表示</w:t>
            </w:r>
            <w:r>
              <w:rPr>
                <w:rFonts w:hint="eastAsia"/>
                <w:bCs/>
                <w:sz w:val="15"/>
              </w:rPr>
              <w:t>.</w:t>
            </w:r>
            <w:r>
              <w:rPr>
                <w:bCs/>
                <w:sz w:val="15"/>
              </w:rPr>
              <w:t xml:space="preserve"> </w:t>
            </w:r>
            <w:r>
              <w:rPr>
                <w:rFonts w:hint="eastAsia"/>
                <w:bCs/>
                <w:sz w:val="15"/>
              </w:rPr>
              <w:t>设</w:t>
            </w:r>
            <m:oMath>
              <m:r>
                <m:rPr>
                  <m:nor/>
                </m:rPr>
                <w:rPr>
                  <w:bCs/>
                  <w:i/>
                  <w:sz w:val="15"/>
                </w:rPr>
                <m:t>NDC</m:t>
              </m:r>
              <m:r>
                <m:rPr>
                  <m:nor/>
                </m:rPr>
                <w:rPr>
                  <w:bCs/>
                  <w:sz w:val="15"/>
                </w:rPr>
                <m:t>(</m:t>
              </m:r>
              <m:r>
                <m:rPr>
                  <m:nor/>
                </m:rPr>
                <w:rPr>
                  <w:bCs/>
                  <w:i/>
                  <w:sz w:val="15"/>
                </w:rPr>
                <m:t>C</m:t>
              </m:r>
              <m:r>
                <m:rPr>
                  <m:nor/>
                </m:rPr>
                <w:rPr>
                  <w:bCs/>
                  <w:sz w:val="15"/>
                </w:rPr>
                <m:t>)</m:t>
              </m:r>
            </m:oMath>
            <w:r>
              <w:rPr>
                <w:rFonts w:hint="eastAsia"/>
                <w:bCs/>
                <w:sz w:val="15"/>
              </w:rPr>
              <w:t>是直接连通数量</w:t>
            </w:r>
            <w:r>
              <w:rPr>
                <w:rFonts w:hint="eastAsia"/>
                <w:bCs/>
                <w:sz w:val="15"/>
              </w:rPr>
              <w:t>.</w:t>
            </w:r>
            <w:r>
              <w:rPr>
                <w:bCs/>
                <w:sz w:val="15"/>
              </w:rPr>
              <w:t xml:space="preserve"> </w:t>
            </w:r>
            <w:r w:rsidRPr="00645255">
              <w:rPr>
                <w:rFonts w:hint="eastAsia"/>
                <w:bCs/>
                <w:sz w:val="15"/>
              </w:rPr>
              <w:t>TCC</w:t>
            </w:r>
            <w:r w:rsidRPr="00645255">
              <w:rPr>
                <w:rFonts w:hint="eastAsia"/>
                <w:bCs/>
                <w:sz w:val="15"/>
              </w:rPr>
              <w:t>则是公共的方法中连通对数的比例</w:t>
            </w:r>
            <w:r>
              <w:rPr>
                <w:rFonts w:hint="eastAsia"/>
                <w:bCs/>
                <w:sz w:val="15"/>
              </w:rPr>
              <w:t>,</w:t>
            </w:r>
            <w:r>
              <w:rPr>
                <w:bCs/>
                <w:sz w:val="15"/>
              </w:rPr>
              <w:t xml:space="preserve"> </w:t>
            </w:r>
            <m:oMath>
              <m:r>
                <m:rPr>
                  <m:nor/>
                </m:rPr>
                <w:rPr>
                  <w:bCs/>
                  <w:i/>
                  <w:sz w:val="15"/>
                </w:rPr>
                <m:t>TCC</m:t>
              </m:r>
              <m:r>
                <m:rPr>
                  <m:nor/>
                </m:rPr>
                <w:rPr>
                  <w:bCs/>
                  <w:sz w:val="15"/>
                </w:rPr>
                <m:t>(</m:t>
              </m:r>
              <m:r>
                <m:rPr>
                  <m:nor/>
                </m:rPr>
                <w:rPr>
                  <w:bCs/>
                  <w:i/>
                  <w:sz w:val="15"/>
                </w:rPr>
                <m:t>C</m:t>
              </m:r>
              <m:r>
                <m:rPr>
                  <m:nor/>
                </m:rPr>
                <w:rPr>
                  <w:bCs/>
                  <w:sz w:val="15"/>
                </w:rPr>
                <m:t>)</m:t>
              </m:r>
              <m:r>
                <m:rPr>
                  <m:nor/>
                </m:rPr>
                <w:rPr>
                  <w:rFonts w:ascii="Cambria Math"/>
                  <w:bCs/>
                  <w:sz w:val="15"/>
                </w:rPr>
                <m:t>=</m:t>
              </m:r>
              <m:r>
                <m:rPr>
                  <m:nor/>
                </m:rPr>
                <w:rPr>
                  <w:bCs/>
                  <w:i/>
                  <w:sz w:val="15"/>
                </w:rPr>
                <m:t>NDC</m:t>
              </m:r>
              <m:r>
                <m:rPr>
                  <m:nor/>
                </m:rPr>
                <w:rPr>
                  <w:bCs/>
                  <w:sz w:val="15"/>
                </w:rPr>
                <m:t>(</m:t>
              </m:r>
              <m:r>
                <m:rPr>
                  <m:nor/>
                </m:rPr>
                <w:rPr>
                  <w:bCs/>
                  <w:i/>
                  <w:sz w:val="15"/>
                </w:rPr>
                <m:t>C</m:t>
              </m:r>
              <m:r>
                <m:rPr>
                  <m:nor/>
                </m:rPr>
                <w:rPr>
                  <w:bCs/>
                  <w:sz w:val="15"/>
                </w:rPr>
                <m:t>)</m:t>
              </m:r>
              <m:r>
                <m:rPr>
                  <m:nor/>
                </m:rPr>
                <w:rPr>
                  <w:rFonts w:ascii="Cambria Math"/>
                  <w:bCs/>
                  <w:sz w:val="15"/>
                </w:rPr>
                <m:t>/</m:t>
              </m:r>
              <m:r>
                <m:rPr>
                  <m:nor/>
                </m:rPr>
                <w:rPr>
                  <w:bCs/>
                  <w:i/>
                  <w:sz w:val="15"/>
                </w:rPr>
                <m:t>NP</m:t>
              </m:r>
              <m:r>
                <m:rPr>
                  <m:nor/>
                </m:rPr>
                <w:rPr>
                  <w:bCs/>
                  <w:sz w:val="15"/>
                </w:rPr>
                <m:t>(</m:t>
              </m:r>
              <m:r>
                <m:rPr>
                  <m:nor/>
                </m:rPr>
                <w:rPr>
                  <w:bCs/>
                  <w:i/>
                  <w:sz w:val="15"/>
                </w:rPr>
                <m:t>C</m:t>
              </m:r>
              <m:r>
                <m:rPr>
                  <m:nor/>
                </m:rPr>
                <w:rPr>
                  <w:bCs/>
                  <w:sz w:val="15"/>
                </w:rPr>
                <m:t>)</m:t>
              </m:r>
            </m:oMath>
            <w:r>
              <w:rPr>
                <w:rFonts w:hint="eastAsia"/>
                <w:bCs/>
                <w:sz w:val="15"/>
              </w:rPr>
              <w:t xml:space="preserve">. </w:t>
            </w:r>
            <w:r w:rsidRPr="00645255">
              <w:rPr>
                <w:rFonts w:hint="eastAsia"/>
                <w:bCs/>
                <w:sz w:val="15"/>
              </w:rPr>
              <w:t>例如</w:t>
            </w:r>
            <w:r>
              <w:rPr>
                <w:rFonts w:hint="eastAsia"/>
                <w:bCs/>
                <w:sz w:val="15"/>
              </w:rPr>
              <w:t>,</w:t>
            </w:r>
            <w:r>
              <w:rPr>
                <w:bCs/>
                <w:sz w:val="15"/>
              </w:rPr>
              <w:t xml:space="preserve"> </w:t>
            </w:r>
            <w:r w:rsidRPr="00645255">
              <w:rPr>
                <w:rFonts w:hint="eastAsia"/>
                <w:bCs/>
                <w:sz w:val="15"/>
              </w:rPr>
              <w:t>直接或间接使用公共属性方法的对数</w:t>
            </w:r>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EA2F8A">
              <w:rPr>
                <w:bCs/>
                <w:sz w:val="15"/>
              </w:rPr>
              <w:t>Bieman</w:t>
            </w:r>
            <w:proofErr w:type="spellEnd"/>
            <w:r>
              <w:rPr>
                <w:rFonts w:hint="eastAsia"/>
                <w:bCs/>
                <w:sz w:val="15"/>
              </w:rPr>
              <w:t>等人</w:t>
            </w:r>
            <w:r>
              <w:rPr>
                <w:bCs/>
                <w:sz w:val="15"/>
              </w:rPr>
              <w:fldChar w:fldCharType="begin"/>
            </w:r>
            <w:r w:rsidR="00AC1739">
              <w:rPr>
                <w:bCs/>
                <w:sz w:val="15"/>
              </w:rPr>
              <w:instrText xml:space="preserve"> ADDIN EN.CITE &lt;EndNote&gt;&lt;Cite&gt;&lt;Author&gt;Bieman&lt;/Author&gt;&lt;Year&gt;1995&lt;/Year&gt;&lt;RecNum&gt;1503&lt;/RecNum&gt;&lt;DisplayText&gt;&lt;style face="superscript"&gt;[6]&lt;/style&gt;&lt;/DisplayText&gt;&lt;record&gt;&lt;rec-number&gt;1503&lt;/rec-number&gt;&lt;foreign-keys&gt;&lt;key app="EN" db-id="rpw5xt55czrr0kewattxw926xzxa2wdz2tss" timestamp="1600564232" guid="34f9e794-f57d-4e19-a13d-cf192199fcae"&gt;1503&lt;/key&gt;&lt;/foreign-keys&gt;&lt;ref-type name="Journal Article"&gt;17&lt;/ref-type&gt;&lt;contributors&gt;&lt;authors&gt;&lt;author&gt;Bieman, James M&lt;/author&gt;&lt;author&gt;Kang, Byung-Kyoo&lt;/author&gt;&lt;/authors&gt;&lt;/contributors&gt;&lt;titles&gt;&lt;title&gt;Cohesion and reuse in an object-oriented system&lt;/title&gt;&lt;secondary-title&gt;ACM SIGSOFT Software Engineering Notes&lt;/secondary-title&gt;&lt;/titles&gt;&lt;periodical&gt;&lt;full-title&gt;ACM SIGSOFT Software Engineering Notes&lt;/full-title&gt;&lt;/periodical&gt;&lt;pages&gt;259-262&lt;/pages&gt;&lt;volume&gt;20&lt;/volume&gt;&lt;number&gt;SI&lt;/number&gt;&lt;dates&gt;&lt;year&gt;1995&lt;/year&gt;&lt;/dates&gt;&lt;isbn&gt;0163-5948&lt;/isbn&gt;&lt;urls&gt;&lt;/urls&gt;&lt;electronic-resource-num&gt;doi: 10.1145/223427.211856&lt;/electronic-resource-num&gt;&lt;/record&gt;&lt;/Cite&gt;&lt;/EndNote&gt;</w:instrText>
            </w:r>
            <w:r>
              <w:rPr>
                <w:bCs/>
                <w:sz w:val="15"/>
              </w:rPr>
              <w:fldChar w:fldCharType="separate"/>
            </w:r>
            <w:r w:rsidR="00AC1739" w:rsidRPr="00AC1739">
              <w:rPr>
                <w:bCs/>
                <w:noProof/>
                <w:sz w:val="15"/>
                <w:vertAlign w:val="superscript"/>
              </w:rPr>
              <w:t>[6]</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rFonts w:hint="eastAsia"/>
                <w:b/>
                <w:bCs/>
                <w:i/>
                <w:sz w:val="15"/>
              </w:rPr>
              <w:t>L</w:t>
            </w:r>
            <w:r w:rsidRPr="00E37FF9">
              <w:rPr>
                <w:b/>
                <w:bCs/>
                <w:i/>
                <w:sz w:val="15"/>
              </w:rPr>
              <w:t>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585C44" w:rsidRDefault="00FE0BE9" w:rsidP="00BA5705">
            <w:pPr>
              <w:spacing w:line="0" w:lineRule="atLeast"/>
              <w:rPr>
                <w:bCs/>
                <w:sz w:val="15"/>
              </w:rPr>
            </w:pPr>
            <w:r>
              <w:rPr>
                <w:b/>
                <w:bCs/>
                <w:i/>
                <w:sz w:val="15"/>
              </w:rPr>
              <w:t>L</w:t>
            </w:r>
            <w:r>
              <w:rPr>
                <w:rFonts w:hint="eastAsia"/>
                <w:b/>
                <w:bCs/>
                <w:i/>
                <w:sz w:val="15"/>
              </w:rPr>
              <w:t>oo</w:t>
            </w:r>
            <w:r>
              <w:rPr>
                <w:b/>
                <w:bCs/>
                <w:i/>
                <w:sz w:val="15"/>
              </w:rPr>
              <w:t>se</w:t>
            </w:r>
            <w:r w:rsidRPr="00E37FF9">
              <w:rPr>
                <w:b/>
                <w:bCs/>
                <w:i/>
                <w:sz w:val="15"/>
              </w:rPr>
              <w:t xml:space="preserve"> class cohesion.</w:t>
            </w:r>
            <w:r>
              <w:rPr>
                <w:b/>
                <w:bCs/>
                <w:i/>
                <w:sz w:val="15"/>
              </w:rPr>
              <w:t xml:space="preserve"> </w:t>
            </w:r>
            <w:r w:rsidRPr="00CA4F68">
              <w:rPr>
                <w:rFonts w:hint="eastAsia"/>
                <w:bCs/>
                <w:sz w:val="15"/>
              </w:rPr>
              <w:t>类的内聚性松散程度</w:t>
            </w:r>
            <w:r>
              <w:rPr>
                <w:rFonts w:hint="eastAsia"/>
                <w:bCs/>
                <w:sz w:val="15"/>
              </w:rPr>
              <w:t>.</w:t>
            </w:r>
            <w:r>
              <w:rPr>
                <w:bCs/>
                <w:sz w:val="15"/>
              </w:rPr>
              <w:t xml:space="preserve"> </w:t>
            </w:r>
            <w:r w:rsidRPr="00CA4F68">
              <w:rPr>
                <w:rFonts w:hint="eastAsia"/>
                <w:bCs/>
                <w:sz w:val="15"/>
              </w:rPr>
              <w:t>与</w:t>
            </w:r>
            <w:r w:rsidRPr="00CA4F68">
              <w:rPr>
                <w:rFonts w:hint="eastAsia"/>
                <w:bCs/>
                <w:sz w:val="15"/>
              </w:rPr>
              <w:t>TCC</w:t>
            </w:r>
            <w:r w:rsidRPr="00CA4F68">
              <w:rPr>
                <w:rFonts w:hint="eastAsia"/>
                <w:bCs/>
                <w:sz w:val="15"/>
              </w:rPr>
              <w:t>类似</w:t>
            </w:r>
            <w:r>
              <w:rPr>
                <w:rFonts w:hint="eastAsia"/>
                <w:bCs/>
                <w:sz w:val="15"/>
              </w:rPr>
              <w:t>,</w:t>
            </w:r>
            <w:r>
              <w:rPr>
                <w:bCs/>
                <w:sz w:val="15"/>
              </w:rPr>
              <w:t xml:space="preserve"> </w:t>
            </w:r>
            <w:r w:rsidRPr="00CA4F68">
              <w:rPr>
                <w:rFonts w:hint="eastAsia"/>
                <w:bCs/>
                <w:sz w:val="15"/>
              </w:rPr>
              <w:t>但要除去该度量也考虑的间接连通的方法数量</w:t>
            </w:r>
            <w:r>
              <w:rPr>
                <w:rFonts w:hint="eastAsia"/>
                <w:bCs/>
                <w:sz w:val="15"/>
              </w:rPr>
              <w:t>.</w:t>
            </w:r>
            <w:r>
              <w:rPr>
                <w:bCs/>
                <w:sz w:val="15"/>
              </w:rPr>
              <w:t xml:space="preserve"> </w:t>
            </w:r>
            <w:r w:rsidRPr="00CA4F68">
              <w:rPr>
                <w:rFonts w:hint="eastAsia"/>
                <w:bCs/>
                <w:sz w:val="15"/>
              </w:rPr>
              <w:t>如果</w:t>
            </w:r>
            <w:r>
              <w:rPr>
                <w:rFonts w:hint="eastAsia"/>
                <w:bCs/>
                <w:sz w:val="15"/>
              </w:rPr>
              <w:t>某个类</w:t>
            </w:r>
            <w:r w:rsidRPr="00CA4F68">
              <w:rPr>
                <w:rFonts w:hint="eastAsia"/>
                <w:bCs/>
                <w:sz w:val="15"/>
              </w:rPr>
              <w:t>有方法</w:t>
            </w:r>
            <m:oMath>
              <m:sSub>
                <m:sSubPr>
                  <m:ctrlPr>
                    <w:rPr>
                      <w:rFonts w:ascii="Cambria Math" w:hAnsi="Cambria Math"/>
                      <w:bCs/>
                      <w:i/>
                      <w:sz w:val="15"/>
                    </w:rPr>
                  </m:ctrlPr>
                </m:sSubPr>
                <m:e>
                  <m:r>
                    <m:rPr>
                      <m:nor/>
                    </m:rPr>
                    <w:rPr>
                      <w:bCs/>
                      <w:i/>
                      <w:sz w:val="15"/>
                    </w:rPr>
                    <m:t>m</m:t>
                  </m:r>
                </m:e>
                <m:sub>
                  <m:r>
                    <m:rPr>
                      <m:nor/>
                    </m:rPr>
                    <w:rPr>
                      <w:bCs/>
                      <w:sz w:val="15"/>
                    </w:rPr>
                    <m:t>1</m:t>
                  </m:r>
                </m:sub>
              </m:sSub>
              <m:r>
                <w:rPr>
                  <w:rFonts w:ascii="Cambria Math" w:hAnsi="Cambria Math"/>
                  <w:sz w:val="15"/>
                </w:rPr>
                <m:t>,⋯,</m:t>
              </m:r>
              <m:sSub>
                <m:sSubPr>
                  <m:ctrlPr>
                    <w:rPr>
                      <w:rFonts w:ascii="Cambria Math" w:hAnsi="Cambria Math"/>
                      <w:bCs/>
                      <w:i/>
                      <w:sz w:val="15"/>
                    </w:rPr>
                  </m:ctrlPr>
                </m:sSubPr>
                <m:e>
                  <m:r>
                    <m:rPr>
                      <m:nor/>
                    </m:rPr>
                    <w:rPr>
                      <w:bCs/>
                      <w:i/>
                      <w:sz w:val="15"/>
                    </w:rPr>
                    <m:t>m</m:t>
                  </m:r>
                </m:e>
                <m:sub>
                  <m:r>
                    <m:rPr>
                      <m:nor/>
                    </m:rPr>
                    <w:rPr>
                      <w:bCs/>
                      <w:i/>
                      <w:sz w:val="15"/>
                    </w:rPr>
                    <m:t>n</m:t>
                  </m:r>
                </m:sub>
              </m:sSub>
            </m:oMath>
            <w:r>
              <w:rPr>
                <w:rFonts w:hint="eastAsia"/>
                <w:bCs/>
                <w:sz w:val="15"/>
              </w:rPr>
              <w:t>,</w:t>
            </w:r>
            <w:r w:rsidRPr="00CA4F68">
              <w:rPr>
                <w:rFonts w:hint="eastAsia"/>
                <w:bCs/>
                <w:sz w:val="15"/>
              </w:rPr>
              <w:t xml:space="preserve"> </w:t>
            </w:r>
            <w:r w:rsidRPr="00CA4F68">
              <w:rPr>
                <w:rFonts w:hint="eastAsia"/>
                <w:bCs/>
                <w:sz w:val="15"/>
              </w:rPr>
              <w:t>例如</w:t>
            </w:r>
            <m:oMath>
              <m:sSub>
                <m:sSubPr>
                  <m:ctrlPr>
                    <w:rPr>
                      <w:rFonts w:ascii="Cambria Math" w:hAnsi="Cambria Math"/>
                      <w:bCs/>
                      <w:i/>
                      <w:sz w:val="15"/>
                    </w:rPr>
                  </m:ctrlPr>
                </m:sSubPr>
                <m:e>
                  <m:r>
                    <m:rPr>
                      <m:nor/>
                    </m:rPr>
                    <w:rPr>
                      <w:bCs/>
                      <w:i/>
                      <w:sz w:val="15"/>
                    </w:rPr>
                    <m:t>m</m:t>
                  </m:r>
                </m:e>
                <m:sub>
                  <w:proofErr w:type="spellStart"/>
                  <m:r>
                    <m:rPr>
                      <m:nor/>
                    </m:rPr>
                    <w:rPr>
                      <w:bCs/>
                      <w:i/>
                      <w:sz w:val="15"/>
                    </w:rPr>
                    <m:t>i</m:t>
                  </m:r>
                  <w:proofErr w:type="spellEnd"/>
                </m:sub>
              </m:sSub>
            </m:oMath>
            <w:r w:rsidRPr="00CA4F68">
              <w:rPr>
                <w:rFonts w:hint="eastAsia"/>
                <w:bCs/>
                <w:sz w:val="15"/>
              </w:rPr>
              <w:t>与</w:t>
            </w:r>
            <m:oMath>
              <m:sSub>
                <m:sSubPr>
                  <m:ctrlPr>
                    <w:rPr>
                      <w:rFonts w:ascii="Cambria Math" w:hAnsi="Cambria Math"/>
                      <w:bCs/>
                      <w:i/>
                      <w:sz w:val="15"/>
                    </w:rPr>
                  </m:ctrlPr>
                </m:sSubPr>
                <m:e>
                  <m:r>
                    <m:rPr>
                      <m:nor/>
                    </m:rPr>
                    <w:rPr>
                      <w:bCs/>
                      <w:i/>
                      <w:sz w:val="15"/>
                    </w:rPr>
                    <m:t>m</m:t>
                  </m:r>
                </m:e>
                <m:sub>
                  <m:r>
                    <m:rPr>
                      <m:nor/>
                    </m:rPr>
                    <w:rPr>
                      <w:bCs/>
                      <w:i/>
                      <w:sz w:val="15"/>
                    </w:rPr>
                    <m:t>i</m:t>
                  </m:r>
                  <m:r>
                    <m:rPr>
                      <m:nor/>
                    </m:rPr>
                    <w:rPr>
                      <w:bCs/>
                      <w:sz w:val="15"/>
                    </w:rPr>
                    <m:t>+1</m:t>
                  </m:r>
                </m:sub>
              </m:sSub>
            </m:oMath>
            <w:r w:rsidRPr="00CA4F68">
              <w:rPr>
                <w:rFonts w:hint="eastAsia"/>
                <w:bCs/>
                <w:sz w:val="15"/>
              </w:rPr>
              <w:t>是连通的</w:t>
            </w:r>
            <m:oMath>
              <m:r>
                <m:rPr>
                  <m:nor/>
                </m:rPr>
                <w:rPr>
                  <w:bCs/>
                  <w:sz w:val="15"/>
                </w:rPr>
                <m:t>(</m:t>
              </m:r>
              <w:proofErr w:type="spellStart"/>
              <m:r>
                <m:rPr>
                  <m:nor/>
                </m:rPr>
                <w:rPr>
                  <w:bCs/>
                  <w:i/>
                  <w:sz w:val="15"/>
                </w:rPr>
                <m:t>i</m:t>
              </m:r>
              <w:proofErr w:type="spellEnd"/>
              <m:r>
                <m:rPr>
                  <m:nor/>
                </m:rPr>
                <w:rPr>
                  <w:bCs/>
                  <w:sz w:val="15"/>
                </w:rPr>
                <m:t>=1</m:t>
              </m:r>
              <m:r>
                <m:rPr>
                  <m:nor/>
                </m:rPr>
                <w:rPr>
                  <w:bCs/>
                  <w:i/>
                  <w:sz w:val="15"/>
                </w:rPr>
                <m:t>,</m:t>
              </m:r>
              <m:r>
                <m:rPr>
                  <m:nor/>
                </m:rPr>
                <w:rPr>
                  <w:rFonts w:ascii="Cambria Math" w:hAnsi="Cambria Math" w:cs="Cambria Math"/>
                  <w:bCs/>
                  <w:sz w:val="15"/>
                </w:rPr>
                <m:t>⋯</m:t>
              </m:r>
              <m:r>
                <m:rPr>
                  <m:nor/>
                </m:rPr>
                <w:rPr>
                  <w:bCs/>
                  <w:i/>
                  <w:sz w:val="15"/>
                </w:rPr>
                <m:t>,n</m:t>
              </m:r>
              <m:r>
                <w:rPr>
                  <w:rFonts w:ascii="Cambria Math" w:hAnsi="Cambria Math"/>
                  <w:sz w:val="15"/>
                </w:rPr>
                <m:t>-</m:t>
              </m:r>
              <m:r>
                <m:rPr>
                  <m:nor/>
                </m:rPr>
                <w:rPr>
                  <w:bCs/>
                  <w:sz w:val="15"/>
                </w:rPr>
                <m:t>1)</m:t>
              </m:r>
            </m:oMath>
            <w:r w:rsidRPr="00CA4F68">
              <w:rPr>
                <w:rFonts w:hint="eastAsia"/>
                <w:bCs/>
                <w:sz w:val="15"/>
              </w:rPr>
              <w:t xml:space="preserve"> </w:t>
            </w:r>
            <w:r w:rsidRPr="00CA4F68">
              <w:rPr>
                <w:rFonts w:hint="eastAsia"/>
                <w:bCs/>
                <w:sz w:val="15"/>
              </w:rPr>
              <w:t>，那么</w:t>
            </w:r>
            <m:oMath>
              <m:sSub>
                <m:sSubPr>
                  <m:ctrlPr>
                    <w:rPr>
                      <w:rFonts w:ascii="Cambria Math" w:hAnsi="Cambria Math"/>
                      <w:bCs/>
                      <w:i/>
                      <w:sz w:val="15"/>
                    </w:rPr>
                  </m:ctrlPr>
                </m:sSubPr>
                <m:e>
                  <m:r>
                    <m:rPr>
                      <m:nor/>
                    </m:rPr>
                    <w:rPr>
                      <w:bCs/>
                      <w:i/>
                      <w:sz w:val="15"/>
                    </w:rPr>
                    <m:t>m</m:t>
                  </m:r>
                </m:e>
                <m:sub>
                  <m:r>
                    <m:rPr>
                      <m:nor/>
                    </m:rPr>
                    <w:rPr>
                      <w:bCs/>
                      <w:sz w:val="15"/>
                    </w:rPr>
                    <m:t>1</m:t>
                  </m:r>
                </m:sub>
              </m:sSub>
            </m:oMath>
            <w:r w:rsidRPr="00CA4F68">
              <w:rPr>
                <w:rFonts w:hint="eastAsia"/>
                <w:bCs/>
                <w:sz w:val="15"/>
              </w:rPr>
              <w:t>与</w:t>
            </w:r>
            <m:oMath>
              <m:sSub>
                <m:sSubPr>
                  <m:ctrlPr>
                    <w:rPr>
                      <w:rFonts w:ascii="Cambria Math" w:hAnsi="Cambria Math"/>
                      <w:bCs/>
                      <w:i/>
                      <w:sz w:val="15"/>
                    </w:rPr>
                  </m:ctrlPr>
                </m:sSubPr>
                <m:e>
                  <m:r>
                    <m:rPr>
                      <m:nor/>
                    </m:rPr>
                    <w:rPr>
                      <w:bCs/>
                      <w:i/>
                      <w:sz w:val="15"/>
                    </w:rPr>
                    <m:t>m</m:t>
                  </m:r>
                </m:e>
                <m:sub>
                  <m:r>
                    <m:rPr>
                      <m:nor/>
                    </m:rPr>
                    <w:rPr>
                      <w:bCs/>
                      <w:i/>
                      <w:sz w:val="15"/>
                    </w:rPr>
                    <m:t>n</m:t>
                  </m:r>
                </m:sub>
              </m:sSub>
            </m:oMath>
            <w:r w:rsidRPr="00CA4F68">
              <w:rPr>
                <w:rFonts w:hint="eastAsia"/>
                <w:bCs/>
                <w:sz w:val="15"/>
              </w:rPr>
              <w:t>是间接连通的</w:t>
            </w:r>
            <w:r>
              <w:rPr>
                <w:rFonts w:hint="eastAsia"/>
                <w:bCs/>
                <w:sz w:val="15"/>
              </w:rPr>
              <w:t>.</w:t>
            </w:r>
            <w:r>
              <w:rPr>
                <w:bCs/>
                <w:sz w:val="15"/>
              </w:rPr>
              <w:t xml:space="preserve"> </w:t>
            </w:r>
            <w:r>
              <w:rPr>
                <w:rFonts w:hint="eastAsia"/>
                <w:bCs/>
                <w:sz w:val="15"/>
              </w:rPr>
              <w:t>设</w:t>
            </w:r>
            <m:oMath>
              <m:r>
                <m:rPr>
                  <m:nor/>
                </m:rPr>
                <w:rPr>
                  <w:bCs/>
                  <w:i/>
                  <w:sz w:val="15"/>
                </w:rPr>
                <m:t>NIC</m:t>
              </m:r>
              <m:r>
                <m:rPr>
                  <m:nor/>
                </m:rPr>
                <w:rPr>
                  <w:bCs/>
                  <w:sz w:val="15"/>
                </w:rPr>
                <m:t>(</m:t>
              </m:r>
              <m:r>
                <m:rPr>
                  <m:nor/>
                </m:rPr>
                <w:rPr>
                  <w:bCs/>
                  <w:i/>
                  <w:sz w:val="15"/>
                </w:rPr>
                <m:t>C</m:t>
              </m:r>
              <m:r>
                <m:rPr>
                  <m:nor/>
                </m:rPr>
                <w:rPr>
                  <w:bCs/>
                  <w:sz w:val="15"/>
                </w:rPr>
                <m:t>)</m:t>
              </m:r>
            </m:oMath>
            <w:r>
              <w:rPr>
                <w:rFonts w:hint="eastAsia"/>
                <w:bCs/>
                <w:sz w:val="15"/>
              </w:rPr>
              <w:t>是间接连通数量</w:t>
            </w:r>
            <w:r>
              <w:rPr>
                <w:rFonts w:hint="eastAsia"/>
                <w:bCs/>
                <w:sz w:val="15"/>
              </w:rPr>
              <w:t>.</w:t>
            </w:r>
            <w:r>
              <w:rPr>
                <w:bCs/>
                <w:sz w:val="15"/>
              </w:rPr>
              <w:t xml:space="preserve"> </w:t>
            </w:r>
            <w:r w:rsidRPr="00CA4F68">
              <w:rPr>
                <w:rFonts w:hint="eastAsia"/>
                <w:bCs/>
                <w:sz w:val="15"/>
              </w:rPr>
              <w:t>LCC</w:t>
            </w:r>
            <w:r w:rsidRPr="00CA4F68">
              <w:rPr>
                <w:rFonts w:hint="eastAsia"/>
                <w:bCs/>
                <w:sz w:val="15"/>
              </w:rPr>
              <w:t>则是某个类的公共方法中直接或间接连通的对数的比例</w:t>
            </w:r>
            <w:r>
              <w:rPr>
                <w:rFonts w:hint="eastAsia"/>
                <w:bCs/>
                <w:sz w:val="15"/>
              </w:rPr>
              <w:t>,</w:t>
            </w:r>
            <w:r>
              <w:rPr>
                <w:bCs/>
                <w:sz w:val="15"/>
              </w:rPr>
              <w:t xml:space="preserve"> </w:t>
            </w:r>
            <m:oMath>
              <m:r>
                <m:rPr>
                  <m:nor/>
                </m:rPr>
                <w:rPr>
                  <w:rFonts w:ascii="Cambria Math"/>
                  <w:bCs/>
                  <w:i/>
                  <w:sz w:val="15"/>
                </w:rPr>
                <m:t>L</m:t>
              </m:r>
              <m:r>
                <m:rPr>
                  <m:nor/>
                </m:rPr>
                <w:rPr>
                  <w:bCs/>
                  <w:i/>
                  <w:sz w:val="15"/>
                </w:rPr>
                <m:t>CC</m:t>
              </m:r>
              <m:r>
                <m:rPr>
                  <m:nor/>
                </m:rPr>
                <w:rPr>
                  <w:bCs/>
                  <w:sz w:val="15"/>
                </w:rPr>
                <m:t>(</m:t>
              </m:r>
              <m:r>
                <m:rPr>
                  <m:nor/>
                </m:rPr>
                <w:rPr>
                  <w:bCs/>
                  <w:i/>
                  <w:sz w:val="15"/>
                </w:rPr>
                <m:t>C</m:t>
              </m:r>
              <m:r>
                <m:rPr>
                  <m:nor/>
                </m:rPr>
                <w:rPr>
                  <w:bCs/>
                  <w:sz w:val="15"/>
                </w:rPr>
                <m:t>)</m:t>
              </m:r>
              <m:r>
                <m:rPr>
                  <m:nor/>
                </m:rPr>
                <w:rPr>
                  <w:rFonts w:ascii="Cambria Math"/>
                  <w:bCs/>
                  <w:sz w:val="15"/>
                </w:rPr>
                <m:t>=</m:t>
              </m:r>
              <m:r>
                <m:rPr>
                  <m:nor/>
                </m:rPr>
                <w:rPr>
                  <w:bCs/>
                  <w:sz w:val="15"/>
                </w:rPr>
                <m:t>(</m:t>
              </m:r>
              <m:r>
                <m:rPr>
                  <m:nor/>
                </m:rPr>
                <w:rPr>
                  <w:bCs/>
                  <w:i/>
                  <w:sz w:val="15"/>
                </w:rPr>
                <m:t>NDC</m:t>
              </m:r>
              <m:r>
                <m:rPr>
                  <m:nor/>
                </m:rPr>
                <w:rPr>
                  <w:bCs/>
                  <w:sz w:val="15"/>
                </w:rPr>
                <m:t>(</m:t>
              </m:r>
              <m:r>
                <m:rPr>
                  <m:nor/>
                </m:rPr>
                <w:rPr>
                  <w:bCs/>
                  <w:i/>
                  <w:sz w:val="15"/>
                </w:rPr>
                <m:t>C</m:t>
              </m:r>
              <m:r>
                <m:rPr>
                  <m:nor/>
                </m:rPr>
                <w:rPr>
                  <w:bCs/>
                  <w:sz w:val="15"/>
                </w:rPr>
                <m:t>)</m:t>
              </m:r>
              <m:r>
                <m:rPr>
                  <m:nor/>
                </m:rPr>
                <w:rPr>
                  <w:rFonts w:ascii="Cambria Math" w:hAnsi="Cambria Math"/>
                  <w:bCs/>
                  <w:sz w:val="15"/>
                </w:rPr>
                <m:t>+</m:t>
              </m:r>
              <m:r>
                <m:rPr>
                  <m:nor/>
                </m:rPr>
                <w:rPr>
                  <w:bCs/>
                  <w:i/>
                  <w:sz w:val="15"/>
                </w:rPr>
                <m:t>N</m:t>
              </m:r>
              <m:r>
                <m:rPr>
                  <m:nor/>
                </m:rPr>
                <w:rPr>
                  <w:rFonts w:ascii="Cambria Math"/>
                  <w:bCs/>
                  <w:i/>
                  <w:sz w:val="15"/>
                </w:rPr>
                <m:t>I</m:t>
              </m:r>
              <m:r>
                <m:rPr>
                  <m:nor/>
                </m:rPr>
                <w:rPr>
                  <w:bCs/>
                  <w:i/>
                  <w:sz w:val="15"/>
                </w:rPr>
                <m:t>C</m:t>
              </m:r>
              <m:r>
                <m:rPr>
                  <m:nor/>
                </m:rPr>
                <w:rPr>
                  <w:bCs/>
                  <w:sz w:val="15"/>
                </w:rPr>
                <m:t>(</m:t>
              </m:r>
              <m:r>
                <m:rPr>
                  <m:nor/>
                </m:rPr>
                <w:rPr>
                  <w:bCs/>
                  <w:i/>
                  <w:sz w:val="15"/>
                </w:rPr>
                <m:t>C</m:t>
              </m:r>
              <m:r>
                <m:rPr>
                  <m:nor/>
                </m:rPr>
                <w:rPr>
                  <w:bCs/>
                  <w:sz w:val="15"/>
                </w:rPr>
                <m:t>))</m:t>
              </m:r>
              <m:r>
                <m:rPr>
                  <m:nor/>
                </m:rPr>
                <w:rPr>
                  <w:rFonts w:ascii="Cambria Math"/>
                  <w:bCs/>
                  <w:sz w:val="15"/>
                </w:rPr>
                <m:t>/</m:t>
              </m:r>
              <m:r>
                <m:rPr>
                  <m:nor/>
                </m:rPr>
                <w:rPr>
                  <w:bCs/>
                  <w:i/>
                  <w:sz w:val="15"/>
                </w:rPr>
                <m:t>NP</m:t>
              </m:r>
              <m:r>
                <m:rPr>
                  <m:nor/>
                </m:rPr>
                <w:rPr>
                  <w:bCs/>
                  <w:sz w:val="15"/>
                </w:rPr>
                <m:t>(</m:t>
              </m:r>
              <m:r>
                <m:rPr>
                  <m:nor/>
                </m:rPr>
                <w:rPr>
                  <w:bCs/>
                  <w:i/>
                  <w:sz w:val="15"/>
                </w:rPr>
                <m:t>C</m:t>
              </m:r>
              <m:r>
                <m:rPr>
                  <m:nor/>
                </m:rPr>
                <w:rPr>
                  <w:bCs/>
                  <w:sz w:val="15"/>
                </w:rPr>
                <m:t>)</m:t>
              </m:r>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EA2F8A">
              <w:rPr>
                <w:bCs/>
                <w:sz w:val="15"/>
              </w:rPr>
              <w:t>Bieman</w:t>
            </w:r>
            <w:proofErr w:type="spellEnd"/>
            <w:r>
              <w:rPr>
                <w:rFonts w:hint="eastAsia"/>
                <w:bCs/>
                <w:sz w:val="15"/>
              </w:rPr>
              <w:t>等</w:t>
            </w:r>
            <w:r>
              <w:rPr>
                <w:bCs/>
                <w:sz w:val="15"/>
              </w:rPr>
              <w:fldChar w:fldCharType="begin"/>
            </w:r>
            <w:r w:rsidR="00AC1739">
              <w:rPr>
                <w:bCs/>
                <w:sz w:val="15"/>
              </w:rPr>
              <w:instrText xml:space="preserve"> ADDIN EN.CITE &lt;EndNote&gt;&lt;Cite&gt;&lt;Author&gt;Bieman&lt;/Author&gt;&lt;Year&gt;1995&lt;/Year&gt;&lt;RecNum&gt;1503&lt;/RecNum&gt;&lt;DisplayText&gt;&lt;style face="superscript"&gt;[6]&lt;/style&gt;&lt;/DisplayText&gt;&lt;record&gt;&lt;rec-number&gt;1503&lt;/rec-number&gt;&lt;foreign-keys&gt;&lt;key app="EN" db-id="rpw5xt55czrr0kewattxw926xzxa2wdz2tss" timestamp="1600564232" guid="34f9e794-f57d-4e19-a13d-cf192199fcae"&gt;1503&lt;/key&gt;&lt;/foreign-keys&gt;&lt;ref-type name="Journal Article"&gt;17&lt;/ref-type&gt;&lt;contributors&gt;&lt;authors&gt;&lt;author&gt;Bieman, James M&lt;/author&gt;&lt;author&gt;Kang, Byung-Kyoo&lt;/author&gt;&lt;/authors&gt;&lt;/contributors&gt;&lt;titles&gt;&lt;title&gt;Cohesion and reuse in an object-oriented system&lt;/title&gt;&lt;secondary-title&gt;ACM SIGSOFT Software Engineering Notes&lt;/secondary-title&gt;&lt;/titles&gt;&lt;periodical&gt;&lt;full-title&gt;ACM SIGSOFT Software Engineering Notes&lt;/full-title&gt;&lt;/periodical&gt;&lt;pages&gt;259-262&lt;/pages&gt;&lt;volume&gt;20&lt;/volume&gt;&lt;number&gt;SI&lt;/number&gt;&lt;dates&gt;&lt;year&gt;1995&lt;/year&gt;&lt;/dates&gt;&lt;isbn&gt;0163-5948&lt;/isbn&gt;&lt;urls&gt;&lt;/urls&gt;&lt;electronic-resource-num&gt;doi: 10.1145/223427.211856&lt;/electronic-resource-num&gt;&lt;/record&gt;&lt;/Cite&gt;&lt;/EndNote&gt;</w:instrText>
            </w:r>
            <w:r>
              <w:rPr>
                <w:bCs/>
                <w:sz w:val="15"/>
              </w:rPr>
              <w:fldChar w:fldCharType="separate"/>
            </w:r>
            <w:r w:rsidR="00AC1739" w:rsidRPr="00AC1739">
              <w:rPr>
                <w:bCs/>
                <w:noProof/>
                <w:sz w:val="15"/>
                <w:vertAlign w:val="superscript"/>
              </w:rPr>
              <w:t>[6]</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332237">
              <w:rPr>
                <w:rFonts w:hint="eastAsia"/>
                <w:b/>
                <w:bCs/>
                <w:i/>
                <w:sz w:val="15"/>
              </w:rPr>
              <w:t>I</w:t>
            </w:r>
            <w:r w:rsidRPr="00332237">
              <w:rPr>
                <w:b/>
                <w:bCs/>
                <w:i/>
                <w:sz w:val="15"/>
              </w:rPr>
              <w:t>CH</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585C44" w:rsidRDefault="00FE0BE9" w:rsidP="00BA5705">
            <w:pPr>
              <w:spacing w:line="0" w:lineRule="atLeast"/>
              <w:rPr>
                <w:bCs/>
                <w:sz w:val="15"/>
              </w:rPr>
            </w:pPr>
            <w:r>
              <w:rPr>
                <w:b/>
                <w:bCs/>
                <w:i/>
                <w:sz w:val="15"/>
              </w:rPr>
              <w:t>I</w:t>
            </w:r>
            <w:r w:rsidRPr="00FA23CC">
              <w:rPr>
                <w:b/>
                <w:bCs/>
                <w:i/>
                <w:sz w:val="15"/>
              </w:rPr>
              <w:t>nformation flow through method</w:t>
            </w:r>
            <w:r>
              <w:rPr>
                <w:b/>
                <w:bCs/>
                <w:i/>
                <w:sz w:val="15"/>
              </w:rPr>
              <w:t xml:space="preserve"> </w:t>
            </w:r>
            <w:r w:rsidRPr="00FA23CC">
              <w:rPr>
                <w:b/>
                <w:bCs/>
                <w:i/>
                <w:sz w:val="15"/>
              </w:rPr>
              <w:t>invocations within a class.</w:t>
            </w:r>
            <w:r w:rsidRPr="00097741">
              <w:rPr>
                <w:rFonts w:hint="eastAsia"/>
                <w:bCs/>
                <w:sz w:val="15"/>
              </w:rPr>
              <w:t>信息流为基础的内聚</w:t>
            </w:r>
            <w:r>
              <w:rPr>
                <w:rFonts w:hint="eastAsia"/>
                <w:bCs/>
                <w:sz w:val="15"/>
              </w:rPr>
              <w:t>.</w:t>
            </w:r>
            <w:r>
              <w:rPr>
                <w:bCs/>
                <w:sz w:val="15"/>
              </w:rPr>
              <w:t xml:space="preserve"> </w:t>
            </w:r>
            <w:r w:rsidRPr="00097741">
              <w:rPr>
                <w:rFonts w:hint="eastAsia"/>
                <w:bCs/>
                <w:sz w:val="15"/>
              </w:rPr>
              <w:t>某个类的方法</w:t>
            </w:r>
            <w:r w:rsidRPr="00097741">
              <w:rPr>
                <w:rFonts w:hint="eastAsia"/>
                <w:bCs/>
                <w:sz w:val="15"/>
              </w:rPr>
              <w:t>ICH</w:t>
            </w:r>
            <w:r w:rsidRPr="00097741">
              <w:rPr>
                <w:rFonts w:hint="eastAsia"/>
                <w:bCs/>
                <w:sz w:val="15"/>
              </w:rPr>
              <w:t>值定义为对同一个类中其他方法的调用次数</w:t>
            </w:r>
            <w:r>
              <w:rPr>
                <w:rFonts w:hint="eastAsia"/>
                <w:bCs/>
                <w:sz w:val="15"/>
              </w:rPr>
              <w:t>,</w:t>
            </w:r>
            <w:r>
              <w:rPr>
                <w:bCs/>
                <w:sz w:val="15"/>
              </w:rPr>
              <w:t xml:space="preserve"> </w:t>
            </w:r>
            <w:r w:rsidRPr="00097741">
              <w:rPr>
                <w:rFonts w:hint="eastAsia"/>
                <w:bCs/>
                <w:sz w:val="15"/>
              </w:rPr>
              <w:t>并以被调用方法的参数数目为权重</w:t>
            </w:r>
            <w:r>
              <w:rPr>
                <w:bCs/>
                <w:sz w:val="15"/>
              </w:rPr>
              <w:t xml:space="preserve">. </w:t>
            </w:r>
            <w:r w:rsidRPr="00097741">
              <w:rPr>
                <w:rFonts w:hint="eastAsia"/>
                <w:bCs/>
                <w:sz w:val="15"/>
              </w:rPr>
              <w:t>一个类的</w:t>
            </w:r>
            <w:r w:rsidRPr="00097741">
              <w:rPr>
                <w:rFonts w:hint="eastAsia"/>
                <w:bCs/>
                <w:sz w:val="15"/>
              </w:rPr>
              <w:t>ICH</w:t>
            </w:r>
            <w:r w:rsidRPr="00097741">
              <w:rPr>
                <w:rFonts w:hint="eastAsia"/>
                <w:bCs/>
                <w:sz w:val="15"/>
              </w:rPr>
              <w:t>是其方法</w:t>
            </w:r>
            <w:r w:rsidRPr="00097741">
              <w:rPr>
                <w:rFonts w:hint="eastAsia"/>
                <w:bCs/>
                <w:sz w:val="15"/>
              </w:rPr>
              <w:t>ICH</w:t>
            </w:r>
            <w:r w:rsidRPr="00097741">
              <w:rPr>
                <w:rFonts w:hint="eastAsia"/>
                <w:bCs/>
                <w:sz w:val="15"/>
              </w:rPr>
              <w:t>值的总和。</w:t>
            </w:r>
          </w:p>
        </w:tc>
        <w:tc>
          <w:tcPr>
            <w:tcW w:w="1304" w:type="dxa"/>
            <w:tcBorders>
              <w:top w:val="nil"/>
              <w:bottom w:val="nil"/>
            </w:tcBorders>
            <w:vAlign w:val="center"/>
          </w:tcPr>
          <w:p w:rsidR="00FE0BE9" w:rsidRDefault="00FE0BE9" w:rsidP="00BA5705">
            <w:pPr>
              <w:spacing w:line="0" w:lineRule="atLeast"/>
              <w:jc w:val="left"/>
              <w:rPr>
                <w:bCs/>
                <w:sz w:val="15"/>
              </w:rPr>
            </w:pPr>
            <w:r w:rsidRPr="00EA2F8A">
              <w:rPr>
                <w:bCs/>
                <w:sz w:val="15"/>
              </w:rPr>
              <w:t>L</w:t>
            </w:r>
            <w:r w:rsidRPr="00EA2F8A">
              <w:rPr>
                <w:rFonts w:hint="eastAsia"/>
                <w:bCs/>
                <w:sz w:val="15"/>
              </w:rPr>
              <w:t>e</w:t>
            </w:r>
            <w:r w:rsidRPr="00EA2F8A">
              <w:rPr>
                <w:bCs/>
                <w:sz w:val="15"/>
              </w:rPr>
              <w:t>e</w:t>
            </w:r>
            <w:r>
              <w:rPr>
                <w:rFonts w:hint="eastAsia"/>
                <w:bCs/>
                <w:sz w:val="15"/>
              </w:rPr>
              <w:t>等</w:t>
            </w:r>
            <w:r>
              <w:rPr>
                <w:bCs/>
                <w:sz w:val="15"/>
              </w:rPr>
              <w:fldChar w:fldCharType="begin"/>
            </w:r>
            <w:r w:rsidR="00AC1739">
              <w:rPr>
                <w:bCs/>
                <w:sz w:val="15"/>
              </w:rPr>
              <w:instrText xml:space="preserve"> ADDIN EN.CITE &lt;EndNote&gt;&lt;Cite&gt;&lt;Author&gt;Lee&lt;/Author&gt;&lt;Year&gt;1995&lt;/Year&gt;&lt;RecNum&gt;1490&lt;/RecNum&gt;&lt;DisplayText&gt;&lt;style face="superscript"&gt;[7]&lt;/style&gt;&lt;/DisplayText&gt;&lt;record&gt;&lt;rec-number&gt;1490&lt;/rec-number&gt;&lt;foreign-keys&gt;&lt;key app="EN" db-id="rpw5xt55czrr0kewattxw926xzxa2wdz2tss" timestamp="1600564184" guid="1018ecfa-5579-4ad7-99c0-93d3797bb28d"&gt;1490&lt;/key&gt;&lt;/foreign-keys&gt;&lt;ref-type name="Conference Proceedings"&gt;10&lt;/ref-type&gt;&lt;contributors&gt;&lt;authors&gt;&lt;author&gt;Lee, Yun-sun&lt;/author&gt;&lt;author&gt;Liang, B.&lt;/author&gt;&lt;/authors&gt;&lt;/contributors&gt;&lt;titles&gt;&lt;title&gt;Measuring the coupling and cohesion of an object-oriented program based on information flow&lt;/title&gt;&lt;secondary-title&gt;Proceedings of the International Conference on Software Quality&lt;/secondary-title&gt;&lt;/titles&gt;&lt;pages&gt;81-90&lt;/pages&gt;&lt;dates&gt;&lt;year&gt;1995&lt;/year&gt;&lt;/dates&gt;&lt;pub-location&gt;Maribor, Slovenia&lt;/pub-location&gt;&lt;urls&gt;&lt;/urls&gt;&lt;/record&gt;&lt;/Cite&gt;&lt;/EndNote&gt;</w:instrText>
            </w:r>
            <w:r>
              <w:rPr>
                <w:bCs/>
                <w:sz w:val="15"/>
              </w:rPr>
              <w:fldChar w:fldCharType="separate"/>
            </w:r>
            <w:r w:rsidR="00AC1739" w:rsidRPr="00AC1739">
              <w:rPr>
                <w:bCs/>
                <w:noProof/>
                <w:sz w:val="15"/>
                <w:vertAlign w:val="superscript"/>
              </w:rPr>
              <w:t>[7]</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937D38">
              <w:rPr>
                <w:rFonts w:hint="eastAsia"/>
                <w:b/>
                <w:bCs/>
                <w:i/>
                <w:sz w:val="15"/>
              </w:rPr>
              <w:t>OCC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585C44" w:rsidRDefault="00FE0BE9" w:rsidP="00BA5705">
            <w:pPr>
              <w:spacing w:line="0" w:lineRule="atLeast"/>
              <w:rPr>
                <w:bCs/>
                <w:sz w:val="15"/>
              </w:rPr>
            </w:pPr>
            <w:r w:rsidRPr="00060275">
              <w:rPr>
                <w:b/>
                <w:bCs/>
                <w:i/>
                <w:sz w:val="15"/>
              </w:rPr>
              <w:t xml:space="preserve">Optimistic Class Cohesion. </w:t>
            </w:r>
            <w:r w:rsidRPr="00C10E3F">
              <w:rPr>
                <w:rFonts w:hint="eastAsia"/>
                <w:bCs/>
                <w:sz w:val="15"/>
              </w:rPr>
              <w:t>考虑一个无向图</w:t>
            </w:r>
            <w:r w:rsidRPr="00C10E3F">
              <w:rPr>
                <w:rFonts w:hint="eastAsia"/>
                <w:bCs/>
                <w:sz w:val="15"/>
              </w:rPr>
              <w:t>G</w:t>
            </w:r>
            <w:r>
              <w:rPr>
                <w:bCs/>
                <w:sz w:val="15"/>
              </w:rPr>
              <w:t xml:space="preserve">, </w:t>
            </w:r>
            <w:r w:rsidRPr="00C10E3F">
              <w:rPr>
                <w:rFonts w:hint="eastAsia"/>
                <w:bCs/>
                <w:sz w:val="15"/>
              </w:rPr>
              <w:t>其中顶点数量是某个类的方法数量</w:t>
            </w:r>
            <w:r>
              <w:rPr>
                <w:rFonts w:hint="eastAsia"/>
                <w:bCs/>
                <w:sz w:val="15"/>
              </w:rPr>
              <w:t>,</w:t>
            </w:r>
            <w:r>
              <w:rPr>
                <w:bCs/>
                <w:sz w:val="15"/>
              </w:rPr>
              <w:t xml:space="preserve"> </w:t>
            </w:r>
            <w:r w:rsidRPr="00C10E3F">
              <w:rPr>
                <w:rFonts w:hint="eastAsia"/>
                <w:bCs/>
                <w:sz w:val="15"/>
              </w:rPr>
              <w:t>如果两个方法直接或间接至少引用一个公共属性，则两个顶点之间的存在一条边</w:t>
            </w:r>
            <w:r>
              <w:rPr>
                <w:rFonts w:hint="eastAsia"/>
                <w:bCs/>
                <w:sz w:val="15"/>
              </w:rPr>
              <w:t>.</w:t>
            </w:r>
            <w:r>
              <w:rPr>
                <w:bCs/>
                <w:sz w:val="15"/>
              </w:rPr>
              <w:t xml:space="preserve"> </w:t>
            </w:r>
            <w:r w:rsidRPr="00C10E3F">
              <w:rPr>
                <w:rFonts w:hint="eastAsia"/>
                <w:bCs/>
                <w:sz w:val="15"/>
              </w:rPr>
              <w:t>设</w:t>
            </w:r>
            <w:r w:rsidRPr="00C10E3F">
              <w:rPr>
                <w:rFonts w:hint="eastAsia"/>
                <w:bCs/>
                <w:sz w:val="15"/>
              </w:rPr>
              <w:t>N</w:t>
            </w:r>
            <w:r w:rsidRPr="00C10E3F">
              <w:rPr>
                <w:rFonts w:hint="eastAsia"/>
                <w:bCs/>
                <w:sz w:val="15"/>
              </w:rPr>
              <w:t>是某个类的方法总数量</w:t>
            </w:r>
            <w:r>
              <w:rPr>
                <w:rFonts w:hint="eastAsia"/>
                <w:bCs/>
                <w:sz w:val="15"/>
              </w:rPr>
              <w:t>,</w:t>
            </w:r>
            <w:r>
              <w:rPr>
                <w:bCs/>
                <w:sz w:val="15"/>
              </w:rPr>
              <w:t xml:space="preserve"> </w:t>
            </w:r>
            <w:r w:rsidRPr="00C10E3F">
              <w:rPr>
                <w:rFonts w:hint="eastAsia"/>
                <w:bCs/>
                <w:sz w:val="15"/>
              </w:rPr>
              <w:t>那么</w:t>
            </w:r>
            <w:r>
              <w:rPr>
                <w:rFonts w:hint="eastAsia"/>
                <w:bCs/>
                <w:sz w:val="15"/>
              </w:rPr>
              <w:t>,</w:t>
            </w:r>
            <w:r>
              <w:rPr>
                <w:bCs/>
                <w:sz w:val="15"/>
              </w:rPr>
              <w:t xml:space="preserve"> </w:t>
            </w:r>
            <w:r w:rsidRPr="00C10E3F">
              <w:rPr>
                <w:rFonts w:hint="eastAsia"/>
                <w:bCs/>
                <w:sz w:val="15"/>
              </w:rPr>
              <w:t>OCC</w:t>
            </w:r>
            <w:r w:rsidRPr="00C10E3F">
              <w:rPr>
                <w:rFonts w:hint="eastAsia"/>
                <w:bCs/>
                <w:sz w:val="15"/>
              </w:rPr>
              <w:t>是度量从方法</w:t>
            </w:r>
            <m:oMath>
              <m:sSub>
                <m:sSubPr>
                  <m:ctrlPr>
                    <w:rPr>
                      <w:rFonts w:ascii="Cambria Math" w:hAnsi="Cambria Math"/>
                      <w:bCs/>
                      <w:i/>
                      <w:sz w:val="15"/>
                    </w:rPr>
                  </m:ctrlPr>
                </m:sSubPr>
                <m:e>
                  <m:r>
                    <m:rPr>
                      <m:nor/>
                    </m:rPr>
                    <w:rPr>
                      <w:bCs/>
                      <w:i/>
                      <w:sz w:val="15"/>
                    </w:rPr>
                    <m:t>m</m:t>
                  </m:r>
                </m:e>
                <m:sub>
                  <w:proofErr w:type="spellStart"/>
                  <m:r>
                    <m:rPr>
                      <m:nor/>
                    </m:rPr>
                    <w:rPr>
                      <w:bCs/>
                      <w:i/>
                      <w:sz w:val="15"/>
                    </w:rPr>
                    <m:t>i</m:t>
                  </m:r>
                  <w:proofErr w:type="spellEnd"/>
                </m:sub>
              </m:sSub>
              <m:r>
                <m:rPr>
                  <m:nor/>
                </m:rPr>
                <w:rPr>
                  <w:bCs/>
                  <w:sz w:val="15"/>
                </w:rPr>
                <m:t>(</m:t>
              </m:r>
              <m:r>
                <m:rPr>
                  <m:nor/>
                </m:rPr>
                <w:rPr>
                  <w:rFonts w:ascii="Cambria Math"/>
                  <w:bCs/>
                  <w:sz w:val="15"/>
                </w:rPr>
                <m:t>0</m:t>
              </m:r>
              <m:r>
                <m:rPr>
                  <m:nor/>
                </m:rPr>
                <w:rPr>
                  <w:rFonts w:ascii="Cambria Math" w:hAnsi="Cambria Math"/>
                  <w:bCs/>
                  <w:sz w:val="15"/>
                </w:rPr>
                <m:t>≤</m:t>
              </m:r>
              <m:r>
                <m:rPr>
                  <m:nor/>
                </m:rPr>
                <w:rPr>
                  <w:bCs/>
                  <w:i/>
                  <w:sz w:val="15"/>
                </w:rPr>
                <m:t>i</m:t>
              </m:r>
              <m:r>
                <m:rPr>
                  <m:nor/>
                </m:rPr>
                <w:rPr>
                  <w:rFonts w:ascii="Cambria Math" w:hAnsi="Cambria Math"/>
                  <w:bCs/>
                  <w:sz w:val="15"/>
                </w:rPr>
                <m:t>≤</m:t>
              </m:r>
              <m:r>
                <m:rPr>
                  <m:nor/>
                </m:rPr>
                <w:rPr>
                  <w:bCs/>
                  <w:i/>
                  <w:sz w:val="15"/>
                </w:rPr>
                <m:t>n</m:t>
              </m:r>
              <m:r>
                <m:rPr>
                  <m:nor/>
                </m:rPr>
                <w:rPr>
                  <w:bCs/>
                  <w:sz w:val="15"/>
                </w:rPr>
                <m:t>)</m:t>
              </m:r>
            </m:oMath>
            <w:r w:rsidRPr="00C10E3F">
              <w:rPr>
                <w:rFonts w:hint="eastAsia"/>
                <w:bCs/>
                <w:sz w:val="15"/>
              </w:rPr>
              <w:t xml:space="preserve"> </w:t>
            </w:r>
            <w:r w:rsidRPr="00C10E3F">
              <w:rPr>
                <w:rFonts w:hint="eastAsia"/>
                <w:bCs/>
                <w:sz w:val="15"/>
              </w:rPr>
              <w:t>到其它</w:t>
            </w:r>
            <m:oMath>
              <m:r>
                <m:rPr>
                  <m:nor/>
                </m:rPr>
                <w:rPr>
                  <w:bCs/>
                  <w:sz w:val="15"/>
                </w:rPr>
                <m:t>(</m:t>
              </m:r>
              <m:r>
                <m:rPr>
                  <m:nor/>
                </m:rPr>
                <w:rPr>
                  <w:bCs/>
                  <w:i/>
                  <w:sz w:val="15"/>
                </w:rPr>
                <m:t>n</m:t>
              </m:r>
              <m:r>
                <w:rPr>
                  <w:rFonts w:ascii="Cambria Math" w:hAnsi="Cambria Math"/>
                  <w:sz w:val="15"/>
                </w:rPr>
                <m:t>-</m:t>
              </m:r>
              <m:r>
                <m:rPr>
                  <m:nor/>
                </m:rPr>
                <w:rPr>
                  <w:bCs/>
                  <w:sz w:val="15"/>
                </w:rPr>
                <m:t>1)</m:t>
              </m:r>
            </m:oMath>
            <w:r w:rsidRPr="00C10E3F">
              <w:rPr>
                <w:rFonts w:hint="eastAsia"/>
                <w:bCs/>
                <w:sz w:val="15"/>
              </w:rPr>
              <w:t>方法的可到达数量</w:t>
            </w:r>
            <w:r>
              <w:rPr>
                <w:rFonts w:hint="eastAsia"/>
                <w:bCs/>
                <w:sz w:val="15"/>
              </w:rPr>
              <w:t>的</w:t>
            </w:r>
            <w:r w:rsidRPr="00C10E3F">
              <w:rPr>
                <w:rFonts w:hint="eastAsia"/>
                <w:bCs/>
                <w:sz w:val="15"/>
              </w:rPr>
              <w:t>最高比率</w:t>
            </w:r>
            <m:oMath>
              <m:r>
                <m:rPr>
                  <m:nor/>
                </m:rPr>
                <w:rPr>
                  <w:bCs/>
                  <w:sz w:val="15"/>
                </w:rPr>
                <m:t>(</m:t>
              </m:r>
              <m:r>
                <m:rPr>
                  <m:nor/>
                </m:rPr>
                <w:rPr>
                  <w:bCs/>
                  <w:i/>
                  <w:sz w:val="15"/>
                </w:rPr>
                <m:t>n</m:t>
              </m:r>
              <m:r>
                <w:rPr>
                  <w:rFonts w:ascii="Cambria Math" w:hAnsi="Cambria Math"/>
                  <w:sz w:val="15"/>
                </w:rPr>
                <m:t>&gt;</m:t>
              </m:r>
              <m:r>
                <m:rPr>
                  <m:nor/>
                </m:rPr>
                <w:rPr>
                  <w:bCs/>
                  <w:sz w:val="15"/>
                </w:rPr>
                <m:t>1)</m:t>
              </m:r>
            </m:oMath>
            <w:r>
              <w:rPr>
                <w:rFonts w:hint="eastAsia"/>
                <w:bCs/>
                <w:sz w:val="15"/>
              </w:rPr>
              <w:t>,</w:t>
            </w:r>
            <w:r>
              <w:rPr>
                <w:bCs/>
                <w:sz w:val="15"/>
              </w:rPr>
              <w:t xml:space="preserve"> </w:t>
            </w:r>
            <w:r w:rsidRPr="00C10E3F">
              <w:rPr>
                <w:rFonts w:hint="eastAsia"/>
                <w:bCs/>
                <w:sz w:val="15"/>
              </w:rPr>
              <w:t>该比率</w:t>
            </w:r>
            <w:r>
              <w:rPr>
                <w:rFonts w:hint="eastAsia"/>
                <w:bCs/>
                <w:sz w:val="15"/>
              </w:rPr>
              <w:t>最低</w:t>
            </w:r>
            <w:r w:rsidRPr="00C10E3F">
              <w:rPr>
                <w:rFonts w:hint="eastAsia"/>
                <w:bCs/>
                <w:sz w:val="15"/>
              </w:rPr>
              <w:t>取</w:t>
            </w:r>
            <w:r w:rsidRPr="00C10E3F">
              <w:rPr>
                <w:rFonts w:hint="eastAsia"/>
                <w:bCs/>
                <w:sz w:val="15"/>
              </w:rPr>
              <w:t>0</w:t>
            </w:r>
            <w:r>
              <w:rPr>
                <w:bCs/>
                <w:sz w:val="15"/>
              </w:rPr>
              <w:t xml:space="preserve">. </w:t>
            </w:r>
          </w:p>
        </w:tc>
        <w:tc>
          <w:tcPr>
            <w:tcW w:w="1304" w:type="dxa"/>
            <w:tcBorders>
              <w:top w:val="nil"/>
              <w:bottom w:val="nil"/>
            </w:tcBorders>
            <w:vAlign w:val="center"/>
          </w:tcPr>
          <w:p w:rsidR="00FE0BE9" w:rsidRDefault="00FE0BE9" w:rsidP="00BA5705">
            <w:pPr>
              <w:spacing w:line="0" w:lineRule="atLeast"/>
              <w:jc w:val="left"/>
              <w:rPr>
                <w:bCs/>
                <w:sz w:val="15"/>
              </w:rPr>
            </w:pPr>
            <w:r w:rsidRPr="00314836">
              <w:rPr>
                <w:bCs/>
                <w:sz w:val="15"/>
              </w:rPr>
              <w:t>Aman</w:t>
            </w:r>
            <w:r>
              <w:rPr>
                <w:rFonts w:hint="eastAsia"/>
                <w:bCs/>
                <w:sz w:val="15"/>
              </w:rPr>
              <w:t>等</w:t>
            </w:r>
            <w:r>
              <w:rPr>
                <w:bCs/>
                <w:sz w:val="15"/>
              </w:rPr>
              <w:fldChar w:fldCharType="begin"/>
            </w:r>
            <w:r w:rsidR="00AC1739">
              <w:rPr>
                <w:bCs/>
                <w:sz w:val="15"/>
              </w:rPr>
              <w:instrText xml:space="preserve"> ADDIN EN.CITE &lt;EndNote&gt;&lt;Cite&gt;&lt;Author&gt;Aman&lt;/Author&gt;&lt;Year&gt;2002&lt;/Year&gt;&lt;RecNum&gt;1541&lt;/RecNum&gt;&lt;DisplayText&gt;&lt;style face="superscript"&gt;[8]&lt;/style&gt;&lt;/DisplayText&gt;&lt;record&gt;&lt;rec-number&gt;1541&lt;/rec-number&gt;&lt;foreign-keys&gt;&lt;key app="EN" db-id="rpw5xt55czrr0kewattxw926xzxa2wdz2tss" timestamp="1600564395" guid="959471d1-2f8a-441d-999f-6f59d43539d3"&gt;1541&lt;/key&gt;&lt;/foreign-keys&gt;&lt;ref-type name="Conference Proceedings"&gt;10&lt;/ref-type&gt;&lt;contributors&gt;&lt;authors&gt;&lt;author&gt;Aman, Hirohisa&lt;/author&gt;&lt;author&gt;Yamasaki, Kenji&lt;/author&gt;&lt;author&gt;Yamada, Hiroyuki&lt;/author&gt;&lt;author&gt;Noda, Matu-Tarow&lt;/author&gt;&lt;/authors&gt;&lt;/contributors&gt;&lt;titles&gt;&lt;title&gt;A proposal of class cohesion metrics using sizes of cohesive parts&lt;/title&gt;&lt;secondary-title&gt;Proc. of Fifth Joint Conference on Knowledge-based Software Engineering&lt;/secondary-title&gt;&lt;/titles&gt;&lt;pages&gt;102-107&lt;/pages&gt;&lt;dates&gt;&lt;year&gt;2002&lt;/year&gt;&lt;/dates&gt;&lt;urls&gt;&lt;/urls&gt;&lt;/record&gt;&lt;/Cite&gt;&lt;/EndNote&gt;</w:instrText>
            </w:r>
            <w:r>
              <w:rPr>
                <w:bCs/>
                <w:sz w:val="15"/>
              </w:rPr>
              <w:fldChar w:fldCharType="separate"/>
            </w:r>
            <w:r w:rsidR="00AC1739" w:rsidRPr="00AC1739">
              <w:rPr>
                <w:bCs/>
                <w:noProof/>
                <w:sz w:val="15"/>
                <w:vertAlign w:val="superscript"/>
              </w:rPr>
              <w:t>[8]</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937D38">
              <w:rPr>
                <w:rFonts w:hint="eastAsia"/>
                <w:b/>
                <w:bCs/>
                <w:i/>
                <w:sz w:val="15"/>
              </w:rPr>
              <w:t>PCC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585C44" w:rsidRDefault="00FE0BE9" w:rsidP="00BA5705">
            <w:pPr>
              <w:spacing w:line="0" w:lineRule="atLeast"/>
              <w:rPr>
                <w:bCs/>
                <w:sz w:val="15"/>
              </w:rPr>
            </w:pPr>
            <w:r w:rsidRPr="006228CC">
              <w:rPr>
                <w:b/>
                <w:bCs/>
                <w:i/>
                <w:sz w:val="15"/>
              </w:rPr>
              <w:t>Pessimistic Class Cohesion.</w:t>
            </w:r>
            <w:r>
              <w:rPr>
                <w:b/>
                <w:bCs/>
                <w:kern w:val="0"/>
                <w:sz w:val="24"/>
                <w:szCs w:val="24"/>
              </w:rPr>
              <w:t xml:space="preserve"> </w:t>
            </w:r>
            <w:r w:rsidRPr="00C10E3F">
              <w:rPr>
                <w:rFonts w:hint="eastAsia"/>
                <w:bCs/>
                <w:sz w:val="15"/>
              </w:rPr>
              <w:t>与</w:t>
            </w:r>
            <w:r w:rsidRPr="00C10E3F">
              <w:rPr>
                <w:rFonts w:hint="eastAsia"/>
                <w:bCs/>
                <w:sz w:val="15"/>
              </w:rPr>
              <w:t>OCC</w:t>
            </w:r>
            <w:r w:rsidRPr="00C10E3F">
              <w:rPr>
                <w:rFonts w:hint="eastAsia"/>
                <w:bCs/>
                <w:sz w:val="15"/>
              </w:rPr>
              <w:t>类似，但除去直接的无向图。如果一个顶点的方法</w:t>
            </w:r>
            <m:oMath>
              <m:sSub>
                <m:sSubPr>
                  <m:ctrlPr>
                    <w:rPr>
                      <w:rFonts w:ascii="Cambria Math" w:hAnsi="Cambria Math"/>
                      <w:bCs/>
                      <w:i/>
                      <w:sz w:val="15"/>
                    </w:rPr>
                  </m:ctrlPr>
                </m:sSubPr>
                <m:e>
                  <m:r>
                    <m:rPr>
                      <m:nor/>
                    </m:rPr>
                    <w:rPr>
                      <w:bCs/>
                      <w:i/>
                      <w:sz w:val="15"/>
                    </w:rPr>
                    <m:t>m</m:t>
                  </m:r>
                </m:e>
                <m:sub>
                  <m:r>
                    <m:rPr>
                      <m:nor/>
                    </m:rPr>
                    <w:rPr>
                      <w:bCs/>
                      <w:sz w:val="15"/>
                    </w:rPr>
                    <m:t>1</m:t>
                  </m:r>
                </m:sub>
              </m:sSub>
            </m:oMath>
            <w:r w:rsidRPr="00C10E3F">
              <w:rPr>
                <w:rFonts w:hint="eastAsia"/>
                <w:bCs/>
                <w:sz w:val="15"/>
              </w:rPr>
              <w:t>直接或间接写</w:t>
            </w:r>
            <w:r>
              <w:rPr>
                <w:rFonts w:hint="eastAsia"/>
                <w:bCs/>
                <w:sz w:val="15"/>
              </w:rPr>
              <w:t>入</w:t>
            </w:r>
            <w:r w:rsidRPr="00C10E3F">
              <w:rPr>
                <w:rFonts w:hint="eastAsia"/>
                <w:bCs/>
                <w:sz w:val="15"/>
              </w:rPr>
              <w:t>某个属性</w:t>
            </w:r>
            <m:oMath>
              <m:r>
                <m:rPr>
                  <m:nor/>
                </m:rPr>
                <w:rPr>
                  <w:bCs/>
                  <w:i/>
                  <w:sz w:val="15"/>
                </w:rPr>
                <m:t>a</m:t>
              </m:r>
            </m:oMath>
            <w:r w:rsidRPr="00C10E3F">
              <w:rPr>
                <w:rFonts w:hint="eastAsia"/>
                <w:bCs/>
                <w:sz w:val="15"/>
              </w:rPr>
              <w:t>与另一个顶点的方法</w:t>
            </w:r>
            <m:oMath>
              <m:sSub>
                <m:sSubPr>
                  <m:ctrlPr>
                    <w:rPr>
                      <w:rFonts w:ascii="Cambria Math" w:hAnsi="Cambria Math"/>
                      <w:bCs/>
                      <w:i/>
                      <w:sz w:val="15"/>
                    </w:rPr>
                  </m:ctrlPr>
                </m:sSubPr>
                <m:e>
                  <m:r>
                    <m:rPr>
                      <m:nor/>
                    </m:rPr>
                    <w:rPr>
                      <w:bCs/>
                      <w:i/>
                      <w:sz w:val="15"/>
                    </w:rPr>
                    <m:t>m</m:t>
                  </m:r>
                </m:e>
                <m:sub>
                  <m:r>
                    <m:rPr>
                      <m:nor/>
                    </m:rPr>
                    <w:rPr>
                      <w:bCs/>
                      <w:sz w:val="15"/>
                    </w:rPr>
                    <m:t>2</m:t>
                  </m:r>
                </m:sub>
              </m:sSub>
            </m:oMath>
            <w:r w:rsidRPr="00C10E3F">
              <w:rPr>
                <w:rFonts w:hint="eastAsia"/>
                <w:bCs/>
                <w:sz w:val="15"/>
              </w:rPr>
              <w:t>直接或间接读</w:t>
            </w:r>
            <w:r>
              <w:rPr>
                <w:rFonts w:hint="eastAsia"/>
                <w:bCs/>
                <w:sz w:val="15"/>
              </w:rPr>
              <w:t>入</w:t>
            </w:r>
            <w:r w:rsidRPr="00C10E3F">
              <w:rPr>
                <w:rFonts w:hint="eastAsia"/>
                <w:bCs/>
                <w:sz w:val="15"/>
              </w:rPr>
              <w:t>该属性</w:t>
            </w:r>
            <m:oMath>
              <m:r>
                <m:rPr>
                  <m:nor/>
                </m:rPr>
                <w:rPr>
                  <w:bCs/>
                  <w:i/>
                  <w:sz w:val="15"/>
                </w:rPr>
                <m:t>a</m:t>
              </m:r>
            </m:oMath>
            <w:r>
              <w:rPr>
                <w:rFonts w:hint="eastAsia"/>
                <w:bCs/>
                <w:sz w:val="15"/>
              </w:rPr>
              <w:t>,</w:t>
            </w:r>
            <w:r>
              <w:rPr>
                <w:bCs/>
                <w:sz w:val="15"/>
              </w:rPr>
              <w:t xml:space="preserve"> </w:t>
            </w:r>
            <w:r w:rsidRPr="00C10E3F">
              <w:rPr>
                <w:rFonts w:hint="eastAsia"/>
                <w:bCs/>
                <w:sz w:val="15"/>
              </w:rPr>
              <w:t>则两个顶点之间有一条弧</w:t>
            </w:r>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jc w:val="left"/>
              <w:rPr>
                <w:bCs/>
                <w:sz w:val="15"/>
              </w:rPr>
            </w:pPr>
            <w:r w:rsidRPr="00314836">
              <w:rPr>
                <w:bCs/>
                <w:sz w:val="15"/>
              </w:rPr>
              <w:t>Aman</w:t>
            </w:r>
            <w:r>
              <w:rPr>
                <w:rFonts w:hint="eastAsia"/>
                <w:bCs/>
                <w:sz w:val="15"/>
              </w:rPr>
              <w:t>等</w:t>
            </w:r>
            <w:r>
              <w:rPr>
                <w:bCs/>
                <w:sz w:val="15"/>
              </w:rPr>
              <w:fldChar w:fldCharType="begin"/>
            </w:r>
            <w:r w:rsidR="00AC1739">
              <w:rPr>
                <w:bCs/>
                <w:sz w:val="15"/>
              </w:rPr>
              <w:instrText xml:space="preserve"> ADDIN EN.CITE &lt;EndNote&gt;&lt;Cite&gt;&lt;Author&gt;Aman&lt;/Author&gt;&lt;Year&gt;2002&lt;/Year&gt;&lt;RecNum&gt;1541&lt;/RecNum&gt;&lt;DisplayText&gt;&lt;style face="superscript"&gt;[8]&lt;/style&gt;&lt;/DisplayText&gt;&lt;record&gt;&lt;rec-number&gt;1541&lt;/rec-number&gt;&lt;foreign-keys&gt;&lt;key app="EN" db-id="rpw5xt55czrr0kewattxw926xzxa2wdz2tss" timestamp="1600564395" guid="959471d1-2f8a-441d-999f-6f59d43539d3"&gt;1541&lt;/key&gt;&lt;/foreign-keys&gt;&lt;ref-type name="Conference Proceedings"&gt;10&lt;/ref-type&gt;&lt;contributors&gt;&lt;authors&gt;&lt;author&gt;Aman, Hirohisa&lt;/author&gt;&lt;author&gt;Yamasaki, Kenji&lt;/author&gt;&lt;author&gt;Yamada, Hiroyuki&lt;/author&gt;&lt;author&gt;Noda, Matu-Tarow&lt;/author&gt;&lt;/authors&gt;&lt;/contributors&gt;&lt;titles&gt;&lt;title&gt;A proposal of class cohesion metrics using sizes of cohesive parts&lt;/title&gt;&lt;secondary-title&gt;Proc. of Fifth Joint Conference on Knowledge-based Software Engineering&lt;/secondary-title&gt;&lt;/titles&gt;&lt;pages&gt;102-107&lt;/pages&gt;&lt;dates&gt;&lt;year&gt;2002&lt;/year&gt;&lt;/dates&gt;&lt;urls&gt;&lt;/urls&gt;&lt;/record&gt;&lt;/Cite&gt;&lt;/EndNote&gt;</w:instrText>
            </w:r>
            <w:r>
              <w:rPr>
                <w:bCs/>
                <w:sz w:val="15"/>
              </w:rPr>
              <w:fldChar w:fldCharType="separate"/>
            </w:r>
            <w:r w:rsidR="00AC1739" w:rsidRPr="00AC1739">
              <w:rPr>
                <w:bCs/>
                <w:noProof/>
                <w:sz w:val="15"/>
                <w:vertAlign w:val="superscript"/>
              </w:rPr>
              <w:t>[8]</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937D38">
              <w:rPr>
                <w:rFonts w:hint="eastAsia"/>
                <w:b/>
                <w:bCs/>
                <w:i/>
                <w:sz w:val="15"/>
              </w:rPr>
              <w:t>DC</w:t>
            </w:r>
            <w:r w:rsidRPr="00D97AE1">
              <w:rPr>
                <w:b/>
                <w:bCs/>
                <w:i/>
                <w:sz w:val="15"/>
                <w:vertAlign w:val="subscript"/>
              </w:rPr>
              <w:t>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004</w:t>
            </w:r>
          </w:p>
        </w:tc>
        <w:tc>
          <w:tcPr>
            <w:tcW w:w="5669" w:type="dxa"/>
            <w:tcBorders>
              <w:top w:val="nil"/>
              <w:bottom w:val="nil"/>
            </w:tcBorders>
          </w:tcPr>
          <w:p w:rsidR="00FE0BE9" w:rsidRPr="00585C44" w:rsidRDefault="00FE0BE9" w:rsidP="00BA5705">
            <w:pPr>
              <w:spacing w:line="0" w:lineRule="atLeast"/>
              <w:rPr>
                <w:bCs/>
                <w:sz w:val="15"/>
              </w:rPr>
            </w:pPr>
            <w:r>
              <w:rPr>
                <w:b/>
                <w:bCs/>
                <w:i/>
                <w:sz w:val="15"/>
              </w:rPr>
              <w:t>D</w:t>
            </w:r>
            <w:r w:rsidRPr="00EC2598">
              <w:rPr>
                <w:b/>
                <w:bCs/>
                <w:i/>
                <w:sz w:val="15"/>
              </w:rPr>
              <w:t>egree of cohesion</w:t>
            </w:r>
            <w:r>
              <w:rPr>
                <w:b/>
                <w:bCs/>
                <w:i/>
                <w:sz w:val="15"/>
              </w:rPr>
              <w:t xml:space="preserve"> </w:t>
            </w:r>
            <w:r w:rsidRPr="005F47F8">
              <w:rPr>
                <w:b/>
                <w:bCs/>
                <w:sz w:val="15"/>
              </w:rPr>
              <w:t>(</w:t>
            </w:r>
            <w:r w:rsidRPr="00AC3591">
              <w:rPr>
                <w:b/>
                <w:bCs/>
                <w:i/>
                <w:sz w:val="15"/>
              </w:rPr>
              <w:t>based on the direct relation between its public methods</w:t>
            </w:r>
            <w:r w:rsidRPr="005F47F8">
              <w:rPr>
                <w:b/>
                <w:bCs/>
                <w:sz w:val="15"/>
              </w:rPr>
              <w:t>)</w:t>
            </w:r>
            <w:r w:rsidRPr="00EC2598">
              <w:rPr>
                <w:b/>
                <w:bCs/>
                <w:i/>
                <w:sz w:val="15"/>
              </w:rPr>
              <w:t xml:space="preserve">. </w:t>
            </w:r>
            <w:r>
              <w:rPr>
                <w:rFonts w:hint="eastAsia"/>
                <w:bCs/>
                <w:sz w:val="15"/>
              </w:rPr>
              <w:t>直接相关公共方法对</w:t>
            </w:r>
            <w:r>
              <w:rPr>
                <w:rFonts w:hint="eastAsia"/>
                <w:bCs/>
                <w:sz w:val="15"/>
              </w:rPr>
              <w:t>(pa</w:t>
            </w:r>
            <w:r>
              <w:rPr>
                <w:bCs/>
                <w:sz w:val="15"/>
              </w:rPr>
              <w:t>irs</w:t>
            </w:r>
            <w:r>
              <w:rPr>
                <w:rFonts w:hint="eastAsia"/>
                <w:bCs/>
                <w:sz w:val="15"/>
              </w:rPr>
              <w:t>)</w:t>
            </w:r>
            <w:r>
              <w:rPr>
                <w:rFonts w:hint="eastAsia"/>
                <w:bCs/>
                <w:sz w:val="15"/>
              </w:rPr>
              <w:t>的百分比</w:t>
            </w:r>
            <w:r>
              <w:rPr>
                <w:rFonts w:hint="eastAsia"/>
                <w:bCs/>
                <w:sz w:val="15"/>
              </w:rPr>
              <w:t>.</w:t>
            </w:r>
            <w:r>
              <w:rPr>
                <w:bCs/>
                <w:sz w:val="15"/>
              </w:rPr>
              <w:t xml:space="preserve"> </w:t>
            </w:r>
            <w:r w:rsidRPr="00C10E3F">
              <w:rPr>
                <w:rFonts w:hint="eastAsia"/>
                <w:bCs/>
                <w:sz w:val="15"/>
              </w:rPr>
              <w:t>与</w:t>
            </w:r>
            <w:r w:rsidRPr="00C10E3F">
              <w:rPr>
                <w:rFonts w:hint="eastAsia"/>
                <w:bCs/>
                <w:sz w:val="15"/>
              </w:rPr>
              <w:t>TCC</w:t>
            </w:r>
            <w:r w:rsidRPr="00C10E3F">
              <w:rPr>
                <w:rFonts w:hint="eastAsia"/>
                <w:bCs/>
                <w:sz w:val="15"/>
              </w:rPr>
              <w:t>类似</w:t>
            </w:r>
            <w:r>
              <w:rPr>
                <w:rFonts w:hint="eastAsia"/>
                <w:bCs/>
                <w:sz w:val="15"/>
              </w:rPr>
              <w:t>.</w:t>
            </w:r>
            <w:r>
              <w:rPr>
                <w:bCs/>
                <w:sz w:val="15"/>
              </w:rPr>
              <w:t xml:space="preserve"> </w:t>
            </w:r>
            <w:r w:rsidRPr="00C10E3F">
              <w:rPr>
                <w:rFonts w:hint="eastAsia"/>
                <w:bCs/>
                <w:sz w:val="15"/>
              </w:rPr>
              <w:t>但要除去两个方法连通的情况</w:t>
            </w:r>
            <w:r>
              <w:rPr>
                <w:rFonts w:hint="eastAsia"/>
                <w:bCs/>
                <w:sz w:val="15"/>
              </w:rPr>
              <w:t>:</w:t>
            </w:r>
            <w:r>
              <w:rPr>
                <w:bCs/>
                <w:sz w:val="15"/>
              </w:rPr>
              <w:t xml:space="preserve"> </w:t>
            </w:r>
            <w:r w:rsidRPr="00C10E3F">
              <w:rPr>
                <w:rFonts w:hint="eastAsia"/>
                <w:bCs/>
                <w:sz w:val="15"/>
              </w:rPr>
              <w:t>如一个方法调用另一个方法</w:t>
            </w:r>
            <w:r>
              <w:rPr>
                <w:rFonts w:hint="eastAsia"/>
                <w:bCs/>
                <w:sz w:val="15"/>
              </w:rPr>
              <w:t>;</w:t>
            </w:r>
            <w:r>
              <w:rPr>
                <w:bCs/>
                <w:sz w:val="15"/>
              </w:rPr>
              <w:t xml:space="preserve"> </w:t>
            </w:r>
            <w:r w:rsidRPr="00C10E3F">
              <w:rPr>
                <w:rFonts w:hint="eastAsia"/>
                <w:bCs/>
                <w:sz w:val="15"/>
              </w:rPr>
              <w:t>两个方法直接或间接使用共同的属性</w:t>
            </w:r>
            <w:r>
              <w:rPr>
                <w:rFonts w:hint="eastAsia"/>
                <w:bCs/>
                <w:sz w:val="15"/>
              </w:rPr>
              <w:t>和</w:t>
            </w:r>
            <w:r w:rsidRPr="00C10E3F">
              <w:rPr>
                <w:rFonts w:hint="eastAsia"/>
                <w:bCs/>
                <w:sz w:val="15"/>
              </w:rPr>
              <w:t>调用公共的方法</w:t>
            </w:r>
            <w:r>
              <w:rPr>
                <w:rFonts w:hint="eastAsia"/>
                <w:bCs/>
                <w:sz w:val="15"/>
              </w:rPr>
              <w:t>.</w:t>
            </w:r>
            <w:r>
              <w:rPr>
                <w:bCs/>
                <w:sz w:val="15"/>
              </w:rPr>
              <w:t xml:space="preserve"> </w:t>
            </w:r>
            <w:r w:rsidRPr="0048214D">
              <w:rPr>
                <w:rFonts w:hint="eastAsia"/>
                <w:bCs/>
                <w:sz w:val="15"/>
              </w:rPr>
              <w:t>考虑一个无向图</w:t>
            </w:r>
            <m:oMath>
              <m:sSub>
                <m:sSubPr>
                  <m:ctrlPr>
                    <w:rPr>
                      <w:rFonts w:ascii="Cambria Math" w:hAnsi="Cambria Math"/>
                      <w:bCs/>
                      <w:i/>
                      <w:sz w:val="15"/>
                    </w:rPr>
                  </m:ctrlPr>
                </m:sSubPr>
                <m:e>
                  <m:r>
                    <m:rPr>
                      <m:nor/>
                    </m:rPr>
                    <w:rPr>
                      <w:bCs/>
                      <w:i/>
                      <w:sz w:val="15"/>
                    </w:rPr>
                    <m:t>G</m:t>
                  </m:r>
                </m:e>
                <m:sub>
                  <m:r>
                    <m:rPr>
                      <m:nor/>
                    </m:rPr>
                    <w:rPr>
                      <w:bCs/>
                      <w:i/>
                      <w:sz w:val="15"/>
                    </w:rPr>
                    <m:t>D</m:t>
                  </m:r>
                </m:sub>
              </m:sSub>
            </m:oMath>
            <w:r w:rsidRPr="0048214D">
              <w:rPr>
                <w:rFonts w:hint="eastAsia"/>
                <w:bCs/>
                <w:sz w:val="15"/>
              </w:rPr>
              <w:t xml:space="preserve">, </w:t>
            </w:r>
            <w:r w:rsidRPr="0048214D">
              <w:rPr>
                <w:rFonts w:hint="eastAsia"/>
                <w:bCs/>
                <w:sz w:val="15"/>
              </w:rPr>
              <w:t>其中顶点是类的</w:t>
            </w:r>
            <w:r>
              <w:rPr>
                <w:rFonts w:hint="eastAsia"/>
                <w:bCs/>
                <w:sz w:val="15"/>
              </w:rPr>
              <w:t>公共</w:t>
            </w:r>
            <w:r w:rsidRPr="0048214D">
              <w:rPr>
                <w:rFonts w:hint="eastAsia"/>
                <w:bCs/>
                <w:sz w:val="15"/>
              </w:rPr>
              <w:t>方法</w:t>
            </w:r>
            <m:oMath>
              <m:r>
                <m:rPr>
                  <m:nor/>
                </m:rPr>
                <w:rPr>
                  <w:bCs/>
                  <w:sz w:val="15"/>
                </w:rPr>
                <m:t>PUM</m:t>
              </m:r>
              <m:r>
                <m:rPr>
                  <m:sty m:val="p"/>
                </m:rPr>
                <w:rPr>
                  <w:rFonts w:ascii="Cambria Math" w:hAnsi="Cambria Math"/>
                  <w:sz w:val="15"/>
                </w:rPr>
                <m:t>=</m:t>
              </m:r>
              <m:d>
                <m:dPr>
                  <m:begChr m:val="{"/>
                  <m:endChr m:val="}"/>
                  <m:ctrlPr>
                    <w:rPr>
                      <w:rFonts w:ascii="Cambria Math" w:hAnsi="Cambria Math"/>
                      <w:bCs/>
                      <w:sz w:val="15"/>
                    </w:rPr>
                  </m:ctrlPr>
                </m:dPr>
                <m:e>
                  <m:sSub>
                    <m:sSubPr>
                      <m:ctrlPr>
                        <w:rPr>
                          <w:rFonts w:ascii="Cambria Math" w:hAnsi="Cambria Math"/>
                          <w:bCs/>
                          <w:i/>
                          <w:sz w:val="15"/>
                        </w:rPr>
                      </m:ctrlPr>
                    </m:sSubPr>
                    <m:e>
                      <m:r>
                        <m:rPr>
                          <m:nor/>
                        </m:rPr>
                        <w:rPr>
                          <w:bCs/>
                          <w:sz w:val="15"/>
                        </w:rPr>
                        <m:t>M</m:t>
                      </m:r>
                    </m:e>
                    <m:sub>
                      <m:r>
                        <m:rPr>
                          <m:nor/>
                        </m:rPr>
                        <w:rPr>
                          <w:bCs/>
                          <w:sz w:val="15"/>
                        </w:rPr>
                        <m:t>1</m:t>
                      </m:r>
                    </m:sub>
                  </m:sSub>
                  <m:r>
                    <w:rPr>
                      <w:rFonts w:ascii="Cambria Math" w:hAnsi="Cambria Math" w:hint="eastAsia"/>
                      <w:sz w:val="15"/>
                    </w:rPr>
                    <m:t>,</m:t>
                  </m:r>
                  <m:r>
                    <w:rPr>
                      <w:rFonts w:ascii="Cambria Math" w:hAnsi="Cambria Math"/>
                      <w:sz w:val="15"/>
                    </w:rPr>
                    <m:t xml:space="preserve"> </m:t>
                  </m:r>
                  <m:sSub>
                    <m:sSubPr>
                      <m:ctrlPr>
                        <w:rPr>
                          <w:rFonts w:ascii="Cambria Math" w:hAnsi="Cambria Math"/>
                          <w:bCs/>
                          <w:i/>
                          <w:sz w:val="15"/>
                        </w:rPr>
                      </m:ctrlPr>
                    </m:sSubPr>
                    <m:e>
                      <m:r>
                        <m:rPr>
                          <m:nor/>
                        </m:rPr>
                        <w:rPr>
                          <w:bCs/>
                          <w:sz w:val="15"/>
                        </w:rPr>
                        <m:t>M</m:t>
                      </m:r>
                    </m:e>
                    <m:sub>
                      <m:r>
                        <m:rPr>
                          <m:nor/>
                        </m:rPr>
                        <w:rPr>
                          <w:bCs/>
                          <w:sz w:val="15"/>
                        </w:rPr>
                        <m:t>2</m:t>
                      </m:r>
                    </m:sub>
                  </m:sSub>
                  <m:r>
                    <w:rPr>
                      <w:rFonts w:ascii="Cambria Math" w:hAnsi="Cambria Math" w:hint="eastAsia"/>
                      <w:sz w:val="15"/>
                    </w:rPr>
                    <m:t>,</m:t>
                  </m:r>
                  <m:r>
                    <w:rPr>
                      <w:rFonts w:ascii="Cambria Math" w:hAnsi="Cambria Math"/>
                      <w:sz w:val="15"/>
                    </w:rPr>
                    <m:t>⋯</m:t>
                  </m:r>
                  <m:r>
                    <w:rPr>
                      <w:rFonts w:ascii="Cambria Math" w:hAnsi="Cambria Math" w:hint="eastAsia"/>
                      <w:sz w:val="15"/>
                    </w:rPr>
                    <m:t>,</m:t>
                  </m:r>
                  <m:sSub>
                    <m:sSubPr>
                      <m:ctrlPr>
                        <w:rPr>
                          <w:rFonts w:ascii="Cambria Math" w:hAnsi="Cambria Math"/>
                          <w:bCs/>
                          <w:i/>
                          <w:sz w:val="15"/>
                        </w:rPr>
                      </m:ctrlPr>
                    </m:sSubPr>
                    <m:e>
                      <m:r>
                        <m:rPr>
                          <m:nor/>
                        </m:rPr>
                        <w:rPr>
                          <w:bCs/>
                          <w:sz w:val="15"/>
                        </w:rPr>
                        <m:t>M</m:t>
                      </m:r>
                    </m:e>
                    <m:sub>
                      <m:r>
                        <m:rPr>
                          <m:nor/>
                        </m:rPr>
                        <w:rPr>
                          <w:bCs/>
                          <w:sz w:val="15"/>
                        </w:rPr>
                        <m:t>n</m:t>
                      </m:r>
                    </m:sub>
                  </m:sSub>
                </m:e>
              </m:d>
            </m:oMath>
            <w:r>
              <w:rPr>
                <w:rFonts w:hint="eastAsia"/>
                <w:bCs/>
                <w:sz w:val="15"/>
              </w:rPr>
              <w:t>的数量</w:t>
            </w:r>
            <w:r>
              <w:rPr>
                <w:rFonts w:hint="eastAsia"/>
                <w:bCs/>
                <w:sz w:val="15"/>
              </w:rPr>
              <w:t>.</w:t>
            </w:r>
            <w:r>
              <w:rPr>
                <w:bCs/>
                <w:sz w:val="15"/>
              </w:rPr>
              <w:t xml:space="preserve"> </w:t>
            </w:r>
            <w:r>
              <w:rPr>
                <w:rFonts w:hint="eastAsia"/>
                <w:bCs/>
                <w:sz w:val="15"/>
              </w:rPr>
              <w:t>公共方法对的最大数量为</w:t>
            </w:r>
            <m:oMath>
              <m:r>
                <m:rPr>
                  <m:nor/>
                </m:rPr>
                <w:rPr>
                  <w:bCs/>
                  <w:i/>
                  <w:sz w:val="15"/>
                </w:rPr>
                <m:t>n</m:t>
              </m:r>
              <m:r>
                <m:rPr>
                  <m:sty m:val="p"/>
                </m:rPr>
                <w:rPr>
                  <w:rFonts w:ascii="Cambria Math" w:hAnsi="Cambria Math"/>
                  <w:sz w:val="15"/>
                </w:rPr>
                <m:t>×</m:t>
              </m:r>
              <m:r>
                <m:rPr>
                  <m:nor/>
                </m:rPr>
                <w:rPr>
                  <w:bCs/>
                  <w:sz w:val="15"/>
                </w:rPr>
                <m:t>(</m:t>
              </m:r>
              <w:proofErr w:type="spellStart"/>
              <m:r>
                <m:rPr>
                  <m:nor/>
                </m:rPr>
                <w:rPr>
                  <w:bCs/>
                  <w:i/>
                  <w:sz w:val="15"/>
                </w:rPr>
                <m:t>n</m:t>
              </m:r>
              <w:proofErr w:type="spellEnd"/>
              <m:r>
                <w:rPr>
                  <w:rFonts w:ascii="Cambria Math" w:hAnsi="Cambria Math"/>
                  <w:sz w:val="15"/>
                </w:rPr>
                <m:t>-</m:t>
              </m:r>
              <m:r>
                <m:rPr>
                  <m:nor/>
                </m:rPr>
                <w:rPr>
                  <w:bCs/>
                  <w:sz w:val="15"/>
                </w:rPr>
                <m:t>1)/2</m:t>
              </m:r>
            </m:oMath>
            <w:r>
              <w:rPr>
                <w:rFonts w:hint="eastAsia"/>
                <w:bCs/>
                <w:sz w:val="15"/>
              </w:rPr>
              <w:t>.</w:t>
            </w:r>
            <w:r>
              <w:rPr>
                <w:bCs/>
                <w:sz w:val="15"/>
              </w:rPr>
              <w:t xml:space="preserve"> </w:t>
            </w:r>
            <w:r w:rsidRPr="001726B2">
              <w:rPr>
                <w:rFonts w:hint="eastAsia"/>
                <w:bCs/>
                <w:sz w:val="15"/>
              </w:rPr>
              <w:t>如果</w:t>
            </w:r>
            <w:r>
              <w:rPr>
                <w:rFonts w:hint="eastAsia"/>
                <w:bCs/>
                <w:sz w:val="15"/>
              </w:rPr>
              <w:t>两个</w:t>
            </w:r>
            <w:r w:rsidRPr="001726B2">
              <w:rPr>
                <w:rFonts w:hint="eastAsia"/>
                <w:bCs/>
                <w:sz w:val="15"/>
              </w:rPr>
              <w:t>方法直接相关</w:t>
            </w:r>
            <w:r>
              <w:rPr>
                <w:rFonts w:hint="eastAsia"/>
                <w:bCs/>
                <w:sz w:val="15"/>
              </w:rPr>
              <w:t>,</w:t>
            </w:r>
            <w:r>
              <w:rPr>
                <w:bCs/>
                <w:sz w:val="15"/>
              </w:rPr>
              <w:t xml:space="preserve"> </w:t>
            </w:r>
            <w:r w:rsidRPr="001726B2">
              <w:rPr>
                <w:rFonts w:hint="eastAsia"/>
                <w:bCs/>
                <w:sz w:val="15"/>
              </w:rPr>
              <w:t>则两个顶点之间存在一条边</w:t>
            </w:r>
            <w:r>
              <w:rPr>
                <w:rFonts w:hint="eastAsia"/>
                <w:bCs/>
                <w:sz w:val="15"/>
              </w:rPr>
              <w:t>.</w:t>
            </w:r>
            <w:r>
              <w:rPr>
                <w:bCs/>
                <w:sz w:val="15"/>
              </w:rPr>
              <w:t xml:space="preserve"> </w:t>
            </w:r>
            <w:r>
              <w:rPr>
                <w:rFonts w:hint="eastAsia"/>
                <w:bCs/>
                <w:sz w:val="15"/>
              </w:rPr>
              <w:t>设</w:t>
            </w:r>
            <m:oMath>
              <m:sSub>
                <m:sSubPr>
                  <m:ctrlPr>
                    <w:rPr>
                      <w:rFonts w:ascii="Cambria Math" w:hAnsi="Cambria Math"/>
                      <w:bCs/>
                      <w:i/>
                      <w:sz w:val="15"/>
                    </w:rPr>
                  </m:ctrlPr>
                </m:sSubPr>
                <m:e>
                  <m:r>
                    <m:rPr>
                      <m:nor/>
                    </m:rPr>
                    <w:rPr>
                      <w:bCs/>
                      <w:i/>
                      <w:sz w:val="15"/>
                    </w:rPr>
                    <m:t>E</m:t>
                  </m:r>
                </m:e>
                <m:sub>
                  <m:r>
                    <m:rPr>
                      <m:nor/>
                    </m:rPr>
                    <w:rPr>
                      <w:bCs/>
                      <w:i/>
                      <w:sz w:val="15"/>
                    </w:rPr>
                    <m:t>D</m:t>
                  </m:r>
                </m:sub>
              </m:sSub>
            </m:oMath>
            <w:r w:rsidRPr="007F4BAB">
              <w:rPr>
                <w:rFonts w:hint="eastAsia"/>
                <w:bCs/>
                <w:sz w:val="15"/>
              </w:rPr>
              <w:t>是图中的边数</w:t>
            </w:r>
            <w:r>
              <w:rPr>
                <w:rFonts w:hint="eastAsia"/>
                <w:bCs/>
                <w:sz w:val="15"/>
              </w:rPr>
              <w:t>,</w:t>
            </w:r>
            <w:r>
              <w:rPr>
                <w:bCs/>
                <w:sz w:val="15"/>
              </w:rPr>
              <w:t xml:space="preserve"> </w:t>
            </w:r>
            <w:r>
              <w:rPr>
                <w:rFonts w:hint="eastAsia"/>
                <w:bCs/>
                <w:sz w:val="15"/>
              </w:rPr>
              <w:t>则</w:t>
            </w:r>
            <m:oMath>
              <m:sSub>
                <m:sSubPr>
                  <m:ctrlPr>
                    <w:rPr>
                      <w:rFonts w:ascii="Cambria Math" w:hAnsi="Cambria Math"/>
                      <w:bCs/>
                      <w:i/>
                      <w:sz w:val="15"/>
                    </w:rPr>
                  </m:ctrlPr>
                </m:sSubPr>
                <m:e>
                  <m:r>
                    <m:rPr>
                      <m:nor/>
                    </m:rPr>
                    <w:rPr>
                      <w:bCs/>
                      <w:i/>
                      <w:sz w:val="15"/>
                    </w:rPr>
                    <m:t>DC</m:t>
                  </m:r>
                </m:e>
                <m:sub>
                  <m:r>
                    <m:rPr>
                      <m:nor/>
                    </m:rPr>
                    <w:rPr>
                      <w:bCs/>
                      <w:i/>
                      <w:sz w:val="15"/>
                    </w:rPr>
                    <m:t>D</m:t>
                  </m:r>
                </m:sub>
              </m:sSub>
              <m:r>
                <w:rPr>
                  <w:rFonts w:ascii="Cambria Math" w:hAnsi="Cambria Math"/>
                  <w:sz w:val="15"/>
                </w:rPr>
                <m:t>=</m:t>
              </m:r>
              <m:f>
                <m:fPr>
                  <m:ctrlPr>
                    <w:rPr>
                      <w:rFonts w:ascii="Cambria Math" w:hAnsi="Cambria Math"/>
                      <w:i/>
                      <w:sz w:val="15"/>
                    </w:rPr>
                  </m:ctrlPr>
                </m:fPr>
                <m:num>
                  <m:d>
                    <m:dPr>
                      <m:begChr m:val="|"/>
                      <m:endChr m:val="|"/>
                      <m:ctrlPr>
                        <w:rPr>
                          <w:rFonts w:ascii="Cambria Math" w:hAnsi="Cambria Math"/>
                          <w:bCs/>
                          <w:i/>
                          <w:sz w:val="15"/>
                        </w:rPr>
                      </m:ctrlPr>
                    </m:dPr>
                    <m:e>
                      <m:sSub>
                        <m:sSubPr>
                          <m:ctrlPr>
                            <w:rPr>
                              <w:rFonts w:ascii="Cambria Math" w:hAnsi="Cambria Math"/>
                              <w:bCs/>
                              <w:i/>
                              <w:sz w:val="15"/>
                            </w:rPr>
                          </m:ctrlPr>
                        </m:sSubPr>
                        <m:e>
                          <m:r>
                            <m:rPr>
                              <m:nor/>
                            </m:rPr>
                            <w:rPr>
                              <w:bCs/>
                              <w:i/>
                              <w:sz w:val="15"/>
                            </w:rPr>
                            <m:t>E</m:t>
                          </m:r>
                        </m:e>
                        <m:sub>
                          <m:r>
                            <m:rPr>
                              <m:nor/>
                            </m:rPr>
                            <w:rPr>
                              <w:bCs/>
                              <w:i/>
                              <w:sz w:val="15"/>
                            </w:rPr>
                            <m:t>D</m:t>
                          </m:r>
                        </m:sub>
                      </m:sSub>
                    </m:e>
                  </m:d>
                </m:num>
                <m:den>
                  <m:d>
                    <m:dPr>
                      <m:begChr m:val="["/>
                      <m:endChr m:val="]"/>
                      <m:ctrlPr>
                        <w:rPr>
                          <w:rFonts w:ascii="Cambria Math" w:hAnsi="Cambria Math"/>
                          <w:bCs/>
                          <w:i/>
                          <w:sz w:val="15"/>
                        </w:rPr>
                      </m:ctrlPr>
                    </m:dPr>
                    <m:e>
                      <m:r>
                        <m:rPr>
                          <m:nor/>
                        </m:rPr>
                        <w:rPr>
                          <w:bCs/>
                          <w:i/>
                          <w:sz w:val="15"/>
                        </w:rPr>
                        <m:t>n</m:t>
                      </m:r>
                      <m:r>
                        <m:rPr>
                          <m:sty m:val="p"/>
                        </m:rPr>
                        <w:rPr>
                          <w:rFonts w:ascii="Cambria Math" w:hAnsi="Cambria Math"/>
                          <w:sz w:val="15"/>
                        </w:rPr>
                        <m:t>×</m:t>
                      </m:r>
                      <m:r>
                        <m:rPr>
                          <m:nor/>
                        </m:rPr>
                        <w:rPr>
                          <w:bCs/>
                          <w:sz w:val="15"/>
                        </w:rPr>
                        <m:t>(</m:t>
                      </m:r>
                      <w:proofErr w:type="spellStart"/>
                      <m:r>
                        <m:rPr>
                          <m:nor/>
                        </m:rPr>
                        <w:rPr>
                          <w:bCs/>
                          <w:i/>
                          <w:sz w:val="15"/>
                        </w:rPr>
                        <m:t>n</m:t>
                      </m:r>
                      <w:proofErr w:type="spellEnd"/>
                      <m:r>
                        <w:rPr>
                          <w:rFonts w:ascii="Cambria Math" w:hAnsi="Cambria Math"/>
                          <w:sz w:val="15"/>
                        </w:rPr>
                        <m:t>-</m:t>
                      </m:r>
                      <m:r>
                        <m:rPr>
                          <m:nor/>
                        </m:rPr>
                        <w:rPr>
                          <w:bCs/>
                          <w:sz w:val="15"/>
                        </w:rPr>
                        <m:t>1)/2</m:t>
                      </m:r>
                    </m:e>
                  </m:d>
                </m:den>
              </m:f>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3243BD">
              <w:rPr>
                <w:bCs/>
                <w:sz w:val="15"/>
              </w:rPr>
              <w:t>Badri</w:t>
            </w:r>
            <w:r>
              <w:rPr>
                <w:rFonts w:hint="eastAsia"/>
                <w:bCs/>
                <w:sz w:val="15"/>
              </w:rPr>
              <w:t>等</w:t>
            </w:r>
            <w:r>
              <w:rPr>
                <w:bCs/>
                <w:sz w:val="15"/>
              </w:rPr>
              <w:fldChar w:fldCharType="begin"/>
            </w:r>
            <w:r w:rsidR="00AC1739">
              <w:rPr>
                <w:bCs/>
                <w:sz w:val="15"/>
              </w:rPr>
              <w:instrText xml:space="preserve"> ADDIN EN.CITE &lt;EndNote&gt;&lt;Cite&gt;&lt;Author&gt;Badri&lt;/Author&gt;&lt;Year&gt;2004&lt;/Year&gt;&lt;RecNum&gt;1565&lt;/RecNum&gt;&lt;DisplayText&gt;&lt;style face="superscript"&gt;[9]&lt;/style&gt;&lt;/DisplayText&gt;&lt;record&gt;&lt;rec-number&gt;1565&lt;/rec-number&gt;&lt;foreign-keys&gt;&lt;key app="EN" db-id="rpw5xt55czrr0kewattxw926xzxa2wdz2tss" timestamp="1600564540" guid="daee4b53-83a0-418a-98fd-5eb3a9565fee"&gt;1565&lt;/key&gt;&lt;/foreign-keys&gt;&lt;ref-type name="Journal Article"&gt;17&lt;/ref-type&gt;&lt;contributors&gt;&lt;authors&gt;&lt;author&gt;Badri, Linda&lt;/author&gt;&lt;author&gt;Badri, Mourad&lt;/author&gt;&lt;/authors&gt;&lt;/contributors&gt;&lt;titles&gt;&lt;title&gt;A Proposal of a new class cohesion criterion: an empirical study&lt;/title&gt;&lt;secondary-title&gt;Journal of Object Technology&lt;/secondary-title&gt;&lt;/titles&gt;&lt;periodical&gt;&lt;full-title&gt;Journal of Object Technology&lt;/full-title&gt;&lt;/periodical&gt;&lt;pages&gt;145-159&lt;/pages&gt;&lt;volume&gt;3&lt;/volume&gt;&lt;number&gt;4&lt;/number&gt;&lt;dates&gt;&lt;year&gt;2004&lt;/year&gt;&lt;/dates&gt;&lt;urls&gt;&lt;/urls&gt;&lt;electronic-resource-num&gt;doi: 10.5381/jot.2004.3.4.a8&lt;/electronic-resource-num&gt;&lt;/record&gt;&lt;/Cite&gt;&lt;/EndNote&gt;</w:instrText>
            </w:r>
            <w:r>
              <w:rPr>
                <w:bCs/>
                <w:sz w:val="15"/>
              </w:rPr>
              <w:fldChar w:fldCharType="separate"/>
            </w:r>
            <w:r w:rsidR="00AC1739" w:rsidRPr="00AC1739">
              <w:rPr>
                <w:bCs/>
                <w:noProof/>
                <w:sz w:val="15"/>
                <w:vertAlign w:val="superscript"/>
              </w:rPr>
              <w:t>[9]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LC</w:t>
            </w:r>
            <w:r w:rsidRPr="00937D38">
              <w:rPr>
                <w:rFonts w:hint="eastAsia"/>
                <w:b/>
                <w:bCs/>
                <w:i/>
                <w:sz w:val="15"/>
              </w:rPr>
              <w:t>C</w:t>
            </w:r>
            <w:r w:rsidRPr="00D97AE1">
              <w:rPr>
                <w:b/>
                <w:bCs/>
                <w:i/>
                <w:sz w:val="15"/>
                <w:vertAlign w:val="subscript"/>
              </w:rPr>
              <w:t>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004</w:t>
            </w:r>
          </w:p>
        </w:tc>
        <w:tc>
          <w:tcPr>
            <w:tcW w:w="5669" w:type="dxa"/>
            <w:tcBorders>
              <w:top w:val="nil"/>
              <w:bottom w:val="nil"/>
            </w:tcBorders>
          </w:tcPr>
          <w:p w:rsidR="00FE0BE9" w:rsidRPr="00585C44" w:rsidRDefault="00FE0BE9" w:rsidP="00BA5705">
            <w:pPr>
              <w:spacing w:line="0" w:lineRule="atLeast"/>
              <w:rPr>
                <w:bCs/>
                <w:sz w:val="15"/>
              </w:rPr>
            </w:pPr>
            <w:r w:rsidRPr="004365A1">
              <w:rPr>
                <w:b/>
                <w:bCs/>
                <w:i/>
                <w:sz w:val="15"/>
              </w:rPr>
              <w:t xml:space="preserve">Lack of Cohesion in the </w:t>
            </w:r>
            <w:proofErr w:type="gramStart"/>
            <w:r w:rsidRPr="004365A1">
              <w:rPr>
                <w:b/>
                <w:bCs/>
                <w:i/>
                <w:sz w:val="15"/>
              </w:rPr>
              <w:t>Class</w:t>
            </w:r>
            <w:r w:rsidRPr="00CB7A5F">
              <w:rPr>
                <w:b/>
                <w:bCs/>
                <w:sz w:val="15"/>
              </w:rPr>
              <w:t>(</w:t>
            </w:r>
            <w:proofErr w:type="gramEnd"/>
            <w:r w:rsidRPr="00AC3591">
              <w:rPr>
                <w:b/>
                <w:bCs/>
                <w:i/>
                <w:sz w:val="15"/>
              </w:rPr>
              <w:t>the direct relation</w:t>
            </w:r>
            <w:r w:rsidRPr="00CB7A5F">
              <w:rPr>
                <w:b/>
                <w:bCs/>
                <w:sz w:val="15"/>
              </w:rPr>
              <w:t>)</w:t>
            </w:r>
            <w:r w:rsidRPr="004365A1">
              <w:rPr>
                <w:b/>
                <w:bCs/>
                <w:i/>
                <w:sz w:val="15"/>
              </w:rPr>
              <w:t>.</w:t>
            </w:r>
            <w:r>
              <w:rPr>
                <w:b/>
                <w:bCs/>
                <w:i/>
                <w:sz w:val="15"/>
              </w:rPr>
              <w:t xml:space="preserve"> </w:t>
            </w:r>
            <w:r>
              <w:rPr>
                <w:rFonts w:hint="eastAsia"/>
                <w:bCs/>
                <w:sz w:val="15"/>
              </w:rPr>
              <w:t>类中缺少的内聚性</w:t>
            </w:r>
            <w:r>
              <w:rPr>
                <w:rFonts w:hint="eastAsia"/>
                <w:bCs/>
                <w:sz w:val="15"/>
              </w:rPr>
              <w:t>(</w:t>
            </w:r>
            <w:r>
              <w:rPr>
                <w:rFonts w:hint="eastAsia"/>
                <w:bCs/>
                <w:sz w:val="15"/>
              </w:rPr>
              <w:t>直接相关的公共方法</w:t>
            </w:r>
            <w:r>
              <w:rPr>
                <w:bCs/>
                <w:sz w:val="15"/>
              </w:rPr>
              <w:t>)</w:t>
            </w:r>
            <w:r>
              <w:rPr>
                <w:rFonts w:hint="eastAsia"/>
                <w:bCs/>
                <w:sz w:val="15"/>
              </w:rPr>
              <w:t>.</w:t>
            </w:r>
            <w:r>
              <w:rPr>
                <w:bCs/>
                <w:sz w:val="15"/>
              </w:rPr>
              <w:t xml:space="preserve"> </w:t>
            </w:r>
            <m:oMath>
              <m:sSub>
                <m:sSubPr>
                  <m:ctrlPr>
                    <w:rPr>
                      <w:rFonts w:ascii="Cambria Math" w:hAnsi="Cambria Math"/>
                      <w:bCs/>
                      <w:i/>
                      <w:sz w:val="15"/>
                    </w:rPr>
                  </m:ctrlPr>
                </m:sSubPr>
                <m:e>
                  <m:r>
                    <m:rPr>
                      <m:nor/>
                    </m:rPr>
                    <w:rPr>
                      <w:bCs/>
                      <w:i/>
                      <w:sz w:val="15"/>
                    </w:rPr>
                    <m:t>LCC</m:t>
                  </m:r>
                </m:e>
                <m:sub>
                  <m:r>
                    <m:rPr>
                      <m:nor/>
                    </m:rPr>
                    <w:rPr>
                      <w:bCs/>
                      <w:i/>
                      <w:sz w:val="15"/>
                    </w:rPr>
                    <m:t>D</m:t>
                  </m:r>
                </m:sub>
              </m:sSub>
              <m:sSub>
                <m:sSubPr>
                  <m:ctrlPr>
                    <w:rPr>
                      <w:rFonts w:ascii="Cambria Math" w:hAnsi="Cambria Math"/>
                      <w:bCs/>
                      <w:i/>
                      <w:sz w:val="15"/>
                    </w:rPr>
                  </m:ctrlPr>
                </m:sSubPr>
                <m:e>
                  <m:r>
                    <w:rPr>
                      <w:rFonts w:ascii="Cambria Math" w:hAnsi="Cambria Math"/>
                      <w:sz w:val="15"/>
                    </w:rPr>
                    <m:t>=</m:t>
                  </m:r>
                  <m:r>
                    <m:rPr>
                      <m:nor/>
                    </m:rPr>
                    <w:rPr>
                      <w:bCs/>
                      <w:sz w:val="15"/>
                    </w:rPr>
                    <m:t>1</m:t>
                  </m:r>
                  <m:r>
                    <w:rPr>
                      <w:rFonts w:ascii="Cambria Math" w:hAnsi="Cambria Math"/>
                      <w:sz w:val="15"/>
                    </w:rPr>
                    <m:t>-</m:t>
                  </m:r>
                  <m:r>
                    <m:rPr>
                      <m:nor/>
                    </m:rPr>
                    <w:rPr>
                      <w:bCs/>
                      <w:i/>
                      <w:sz w:val="15"/>
                    </w:rPr>
                    <m:t>DC</m:t>
                  </m:r>
                </m:e>
                <m:sub>
                  <m:r>
                    <m:rPr>
                      <m:nor/>
                    </m:rPr>
                    <w:rPr>
                      <w:bCs/>
                      <w:i/>
                      <w:sz w:val="15"/>
                    </w:rPr>
                    <m:t>D</m:t>
                  </m:r>
                </m:sub>
              </m:sSub>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3243BD">
              <w:rPr>
                <w:bCs/>
                <w:sz w:val="15"/>
              </w:rPr>
              <w:t>Badri</w:t>
            </w:r>
            <w:r>
              <w:rPr>
                <w:rFonts w:hint="eastAsia"/>
                <w:bCs/>
                <w:sz w:val="15"/>
              </w:rPr>
              <w:t>等</w:t>
            </w:r>
            <w:r>
              <w:rPr>
                <w:bCs/>
                <w:sz w:val="15"/>
              </w:rPr>
              <w:fldChar w:fldCharType="begin"/>
            </w:r>
            <w:r w:rsidR="00AC1739">
              <w:rPr>
                <w:bCs/>
                <w:sz w:val="15"/>
              </w:rPr>
              <w:instrText xml:space="preserve"> ADDIN EN.CITE &lt;EndNote&gt;&lt;Cite&gt;&lt;Author&gt;Badri&lt;/Author&gt;&lt;Year&gt;2004&lt;/Year&gt;&lt;RecNum&gt;1565&lt;/RecNum&gt;&lt;DisplayText&gt;&lt;style face="superscript"&gt;[9]&lt;/style&gt;&lt;/DisplayText&gt;&lt;record&gt;&lt;rec-number&gt;1565&lt;/rec-number&gt;&lt;foreign-keys&gt;&lt;key app="EN" db-id="rpw5xt55czrr0kewattxw926xzxa2wdz2tss" timestamp="1600564540" guid="daee4b53-83a0-418a-98fd-5eb3a9565fee"&gt;1565&lt;/key&gt;&lt;/foreign-keys&gt;&lt;ref-type name="Journal Article"&gt;17&lt;/ref-type&gt;&lt;contributors&gt;&lt;authors&gt;&lt;author&gt;Badri, Linda&lt;/author&gt;&lt;author&gt;Badri, Mourad&lt;/author&gt;&lt;/authors&gt;&lt;/contributors&gt;&lt;titles&gt;&lt;title&gt;A Proposal of a new class cohesion criterion: an empirical study&lt;/title&gt;&lt;secondary-title&gt;Journal of Object Technology&lt;/secondary-title&gt;&lt;/titles&gt;&lt;periodical&gt;&lt;full-title&gt;Journal of Object Technology&lt;/full-title&gt;&lt;/periodical&gt;&lt;pages&gt;145-159&lt;/pages&gt;&lt;volume&gt;3&lt;/volume&gt;&lt;number&gt;4&lt;/number&gt;&lt;dates&gt;&lt;year&gt;2004&lt;/year&gt;&lt;/dates&gt;&lt;urls&gt;&lt;/urls&gt;&lt;electronic-resource-num&gt;doi: 10.5381/jot.2004.3.4.a8&lt;/electronic-resource-num&gt;&lt;/record&gt;&lt;/Cite&gt;&lt;/EndNote&gt;</w:instrText>
            </w:r>
            <w:r>
              <w:rPr>
                <w:bCs/>
                <w:sz w:val="15"/>
              </w:rPr>
              <w:fldChar w:fldCharType="separate"/>
            </w:r>
            <w:r w:rsidR="00AC1739" w:rsidRPr="00AC1739">
              <w:rPr>
                <w:bCs/>
                <w:noProof/>
                <w:sz w:val="15"/>
                <w:vertAlign w:val="superscript"/>
              </w:rPr>
              <w:t>[9]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937D38">
              <w:rPr>
                <w:rFonts w:hint="eastAsia"/>
                <w:b/>
                <w:bCs/>
                <w:i/>
                <w:sz w:val="15"/>
              </w:rPr>
              <w:t>DC</w:t>
            </w:r>
            <w:r>
              <w:rPr>
                <w:b/>
                <w:bCs/>
                <w:i/>
                <w:sz w:val="15"/>
                <w:vertAlign w:val="subscript"/>
              </w:rPr>
              <w:t>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004</w:t>
            </w:r>
          </w:p>
        </w:tc>
        <w:tc>
          <w:tcPr>
            <w:tcW w:w="5669" w:type="dxa"/>
            <w:tcBorders>
              <w:top w:val="nil"/>
              <w:bottom w:val="nil"/>
            </w:tcBorders>
          </w:tcPr>
          <w:p w:rsidR="00FE0BE9" w:rsidRPr="00585C44" w:rsidRDefault="00FE0BE9" w:rsidP="00BA5705">
            <w:pPr>
              <w:spacing w:line="0" w:lineRule="atLeast"/>
              <w:rPr>
                <w:bCs/>
                <w:sz w:val="15"/>
              </w:rPr>
            </w:pPr>
            <w:r>
              <w:rPr>
                <w:b/>
                <w:bCs/>
                <w:i/>
                <w:sz w:val="15"/>
              </w:rPr>
              <w:t>D</w:t>
            </w:r>
            <w:r w:rsidRPr="00EC2598">
              <w:rPr>
                <w:b/>
                <w:bCs/>
                <w:i/>
                <w:sz w:val="15"/>
              </w:rPr>
              <w:t>egree of cohesion</w:t>
            </w:r>
            <w:r>
              <w:rPr>
                <w:b/>
                <w:bCs/>
                <w:i/>
                <w:sz w:val="15"/>
              </w:rPr>
              <w:t xml:space="preserve"> </w:t>
            </w:r>
            <w:r w:rsidRPr="005F47F8">
              <w:rPr>
                <w:b/>
                <w:bCs/>
                <w:sz w:val="15"/>
              </w:rPr>
              <w:t>(</w:t>
            </w:r>
            <w:r w:rsidRPr="00AC3591">
              <w:rPr>
                <w:b/>
                <w:bCs/>
                <w:i/>
                <w:sz w:val="15"/>
              </w:rPr>
              <w:t>based on the direct</w:t>
            </w:r>
            <w:r>
              <w:rPr>
                <w:b/>
                <w:bCs/>
                <w:i/>
                <w:sz w:val="15"/>
              </w:rPr>
              <w:t xml:space="preserve"> </w:t>
            </w:r>
            <w:r>
              <w:rPr>
                <w:rFonts w:hint="eastAsia"/>
                <w:b/>
                <w:bCs/>
                <w:i/>
                <w:sz w:val="15"/>
              </w:rPr>
              <w:t>a</w:t>
            </w:r>
            <w:r>
              <w:rPr>
                <w:b/>
                <w:bCs/>
                <w:i/>
                <w:sz w:val="15"/>
              </w:rPr>
              <w:t>nd indirect</w:t>
            </w:r>
            <w:r w:rsidRPr="00AC3591">
              <w:rPr>
                <w:b/>
                <w:bCs/>
                <w:i/>
                <w:sz w:val="15"/>
              </w:rPr>
              <w:t xml:space="preserve"> relation</w:t>
            </w:r>
            <w:r>
              <w:rPr>
                <w:b/>
                <w:bCs/>
                <w:i/>
                <w:sz w:val="15"/>
              </w:rPr>
              <w:t>s</w:t>
            </w:r>
            <w:r w:rsidRPr="00AC3591">
              <w:rPr>
                <w:b/>
                <w:bCs/>
                <w:i/>
                <w:sz w:val="15"/>
              </w:rPr>
              <w:t xml:space="preserve"> between its public methods</w:t>
            </w:r>
            <w:r w:rsidRPr="005F47F8">
              <w:rPr>
                <w:b/>
                <w:bCs/>
                <w:sz w:val="15"/>
              </w:rPr>
              <w:t>)</w:t>
            </w:r>
            <w:r w:rsidRPr="00EC2598">
              <w:rPr>
                <w:b/>
                <w:bCs/>
                <w:i/>
                <w:sz w:val="15"/>
              </w:rPr>
              <w:t>.</w:t>
            </w:r>
            <w:r>
              <w:rPr>
                <w:b/>
                <w:bCs/>
                <w:i/>
                <w:sz w:val="15"/>
              </w:rPr>
              <w:t xml:space="preserve"> </w:t>
            </w:r>
            <w:r>
              <w:rPr>
                <w:rFonts w:hint="eastAsia"/>
                <w:bCs/>
                <w:sz w:val="15"/>
              </w:rPr>
              <w:t>直接或间接相关公共方法对</w:t>
            </w:r>
            <w:r>
              <w:rPr>
                <w:rFonts w:hint="eastAsia"/>
                <w:bCs/>
                <w:sz w:val="15"/>
              </w:rPr>
              <w:t>(pa</w:t>
            </w:r>
            <w:r>
              <w:rPr>
                <w:bCs/>
                <w:sz w:val="15"/>
              </w:rPr>
              <w:t>irs</w:t>
            </w:r>
            <w:r>
              <w:rPr>
                <w:rFonts w:hint="eastAsia"/>
                <w:bCs/>
                <w:sz w:val="15"/>
              </w:rPr>
              <w:t>)</w:t>
            </w:r>
            <w:r>
              <w:rPr>
                <w:rFonts w:hint="eastAsia"/>
                <w:bCs/>
                <w:sz w:val="15"/>
              </w:rPr>
              <w:t>的百分比</w:t>
            </w:r>
            <w:r>
              <w:rPr>
                <w:rFonts w:hint="eastAsia"/>
                <w:bCs/>
                <w:sz w:val="15"/>
              </w:rPr>
              <w:t>.</w:t>
            </w:r>
            <w:r>
              <w:rPr>
                <w:bCs/>
                <w:sz w:val="15"/>
              </w:rPr>
              <w:t xml:space="preserve"> </w:t>
            </w:r>
            <w:r w:rsidRPr="00C10E3F">
              <w:rPr>
                <w:rFonts w:hint="eastAsia"/>
                <w:bCs/>
                <w:sz w:val="15"/>
              </w:rPr>
              <w:t>与</w:t>
            </w:r>
            <w:r w:rsidRPr="00C10E3F">
              <w:rPr>
                <w:rFonts w:hint="eastAsia"/>
                <w:bCs/>
                <w:sz w:val="15"/>
              </w:rPr>
              <w:t>LCC</w:t>
            </w:r>
            <w:r w:rsidRPr="00C10E3F">
              <w:rPr>
                <w:rFonts w:hint="eastAsia"/>
                <w:bCs/>
                <w:sz w:val="15"/>
              </w:rPr>
              <w:t>类似</w:t>
            </w:r>
            <w:r>
              <w:rPr>
                <w:rFonts w:hint="eastAsia"/>
                <w:bCs/>
                <w:sz w:val="15"/>
              </w:rPr>
              <w:t>.</w:t>
            </w:r>
            <w:r>
              <w:rPr>
                <w:bCs/>
                <w:sz w:val="15"/>
              </w:rPr>
              <w:t xml:space="preserve"> </w:t>
            </w:r>
            <w:r w:rsidRPr="00C10E3F">
              <w:rPr>
                <w:rFonts w:hint="eastAsia"/>
                <w:bCs/>
                <w:sz w:val="15"/>
              </w:rPr>
              <w:t>但要除去两个方法连通的情况</w:t>
            </w:r>
            <w:r>
              <w:rPr>
                <w:rFonts w:hint="eastAsia"/>
                <w:bCs/>
                <w:sz w:val="15"/>
              </w:rPr>
              <w:t>:</w:t>
            </w:r>
            <w:r>
              <w:rPr>
                <w:bCs/>
                <w:sz w:val="15"/>
              </w:rPr>
              <w:t xml:space="preserve"> </w:t>
            </w:r>
            <w:r w:rsidRPr="00C10E3F">
              <w:rPr>
                <w:rFonts w:hint="eastAsia"/>
                <w:bCs/>
                <w:sz w:val="15"/>
              </w:rPr>
              <w:t>如一个方法调用另一个方法</w:t>
            </w:r>
            <w:r>
              <w:rPr>
                <w:rFonts w:hint="eastAsia"/>
                <w:bCs/>
                <w:sz w:val="15"/>
              </w:rPr>
              <w:t>;</w:t>
            </w:r>
            <w:r>
              <w:rPr>
                <w:bCs/>
                <w:sz w:val="15"/>
              </w:rPr>
              <w:t xml:space="preserve"> </w:t>
            </w:r>
            <w:r w:rsidRPr="00C10E3F">
              <w:rPr>
                <w:rFonts w:hint="eastAsia"/>
                <w:bCs/>
                <w:sz w:val="15"/>
              </w:rPr>
              <w:t>两个方法直接或间接使用共同的属性</w:t>
            </w:r>
            <w:r>
              <w:rPr>
                <w:rFonts w:hint="eastAsia"/>
                <w:bCs/>
                <w:sz w:val="15"/>
              </w:rPr>
              <w:t>和</w:t>
            </w:r>
            <w:r w:rsidRPr="00C10E3F">
              <w:rPr>
                <w:rFonts w:hint="eastAsia"/>
                <w:bCs/>
                <w:sz w:val="15"/>
              </w:rPr>
              <w:t>调用公共的方法</w:t>
            </w:r>
            <w:r>
              <w:rPr>
                <w:rFonts w:hint="eastAsia"/>
                <w:bCs/>
                <w:sz w:val="15"/>
              </w:rPr>
              <w:t>.</w:t>
            </w:r>
            <w:r>
              <w:rPr>
                <w:bCs/>
                <w:sz w:val="15"/>
              </w:rPr>
              <w:t xml:space="preserve"> </w:t>
            </w:r>
            <w:r w:rsidRPr="0048214D">
              <w:rPr>
                <w:rFonts w:hint="eastAsia"/>
                <w:bCs/>
                <w:sz w:val="15"/>
              </w:rPr>
              <w:t>考虑一个无向图</w:t>
            </w:r>
            <m:oMath>
              <m:sSub>
                <m:sSubPr>
                  <m:ctrlPr>
                    <w:rPr>
                      <w:rFonts w:ascii="Cambria Math" w:hAnsi="Cambria Math"/>
                      <w:bCs/>
                      <w:i/>
                      <w:sz w:val="15"/>
                    </w:rPr>
                  </m:ctrlPr>
                </m:sSubPr>
                <m:e>
                  <m:r>
                    <m:rPr>
                      <m:nor/>
                    </m:rPr>
                    <w:rPr>
                      <w:bCs/>
                      <w:i/>
                      <w:sz w:val="15"/>
                    </w:rPr>
                    <m:t>G</m:t>
                  </m:r>
                </m:e>
                <m:sub>
                  <m:r>
                    <m:rPr>
                      <m:nor/>
                    </m:rPr>
                    <w:rPr>
                      <w:bCs/>
                      <w:i/>
                      <w:sz w:val="15"/>
                    </w:rPr>
                    <m:t>I</m:t>
                  </m:r>
                </m:sub>
              </m:sSub>
            </m:oMath>
            <w:r w:rsidRPr="0048214D">
              <w:rPr>
                <w:rFonts w:hint="eastAsia"/>
                <w:bCs/>
                <w:sz w:val="15"/>
              </w:rPr>
              <w:t xml:space="preserve">, </w:t>
            </w:r>
            <w:r w:rsidRPr="0048214D">
              <w:rPr>
                <w:rFonts w:hint="eastAsia"/>
                <w:bCs/>
                <w:sz w:val="15"/>
              </w:rPr>
              <w:t>其中顶点是类的</w:t>
            </w:r>
            <w:r>
              <w:rPr>
                <w:rFonts w:hint="eastAsia"/>
                <w:bCs/>
                <w:sz w:val="15"/>
              </w:rPr>
              <w:t>公共</w:t>
            </w:r>
            <w:r w:rsidRPr="0048214D">
              <w:rPr>
                <w:rFonts w:hint="eastAsia"/>
                <w:bCs/>
                <w:sz w:val="15"/>
              </w:rPr>
              <w:t>方法</w:t>
            </w:r>
            <w:r>
              <w:rPr>
                <w:rFonts w:hint="eastAsia"/>
                <w:bCs/>
                <w:sz w:val="15"/>
              </w:rPr>
              <w:t>的数量</w:t>
            </w:r>
            <w:r>
              <w:rPr>
                <w:rFonts w:hint="eastAsia"/>
                <w:bCs/>
                <w:sz w:val="15"/>
              </w:rPr>
              <w:t>.</w:t>
            </w:r>
            <w:r>
              <w:rPr>
                <w:bCs/>
                <w:sz w:val="15"/>
              </w:rPr>
              <w:t xml:space="preserve"> </w:t>
            </w:r>
            <w:r w:rsidRPr="001726B2">
              <w:rPr>
                <w:rFonts w:hint="eastAsia"/>
                <w:bCs/>
                <w:sz w:val="15"/>
              </w:rPr>
              <w:t>如果</w:t>
            </w:r>
            <w:r>
              <w:rPr>
                <w:rFonts w:hint="eastAsia"/>
                <w:bCs/>
                <w:sz w:val="15"/>
              </w:rPr>
              <w:t>两个</w:t>
            </w:r>
            <w:r w:rsidRPr="001726B2">
              <w:rPr>
                <w:rFonts w:hint="eastAsia"/>
                <w:bCs/>
                <w:sz w:val="15"/>
              </w:rPr>
              <w:t>方法直接</w:t>
            </w:r>
            <w:r>
              <w:rPr>
                <w:rFonts w:hint="eastAsia"/>
                <w:bCs/>
                <w:sz w:val="15"/>
              </w:rPr>
              <w:t>或间接</w:t>
            </w:r>
            <w:r w:rsidRPr="001726B2">
              <w:rPr>
                <w:rFonts w:hint="eastAsia"/>
                <w:bCs/>
                <w:sz w:val="15"/>
              </w:rPr>
              <w:t>相关</w:t>
            </w:r>
            <w:r>
              <w:rPr>
                <w:rFonts w:hint="eastAsia"/>
                <w:bCs/>
                <w:sz w:val="15"/>
              </w:rPr>
              <w:t>,</w:t>
            </w:r>
            <w:r>
              <w:rPr>
                <w:bCs/>
                <w:sz w:val="15"/>
              </w:rPr>
              <w:t xml:space="preserve"> </w:t>
            </w:r>
            <w:r w:rsidRPr="001726B2">
              <w:rPr>
                <w:rFonts w:hint="eastAsia"/>
                <w:bCs/>
                <w:sz w:val="15"/>
              </w:rPr>
              <w:t>则两个顶点之间存在一条边</w:t>
            </w:r>
            <w:r>
              <w:rPr>
                <w:rFonts w:hint="eastAsia"/>
                <w:bCs/>
                <w:sz w:val="15"/>
              </w:rPr>
              <w:t>.</w:t>
            </w:r>
            <w:r>
              <w:rPr>
                <w:bCs/>
                <w:sz w:val="15"/>
              </w:rPr>
              <w:t xml:space="preserve"> </w:t>
            </w:r>
            <w:r>
              <w:rPr>
                <w:rFonts w:hint="eastAsia"/>
                <w:bCs/>
                <w:sz w:val="15"/>
              </w:rPr>
              <w:t>设</w:t>
            </w:r>
            <m:oMath>
              <m:sSub>
                <m:sSubPr>
                  <m:ctrlPr>
                    <w:rPr>
                      <w:rFonts w:ascii="Cambria Math" w:hAnsi="Cambria Math"/>
                      <w:bCs/>
                      <w:i/>
                      <w:sz w:val="15"/>
                    </w:rPr>
                  </m:ctrlPr>
                </m:sSubPr>
                <m:e>
                  <m:r>
                    <m:rPr>
                      <m:nor/>
                    </m:rPr>
                    <w:rPr>
                      <w:bCs/>
                      <w:i/>
                      <w:sz w:val="15"/>
                    </w:rPr>
                    <m:t>E</m:t>
                  </m:r>
                </m:e>
                <m:sub>
                  <m:r>
                    <m:rPr>
                      <m:nor/>
                    </m:rPr>
                    <w:rPr>
                      <w:bCs/>
                      <w:i/>
                      <w:sz w:val="15"/>
                    </w:rPr>
                    <m:t>I</m:t>
                  </m:r>
                </m:sub>
              </m:sSub>
            </m:oMath>
            <w:r w:rsidRPr="007F4BAB">
              <w:rPr>
                <w:rFonts w:hint="eastAsia"/>
                <w:bCs/>
                <w:sz w:val="15"/>
              </w:rPr>
              <w:t>是图中的边数</w:t>
            </w:r>
            <w:r>
              <w:rPr>
                <w:rFonts w:hint="eastAsia"/>
                <w:bCs/>
                <w:sz w:val="15"/>
              </w:rPr>
              <w:t>,</w:t>
            </w:r>
            <w:r>
              <w:rPr>
                <w:bCs/>
                <w:sz w:val="15"/>
              </w:rPr>
              <w:t xml:space="preserve"> </w:t>
            </w:r>
            <w:r>
              <w:rPr>
                <w:rFonts w:hint="eastAsia"/>
                <w:bCs/>
                <w:sz w:val="15"/>
              </w:rPr>
              <w:t>则</w:t>
            </w:r>
            <m:oMath>
              <m:sSub>
                <m:sSubPr>
                  <m:ctrlPr>
                    <w:rPr>
                      <w:rFonts w:ascii="Cambria Math" w:hAnsi="Cambria Math"/>
                      <w:bCs/>
                      <w:i/>
                      <w:sz w:val="15"/>
                    </w:rPr>
                  </m:ctrlPr>
                </m:sSubPr>
                <m:e>
                  <m:r>
                    <m:rPr>
                      <m:nor/>
                    </m:rPr>
                    <w:rPr>
                      <w:bCs/>
                      <w:i/>
                      <w:sz w:val="15"/>
                    </w:rPr>
                    <m:t>DC</m:t>
                  </m:r>
                </m:e>
                <m:sub>
                  <m:r>
                    <m:rPr>
                      <m:nor/>
                    </m:rPr>
                    <w:rPr>
                      <w:bCs/>
                      <w:i/>
                      <w:sz w:val="15"/>
                    </w:rPr>
                    <m:t>I</m:t>
                  </m:r>
                </m:sub>
              </m:sSub>
              <m:r>
                <w:rPr>
                  <w:rFonts w:ascii="Cambria Math" w:hAnsi="Cambria Math"/>
                  <w:sz w:val="15"/>
                </w:rPr>
                <m:t>=</m:t>
              </m:r>
              <m:f>
                <m:fPr>
                  <m:ctrlPr>
                    <w:rPr>
                      <w:rFonts w:ascii="Cambria Math" w:hAnsi="Cambria Math"/>
                      <w:i/>
                      <w:sz w:val="15"/>
                    </w:rPr>
                  </m:ctrlPr>
                </m:fPr>
                <m:num>
                  <m:d>
                    <m:dPr>
                      <m:begChr m:val="|"/>
                      <m:endChr m:val="|"/>
                      <m:ctrlPr>
                        <w:rPr>
                          <w:rFonts w:ascii="Cambria Math" w:hAnsi="Cambria Math"/>
                          <w:bCs/>
                          <w:i/>
                          <w:sz w:val="15"/>
                        </w:rPr>
                      </m:ctrlPr>
                    </m:dPr>
                    <m:e>
                      <m:sSub>
                        <m:sSubPr>
                          <m:ctrlPr>
                            <w:rPr>
                              <w:rFonts w:ascii="Cambria Math" w:hAnsi="Cambria Math"/>
                              <w:bCs/>
                              <w:i/>
                              <w:sz w:val="15"/>
                            </w:rPr>
                          </m:ctrlPr>
                        </m:sSubPr>
                        <m:e>
                          <m:r>
                            <m:rPr>
                              <m:nor/>
                            </m:rPr>
                            <w:rPr>
                              <w:bCs/>
                              <w:i/>
                              <w:sz w:val="15"/>
                            </w:rPr>
                            <m:t>E</m:t>
                          </m:r>
                        </m:e>
                        <m:sub>
                          <m:r>
                            <m:rPr>
                              <m:nor/>
                            </m:rPr>
                            <w:rPr>
                              <w:bCs/>
                              <w:i/>
                              <w:sz w:val="15"/>
                            </w:rPr>
                            <m:t>I</m:t>
                          </m:r>
                        </m:sub>
                      </m:sSub>
                    </m:e>
                  </m:d>
                </m:num>
                <m:den>
                  <m:d>
                    <m:dPr>
                      <m:begChr m:val="["/>
                      <m:endChr m:val="]"/>
                      <m:ctrlPr>
                        <w:rPr>
                          <w:rFonts w:ascii="Cambria Math" w:hAnsi="Cambria Math"/>
                          <w:bCs/>
                          <w:i/>
                          <w:sz w:val="15"/>
                        </w:rPr>
                      </m:ctrlPr>
                    </m:dPr>
                    <m:e>
                      <m:r>
                        <m:rPr>
                          <m:nor/>
                        </m:rPr>
                        <w:rPr>
                          <w:bCs/>
                          <w:i/>
                          <w:sz w:val="15"/>
                        </w:rPr>
                        <m:t>n</m:t>
                      </m:r>
                      <m:r>
                        <m:rPr>
                          <m:sty m:val="p"/>
                        </m:rPr>
                        <w:rPr>
                          <w:rFonts w:ascii="Cambria Math" w:hAnsi="Cambria Math"/>
                          <w:sz w:val="15"/>
                        </w:rPr>
                        <m:t>×</m:t>
                      </m:r>
                      <m:r>
                        <m:rPr>
                          <m:nor/>
                        </m:rPr>
                        <w:rPr>
                          <w:bCs/>
                          <w:sz w:val="15"/>
                        </w:rPr>
                        <m:t>(</m:t>
                      </m:r>
                      <w:proofErr w:type="spellStart"/>
                      <m:r>
                        <m:rPr>
                          <m:nor/>
                        </m:rPr>
                        <w:rPr>
                          <w:bCs/>
                          <w:i/>
                          <w:sz w:val="15"/>
                        </w:rPr>
                        <m:t>n</m:t>
                      </m:r>
                      <w:proofErr w:type="spellEnd"/>
                      <m:r>
                        <w:rPr>
                          <w:rFonts w:ascii="Cambria Math" w:hAnsi="Cambria Math"/>
                          <w:sz w:val="15"/>
                        </w:rPr>
                        <m:t>-</m:t>
                      </m:r>
                      <m:r>
                        <m:rPr>
                          <m:nor/>
                        </m:rPr>
                        <w:rPr>
                          <w:bCs/>
                          <w:sz w:val="15"/>
                        </w:rPr>
                        <m:t>1)/2</m:t>
                      </m:r>
                    </m:e>
                  </m:d>
                </m:den>
              </m:f>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3243BD">
              <w:rPr>
                <w:bCs/>
                <w:sz w:val="15"/>
              </w:rPr>
              <w:t>Badri</w:t>
            </w:r>
            <w:r>
              <w:rPr>
                <w:rFonts w:hint="eastAsia"/>
                <w:bCs/>
                <w:sz w:val="15"/>
              </w:rPr>
              <w:t>等</w:t>
            </w:r>
            <w:r>
              <w:rPr>
                <w:bCs/>
                <w:sz w:val="15"/>
              </w:rPr>
              <w:fldChar w:fldCharType="begin"/>
            </w:r>
            <w:r w:rsidR="00AC1739">
              <w:rPr>
                <w:bCs/>
                <w:sz w:val="15"/>
              </w:rPr>
              <w:instrText xml:space="preserve"> ADDIN EN.CITE &lt;EndNote&gt;&lt;Cite&gt;&lt;Author&gt;Badri&lt;/Author&gt;&lt;Year&gt;2004&lt;/Year&gt;&lt;RecNum&gt;1565&lt;/RecNum&gt;&lt;DisplayText&gt;&lt;style face="superscript"&gt;[9]&lt;/style&gt;&lt;/DisplayText&gt;&lt;record&gt;&lt;rec-number&gt;1565&lt;/rec-number&gt;&lt;foreign-keys&gt;&lt;key app="EN" db-id="rpw5xt55czrr0kewattxw926xzxa2wdz2tss" timestamp="1600564540" guid="daee4b53-83a0-418a-98fd-5eb3a9565fee"&gt;1565&lt;/key&gt;&lt;/foreign-keys&gt;&lt;ref-type name="Journal Article"&gt;17&lt;/ref-type&gt;&lt;contributors&gt;&lt;authors&gt;&lt;author&gt;Badri, Linda&lt;/author&gt;&lt;author&gt;Badri, Mourad&lt;/author&gt;&lt;/authors&gt;&lt;/contributors&gt;&lt;titles&gt;&lt;title&gt;A Proposal of a new class cohesion criterion: an empirical study&lt;/title&gt;&lt;secondary-title&gt;Journal of Object Technology&lt;/secondary-title&gt;&lt;/titles&gt;&lt;periodical&gt;&lt;full-title&gt;Journal of Object Technology&lt;/full-title&gt;&lt;/periodical&gt;&lt;pages&gt;145-159&lt;/pages&gt;&lt;volume&gt;3&lt;/volume&gt;&lt;number&gt;4&lt;/number&gt;&lt;dates&gt;&lt;year&gt;2004&lt;/year&gt;&lt;/dates&gt;&lt;urls&gt;&lt;/urls&gt;&lt;electronic-resource-num&gt;doi: 10.5381/jot.2004.3.4.a8&lt;/electronic-resource-num&gt;&lt;/record&gt;&lt;/Cite&gt;&lt;/EndNote&gt;</w:instrText>
            </w:r>
            <w:r>
              <w:rPr>
                <w:bCs/>
                <w:sz w:val="15"/>
              </w:rPr>
              <w:fldChar w:fldCharType="separate"/>
            </w:r>
            <w:r w:rsidR="00AC1739" w:rsidRPr="00AC1739">
              <w:rPr>
                <w:bCs/>
                <w:noProof/>
                <w:sz w:val="15"/>
                <w:vertAlign w:val="superscript"/>
              </w:rPr>
              <w:t>[9]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LC</w:t>
            </w:r>
            <w:r w:rsidRPr="00937D38">
              <w:rPr>
                <w:rFonts w:hint="eastAsia"/>
                <w:b/>
                <w:bCs/>
                <w:i/>
                <w:sz w:val="15"/>
              </w:rPr>
              <w:t>C</w:t>
            </w:r>
            <w:r>
              <w:rPr>
                <w:b/>
                <w:bCs/>
                <w:i/>
                <w:sz w:val="15"/>
                <w:vertAlign w:val="subscript"/>
              </w:rPr>
              <w:t>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004</w:t>
            </w:r>
          </w:p>
        </w:tc>
        <w:tc>
          <w:tcPr>
            <w:tcW w:w="5669" w:type="dxa"/>
            <w:tcBorders>
              <w:top w:val="nil"/>
              <w:bottom w:val="nil"/>
            </w:tcBorders>
          </w:tcPr>
          <w:p w:rsidR="00FE0BE9" w:rsidRPr="00585C44" w:rsidRDefault="00FE0BE9" w:rsidP="00BA5705">
            <w:pPr>
              <w:spacing w:line="0" w:lineRule="atLeast"/>
              <w:rPr>
                <w:bCs/>
                <w:sz w:val="15"/>
              </w:rPr>
            </w:pPr>
            <w:r w:rsidRPr="004365A1">
              <w:rPr>
                <w:b/>
                <w:bCs/>
                <w:i/>
                <w:sz w:val="15"/>
              </w:rPr>
              <w:t xml:space="preserve">Lack of Cohesion in the </w:t>
            </w:r>
            <w:proofErr w:type="gramStart"/>
            <w:r w:rsidRPr="004365A1">
              <w:rPr>
                <w:b/>
                <w:bCs/>
                <w:i/>
                <w:sz w:val="15"/>
              </w:rPr>
              <w:t>Class</w:t>
            </w:r>
            <w:r w:rsidRPr="00CB7A5F">
              <w:rPr>
                <w:b/>
                <w:bCs/>
                <w:sz w:val="15"/>
              </w:rPr>
              <w:t>(</w:t>
            </w:r>
            <w:proofErr w:type="gramEnd"/>
            <w:r w:rsidRPr="00AC3591">
              <w:rPr>
                <w:b/>
                <w:bCs/>
                <w:i/>
                <w:sz w:val="15"/>
              </w:rPr>
              <w:t xml:space="preserve">the direct </w:t>
            </w:r>
            <w:r>
              <w:rPr>
                <w:rFonts w:hint="eastAsia"/>
                <w:b/>
                <w:bCs/>
                <w:i/>
                <w:sz w:val="15"/>
              </w:rPr>
              <w:t>a</w:t>
            </w:r>
            <w:r>
              <w:rPr>
                <w:b/>
                <w:bCs/>
                <w:i/>
                <w:sz w:val="15"/>
              </w:rPr>
              <w:t>nd indirect</w:t>
            </w:r>
            <w:r w:rsidRPr="00AC3591">
              <w:rPr>
                <w:b/>
                <w:bCs/>
                <w:i/>
                <w:sz w:val="15"/>
              </w:rPr>
              <w:t xml:space="preserve"> relation</w:t>
            </w:r>
            <w:r>
              <w:rPr>
                <w:b/>
                <w:bCs/>
                <w:i/>
                <w:sz w:val="15"/>
              </w:rPr>
              <w:t>s</w:t>
            </w:r>
            <w:r w:rsidRPr="00CB7A5F">
              <w:rPr>
                <w:b/>
                <w:bCs/>
                <w:sz w:val="15"/>
              </w:rPr>
              <w:t>)</w:t>
            </w:r>
            <w:r w:rsidRPr="004365A1">
              <w:rPr>
                <w:b/>
                <w:bCs/>
                <w:i/>
                <w:sz w:val="15"/>
              </w:rPr>
              <w:t>.</w:t>
            </w:r>
            <w:r>
              <w:rPr>
                <w:b/>
                <w:bCs/>
                <w:i/>
                <w:sz w:val="15"/>
              </w:rPr>
              <w:t xml:space="preserve"> </w:t>
            </w:r>
            <w:r>
              <w:rPr>
                <w:rFonts w:hint="eastAsia"/>
                <w:bCs/>
                <w:sz w:val="15"/>
              </w:rPr>
              <w:t>类中缺少的内聚性</w:t>
            </w:r>
            <w:r>
              <w:rPr>
                <w:rFonts w:hint="eastAsia"/>
                <w:bCs/>
                <w:sz w:val="15"/>
              </w:rPr>
              <w:t>(</w:t>
            </w:r>
            <w:r>
              <w:rPr>
                <w:rFonts w:hint="eastAsia"/>
                <w:bCs/>
                <w:sz w:val="15"/>
              </w:rPr>
              <w:t>直接或间接相关的公共方法</w:t>
            </w:r>
            <w:r>
              <w:rPr>
                <w:bCs/>
                <w:sz w:val="15"/>
              </w:rPr>
              <w:t>)</w:t>
            </w:r>
            <w:r>
              <w:rPr>
                <w:rFonts w:hint="eastAsia"/>
                <w:bCs/>
                <w:sz w:val="15"/>
              </w:rPr>
              <w:t>.</w:t>
            </w:r>
            <w:r>
              <w:rPr>
                <w:bCs/>
                <w:sz w:val="15"/>
              </w:rPr>
              <w:t xml:space="preserve"> </w:t>
            </w:r>
            <m:oMath>
              <m:sSub>
                <m:sSubPr>
                  <m:ctrlPr>
                    <w:rPr>
                      <w:rFonts w:ascii="Cambria Math" w:hAnsi="Cambria Math"/>
                      <w:bCs/>
                      <w:i/>
                      <w:sz w:val="15"/>
                    </w:rPr>
                  </m:ctrlPr>
                </m:sSubPr>
                <m:e>
                  <m:r>
                    <m:rPr>
                      <m:nor/>
                    </m:rPr>
                    <w:rPr>
                      <w:bCs/>
                      <w:i/>
                      <w:sz w:val="15"/>
                    </w:rPr>
                    <m:t>LCC</m:t>
                  </m:r>
                </m:e>
                <m:sub>
                  <m:r>
                    <m:rPr>
                      <m:nor/>
                    </m:rPr>
                    <w:rPr>
                      <w:bCs/>
                      <w:i/>
                      <w:sz w:val="15"/>
                    </w:rPr>
                    <m:t>I</m:t>
                  </m:r>
                </m:sub>
              </m:sSub>
              <m:sSub>
                <m:sSubPr>
                  <m:ctrlPr>
                    <w:rPr>
                      <w:rFonts w:ascii="Cambria Math" w:hAnsi="Cambria Math"/>
                      <w:bCs/>
                      <w:i/>
                      <w:sz w:val="15"/>
                    </w:rPr>
                  </m:ctrlPr>
                </m:sSubPr>
                <m:e>
                  <m:r>
                    <w:rPr>
                      <w:rFonts w:ascii="Cambria Math" w:hAnsi="Cambria Math"/>
                      <w:sz w:val="15"/>
                    </w:rPr>
                    <m:t>=</m:t>
                  </m:r>
                  <m:r>
                    <m:rPr>
                      <m:nor/>
                    </m:rPr>
                    <w:rPr>
                      <w:bCs/>
                      <w:sz w:val="15"/>
                    </w:rPr>
                    <m:t>1</m:t>
                  </m:r>
                  <m:r>
                    <w:rPr>
                      <w:rFonts w:ascii="Cambria Math" w:hAnsi="Cambria Math"/>
                      <w:sz w:val="15"/>
                    </w:rPr>
                    <m:t>-</m:t>
                  </m:r>
                  <m:r>
                    <m:rPr>
                      <m:nor/>
                    </m:rPr>
                    <w:rPr>
                      <w:bCs/>
                      <w:i/>
                      <w:sz w:val="15"/>
                    </w:rPr>
                    <m:t>DC</m:t>
                  </m:r>
                </m:e>
                <m:sub>
                  <m:r>
                    <m:rPr>
                      <m:nor/>
                    </m:rPr>
                    <w:rPr>
                      <w:bCs/>
                      <w:i/>
                      <w:sz w:val="15"/>
                    </w:rPr>
                    <m:t>I</m:t>
                  </m:r>
                </m:sub>
              </m:sSub>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3243BD">
              <w:rPr>
                <w:bCs/>
                <w:sz w:val="15"/>
              </w:rPr>
              <w:t>Badri</w:t>
            </w:r>
            <w:r>
              <w:rPr>
                <w:rFonts w:hint="eastAsia"/>
                <w:bCs/>
                <w:sz w:val="15"/>
              </w:rPr>
              <w:t>等</w:t>
            </w:r>
            <w:r>
              <w:rPr>
                <w:bCs/>
                <w:sz w:val="15"/>
              </w:rPr>
              <w:fldChar w:fldCharType="begin"/>
            </w:r>
            <w:r w:rsidR="00AC1739">
              <w:rPr>
                <w:bCs/>
                <w:sz w:val="15"/>
              </w:rPr>
              <w:instrText xml:space="preserve"> ADDIN EN.CITE &lt;EndNote&gt;&lt;Cite&gt;&lt;Author&gt;Badri&lt;/Author&gt;&lt;Year&gt;2004&lt;/Year&gt;&lt;RecNum&gt;1565&lt;/RecNum&gt;&lt;DisplayText&gt;&lt;style face="superscript"&gt;[9]&lt;/style&gt;&lt;/DisplayText&gt;&lt;record&gt;&lt;rec-number&gt;1565&lt;/rec-number&gt;&lt;foreign-keys&gt;&lt;key app="EN" db-id="rpw5xt55czrr0kewattxw926xzxa2wdz2tss" timestamp="1600564540" guid="daee4b53-83a0-418a-98fd-5eb3a9565fee"&gt;1565&lt;/key&gt;&lt;/foreign-keys&gt;&lt;ref-type name="Journal Article"&gt;17&lt;/ref-type&gt;&lt;contributors&gt;&lt;authors&gt;&lt;author&gt;Badri, Linda&lt;/author&gt;&lt;author&gt;Badri, Mourad&lt;/author&gt;&lt;/authors&gt;&lt;/contributors&gt;&lt;titles&gt;&lt;title&gt;A Proposal of a new class cohesion criterion: an empirical study&lt;/title&gt;&lt;secondary-title&gt;Journal of Object Technology&lt;/secondary-title&gt;&lt;/titles&gt;&lt;periodical&gt;&lt;full-title&gt;Journal of Object Technology&lt;/full-title&gt;&lt;/periodical&gt;&lt;pages&gt;145-159&lt;/pages&gt;&lt;volume&gt;3&lt;/volume&gt;&lt;number&gt;4&lt;/number&gt;&lt;dates&gt;&lt;year&gt;2004&lt;/year&gt;&lt;/dates&gt;&lt;urls&gt;&lt;/urls&gt;&lt;electronic-resource-num&gt;doi: 10.5381/jot.2004.3.4.a8&lt;/electronic-resource-num&gt;&lt;/record&gt;&lt;/Cite&gt;&lt;/EndNote&gt;</w:instrText>
            </w:r>
            <w:r>
              <w:rPr>
                <w:bCs/>
                <w:sz w:val="15"/>
              </w:rPr>
              <w:fldChar w:fldCharType="separate"/>
            </w:r>
            <w:r w:rsidR="00AC1739" w:rsidRPr="00AC1739">
              <w:rPr>
                <w:bCs/>
                <w:noProof/>
                <w:sz w:val="15"/>
                <w:vertAlign w:val="superscript"/>
              </w:rPr>
              <w:t>[9]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AA0F40">
              <w:rPr>
                <w:b/>
                <w:bCs/>
                <w:i/>
                <w:sz w:val="15"/>
              </w:rPr>
              <w:t>CAMC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bottom w:val="nil"/>
            </w:tcBorders>
          </w:tcPr>
          <w:p w:rsidR="00FE0BE9" w:rsidRPr="00585C44" w:rsidRDefault="00FE0BE9" w:rsidP="00BA5705">
            <w:pPr>
              <w:spacing w:line="0" w:lineRule="atLeast"/>
              <w:rPr>
                <w:bCs/>
                <w:sz w:val="15"/>
              </w:rPr>
            </w:pPr>
            <w:r w:rsidRPr="00434CCA">
              <w:rPr>
                <w:b/>
                <w:bCs/>
                <w:i/>
                <w:sz w:val="15"/>
              </w:rPr>
              <w:t>Cohesion Among Methods of Classes.</w:t>
            </w:r>
            <w:r>
              <w:rPr>
                <w:kern w:val="0"/>
                <w:sz w:val="22"/>
                <w:szCs w:val="22"/>
              </w:rPr>
              <w:t xml:space="preserve"> </w:t>
            </w:r>
            <w:r w:rsidRPr="00434CCA">
              <w:rPr>
                <w:rFonts w:hint="eastAsia"/>
                <w:bCs/>
                <w:sz w:val="15"/>
              </w:rPr>
              <w:t>类中的方法之间的内聚性</w:t>
            </w:r>
            <w:r>
              <w:rPr>
                <w:rFonts w:hint="eastAsia"/>
                <w:bCs/>
                <w:sz w:val="15"/>
              </w:rPr>
              <w:t>.</w:t>
            </w:r>
            <w:r>
              <w:rPr>
                <w:bCs/>
                <w:sz w:val="15"/>
              </w:rPr>
              <w:t xml:space="preserve"> </w:t>
            </w:r>
            <w:r w:rsidRPr="00434CCA">
              <w:rPr>
                <w:rFonts w:hint="eastAsia"/>
                <w:bCs/>
                <w:sz w:val="15"/>
              </w:rPr>
              <w:t>考虑一个</w:t>
            </w:r>
            <w:r w:rsidRPr="00434CCA">
              <w:rPr>
                <w:rFonts w:hint="eastAsia"/>
                <w:bCs/>
                <w:sz w:val="15"/>
              </w:rPr>
              <w:t xml:space="preserve"> </w:t>
            </w:r>
            <w:proofErr w:type="spellStart"/>
            <m:oMath>
              <m:r>
                <m:rPr>
                  <m:nor/>
                </m:rPr>
                <w:rPr>
                  <w:bCs/>
                  <w:i/>
                  <w:sz w:val="15"/>
                </w:rPr>
                <m:t>n</m:t>
              </m:r>
              <m:r>
                <m:rPr>
                  <m:nor/>
                </m:rPr>
                <w:rPr>
                  <w:bCs/>
                  <w:sz w:val="15"/>
                </w:rPr>
                <m:t>×</m:t>
              </m:r>
              <m:r>
                <m:rPr>
                  <m:nor/>
                </m:rPr>
                <w:rPr>
                  <w:bCs/>
                  <w:i/>
                  <w:sz w:val="15"/>
                </w:rPr>
                <m:t>l</m:t>
              </m:r>
            </m:oMath>
            <w:proofErr w:type="spellEnd"/>
            <w:r w:rsidRPr="00434CCA">
              <w:rPr>
                <w:rFonts w:hint="eastAsia"/>
                <w:bCs/>
                <w:sz w:val="15"/>
              </w:rPr>
              <w:t>的参数发生矩阵</w:t>
            </w:r>
            <w:r w:rsidRPr="0079250B">
              <w:rPr>
                <w:rFonts w:hint="eastAsia"/>
                <w:bCs/>
                <w:i/>
                <w:sz w:val="15"/>
              </w:rPr>
              <w:t>PO</w:t>
            </w:r>
            <w:r>
              <w:rPr>
                <w:rFonts w:hint="eastAsia"/>
                <w:bCs/>
                <w:sz w:val="15"/>
              </w:rPr>
              <w:t>,</w:t>
            </w:r>
            <w:r>
              <w:rPr>
                <w:bCs/>
                <w:sz w:val="15"/>
              </w:rPr>
              <w:t xml:space="preserve"> </w:t>
            </w:r>
            <m:oMath>
              <m:r>
                <m:rPr>
                  <m:nor/>
                </m:rPr>
                <w:rPr>
                  <w:bCs/>
                  <w:i/>
                  <w:sz w:val="15"/>
                </w:rPr>
                <m:t>n</m:t>
              </m:r>
            </m:oMath>
            <w:r w:rsidRPr="00434CCA">
              <w:rPr>
                <w:rFonts w:hint="eastAsia"/>
                <w:bCs/>
                <w:sz w:val="15"/>
              </w:rPr>
              <w:t>是某个类的方法数量</w:t>
            </w:r>
            <w:r>
              <w:rPr>
                <w:rFonts w:hint="eastAsia"/>
                <w:bCs/>
                <w:sz w:val="15"/>
              </w:rPr>
              <w:t>,</w:t>
            </w:r>
            <w:r>
              <w:rPr>
                <w:bCs/>
                <w:sz w:val="15"/>
              </w:rPr>
              <w:t xml:space="preserve"> </w:t>
            </w:r>
            <m:oMath>
              <m:r>
                <m:rPr>
                  <m:nor/>
                </m:rPr>
                <w:rPr>
                  <w:bCs/>
                  <w:i/>
                  <w:sz w:val="15"/>
                </w:rPr>
                <m:t>l</m:t>
              </m:r>
            </m:oMath>
            <w:r w:rsidRPr="00434CCA">
              <w:rPr>
                <w:rFonts w:hint="eastAsia"/>
                <w:bCs/>
                <w:sz w:val="15"/>
              </w:rPr>
              <w:t>是这些方法不同参数类型的数量</w:t>
            </w:r>
            <w:r>
              <w:rPr>
                <w:rFonts w:hint="eastAsia"/>
                <w:bCs/>
                <w:sz w:val="15"/>
              </w:rPr>
              <w:t>.</w:t>
            </w:r>
            <w:r>
              <w:rPr>
                <w:bCs/>
                <w:sz w:val="15"/>
              </w:rPr>
              <w:t xml:space="preserve"> </w:t>
            </w:r>
            <m:oMath>
              <m:sSub>
                <m:sSubPr>
                  <m:ctrlPr>
                    <w:rPr>
                      <w:rFonts w:ascii="Cambria Math" w:hAnsi="Cambria Math"/>
                      <w:bCs/>
                      <w:i/>
                      <w:sz w:val="15"/>
                    </w:rPr>
                  </m:ctrlPr>
                </m:sSubPr>
                <m:e>
                  <m:r>
                    <m:rPr>
                      <m:nor/>
                    </m:rPr>
                    <w:rPr>
                      <w:bCs/>
                      <w:i/>
                      <w:sz w:val="15"/>
                    </w:rPr>
                    <m:t>Po</m:t>
                  </m:r>
                </m:e>
                <m:sub>
                  <w:proofErr w:type="spellStart"/>
                  <m:r>
                    <m:rPr>
                      <m:nor/>
                    </m:rPr>
                    <w:rPr>
                      <w:bCs/>
                      <w:i/>
                      <w:sz w:val="15"/>
                    </w:rPr>
                    <m:t>ij</m:t>
                  </m:r>
                  <w:proofErr w:type="spellEnd"/>
                </m:sub>
              </m:sSub>
            </m:oMath>
            <w:r w:rsidRPr="00434CCA">
              <w:rPr>
                <w:rFonts w:hint="eastAsia"/>
                <w:bCs/>
                <w:sz w:val="15"/>
              </w:rPr>
              <w:lastRenderedPageBreak/>
              <w:t>元素的位置</w:t>
            </w:r>
            <m:oMath>
              <m:r>
                <m:rPr>
                  <m:nor/>
                </m:rPr>
                <w:rPr>
                  <w:bCs/>
                  <w:sz w:val="15"/>
                </w:rPr>
                <m:t>(</m:t>
              </m:r>
              <w:proofErr w:type="spellStart"/>
              <m:r>
                <m:rPr>
                  <m:nor/>
                </m:rPr>
                <w:rPr>
                  <w:rFonts w:ascii="Cambria Math"/>
                  <w:bCs/>
                  <w:i/>
                  <w:sz w:val="15"/>
                </w:rPr>
                <m:t>I</m:t>
              </m:r>
              <m:r>
                <m:rPr>
                  <m:nor/>
                </m:rPr>
                <w:rPr>
                  <w:bCs/>
                  <w:i/>
                  <w:sz w:val="15"/>
                </w:rPr>
                <m:t>,j</m:t>
              </m:r>
              <w:proofErr w:type="spellEnd"/>
              <m:r>
                <m:rPr>
                  <m:nor/>
                </m:rPr>
                <w:rPr>
                  <w:bCs/>
                  <w:sz w:val="15"/>
                </w:rPr>
                <m:t>)</m:t>
              </m:r>
            </m:oMath>
            <w:r>
              <w:rPr>
                <w:rFonts w:hint="eastAsia"/>
                <w:bCs/>
                <w:sz w:val="15"/>
              </w:rPr>
              <w:t>,</w:t>
            </w:r>
            <w:r>
              <w:rPr>
                <w:bCs/>
                <w:sz w:val="15"/>
              </w:rPr>
              <w:t xml:space="preserve"> </w:t>
            </w:r>
            <w:r w:rsidRPr="00434CCA">
              <w:rPr>
                <w:rFonts w:hint="eastAsia"/>
                <w:bCs/>
                <w:sz w:val="15"/>
              </w:rPr>
              <w:t>当在第</w:t>
            </w:r>
            <w:proofErr w:type="spellStart"/>
            <m:oMath>
              <m:r>
                <m:rPr>
                  <m:nor/>
                </m:rPr>
                <w:rPr>
                  <w:bCs/>
                  <w:i/>
                  <w:sz w:val="15"/>
                </w:rPr>
                <m:t>i</m:t>
              </m:r>
            </m:oMath>
            <w:proofErr w:type="spellEnd"/>
            <w:proofErr w:type="gramStart"/>
            <w:r w:rsidRPr="00434CCA">
              <w:rPr>
                <w:rFonts w:hint="eastAsia"/>
                <w:bCs/>
                <w:sz w:val="15"/>
              </w:rPr>
              <w:t>个</w:t>
            </w:r>
            <w:proofErr w:type="gramEnd"/>
            <w:r w:rsidRPr="00434CCA">
              <w:rPr>
                <w:rFonts w:hint="eastAsia"/>
                <w:bCs/>
                <w:sz w:val="15"/>
              </w:rPr>
              <w:t>方法中发生了第</w:t>
            </w:r>
            <m:oMath>
              <m:r>
                <m:rPr>
                  <m:nor/>
                </m:rPr>
                <w:rPr>
                  <w:bCs/>
                  <w:i/>
                  <w:sz w:val="15"/>
                </w:rPr>
                <m:t>j</m:t>
              </m:r>
            </m:oMath>
            <w:proofErr w:type="gramStart"/>
            <w:r w:rsidRPr="00434CCA">
              <w:rPr>
                <w:rFonts w:hint="eastAsia"/>
                <w:bCs/>
                <w:sz w:val="15"/>
              </w:rPr>
              <w:t>个</w:t>
            </w:r>
            <w:proofErr w:type="gramEnd"/>
            <w:r w:rsidRPr="00434CCA">
              <w:rPr>
                <w:rFonts w:hint="eastAsia"/>
                <w:bCs/>
                <w:sz w:val="15"/>
              </w:rPr>
              <w:t>数据类型</w:t>
            </w:r>
            <w:r>
              <w:rPr>
                <w:rFonts w:hint="eastAsia"/>
                <w:bCs/>
                <w:sz w:val="15"/>
              </w:rPr>
              <w:t>,</w:t>
            </w:r>
            <w:r>
              <w:rPr>
                <w:bCs/>
                <w:sz w:val="15"/>
              </w:rPr>
              <w:t xml:space="preserve"> </w:t>
            </w:r>
            <w:r w:rsidRPr="00434CCA">
              <w:rPr>
                <w:rFonts w:hint="eastAsia"/>
                <w:bCs/>
                <w:sz w:val="15"/>
              </w:rPr>
              <w:t>则取</w:t>
            </w:r>
            <w:r w:rsidRPr="00434CCA">
              <w:rPr>
                <w:rFonts w:hint="eastAsia"/>
                <w:bCs/>
                <w:sz w:val="15"/>
              </w:rPr>
              <w:t>1</w:t>
            </w:r>
            <w:r>
              <w:rPr>
                <w:rFonts w:hint="eastAsia"/>
                <w:bCs/>
                <w:sz w:val="15"/>
              </w:rPr>
              <w:t>,</w:t>
            </w:r>
            <w:r>
              <w:rPr>
                <w:bCs/>
                <w:sz w:val="15"/>
              </w:rPr>
              <w:t xml:space="preserve"> </w:t>
            </w:r>
            <w:r w:rsidRPr="00434CCA">
              <w:rPr>
                <w:rFonts w:hint="eastAsia"/>
                <w:bCs/>
                <w:sz w:val="15"/>
              </w:rPr>
              <w:t>反之取</w:t>
            </w:r>
            <w:r w:rsidRPr="00434CCA">
              <w:rPr>
                <w:rFonts w:hint="eastAsia"/>
                <w:bCs/>
                <w:sz w:val="15"/>
              </w:rPr>
              <w:t>0</w:t>
            </w:r>
            <w:r>
              <w:rPr>
                <w:bCs/>
                <w:sz w:val="15"/>
              </w:rPr>
              <w:t xml:space="preserve">, </w:t>
            </w:r>
            <m:oMath>
              <m:r>
                <m:rPr>
                  <m:nor/>
                </m:rPr>
                <w:rPr>
                  <w:bCs/>
                  <w:sz w:val="15"/>
                </w:rPr>
                <m:t>1≤</m:t>
              </m:r>
              <m:r>
                <m:rPr>
                  <m:nor/>
                </m:rPr>
                <w:rPr>
                  <w:rFonts w:ascii="Cambria Math"/>
                  <w:bCs/>
                  <w:sz w:val="15"/>
                </w:rPr>
                <m:t xml:space="preserve"> </m:t>
              </m:r>
              <m:r>
                <m:rPr>
                  <m:nor/>
                </m:rPr>
                <w:rPr>
                  <w:rFonts w:ascii="Cambria Math"/>
                  <w:bCs/>
                  <w:i/>
                  <w:sz w:val="15"/>
                </w:rPr>
                <m:t xml:space="preserve">I </m:t>
              </m:r>
              <m:r>
                <m:rPr>
                  <m:nor/>
                </m:rPr>
                <w:rPr>
                  <w:bCs/>
                  <w:i/>
                  <w:sz w:val="15"/>
                </w:rPr>
                <m:t>≤</m:t>
              </m:r>
              <m:r>
                <m:rPr>
                  <m:nor/>
                </m:rPr>
                <w:rPr>
                  <w:rFonts w:ascii="Cambria Math"/>
                  <w:bCs/>
                  <w:i/>
                  <w:sz w:val="15"/>
                </w:rPr>
                <m:t xml:space="preserve"> </m:t>
              </m:r>
              <m:r>
                <m:rPr>
                  <m:nor/>
                </m:rPr>
                <w:rPr>
                  <w:bCs/>
                  <w:i/>
                  <w:sz w:val="15"/>
                </w:rPr>
                <m:t>n</m:t>
              </m:r>
            </m:oMath>
            <w:r>
              <w:rPr>
                <w:rFonts w:hint="eastAsia"/>
                <w:bCs/>
                <w:sz w:val="15"/>
              </w:rPr>
              <w:t>,</w:t>
            </w:r>
            <w:r>
              <w:rPr>
                <w:bCs/>
                <w:sz w:val="15"/>
              </w:rPr>
              <w:t xml:space="preserve"> </w:t>
            </w:r>
            <m:oMath>
              <m:r>
                <m:rPr>
                  <m:nor/>
                </m:rPr>
                <w:rPr>
                  <w:bCs/>
                  <w:sz w:val="15"/>
                </w:rPr>
                <m:t>1≤</m:t>
              </m:r>
              <m:r>
                <m:rPr>
                  <m:nor/>
                </m:rPr>
                <w:rPr>
                  <w:rFonts w:ascii="Cambria Math"/>
                  <w:bCs/>
                  <w:sz w:val="15"/>
                </w:rPr>
                <m:t xml:space="preserve">  </m:t>
              </m:r>
              <m:r>
                <m:rPr>
                  <m:nor/>
                </m:rPr>
                <w:rPr>
                  <w:bCs/>
                  <w:i/>
                  <w:sz w:val="15"/>
                </w:rPr>
                <m:t>j</m:t>
              </m:r>
              <m:r>
                <m:rPr>
                  <m:nor/>
                </m:rPr>
                <w:rPr>
                  <w:rFonts w:ascii="Cambria Math"/>
                  <w:bCs/>
                  <w:i/>
                  <w:sz w:val="15"/>
                </w:rPr>
                <m:t xml:space="preserve"> </m:t>
              </m:r>
              <m:r>
                <m:rPr>
                  <m:nor/>
                </m:rPr>
                <w:rPr>
                  <w:bCs/>
                  <w:i/>
                  <w:sz w:val="15"/>
                </w:rPr>
                <m:t>≤</m:t>
              </m:r>
              <m:r>
                <m:rPr>
                  <m:nor/>
                </m:rPr>
                <w:rPr>
                  <w:rFonts w:ascii="Cambria Math"/>
                  <w:bCs/>
                  <w:i/>
                  <w:sz w:val="15"/>
                </w:rPr>
                <m:t xml:space="preserve"> </m:t>
              </m:r>
              <m:r>
                <m:rPr>
                  <m:nor/>
                </m:rPr>
                <w:rPr>
                  <w:bCs/>
                  <w:i/>
                  <w:sz w:val="15"/>
                </w:rPr>
                <m:t>l</m:t>
              </m:r>
            </m:oMath>
            <w:r>
              <w:rPr>
                <w:rFonts w:hint="eastAsia"/>
                <w:bCs/>
                <w:sz w:val="15"/>
              </w:rPr>
              <w:t>.</w:t>
            </w:r>
            <w:r>
              <w:rPr>
                <w:bCs/>
                <w:sz w:val="15"/>
              </w:rPr>
              <w:t xml:space="preserve"> </w:t>
            </w:r>
            <w:r w:rsidRPr="00434CCA">
              <w:rPr>
                <w:rFonts w:hint="eastAsia"/>
                <w:bCs/>
                <w:sz w:val="15"/>
              </w:rPr>
              <w:t>则</w:t>
            </w:r>
            <m:oMath>
              <m:r>
                <m:rPr>
                  <m:nor/>
                </m:rPr>
                <w:rPr>
                  <w:bCs/>
                  <w:sz w:val="15"/>
                </w:rPr>
                <m:t>CAMC</m:t>
              </m:r>
              <m:r>
                <m:rPr>
                  <m:sty m:val="p"/>
                </m:rPr>
                <w:rPr>
                  <w:rFonts w:ascii="Cambria Math" w:hAnsi="Cambria Math"/>
                  <w:sz w:val="15"/>
                </w:rPr>
                <m:t>=</m:t>
              </m:r>
              <m:f>
                <m:fPr>
                  <m:ctrlPr>
                    <w:rPr>
                      <w:rFonts w:ascii="Cambria Math" w:hAnsi="Cambria Math"/>
                      <w:bCs/>
                      <w:sz w:val="15"/>
                    </w:rPr>
                  </m:ctrlPr>
                </m:fPr>
                <m:num>
                  <m:r>
                    <w:rPr>
                      <w:rFonts w:ascii="Cambria Math" w:hAnsi="Cambria Math"/>
                      <w:sz w:val="15"/>
                    </w:rPr>
                    <m:t>1</m:t>
                  </m:r>
                </m:num>
                <m:den>
                  <m:r>
                    <m:rPr>
                      <m:nor/>
                    </m:rPr>
                    <w:rPr>
                      <w:bCs/>
                      <w:i/>
                      <w:sz w:val="15"/>
                    </w:rPr>
                    <m:t>nl</m:t>
                  </m:r>
                </m:den>
              </m:f>
              <m:nary>
                <m:naryPr>
                  <m:chr m:val="∑"/>
                  <m:limLoc m:val="undOvr"/>
                  <m:ctrlPr>
                    <w:rPr>
                      <w:rFonts w:ascii="Cambria Math" w:hAnsi="Cambria Math"/>
                      <w:bCs/>
                      <w:i/>
                      <w:sz w:val="15"/>
                    </w:rPr>
                  </m:ctrlPr>
                </m:naryPr>
                <m:sub>
                  <w:proofErr w:type="spellStart"/>
                  <m:r>
                    <m:rPr>
                      <m:nor/>
                    </m:rPr>
                    <w:rPr>
                      <w:bCs/>
                      <w:i/>
                      <w:sz w:val="15"/>
                    </w:rPr>
                    <m:t>i</m:t>
                  </m:r>
                  <w:proofErr w:type="spellEnd"/>
                  <m:r>
                    <m:rPr>
                      <m:nor/>
                    </m:rPr>
                    <w:rPr>
                      <w:bCs/>
                      <w:sz w:val="15"/>
                    </w:rPr>
                    <m:t>=1</m:t>
                  </m:r>
                </m:sub>
                <m:sup>
                  <m:r>
                    <m:rPr>
                      <m:nor/>
                    </m:rPr>
                    <w:rPr>
                      <w:bCs/>
                      <w:i/>
                      <w:sz w:val="15"/>
                    </w:rPr>
                    <m:t>n</m:t>
                  </m:r>
                </m:sup>
                <m:e>
                  <m:nary>
                    <m:naryPr>
                      <m:chr m:val="∑"/>
                      <m:limLoc m:val="subSup"/>
                      <m:ctrlPr>
                        <w:rPr>
                          <w:rFonts w:ascii="Cambria Math" w:hAnsi="Cambria Math"/>
                          <w:bCs/>
                          <w:i/>
                          <w:sz w:val="15"/>
                        </w:rPr>
                      </m:ctrlPr>
                    </m:naryPr>
                    <m:sub>
                      <m:r>
                        <m:rPr>
                          <m:nor/>
                        </m:rPr>
                        <w:rPr>
                          <w:bCs/>
                          <w:i/>
                          <w:sz w:val="15"/>
                        </w:rPr>
                        <m:t>j</m:t>
                      </m:r>
                      <m:r>
                        <m:rPr>
                          <m:nor/>
                        </m:rPr>
                        <w:rPr>
                          <w:bCs/>
                          <w:sz w:val="15"/>
                        </w:rPr>
                        <m:t>=1</m:t>
                      </m:r>
                    </m:sub>
                    <m:sup>
                      <m:r>
                        <m:rPr>
                          <m:nor/>
                        </m:rPr>
                        <w:rPr>
                          <w:bCs/>
                          <w:i/>
                          <w:sz w:val="15"/>
                        </w:rPr>
                        <m:t>l</m:t>
                      </m:r>
                    </m:sup>
                    <m:e>
                      <m:sSub>
                        <m:sSubPr>
                          <m:ctrlPr>
                            <w:rPr>
                              <w:rFonts w:ascii="Cambria Math" w:hAnsi="Cambria Math"/>
                              <w:bCs/>
                              <w:i/>
                              <w:sz w:val="15"/>
                            </w:rPr>
                          </m:ctrlPr>
                        </m:sSubPr>
                        <m:e>
                          <m:r>
                            <m:rPr>
                              <m:nor/>
                            </m:rPr>
                            <w:rPr>
                              <w:bCs/>
                              <w:i/>
                              <w:sz w:val="15"/>
                            </w:rPr>
                            <m:t>po</m:t>
                          </m:r>
                        </m:e>
                        <m:sub>
                          <w:proofErr w:type="spellStart"/>
                          <m:r>
                            <m:rPr>
                              <m:nor/>
                            </m:rPr>
                            <w:rPr>
                              <w:bCs/>
                              <w:i/>
                              <w:sz w:val="15"/>
                            </w:rPr>
                            <m:t>ij</m:t>
                          </m:r>
                          <w:proofErr w:type="spellEnd"/>
                        </m:sub>
                      </m:sSub>
                    </m:e>
                  </m:nary>
                </m:e>
              </m:nary>
            </m:oMath>
            <w:r>
              <w:rPr>
                <w:rFonts w:hint="eastAsia"/>
                <w:bCs/>
                <w:sz w:val="15"/>
              </w:rPr>
              <w:t xml:space="preserve"> </w:t>
            </w:r>
            <w:r>
              <w:rPr>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A1374A">
              <w:rPr>
                <w:bCs/>
                <w:sz w:val="15"/>
              </w:rPr>
              <w:lastRenderedPageBreak/>
              <w:t>Bansiya</w:t>
            </w:r>
            <w:proofErr w:type="spellEnd"/>
            <w:r>
              <w:rPr>
                <w:rFonts w:hint="eastAsia"/>
                <w:bCs/>
                <w:sz w:val="15"/>
              </w:rPr>
              <w:t>等</w:t>
            </w:r>
            <w:r>
              <w:rPr>
                <w:bCs/>
                <w:sz w:val="15"/>
              </w:rPr>
              <w:fldChar w:fldCharType="begin"/>
            </w:r>
            <w:r w:rsidR="00AC1739">
              <w:rPr>
                <w:bCs/>
                <w:sz w:val="15"/>
              </w:rPr>
              <w:instrText xml:space="preserve"> ADDIN EN.CITE &lt;EndNote&gt;&lt;Cite&gt;&lt;Author&gt;Bansiya&lt;/Author&gt;&lt;Year&gt;1999&lt;/Year&gt;&lt;RecNum&gt;1502&lt;/RecNum&gt;&lt;DisplayText&gt;&lt;style face="superscript"&gt;[10]&lt;/style&gt;&lt;/DisplayText&gt;&lt;record&gt;&lt;rec-number&gt;1502&lt;/rec-number&gt;&lt;foreign-keys&gt;&lt;key app="EN" db-id="rpw5xt55czrr0kewattxw926xzxa2wdz2tss" timestamp="1600564228" guid="342a58f8-22e0-4509-b4ff-b383802bac21"&gt;1502&lt;/key&gt;&lt;/foreign-keys&gt;&lt;ref-type name="Journal Article"&gt;17&lt;/ref-type&gt;&lt;contributors&gt;&lt;authors&gt;&lt;author&gt;Bansiya, Jagdish&lt;/author&gt;&lt;/authors&gt;&lt;/contributors&gt;&lt;titles&gt;&lt;title&gt;Class Cohesion Metric For Object Oriented Designs&lt;/title&gt;&lt;secondary-title&gt;Journal of Object-Oriented Programming&lt;/secondary-title&gt;&lt;/titles&gt;&lt;periodical&gt;&lt;full-title&gt;Journal of Object-Oriented Programming&lt;/full-title&gt;&lt;/periodical&gt;&lt;pages&gt;47-52&lt;/pages&gt;&lt;volume&gt;11&lt;/volume&gt;&lt;number&gt;8&lt;/number&gt;&lt;dates&gt;&lt;year&gt;1999&lt;/year&gt;&lt;/dates&gt;&lt;urls&gt;&lt;/urls&gt;&lt;/record&gt;&lt;/Cite&gt;&lt;/EndNote&gt;</w:instrText>
            </w:r>
            <w:r>
              <w:rPr>
                <w:bCs/>
                <w:sz w:val="15"/>
              </w:rPr>
              <w:fldChar w:fldCharType="separate"/>
            </w:r>
            <w:r w:rsidR="00AC1739" w:rsidRPr="00AC1739">
              <w:rPr>
                <w:bCs/>
                <w:noProof/>
                <w:sz w:val="15"/>
                <w:vertAlign w:val="superscript"/>
              </w:rPr>
              <w:t>[10]</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AA0F40">
              <w:rPr>
                <w:b/>
                <w:bCs/>
                <w:i/>
                <w:sz w:val="15"/>
              </w:rPr>
              <w:t>NHD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006</w:t>
            </w:r>
          </w:p>
        </w:tc>
        <w:tc>
          <w:tcPr>
            <w:tcW w:w="5669" w:type="dxa"/>
            <w:tcBorders>
              <w:top w:val="nil"/>
              <w:bottom w:val="nil"/>
            </w:tcBorders>
          </w:tcPr>
          <w:p w:rsidR="00FE0BE9" w:rsidRPr="00585C44" w:rsidRDefault="00FE0BE9" w:rsidP="00BA5705">
            <w:pPr>
              <w:spacing w:line="0" w:lineRule="atLeast"/>
              <w:rPr>
                <w:bCs/>
                <w:sz w:val="15"/>
              </w:rPr>
            </w:pPr>
            <w:proofErr w:type="spellStart"/>
            <w:r w:rsidRPr="001A3E91">
              <w:rPr>
                <w:b/>
                <w:bCs/>
                <w:i/>
                <w:sz w:val="15"/>
              </w:rPr>
              <w:t>Normalised</w:t>
            </w:r>
            <w:proofErr w:type="spellEnd"/>
            <w:r w:rsidRPr="001A3E91">
              <w:rPr>
                <w:b/>
                <w:bCs/>
                <w:i/>
                <w:sz w:val="15"/>
              </w:rPr>
              <w:t xml:space="preserve"> Hamming </w:t>
            </w:r>
            <w:proofErr w:type="gramStart"/>
            <w:r w:rsidRPr="001A3E91">
              <w:rPr>
                <w:b/>
                <w:bCs/>
                <w:i/>
                <w:sz w:val="15"/>
              </w:rPr>
              <w:t>distance based</w:t>
            </w:r>
            <w:proofErr w:type="gramEnd"/>
            <w:r w:rsidRPr="001A3E91">
              <w:rPr>
                <w:b/>
                <w:bCs/>
                <w:i/>
                <w:sz w:val="15"/>
              </w:rPr>
              <w:t xml:space="preserve"> cohesion.</w:t>
            </w:r>
            <w:r>
              <w:rPr>
                <w:b/>
                <w:bCs/>
                <w:i/>
                <w:sz w:val="15"/>
              </w:rPr>
              <w:t xml:space="preserve"> </w:t>
            </w:r>
            <w:r w:rsidRPr="001A3E91">
              <w:rPr>
                <w:rFonts w:hint="eastAsia"/>
                <w:bCs/>
                <w:sz w:val="15"/>
              </w:rPr>
              <w:t>标准化的</w:t>
            </w:r>
            <w:r w:rsidRPr="001A3E91">
              <w:rPr>
                <w:rFonts w:hint="eastAsia"/>
                <w:bCs/>
                <w:sz w:val="15"/>
              </w:rPr>
              <w:t>Hamming</w:t>
            </w:r>
            <w:r w:rsidRPr="001A3E91">
              <w:rPr>
                <w:rFonts w:hint="eastAsia"/>
                <w:bCs/>
                <w:sz w:val="15"/>
              </w:rPr>
              <w:t>距离为基础的内聚性</w:t>
            </w:r>
            <w:r>
              <w:rPr>
                <w:rFonts w:hint="eastAsia"/>
                <w:bCs/>
                <w:sz w:val="15"/>
              </w:rPr>
              <w:t>.</w:t>
            </w:r>
            <w:r>
              <w:rPr>
                <w:bCs/>
                <w:sz w:val="15"/>
              </w:rPr>
              <w:t xml:space="preserve"> </w:t>
            </w:r>
            <w:r w:rsidRPr="001A3E91">
              <w:rPr>
                <w:rFonts w:hint="eastAsia"/>
                <w:bCs/>
                <w:sz w:val="15"/>
              </w:rPr>
              <w:t>设</w:t>
            </w:r>
            <m:oMath>
              <m:sSub>
                <m:sSubPr>
                  <m:ctrlPr>
                    <w:rPr>
                      <w:rFonts w:ascii="Cambria Math" w:hAnsi="Cambria Math"/>
                      <w:bCs/>
                      <w:i/>
                      <w:sz w:val="15"/>
                    </w:rPr>
                  </m:ctrlPr>
                </m:sSubPr>
                <m:e>
                  <m:r>
                    <m:rPr>
                      <m:nor/>
                    </m:rPr>
                    <w:rPr>
                      <w:bCs/>
                      <w:i/>
                      <w:sz w:val="15"/>
                    </w:rPr>
                    <m:t>pa</m:t>
                  </m:r>
                </m:e>
                <m:sub>
                  <w:proofErr w:type="spellStart"/>
                  <m:r>
                    <m:rPr>
                      <m:nor/>
                    </m:rPr>
                    <w:rPr>
                      <w:bCs/>
                      <w:i/>
                      <w:sz w:val="15"/>
                    </w:rPr>
                    <m:t>ij</m:t>
                  </m:r>
                  <w:proofErr w:type="spellEnd"/>
                </m:sub>
              </m:sSub>
            </m:oMath>
            <w:r w:rsidRPr="001A3E91">
              <w:rPr>
                <w:rFonts w:hint="eastAsia"/>
                <w:bCs/>
                <w:sz w:val="15"/>
              </w:rPr>
              <w:t>是方法</w:t>
            </w:r>
            <m:oMath>
              <m:sSub>
                <m:sSubPr>
                  <m:ctrlPr>
                    <w:rPr>
                      <w:rFonts w:ascii="Cambria Math" w:hAnsi="Cambria Math"/>
                      <w:bCs/>
                      <w:i/>
                      <w:sz w:val="15"/>
                    </w:rPr>
                  </m:ctrlPr>
                </m:sSubPr>
                <m:e>
                  <m:r>
                    <m:rPr>
                      <m:nor/>
                    </m:rPr>
                    <w:rPr>
                      <w:bCs/>
                      <w:i/>
                      <w:sz w:val="15"/>
                    </w:rPr>
                    <m:t>m</m:t>
                  </m:r>
                </m:e>
                <m:sub>
                  <w:proofErr w:type="spellStart"/>
                  <m:r>
                    <m:rPr>
                      <m:nor/>
                    </m:rPr>
                    <w:rPr>
                      <w:bCs/>
                      <w:i/>
                      <w:sz w:val="15"/>
                    </w:rPr>
                    <m:t>i</m:t>
                  </m:r>
                  <w:proofErr w:type="spellEnd"/>
                </m:sub>
              </m:sSub>
            </m:oMath>
            <w:r w:rsidRPr="001A3E91">
              <w:rPr>
                <w:rFonts w:hint="eastAsia"/>
                <w:bCs/>
                <w:sz w:val="15"/>
              </w:rPr>
              <w:t>与方法</w:t>
            </w:r>
            <m:oMath>
              <m:sSub>
                <m:sSubPr>
                  <m:ctrlPr>
                    <w:rPr>
                      <w:rFonts w:ascii="Cambria Math" w:hAnsi="Cambria Math"/>
                      <w:bCs/>
                      <w:i/>
                      <w:sz w:val="15"/>
                    </w:rPr>
                  </m:ctrlPr>
                </m:sSubPr>
                <m:e>
                  <m:r>
                    <m:rPr>
                      <m:nor/>
                    </m:rPr>
                    <w:rPr>
                      <w:bCs/>
                      <w:i/>
                      <w:sz w:val="15"/>
                    </w:rPr>
                    <m:t>m</m:t>
                  </m:r>
                </m:e>
                <m:sub>
                  <m:r>
                    <m:rPr>
                      <m:nor/>
                    </m:rPr>
                    <w:rPr>
                      <w:bCs/>
                      <w:i/>
                      <w:sz w:val="15"/>
                    </w:rPr>
                    <m:t>j</m:t>
                  </m:r>
                </m:sub>
              </m:sSub>
            </m:oMath>
            <w:r w:rsidRPr="001A3E91">
              <w:rPr>
                <w:rFonts w:hint="eastAsia"/>
                <w:bCs/>
                <w:sz w:val="15"/>
              </w:rPr>
              <w:t>的参数协议</w:t>
            </w:r>
            <w:r>
              <w:rPr>
                <w:rFonts w:hint="eastAsia"/>
                <w:bCs/>
                <w:sz w:val="15"/>
              </w:rPr>
              <w:t>,</w:t>
            </w:r>
            <w:r>
              <w:rPr>
                <w:bCs/>
                <w:sz w:val="15"/>
              </w:rPr>
              <w:t xml:space="preserve"> </w:t>
            </w:r>
            <w:r w:rsidRPr="001A3E91">
              <w:rPr>
                <w:rFonts w:hint="eastAsia"/>
                <w:bCs/>
                <w:sz w:val="15"/>
              </w:rPr>
              <w:t>它等于两个方法中参数发生矩阵对应位置上数字相等的数量</w:t>
            </w:r>
            <w:r>
              <w:rPr>
                <w:rFonts w:hint="eastAsia"/>
                <w:bCs/>
                <w:sz w:val="15"/>
              </w:rPr>
              <w:t>.</w:t>
            </w:r>
            <w:r>
              <w:rPr>
                <w:bCs/>
                <w:sz w:val="15"/>
              </w:rPr>
              <w:t xml:space="preserve"> </w:t>
            </w:r>
            <w:r w:rsidRPr="001A3E91">
              <w:rPr>
                <w:rFonts w:hint="eastAsia"/>
                <w:bCs/>
                <w:sz w:val="15"/>
              </w:rPr>
              <w:t>NHD</w:t>
            </w:r>
            <w:r w:rsidRPr="001A3E91">
              <w:rPr>
                <w:rFonts w:hint="eastAsia"/>
                <w:bCs/>
                <w:sz w:val="15"/>
              </w:rPr>
              <w:t>是某个类中所有方法之间参数协议平均值的标准化</w:t>
            </w:r>
            <w:r>
              <w:rPr>
                <w:rFonts w:hint="eastAsia"/>
                <w:bCs/>
                <w:sz w:val="15"/>
              </w:rPr>
              <w:t>.</w:t>
            </w:r>
            <w:r>
              <w:rPr>
                <w:bCs/>
                <w:sz w:val="15"/>
              </w:rPr>
              <w:t xml:space="preserve"> </w:t>
            </w:r>
            <w:r w:rsidRPr="001A3E91">
              <w:rPr>
                <w:rFonts w:hint="eastAsia"/>
                <w:bCs/>
                <w:sz w:val="15"/>
              </w:rPr>
              <w:t>即</w:t>
            </w:r>
            <m:oMath>
              <m:r>
                <m:rPr>
                  <m:nor/>
                </m:rPr>
                <w:rPr>
                  <w:bCs/>
                  <w:sz w:val="15"/>
                </w:rPr>
                <m:t>NHD</m:t>
              </m:r>
              <m:r>
                <m:rPr>
                  <m:sty m:val="p"/>
                </m:rPr>
                <w:rPr>
                  <w:rFonts w:ascii="Cambria Math" w:hAnsi="Cambria Math"/>
                  <w:sz w:val="15"/>
                </w:rPr>
                <m:t>=</m:t>
              </m:r>
              <m:f>
                <m:fPr>
                  <m:ctrlPr>
                    <w:rPr>
                      <w:rFonts w:ascii="Cambria Math" w:hAnsi="Cambria Math"/>
                      <w:bCs/>
                      <w:sz w:val="15"/>
                    </w:rPr>
                  </m:ctrlPr>
                </m:fPr>
                <m:num>
                  <m:r>
                    <m:rPr>
                      <m:nor/>
                    </m:rPr>
                    <w:rPr>
                      <w:bCs/>
                      <w:sz w:val="15"/>
                    </w:rPr>
                    <m:t>2</m:t>
                  </m:r>
                </m:num>
                <m:den>
                  <m:func>
                    <m:funcPr>
                      <m:ctrlPr>
                        <w:rPr>
                          <w:rFonts w:ascii="Cambria Math" w:hAnsi="Cambria Math"/>
                          <w:bCs/>
                          <w:i/>
                          <w:sz w:val="15"/>
                        </w:rPr>
                      </m:ctrlPr>
                    </m:funcPr>
                    <m:fName>
                      <m:r>
                        <m:rPr>
                          <m:nor/>
                        </m:rPr>
                        <w:rPr>
                          <w:bCs/>
                          <w:sz w:val="15"/>
                        </w:rPr>
                        <m:t>ln</m:t>
                      </m:r>
                    </m:fName>
                    <m:e>
                      <m:r>
                        <m:rPr>
                          <m:nor/>
                        </m:rPr>
                        <w:rPr>
                          <w:bCs/>
                          <w:sz w:val="15"/>
                        </w:rPr>
                        <m:t>(</m:t>
                      </m:r>
                      <m:r>
                        <m:rPr>
                          <m:nor/>
                        </m:rPr>
                        <w:rPr>
                          <w:bCs/>
                          <w:i/>
                          <w:sz w:val="15"/>
                        </w:rPr>
                        <m:t>n</m:t>
                      </m:r>
                      <m:r>
                        <m:rPr>
                          <m:sty m:val="p"/>
                        </m:rPr>
                        <w:rPr>
                          <w:rFonts w:ascii="Cambria Math" w:hAnsi="Cambria Math"/>
                          <w:sz w:val="15"/>
                        </w:rPr>
                        <m:t>-</m:t>
                      </m:r>
                      <m:r>
                        <m:rPr>
                          <m:nor/>
                        </m:rPr>
                        <w:rPr>
                          <w:bCs/>
                          <w:sz w:val="15"/>
                        </w:rPr>
                        <m:t>1)</m:t>
                      </m:r>
                    </m:e>
                  </m:func>
                </m:den>
              </m:f>
              <m:nary>
                <m:naryPr>
                  <m:chr m:val="∑"/>
                  <m:limLoc m:val="undOvr"/>
                  <m:ctrlPr>
                    <w:rPr>
                      <w:rFonts w:ascii="Cambria Math" w:hAnsi="Cambria Math"/>
                      <w:bCs/>
                      <w:i/>
                      <w:sz w:val="15"/>
                    </w:rPr>
                  </m:ctrlPr>
                </m:naryPr>
                <m:sub>
                  <m:r>
                    <m:rPr>
                      <m:nor/>
                    </m:rPr>
                    <w:rPr>
                      <w:bCs/>
                      <w:i/>
                      <w:sz w:val="15"/>
                    </w:rPr>
                    <m:t>j</m:t>
                  </m:r>
                  <m:r>
                    <m:rPr>
                      <m:nor/>
                    </m:rPr>
                    <w:rPr>
                      <w:bCs/>
                      <w:sz w:val="15"/>
                    </w:rPr>
                    <m:t>=1</m:t>
                  </m:r>
                </m:sub>
                <m:sup>
                  <m:r>
                    <m:rPr>
                      <m:nor/>
                    </m:rPr>
                    <w:rPr>
                      <w:bCs/>
                      <w:i/>
                      <w:sz w:val="15"/>
                    </w:rPr>
                    <m:t>n</m:t>
                  </m:r>
                  <m:r>
                    <w:rPr>
                      <w:rFonts w:ascii="Cambria Math" w:hAnsi="Cambria Math"/>
                      <w:sz w:val="15"/>
                    </w:rPr>
                    <m:t>-1</m:t>
                  </m:r>
                </m:sup>
                <m:e>
                  <m:nary>
                    <m:naryPr>
                      <m:chr m:val="∑"/>
                      <m:limLoc m:val="subSup"/>
                      <m:ctrlPr>
                        <w:rPr>
                          <w:rFonts w:ascii="Cambria Math" w:hAnsi="Cambria Math"/>
                          <w:bCs/>
                          <w:i/>
                          <w:sz w:val="15"/>
                        </w:rPr>
                      </m:ctrlPr>
                    </m:naryPr>
                    <m:sub>
                      <m:r>
                        <m:rPr>
                          <m:nor/>
                        </m:rPr>
                        <w:rPr>
                          <w:bCs/>
                          <w:i/>
                          <w:sz w:val="15"/>
                        </w:rPr>
                        <m:t>i=j+</m:t>
                      </m:r>
                      <m:r>
                        <m:rPr>
                          <m:nor/>
                        </m:rPr>
                        <w:rPr>
                          <w:bCs/>
                          <w:sz w:val="15"/>
                        </w:rPr>
                        <m:t>1</m:t>
                      </m:r>
                    </m:sub>
                    <m:sup>
                      <m:r>
                        <m:rPr>
                          <m:nor/>
                        </m:rPr>
                        <w:rPr>
                          <w:bCs/>
                          <w:i/>
                          <w:sz w:val="15"/>
                        </w:rPr>
                        <m:t>n</m:t>
                      </m:r>
                    </m:sup>
                    <m:e>
                      <m:sSub>
                        <m:sSubPr>
                          <m:ctrlPr>
                            <w:rPr>
                              <w:rFonts w:ascii="Cambria Math" w:hAnsi="Cambria Math"/>
                              <w:bCs/>
                              <w:i/>
                              <w:sz w:val="15"/>
                            </w:rPr>
                          </m:ctrlPr>
                        </m:sSubPr>
                        <m:e>
                          <m:r>
                            <m:rPr>
                              <m:nor/>
                            </m:rPr>
                            <w:rPr>
                              <w:bCs/>
                              <w:i/>
                              <w:sz w:val="15"/>
                            </w:rPr>
                            <m:t>pa</m:t>
                          </m:r>
                        </m:e>
                        <m:sub>
                          <w:proofErr w:type="spellStart"/>
                          <m:r>
                            <m:rPr>
                              <m:nor/>
                            </m:rPr>
                            <w:rPr>
                              <w:bCs/>
                              <w:i/>
                              <w:sz w:val="15"/>
                            </w:rPr>
                            <m:t>ij</m:t>
                          </m:r>
                          <w:proofErr w:type="spellEnd"/>
                        </m:sub>
                      </m:sSub>
                    </m:e>
                  </m:nary>
                </m:e>
              </m:nary>
            </m:oMath>
            <w:r>
              <w:rPr>
                <w:rFonts w:hint="eastAsia"/>
                <w:bCs/>
                <w:sz w:val="15"/>
              </w:rPr>
              <w:t xml:space="preserve"> </w:t>
            </w:r>
            <w:r>
              <w:rPr>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1A3E91">
              <w:rPr>
                <w:bCs/>
                <w:sz w:val="15"/>
              </w:rPr>
              <w:t>Counsell</w:t>
            </w:r>
            <w:proofErr w:type="spellEnd"/>
            <w:r>
              <w:rPr>
                <w:rFonts w:hint="eastAsia"/>
                <w:bCs/>
                <w:sz w:val="15"/>
              </w:rPr>
              <w:t>等</w:t>
            </w:r>
            <w:r>
              <w:rPr>
                <w:bCs/>
                <w:sz w:val="15"/>
              </w:rPr>
              <w:fldChar w:fldCharType="begin"/>
            </w:r>
            <w:r w:rsidR="00AC1739">
              <w:rPr>
                <w:bCs/>
                <w:sz w:val="15"/>
              </w:rPr>
              <w:instrText xml:space="preserve"> ADDIN EN.CITE &lt;EndNote&gt;&lt;Cite&gt;&lt;Author&gt;Counsell&lt;/Author&gt;&lt;Year&gt;2006&lt;/Year&gt;&lt;RecNum&gt;1546&lt;/RecNum&gt;&lt;DisplayText&gt;&lt;style face="superscript"&gt;[11]&lt;/style&gt;&lt;/DisplayText&gt;&lt;record&gt;&lt;rec-number&gt;1546&lt;/rec-number&gt;&lt;foreign-keys&gt;&lt;key app="EN" db-id="rpw5xt55czrr0kewattxw926xzxa2wdz2tss" timestamp="1600564426" guid="a851083f-b2c4-48cd-a7cd-0e3ac998cb86"&gt;1546&lt;/key&gt;&lt;/foreign-keys&gt;&lt;ref-type name="Journal Article"&gt;17&lt;/ref-type&gt;&lt;contributors&gt;&lt;authors&gt;&lt;author&gt;Counsell, Steve&lt;/author&gt;&lt;author&gt;Swift, Stephen&lt;/author&gt;&lt;author&gt;Crampton, Jason&lt;/author&gt;&lt;/authors&gt;&lt;/contributors&gt;&lt;titles&gt;&lt;title&gt;The interpretation and utility of three cohesion metrics for object-oriented design&lt;/title&gt;&lt;secondary-title&gt;ACM Transactions on Software Engineering and Methodology (TOSEM)&lt;/secondary-title&gt;&lt;/titles&gt;&lt;periodical&gt;&lt;full-title&gt;ACM Transactions on Software Engineering and Methodology (TOSEM)&lt;/full-title&gt;&lt;/periodical&gt;&lt;pages&gt;123-149&lt;/pages&gt;&lt;volume&gt;15&lt;/volume&gt;&lt;number&gt;2&lt;/number&gt;&lt;dates&gt;&lt;year&gt;2006&lt;/year&gt;&lt;/dates&gt;&lt;isbn&gt;1049-331X&lt;/isbn&gt;&lt;urls&gt;&lt;/urls&gt;&lt;electronic-resource-num&gt;doi: 10.1145/1131421.1131422&lt;/electronic-resource-num&gt;&lt;/record&gt;&lt;/Cite&gt;&lt;/EndNote&gt;</w:instrText>
            </w:r>
            <w:r>
              <w:rPr>
                <w:bCs/>
                <w:sz w:val="15"/>
              </w:rPr>
              <w:fldChar w:fldCharType="separate"/>
            </w:r>
            <w:r w:rsidR="00AC1739" w:rsidRPr="00AC1739">
              <w:rPr>
                <w:bCs/>
                <w:noProof/>
                <w:sz w:val="15"/>
                <w:vertAlign w:val="superscript"/>
              </w:rPr>
              <w:t>[11]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AA0F40">
              <w:rPr>
                <w:b/>
                <w:bCs/>
                <w:i/>
                <w:sz w:val="15"/>
              </w:rPr>
              <w:t>SNHD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006</w:t>
            </w:r>
          </w:p>
        </w:tc>
        <w:tc>
          <w:tcPr>
            <w:tcW w:w="5669" w:type="dxa"/>
            <w:tcBorders>
              <w:top w:val="nil"/>
              <w:bottom w:val="nil"/>
            </w:tcBorders>
            <w:vAlign w:val="center"/>
          </w:tcPr>
          <w:p w:rsidR="00FE0BE9" w:rsidRPr="00585C44" w:rsidRDefault="00FE0BE9" w:rsidP="00BA5705">
            <w:pPr>
              <w:spacing w:line="0" w:lineRule="atLeast"/>
              <w:rPr>
                <w:bCs/>
                <w:sz w:val="15"/>
              </w:rPr>
            </w:pPr>
            <w:r w:rsidRPr="00F46DDD">
              <w:rPr>
                <w:b/>
                <w:bCs/>
                <w:i/>
                <w:sz w:val="15"/>
              </w:rPr>
              <w:t xml:space="preserve">Scaled NHD. </w:t>
            </w:r>
            <w:r w:rsidRPr="001A3E91">
              <w:rPr>
                <w:rFonts w:hint="eastAsia"/>
                <w:bCs/>
                <w:sz w:val="15"/>
              </w:rPr>
              <w:t>规模化的</w:t>
            </w:r>
            <w:r w:rsidRPr="001A3E91">
              <w:rPr>
                <w:rFonts w:hint="eastAsia"/>
                <w:bCs/>
                <w:sz w:val="15"/>
              </w:rPr>
              <w:t>NHD</w:t>
            </w:r>
            <w:r w:rsidRPr="001A3E91">
              <w:rPr>
                <w:rFonts w:hint="eastAsia"/>
                <w:bCs/>
                <w:sz w:val="15"/>
              </w:rPr>
              <w:t>数值</w:t>
            </w:r>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1A3E91">
              <w:rPr>
                <w:bCs/>
                <w:sz w:val="15"/>
              </w:rPr>
              <w:t>Counsell</w:t>
            </w:r>
            <w:proofErr w:type="spellEnd"/>
            <w:r>
              <w:rPr>
                <w:rFonts w:hint="eastAsia"/>
                <w:bCs/>
                <w:sz w:val="15"/>
              </w:rPr>
              <w:t>等</w:t>
            </w:r>
            <w:r>
              <w:rPr>
                <w:bCs/>
                <w:sz w:val="15"/>
              </w:rPr>
              <w:fldChar w:fldCharType="begin"/>
            </w:r>
            <w:r w:rsidR="00AC1739">
              <w:rPr>
                <w:bCs/>
                <w:sz w:val="15"/>
              </w:rPr>
              <w:instrText xml:space="preserve"> ADDIN EN.CITE &lt;EndNote&gt;&lt;Cite&gt;&lt;Author&gt;Counsell&lt;/Author&gt;&lt;Year&gt;2006&lt;/Year&gt;&lt;RecNum&gt;1546&lt;/RecNum&gt;&lt;DisplayText&gt;&lt;style face="superscript"&gt;[11]&lt;/style&gt;&lt;/DisplayText&gt;&lt;record&gt;&lt;rec-number&gt;1546&lt;/rec-number&gt;&lt;foreign-keys&gt;&lt;key app="EN" db-id="rpw5xt55czrr0kewattxw926xzxa2wdz2tss" timestamp="1600564426" guid="a851083f-b2c4-48cd-a7cd-0e3ac998cb86"&gt;1546&lt;/key&gt;&lt;/foreign-keys&gt;&lt;ref-type name="Journal Article"&gt;17&lt;/ref-type&gt;&lt;contributors&gt;&lt;authors&gt;&lt;author&gt;Counsell, Steve&lt;/author&gt;&lt;author&gt;Swift, Stephen&lt;/author&gt;&lt;author&gt;Crampton, Jason&lt;/author&gt;&lt;/authors&gt;&lt;/contributors&gt;&lt;titles&gt;&lt;title&gt;The interpretation and utility of three cohesion metrics for object-oriented design&lt;/title&gt;&lt;secondary-title&gt;ACM Transactions on Software Engineering and Methodology (TOSEM)&lt;/secondary-title&gt;&lt;/titles&gt;&lt;periodical&gt;&lt;full-title&gt;ACM Transactions on Software Engineering and Methodology (TOSEM)&lt;/full-title&gt;&lt;/periodical&gt;&lt;pages&gt;123-149&lt;/pages&gt;&lt;volume&gt;15&lt;/volume&gt;&lt;number&gt;2&lt;/number&gt;&lt;dates&gt;&lt;year&gt;2006&lt;/year&gt;&lt;/dates&gt;&lt;isbn&gt;1049-331X&lt;/isbn&gt;&lt;urls&gt;&lt;/urls&gt;&lt;electronic-resource-num&gt;doi: 10.1145/1131421.1131422&lt;/electronic-resource-num&gt;&lt;/record&gt;&lt;/Cite&gt;&lt;/EndNote&gt;</w:instrText>
            </w:r>
            <w:r>
              <w:rPr>
                <w:bCs/>
                <w:sz w:val="15"/>
              </w:rPr>
              <w:fldChar w:fldCharType="separate"/>
            </w:r>
            <w:r w:rsidR="00AC1739" w:rsidRPr="00AC1739">
              <w:rPr>
                <w:bCs/>
                <w:noProof/>
                <w:sz w:val="15"/>
                <w:vertAlign w:val="superscript"/>
              </w:rPr>
              <w:t>[11]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rFonts w:hint="eastAsia"/>
                <w:b/>
                <w:bCs/>
                <w:i/>
                <w:sz w:val="15"/>
              </w:rPr>
              <w:t>R</w:t>
            </w:r>
            <w:r>
              <w:rPr>
                <w:b/>
                <w:bCs/>
                <w:i/>
                <w:sz w:val="15"/>
              </w:rPr>
              <w:t>CI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vAlign w:val="center"/>
          </w:tcPr>
          <w:p w:rsidR="00FE0BE9" w:rsidRPr="00585C44" w:rsidRDefault="00FE0BE9" w:rsidP="00BA5705">
            <w:pPr>
              <w:spacing w:line="0" w:lineRule="atLeast"/>
              <w:rPr>
                <w:bCs/>
                <w:sz w:val="15"/>
              </w:rPr>
            </w:pPr>
            <w:r w:rsidRPr="00AF31C6">
              <w:rPr>
                <w:b/>
                <w:bCs/>
                <w:i/>
                <w:sz w:val="15"/>
              </w:rPr>
              <w:t>Ratio of Cohesive Interactions</w:t>
            </w:r>
            <w:r>
              <w:rPr>
                <w:b/>
                <w:bCs/>
                <w:i/>
                <w:sz w:val="15"/>
              </w:rPr>
              <w:t>.</w:t>
            </w:r>
            <w:r w:rsidRPr="0027258E">
              <w:rPr>
                <w:bCs/>
                <w:sz w:val="15"/>
              </w:rPr>
              <w:t xml:space="preserve"> </w:t>
            </w:r>
            <w:r w:rsidRPr="0027258E">
              <w:rPr>
                <w:rFonts w:hint="eastAsia"/>
                <w:bCs/>
                <w:sz w:val="15"/>
              </w:rPr>
              <w:t>内聚</w:t>
            </w:r>
            <w:r>
              <w:rPr>
                <w:rFonts w:hint="eastAsia"/>
                <w:bCs/>
                <w:sz w:val="15"/>
              </w:rPr>
              <w:t>性相互作用比率</w:t>
            </w:r>
            <w:r>
              <w:rPr>
                <w:rFonts w:hint="eastAsia"/>
                <w:bCs/>
                <w:sz w:val="15"/>
              </w:rPr>
              <w:t>.</w:t>
            </w:r>
            <w:r>
              <w:rPr>
                <w:bCs/>
                <w:sz w:val="15"/>
              </w:rPr>
              <w:t xml:space="preserve"> </w:t>
            </w:r>
            <w:r w:rsidRPr="00E77D74">
              <w:rPr>
                <w:rFonts w:hint="eastAsia"/>
                <w:bCs/>
                <w:sz w:val="15"/>
              </w:rPr>
              <w:t>类</w:t>
            </w:r>
            <w:r>
              <w:rPr>
                <w:rFonts w:hint="eastAsia"/>
                <w:bCs/>
                <w:sz w:val="15"/>
              </w:rPr>
              <w:t>可被</w:t>
            </w:r>
            <w:r w:rsidRPr="00E77D74">
              <w:rPr>
                <w:rFonts w:hint="eastAsia"/>
                <w:bCs/>
                <w:sz w:val="15"/>
              </w:rPr>
              <w:t>为数据声明和方法的集合</w:t>
            </w:r>
            <w:r>
              <w:rPr>
                <w:rFonts w:hint="eastAsia"/>
                <w:bCs/>
                <w:sz w:val="15"/>
              </w:rPr>
              <w:t>.</w:t>
            </w:r>
            <w:r>
              <w:rPr>
                <w:bCs/>
                <w:sz w:val="15"/>
              </w:rPr>
              <w:t xml:space="preserve"> </w:t>
            </w:r>
            <w:r>
              <w:rPr>
                <w:rFonts w:hint="eastAsia"/>
                <w:bCs/>
                <w:sz w:val="15"/>
              </w:rPr>
              <w:t>数据声明包括</w:t>
            </w:r>
            <w:r>
              <w:rPr>
                <w:rFonts w:hint="eastAsia"/>
                <w:bCs/>
                <w:sz w:val="15"/>
              </w:rPr>
              <w:t>:</w:t>
            </w:r>
            <w:r>
              <w:rPr>
                <w:bCs/>
                <w:sz w:val="15"/>
              </w:rPr>
              <w:t xml:space="preserve"> </w:t>
            </w:r>
            <w:r>
              <w:rPr>
                <w:rFonts w:hint="eastAsia"/>
                <w:bCs/>
                <w:sz w:val="15"/>
              </w:rPr>
              <w:t>局部和公共类型声明</w:t>
            </w:r>
            <w:r>
              <w:rPr>
                <w:rFonts w:hint="eastAsia"/>
                <w:bCs/>
                <w:sz w:val="15"/>
              </w:rPr>
              <w:t>;</w:t>
            </w:r>
            <w:r>
              <w:rPr>
                <w:bCs/>
                <w:sz w:val="15"/>
              </w:rPr>
              <w:t xml:space="preserve"> </w:t>
            </w:r>
            <w:r>
              <w:rPr>
                <w:rFonts w:hint="eastAsia"/>
                <w:bCs/>
                <w:sz w:val="15"/>
              </w:rPr>
              <w:t>类</w:t>
            </w:r>
            <w:r>
              <w:rPr>
                <w:rFonts w:hint="eastAsia"/>
                <w:bCs/>
                <w:sz w:val="15"/>
              </w:rPr>
              <w:t>;</w:t>
            </w:r>
            <w:r>
              <w:rPr>
                <w:bCs/>
                <w:sz w:val="15"/>
              </w:rPr>
              <w:t xml:space="preserve"> </w:t>
            </w:r>
            <w:r>
              <w:rPr>
                <w:rFonts w:hint="eastAsia"/>
                <w:bCs/>
                <w:sz w:val="15"/>
              </w:rPr>
              <w:t>公共属性</w:t>
            </w:r>
            <w:r>
              <w:rPr>
                <w:rFonts w:hint="eastAsia"/>
                <w:bCs/>
                <w:sz w:val="15"/>
              </w:rPr>
              <w:t>(</w:t>
            </w:r>
            <w:r>
              <w:rPr>
                <w:rFonts w:hint="eastAsia"/>
                <w:bCs/>
                <w:sz w:val="15"/>
              </w:rPr>
              <w:t>包括常量</w:t>
            </w:r>
            <w:r>
              <w:rPr>
                <w:rFonts w:hint="eastAsia"/>
                <w:bCs/>
                <w:sz w:val="15"/>
              </w:rPr>
              <w:t>).</w:t>
            </w:r>
            <w:r>
              <w:rPr>
                <w:bCs/>
                <w:sz w:val="15"/>
              </w:rPr>
              <w:t xml:space="preserve"> </w:t>
            </w:r>
            <w:proofErr w:type="gramStart"/>
            <w:r>
              <w:rPr>
                <w:rFonts w:hint="eastAsia"/>
                <w:bCs/>
                <w:sz w:val="15"/>
              </w:rPr>
              <w:t>若数据</w:t>
            </w:r>
            <w:proofErr w:type="gramEnd"/>
            <w:r>
              <w:rPr>
                <w:rFonts w:hint="eastAsia"/>
                <w:bCs/>
                <w:sz w:val="15"/>
              </w:rPr>
              <w:t>声明</w:t>
            </w:r>
            <w:r>
              <w:rPr>
                <w:rFonts w:hint="eastAsia"/>
                <w:bCs/>
                <w:sz w:val="15"/>
              </w:rPr>
              <w:t>a</w:t>
            </w:r>
            <w:r>
              <w:rPr>
                <w:rFonts w:hint="eastAsia"/>
                <w:bCs/>
                <w:sz w:val="15"/>
              </w:rPr>
              <w:t>或</w:t>
            </w:r>
            <w:r>
              <w:rPr>
                <w:rFonts w:hint="eastAsia"/>
                <w:bCs/>
                <w:sz w:val="15"/>
              </w:rPr>
              <w:t>a</w:t>
            </w:r>
            <w:r>
              <w:rPr>
                <w:rFonts w:hint="eastAsia"/>
                <w:bCs/>
                <w:sz w:val="15"/>
              </w:rPr>
              <w:t>在应用中的一个改变导致另一个数据声明</w:t>
            </w:r>
            <w:r>
              <w:rPr>
                <w:rFonts w:hint="eastAsia"/>
                <w:bCs/>
                <w:sz w:val="15"/>
              </w:rPr>
              <w:t>b</w:t>
            </w:r>
            <w:r>
              <w:rPr>
                <w:rFonts w:hint="eastAsia"/>
                <w:bCs/>
                <w:sz w:val="15"/>
              </w:rPr>
              <w:t>或</w:t>
            </w:r>
            <w:r>
              <w:rPr>
                <w:rFonts w:hint="eastAsia"/>
                <w:bCs/>
                <w:sz w:val="15"/>
              </w:rPr>
              <w:t>b</w:t>
            </w:r>
            <w:r>
              <w:rPr>
                <w:rFonts w:hint="eastAsia"/>
                <w:bCs/>
                <w:sz w:val="15"/>
              </w:rPr>
              <w:t>在应用中的改变</w:t>
            </w:r>
            <w:r>
              <w:rPr>
                <w:rFonts w:hint="eastAsia"/>
                <w:bCs/>
                <w:sz w:val="15"/>
              </w:rPr>
              <w:t>,</w:t>
            </w:r>
            <w:r>
              <w:rPr>
                <w:bCs/>
                <w:sz w:val="15"/>
              </w:rPr>
              <w:t xml:space="preserve"> </w:t>
            </w:r>
            <w:r>
              <w:rPr>
                <w:rFonts w:hint="eastAsia"/>
                <w:bCs/>
                <w:sz w:val="15"/>
              </w:rPr>
              <w:t>则称</w:t>
            </w:r>
            <w:r>
              <w:rPr>
                <w:rFonts w:hint="eastAsia"/>
                <w:bCs/>
                <w:sz w:val="15"/>
              </w:rPr>
              <w:t>a</w:t>
            </w:r>
            <w:r>
              <w:rPr>
                <w:rFonts w:hint="eastAsia"/>
                <w:bCs/>
                <w:sz w:val="15"/>
              </w:rPr>
              <w:t>与</w:t>
            </w:r>
            <w:r>
              <w:rPr>
                <w:rFonts w:hint="eastAsia"/>
                <w:bCs/>
                <w:sz w:val="15"/>
              </w:rPr>
              <w:t>b</w:t>
            </w:r>
            <w:r>
              <w:rPr>
                <w:rFonts w:hint="eastAsia"/>
                <w:bCs/>
                <w:sz w:val="15"/>
              </w:rPr>
              <w:t>之间存在数据声明相互作用</w:t>
            </w:r>
            <w:r>
              <w:rPr>
                <w:rFonts w:hint="eastAsia"/>
                <w:bCs/>
                <w:sz w:val="15"/>
              </w:rPr>
              <w:t>(</w:t>
            </w:r>
            <w:r>
              <w:rPr>
                <w:bCs/>
                <w:sz w:val="15"/>
              </w:rPr>
              <w:t>DD-</w:t>
            </w:r>
            <w:r w:rsidRPr="00056F39">
              <w:rPr>
                <w:rFonts w:hint="eastAsia"/>
                <w:bCs/>
                <w:i/>
                <w:sz w:val="15"/>
              </w:rPr>
              <w:t>i</w:t>
            </w:r>
            <w:r w:rsidRPr="00056F39">
              <w:rPr>
                <w:bCs/>
                <w:i/>
                <w:sz w:val="15"/>
              </w:rPr>
              <w:t>nteraction</w:t>
            </w:r>
            <w:r>
              <w:rPr>
                <w:rFonts w:hint="eastAsia"/>
                <w:bCs/>
                <w:sz w:val="15"/>
              </w:rPr>
              <w:t>).</w:t>
            </w:r>
            <w:r>
              <w:rPr>
                <w:bCs/>
                <w:sz w:val="15"/>
              </w:rPr>
              <w:t xml:space="preserve"> </w:t>
            </w:r>
            <w:proofErr w:type="gramStart"/>
            <w:r>
              <w:rPr>
                <w:rFonts w:hint="eastAsia"/>
                <w:bCs/>
                <w:sz w:val="15"/>
              </w:rPr>
              <w:t>若数据</w:t>
            </w:r>
            <w:proofErr w:type="gramEnd"/>
            <w:r>
              <w:rPr>
                <w:rFonts w:hint="eastAsia"/>
                <w:bCs/>
                <w:sz w:val="15"/>
              </w:rPr>
              <w:t>声明</w:t>
            </w:r>
            <w:r>
              <w:rPr>
                <w:rFonts w:hint="eastAsia"/>
                <w:bCs/>
                <w:sz w:val="15"/>
              </w:rPr>
              <w:t>a</w:t>
            </w:r>
            <w:r>
              <w:rPr>
                <w:rFonts w:hint="eastAsia"/>
                <w:bCs/>
                <w:sz w:val="15"/>
              </w:rPr>
              <w:t>与至少一个方法</w:t>
            </w:r>
            <w:r>
              <w:rPr>
                <w:rFonts w:hint="eastAsia"/>
                <w:bCs/>
                <w:sz w:val="15"/>
              </w:rPr>
              <w:t>m</w:t>
            </w:r>
            <w:r>
              <w:rPr>
                <w:rFonts w:hint="eastAsia"/>
                <w:bCs/>
                <w:sz w:val="15"/>
              </w:rPr>
              <w:t>的数据声明发生数据声明相互作用</w:t>
            </w:r>
            <w:r>
              <w:rPr>
                <w:rFonts w:hint="eastAsia"/>
                <w:bCs/>
                <w:sz w:val="15"/>
              </w:rPr>
              <w:t>(</w:t>
            </w:r>
            <w:r>
              <w:rPr>
                <w:bCs/>
                <w:sz w:val="15"/>
              </w:rPr>
              <w:t>DD-</w:t>
            </w:r>
            <w:r w:rsidRPr="00056F39">
              <w:rPr>
                <w:rFonts w:hint="eastAsia"/>
                <w:bCs/>
                <w:i/>
                <w:sz w:val="15"/>
              </w:rPr>
              <w:t>i</w:t>
            </w:r>
            <w:r w:rsidRPr="00056F39">
              <w:rPr>
                <w:bCs/>
                <w:i/>
                <w:sz w:val="15"/>
              </w:rPr>
              <w:t>nteraction</w:t>
            </w:r>
            <w:r>
              <w:rPr>
                <w:rFonts w:hint="eastAsia"/>
                <w:bCs/>
                <w:sz w:val="15"/>
              </w:rPr>
              <w:t>),</w:t>
            </w:r>
            <w:r>
              <w:rPr>
                <w:bCs/>
                <w:sz w:val="15"/>
              </w:rPr>
              <w:t xml:space="preserve"> </w:t>
            </w:r>
            <w:r>
              <w:rPr>
                <w:rFonts w:hint="eastAsia"/>
                <w:bCs/>
                <w:sz w:val="15"/>
              </w:rPr>
              <w:t>则</w:t>
            </w:r>
            <w:proofErr w:type="gramStart"/>
            <w:r>
              <w:rPr>
                <w:rFonts w:hint="eastAsia"/>
                <w:bCs/>
                <w:sz w:val="15"/>
              </w:rPr>
              <w:t>称数据</w:t>
            </w:r>
            <w:proofErr w:type="gramEnd"/>
            <w:r>
              <w:rPr>
                <w:rFonts w:hint="eastAsia"/>
                <w:bCs/>
                <w:sz w:val="15"/>
              </w:rPr>
              <w:t>声明</w:t>
            </w:r>
            <w:r>
              <w:rPr>
                <w:rFonts w:hint="eastAsia"/>
                <w:bCs/>
                <w:sz w:val="15"/>
              </w:rPr>
              <w:t>a</w:t>
            </w:r>
            <w:r>
              <w:rPr>
                <w:rFonts w:hint="eastAsia"/>
                <w:bCs/>
                <w:sz w:val="15"/>
              </w:rPr>
              <w:t>与该方法</w:t>
            </w:r>
            <w:r>
              <w:rPr>
                <w:rFonts w:hint="eastAsia"/>
                <w:bCs/>
                <w:sz w:val="15"/>
              </w:rPr>
              <w:t>m</w:t>
            </w:r>
            <w:r>
              <w:rPr>
                <w:rFonts w:hint="eastAsia"/>
                <w:bCs/>
                <w:sz w:val="15"/>
              </w:rPr>
              <w:t>之间存在数据声明与方法之间相互作用</w:t>
            </w:r>
            <w:r>
              <w:rPr>
                <w:rFonts w:hint="eastAsia"/>
                <w:bCs/>
                <w:sz w:val="15"/>
              </w:rPr>
              <w:t>(</w:t>
            </w:r>
            <w:r>
              <w:rPr>
                <w:bCs/>
                <w:sz w:val="15"/>
              </w:rPr>
              <w:t>DM-</w:t>
            </w:r>
            <w:r w:rsidRPr="00056F39">
              <w:rPr>
                <w:rFonts w:hint="eastAsia"/>
                <w:bCs/>
                <w:i/>
                <w:sz w:val="15"/>
              </w:rPr>
              <w:t>i</w:t>
            </w:r>
            <w:r w:rsidRPr="00056F39">
              <w:rPr>
                <w:bCs/>
                <w:i/>
                <w:sz w:val="15"/>
              </w:rPr>
              <w:t>nteraction</w:t>
            </w:r>
            <w:r>
              <w:rPr>
                <w:rFonts w:hint="eastAsia"/>
                <w:bCs/>
                <w:sz w:val="15"/>
              </w:rPr>
              <w:t>).</w:t>
            </w:r>
            <w:r>
              <w:rPr>
                <w:bCs/>
                <w:sz w:val="15"/>
              </w:rPr>
              <w:t xml:space="preserve"> </w:t>
            </w:r>
            <w:r>
              <w:rPr>
                <w:rFonts w:hint="eastAsia"/>
                <w:bCs/>
                <w:sz w:val="15"/>
              </w:rPr>
              <w:t>设</w:t>
            </w:r>
            <m:oMath>
              <m:r>
                <m:rPr>
                  <m:nor/>
                </m:rPr>
                <w:rPr>
                  <w:bCs/>
                  <w:i/>
                  <w:sz w:val="15"/>
                </w:rPr>
                <m:t>CI</m:t>
              </m:r>
              <m:r>
                <m:rPr>
                  <m:nor/>
                </m:rPr>
                <w:rPr>
                  <w:rFonts w:ascii="Cambria Math"/>
                  <w:bCs/>
                  <w:sz w:val="15"/>
                </w:rPr>
                <m:t>©</m:t>
              </m:r>
            </m:oMath>
            <w:r>
              <w:rPr>
                <w:rFonts w:hint="eastAsia"/>
                <w:bCs/>
                <w:sz w:val="15"/>
              </w:rPr>
              <w:t>(</w:t>
            </w:r>
            <w:r w:rsidRPr="005323E9">
              <w:rPr>
                <w:bCs/>
                <w:sz w:val="15"/>
              </w:rPr>
              <w:t>cohesive interactions</w:t>
            </w:r>
            <w:r>
              <w:rPr>
                <w:rFonts w:hint="eastAsia"/>
                <w:bCs/>
                <w:sz w:val="15"/>
              </w:rPr>
              <w:t>)</w:t>
            </w:r>
            <w:r>
              <w:rPr>
                <w:rFonts w:hint="eastAsia"/>
                <w:bCs/>
                <w:sz w:val="15"/>
              </w:rPr>
              <w:t>是</w:t>
            </w:r>
            <w:r w:rsidRPr="00CA3714">
              <w:rPr>
                <w:rFonts w:hint="eastAsia"/>
                <w:bCs/>
                <w:sz w:val="15"/>
              </w:rPr>
              <w:t>所有</w:t>
            </w:r>
            <w:r w:rsidRPr="00CA3714">
              <w:rPr>
                <w:rFonts w:hint="eastAsia"/>
                <w:bCs/>
                <w:sz w:val="15"/>
              </w:rPr>
              <w:t>DD</w:t>
            </w:r>
            <w:r>
              <w:rPr>
                <w:bCs/>
                <w:sz w:val="15"/>
              </w:rPr>
              <w:t>-</w:t>
            </w:r>
            <w:r w:rsidRPr="00CA3714">
              <w:rPr>
                <w:rFonts w:hint="eastAsia"/>
                <w:bCs/>
                <w:sz w:val="15"/>
              </w:rPr>
              <w:t>和</w:t>
            </w:r>
            <w:r w:rsidRPr="00CA3714">
              <w:rPr>
                <w:rFonts w:hint="eastAsia"/>
                <w:bCs/>
                <w:sz w:val="15"/>
              </w:rPr>
              <w:t>DM</w:t>
            </w:r>
            <w:r>
              <w:rPr>
                <w:bCs/>
                <w:sz w:val="15"/>
              </w:rPr>
              <w:t>-</w:t>
            </w:r>
            <w:r w:rsidRPr="00056F39">
              <w:rPr>
                <w:rFonts w:hint="eastAsia"/>
                <w:bCs/>
                <w:i/>
                <w:sz w:val="15"/>
              </w:rPr>
              <w:t>i</w:t>
            </w:r>
            <w:r w:rsidRPr="00056F39">
              <w:rPr>
                <w:bCs/>
                <w:i/>
                <w:sz w:val="15"/>
              </w:rPr>
              <w:t>nteraction</w:t>
            </w:r>
            <w:r w:rsidRPr="00CA3714">
              <w:rPr>
                <w:rFonts w:hint="eastAsia"/>
                <w:bCs/>
                <w:sz w:val="15"/>
              </w:rPr>
              <w:t>的集合</w:t>
            </w:r>
            <w:r>
              <w:rPr>
                <w:rFonts w:hint="eastAsia"/>
                <w:bCs/>
                <w:sz w:val="15"/>
              </w:rPr>
              <w:t>.</w:t>
            </w:r>
            <w:r>
              <w:rPr>
                <w:bCs/>
                <w:sz w:val="15"/>
              </w:rPr>
              <w:t xml:space="preserve"> </w:t>
            </w:r>
            <m:oMath>
              <m:r>
                <m:rPr>
                  <m:nor/>
                </m:rPr>
                <w:rPr>
                  <w:bCs/>
                  <w:i/>
                  <w:sz w:val="15"/>
                </w:rPr>
                <m:t>MAX</m:t>
              </m:r>
              <m:r>
                <m:rPr>
                  <m:nor/>
                </m:rPr>
                <w:rPr>
                  <w:rFonts w:ascii="Cambria Math"/>
                  <w:bCs/>
                  <w:sz w:val="15"/>
                </w:rPr>
                <m:t>©</m:t>
              </m:r>
            </m:oMath>
            <w:r>
              <w:rPr>
                <w:rFonts w:hint="eastAsia"/>
                <w:bCs/>
                <w:sz w:val="15"/>
              </w:rPr>
              <w:t>是</w:t>
            </w:r>
            <w:r w:rsidRPr="004231FB">
              <w:rPr>
                <w:rFonts w:hint="eastAsia"/>
                <w:bCs/>
                <w:sz w:val="15"/>
              </w:rPr>
              <w:t>类接口中所有可能的</w:t>
            </w:r>
            <w:r w:rsidRPr="004231FB">
              <w:rPr>
                <w:rFonts w:hint="eastAsia"/>
                <w:bCs/>
                <w:sz w:val="15"/>
              </w:rPr>
              <w:t>DD</w:t>
            </w:r>
            <w:r w:rsidRPr="004231FB">
              <w:rPr>
                <w:rFonts w:hint="eastAsia"/>
                <w:bCs/>
                <w:sz w:val="15"/>
              </w:rPr>
              <w:t>和</w:t>
            </w:r>
            <w:r w:rsidRPr="004231FB">
              <w:rPr>
                <w:rFonts w:hint="eastAsia"/>
                <w:bCs/>
                <w:sz w:val="15"/>
              </w:rPr>
              <w:t>DM</w:t>
            </w:r>
            <w:r>
              <w:rPr>
                <w:bCs/>
                <w:sz w:val="15"/>
              </w:rPr>
              <w:t>-</w:t>
            </w:r>
            <w:r w:rsidRPr="00056F39">
              <w:rPr>
                <w:rFonts w:hint="eastAsia"/>
                <w:bCs/>
                <w:i/>
                <w:sz w:val="15"/>
              </w:rPr>
              <w:t>i</w:t>
            </w:r>
            <w:r w:rsidRPr="00056F39">
              <w:rPr>
                <w:bCs/>
                <w:i/>
                <w:sz w:val="15"/>
              </w:rPr>
              <w:t>nteraction</w:t>
            </w:r>
            <w:r w:rsidRPr="004231FB">
              <w:rPr>
                <w:rFonts w:hint="eastAsia"/>
                <w:bCs/>
                <w:sz w:val="15"/>
              </w:rPr>
              <w:t>的集合</w:t>
            </w:r>
            <w:r>
              <w:rPr>
                <w:rFonts w:hint="eastAsia"/>
                <w:bCs/>
                <w:sz w:val="15"/>
              </w:rPr>
              <w:t>.</w:t>
            </w:r>
            <w:r>
              <w:rPr>
                <w:bCs/>
                <w:sz w:val="15"/>
              </w:rPr>
              <w:t xml:space="preserve"> </w:t>
            </w:r>
            <w:r>
              <w:rPr>
                <w:rFonts w:hint="eastAsia"/>
                <w:bCs/>
                <w:sz w:val="15"/>
              </w:rPr>
              <w:t>对所有的类</w:t>
            </w:r>
            <m:oMath>
              <m:r>
                <m:rPr>
                  <m:nor/>
                </m:rPr>
                <w:rPr>
                  <w:bCs/>
                  <w:i/>
                  <w:sz w:val="15"/>
                </w:rPr>
                <m:t>c</m:t>
              </m:r>
              <m:r>
                <w:rPr>
                  <w:rFonts w:ascii="Cambria Math" w:hAnsi="Cambria Math"/>
                  <w:sz w:val="15"/>
                </w:rPr>
                <m:t>∈</m:t>
              </m:r>
              <m:r>
                <m:rPr>
                  <m:nor/>
                </m:rPr>
                <w:rPr>
                  <w:bCs/>
                  <w:i/>
                  <w:sz w:val="15"/>
                </w:rPr>
                <m:t>C</m:t>
              </m:r>
            </m:oMath>
            <w:r>
              <w:rPr>
                <w:rFonts w:hint="eastAsia"/>
                <w:bCs/>
                <w:sz w:val="15"/>
              </w:rPr>
              <w:t>,</w:t>
            </w:r>
            <w:r>
              <w:rPr>
                <w:bCs/>
                <w:sz w:val="15"/>
              </w:rPr>
              <w:t xml:space="preserve"> </w:t>
            </w:r>
            <m:oMath>
              <m:r>
                <m:rPr>
                  <m:nor/>
                </m:rPr>
                <w:rPr>
                  <w:bCs/>
                  <w:i/>
                  <w:sz w:val="15"/>
                </w:rPr>
                <m:t>RCI</m:t>
              </m:r>
              <m:r>
                <m:rPr>
                  <m:nor/>
                </m:rPr>
                <w:rPr>
                  <w:rFonts w:ascii="Cambria Math"/>
                  <w:bCs/>
                  <w:sz w:val="15"/>
                </w:rPr>
                <m:t>©</m:t>
              </m:r>
              <m:r>
                <m:rPr>
                  <m:nor/>
                </m:rPr>
                <w:rPr>
                  <w:rFonts w:ascii="Cambria Math" w:hAnsi="Cambria Math"/>
                  <w:bCs/>
                  <w:sz w:val="15"/>
                </w:rPr>
                <m:t>=</m:t>
              </m:r>
              <m:f>
                <m:fPr>
                  <m:type m:val="lin"/>
                  <m:ctrlPr>
                    <w:rPr>
                      <w:rFonts w:ascii="Cambria Math" w:hAnsi="Cambria Math"/>
                      <w:bCs/>
                      <w:i/>
                      <w:sz w:val="15"/>
                    </w:rPr>
                  </m:ctrlPr>
                </m:fPr>
                <m:num>
                  <m:r>
                    <m:rPr>
                      <m:nor/>
                    </m:rPr>
                    <w:rPr>
                      <w:bCs/>
                      <w:i/>
                      <w:sz w:val="15"/>
                    </w:rPr>
                    <m:t>CI</m:t>
                  </m:r>
                  <m:r>
                    <m:rPr>
                      <m:nor/>
                    </m:rPr>
                    <w:rPr>
                      <w:rFonts w:ascii="Cambria Math"/>
                      <w:bCs/>
                      <w:sz w:val="15"/>
                    </w:rPr>
                    <m:t>©</m:t>
                  </m:r>
                </m:num>
                <m:den>
                  <m:r>
                    <m:rPr>
                      <m:nor/>
                    </m:rPr>
                    <w:rPr>
                      <w:bCs/>
                      <w:i/>
                      <w:sz w:val="15"/>
                    </w:rPr>
                    <m:t>MAX</m:t>
                  </m:r>
                  <m:r>
                    <m:rPr>
                      <m:nor/>
                    </m:rPr>
                    <w:rPr>
                      <w:rFonts w:ascii="Cambria Math"/>
                      <w:bCs/>
                      <w:sz w:val="15"/>
                    </w:rPr>
                    <m:t>©</m:t>
                  </m:r>
                </m:den>
              </m:f>
            </m:oMath>
            <w:r>
              <w:rPr>
                <w:rFonts w:hint="eastAsia"/>
                <w:bCs/>
                <w:sz w:val="15"/>
              </w:rPr>
              <w:t>.</w:t>
            </w:r>
            <m:oMath>
              <m:r>
                <m:rPr>
                  <m:sty m:val="p"/>
                </m:rPr>
                <w:rPr>
                  <w:rFonts w:ascii="Cambria Math" w:hAnsi="Cambria Math"/>
                  <w:sz w:val="15"/>
                </w:rPr>
                <m:t xml:space="preserve"> </m:t>
              </m:r>
              <m:r>
                <m:rPr>
                  <m:nor/>
                </m:rPr>
                <w:rPr>
                  <w:bCs/>
                  <w:i/>
                  <w:sz w:val="15"/>
                </w:rPr>
                <m:t>RCI</m:t>
              </m:r>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r>
              <w:rPr>
                <w:bCs/>
                <w:sz w:val="15"/>
              </w:rPr>
              <w:t xml:space="preserve"> 0</w:t>
            </w:r>
            <w:r>
              <w:rPr>
                <w:rFonts w:hint="eastAsia"/>
                <w:bCs/>
                <w:sz w:val="15"/>
              </w:rPr>
              <w:t>和</w:t>
            </w:r>
            <w:r>
              <w:rPr>
                <w:rFonts w:hint="eastAsia"/>
                <w:bCs/>
                <w:sz w:val="15"/>
              </w:rPr>
              <w:t>1</w:t>
            </w:r>
            <w:r>
              <w:rPr>
                <w:rFonts w:hint="eastAsia"/>
                <w:bCs/>
                <w:sz w:val="15"/>
              </w:rPr>
              <w:t>分别表示最小和最大的内聚性</w:t>
            </w:r>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&lt;EndNote&gt;&lt;Cite&gt;&lt;Author&gt;Briand&lt;/Author&gt;&lt;Year&gt;1993&lt;/Year&gt;&lt;RecNum&gt;1512&lt;/RecNum&gt;&lt;DisplayText&gt;&lt;style face="superscript"&gt;[12]&lt;/style&gt;&lt;/DisplayText&gt;&lt;record&gt;&lt;rec-number&gt;1512&lt;/rec-number&gt;&lt;foreign-keys&gt;&lt;key app="EN" db-id="rpw5xt55czrr0kewattxw926xzxa2wdz2tss" timestamp="1600564259" guid="4ac182f5-4a93-4c02-b6e6-d8b37a16d0bc"&gt;1512&lt;/key&gt;&lt;/foreign-keys&gt;&lt;ref-type name="Conference Proceedings"&gt;10&lt;/ref-type&gt;&lt;contributors&gt;&lt;authors&gt;&lt;author&gt;Briand, Lionel C&lt;/author&gt;&lt;author&gt;Morasca, Sandro&lt;/author&gt;&lt;author&gt;Basili, Victor R&lt;/author&gt;&lt;/authors&gt;&lt;/contributors&gt;&lt;titles&gt;&lt;title&gt;Measuring and assessing maintainability at the end of high level design&lt;/title&gt;&lt;secondary-title&gt;1993 Conference on Software Maintenance&lt;/secondary-title&gt;&lt;/titles&gt;&lt;pages&gt;88-87&lt;/pages&gt;&lt;dates&gt;&lt;year&gt;1993&lt;/year&gt;&lt;/dates&gt;&lt;publisher&gt;IEEE&lt;/publisher&gt;&lt;isbn&gt;0818646004&lt;/isbn&gt;&lt;urls&gt;&lt;/urls&gt;&lt;electronic-resource-num&gt;doi: 10.1109/ICSM.1993.366952&lt;/electronic-resource-num&gt;&lt;/record&gt;&lt;/Cite&gt;&lt;/EndNote&gt;</w:instrText>
            </w:r>
            <w:r>
              <w:rPr>
                <w:bCs/>
                <w:sz w:val="15"/>
              </w:rPr>
              <w:fldChar w:fldCharType="separate"/>
            </w:r>
            <w:r w:rsidR="00AC1739" w:rsidRPr="00AC1739">
              <w:rPr>
                <w:bCs/>
                <w:noProof/>
                <w:sz w:val="15"/>
                <w:vertAlign w:val="superscript"/>
              </w:rPr>
              <w:t>[12]</w:t>
            </w:r>
            <w:r>
              <w:rPr>
                <w:bCs/>
                <w:sz w:val="15"/>
              </w:rPr>
              <w:fldChar w:fldCharType="end"/>
            </w:r>
            <w:r>
              <w:rPr>
                <w:bCs/>
                <w:sz w:val="15"/>
              </w:rPr>
              <w:t xml:space="preserve"> </w:t>
            </w:r>
            <w:r>
              <w:rPr>
                <w:bCs/>
                <w:sz w:val="15"/>
              </w:rPr>
              <w:fldChar w:fldCharType="begin"/>
            </w:r>
            <w:r w:rsidR="00AC1739">
              <w:rPr>
                <w:bCs/>
                <w:sz w:val="15"/>
              </w:rPr>
              <w:instrText xml:space="preserve"> ADDIN EN.CITE &lt;EndNote&gt;&lt;Cite&gt;&lt;Author&gt;Briand&lt;/Author&gt;&lt;Year&gt;1994&lt;/Year&gt;&lt;RecNum&gt;1511&lt;/RecNum&gt;&lt;DisplayText&gt;&lt;style face="superscript"&gt;[13]&lt;/style&gt;&lt;/DisplayText&gt;&lt;record&gt;&lt;rec-number&gt;1511&lt;/rec-number&gt;&lt;foreign-keys&gt;&lt;key app="EN" db-id="rpw5xt55czrr0kewattxw926xzxa2wdz2tss" timestamp="1600564255" guid="483cd935-ab68-4a95-9d39-0f5e18573c43"&gt;1511&lt;/key&gt;&lt;/foreign-keys&gt;&lt;ref-type name="Journal Article"&gt;17&lt;/ref-type&gt;&lt;contributors&gt;&lt;authors&gt;&lt;author&gt;Briand, Lionel&lt;/author&gt;&lt;author&gt;Morasca, Sandro&lt;/author&gt;&lt;author&gt;Basili, Victor R&lt;/author&gt;&lt;/authors&gt;&lt;/contributors&gt;&lt;titles&gt;&lt;title&gt;Defining and validating high-level design metrics&lt;/title&gt;&lt;/titles&gt;&lt;dates&gt;&lt;year&gt;1994&lt;/year&gt;&lt;/dates&gt;&lt;urls&gt;&lt;/urls&gt;&lt;electronic-resource-num&gt;doi: 10.1.1.31.4744&lt;/electronic-resource-num&gt;&lt;/record&gt;&lt;/Cite&gt;&lt;/EndNote&gt;</w:instrText>
            </w:r>
            <w:r>
              <w:rPr>
                <w:bCs/>
                <w:sz w:val="15"/>
              </w:rPr>
              <w:fldChar w:fldCharType="separate"/>
            </w:r>
            <w:r w:rsidR="00AC1739" w:rsidRPr="00AC1739">
              <w:rPr>
                <w:bCs/>
                <w:noProof/>
                <w:sz w:val="15"/>
                <w:vertAlign w:val="superscript"/>
              </w:rPr>
              <w:t>[13]</w:t>
            </w:r>
            <w:r>
              <w:rPr>
                <w:bCs/>
                <w:sz w:val="15"/>
              </w:rPr>
              <w:fldChar w:fldCharType="end"/>
            </w:r>
            <w:r>
              <w:rPr>
                <w:bCs/>
                <w:sz w:val="15"/>
              </w:rPr>
              <w:t xml:space="preserve"> </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N</w:t>
            </w:r>
            <w:r>
              <w:rPr>
                <w:rFonts w:hint="eastAsia"/>
                <w:b/>
                <w:bCs/>
                <w:i/>
                <w:sz w:val="15"/>
              </w:rPr>
              <w:t>R</w:t>
            </w:r>
            <w:r>
              <w:rPr>
                <w:b/>
                <w:bCs/>
                <w:i/>
                <w:sz w:val="15"/>
              </w:rPr>
              <w:t>CI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Pr="00585C44" w:rsidRDefault="00FE0BE9" w:rsidP="00BA5705">
            <w:pPr>
              <w:spacing w:line="0" w:lineRule="atLeast"/>
              <w:rPr>
                <w:bCs/>
                <w:sz w:val="15"/>
              </w:rPr>
            </w:pPr>
            <w:r w:rsidRPr="00230DAC">
              <w:rPr>
                <w:b/>
                <w:bCs/>
                <w:i/>
                <w:sz w:val="15"/>
              </w:rPr>
              <w:t xml:space="preserve">The neutral ratio of cohesive interactions. </w:t>
            </w:r>
            <w:r w:rsidRPr="00DD77E5">
              <w:rPr>
                <w:rFonts w:ascii="宋体" w:hAnsi="宋体" w:hint="eastAsia"/>
                <w:bCs/>
                <w:sz w:val="15"/>
              </w:rPr>
              <w:t>内聚性相互作用的中性比.</w:t>
            </w:r>
            <w:r>
              <w:rPr>
                <w:b/>
                <w:bCs/>
                <w:i/>
                <w:sz w:val="15"/>
              </w:rPr>
              <w:t xml:space="preserve"> </w:t>
            </w:r>
            <w:r>
              <w:rPr>
                <w:rFonts w:hint="eastAsia"/>
                <w:bCs/>
                <w:sz w:val="15"/>
              </w:rPr>
              <w:t>若</w:t>
            </w:r>
            <m:oMath>
              <m:r>
                <m:rPr>
                  <m:nor/>
                </m:rPr>
                <w:rPr>
                  <w:bCs/>
                  <w:i/>
                  <w:sz w:val="15"/>
                </w:rPr>
                <m:t>K</m:t>
              </m:r>
              <m:r>
                <m:rPr>
                  <m:nor/>
                </m:rPr>
                <w:rPr>
                  <w:rFonts w:ascii="Cambria Math"/>
                  <w:bCs/>
                  <w:sz w:val="15"/>
                </w:rPr>
                <m:t>©</m:t>
              </m:r>
            </m:oMath>
            <w:r>
              <w:rPr>
                <w:rFonts w:hint="eastAsia"/>
                <w:bCs/>
                <w:sz w:val="15"/>
              </w:rPr>
              <w:t>表示所有已知的相互作用</w:t>
            </w:r>
            <w:r>
              <w:rPr>
                <w:rFonts w:hint="eastAsia"/>
                <w:bCs/>
                <w:sz w:val="15"/>
              </w:rPr>
              <w:t>,</w:t>
            </w:r>
            <w:r>
              <w:rPr>
                <w:bCs/>
                <w:sz w:val="15"/>
              </w:rPr>
              <w:t xml:space="preserve"> </w:t>
            </w:r>
            <w:r>
              <w:rPr>
                <w:rFonts w:hint="eastAsia"/>
                <w:bCs/>
                <w:sz w:val="15"/>
              </w:rPr>
              <w:t>则</w:t>
            </w:r>
            <m:oMath>
              <m:r>
                <m:rPr>
                  <m:nor/>
                </m:rPr>
                <w:rPr>
                  <w:bCs/>
                  <w:i/>
                  <w:sz w:val="15"/>
                </w:rPr>
                <m:t>CI</m:t>
              </m:r>
              <m:r>
                <m:rPr>
                  <m:nor/>
                </m:rPr>
                <w:rPr>
                  <w:rFonts w:ascii="Cambria Math"/>
                  <w:bCs/>
                  <w:sz w:val="15"/>
                </w:rPr>
                <m:t>©</m:t>
              </m:r>
              <m:r>
                <m:rPr>
                  <m:nor/>
                </m:rPr>
                <w:rPr>
                  <w:rFonts w:ascii="Cambria Math" w:hAnsi="Cambria Math"/>
                  <w:bCs/>
                  <w:sz w:val="15"/>
                </w:rPr>
                <m:t>⊆</m:t>
              </m:r>
              <m:r>
                <m:rPr>
                  <m:nor/>
                </m:rPr>
                <w:rPr>
                  <w:bCs/>
                  <w:i/>
                  <w:sz w:val="15"/>
                </w:rPr>
                <m:t>K</m:t>
              </m:r>
              <m:r>
                <m:rPr>
                  <m:nor/>
                </m:rPr>
                <w:rPr>
                  <w:rFonts w:ascii="Cambria Math"/>
                  <w:bCs/>
                  <w:sz w:val="15"/>
                </w:rPr>
                <m:t>©</m:t>
              </m:r>
            </m:oMath>
            <w:r>
              <w:rPr>
                <w:rFonts w:hint="eastAsia"/>
                <w:bCs/>
                <w:sz w:val="15"/>
              </w:rPr>
              <w:t>.</w:t>
            </w:r>
            <w:r>
              <w:rPr>
                <w:bCs/>
                <w:sz w:val="15"/>
              </w:rPr>
              <w:t xml:space="preserve"> </w:t>
            </w:r>
            <w:r>
              <w:rPr>
                <w:rFonts w:hint="eastAsia"/>
                <w:bCs/>
                <w:sz w:val="15"/>
              </w:rPr>
              <w:t>在开发阶段</w:t>
            </w:r>
            <w:r>
              <w:rPr>
                <w:rFonts w:hint="eastAsia"/>
                <w:bCs/>
                <w:sz w:val="15"/>
              </w:rPr>
              <w:t>,</w:t>
            </w:r>
            <w:r>
              <w:rPr>
                <w:bCs/>
                <w:sz w:val="15"/>
              </w:rPr>
              <w:t xml:space="preserve"> </w:t>
            </w:r>
            <w:r>
              <w:rPr>
                <w:rFonts w:hint="eastAsia"/>
                <w:bCs/>
                <w:sz w:val="15"/>
              </w:rPr>
              <w:t>由于</w:t>
            </w:r>
            <w:r w:rsidRPr="00EB3567">
              <w:rPr>
                <w:rFonts w:hint="eastAsia"/>
                <w:bCs/>
                <w:sz w:val="15"/>
              </w:rPr>
              <w:t>可用信息不够</w:t>
            </w:r>
            <w:r>
              <w:rPr>
                <w:rFonts w:hint="eastAsia"/>
                <w:bCs/>
                <w:sz w:val="15"/>
              </w:rPr>
              <w:t>,</w:t>
            </w:r>
            <w:r>
              <w:rPr>
                <w:bCs/>
                <w:sz w:val="15"/>
              </w:rPr>
              <w:t xml:space="preserve"> </w:t>
            </w:r>
            <w:r w:rsidRPr="00EB3567">
              <w:rPr>
                <w:rFonts w:hint="eastAsia"/>
                <w:bCs/>
                <w:sz w:val="15"/>
              </w:rPr>
              <w:t>某些交互作用可能存在或可能不存在</w:t>
            </w:r>
            <w:r>
              <w:rPr>
                <w:rFonts w:hint="eastAsia"/>
                <w:bCs/>
                <w:sz w:val="15"/>
              </w:rPr>
              <w:t>.</w:t>
            </w:r>
            <w:r>
              <w:rPr>
                <w:bCs/>
                <w:sz w:val="15"/>
              </w:rPr>
              <w:t xml:space="preserve"> </w:t>
            </w:r>
            <m:oMath>
              <m:r>
                <m:rPr>
                  <m:nor/>
                </m:rPr>
                <w:rPr>
                  <w:bCs/>
                  <w:i/>
                  <w:sz w:val="15"/>
                </w:rPr>
                <m:t>U</m:t>
              </m:r>
              <m:r>
                <m:rPr>
                  <m:nor/>
                </m:rPr>
                <w:rPr>
                  <w:rFonts w:ascii="Cambria Math"/>
                  <w:bCs/>
                  <w:sz w:val="15"/>
                </w:rPr>
                <m:t>©</m:t>
              </m:r>
            </m:oMath>
            <w:r>
              <w:rPr>
                <w:rFonts w:hint="eastAsia"/>
                <w:bCs/>
                <w:sz w:val="15"/>
              </w:rPr>
              <w:t>表示这些所有未知的相互作用</w:t>
            </w:r>
            <w:r>
              <w:rPr>
                <w:rFonts w:hint="eastAsia"/>
                <w:bCs/>
                <w:sz w:val="15"/>
              </w:rPr>
              <w:t>.</w:t>
            </w:r>
            <w:r>
              <w:rPr>
                <w:bCs/>
                <w:sz w:val="15"/>
              </w:rPr>
              <w:t xml:space="preserve"> </w:t>
            </w:r>
            <w:r>
              <w:rPr>
                <w:rFonts w:hint="eastAsia"/>
                <w:bCs/>
                <w:sz w:val="15"/>
              </w:rPr>
              <w:t>同时</w:t>
            </w:r>
            <w:r>
              <w:rPr>
                <w:rFonts w:hint="eastAsia"/>
                <w:bCs/>
                <w:sz w:val="15"/>
              </w:rPr>
              <w:t>,</w:t>
            </w:r>
            <w:r>
              <w:rPr>
                <w:bCs/>
                <w:sz w:val="15"/>
              </w:rPr>
              <w:t xml:space="preserve"> </w:t>
            </w:r>
            <w:r w:rsidRPr="0098154E">
              <w:rPr>
                <w:rFonts w:hint="eastAsia"/>
                <w:bCs/>
                <w:sz w:val="15"/>
              </w:rPr>
              <w:t>其余的交互作用</w:t>
            </w:r>
            <w:r>
              <w:rPr>
                <w:rFonts w:hint="eastAsia"/>
                <w:bCs/>
                <w:sz w:val="15"/>
              </w:rPr>
              <w:t>被认为</w:t>
            </w:r>
            <w:r w:rsidRPr="0098154E">
              <w:rPr>
                <w:rFonts w:hint="eastAsia"/>
                <w:bCs/>
                <w:sz w:val="15"/>
              </w:rPr>
              <w:t>不存在</w:t>
            </w:r>
            <w:r>
              <w:rPr>
                <w:rFonts w:hint="eastAsia"/>
                <w:bCs/>
                <w:sz w:val="15"/>
              </w:rPr>
              <w:t>.</w:t>
            </w:r>
            <w:r>
              <w:rPr>
                <w:bCs/>
                <w:sz w:val="15"/>
              </w:rPr>
              <w:t xml:space="preserve"> </w:t>
            </w:r>
            <w:r>
              <w:rPr>
                <w:rFonts w:hint="eastAsia"/>
                <w:bCs/>
                <w:sz w:val="15"/>
              </w:rPr>
              <w:t>在</w:t>
            </w:r>
            <w:r w:rsidRPr="00AF6E6C">
              <w:rPr>
                <w:rFonts w:hint="eastAsia"/>
                <w:bCs/>
                <w:sz w:val="15"/>
              </w:rPr>
              <w:t>不考虑未知的相互作用</w:t>
            </w:r>
            <w:r>
              <w:rPr>
                <w:rFonts w:hint="eastAsia"/>
                <w:bCs/>
                <w:sz w:val="15"/>
              </w:rPr>
              <w:t>时</w:t>
            </w:r>
            <w:r>
              <w:rPr>
                <w:rFonts w:hint="eastAsia"/>
                <w:bCs/>
                <w:sz w:val="15"/>
              </w:rPr>
              <w:t>,</w:t>
            </w:r>
            <m:oMath>
              <m:r>
                <m:rPr>
                  <m:nor/>
                </m:rPr>
                <w:rPr>
                  <w:rFonts w:ascii="Cambria Math"/>
                  <w:bCs/>
                  <w:sz w:val="15"/>
                </w:rPr>
                <m:t xml:space="preserve"> </m:t>
              </m:r>
              <m:r>
                <m:rPr>
                  <m:nor/>
                </m:rPr>
                <w:rPr>
                  <w:bCs/>
                  <w:i/>
                  <w:sz w:val="15"/>
                </w:rPr>
                <m:t>NRCI</m:t>
              </m:r>
              <m:r>
                <m:rPr>
                  <m:nor/>
                </m:rPr>
                <w:rPr>
                  <w:rFonts w:ascii="Cambria Math"/>
                  <w:bCs/>
                  <w:sz w:val="15"/>
                </w:rPr>
                <m:t>©</m:t>
              </m:r>
              <m:r>
                <m:rPr>
                  <m:nor/>
                </m:rPr>
                <w:rPr>
                  <w:bCs/>
                  <w:sz w:val="15"/>
                </w:rPr>
                <m:t>=</m:t>
              </m:r>
              <m:f>
                <m:fPr>
                  <m:type m:val="lin"/>
                  <m:ctrlPr>
                    <w:rPr>
                      <w:rFonts w:ascii="Cambria Math" w:hAnsi="Cambria Math"/>
                      <w:bCs/>
                      <w:i/>
                      <w:sz w:val="15"/>
                    </w:rPr>
                  </m:ctrlPr>
                </m:fPr>
                <m:num>
                  <m:d>
                    <m:dPr>
                      <m:begChr m:val="|"/>
                      <m:endChr m:val="|"/>
                      <m:ctrlPr>
                        <w:rPr>
                          <w:rFonts w:ascii="Cambria Math" w:hAnsi="Cambria Math"/>
                          <w:bCs/>
                          <w:sz w:val="15"/>
                        </w:rPr>
                      </m:ctrlPr>
                    </m:dPr>
                    <m:e>
                      <m:r>
                        <m:rPr>
                          <m:nor/>
                        </m:rPr>
                        <w:rPr>
                          <w:bCs/>
                          <w:i/>
                          <w:sz w:val="15"/>
                        </w:rPr>
                        <m:t>K</m:t>
                      </m:r>
                      <m:r>
                        <m:rPr>
                          <m:nor/>
                        </m:rPr>
                        <w:rPr>
                          <w:rFonts w:ascii="Cambria Math"/>
                          <w:bCs/>
                          <w:sz w:val="15"/>
                        </w:rPr>
                        <m:t>©</m:t>
                      </m:r>
                    </m:e>
                  </m:d>
                </m:num>
                <m:den>
                  <m:r>
                    <m:rPr>
                      <m:nor/>
                    </m:rPr>
                    <w:rPr>
                      <w:bCs/>
                      <w:sz w:val="15"/>
                    </w:rPr>
                    <m:t>(</m:t>
                  </m:r>
                  <m:d>
                    <m:dPr>
                      <m:begChr m:val="|"/>
                      <m:endChr m:val="|"/>
                      <m:ctrlPr>
                        <w:rPr>
                          <w:rFonts w:ascii="Cambria Math" w:hAnsi="Cambria Math"/>
                          <w:bCs/>
                          <w:i/>
                          <w:sz w:val="15"/>
                        </w:rPr>
                      </m:ctrlPr>
                    </m:dPr>
                    <m:e>
                      <m:r>
                        <m:rPr>
                          <m:nor/>
                        </m:rPr>
                        <w:rPr>
                          <w:bCs/>
                          <w:i/>
                          <w:sz w:val="15"/>
                        </w:rPr>
                        <m:t>MAX</m:t>
                      </m:r>
                      <m:r>
                        <m:rPr>
                          <m:nor/>
                        </m:rPr>
                        <w:rPr>
                          <w:rFonts w:ascii="Cambria Math"/>
                          <w:bCs/>
                          <w:sz w:val="15"/>
                        </w:rPr>
                        <m:t>©</m:t>
                      </m:r>
                    </m:e>
                  </m:d>
                  <m:r>
                    <w:rPr>
                      <w:rFonts w:ascii="Cambria Math" w:hAnsi="Cambria Math"/>
                      <w:sz w:val="15"/>
                    </w:rPr>
                    <m:t>-</m:t>
                  </m:r>
                  <m:d>
                    <m:dPr>
                      <m:begChr m:val="|"/>
                      <m:endChr m:val="|"/>
                      <m:ctrlPr>
                        <w:rPr>
                          <w:rFonts w:ascii="Cambria Math" w:hAnsi="Cambria Math"/>
                          <w:bCs/>
                          <w:i/>
                          <w:sz w:val="15"/>
                        </w:rPr>
                      </m:ctrlPr>
                    </m:dPr>
                    <m:e>
                      <m:r>
                        <m:rPr>
                          <m:nor/>
                        </m:rPr>
                        <w:rPr>
                          <w:bCs/>
                          <w:i/>
                          <w:sz w:val="15"/>
                        </w:rPr>
                        <m:t>U</m:t>
                      </m:r>
                      <m:r>
                        <m:rPr>
                          <m:nor/>
                        </m:rPr>
                        <w:rPr>
                          <w:rFonts w:ascii="Cambria Math"/>
                          <w:bCs/>
                          <w:sz w:val="15"/>
                        </w:rPr>
                        <m:t>©</m:t>
                      </m:r>
                    </m:e>
                  </m:d>
                </m:den>
              </m:f>
              <m:r>
                <m:rPr>
                  <m:nor/>
                </m:rPr>
                <w:rPr>
                  <w:bCs/>
                  <w:sz w:val="15"/>
                </w:rPr>
                <m:t>)</m:t>
              </m:r>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P</w:t>
            </w:r>
            <w:r>
              <w:rPr>
                <w:rFonts w:hint="eastAsia"/>
                <w:b/>
                <w:bCs/>
                <w:i/>
                <w:sz w:val="15"/>
              </w:rPr>
              <w:t>R</w:t>
            </w:r>
            <w:r>
              <w:rPr>
                <w:b/>
                <w:bCs/>
                <w:i/>
                <w:sz w:val="15"/>
              </w:rPr>
              <w:t>CI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Pr="00585C44" w:rsidRDefault="00FE0BE9" w:rsidP="00BA5705">
            <w:pPr>
              <w:spacing w:line="0" w:lineRule="atLeast"/>
              <w:rPr>
                <w:bCs/>
                <w:sz w:val="15"/>
              </w:rPr>
            </w:pPr>
            <w:r w:rsidRPr="00230DAC">
              <w:rPr>
                <w:b/>
                <w:bCs/>
                <w:i/>
                <w:sz w:val="15"/>
              </w:rPr>
              <w:t xml:space="preserve">The pessimistic ratio of cohesive interactions. </w:t>
            </w:r>
            <w:r w:rsidRPr="00F72141">
              <w:rPr>
                <w:rFonts w:hint="eastAsia"/>
                <w:bCs/>
                <w:sz w:val="15"/>
              </w:rPr>
              <w:t>内聚相互作用的悲观比例</w:t>
            </w:r>
            <w:r>
              <w:rPr>
                <w:rFonts w:hint="eastAsia"/>
                <w:bCs/>
                <w:sz w:val="15"/>
              </w:rPr>
              <w:t>.</w:t>
            </w:r>
            <w:r>
              <w:rPr>
                <w:bCs/>
                <w:sz w:val="15"/>
              </w:rPr>
              <w:t xml:space="preserve"> </w:t>
            </w:r>
            <w:r>
              <w:rPr>
                <w:rFonts w:hint="eastAsia"/>
                <w:bCs/>
                <w:sz w:val="15"/>
              </w:rPr>
              <w:t>当</w:t>
            </w:r>
            <w:r w:rsidRPr="00F72141">
              <w:rPr>
                <w:rFonts w:hint="eastAsia"/>
                <w:bCs/>
                <w:sz w:val="15"/>
              </w:rPr>
              <w:t>未知的交互</w:t>
            </w:r>
            <w:r>
              <w:rPr>
                <w:rFonts w:hint="eastAsia"/>
                <w:bCs/>
                <w:sz w:val="15"/>
              </w:rPr>
              <w:t>作用</w:t>
            </w:r>
            <w:r w:rsidRPr="00F72141">
              <w:rPr>
                <w:rFonts w:hint="eastAsia"/>
                <w:bCs/>
                <w:sz w:val="15"/>
              </w:rPr>
              <w:t>被</w:t>
            </w:r>
            <w:r>
              <w:rPr>
                <w:rFonts w:hint="eastAsia"/>
                <w:bCs/>
                <w:sz w:val="15"/>
              </w:rPr>
              <w:t>认</w:t>
            </w:r>
            <w:r w:rsidRPr="00F72141">
              <w:rPr>
                <w:rFonts w:hint="eastAsia"/>
                <w:bCs/>
                <w:sz w:val="15"/>
              </w:rPr>
              <w:t>为不是</w:t>
            </w:r>
            <w:r>
              <w:rPr>
                <w:rFonts w:hint="eastAsia"/>
                <w:bCs/>
                <w:sz w:val="15"/>
              </w:rPr>
              <w:t>真实</w:t>
            </w:r>
            <w:r w:rsidRPr="00F72141">
              <w:rPr>
                <w:rFonts w:hint="eastAsia"/>
                <w:bCs/>
                <w:sz w:val="15"/>
              </w:rPr>
              <w:t>的交互</w:t>
            </w:r>
            <w:r>
              <w:rPr>
                <w:rFonts w:hint="eastAsia"/>
                <w:bCs/>
                <w:sz w:val="15"/>
              </w:rPr>
              <w:t>作用时</w:t>
            </w:r>
            <w:r>
              <w:rPr>
                <w:rFonts w:hint="eastAsia"/>
                <w:bCs/>
                <w:sz w:val="15"/>
              </w:rPr>
              <w:t>,</w:t>
            </w:r>
            <m:oMath>
              <m:r>
                <m:rPr>
                  <m:sty m:val="p"/>
                </m:rPr>
                <w:rPr>
                  <w:rFonts w:ascii="Cambria Math" w:hAnsi="Cambria Math"/>
                  <w:sz w:val="15"/>
                </w:rPr>
                <m:t xml:space="preserve"> </m:t>
              </m:r>
              <m:r>
                <m:rPr>
                  <m:nor/>
                </m:rPr>
                <w:rPr>
                  <w:bCs/>
                  <w:i/>
                  <w:sz w:val="15"/>
                </w:rPr>
                <m:t>PRCI</m:t>
              </m:r>
              <m:r>
                <m:rPr>
                  <m:nor/>
                </m:rPr>
                <w:rPr>
                  <w:rFonts w:ascii="Cambria Math"/>
                  <w:bCs/>
                  <w:sz w:val="15"/>
                </w:rPr>
                <m:t>©</m:t>
              </m:r>
              <m:r>
                <m:rPr>
                  <m:nor/>
                </m:rPr>
                <w:rPr>
                  <w:bCs/>
                  <w:sz w:val="15"/>
                </w:rPr>
                <m:t>=</m:t>
              </m:r>
              <m:f>
                <m:fPr>
                  <m:type m:val="lin"/>
                  <m:ctrlPr>
                    <w:rPr>
                      <w:rFonts w:ascii="Cambria Math" w:hAnsi="Cambria Math"/>
                      <w:bCs/>
                      <w:i/>
                      <w:sz w:val="15"/>
                    </w:rPr>
                  </m:ctrlPr>
                </m:fPr>
                <m:num>
                  <m:d>
                    <m:dPr>
                      <m:begChr m:val="|"/>
                      <m:endChr m:val="|"/>
                      <m:ctrlPr>
                        <w:rPr>
                          <w:rFonts w:ascii="Cambria Math" w:hAnsi="Cambria Math"/>
                          <w:bCs/>
                          <w:sz w:val="15"/>
                        </w:rPr>
                      </m:ctrlPr>
                    </m:dPr>
                    <m:e>
                      <m:r>
                        <m:rPr>
                          <m:nor/>
                        </m:rPr>
                        <w:rPr>
                          <w:bCs/>
                          <w:i/>
                          <w:sz w:val="15"/>
                        </w:rPr>
                        <m:t>K</m:t>
                      </m:r>
                      <m:r>
                        <m:rPr>
                          <m:nor/>
                        </m:rPr>
                        <w:rPr>
                          <w:rFonts w:ascii="Cambria Math"/>
                          <w:bCs/>
                          <w:sz w:val="15"/>
                        </w:rPr>
                        <m:t>©</m:t>
                      </m:r>
                    </m:e>
                  </m:d>
                </m:num>
                <m:den>
                  <m:d>
                    <m:dPr>
                      <m:begChr m:val="|"/>
                      <m:endChr m:val="|"/>
                      <m:ctrlPr>
                        <w:rPr>
                          <w:rFonts w:ascii="Cambria Math" w:hAnsi="Cambria Math"/>
                          <w:bCs/>
                          <w:i/>
                          <w:sz w:val="15"/>
                        </w:rPr>
                      </m:ctrlPr>
                    </m:dPr>
                    <m:e>
                      <m:r>
                        <m:rPr>
                          <m:nor/>
                        </m:rPr>
                        <w:rPr>
                          <w:bCs/>
                          <w:i/>
                          <w:sz w:val="15"/>
                        </w:rPr>
                        <m:t>MAX</m:t>
                      </m:r>
                      <m:r>
                        <m:rPr>
                          <m:nor/>
                        </m:rPr>
                        <w:rPr>
                          <w:rFonts w:ascii="Cambria Math"/>
                          <w:bCs/>
                          <w:sz w:val="15"/>
                        </w:rPr>
                        <m:t>©</m:t>
                      </m:r>
                    </m:e>
                  </m:d>
                </m:den>
              </m:f>
            </m:oMath>
            <w:r>
              <w:rPr>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O</w:t>
            </w:r>
            <w:r>
              <w:rPr>
                <w:rFonts w:hint="eastAsia"/>
                <w:b/>
                <w:bCs/>
                <w:i/>
                <w:sz w:val="15"/>
              </w:rPr>
              <w:t>R</w:t>
            </w:r>
            <w:r>
              <w:rPr>
                <w:b/>
                <w:bCs/>
                <w:i/>
                <w:sz w:val="15"/>
              </w:rPr>
              <w:t>CI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Default="00FE0BE9" w:rsidP="00BA5705">
            <w:pPr>
              <w:spacing w:line="0" w:lineRule="atLeast"/>
              <w:rPr>
                <w:b/>
                <w:bCs/>
                <w:i/>
                <w:sz w:val="15"/>
              </w:rPr>
            </w:pPr>
            <w:r w:rsidRPr="00230DAC">
              <w:rPr>
                <w:b/>
                <w:bCs/>
                <w:i/>
                <w:sz w:val="15"/>
              </w:rPr>
              <w:t xml:space="preserve">The optimistic ratio of cohesive interactions. </w:t>
            </w:r>
          </w:p>
          <w:p w:rsidR="00FE0BE9" w:rsidRPr="00585C44" w:rsidRDefault="00FE0BE9" w:rsidP="00BA5705">
            <w:pPr>
              <w:spacing w:line="0" w:lineRule="atLeast"/>
              <w:rPr>
                <w:bCs/>
                <w:sz w:val="15"/>
              </w:rPr>
            </w:pPr>
            <w:r w:rsidRPr="00F72141">
              <w:rPr>
                <w:rFonts w:hint="eastAsia"/>
                <w:bCs/>
                <w:sz w:val="15"/>
              </w:rPr>
              <w:t>内聚相互作用的</w:t>
            </w:r>
            <w:r>
              <w:rPr>
                <w:rFonts w:hint="eastAsia"/>
                <w:bCs/>
                <w:sz w:val="15"/>
              </w:rPr>
              <w:t>乐</w:t>
            </w:r>
            <w:r w:rsidRPr="00F72141">
              <w:rPr>
                <w:rFonts w:hint="eastAsia"/>
                <w:bCs/>
                <w:sz w:val="15"/>
              </w:rPr>
              <w:t>观比例</w:t>
            </w:r>
            <w:r>
              <w:rPr>
                <w:rFonts w:hint="eastAsia"/>
                <w:bCs/>
                <w:sz w:val="15"/>
              </w:rPr>
              <w:t>.</w:t>
            </w:r>
            <w:r>
              <w:rPr>
                <w:bCs/>
                <w:sz w:val="15"/>
              </w:rPr>
              <w:t xml:space="preserve"> </w:t>
            </w:r>
            <w:r>
              <w:rPr>
                <w:rFonts w:hint="eastAsia"/>
                <w:bCs/>
                <w:sz w:val="15"/>
              </w:rPr>
              <w:t>当</w:t>
            </w:r>
            <w:r w:rsidRPr="00F72141">
              <w:rPr>
                <w:rFonts w:hint="eastAsia"/>
                <w:bCs/>
                <w:sz w:val="15"/>
              </w:rPr>
              <w:t>未知的交互</w:t>
            </w:r>
            <w:r>
              <w:rPr>
                <w:rFonts w:hint="eastAsia"/>
                <w:bCs/>
                <w:sz w:val="15"/>
              </w:rPr>
              <w:t>作用</w:t>
            </w:r>
            <w:r w:rsidRPr="00F72141">
              <w:rPr>
                <w:rFonts w:hint="eastAsia"/>
                <w:bCs/>
                <w:sz w:val="15"/>
              </w:rPr>
              <w:t>被</w:t>
            </w:r>
            <w:r>
              <w:rPr>
                <w:rFonts w:hint="eastAsia"/>
                <w:bCs/>
                <w:sz w:val="15"/>
              </w:rPr>
              <w:t>认</w:t>
            </w:r>
            <w:r w:rsidRPr="00F72141">
              <w:rPr>
                <w:rFonts w:hint="eastAsia"/>
                <w:bCs/>
                <w:sz w:val="15"/>
              </w:rPr>
              <w:t>为是</w:t>
            </w:r>
            <w:r>
              <w:rPr>
                <w:rFonts w:hint="eastAsia"/>
                <w:bCs/>
                <w:sz w:val="15"/>
              </w:rPr>
              <w:t>真实</w:t>
            </w:r>
            <w:r w:rsidRPr="00F72141">
              <w:rPr>
                <w:rFonts w:hint="eastAsia"/>
                <w:bCs/>
                <w:sz w:val="15"/>
              </w:rPr>
              <w:t>的交互</w:t>
            </w:r>
            <w:r>
              <w:rPr>
                <w:rFonts w:hint="eastAsia"/>
                <w:bCs/>
                <w:sz w:val="15"/>
              </w:rPr>
              <w:t>作用时</w:t>
            </w:r>
            <w:r>
              <w:rPr>
                <w:rFonts w:hint="eastAsia"/>
                <w:bCs/>
                <w:sz w:val="15"/>
              </w:rPr>
              <w:t>,</w:t>
            </w:r>
            <m:oMath>
              <m:r>
                <m:rPr>
                  <m:sty m:val="p"/>
                </m:rPr>
                <w:rPr>
                  <w:rFonts w:ascii="Cambria Math" w:hAnsi="Cambria Math"/>
                  <w:sz w:val="15"/>
                </w:rPr>
                <m:t xml:space="preserve"> </m:t>
              </m:r>
              <m:r>
                <m:rPr>
                  <m:nor/>
                </m:rPr>
                <w:rPr>
                  <w:bCs/>
                  <w:i/>
                  <w:sz w:val="15"/>
                </w:rPr>
                <m:t>ORCI</m:t>
              </m:r>
              <m:r>
                <m:rPr>
                  <m:nor/>
                </m:rPr>
                <w:rPr>
                  <w:rFonts w:ascii="Cambria Math"/>
                  <w:bCs/>
                  <w:sz w:val="15"/>
                </w:rPr>
                <m:t>©</m:t>
              </m:r>
              <m:r>
                <m:rPr>
                  <m:nor/>
                </m:rPr>
                <w:rPr>
                  <w:bCs/>
                  <w:sz w:val="15"/>
                </w:rPr>
                <m:t>=</m:t>
              </m:r>
              <m:f>
                <m:fPr>
                  <m:type m:val="lin"/>
                  <m:ctrlPr>
                    <w:rPr>
                      <w:rFonts w:ascii="Cambria Math" w:hAnsi="Cambria Math"/>
                      <w:bCs/>
                      <w:i/>
                      <w:sz w:val="15"/>
                    </w:rPr>
                  </m:ctrlPr>
                </m:fPr>
                <m:num>
                  <m:r>
                    <m:rPr>
                      <m:nor/>
                    </m:rPr>
                    <w:rPr>
                      <w:bCs/>
                      <w:sz w:val="15"/>
                    </w:rPr>
                    <m:t>(</m:t>
                  </m:r>
                  <m:d>
                    <m:dPr>
                      <m:begChr m:val="|"/>
                      <m:endChr m:val="|"/>
                      <m:ctrlPr>
                        <w:rPr>
                          <w:rFonts w:ascii="Cambria Math" w:hAnsi="Cambria Math"/>
                          <w:bCs/>
                          <w:sz w:val="15"/>
                        </w:rPr>
                      </m:ctrlPr>
                    </m:dPr>
                    <m:e>
                      <m:r>
                        <m:rPr>
                          <m:nor/>
                        </m:rPr>
                        <w:rPr>
                          <w:bCs/>
                          <w:i/>
                          <w:sz w:val="15"/>
                        </w:rPr>
                        <m:t>K</m:t>
                      </m:r>
                      <m:r>
                        <m:rPr>
                          <m:nor/>
                        </m:rPr>
                        <w:rPr>
                          <w:rFonts w:ascii="Cambria Math"/>
                          <w:bCs/>
                          <w:sz w:val="15"/>
                        </w:rPr>
                        <m:t>©</m:t>
                      </m:r>
                    </m:e>
                  </m:d>
                  <m:r>
                    <m:rPr>
                      <m:nor/>
                    </m:rPr>
                    <w:rPr>
                      <w:rFonts w:ascii="Cambria Math" w:hAnsi="Cambria Math"/>
                      <w:bCs/>
                      <w:sz w:val="15"/>
                    </w:rPr>
                    <m:t>+</m:t>
                  </m:r>
                  <m:d>
                    <m:dPr>
                      <m:begChr m:val="|"/>
                      <m:endChr m:val="|"/>
                      <m:ctrlPr>
                        <w:rPr>
                          <w:rFonts w:ascii="Cambria Math" w:hAnsi="Cambria Math"/>
                          <w:bCs/>
                          <w:i/>
                          <w:sz w:val="15"/>
                        </w:rPr>
                      </m:ctrlPr>
                    </m:dPr>
                    <m:e>
                      <m:r>
                        <m:rPr>
                          <m:nor/>
                        </m:rPr>
                        <w:rPr>
                          <w:bCs/>
                          <w:i/>
                          <w:sz w:val="15"/>
                        </w:rPr>
                        <m:t>U</m:t>
                      </m:r>
                      <m:r>
                        <m:rPr>
                          <m:nor/>
                        </m:rPr>
                        <w:rPr>
                          <w:rFonts w:ascii="Cambria Math"/>
                          <w:bCs/>
                          <w:sz w:val="15"/>
                        </w:rPr>
                        <m:t>©</m:t>
                      </m:r>
                    </m:e>
                  </m:d>
                  <m:r>
                    <m:rPr>
                      <m:nor/>
                    </m:rPr>
                    <w:rPr>
                      <w:bCs/>
                      <w:sz w:val="15"/>
                    </w:rPr>
                    <m:t>)</m:t>
                  </m:r>
                </m:num>
                <m:den>
                  <m:d>
                    <m:dPr>
                      <m:begChr m:val="|"/>
                      <m:endChr m:val="|"/>
                      <m:ctrlPr>
                        <w:rPr>
                          <w:rFonts w:ascii="Cambria Math" w:hAnsi="Cambria Math"/>
                          <w:bCs/>
                          <w:i/>
                          <w:sz w:val="15"/>
                        </w:rPr>
                      </m:ctrlPr>
                    </m:dPr>
                    <m:e>
                      <m:r>
                        <m:rPr>
                          <m:nor/>
                        </m:rPr>
                        <w:rPr>
                          <w:bCs/>
                          <w:i/>
                          <w:sz w:val="15"/>
                        </w:rPr>
                        <m:t>MAX</m:t>
                      </m:r>
                      <m:r>
                        <m:rPr>
                          <m:nor/>
                        </m:rPr>
                        <w:rPr>
                          <w:rFonts w:ascii="Cambria Math"/>
                          <w:bCs/>
                          <w:sz w:val="15"/>
                        </w:rPr>
                        <m:t>©</m:t>
                      </m:r>
                    </m:e>
                  </m:d>
                </m:den>
              </m:f>
            </m:oMath>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jc w:val="lef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RPr="00ED3026"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D</w:t>
            </w:r>
            <w:r>
              <w:rPr>
                <w:b/>
                <w:bCs/>
                <w:i/>
                <w:sz w:val="15"/>
              </w:rPr>
              <w:t>AM</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Pr="00230DAC" w:rsidRDefault="00FE0BE9" w:rsidP="00BA5705">
            <w:pPr>
              <w:spacing w:line="0" w:lineRule="atLeast"/>
              <w:rPr>
                <w:b/>
                <w:bCs/>
                <w:i/>
                <w:sz w:val="15"/>
              </w:rPr>
            </w:pPr>
            <w:r>
              <w:rPr>
                <w:rFonts w:hint="eastAsia"/>
                <w:b/>
                <w:bCs/>
                <w:i/>
                <w:sz w:val="15"/>
              </w:rPr>
              <w:t>D</w:t>
            </w:r>
            <w:r>
              <w:rPr>
                <w:b/>
                <w:bCs/>
                <w:i/>
                <w:sz w:val="15"/>
              </w:rPr>
              <w:t xml:space="preserve">ata Access Metric. </w:t>
            </w:r>
            <w:r>
              <w:rPr>
                <w:rFonts w:hint="eastAsia"/>
                <w:bCs/>
                <w:sz w:val="15"/>
              </w:rPr>
              <w:t>数据访问度量</w:t>
            </w:r>
            <w:r>
              <w:rPr>
                <w:rFonts w:hint="eastAsia"/>
                <w:bCs/>
                <w:sz w:val="15"/>
              </w:rPr>
              <w:t>.</w:t>
            </w:r>
            <w:r>
              <w:rPr>
                <w:bCs/>
                <w:sz w:val="15"/>
              </w:rPr>
              <w:t xml:space="preserve"> </w:t>
            </w:r>
            <w:proofErr w:type="gramStart"/>
            <w:r>
              <w:rPr>
                <w:rFonts w:hint="eastAsia"/>
                <w:bCs/>
                <w:sz w:val="15"/>
              </w:rPr>
              <w:t>该度量值</w:t>
            </w:r>
            <w:proofErr w:type="gramEnd"/>
            <w:r>
              <w:rPr>
                <w:rFonts w:hint="eastAsia"/>
                <w:bCs/>
                <w:sz w:val="15"/>
              </w:rPr>
              <w:t>等于类中私有</w:t>
            </w:r>
            <w:r>
              <w:rPr>
                <w:rFonts w:hint="eastAsia"/>
                <w:bCs/>
                <w:sz w:val="15"/>
              </w:rPr>
              <w:t>(</w:t>
            </w:r>
            <w:r>
              <w:rPr>
                <w:rFonts w:hint="eastAsia"/>
                <w:bCs/>
                <w:sz w:val="15"/>
              </w:rPr>
              <w:t>受保护的</w:t>
            </w:r>
            <w:r>
              <w:rPr>
                <w:rFonts w:hint="eastAsia"/>
                <w:bCs/>
                <w:sz w:val="15"/>
              </w:rPr>
              <w:t>)</w:t>
            </w:r>
            <w:r>
              <w:rPr>
                <w:rFonts w:hint="eastAsia"/>
                <w:bCs/>
                <w:sz w:val="15"/>
              </w:rPr>
              <w:t>的属性数量与类中所有声明的属性总数的比率</w:t>
            </w:r>
            <w:r>
              <w:rPr>
                <w:rFonts w:hint="eastAsia"/>
                <w:bCs/>
                <w:sz w:val="15"/>
              </w:rPr>
              <w:t>.</w:t>
            </w:r>
            <w:r>
              <w:rPr>
                <w:bCs/>
                <w:sz w:val="15"/>
              </w:rPr>
              <w:t xml:space="preserve"> </w:t>
            </w:r>
            <w:r>
              <w:rPr>
                <w:rFonts w:hint="eastAsia"/>
                <w:bCs/>
                <w:sz w:val="15"/>
              </w:rPr>
              <w:t>其取值范围</w:t>
            </w:r>
            <w:r>
              <w:rPr>
                <w:rFonts w:hint="eastAsia"/>
                <w:bCs/>
                <w:sz w:val="15"/>
              </w:rPr>
              <w:t>[</w:t>
            </w:r>
            <w:r>
              <w:rPr>
                <w:bCs/>
                <w:sz w:val="15"/>
              </w:rPr>
              <w:t>0</w:t>
            </w:r>
            <w:r>
              <w:rPr>
                <w:rFonts w:hint="eastAsia"/>
                <w:bCs/>
                <w:sz w:val="15"/>
              </w:rPr>
              <w:t>,</w:t>
            </w:r>
            <w:r>
              <w:rPr>
                <w:bCs/>
                <w:sz w:val="15"/>
              </w:rPr>
              <w:t xml:space="preserve"> 1</w:t>
            </w:r>
            <w:r>
              <w:rPr>
                <w:rFonts w:hint="eastAsia"/>
                <w:bCs/>
                <w:sz w:val="15"/>
              </w:rPr>
              <w:t>].</w:t>
            </w:r>
            <w:r>
              <w:rPr>
                <w:bCs/>
                <w:sz w:val="15"/>
              </w:rPr>
              <w:t xml:space="preserve"> </w:t>
            </w:r>
            <w:r>
              <w:rPr>
                <w:rFonts w:hint="eastAsia"/>
                <w:bCs/>
                <w:sz w:val="15"/>
              </w:rPr>
              <w:t>其数值越大越好</w:t>
            </w:r>
            <w:r>
              <w:rPr>
                <w:rFonts w:hint="eastAsia"/>
                <w:bCs/>
                <w:sz w:val="15"/>
              </w:rPr>
              <w:t>.</w:t>
            </w:r>
          </w:p>
        </w:tc>
        <w:tc>
          <w:tcPr>
            <w:tcW w:w="1304" w:type="dxa"/>
            <w:tcBorders>
              <w:top w:val="nil"/>
            </w:tcBorders>
            <w:vAlign w:val="center"/>
          </w:tcPr>
          <w:p w:rsidR="00FE0BE9" w:rsidRPr="00ED3026"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RPr="00EC2C95"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C</w:t>
            </w:r>
            <w:r>
              <w:rPr>
                <w:b/>
                <w:bCs/>
                <w:i/>
                <w:sz w:val="15"/>
              </w:rPr>
              <w:t>AM</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Default="00FE0BE9" w:rsidP="00BA5705">
            <w:pPr>
              <w:spacing w:line="0" w:lineRule="atLeast"/>
              <w:rPr>
                <w:b/>
                <w:bCs/>
                <w:i/>
                <w:sz w:val="15"/>
              </w:rPr>
            </w:pPr>
            <w:r>
              <w:rPr>
                <w:rFonts w:hint="eastAsia"/>
                <w:b/>
                <w:bCs/>
                <w:i/>
                <w:sz w:val="15"/>
              </w:rPr>
              <w:t>C</w:t>
            </w:r>
            <w:r>
              <w:rPr>
                <w:b/>
                <w:bCs/>
                <w:i/>
                <w:sz w:val="15"/>
              </w:rPr>
              <w:t xml:space="preserve">ohesion Among Methods of Class. </w:t>
            </w:r>
            <w:r>
              <w:rPr>
                <w:rFonts w:hint="eastAsia"/>
                <w:bCs/>
                <w:sz w:val="15"/>
              </w:rPr>
              <w:t>类方法内聚性</w:t>
            </w:r>
            <w:r>
              <w:rPr>
                <w:rFonts w:hint="eastAsia"/>
                <w:bCs/>
                <w:sz w:val="15"/>
              </w:rPr>
              <w:t>.</w:t>
            </w:r>
            <w:r>
              <w:rPr>
                <w:bCs/>
                <w:sz w:val="15"/>
              </w:rPr>
              <w:t xml:space="preserve"> </w:t>
            </w:r>
            <w:r>
              <w:rPr>
                <w:rFonts w:hint="eastAsia"/>
                <w:bCs/>
                <w:sz w:val="15"/>
              </w:rPr>
              <w:t>该度量基于方法的参数列表计算某个类方法间的相关性</w:t>
            </w:r>
            <w:r>
              <w:rPr>
                <w:rFonts w:hint="eastAsia"/>
                <w:bCs/>
                <w:sz w:val="15"/>
              </w:rPr>
              <w:t>.</w:t>
            </w:r>
            <w:r>
              <w:rPr>
                <w:bCs/>
                <w:sz w:val="15"/>
              </w:rPr>
              <w:t xml:space="preserve"> </w:t>
            </w:r>
            <w:r>
              <w:rPr>
                <w:rFonts w:hint="eastAsia"/>
                <w:bCs/>
                <w:sz w:val="15"/>
              </w:rPr>
              <w:t>其数值等于使用每种方法中不同类型的方法参数数量的总和除以整个类中不同方法参数类型的数量和方法数量的乘积</w:t>
            </w:r>
            <w:r>
              <w:rPr>
                <w:rFonts w:hint="eastAsia"/>
                <w:bCs/>
                <w:sz w:val="15"/>
              </w:rPr>
              <w:t>.</w:t>
            </w:r>
            <w:r>
              <w:rPr>
                <w:bCs/>
                <w:sz w:val="15"/>
              </w:rPr>
              <w:t xml:space="preserve"> </w:t>
            </w:r>
            <w:r>
              <w:rPr>
                <w:rFonts w:hint="eastAsia"/>
                <w:bCs/>
                <w:sz w:val="15"/>
              </w:rPr>
              <w:t>其取值范围</w:t>
            </w:r>
            <w:r>
              <w:rPr>
                <w:rFonts w:hint="eastAsia"/>
                <w:bCs/>
                <w:sz w:val="15"/>
              </w:rPr>
              <w:t>[</w:t>
            </w:r>
            <w:r>
              <w:rPr>
                <w:bCs/>
                <w:sz w:val="15"/>
              </w:rPr>
              <w:t>0</w:t>
            </w:r>
            <w:r>
              <w:rPr>
                <w:rFonts w:hint="eastAsia"/>
                <w:bCs/>
                <w:sz w:val="15"/>
              </w:rPr>
              <w:t>,</w:t>
            </w:r>
            <w:r>
              <w:rPr>
                <w:bCs/>
                <w:sz w:val="15"/>
              </w:rPr>
              <w:t xml:space="preserve"> 1</w:t>
            </w:r>
            <w:r>
              <w:rPr>
                <w:rFonts w:hint="eastAsia"/>
                <w:bCs/>
                <w:sz w:val="15"/>
              </w:rPr>
              <w:t>],</w:t>
            </w:r>
            <w:r>
              <w:rPr>
                <w:bCs/>
                <w:sz w:val="15"/>
              </w:rPr>
              <w:t xml:space="preserve"> </w:t>
            </w:r>
            <w:r>
              <w:rPr>
                <w:rFonts w:hint="eastAsia"/>
                <w:bCs/>
                <w:sz w:val="15"/>
              </w:rPr>
              <w:t>数值越大越好</w:t>
            </w:r>
            <w:r>
              <w:rPr>
                <w:rFonts w:hint="eastAsia"/>
                <w:bCs/>
                <w:sz w:val="15"/>
              </w:rPr>
              <w:t>.</w:t>
            </w:r>
          </w:p>
        </w:tc>
        <w:tc>
          <w:tcPr>
            <w:tcW w:w="1304" w:type="dxa"/>
            <w:tcBorders>
              <w:top w:val="nil"/>
            </w:tcBorders>
            <w:vAlign w:val="center"/>
          </w:tcPr>
          <w:p w:rsidR="00FE0BE9" w:rsidRPr="00EC2C95"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M</w:t>
            </w:r>
            <w:r>
              <w:rPr>
                <w:b/>
                <w:bCs/>
                <w:i/>
                <w:sz w:val="15"/>
              </w:rPr>
              <w:t>OA</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230DAC" w:rsidRDefault="00FE0BE9" w:rsidP="00BA5705">
            <w:pPr>
              <w:spacing w:line="0" w:lineRule="atLeast"/>
              <w:rPr>
                <w:b/>
                <w:bCs/>
                <w:i/>
                <w:sz w:val="15"/>
              </w:rPr>
            </w:pPr>
            <w:r>
              <w:rPr>
                <w:rFonts w:hint="eastAsia"/>
                <w:b/>
                <w:bCs/>
                <w:i/>
                <w:sz w:val="15"/>
              </w:rPr>
              <w:t>M</w:t>
            </w:r>
            <w:r>
              <w:rPr>
                <w:b/>
                <w:bCs/>
                <w:i/>
                <w:sz w:val="15"/>
              </w:rPr>
              <w:t xml:space="preserve">easure of Aggregation. </w:t>
            </w:r>
            <w:r>
              <w:rPr>
                <w:rFonts w:hint="eastAsia"/>
                <w:bCs/>
                <w:sz w:val="15"/>
              </w:rPr>
              <w:t>聚合性度量</w:t>
            </w:r>
            <w:r>
              <w:rPr>
                <w:rFonts w:hint="eastAsia"/>
                <w:bCs/>
                <w:sz w:val="15"/>
              </w:rPr>
              <w:t>.</w:t>
            </w:r>
            <w:r>
              <w:rPr>
                <w:bCs/>
                <w:sz w:val="15"/>
              </w:rPr>
              <w:t xml:space="preserve"> </w:t>
            </w:r>
            <w:r>
              <w:rPr>
                <w:rFonts w:hint="eastAsia"/>
                <w:bCs/>
                <w:sz w:val="15"/>
              </w:rPr>
              <w:t>该度量通过使用属性来实现部分与整体关系的程度</w:t>
            </w:r>
            <w:r>
              <w:rPr>
                <w:rFonts w:hint="eastAsia"/>
                <w:bCs/>
                <w:sz w:val="15"/>
              </w:rPr>
              <w:t>,</w:t>
            </w:r>
            <w:r>
              <w:rPr>
                <w:bCs/>
                <w:sz w:val="15"/>
              </w:rPr>
              <w:t xml:space="preserve"> </w:t>
            </w:r>
            <w:r>
              <w:rPr>
                <w:rFonts w:hint="eastAsia"/>
                <w:bCs/>
                <w:sz w:val="15"/>
              </w:rPr>
              <w:t>其数值等于对用户定义类中字段</w:t>
            </w:r>
            <w:r>
              <w:rPr>
                <w:rFonts w:hint="eastAsia"/>
                <w:bCs/>
                <w:sz w:val="15"/>
              </w:rPr>
              <w:t>(class</w:t>
            </w:r>
            <w:r>
              <w:rPr>
                <w:bCs/>
                <w:sz w:val="15"/>
              </w:rPr>
              <w:t xml:space="preserve"> fields</w:t>
            </w:r>
            <w:r>
              <w:rPr>
                <w:rFonts w:hint="eastAsia"/>
                <w:bCs/>
                <w:sz w:val="15"/>
              </w:rPr>
              <w:t>)</w:t>
            </w:r>
            <w:r>
              <w:rPr>
                <w:rFonts w:hint="eastAsia"/>
                <w:bCs/>
                <w:sz w:val="15"/>
              </w:rPr>
              <w:t>计数</w:t>
            </w:r>
            <w:r>
              <w:rPr>
                <w:rFonts w:hint="eastAsia"/>
                <w:bCs/>
                <w:sz w:val="15"/>
              </w:rPr>
              <w:t>.</w:t>
            </w:r>
          </w:p>
        </w:tc>
        <w:tc>
          <w:tcPr>
            <w:tcW w:w="1304" w:type="dxa"/>
            <w:tcBorders>
              <w:top w:val="nil"/>
              <w:bottom w:val="nil"/>
            </w:tcBorders>
          </w:tcPr>
          <w:p w:rsidR="00FE0BE9" w:rsidRPr="00ED3026" w:rsidRDefault="00FE0BE9" w:rsidP="00BA5705">
            <w:pPr>
              <w:spacing w:line="0" w:lineRule="atLeast"/>
              <w:jc w:val="lef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sidRPr="00E82D52">
              <w:rPr>
                <w:b/>
                <w:bCs/>
                <w:i/>
                <w:sz w:val="15"/>
              </w:rPr>
              <w:t>CBMC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tcPr>
          <w:p w:rsidR="00FE0BE9" w:rsidRDefault="00FE0BE9" w:rsidP="00BA5705">
            <w:pPr>
              <w:spacing w:line="0" w:lineRule="atLeast"/>
              <w:rPr>
                <w:b/>
                <w:bCs/>
                <w:i/>
                <w:sz w:val="15"/>
              </w:rPr>
            </w:pPr>
            <w:r w:rsidRPr="00E82D52">
              <w:rPr>
                <w:b/>
                <w:bCs/>
                <w:i/>
                <w:sz w:val="15"/>
              </w:rPr>
              <w:t>Cohesion Based on Member Connectivity</w:t>
            </w:r>
            <w:r>
              <w:rPr>
                <w:b/>
                <w:bCs/>
                <w:i/>
                <w:sz w:val="15"/>
              </w:rPr>
              <w:t xml:space="preserve">. </w:t>
            </w:r>
            <w:r w:rsidRPr="001A4275">
              <w:rPr>
                <w:rFonts w:hint="eastAsia"/>
                <w:bCs/>
                <w:sz w:val="15"/>
              </w:rPr>
              <w:t>基于类中成员连通性内聚</w:t>
            </w:r>
            <w:r w:rsidRPr="001A4275">
              <w:rPr>
                <w:rFonts w:hint="eastAsia"/>
                <w:bCs/>
                <w:sz w:val="15"/>
              </w:rPr>
              <w:t>.</w:t>
            </w:r>
            <w:r>
              <w:rPr>
                <w:b/>
                <w:bCs/>
                <w:i/>
                <w:sz w:val="15"/>
              </w:rPr>
              <w:t xml:space="preserve"> </w:t>
            </w:r>
            <w:r w:rsidRPr="00276B4E">
              <w:rPr>
                <w:rFonts w:hint="eastAsia"/>
                <w:bCs/>
                <w:sz w:val="15"/>
              </w:rPr>
              <w:t>不仅要考虑交互的数量，还要考虑类中方法之间的交互模式。</w:t>
            </w:r>
            <w:r w:rsidRPr="00873B8C">
              <w:rPr>
                <w:rFonts w:hint="eastAsia"/>
                <w:bCs/>
                <w:sz w:val="15"/>
              </w:rPr>
              <w:t>该</w:t>
            </w:r>
            <w:r>
              <w:rPr>
                <w:rFonts w:hint="eastAsia"/>
                <w:bCs/>
                <w:sz w:val="15"/>
              </w:rPr>
              <w:t>度量</w:t>
            </w:r>
            <w:r w:rsidRPr="00873B8C">
              <w:rPr>
                <w:rFonts w:hint="eastAsia"/>
                <w:bCs/>
                <w:sz w:val="15"/>
              </w:rPr>
              <w:t>考虑了粘合方法</w:t>
            </w:r>
            <w:r>
              <w:rPr>
                <w:rFonts w:hint="eastAsia"/>
                <w:bCs/>
                <w:sz w:val="15"/>
              </w:rPr>
              <w:t>(</w:t>
            </w:r>
            <w:r w:rsidRPr="00873B8C">
              <w:rPr>
                <w:bCs/>
                <w:sz w:val="15"/>
              </w:rPr>
              <w:t>glue</w:t>
            </w:r>
            <w:r>
              <w:rPr>
                <w:bCs/>
                <w:sz w:val="15"/>
              </w:rPr>
              <w:t xml:space="preserve"> </w:t>
            </w:r>
            <w:r w:rsidRPr="00873B8C">
              <w:rPr>
                <w:bCs/>
                <w:sz w:val="15"/>
              </w:rPr>
              <w:t>methods</w:t>
            </w:r>
            <w:r>
              <w:rPr>
                <w:rFonts w:hint="eastAsia"/>
                <w:bCs/>
                <w:sz w:val="15"/>
              </w:rPr>
              <w:t>)</w:t>
            </w:r>
            <w:r w:rsidRPr="00873B8C">
              <w:rPr>
                <w:rFonts w:hint="eastAsia"/>
                <w:bCs/>
                <w:sz w:val="15"/>
              </w:rPr>
              <w:t>的数量与</w:t>
            </w:r>
            <w:r>
              <w:rPr>
                <w:rFonts w:hint="eastAsia"/>
                <w:bCs/>
                <w:sz w:val="15"/>
              </w:rPr>
              <w:t>交互</w:t>
            </w:r>
            <w:r w:rsidRPr="00873B8C">
              <w:rPr>
                <w:rFonts w:hint="eastAsia"/>
                <w:bCs/>
                <w:sz w:val="15"/>
              </w:rPr>
              <w:t>方法数量的比率。粘接方法的数量等于</w:t>
            </w:r>
            <w:r>
              <w:rPr>
                <w:rFonts w:hint="eastAsia"/>
                <w:bCs/>
                <w:sz w:val="15"/>
              </w:rPr>
              <w:t>满足</w:t>
            </w:r>
            <w:r w:rsidRPr="00873B8C">
              <w:rPr>
                <w:rFonts w:hint="eastAsia"/>
                <w:bCs/>
                <w:sz w:val="15"/>
              </w:rPr>
              <w:t>删除它们会导致方法</w:t>
            </w:r>
            <w:r w:rsidRPr="00873B8C">
              <w:rPr>
                <w:rFonts w:hint="eastAsia"/>
                <w:bCs/>
                <w:sz w:val="15"/>
              </w:rPr>
              <w:t>-</w:t>
            </w:r>
            <w:r w:rsidRPr="00873B8C">
              <w:rPr>
                <w:rFonts w:hint="eastAsia"/>
                <w:bCs/>
                <w:sz w:val="15"/>
              </w:rPr>
              <w:t>属性交互</w:t>
            </w:r>
            <w:proofErr w:type="gramStart"/>
            <w:r w:rsidRPr="00873B8C">
              <w:rPr>
                <w:rFonts w:hint="eastAsia"/>
                <w:bCs/>
                <w:sz w:val="15"/>
              </w:rPr>
              <w:t>图变得</w:t>
            </w:r>
            <w:proofErr w:type="gramEnd"/>
            <w:r w:rsidRPr="00873B8C">
              <w:rPr>
                <w:rFonts w:hint="eastAsia"/>
                <w:bCs/>
                <w:sz w:val="15"/>
              </w:rPr>
              <w:t>不相交</w:t>
            </w:r>
            <w:r>
              <w:rPr>
                <w:rFonts w:hint="eastAsia"/>
                <w:bCs/>
                <w:sz w:val="15"/>
              </w:rPr>
              <w:t>的条件下</w:t>
            </w:r>
            <w:r w:rsidRPr="00873B8C">
              <w:rPr>
                <w:rFonts w:hint="eastAsia"/>
                <w:bCs/>
                <w:sz w:val="15"/>
              </w:rPr>
              <w:t>的最小数量</w:t>
            </w:r>
            <w:r>
              <w:rPr>
                <w:rFonts w:hint="eastAsia"/>
                <w:bCs/>
                <w:sz w:val="15"/>
              </w:rPr>
              <w:t>.</w:t>
            </w:r>
          </w:p>
        </w:tc>
        <w:tc>
          <w:tcPr>
            <w:tcW w:w="1304" w:type="dxa"/>
            <w:tcBorders>
              <w:top w:val="nil"/>
              <w:bottom w:val="nil"/>
            </w:tcBorders>
            <w:vAlign w:val="center"/>
          </w:tcPr>
          <w:p w:rsidR="00FE0BE9" w:rsidRPr="00EC2C95" w:rsidRDefault="00FE0BE9" w:rsidP="00BA5705">
            <w:pPr>
              <w:spacing w:line="0" w:lineRule="atLeast"/>
              <w:rPr>
                <w:bCs/>
                <w:sz w:val="15"/>
              </w:rPr>
            </w:pPr>
            <w:proofErr w:type="spellStart"/>
            <w:r w:rsidRPr="000C5826">
              <w:rPr>
                <w:bCs/>
                <w:sz w:val="15"/>
              </w:rPr>
              <w:t>Chae</w:t>
            </w:r>
            <w:proofErr w:type="spellEnd"/>
            <w:r w:rsidRPr="00EC2C95">
              <w:rPr>
                <w:rFonts w:hint="eastAsia"/>
                <w:bCs/>
                <w:sz w:val="15"/>
              </w:rPr>
              <w:t>等</w:t>
            </w:r>
            <w:r>
              <w:rPr>
                <w:bCs/>
                <w:sz w:val="15"/>
              </w:rPr>
              <w:fldChar w:fldCharType="begin"/>
            </w:r>
            <w:r w:rsidR="00AC1739">
              <w:rPr>
                <w:bCs/>
                <w:sz w:val="15"/>
              </w:rPr>
              <w:instrText xml:space="preserve"> ADDIN EN.CITE &lt;EndNote&gt;&lt;Cite&gt;&lt;Author&gt;Chae&lt;/Author&gt;&lt;Year&gt;1998&lt;/Year&gt;&lt;RecNum&gt;1536&lt;/RecNum&gt;&lt;DisplayText&gt;&lt;style face="superscript"&gt;[15]&lt;/style&gt;&lt;/DisplayText&gt;&lt;record&gt;&lt;rec-number&gt;1536&lt;/rec-number&gt;&lt;foreign-keys&gt;&lt;key app="EN" db-id="rpw5xt55czrr0kewattxw926xzxa2wdz2tss" timestamp="1600564374" guid="88600a6c-2fbd-40f5-ac87-36f7b76b4734"&gt;1536&lt;/key&gt;&lt;/foreign-keys&gt;&lt;ref-type name="Conference Proceedings"&gt;10&lt;/ref-type&gt;&lt;contributors&gt;&lt;authors&gt;&lt;author&gt;Chae, Heung&lt;/author&gt;&lt;author&gt;Kwon, Yong&lt;/author&gt;&lt;/authors&gt;&lt;/contributors&gt;&lt;titles&gt;&lt;title&gt;A cohesion measure for classes in object-oriented systems&lt;/title&gt;&lt;secondary-title&gt;Proceedings Fifth International Software Metrics Symposium&lt;/secondary-title&gt;&lt;/titles&gt;&lt;pages&gt;158-166&lt;/pages&gt;&lt;dates&gt;&lt;year&gt;1998&lt;/year&gt;&lt;/dates&gt;&lt;isbn&gt;0-8186-9201-4&lt;/isbn&gt;&lt;urls&gt;&lt;/urls&gt;&lt;electronic-resource-num&gt;doi: 10.1109/METRIC.1998.731241&lt;/electronic-resource-num&gt;&lt;/record&gt;&lt;/Cite&gt;&lt;/EndNote&gt;</w:instrText>
            </w:r>
            <w:r>
              <w:rPr>
                <w:bCs/>
                <w:sz w:val="15"/>
              </w:rPr>
              <w:fldChar w:fldCharType="separate"/>
            </w:r>
            <w:r w:rsidR="00AC1739" w:rsidRPr="00AC1739">
              <w:rPr>
                <w:bCs/>
                <w:noProof/>
                <w:sz w:val="15"/>
                <w:vertAlign w:val="superscript"/>
              </w:rPr>
              <w:t>[15]</w:t>
            </w:r>
            <w:r>
              <w:rPr>
                <w:bCs/>
                <w:sz w:val="15"/>
              </w:rPr>
              <w:fldChar w:fldCharType="end"/>
            </w:r>
            <w:r>
              <w:rPr>
                <w:bCs/>
                <w:sz w:val="15"/>
              </w:rPr>
              <w:t xml:space="preserve"> </w:t>
            </w:r>
            <w:r>
              <w:rPr>
                <w:bCs/>
                <w:sz w:val="15"/>
              </w:rPr>
              <w:fldChar w:fldCharType="begin"/>
            </w:r>
            <w:r w:rsidR="00AC1739">
              <w:rPr>
                <w:bCs/>
                <w:sz w:val="15"/>
              </w:rPr>
              <w:instrText xml:space="preserve"> ADDIN EN.CITE &lt;EndNote&gt;&lt;Cite&gt;&lt;Author&gt;Chae&lt;/Author&gt;&lt;Year&gt;2000&lt;/Year&gt;&lt;RecNum&gt;1499&lt;/RecNum&gt;&lt;DisplayText&gt;&lt;style face="superscript"&gt;[16]&lt;/style&gt;&lt;/DisplayText&gt;&lt;record&gt;&lt;rec-number&gt;1499&lt;/rec-number&gt;&lt;foreign-keys&gt;&lt;key app="EN" db-id="rpw5xt55czrr0kewattxw926xzxa2wdz2tss" timestamp="1600564218" guid="2cc69be8-5849-48b0-ba4e-9f0a540690ee"&gt;1499&lt;/key&gt;&lt;/foreign-keys&gt;&lt;ref-type name="Journal Article"&gt;17&lt;/ref-type&gt;&lt;contributors&gt;&lt;authors&gt;&lt;author&gt;Chae, Heung Seok&lt;/author&gt;&lt;author&gt;Kwon, Yong Rae&lt;/author&gt;&lt;author&gt;Bae, Doo Hwan</w:instrText>
            </w:r>
            <w:r w:rsidR="00AC1739">
              <w:rPr>
                <w:rFonts w:hint="eastAsia"/>
                <w:bCs/>
                <w:sz w:val="15"/>
              </w:rPr>
              <w:instrText>&lt;/author&gt;&lt;/authors&gt;&lt;/contributors&gt;&lt;titles&gt;&lt;title&gt;A cohesion measure for object</w:instrText>
            </w:r>
            <w:r w:rsidR="00AC1739">
              <w:rPr>
                <w:rFonts w:hint="eastAsia"/>
                <w:bCs/>
                <w:sz w:val="15"/>
              </w:rPr>
              <w:instrText>‐</w:instrText>
            </w:r>
            <w:r w:rsidR="00AC1739">
              <w:rPr>
                <w:rFonts w:hint="eastAsia"/>
                <w:bCs/>
                <w:sz w:val="15"/>
              </w:rPr>
              <w:instrText>oriented classes&lt;/title&gt;&lt;secondary-title&gt;Software: Practice and Experience&lt;/secondary-title&gt;&lt;/titles&gt;&lt;periodical&gt;&lt;full-title&gt;Software: Practice and Experience&lt;/full-title&gt;&lt;/per</w:instrText>
            </w:r>
            <w:r w:rsidR="00AC1739">
              <w:rPr>
                <w:bCs/>
                <w:sz w:val="15"/>
              </w:rPr>
              <w:instrText>iodical&gt;&lt;pages&gt;1405-1431&lt;/pages&gt;&lt;volume&gt;30&lt;/volume&gt;&lt;number&gt;12&lt;/number&gt;&lt;dates&gt;&lt;year&gt;2000&lt;/year&gt;&lt;/dates&gt;&lt;isbn&gt;0038-0644&lt;/isbn&gt;&lt;urls&gt;&lt;/urls&gt;&lt;electronic-resource-num&gt;doi: 10.1002/1097-024X(200010)30:123.0.CO;2-3&lt;/electronic-resource-num&gt;&lt;/record&gt;&lt;/Cite&gt;&lt;/EndNote&gt;</w:instrText>
            </w:r>
            <w:r>
              <w:rPr>
                <w:bCs/>
                <w:sz w:val="15"/>
              </w:rPr>
              <w:fldChar w:fldCharType="separate"/>
            </w:r>
            <w:r w:rsidR="00AC1739" w:rsidRPr="00AC1739">
              <w:rPr>
                <w:bCs/>
                <w:noProof/>
                <w:sz w:val="15"/>
                <w:vertAlign w:val="superscript"/>
              </w:rPr>
              <w:t>[16]</w:t>
            </w:r>
            <w:r>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I</w:t>
            </w:r>
            <w:r>
              <w:rPr>
                <w:b/>
                <w:bCs/>
                <w:i/>
                <w:sz w:val="15"/>
              </w:rPr>
              <w:t>CBMC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Default="00FE0BE9" w:rsidP="00BA5705">
            <w:pPr>
              <w:spacing w:line="0" w:lineRule="atLeast"/>
              <w:rPr>
                <w:b/>
                <w:bCs/>
                <w:i/>
                <w:sz w:val="15"/>
              </w:rPr>
            </w:pPr>
            <w:r w:rsidRPr="00AF7ABA">
              <w:rPr>
                <w:b/>
                <w:bCs/>
                <w:i/>
                <w:sz w:val="15"/>
              </w:rPr>
              <w:t>A</w:t>
            </w:r>
            <w:r w:rsidRPr="00B63D21">
              <w:rPr>
                <w:b/>
                <w:bCs/>
                <w:i/>
                <w:sz w:val="15"/>
              </w:rPr>
              <w:t>n improved version of CBMC</w:t>
            </w:r>
            <w:r>
              <w:rPr>
                <w:b/>
                <w:bCs/>
                <w:i/>
                <w:sz w:val="15"/>
              </w:rPr>
              <w:t xml:space="preserve">. </w:t>
            </w:r>
            <w:r w:rsidRPr="001A4275">
              <w:rPr>
                <w:rFonts w:hint="eastAsia"/>
                <w:bCs/>
                <w:sz w:val="15"/>
              </w:rPr>
              <w:t>基于类中成员连通性内聚度量的提高版本</w:t>
            </w:r>
            <w:r w:rsidRPr="001A4275">
              <w:rPr>
                <w:rFonts w:hint="eastAsia"/>
                <w:bCs/>
                <w:sz w:val="15"/>
              </w:rPr>
              <w:t>.</w:t>
            </w:r>
            <w:r>
              <w:rPr>
                <w:bCs/>
                <w:sz w:val="15"/>
              </w:rPr>
              <w:t xml:space="preserve"> </w:t>
            </w:r>
            <w:r w:rsidRPr="001A4275">
              <w:rPr>
                <w:rFonts w:hint="eastAsia"/>
                <w:bCs/>
                <w:sz w:val="15"/>
              </w:rPr>
              <w:t>它考虑的是切割集</w:t>
            </w:r>
            <w:r>
              <w:rPr>
                <w:rFonts w:hint="eastAsia"/>
                <w:bCs/>
                <w:sz w:val="15"/>
              </w:rPr>
              <w:t>(cut</w:t>
            </w:r>
            <w:r>
              <w:rPr>
                <w:bCs/>
                <w:sz w:val="15"/>
              </w:rPr>
              <w:t xml:space="preserve"> sets</w:t>
            </w:r>
            <w:r>
              <w:rPr>
                <w:rFonts w:hint="eastAsia"/>
                <w:bCs/>
                <w:sz w:val="15"/>
              </w:rPr>
              <w:t>)</w:t>
            </w:r>
            <w:r w:rsidRPr="001A4275">
              <w:rPr>
                <w:rFonts w:hint="eastAsia"/>
                <w:bCs/>
                <w:sz w:val="15"/>
              </w:rPr>
              <w:t>而不是粘合方法。切割集是去除这些边会使方法</w:t>
            </w:r>
            <w:r w:rsidRPr="001A4275">
              <w:rPr>
                <w:rFonts w:hint="eastAsia"/>
                <w:bCs/>
                <w:sz w:val="15"/>
              </w:rPr>
              <w:t>-</w:t>
            </w:r>
            <w:r w:rsidRPr="001A4275">
              <w:rPr>
                <w:rFonts w:hint="eastAsia"/>
                <w:bCs/>
                <w:sz w:val="15"/>
              </w:rPr>
              <w:t>属性交互</w:t>
            </w:r>
            <w:proofErr w:type="gramStart"/>
            <w:r w:rsidRPr="001A4275">
              <w:rPr>
                <w:rFonts w:hint="eastAsia"/>
                <w:bCs/>
                <w:sz w:val="15"/>
              </w:rPr>
              <w:t>图变得</w:t>
            </w:r>
            <w:proofErr w:type="gramEnd"/>
            <w:r w:rsidRPr="001A4275">
              <w:rPr>
                <w:rFonts w:hint="eastAsia"/>
                <w:bCs/>
                <w:sz w:val="15"/>
              </w:rPr>
              <w:t>不相交</w:t>
            </w:r>
            <w:r>
              <w:rPr>
                <w:rFonts w:hint="eastAsia"/>
                <w:bCs/>
                <w:sz w:val="15"/>
              </w:rPr>
              <w:t>条件下</w:t>
            </w:r>
            <w:r w:rsidRPr="001A4275">
              <w:rPr>
                <w:rFonts w:hint="eastAsia"/>
                <w:bCs/>
                <w:sz w:val="15"/>
              </w:rPr>
              <w:t>边的最小集</w:t>
            </w:r>
            <w:r>
              <w:rPr>
                <w:rFonts w:hint="eastAsia"/>
                <w:bCs/>
                <w:sz w:val="15"/>
              </w:rPr>
              <w:t>.</w:t>
            </w:r>
          </w:p>
        </w:tc>
        <w:tc>
          <w:tcPr>
            <w:tcW w:w="1304" w:type="dxa"/>
            <w:tcBorders>
              <w:top w:val="nil"/>
              <w:bottom w:val="nil"/>
            </w:tcBorders>
            <w:vAlign w:val="center"/>
          </w:tcPr>
          <w:p w:rsidR="00FE0BE9" w:rsidRPr="00EC2C95" w:rsidRDefault="00FE0BE9" w:rsidP="00BA5705">
            <w:pPr>
              <w:spacing w:line="0" w:lineRule="atLeast"/>
              <w:rPr>
                <w:bCs/>
                <w:sz w:val="15"/>
              </w:rPr>
            </w:pPr>
            <w:r>
              <w:rPr>
                <w:rFonts w:hint="eastAsia"/>
                <w:bCs/>
                <w:sz w:val="15"/>
              </w:rPr>
              <w:t>Zhou</w:t>
            </w:r>
            <w:r w:rsidRPr="00EC2C95">
              <w:rPr>
                <w:rFonts w:hint="eastAsia"/>
                <w:bCs/>
                <w:sz w:val="15"/>
              </w:rPr>
              <w:t>等</w:t>
            </w:r>
            <w:r>
              <w:rPr>
                <w:bCs/>
                <w:sz w:val="15"/>
              </w:rPr>
              <w:fldChar w:fldCharType="begin"/>
            </w:r>
            <w:r w:rsidR="00AC1739">
              <w:rPr>
                <w:bCs/>
                <w:sz w:val="15"/>
              </w:rPr>
              <w:instrText xml:space="preserve"> ADDIN EN.CITE &lt;EndNote&gt;&lt;Cite&gt;&lt;Author&gt;Zhou&lt;/Author&gt;&lt;Year&gt;2002&lt;/Year&gt;&lt;RecNum&gt;1522&lt;/RecNum&gt;&lt;DisplayText&gt;&lt;style face="superscript"&gt;[17]&lt;/style&gt;&lt;/DisplayText&gt;&lt;record&gt;&lt;rec-number&gt;1522&lt;/rec-number&gt;&lt;foreign-keys&gt;&lt;key app="EN" db-id="rpw5xt55czrr0kewattxw926xzxa2wdz2tss" timestamp="1600564302" guid="5fd3baa1-d675-421b-8c45-9b7c0486afbf"&gt;1522&lt;/key&gt;&lt;/foreign-keys&gt;&lt;ref-type name="Conference Proceedings"&gt;10&lt;/ref-type&gt;&lt;contributors&gt;&lt;authors&gt;&lt;author&gt;Zhou, Yuming&lt;/author&gt;&lt;author&gt;Xu, Baowen&lt;/author&gt;&lt;author&gt;Zhao, Jianjun&lt;/author&gt;&lt;author&gt;Yang, Hongji&lt;/author&gt;&lt;/authors&gt;&lt;/contributors&gt;&lt;titles&gt;&lt;title&gt;ICBMC: an improved cohesion measure for classes&lt;/title&gt;&lt;secondary-title&gt;International Conference on Software Maintenance, 2002. Proceedings.&lt;/secondary-title&gt;&lt;/titles&gt;&lt;pages&gt;44-53&lt;/pages&gt;&lt;dates&gt;&lt;year&gt;2002&lt;/year&gt;&lt;/dates&gt;&lt;publisher&gt;IEEE&lt;/publisher&gt;&lt;isbn&gt;0769518192&lt;/isbn&gt;&lt;urls&gt;&lt;/urls&gt;&lt;electronic-resource-num&gt;doi: 10.1109/ICSM.2002.1167746&lt;/electronic-resource-num&gt;&lt;/record&gt;&lt;/Cite&gt;&lt;/EndNote&gt;</w:instrText>
            </w:r>
            <w:r>
              <w:rPr>
                <w:bCs/>
                <w:sz w:val="15"/>
              </w:rPr>
              <w:fldChar w:fldCharType="separate"/>
            </w:r>
            <w:r w:rsidR="00AC1739" w:rsidRPr="00AC1739">
              <w:rPr>
                <w:bCs/>
                <w:noProof/>
                <w:sz w:val="15"/>
                <w:vertAlign w:val="superscript"/>
              </w:rPr>
              <w:t>[17]</w:t>
            </w:r>
            <w:r>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S</w:t>
            </w:r>
            <w:r>
              <w:rPr>
                <w:b/>
                <w:bCs/>
                <w:i/>
                <w:sz w:val="15"/>
              </w:rPr>
              <w:t>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010</w:t>
            </w:r>
          </w:p>
        </w:tc>
        <w:tc>
          <w:tcPr>
            <w:tcW w:w="5669" w:type="dxa"/>
            <w:tcBorders>
              <w:top w:val="nil"/>
              <w:bottom w:val="nil"/>
            </w:tcBorders>
          </w:tcPr>
          <w:p w:rsidR="00FE0BE9" w:rsidRDefault="00FE0BE9" w:rsidP="00BA5705">
            <w:pPr>
              <w:spacing w:line="0" w:lineRule="atLeast"/>
              <w:rPr>
                <w:b/>
                <w:bCs/>
                <w:i/>
                <w:sz w:val="15"/>
              </w:rPr>
            </w:pPr>
            <w:r w:rsidRPr="0058681A">
              <w:rPr>
                <w:b/>
                <w:bCs/>
                <w:i/>
                <w:sz w:val="15"/>
              </w:rPr>
              <w:t>Similarity-based Class Cohesion.</w:t>
            </w:r>
            <w:r>
              <w:rPr>
                <w:rFonts w:hint="eastAsia"/>
                <w:bCs/>
                <w:sz w:val="15"/>
              </w:rPr>
              <w:t xml:space="preserve"> </w:t>
            </w:r>
            <w:r>
              <w:rPr>
                <w:rFonts w:hint="eastAsia"/>
                <w:bCs/>
                <w:sz w:val="15"/>
              </w:rPr>
              <w:t>相似性为基础的内聚性</w:t>
            </w:r>
            <w:r>
              <w:rPr>
                <w:rFonts w:hint="eastAsia"/>
                <w:bCs/>
                <w:sz w:val="15"/>
              </w:rPr>
              <w:t>.</w:t>
            </w:r>
            <w:r>
              <w:rPr>
                <w:bCs/>
                <w:sz w:val="15"/>
              </w:rPr>
              <w:t xml:space="preserve"> </w:t>
            </w:r>
            <w:r w:rsidRPr="0058681A">
              <w:rPr>
                <w:rFonts w:hint="eastAsia"/>
                <w:b/>
                <w:bCs/>
                <w:i/>
                <w:sz w:val="15"/>
              </w:rPr>
              <w:t>SCC</w:t>
            </w:r>
            <w:r w:rsidRPr="0058681A">
              <w:rPr>
                <w:rFonts w:hint="eastAsia"/>
                <w:bCs/>
                <w:sz w:val="15"/>
              </w:rPr>
              <w:t>度量是考虑方法</w:t>
            </w:r>
            <w:r w:rsidRPr="0058681A">
              <w:rPr>
                <w:rFonts w:hint="eastAsia"/>
                <w:bCs/>
                <w:sz w:val="15"/>
              </w:rPr>
              <w:t>-</w:t>
            </w:r>
            <w:r w:rsidRPr="0058681A">
              <w:rPr>
                <w:rFonts w:hint="eastAsia"/>
                <w:bCs/>
                <w:sz w:val="15"/>
              </w:rPr>
              <w:t>方法、属性</w:t>
            </w:r>
            <w:r w:rsidRPr="0058681A">
              <w:rPr>
                <w:rFonts w:hint="eastAsia"/>
                <w:bCs/>
                <w:sz w:val="15"/>
              </w:rPr>
              <w:t>-</w:t>
            </w:r>
            <w:r w:rsidRPr="0058681A">
              <w:rPr>
                <w:rFonts w:hint="eastAsia"/>
                <w:bCs/>
                <w:sz w:val="15"/>
              </w:rPr>
              <w:t>属性和属性</w:t>
            </w:r>
            <w:r w:rsidRPr="0058681A">
              <w:rPr>
                <w:rFonts w:hint="eastAsia"/>
                <w:bCs/>
                <w:sz w:val="15"/>
              </w:rPr>
              <w:t>-</w:t>
            </w:r>
            <w:r w:rsidRPr="0058681A">
              <w:rPr>
                <w:rFonts w:hint="eastAsia"/>
                <w:bCs/>
                <w:sz w:val="15"/>
              </w:rPr>
              <w:t>方法直接</w:t>
            </w:r>
            <w:proofErr w:type="gramStart"/>
            <w:r w:rsidRPr="0058681A">
              <w:rPr>
                <w:rFonts w:hint="eastAsia"/>
                <w:bCs/>
                <w:sz w:val="15"/>
              </w:rPr>
              <w:t>交互和</w:t>
            </w:r>
            <w:proofErr w:type="gramEnd"/>
            <w:r w:rsidRPr="0058681A">
              <w:rPr>
                <w:rFonts w:hint="eastAsia"/>
                <w:bCs/>
                <w:sz w:val="15"/>
              </w:rPr>
              <w:t>传递交互的四个不同度量的加权平均值。</w:t>
            </w:r>
          </w:p>
        </w:tc>
        <w:tc>
          <w:tcPr>
            <w:tcW w:w="1304" w:type="dxa"/>
            <w:tcBorders>
              <w:top w:val="nil"/>
              <w:bottom w:val="nil"/>
            </w:tcBorders>
            <w:vAlign w:val="center"/>
          </w:tcPr>
          <w:p w:rsidR="00FE0BE9" w:rsidRPr="00EC2C95" w:rsidRDefault="00FE0BE9" w:rsidP="00BA5705">
            <w:pPr>
              <w:spacing w:line="0" w:lineRule="atLeast"/>
              <w:rPr>
                <w:bCs/>
                <w:sz w:val="15"/>
              </w:rPr>
            </w:pPr>
            <w:r w:rsidRPr="00203A35">
              <w:rPr>
                <w:bCs/>
                <w:sz w:val="15"/>
              </w:rPr>
              <w:t xml:space="preserve">Al </w:t>
            </w:r>
            <w:proofErr w:type="spellStart"/>
            <w:r w:rsidRPr="00203A35">
              <w:rPr>
                <w:bCs/>
                <w:sz w:val="15"/>
              </w:rPr>
              <w:t>Dallal</w:t>
            </w:r>
            <w:proofErr w:type="spellEnd"/>
            <w:r w:rsidRPr="00EC2C95">
              <w:rPr>
                <w:rFonts w:hint="eastAsia"/>
                <w:bCs/>
                <w:sz w:val="15"/>
              </w:rPr>
              <w:t>等</w:t>
            </w:r>
            <w:r>
              <w:rPr>
                <w:bCs/>
                <w:sz w:val="15"/>
              </w:rPr>
              <w:fldChar w:fldCharType="begin"/>
            </w:r>
            <w:r w:rsidR="00AC1739">
              <w:rPr>
                <w:bCs/>
                <w:sz w:val="15"/>
              </w:rPr>
              <w:instrText xml:space="preserve"> ADDIN EN.CITE &lt;EndNote&gt;&lt;Cite&gt;&lt;Author&gt;Al Dallal&lt;/Author&gt;&lt;Year&gt;2010&lt;/Year&gt;&lt;RecNum&gt;1550&lt;/RecNum&gt;&lt;DisplayText&gt;&lt;style face="superscript"&gt;[18]&lt;/style&gt;&lt;/DisplayText&gt;&lt;record&gt;&lt;rec-number&gt;1550&lt;/rec-number&gt;&lt;foreign-keys&gt;&lt;key app="EN" db-id="rpw5xt55czrr0kewattxw926xzxa2wdz2tss" timestamp="1600564453" guid="b9ac7b4e-6c21-4ad3-a1ce-b93ac50b616f"&gt;1550&lt;/key&gt;&lt;/foreign-keys&gt;&lt;ref-type name="Journal Article"&gt;17&lt;/ref-type&gt;&lt;contributors&gt;&lt;authors&gt;&lt;author&gt;Al Dallal, Jehad&lt;/author&gt;&lt;/authors&gt;&lt;/contributors&gt;&lt;titles&gt;&lt;title&gt;Mathematical validation of object-oriented class cohesion metrics&lt;/title&gt;&lt;secondary-title&gt;International Journal of Computers&lt;/secondary-title&gt;&lt;/titles&gt;&lt;periodical&gt;&lt;full-title&gt;International Journal of Computers&lt;/full-title&gt;&lt;/periodical&gt;&lt;pages&gt;45-52&lt;/pages&gt;&lt;volume&gt;4&lt;/volume&gt;&lt;number&gt;2&lt;/number&gt;&lt;dates&gt;&lt;year&gt;2010&lt;/year&gt;&lt;/dates&gt;&lt;urls&gt;&lt;/urls&gt;&lt;/record&gt;&lt;/Cite&gt;&lt;/EndNote&gt;</w:instrText>
            </w:r>
            <w:r>
              <w:rPr>
                <w:bCs/>
                <w:sz w:val="15"/>
              </w:rPr>
              <w:fldChar w:fldCharType="separate"/>
            </w:r>
            <w:r w:rsidR="00AC1739" w:rsidRPr="00AC1739">
              <w:rPr>
                <w:bCs/>
                <w:noProof/>
                <w:sz w:val="15"/>
                <w:vertAlign w:val="superscript"/>
              </w:rPr>
              <w:t>[18]</w:t>
            </w:r>
            <w:r>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S</w:t>
            </w:r>
            <w:r>
              <w:rPr>
                <w:b/>
                <w:bCs/>
                <w:i/>
                <w:sz w:val="15"/>
              </w:rPr>
              <w:t>COM</w:t>
            </w:r>
          </w:p>
        </w:tc>
        <w:tc>
          <w:tcPr>
            <w:tcW w:w="567" w:type="dxa"/>
            <w:tcBorders>
              <w:top w:val="nil"/>
              <w:bottom w:val="nil"/>
            </w:tcBorders>
            <w:vAlign w:val="center"/>
          </w:tcPr>
          <w:p w:rsidR="00FE0BE9" w:rsidRDefault="00FE0BE9" w:rsidP="00BA5705">
            <w:pPr>
              <w:spacing w:line="0" w:lineRule="atLeast"/>
              <w:jc w:val="center"/>
              <w:rPr>
                <w:bCs/>
                <w:sz w:val="15"/>
              </w:rPr>
            </w:pPr>
            <w:r>
              <w:rPr>
                <w:bCs/>
                <w:sz w:val="15"/>
              </w:rPr>
              <w:t>2006</w:t>
            </w:r>
          </w:p>
        </w:tc>
        <w:tc>
          <w:tcPr>
            <w:tcW w:w="5669" w:type="dxa"/>
            <w:tcBorders>
              <w:top w:val="nil"/>
              <w:bottom w:val="nil"/>
            </w:tcBorders>
          </w:tcPr>
          <w:p w:rsidR="00FE0BE9" w:rsidRPr="007E6BD7" w:rsidRDefault="00FE0BE9" w:rsidP="00BA5705">
            <w:pPr>
              <w:spacing w:line="0" w:lineRule="atLeast"/>
              <w:rPr>
                <w:bCs/>
                <w:sz w:val="15"/>
              </w:rPr>
            </w:pPr>
            <w:bookmarkStart w:id="0" w:name="OLE_LINK566"/>
            <w:r w:rsidRPr="00595477">
              <w:rPr>
                <w:b/>
                <w:bCs/>
                <w:i/>
                <w:sz w:val="15"/>
              </w:rPr>
              <w:t>Sensitive Class</w:t>
            </w:r>
            <w:r>
              <w:rPr>
                <w:b/>
                <w:bCs/>
                <w:i/>
                <w:sz w:val="15"/>
              </w:rPr>
              <w:t xml:space="preserve"> </w:t>
            </w:r>
            <w:r w:rsidRPr="00595477">
              <w:rPr>
                <w:b/>
                <w:bCs/>
                <w:i/>
                <w:sz w:val="15"/>
              </w:rPr>
              <w:t>Cohesion Metric</w:t>
            </w:r>
            <w:r>
              <w:rPr>
                <w:b/>
                <w:bCs/>
                <w:i/>
                <w:sz w:val="15"/>
              </w:rPr>
              <w:t xml:space="preserve">. </w:t>
            </w:r>
            <w:r>
              <w:rPr>
                <w:rFonts w:hint="eastAsia"/>
                <w:bCs/>
                <w:sz w:val="15"/>
              </w:rPr>
              <w:t>敏感的类内聚性度量</w:t>
            </w:r>
            <w:r>
              <w:rPr>
                <w:rFonts w:hint="eastAsia"/>
                <w:bCs/>
                <w:sz w:val="15"/>
              </w:rPr>
              <w:t>.</w:t>
            </w:r>
            <w:r>
              <w:rPr>
                <w:bCs/>
                <w:sz w:val="15"/>
              </w:rPr>
              <w:t xml:space="preserve"> </w:t>
            </w:r>
            <w:r w:rsidRPr="0063071D">
              <w:rPr>
                <w:rFonts w:hint="eastAsia"/>
                <w:bCs/>
                <w:sz w:val="15"/>
              </w:rPr>
              <w:t>所有方法对之间的相似性总和与方法对总数的比值</w:t>
            </w:r>
            <w:r>
              <w:rPr>
                <w:rFonts w:hint="eastAsia"/>
                <w:bCs/>
                <w:sz w:val="15"/>
              </w:rPr>
              <w:t xml:space="preserve">. </w:t>
            </w:r>
            <w:r>
              <w:rPr>
                <w:rFonts w:hint="eastAsia"/>
                <w:bCs/>
                <w:sz w:val="15"/>
              </w:rPr>
              <w:t>设某个类有属性</w:t>
            </w:r>
            <w:r>
              <w:rPr>
                <w:rFonts w:hint="eastAsia"/>
                <w:bCs/>
                <w:sz w:val="15"/>
              </w:rPr>
              <w:t>:</w:t>
            </w:r>
            <m:oMath>
              <m:d>
                <m:dPr>
                  <m:begChr m:val="{"/>
                  <m:endChr m:val="}"/>
                  <m:ctrlPr>
                    <w:rPr>
                      <w:rFonts w:ascii="Cambria Math" w:hAnsi="Cambria Math"/>
                      <w:bCs/>
                      <w:sz w:val="15"/>
                    </w:rPr>
                  </m:ctrlPr>
                </m:dPr>
                <m:e>
                  <m:sSub>
                    <m:sSubPr>
                      <m:ctrlPr>
                        <w:rPr>
                          <w:rFonts w:ascii="Cambria Math" w:hAnsi="Cambria Math"/>
                          <w:bCs/>
                          <w:i/>
                          <w:sz w:val="15"/>
                        </w:rPr>
                      </m:ctrlPr>
                    </m:sSubPr>
                    <m:e>
                      <w:bookmarkStart w:id="1" w:name="OLE_LINK5"/>
                      <w:bookmarkStart w:id="2" w:name="OLE_LINK6"/>
                      <m:r>
                        <m:rPr>
                          <m:nor/>
                        </m:rPr>
                        <w:rPr>
                          <w:bCs/>
                          <w:sz w:val="15"/>
                        </w:rPr>
                        <m:t>A</m:t>
                      </m:r>
                      <w:bookmarkEnd w:id="1"/>
                      <w:bookmarkEnd w:id="2"/>
                    </m:e>
                    <m:sub>
                      <m:r>
                        <m:rPr>
                          <m:nor/>
                        </m:rPr>
                        <w:rPr>
                          <w:bCs/>
                          <w:sz w:val="15"/>
                        </w:rPr>
                        <m:t>1</m:t>
                      </m:r>
                    </m:sub>
                  </m:sSub>
                  <m:r>
                    <w:rPr>
                      <w:rFonts w:ascii="Cambria Math" w:hAnsi="Cambria Math" w:hint="eastAsia"/>
                      <w:sz w:val="15"/>
                    </w:rPr>
                    <m:t>,</m:t>
                  </m:r>
                  <m:r>
                    <w:rPr>
                      <w:rFonts w:ascii="Cambria Math" w:hAnsi="Cambria Math"/>
                      <w:sz w:val="15"/>
                    </w:rPr>
                    <m:t xml:space="preserve"> </m:t>
                  </m:r>
                  <m:sSub>
                    <m:sSubPr>
                      <m:ctrlPr>
                        <w:rPr>
                          <w:rFonts w:ascii="Cambria Math" w:hAnsi="Cambria Math"/>
                          <w:bCs/>
                          <w:i/>
                          <w:sz w:val="15"/>
                        </w:rPr>
                      </m:ctrlPr>
                    </m:sSubPr>
                    <m:e>
                      <m:r>
                        <m:rPr>
                          <m:nor/>
                        </m:rPr>
                        <w:rPr>
                          <w:bCs/>
                          <w:sz w:val="15"/>
                        </w:rPr>
                        <m:t>A</m:t>
                      </m:r>
                    </m:e>
                    <m:sub>
                      <m:r>
                        <m:rPr>
                          <m:nor/>
                        </m:rPr>
                        <w:rPr>
                          <w:bCs/>
                          <w:sz w:val="15"/>
                        </w:rPr>
                        <m:t>2</m:t>
                      </m:r>
                    </m:sub>
                  </m:sSub>
                  <m:r>
                    <w:rPr>
                      <w:rFonts w:ascii="Cambria Math" w:hAnsi="Cambria Math" w:hint="eastAsia"/>
                      <w:sz w:val="15"/>
                    </w:rPr>
                    <m:t>,</m:t>
                  </m:r>
                  <m:r>
                    <w:rPr>
                      <w:rFonts w:ascii="Cambria Math" w:hAnsi="Cambria Math"/>
                      <w:sz w:val="15"/>
                    </w:rPr>
                    <m:t>⋯</m:t>
                  </m:r>
                  <m:r>
                    <w:rPr>
                      <w:rFonts w:ascii="Cambria Math" w:hAnsi="Cambria Math" w:hint="eastAsia"/>
                      <w:sz w:val="15"/>
                    </w:rPr>
                    <m:t>,</m:t>
                  </m:r>
                  <m:sSub>
                    <m:sSubPr>
                      <m:ctrlPr>
                        <w:rPr>
                          <w:rFonts w:ascii="Cambria Math" w:hAnsi="Cambria Math"/>
                          <w:bCs/>
                          <w:i/>
                          <w:sz w:val="15"/>
                        </w:rPr>
                      </m:ctrlPr>
                    </m:sSubPr>
                    <m:e>
                      <m:r>
                        <m:rPr>
                          <m:nor/>
                        </m:rPr>
                        <w:rPr>
                          <w:bCs/>
                          <w:sz w:val="15"/>
                        </w:rPr>
                        <m:t>A</m:t>
                      </m:r>
                    </m:e>
                    <m:sub>
                      <m:r>
                        <m:rPr>
                          <m:nor/>
                        </m:rPr>
                        <w:rPr>
                          <w:bCs/>
                          <w:sz w:val="15"/>
                        </w:rPr>
                        <m:t>n</m:t>
                      </m:r>
                    </m:sub>
                  </m:sSub>
                </m:e>
              </m:d>
            </m:oMath>
            <w:r>
              <w:rPr>
                <w:rFonts w:hint="eastAsia"/>
                <w:bCs/>
                <w:sz w:val="15"/>
              </w:rPr>
              <w:t>和方法</w:t>
            </w:r>
            <m:oMath>
              <m:d>
                <m:dPr>
                  <m:begChr m:val="{"/>
                  <m:endChr m:val="}"/>
                  <m:ctrlPr>
                    <w:rPr>
                      <w:rFonts w:ascii="Cambria Math" w:hAnsi="Cambria Math"/>
                      <w:bCs/>
                      <w:sz w:val="15"/>
                    </w:rPr>
                  </m:ctrlPr>
                </m:dPr>
                <m:e>
                  <m:sSub>
                    <m:sSubPr>
                      <m:ctrlPr>
                        <w:rPr>
                          <w:rFonts w:ascii="Cambria Math" w:hAnsi="Cambria Math"/>
                          <w:bCs/>
                          <w:i/>
                          <w:sz w:val="15"/>
                        </w:rPr>
                      </m:ctrlPr>
                    </m:sSubPr>
                    <m:e>
                      <m:r>
                        <m:rPr>
                          <m:nor/>
                        </m:rPr>
                        <w:rPr>
                          <w:bCs/>
                          <w:sz w:val="15"/>
                        </w:rPr>
                        <m:t>M</m:t>
                      </m:r>
                    </m:e>
                    <m:sub>
                      <m:r>
                        <m:rPr>
                          <m:nor/>
                        </m:rPr>
                        <w:rPr>
                          <w:bCs/>
                          <w:sz w:val="15"/>
                        </w:rPr>
                        <m:t>1</m:t>
                      </m:r>
                    </m:sub>
                  </m:sSub>
                  <m:r>
                    <w:rPr>
                      <w:rFonts w:ascii="Cambria Math" w:hAnsi="Cambria Math" w:hint="eastAsia"/>
                      <w:sz w:val="15"/>
                    </w:rPr>
                    <m:t>,</m:t>
                  </m:r>
                  <m:r>
                    <w:rPr>
                      <w:rFonts w:ascii="Cambria Math" w:hAnsi="Cambria Math"/>
                      <w:sz w:val="15"/>
                    </w:rPr>
                    <m:t xml:space="preserve"> </m:t>
                  </m:r>
                  <m:sSub>
                    <m:sSubPr>
                      <m:ctrlPr>
                        <w:rPr>
                          <w:rFonts w:ascii="Cambria Math" w:hAnsi="Cambria Math"/>
                          <w:bCs/>
                          <w:i/>
                          <w:sz w:val="15"/>
                        </w:rPr>
                      </m:ctrlPr>
                    </m:sSubPr>
                    <m:e>
                      <m:r>
                        <m:rPr>
                          <m:nor/>
                        </m:rPr>
                        <w:rPr>
                          <w:bCs/>
                          <w:sz w:val="15"/>
                        </w:rPr>
                        <m:t>M</m:t>
                      </m:r>
                    </m:e>
                    <m:sub>
                      <m:r>
                        <m:rPr>
                          <m:nor/>
                        </m:rPr>
                        <w:rPr>
                          <w:bCs/>
                          <w:sz w:val="15"/>
                        </w:rPr>
                        <m:t>2</m:t>
                      </m:r>
                    </m:sub>
                  </m:sSub>
                  <m:r>
                    <w:rPr>
                      <w:rFonts w:ascii="Cambria Math" w:hAnsi="Cambria Math" w:hint="eastAsia"/>
                      <w:sz w:val="15"/>
                    </w:rPr>
                    <m:t>,</m:t>
                  </m:r>
                  <m:r>
                    <w:rPr>
                      <w:rFonts w:ascii="Cambria Math" w:hAnsi="Cambria Math"/>
                      <w:sz w:val="15"/>
                    </w:rPr>
                    <m:t>⋯</m:t>
                  </m:r>
                  <m:r>
                    <w:rPr>
                      <w:rFonts w:ascii="Cambria Math" w:hAnsi="Cambria Math" w:hint="eastAsia"/>
                      <w:sz w:val="15"/>
                    </w:rPr>
                    <m:t>,</m:t>
                  </m:r>
                  <m:sSub>
                    <m:sSubPr>
                      <m:ctrlPr>
                        <w:rPr>
                          <w:rFonts w:ascii="Cambria Math" w:hAnsi="Cambria Math"/>
                          <w:bCs/>
                          <w:i/>
                          <w:sz w:val="15"/>
                        </w:rPr>
                      </m:ctrlPr>
                    </m:sSubPr>
                    <m:e>
                      <m:r>
                        <m:rPr>
                          <m:nor/>
                        </m:rPr>
                        <w:rPr>
                          <w:bCs/>
                          <w:sz w:val="15"/>
                        </w:rPr>
                        <m:t>M</m:t>
                      </m:r>
                    </m:e>
                    <m:sub>
                      <m:r>
                        <m:rPr>
                          <m:nor/>
                        </m:rPr>
                        <w:rPr>
                          <w:bCs/>
                          <w:sz w:val="15"/>
                        </w:rPr>
                        <m:t>n</m:t>
                      </m:r>
                    </m:sub>
                  </m:sSub>
                </m:e>
              </m:d>
            </m:oMath>
            <w:r>
              <w:rPr>
                <w:rFonts w:hint="eastAsia"/>
                <w:bCs/>
                <w:sz w:val="15"/>
              </w:rPr>
              <w:t>,</w:t>
            </w:r>
            <w:r>
              <w:rPr>
                <w:bCs/>
                <w:sz w:val="15"/>
              </w:rPr>
              <w:t xml:space="preserve"> </w:t>
            </w:r>
            <w:r>
              <w:rPr>
                <w:rFonts w:hint="eastAsia"/>
                <w:bCs/>
                <w:sz w:val="15"/>
              </w:rPr>
              <w:t>设</w:t>
            </w:r>
            <m:oMath>
              <m:sSub>
                <m:sSubPr>
                  <m:ctrlPr>
                    <w:rPr>
                      <w:rFonts w:ascii="Cambria Math" w:hAnsi="Cambria Math"/>
                      <w:bCs/>
                      <w:i/>
                      <w:sz w:val="15"/>
                    </w:rPr>
                  </m:ctrlPr>
                </m:sSubPr>
                <m:e>
                  <m:r>
                    <m:rPr>
                      <m:nor/>
                    </m:rPr>
                    <w:rPr>
                      <w:bCs/>
                      <w:sz w:val="15"/>
                    </w:rPr>
                    <m:t>I</m:t>
                  </m:r>
                </m:e>
                <m:sub>
                  <m:r>
                    <m:rPr>
                      <m:nor/>
                    </m:rPr>
                    <w:rPr>
                      <w:bCs/>
                      <w:sz w:val="15"/>
                    </w:rPr>
                    <m:t>k</m:t>
                  </m:r>
                </m:sub>
              </m:sSub>
            </m:oMath>
            <w:r>
              <w:rPr>
                <w:rFonts w:hint="eastAsia"/>
                <w:bCs/>
                <w:sz w:val="15"/>
              </w:rPr>
              <w:t>表示在给定方法</w:t>
            </w:r>
            <m:oMath>
              <m:sSub>
                <m:sSubPr>
                  <m:ctrlPr>
                    <w:rPr>
                      <w:rFonts w:ascii="Cambria Math" w:hAnsi="Cambria Math"/>
                      <w:bCs/>
                      <w:i/>
                      <w:sz w:val="15"/>
                    </w:rPr>
                  </m:ctrlPr>
                </m:sSubPr>
                <m:e>
                  <m:r>
                    <m:rPr>
                      <m:nor/>
                    </m:rPr>
                    <w:rPr>
                      <w:bCs/>
                      <w:sz w:val="15"/>
                    </w:rPr>
                    <m:t>M</m:t>
                  </m:r>
                </m:e>
                <m:sub>
                  <m:r>
                    <m:rPr>
                      <m:nor/>
                    </m:rPr>
                    <w:rPr>
                      <w:bCs/>
                      <w:sz w:val="15"/>
                    </w:rPr>
                    <m:t>k</m:t>
                  </m:r>
                </m:sub>
              </m:sSub>
            </m:oMath>
            <w:r>
              <w:rPr>
                <w:rFonts w:hint="eastAsia"/>
                <w:bCs/>
                <w:sz w:val="15"/>
              </w:rPr>
              <w:t>下属性</w:t>
            </w:r>
            <w:r>
              <w:rPr>
                <w:rFonts w:hint="eastAsia"/>
                <w:bCs/>
                <w:sz w:val="15"/>
              </w:rPr>
              <w:t>(</w:t>
            </w:r>
            <w:r>
              <w:rPr>
                <w:bCs/>
                <w:sz w:val="15"/>
              </w:rPr>
              <w:t>attributes</w:t>
            </w:r>
            <w:r>
              <w:rPr>
                <w:rFonts w:hint="eastAsia"/>
                <w:bCs/>
                <w:sz w:val="15"/>
              </w:rPr>
              <w:t>)</w:t>
            </w:r>
            <w:r>
              <w:rPr>
                <w:rFonts w:hint="eastAsia"/>
                <w:bCs/>
                <w:sz w:val="15"/>
              </w:rPr>
              <w:t>的子集</w:t>
            </w:r>
            <w:r>
              <w:rPr>
                <w:rFonts w:hint="eastAsia"/>
                <w:bCs/>
                <w:sz w:val="15"/>
              </w:rPr>
              <w:t>,</w:t>
            </w:r>
            <w:r>
              <w:rPr>
                <w:bCs/>
                <w:sz w:val="15"/>
              </w:rPr>
              <w:t xml:space="preserve"> </w:t>
            </w:r>
            <w:r>
              <w:rPr>
                <w:rFonts w:hint="eastAsia"/>
                <w:bCs/>
                <w:sz w:val="15"/>
              </w:rPr>
              <w:t>设</w:t>
            </w:r>
            <w:r w:rsidRPr="00C25F8A">
              <w:rPr>
                <w:rFonts w:hint="eastAsia"/>
                <w:bCs/>
                <w:sz w:val="15"/>
              </w:rPr>
              <w:t>a</w:t>
            </w:r>
            <w:r w:rsidRPr="00C25F8A">
              <w:rPr>
                <w:rFonts w:hint="eastAsia"/>
                <w:bCs/>
                <w:sz w:val="15"/>
              </w:rPr>
              <w:t>是类中实例属性的总数</w:t>
            </w:r>
            <w:r>
              <w:rPr>
                <w:rFonts w:hint="eastAsia"/>
                <w:bCs/>
                <w:sz w:val="15"/>
              </w:rPr>
              <w:t>.</w:t>
            </w:r>
            <w:r>
              <w:rPr>
                <w:bCs/>
                <w:sz w:val="15"/>
              </w:rPr>
              <w:t xml:space="preserve"> </w:t>
            </w:r>
            <w:r w:rsidRPr="00C53AE4">
              <w:rPr>
                <w:rFonts w:hint="eastAsia"/>
                <w:bCs/>
                <w:sz w:val="15"/>
              </w:rPr>
              <w:t>因为两个集合交集最大可能的基数是它们的基数</w:t>
            </w:r>
            <w:r>
              <w:rPr>
                <w:rFonts w:hint="eastAsia"/>
                <w:bCs/>
                <w:sz w:val="15"/>
              </w:rPr>
              <w:t>(</w:t>
            </w:r>
            <w:r w:rsidRPr="00C53AE4">
              <w:rPr>
                <w:bCs/>
                <w:sz w:val="15"/>
              </w:rPr>
              <w:t>cardinalities</w:t>
            </w:r>
            <w:r>
              <w:rPr>
                <w:rFonts w:hint="eastAsia"/>
                <w:bCs/>
                <w:sz w:val="15"/>
              </w:rPr>
              <w:t>)</w:t>
            </w:r>
            <w:r w:rsidRPr="00C53AE4">
              <w:rPr>
                <w:rFonts w:hint="eastAsia"/>
                <w:bCs/>
                <w:sz w:val="15"/>
              </w:rPr>
              <w:t>的最小值</w:t>
            </w:r>
            <w:r>
              <w:rPr>
                <w:rFonts w:hint="eastAsia"/>
                <w:bCs/>
                <w:sz w:val="15"/>
              </w:rPr>
              <w:t>,</w:t>
            </w:r>
            <w:r>
              <w:rPr>
                <w:bCs/>
                <w:sz w:val="15"/>
              </w:rPr>
              <w:t xml:space="preserve"> </w:t>
            </w:r>
            <w:r>
              <w:rPr>
                <w:rFonts w:hint="eastAsia"/>
                <w:bCs/>
                <w:sz w:val="15"/>
              </w:rPr>
              <w:t>则一对方法的连通强度</w:t>
            </w:r>
            <w:r>
              <w:rPr>
                <w:rFonts w:hint="eastAsia"/>
                <w:bCs/>
                <w:sz w:val="15"/>
              </w:rPr>
              <w:t>(</w:t>
            </w:r>
            <w:r w:rsidRPr="00B02418">
              <w:rPr>
                <w:bCs/>
                <w:sz w:val="15"/>
              </w:rPr>
              <w:t>connection intensity</w:t>
            </w:r>
            <w:r>
              <w:rPr>
                <w:rFonts w:hint="eastAsia"/>
                <w:bCs/>
                <w:sz w:val="15"/>
              </w:rPr>
              <w:t>)</w:t>
            </w:r>
            <w:r>
              <w:rPr>
                <w:rFonts w:hint="eastAsia"/>
                <w:bCs/>
                <w:sz w:val="15"/>
              </w:rPr>
              <w:t>为</w:t>
            </w:r>
            <w:r>
              <w:rPr>
                <w:rFonts w:hint="eastAsia"/>
                <w:bCs/>
                <w:sz w:val="15"/>
              </w:rPr>
              <w:t>:</w:t>
            </w:r>
            <m:oMath>
              <m:sSub>
                <m:sSubPr>
                  <m:ctrlPr>
                    <w:rPr>
                      <w:rFonts w:ascii="Cambria Math" w:hAnsi="Cambria Math"/>
                      <w:bCs/>
                      <w:i/>
                      <w:sz w:val="15"/>
                    </w:rPr>
                  </m:ctrlPr>
                </m:sSubPr>
                <m:e>
                  <m:r>
                    <m:rPr>
                      <m:nor/>
                    </m:rPr>
                    <w:rPr>
                      <w:bCs/>
                      <w:i/>
                      <w:sz w:val="15"/>
                    </w:rPr>
                    <m:t>C</m:t>
                  </m:r>
                </m:e>
                <m:sub>
                  <w:proofErr w:type="spellStart"/>
                  <m:r>
                    <m:rPr>
                      <m:nor/>
                    </m:rPr>
                    <w:rPr>
                      <w:rFonts w:ascii="Cambria Math"/>
                      <w:bCs/>
                      <w:i/>
                      <w:sz w:val="15"/>
                    </w:rPr>
                    <m:t>I</m:t>
                  </m:r>
                  <m:r>
                    <m:rPr>
                      <m:nor/>
                    </m:rPr>
                    <w:rPr>
                      <w:bCs/>
                      <w:i/>
                      <w:sz w:val="15"/>
                    </w:rPr>
                    <m:t>,j</m:t>
                  </m:r>
                  <w:proofErr w:type="spellEnd"/>
                </m:sub>
              </m:sSub>
              <m:r>
                <m:rPr>
                  <m:sty m:val="p"/>
                </m:rPr>
                <w:rPr>
                  <w:rFonts w:ascii="Cambria Math" w:hAnsi="Cambria Math"/>
                  <w:sz w:val="15"/>
                </w:rPr>
                <m:t>=</m:t>
              </m:r>
              <m:d>
                <m:dPr>
                  <m:begChr m:val="{"/>
                  <m:endChr m:val=""/>
                  <m:ctrlPr>
                    <w:rPr>
                      <w:rFonts w:ascii="Cambria Math" w:hAnsi="Cambria Math"/>
                      <w:bCs/>
                      <w:sz w:val="15"/>
                    </w:rPr>
                  </m:ctrlPr>
                </m:dPr>
                <m:e>
                  <m:eqArr>
                    <m:eqArrPr>
                      <m:ctrlPr>
                        <w:rPr>
                          <w:rFonts w:ascii="Cambria Math" w:hAnsi="Cambria Math"/>
                          <w:bCs/>
                          <w:sz w:val="15"/>
                        </w:rPr>
                      </m:ctrlPr>
                    </m:eqArrPr>
                    <m:e>
                      <m:r>
                        <m:rPr>
                          <m:nor/>
                        </m:rPr>
                        <w:rPr>
                          <w:bCs/>
                          <w:sz w:val="15"/>
                        </w:rPr>
                        <m:t>0</m:t>
                      </m:r>
                      <m:r>
                        <w:rPr>
                          <w:rFonts w:ascii="Cambria Math" w:hAnsi="Cambria Math"/>
                          <w:sz w:val="15"/>
                        </w:rPr>
                        <m:t xml:space="preserve">                      </m:t>
                      </m:r>
                      <m:r>
                        <m:rPr>
                          <m:nor/>
                        </m:rPr>
                        <w:rPr>
                          <w:bCs/>
                          <w:i/>
                          <w:sz w:val="15"/>
                        </w:rPr>
                        <m:t>if</m:t>
                      </m:r>
                      <m:sSub>
                        <m:sSubPr>
                          <m:ctrlPr>
                            <w:rPr>
                              <w:rFonts w:ascii="Cambria Math" w:hAnsi="Cambria Math"/>
                              <w:bCs/>
                              <w:i/>
                              <w:sz w:val="15"/>
                            </w:rPr>
                          </m:ctrlPr>
                        </m:sSubPr>
                        <m:e>
                          <m:r>
                            <m:rPr>
                              <m:nor/>
                            </m:rPr>
                            <w:rPr>
                              <w:bCs/>
                              <w:i/>
                              <w:sz w:val="15"/>
                            </w:rPr>
                            <m:t xml:space="preserve"> I</m:t>
                          </m:r>
                        </m:e>
                        <m:sub>
                          <w:proofErr w:type="spellStart"/>
                          <m:r>
                            <m:rPr>
                              <m:nor/>
                            </m:rPr>
                            <w:rPr>
                              <w:bCs/>
                              <w:i/>
                              <w:sz w:val="15"/>
                            </w:rPr>
                            <m:t>i</m:t>
                          </m:r>
                          <w:proofErr w:type="spellEnd"/>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r>
                        <w:rPr>
                          <w:rFonts w:ascii="Cambria Math" w:hAnsi="Cambria Math"/>
                          <w:sz w:val="15"/>
                        </w:rPr>
                        <m:t>=</m:t>
                      </m:r>
                      <m:r>
                        <m:rPr>
                          <m:nor/>
                        </m:rPr>
                        <w:rPr>
                          <w:rFonts w:ascii="Cambria Math" w:hAnsi="Cambria Math" w:cs="Cambria Math"/>
                          <w:bCs/>
                          <w:sz w:val="15"/>
                        </w:rPr>
                        <m:t>∅</m:t>
                      </m:r>
                    </m:e>
                    <m:e>
                      <m:f>
                        <m:fPr>
                          <m:ctrlPr>
                            <w:rPr>
                              <w:rFonts w:ascii="Cambria Math" w:hAnsi="Cambria Math"/>
                              <w:bCs/>
                              <w:i/>
                              <w:sz w:val="15"/>
                            </w:rPr>
                          </m:ctrlPr>
                        </m:fPr>
                        <m:num>
                          <w:bookmarkStart w:id="3" w:name="OLE_LINK7"/>
                          <w:bookmarkStart w:id="4" w:name="OLE_LINK11"/>
                          <m:r>
                            <m:rPr>
                              <m:nor/>
                            </m:rPr>
                            <w:rPr>
                              <w:bCs/>
                              <w:i/>
                              <w:sz w:val="15"/>
                            </w:rPr>
                            <m:t>card</m:t>
                          </m:r>
                          <m:r>
                            <m:rPr>
                              <m:nor/>
                            </m:rPr>
                            <w:rPr>
                              <w:bCs/>
                              <w:sz w:val="15"/>
                            </w:rPr>
                            <m:t>(</m:t>
                          </m:r>
                          <m:sSub>
                            <m:sSubPr>
                              <m:ctrlPr>
                                <w:rPr>
                                  <w:rFonts w:ascii="Cambria Math" w:hAnsi="Cambria Math"/>
                                  <w:bCs/>
                                  <w:i/>
                                  <w:sz w:val="15"/>
                                </w:rPr>
                              </m:ctrlPr>
                            </m:sSubPr>
                            <m:e>
                              <m:r>
                                <m:rPr>
                                  <m:nor/>
                                </m:rPr>
                                <w:rPr>
                                  <w:bCs/>
                                  <w:i/>
                                  <w:sz w:val="15"/>
                                </w:rPr>
                                <m:t>I</m:t>
                              </m:r>
                            </m:e>
                            <m:sub>
                              <w:proofErr w:type="spellStart"/>
                              <m:r>
                                <m:rPr>
                                  <m:nor/>
                                </m:rPr>
                                <w:rPr>
                                  <w:bCs/>
                                  <w:i/>
                                  <w:sz w:val="15"/>
                                </w:rPr>
                                <m:t>i</m:t>
                              </m:r>
                              <w:proofErr w:type="spellEnd"/>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r>
                            <m:rPr>
                              <m:nor/>
                            </m:rPr>
                            <w:rPr>
                              <w:bCs/>
                              <w:sz w:val="15"/>
                            </w:rPr>
                            <m:t>)</m:t>
                          </m:r>
                          <w:bookmarkEnd w:id="3"/>
                          <w:bookmarkEnd w:id="4"/>
                        </m:num>
                        <m:den>
                          <m:r>
                            <m:rPr>
                              <m:nor/>
                            </m:rPr>
                            <w:rPr>
                              <w:bCs/>
                              <w:sz w:val="15"/>
                            </w:rPr>
                            <m:t>min(</m:t>
                          </m:r>
                          <m:r>
                            <m:rPr>
                              <m:nor/>
                            </m:rPr>
                            <w:rPr>
                              <w:bCs/>
                              <w:i/>
                              <w:sz w:val="15"/>
                            </w:rPr>
                            <m:t>card</m:t>
                          </m:r>
                          <m:r>
                            <m:rPr>
                              <m:nor/>
                            </m:rPr>
                            <w:rPr>
                              <w:bCs/>
                              <w:sz w:val="15"/>
                            </w:rPr>
                            <m:t>(</m:t>
                          </m:r>
                          <m:sSub>
                            <m:sSubPr>
                              <m:ctrlPr>
                                <w:rPr>
                                  <w:rFonts w:ascii="Cambria Math" w:hAnsi="Cambria Math"/>
                                  <w:bCs/>
                                  <w:i/>
                                  <w:sz w:val="15"/>
                                </w:rPr>
                              </m:ctrlPr>
                            </m:sSubPr>
                            <m:e>
                              <m:r>
                                <m:rPr>
                                  <m:nor/>
                                </m:rPr>
                                <w:rPr>
                                  <w:bCs/>
                                  <w:i/>
                                  <w:sz w:val="15"/>
                                </w:rPr>
                                <m:t>I</m:t>
                              </m:r>
                            </m:e>
                            <m:sub>
                              <w:proofErr w:type="spellStart"/>
                              <m:r>
                                <m:rPr>
                                  <m:nor/>
                                </m:rPr>
                                <w:rPr>
                                  <w:bCs/>
                                  <w:i/>
                                  <w:sz w:val="15"/>
                                </w:rPr>
                                <m:t>i</m:t>
                              </m:r>
                              <w:proofErr w:type="spellEnd"/>
                            </m:sub>
                          </m:sSub>
                          <m:r>
                            <m:rPr>
                              <m:nor/>
                            </m:rPr>
                            <w:rPr>
                              <w:bCs/>
                              <w:sz w:val="15"/>
                            </w:rPr>
                            <m:t xml:space="preserve">), </m:t>
                          </m:r>
                          <m:r>
                            <m:rPr>
                              <m:nor/>
                            </m:rPr>
                            <w:rPr>
                              <w:bCs/>
                              <w:i/>
                              <w:sz w:val="15"/>
                            </w:rPr>
                            <m:t>card</m:t>
                          </m:r>
                          <m:r>
                            <m:rPr>
                              <m:nor/>
                            </m:rPr>
                            <w:rPr>
                              <w:bCs/>
                              <w:sz w:val="15"/>
                            </w:rPr>
                            <m:t>(</m:t>
                          </m:r>
                          <m:sSub>
                            <m:sSubPr>
                              <m:ctrlPr>
                                <w:rPr>
                                  <w:rFonts w:ascii="Cambria Math" w:hAnsi="Cambria Math"/>
                                  <w:bCs/>
                                  <w:i/>
                                  <w:sz w:val="15"/>
                                </w:rPr>
                              </m:ctrlPr>
                            </m:sSubPr>
                            <m:e>
                              <m:r>
                                <m:rPr>
                                  <m:nor/>
                                </m:rPr>
                                <w:rPr>
                                  <w:bCs/>
                                  <w:i/>
                                  <w:sz w:val="15"/>
                                </w:rPr>
                                <m:t>I</m:t>
                              </m:r>
                            </m:e>
                            <m:sub>
                              <m:r>
                                <m:rPr>
                                  <m:nor/>
                                </m:rPr>
                                <w:rPr>
                                  <w:bCs/>
                                  <w:i/>
                                  <w:sz w:val="15"/>
                                </w:rPr>
                                <m:t>j</m:t>
                              </m:r>
                            </m:sub>
                          </m:sSub>
                          <m:r>
                            <m:rPr>
                              <m:nor/>
                            </m:rPr>
                            <w:rPr>
                              <w:bCs/>
                              <w:sz w:val="15"/>
                            </w:rPr>
                            <m:t>))</m:t>
                          </m:r>
                        </m:den>
                      </m:f>
                      <m:r>
                        <w:rPr>
                          <w:rFonts w:ascii="Cambria Math" w:hAnsi="Cambria Math"/>
                          <w:sz w:val="15"/>
                        </w:rPr>
                        <m:t xml:space="preserve"> </m:t>
                      </m:r>
                      <m:r>
                        <m:rPr>
                          <m:nor/>
                        </m:rPr>
                        <w:rPr>
                          <w:bCs/>
                          <w:i/>
                          <w:sz w:val="15"/>
                        </w:rPr>
                        <m:t>otherwise</m:t>
                      </m:r>
                    </m:e>
                  </m:eqArr>
                </m:e>
              </m:d>
            </m:oMath>
            <w:r>
              <w:rPr>
                <w:bCs/>
                <w:sz w:val="15"/>
              </w:rPr>
              <w:t xml:space="preserve">, </w:t>
            </w:r>
            <w:r>
              <w:rPr>
                <w:rFonts w:hint="eastAsia"/>
                <w:bCs/>
                <w:sz w:val="15"/>
              </w:rPr>
              <w:t>在考虑权重</w:t>
            </w:r>
            <m:oMath>
              <m:sSub>
                <m:sSubPr>
                  <m:ctrlPr>
                    <w:rPr>
                      <w:rFonts w:ascii="Cambria Math" w:hAnsi="Cambria Math"/>
                      <w:bCs/>
                      <w:sz w:val="15"/>
                    </w:rPr>
                  </m:ctrlPr>
                </m:sSubPr>
                <m:e>
                  <m:r>
                    <w:rPr>
                      <w:rFonts w:ascii="Cambria Math" w:hAnsi="Cambria Math"/>
                      <w:sz w:val="15"/>
                    </w:rPr>
                    <m:t>α</m:t>
                  </m:r>
                </m:e>
                <m:sub>
                  <m:r>
                    <m:rPr>
                      <m:nor/>
                    </m:rPr>
                    <w:rPr>
                      <w:rFonts w:ascii="Cambria Math"/>
                      <w:bCs/>
                      <w:i/>
                      <w:sz w:val="15"/>
                    </w:rPr>
                    <m:t>I</m:t>
                  </m:r>
                  <m:r>
                    <m:rPr>
                      <m:nor/>
                    </m:rPr>
                    <w:rPr>
                      <w:bCs/>
                      <w:i/>
                      <w:sz w:val="15"/>
                    </w:rPr>
                    <m:t>,j</m:t>
                  </m:r>
                </m:sub>
              </m:sSub>
              <m:r>
                <m:rPr>
                  <m:sty m:val="p"/>
                </m:rPr>
                <w:rPr>
                  <w:rFonts w:ascii="Cambria Math" w:hAnsi="Cambria Math"/>
                  <w:sz w:val="15"/>
                </w:rPr>
                <m:t>=</m:t>
              </m:r>
              <m:f>
                <m:fPr>
                  <m:ctrlPr>
                    <w:rPr>
                      <w:rFonts w:ascii="Cambria Math" w:hAnsi="Cambria Math"/>
                      <w:bCs/>
                      <w:sz w:val="15"/>
                    </w:rPr>
                  </m:ctrlPr>
                </m:fPr>
                <m:num>
                  <m:r>
                    <m:rPr>
                      <m:nor/>
                    </m:rPr>
                    <w:rPr>
                      <w:bCs/>
                      <w:i/>
                      <w:sz w:val="15"/>
                    </w:rPr>
                    <m:t>card</m:t>
                  </m:r>
                  <m:r>
                    <m:rPr>
                      <m:nor/>
                    </m:rPr>
                    <w:rPr>
                      <w:bCs/>
                      <w:sz w:val="15"/>
                    </w:rPr>
                    <m:t>(</m:t>
                  </m:r>
                  <m:sSub>
                    <m:sSubPr>
                      <m:ctrlPr>
                        <w:rPr>
                          <w:rFonts w:ascii="Cambria Math" w:hAnsi="Cambria Math"/>
                          <w:bCs/>
                          <w:i/>
                          <w:sz w:val="15"/>
                        </w:rPr>
                      </m:ctrlPr>
                    </m:sSubPr>
                    <m:e>
                      <m:r>
                        <m:rPr>
                          <m:nor/>
                        </m:rPr>
                        <w:rPr>
                          <w:bCs/>
                          <w:i/>
                          <w:sz w:val="15"/>
                        </w:rPr>
                        <m:t>I</m:t>
                      </m:r>
                    </m:e>
                    <m:sub>
                      <w:proofErr w:type="spellStart"/>
                      <m:r>
                        <m:rPr>
                          <m:nor/>
                        </m:rPr>
                        <w:rPr>
                          <w:bCs/>
                          <w:i/>
                          <w:sz w:val="15"/>
                        </w:rPr>
                        <m:t>i</m:t>
                      </m:r>
                      <w:proofErr w:type="spellEnd"/>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r>
                    <m:rPr>
                      <m:nor/>
                    </m:rPr>
                    <w:rPr>
                      <w:bCs/>
                      <w:sz w:val="15"/>
                    </w:rPr>
                    <m:t>)</m:t>
                  </m:r>
                </m:num>
                <m:den>
                  <m:r>
                    <m:rPr>
                      <m:nor/>
                    </m:rPr>
                    <w:rPr>
                      <w:bCs/>
                      <w:i/>
                      <w:sz w:val="15"/>
                    </w:rPr>
                    <m:t>a</m:t>
                  </m:r>
                </m:den>
              </m:f>
            </m:oMath>
            <w:r>
              <w:rPr>
                <w:rFonts w:hint="eastAsia"/>
                <w:bCs/>
                <w:sz w:val="15"/>
              </w:rPr>
              <w:t>的情况下</w:t>
            </w:r>
            <w:r>
              <w:rPr>
                <w:rFonts w:hint="eastAsia"/>
                <w:bCs/>
                <w:sz w:val="15"/>
              </w:rPr>
              <w:t xml:space="preserve">, </w:t>
            </w:r>
            <m:oMath>
              <m:r>
                <m:rPr>
                  <m:sty m:val="p"/>
                </m:rPr>
                <w:rPr>
                  <w:rFonts w:ascii="Cambria Math" w:hAnsi="Cambria Math"/>
                  <w:sz w:val="15"/>
                </w:rPr>
                <m:t xml:space="preserve"> </m:t>
              </m:r>
              <m:r>
                <m:rPr>
                  <m:nor/>
                </m:rPr>
                <w:rPr>
                  <w:bCs/>
                  <w:i/>
                  <w:sz w:val="15"/>
                </w:rPr>
                <m:t>SCOM</m:t>
              </m:r>
              <m:r>
                <m:rPr>
                  <m:sty m:val="p"/>
                </m:rPr>
                <w:rPr>
                  <w:rFonts w:ascii="Cambria Math" w:hAnsi="Cambria Math"/>
                  <w:sz w:val="15"/>
                </w:rPr>
                <m:t>=</m:t>
              </m:r>
              <m:f>
                <m:fPr>
                  <m:ctrlPr>
                    <w:rPr>
                      <w:rFonts w:ascii="Cambria Math" w:hAnsi="Cambria Math"/>
                      <w:bCs/>
                      <w:sz w:val="15"/>
                    </w:rPr>
                  </m:ctrlPr>
                </m:fPr>
                <m:num>
                  <m:r>
                    <m:rPr>
                      <m:nor/>
                    </m:rPr>
                    <w:rPr>
                      <w:bCs/>
                      <w:sz w:val="15"/>
                    </w:rPr>
                    <m:t>2</m:t>
                  </m:r>
                </m:num>
                <m:den>
                  <m:r>
                    <m:rPr>
                      <m:nor/>
                    </m:rPr>
                    <w:rPr>
                      <w:bCs/>
                      <w:i/>
                      <w:sz w:val="15"/>
                    </w:rPr>
                    <m:t>m</m:t>
                  </m:r>
                  <m:r>
                    <m:rPr>
                      <m:nor/>
                    </m:rPr>
                    <w:rPr>
                      <w:bCs/>
                      <w:sz w:val="15"/>
                    </w:rPr>
                    <m:t>(</m:t>
                  </m:r>
                  <m:r>
                    <m:rPr>
                      <m:nor/>
                    </m:rPr>
                    <w:rPr>
                      <w:bCs/>
                      <w:i/>
                      <w:sz w:val="15"/>
                    </w:rPr>
                    <m:t>m</m:t>
                  </m:r>
                  <m:r>
                    <m:rPr>
                      <m:nor/>
                    </m:rPr>
                    <w:rPr>
                      <w:bCs/>
                      <w:sz w:val="15"/>
                    </w:rPr>
                    <m:t>-1)</m:t>
                  </m:r>
                </m:den>
              </m:f>
              <m:nary>
                <m:naryPr>
                  <m:chr m:val="∑"/>
                  <m:limLoc m:val="undOvr"/>
                  <m:ctrlPr>
                    <w:rPr>
                      <w:rFonts w:ascii="Cambria Math" w:hAnsi="Cambria Math"/>
                      <w:bCs/>
                      <w:i/>
                      <w:sz w:val="15"/>
                    </w:rPr>
                  </m:ctrlPr>
                </m:naryPr>
                <m:sub>
                  <w:bookmarkStart w:id="5" w:name="OLE_LINK12"/>
                  <w:bookmarkStart w:id="6" w:name="OLE_LINK13"/>
                  <w:proofErr w:type="spellStart"/>
                  <m:r>
                    <m:rPr>
                      <m:nor/>
                    </m:rPr>
                    <w:rPr>
                      <w:bCs/>
                      <w:i/>
                      <w:sz w:val="15"/>
                    </w:rPr>
                    <m:t>i</m:t>
                  </m:r>
                  <w:proofErr w:type="spellEnd"/>
                  <m:r>
                    <m:rPr>
                      <m:nor/>
                    </m:rPr>
                    <w:rPr>
                      <w:bCs/>
                      <w:sz w:val="15"/>
                    </w:rPr>
                    <m:t>=1</m:t>
                  </m:r>
                  <w:bookmarkEnd w:id="5"/>
                  <w:bookmarkEnd w:id="6"/>
                </m:sub>
                <m:sup>
                  <m:r>
                    <m:rPr>
                      <m:nor/>
                    </m:rPr>
                    <w:rPr>
                      <w:bCs/>
                      <w:i/>
                      <w:sz w:val="15"/>
                    </w:rPr>
                    <m:t>m</m:t>
                  </m:r>
                  <m:r>
                    <m:rPr>
                      <m:nor/>
                    </m:rPr>
                    <w:rPr>
                      <w:bCs/>
                      <w:sz w:val="15"/>
                    </w:rPr>
                    <m:t>-1</m:t>
                  </m:r>
                </m:sup>
                <m:e>
                  <m:nary>
                    <m:naryPr>
                      <m:chr m:val="∑"/>
                      <m:limLoc m:val="undOvr"/>
                      <m:ctrlPr>
                        <w:rPr>
                          <w:rFonts w:ascii="Cambria Math" w:hAnsi="Cambria Math"/>
                          <w:bCs/>
                          <w:i/>
                          <w:sz w:val="15"/>
                        </w:rPr>
                      </m:ctrlPr>
                    </m:naryPr>
                    <m:sub>
                      <m:r>
                        <m:rPr>
                          <m:nor/>
                        </m:rPr>
                        <w:rPr>
                          <w:bCs/>
                          <w:i/>
                          <w:sz w:val="15"/>
                        </w:rPr>
                        <m:t>j=i</m:t>
                      </m:r>
                      <m:r>
                        <m:rPr>
                          <m:nor/>
                        </m:rPr>
                        <w:rPr>
                          <w:bCs/>
                          <w:sz w:val="15"/>
                        </w:rPr>
                        <m:t>+1</m:t>
                      </m:r>
                    </m:sub>
                    <m:sup>
                      <m:r>
                        <m:rPr>
                          <m:nor/>
                        </m:rPr>
                        <w:rPr>
                          <w:bCs/>
                          <w:i/>
                          <w:sz w:val="15"/>
                        </w:rPr>
                        <m:t>m</m:t>
                      </m:r>
                    </m:sup>
                    <m:e>
                      <m:sSub>
                        <m:sSubPr>
                          <m:ctrlPr>
                            <w:rPr>
                              <w:rFonts w:ascii="Cambria Math" w:hAnsi="Cambria Math"/>
                              <w:bCs/>
                              <w:i/>
                              <w:sz w:val="15"/>
                            </w:rPr>
                          </m:ctrlPr>
                        </m:sSubPr>
                        <m:e>
                          <m:r>
                            <m:rPr>
                              <m:nor/>
                            </m:rPr>
                            <w:rPr>
                              <w:bCs/>
                              <w:i/>
                              <w:sz w:val="15"/>
                            </w:rPr>
                            <m:t>C</m:t>
                          </m:r>
                        </m:e>
                        <m:sub>
                          <w:proofErr w:type="spellStart"/>
                          <m:r>
                            <m:rPr>
                              <m:nor/>
                            </m:rPr>
                            <w:rPr>
                              <w:rFonts w:ascii="Cambria Math"/>
                              <w:bCs/>
                              <w:i/>
                              <w:sz w:val="15"/>
                            </w:rPr>
                            <m:t>I</m:t>
                          </m:r>
                          <m:r>
                            <m:rPr>
                              <m:nor/>
                            </m:rPr>
                            <w:rPr>
                              <w:bCs/>
                              <w:i/>
                              <w:sz w:val="15"/>
                            </w:rPr>
                            <m:t>,j</m:t>
                          </m:r>
                          <w:proofErr w:type="spellEnd"/>
                        </m:sub>
                      </m:sSub>
                      <m:r>
                        <w:rPr>
                          <w:rFonts w:ascii="Cambria Math" w:hAnsi="Cambria Math"/>
                          <w:sz w:val="15"/>
                        </w:rPr>
                        <m:t>×</m:t>
                      </m:r>
                    </m:e>
                  </m:nary>
                </m:e>
              </m:nary>
              <m:sSub>
                <m:sSubPr>
                  <m:ctrlPr>
                    <w:rPr>
                      <w:rFonts w:ascii="Cambria Math" w:hAnsi="Cambria Math"/>
                      <w:bCs/>
                      <w:sz w:val="15"/>
                    </w:rPr>
                  </m:ctrlPr>
                </m:sSubPr>
                <m:e>
                  <m:r>
                    <w:rPr>
                      <w:rFonts w:ascii="Cambria Math" w:hAnsi="Cambria Math"/>
                      <w:sz w:val="15"/>
                    </w:rPr>
                    <m:t>α</m:t>
                  </m:r>
                </m:e>
                <m:sub>
                  <m:r>
                    <m:rPr>
                      <m:nor/>
                    </m:rPr>
                    <w:rPr>
                      <w:rFonts w:ascii="Cambria Math"/>
                      <w:bCs/>
                      <w:i/>
                      <w:sz w:val="15"/>
                    </w:rPr>
                    <m:t>I</m:t>
                  </m:r>
                  <m:r>
                    <m:rPr>
                      <m:nor/>
                    </m:rPr>
                    <w:rPr>
                      <w:bCs/>
                      <w:i/>
                      <w:sz w:val="15"/>
                    </w:rPr>
                    <m:t>,j</m:t>
                  </m:r>
                </m:sub>
              </m:sSub>
            </m:oMath>
            <w:r>
              <w:rPr>
                <w:rFonts w:hint="eastAsia"/>
                <w:bCs/>
                <w:sz w:val="15"/>
              </w:rPr>
              <w:t>.</w:t>
            </w:r>
            <w:bookmarkEnd w:id="0"/>
          </w:p>
        </w:tc>
        <w:tc>
          <w:tcPr>
            <w:tcW w:w="1304" w:type="dxa"/>
            <w:tcBorders>
              <w:top w:val="nil"/>
              <w:bottom w:val="nil"/>
            </w:tcBorders>
            <w:vAlign w:val="center"/>
          </w:tcPr>
          <w:p w:rsidR="00FE0BE9" w:rsidRPr="00203A35" w:rsidRDefault="00FE0BE9" w:rsidP="00BA5705">
            <w:pPr>
              <w:spacing w:line="0" w:lineRule="atLeast"/>
              <w:rPr>
                <w:bCs/>
                <w:sz w:val="15"/>
              </w:rPr>
            </w:pPr>
            <w:r w:rsidRPr="00DF5D68">
              <w:rPr>
                <w:bCs/>
                <w:sz w:val="15"/>
              </w:rPr>
              <w:t>Fernández</w:t>
            </w:r>
            <w:r w:rsidRPr="00EC2C95">
              <w:rPr>
                <w:rFonts w:hint="eastAsia"/>
                <w:bCs/>
                <w:sz w:val="15"/>
              </w:rPr>
              <w:t>等</w:t>
            </w:r>
            <w:r>
              <w:rPr>
                <w:bCs/>
                <w:sz w:val="15"/>
              </w:rPr>
              <w:fldChar w:fldCharType="begin"/>
            </w:r>
            <w:r w:rsidR="00AC1739">
              <w:rPr>
                <w:bCs/>
                <w:sz w:val="15"/>
              </w:rPr>
              <w:instrText xml:space="preserve"> ADDIN EN.CITE &lt;EndNote&gt;&lt;Cite&gt;&lt;Author&gt;Fernández&lt;/Author&gt;&lt;Year&gt;2006&lt;/Year&gt;&lt;RecNum&gt;1555&lt;/RecNum&gt;&lt;DisplayText&gt;&lt;style face="superscript"&gt;[19]&lt;/style&gt;&lt;/DisplayText&gt;&lt;record&gt;&lt;rec-number&gt;1555&lt;/rec-number&gt;&lt;foreign-keys&gt;&lt;key app="EN" db-id="rpw5xt55czrr0kewattxw926xzxa2wdz2tss" timestamp="1600564479" guid="c4815608-9133-48a2-88ec-f295cb8303df"&gt;1555&lt;/key&gt;&lt;/foreign-keys&gt;&lt;ref-type name="Journal Article"&gt;17&lt;/ref-type&gt;&lt;contributors&gt;&lt;authors&gt;&lt;author&gt;Fernández, Luis&lt;/author&gt;&lt;author&gt;Peña, Rosalía&lt;/author&gt;&lt;/authors&gt;&lt;/contributors&gt;&lt;titles&gt;&lt;title&gt;A sensitive metric of class cohesion&lt;/title&gt;&lt;secondary-title&gt;International Journal &amp;quot;Information Theories &amp;amp; Applications&amp;quot;&lt;/secondary-title&gt;&lt;/titles&gt;&lt;periodical&gt;&lt;full-title&gt;International Journal &amp;quot;Information Theories &amp;amp; Applications&amp;quot;&lt;/full-title&gt;&lt;/periodical&gt;&lt;pages&gt;82-91&lt;/pages&gt;&lt;volume&gt;13&lt;/volume&gt;&lt;number&gt;1&lt;/number&gt;&lt;dates&gt;&lt;year&gt;2006&lt;/year&gt;&lt;/dates&gt;&lt;isbn&gt;1313-0463&lt;/isbn&gt;&lt;urls&gt;&lt;related-urls&gt;&lt;url&gt;http://hdl.handle.net/10525/730&lt;/url&gt;&lt;/related-urls&gt;&lt;/urls&gt;&lt;/record&gt;&lt;/Cite&gt;&lt;/EndNote&gt;</w:instrText>
            </w:r>
            <w:r>
              <w:rPr>
                <w:bCs/>
                <w:sz w:val="15"/>
              </w:rPr>
              <w:fldChar w:fldCharType="separate"/>
            </w:r>
            <w:r w:rsidR="00AC1739" w:rsidRPr="00AC1739">
              <w:rPr>
                <w:bCs/>
                <w:noProof/>
                <w:sz w:val="15"/>
                <w:vertAlign w:val="superscript"/>
              </w:rPr>
              <w:t>[19]</w:t>
            </w:r>
            <w:r>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C</w:t>
            </w:r>
            <w:r>
              <w:rPr>
                <w:b/>
                <w:bCs/>
                <w:i/>
                <w:sz w:val="15"/>
              </w:rPr>
              <w:t>C</w:t>
            </w:r>
          </w:p>
        </w:tc>
        <w:tc>
          <w:tcPr>
            <w:tcW w:w="567" w:type="dxa"/>
            <w:tcBorders>
              <w:top w:val="nil"/>
              <w:bottom w:val="nil"/>
            </w:tcBorders>
            <w:vAlign w:val="center"/>
          </w:tcPr>
          <w:p w:rsidR="00FE0BE9" w:rsidRDefault="00FE0BE9" w:rsidP="00BA5705">
            <w:pPr>
              <w:spacing w:line="0" w:lineRule="atLeast"/>
              <w:jc w:val="center"/>
              <w:rPr>
                <w:bCs/>
                <w:sz w:val="15"/>
              </w:rPr>
            </w:pPr>
            <w:r>
              <w:rPr>
                <w:bCs/>
                <w:sz w:val="15"/>
              </w:rPr>
              <w:t>2006</w:t>
            </w:r>
          </w:p>
        </w:tc>
        <w:tc>
          <w:tcPr>
            <w:tcW w:w="5669" w:type="dxa"/>
            <w:tcBorders>
              <w:top w:val="nil"/>
              <w:bottom w:val="nil"/>
            </w:tcBorders>
          </w:tcPr>
          <w:p w:rsidR="00FE0BE9" w:rsidRDefault="00FE0BE9" w:rsidP="00BA5705">
            <w:pPr>
              <w:spacing w:line="0" w:lineRule="atLeast"/>
              <w:rPr>
                <w:bCs/>
                <w:sz w:val="15"/>
              </w:rPr>
            </w:pPr>
            <w:r w:rsidRPr="0063071D">
              <w:rPr>
                <w:b/>
                <w:bCs/>
                <w:i/>
                <w:sz w:val="15"/>
              </w:rPr>
              <w:t>Class Cohesion (CC)</w:t>
            </w:r>
            <w:r>
              <w:rPr>
                <w:rFonts w:hint="eastAsia"/>
                <w:b/>
                <w:bCs/>
                <w:i/>
                <w:sz w:val="15"/>
              </w:rPr>
              <w:t>.</w:t>
            </w:r>
            <w:r>
              <w:rPr>
                <w:b/>
                <w:bCs/>
                <w:i/>
                <w:sz w:val="15"/>
              </w:rPr>
              <w:t xml:space="preserve"> </w:t>
            </w:r>
            <w:r w:rsidRPr="0063071D">
              <w:rPr>
                <w:rFonts w:hint="eastAsia"/>
                <w:bCs/>
                <w:sz w:val="15"/>
              </w:rPr>
              <w:t>类内聚性度量</w:t>
            </w:r>
            <w:r w:rsidRPr="0063071D">
              <w:rPr>
                <w:rFonts w:hint="eastAsia"/>
                <w:bCs/>
                <w:sz w:val="15"/>
              </w:rPr>
              <w:t>.</w:t>
            </w:r>
            <w:r w:rsidRPr="0063071D">
              <w:rPr>
                <w:bCs/>
                <w:sz w:val="15"/>
              </w:rPr>
              <w:t xml:space="preserve"> </w:t>
            </w:r>
            <w:r w:rsidRPr="0063071D">
              <w:rPr>
                <w:rFonts w:hint="eastAsia"/>
                <w:bCs/>
                <w:sz w:val="15"/>
              </w:rPr>
              <w:t>所有方法对之间的相似性总和与方法对总数的比值</w:t>
            </w:r>
            <w:r>
              <w:rPr>
                <w:rFonts w:hint="eastAsia"/>
                <w:bCs/>
                <w:sz w:val="15"/>
              </w:rPr>
              <w:t>.</w:t>
            </w:r>
            <w:r>
              <w:rPr>
                <w:bCs/>
                <w:sz w:val="15"/>
              </w:rPr>
              <w:t xml:space="preserve"> </w:t>
            </w:r>
            <w:r>
              <w:rPr>
                <w:rFonts w:hint="eastAsia"/>
                <w:bCs/>
                <w:sz w:val="15"/>
              </w:rPr>
              <w:t>其方法</w:t>
            </w:r>
            <w:proofErr w:type="spellStart"/>
            <m:oMath>
              <m:r>
                <m:rPr>
                  <m:nor/>
                </m:rPr>
                <w:rPr>
                  <w:bCs/>
                  <w:i/>
                  <w:sz w:val="15"/>
                </w:rPr>
                <m:t>i</m:t>
              </m:r>
            </m:oMath>
            <w:proofErr w:type="spellEnd"/>
            <w:r>
              <w:rPr>
                <w:rFonts w:hint="eastAsia"/>
                <w:bCs/>
                <w:sz w:val="15"/>
              </w:rPr>
              <w:t>与方法</w:t>
            </w:r>
            <m:oMath>
              <m:r>
                <m:rPr>
                  <m:nor/>
                </m:rPr>
                <w:rPr>
                  <w:bCs/>
                  <w:i/>
                  <w:sz w:val="15"/>
                </w:rPr>
                <m:t>j</m:t>
              </m:r>
            </m:oMath>
            <w:r>
              <w:rPr>
                <w:rFonts w:hint="eastAsia"/>
                <w:bCs/>
                <w:sz w:val="15"/>
              </w:rPr>
              <w:t>的相似性</w:t>
            </w:r>
            <w:r>
              <w:rPr>
                <w:rFonts w:hint="eastAsia"/>
                <w:bCs/>
                <w:sz w:val="15"/>
              </w:rPr>
              <w:t>(</w:t>
            </w:r>
            <w:r>
              <w:rPr>
                <w:rFonts w:hint="eastAsia"/>
                <w:bCs/>
                <w:sz w:val="15"/>
              </w:rPr>
              <w:t>连通强度</w:t>
            </w:r>
            <w:r>
              <w:rPr>
                <w:rFonts w:hint="eastAsia"/>
                <w:bCs/>
                <w:sz w:val="15"/>
              </w:rPr>
              <w:t>)</w:t>
            </w:r>
            <w:r>
              <w:rPr>
                <w:rFonts w:hint="eastAsia"/>
                <w:bCs/>
                <w:sz w:val="15"/>
              </w:rPr>
              <w:t>定义为</w:t>
            </w:r>
            <w:r>
              <w:rPr>
                <w:rFonts w:hint="eastAsia"/>
                <w:bCs/>
                <w:sz w:val="15"/>
              </w:rPr>
              <w:t>:</w:t>
            </w:r>
          </w:p>
          <w:p w:rsidR="00FE0BE9" w:rsidRDefault="00FE0BE9" w:rsidP="00BA5705">
            <w:pPr>
              <w:spacing w:line="0" w:lineRule="atLeast"/>
              <w:rPr>
                <w:b/>
                <w:bCs/>
                <w:i/>
                <w:sz w:val="15"/>
              </w:rPr>
            </w:pPr>
            <m:oMath>
              <m:r>
                <m:rPr>
                  <m:nor/>
                </m:rPr>
                <w:rPr>
                  <w:bCs/>
                  <w:sz w:val="15"/>
                </w:rPr>
                <m:t xml:space="preserve"> </m:t>
              </m:r>
              <m:r>
                <m:rPr>
                  <m:nor/>
                </m:rPr>
                <w:rPr>
                  <w:bCs/>
                  <w:i/>
                  <w:sz w:val="15"/>
                </w:rPr>
                <m:t>Similarity</m:t>
              </m:r>
              <m:d>
                <m:dPr>
                  <m:ctrlPr>
                    <w:rPr>
                      <w:rFonts w:ascii="Cambria Math" w:hAnsi="Cambria Math"/>
                      <w:i/>
                      <w:sz w:val="15"/>
                    </w:rPr>
                  </m:ctrlPr>
                </m:dPr>
                <m:e>
                  <w:proofErr w:type="spellStart"/>
                  <m:r>
                    <m:rPr>
                      <m:nor/>
                    </m:rPr>
                    <w:rPr>
                      <w:bCs/>
                      <w:i/>
                      <w:sz w:val="15"/>
                    </w:rPr>
                    <m:t>i,j</m:t>
                  </m:r>
                  <w:proofErr w:type="spellEnd"/>
                </m:e>
              </m:d>
              <m:r>
                <w:rPr>
                  <w:rFonts w:ascii="Cambria Math" w:hAnsi="Cambria Math"/>
                  <w:sz w:val="15"/>
                </w:rPr>
                <m:t>=</m:t>
              </m:r>
              <m:f>
                <m:fPr>
                  <m:ctrlPr>
                    <w:rPr>
                      <w:rFonts w:ascii="Cambria Math" w:hAnsi="Cambria Math"/>
                      <w:bCs/>
                      <w:i/>
                      <w:sz w:val="15"/>
                    </w:rPr>
                  </m:ctrlPr>
                </m:fPr>
                <m:num>
                  <m:d>
                    <m:dPr>
                      <m:begChr m:val="|"/>
                      <m:endChr m:val="|"/>
                      <m:ctrlPr>
                        <w:rPr>
                          <w:rFonts w:ascii="Cambria Math" w:hAnsi="Cambria Math"/>
                          <w:bCs/>
                          <w:i/>
                          <w:sz w:val="15"/>
                        </w:rPr>
                      </m:ctrlPr>
                    </m:dPr>
                    <m:e>
                      <m:sSub>
                        <m:sSubPr>
                          <m:ctrlPr>
                            <w:rPr>
                              <w:rFonts w:ascii="Cambria Math" w:hAnsi="Cambria Math"/>
                              <w:bCs/>
                              <w:i/>
                              <w:sz w:val="15"/>
                            </w:rPr>
                          </m:ctrlPr>
                        </m:sSubPr>
                        <m:e>
                          <m:r>
                            <m:rPr>
                              <m:nor/>
                            </m:rPr>
                            <w:rPr>
                              <w:bCs/>
                              <w:i/>
                              <w:sz w:val="15"/>
                            </w:rPr>
                            <m:t>I</m:t>
                          </m:r>
                        </m:e>
                        <m:sub>
                          <w:proofErr w:type="spellStart"/>
                          <m:r>
                            <m:rPr>
                              <m:nor/>
                            </m:rPr>
                            <w:rPr>
                              <w:bCs/>
                              <w:i/>
                              <w:sz w:val="15"/>
                            </w:rPr>
                            <m:t>i</m:t>
                          </m:r>
                          <w:proofErr w:type="spellEnd"/>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e>
                  </m:d>
                </m:num>
                <m:den>
                  <m:d>
                    <m:dPr>
                      <m:begChr m:val="|"/>
                      <m:endChr m:val="|"/>
                      <m:ctrlPr>
                        <w:rPr>
                          <w:rFonts w:ascii="Cambria Math" w:hAnsi="Cambria Math"/>
                          <w:bCs/>
                          <w:i/>
                          <w:sz w:val="15"/>
                        </w:rPr>
                      </m:ctrlPr>
                    </m:dPr>
                    <m:e>
                      <m:sSub>
                        <m:sSubPr>
                          <m:ctrlPr>
                            <w:rPr>
                              <w:rFonts w:ascii="Cambria Math" w:hAnsi="Cambria Math"/>
                              <w:bCs/>
                              <w:i/>
                              <w:sz w:val="15"/>
                            </w:rPr>
                          </m:ctrlPr>
                        </m:sSubPr>
                        <m:e>
                          <m:r>
                            <m:rPr>
                              <m:nor/>
                            </m:rPr>
                            <w:rPr>
                              <w:bCs/>
                              <w:i/>
                              <w:sz w:val="15"/>
                            </w:rPr>
                            <m:t>I</m:t>
                          </m:r>
                        </m:e>
                        <m:sub>
                          <w:proofErr w:type="spellStart"/>
                          <m:r>
                            <m:rPr>
                              <m:nor/>
                            </m:rPr>
                            <w:rPr>
                              <w:bCs/>
                              <w:i/>
                              <w:sz w:val="15"/>
                            </w:rPr>
                            <m:t>i</m:t>
                          </m:r>
                          <w:proofErr w:type="spellEnd"/>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e>
                  </m:d>
                </m:den>
              </m:f>
            </m:oMath>
            <w:r w:rsidRPr="001508E7">
              <w:rPr>
                <w:rFonts w:hint="eastAsia"/>
                <w:bCs/>
                <w:sz w:val="15"/>
              </w:rPr>
              <w:t>,</w:t>
            </w:r>
            <w:r w:rsidRPr="001508E7">
              <w:rPr>
                <w:bCs/>
                <w:sz w:val="15"/>
              </w:rPr>
              <w:t xml:space="preserve"> </w:t>
            </w:r>
            <w:r w:rsidRPr="001508E7">
              <w:rPr>
                <w:rFonts w:hint="eastAsia"/>
                <w:bCs/>
                <w:sz w:val="15"/>
              </w:rPr>
              <w:t>其中</w:t>
            </w:r>
            <w:r w:rsidRPr="001508E7">
              <w:rPr>
                <w:rFonts w:hint="eastAsia"/>
                <w:bCs/>
                <w:sz w:val="15"/>
              </w:rPr>
              <w:t>,</w:t>
            </w:r>
            <w:r>
              <w:rPr>
                <w:bCs/>
                <w:sz w:val="15"/>
              </w:rPr>
              <w:t xml:space="preserve"> </w:t>
            </w:r>
            <m:oMath>
              <m:sSub>
                <m:sSubPr>
                  <m:ctrlPr>
                    <w:rPr>
                      <w:rFonts w:ascii="Cambria Math" w:hAnsi="Cambria Math"/>
                      <w:bCs/>
                      <w:i/>
                      <w:sz w:val="15"/>
                    </w:rPr>
                  </m:ctrlPr>
                </m:sSubPr>
                <m:e>
                  <m:r>
                    <m:rPr>
                      <m:nor/>
                    </m:rPr>
                    <w:rPr>
                      <w:bCs/>
                      <w:i/>
                      <w:sz w:val="15"/>
                    </w:rPr>
                    <m:t>I</m:t>
                  </m:r>
                </m:e>
                <m:sub>
                  <w:proofErr w:type="spellStart"/>
                  <m:r>
                    <m:rPr>
                      <m:nor/>
                    </m:rPr>
                    <w:rPr>
                      <w:bCs/>
                      <w:i/>
                      <w:sz w:val="15"/>
                    </w:rPr>
                    <m:t>i</m:t>
                  </m:r>
                  <w:proofErr w:type="spellEnd"/>
                </m:sub>
              </m:sSub>
            </m:oMath>
            <w:r>
              <w:rPr>
                <w:rFonts w:hint="eastAsia"/>
                <w:bCs/>
                <w:sz w:val="15"/>
              </w:rPr>
              <w:t>和</w:t>
            </w:r>
            <m:oMath>
              <m:sSub>
                <m:sSubPr>
                  <m:ctrlPr>
                    <w:rPr>
                      <w:rFonts w:ascii="Cambria Math" w:hAnsi="Cambria Math"/>
                      <w:bCs/>
                      <w:i/>
                      <w:sz w:val="15"/>
                    </w:rPr>
                  </m:ctrlPr>
                </m:sSubPr>
                <m:e>
                  <m:r>
                    <m:rPr>
                      <m:nor/>
                    </m:rPr>
                    <w:rPr>
                      <w:bCs/>
                      <w:i/>
                      <w:sz w:val="15"/>
                    </w:rPr>
                    <m:t>I</m:t>
                  </m:r>
                </m:e>
                <m:sub>
                  <m:r>
                    <m:rPr>
                      <m:nor/>
                    </m:rPr>
                    <w:rPr>
                      <w:bCs/>
                      <w:i/>
                      <w:sz w:val="15"/>
                    </w:rPr>
                    <m:t>j</m:t>
                  </m:r>
                </m:sub>
              </m:sSub>
            </m:oMath>
            <w:r>
              <w:rPr>
                <w:rFonts w:hint="eastAsia"/>
                <w:bCs/>
                <w:sz w:val="15"/>
              </w:rPr>
              <w:t>分别是方法</w:t>
            </w:r>
            <w:proofErr w:type="spellStart"/>
            <m:oMath>
              <m:r>
                <m:rPr>
                  <m:nor/>
                </m:rPr>
                <w:rPr>
                  <w:bCs/>
                  <w:i/>
                  <w:sz w:val="15"/>
                </w:rPr>
                <m:t>i</m:t>
              </m:r>
            </m:oMath>
            <w:proofErr w:type="spellEnd"/>
            <w:r>
              <w:rPr>
                <w:rFonts w:hint="eastAsia"/>
                <w:bCs/>
                <w:sz w:val="15"/>
              </w:rPr>
              <w:t>与方法</w:t>
            </w:r>
            <m:oMath>
              <m:r>
                <m:rPr>
                  <m:nor/>
                </m:rPr>
                <w:rPr>
                  <w:bCs/>
                  <w:i/>
                  <w:sz w:val="15"/>
                </w:rPr>
                <m:t>j</m:t>
              </m:r>
            </m:oMath>
            <w:r>
              <w:rPr>
                <w:rFonts w:hint="eastAsia"/>
                <w:bCs/>
                <w:sz w:val="15"/>
              </w:rPr>
              <w:t>的属性集合</w:t>
            </w:r>
            <w:r>
              <w:rPr>
                <w:rFonts w:hint="eastAsia"/>
                <w:bCs/>
                <w:sz w:val="15"/>
              </w:rPr>
              <w:t>.</w:t>
            </w:r>
          </w:p>
        </w:tc>
        <w:tc>
          <w:tcPr>
            <w:tcW w:w="1304" w:type="dxa"/>
            <w:tcBorders>
              <w:top w:val="nil"/>
              <w:bottom w:val="nil"/>
            </w:tcBorders>
            <w:vAlign w:val="center"/>
          </w:tcPr>
          <w:p w:rsidR="00FE0BE9" w:rsidRPr="00EC2C95" w:rsidRDefault="00FE0BE9" w:rsidP="00BA5705">
            <w:pPr>
              <w:spacing w:line="0" w:lineRule="atLeast"/>
              <w:rPr>
                <w:bCs/>
                <w:sz w:val="15"/>
              </w:rPr>
            </w:pPr>
            <w:proofErr w:type="spellStart"/>
            <w:r w:rsidRPr="00C40C4F">
              <w:rPr>
                <w:bCs/>
                <w:sz w:val="15"/>
              </w:rPr>
              <w:t>Bonja</w:t>
            </w:r>
            <w:proofErr w:type="spellEnd"/>
            <w:r w:rsidRPr="00EC2C95">
              <w:rPr>
                <w:rFonts w:hint="eastAsia"/>
                <w:bCs/>
                <w:sz w:val="15"/>
              </w:rPr>
              <w:t>等</w:t>
            </w:r>
            <w:r>
              <w:rPr>
                <w:bCs/>
                <w:sz w:val="15"/>
              </w:rPr>
              <w:fldChar w:fldCharType="begin"/>
            </w:r>
            <w:r w:rsidR="00AC1739">
              <w:rPr>
                <w:bCs/>
                <w:sz w:val="15"/>
              </w:rPr>
              <w:instrText xml:space="preserve"> ADDIN EN.CITE &lt;EndNote&gt;&lt;Cite&gt;&lt;Author&gt;Bonja&lt;/Author&gt;&lt;Year&gt;2006&lt;/Year&gt;&lt;RecNum&gt;1498&lt;/RecNum&gt;&lt;DisplayText&gt;&lt;style face="superscript"&gt;[20]&lt;/style&gt;&lt;/DisplayText&gt;&lt;record&gt;&lt;rec-number&gt;1498&lt;/rec-number&gt;&lt;foreign-keys&gt;&lt;key app="EN" db-id="rpw5xt55czrr0kewattxw926xzxa2wdz2tss" timestamp="1600564214" guid="215c5187-a422-4687-99db-218ac07a48bc"&gt;1498&lt;/key&gt;&lt;/foreign-keys&gt;&lt;ref-type name="Conference Proceedings"&gt;10&lt;/ref-type&gt;&lt;contributors&gt;&lt;authors&gt;&lt;author&gt;Bonja, Challa&lt;/author&gt;&lt;author&gt;Kidanmariam, Eyob&lt;/author&gt;&lt;/authors&gt;&lt;/contributors&gt;&lt;titles&gt;&lt;title&gt;Metrics for class cohesion and similarity between methods&lt;/title&gt;&lt;secondary-title&gt;Proceedings of the 44th annual Southeast regional conference&lt;/secondary-title&gt;&lt;/titles&gt;&lt;pages&gt;91-95&lt;/pages&gt;&lt;dates&gt;&lt;year&gt;2006&lt;/year&gt;&lt;/dates&gt;&lt;urls&gt;&lt;/urls&gt;&lt;electronic-resource-num&gt;doi: 10.1145/1185448.1185469&lt;/electronic-resource-num&gt;&lt;/record&gt;&lt;/Cite&gt;&lt;/EndNote&gt;</w:instrText>
            </w:r>
            <w:r>
              <w:rPr>
                <w:bCs/>
                <w:sz w:val="15"/>
              </w:rPr>
              <w:fldChar w:fldCharType="separate"/>
            </w:r>
            <w:r w:rsidR="00AC1739" w:rsidRPr="00AC1739">
              <w:rPr>
                <w:bCs/>
                <w:noProof/>
                <w:sz w:val="15"/>
                <w:vertAlign w:val="superscript"/>
              </w:rPr>
              <w:t>[20]</w:t>
            </w:r>
            <w:r>
              <w:rPr>
                <w:bCs/>
                <w:sz w:val="15"/>
              </w:rPr>
              <w:fldChar w:fldCharType="end"/>
            </w:r>
          </w:p>
        </w:tc>
      </w:tr>
      <w:tr w:rsidR="00FE0BE9" w:rsidRPr="00ED3026"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L</w:t>
            </w:r>
            <w:r>
              <w:rPr>
                <w:b/>
                <w:bCs/>
                <w:i/>
                <w:sz w:val="15"/>
              </w:rPr>
              <w:t>SCC</w:t>
            </w:r>
          </w:p>
        </w:tc>
        <w:tc>
          <w:tcPr>
            <w:tcW w:w="567" w:type="dxa"/>
            <w:tcBorders>
              <w:top w:val="nil"/>
            </w:tcBorders>
            <w:vAlign w:val="center"/>
          </w:tcPr>
          <w:p w:rsidR="00FE0BE9" w:rsidRDefault="00FE0BE9" w:rsidP="00BA5705">
            <w:pPr>
              <w:spacing w:line="0" w:lineRule="atLeast"/>
              <w:jc w:val="center"/>
              <w:rPr>
                <w:bCs/>
                <w:sz w:val="15"/>
              </w:rPr>
            </w:pPr>
            <w:r>
              <w:rPr>
                <w:bCs/>
                <w:sz w:val="15"/>
              </w:rPr>
              <w:t>2</w:t>
            </w:r>
            <w:r>
              <w:rPr>
                <w:rFonts w:hint="eastAsia"/>
                <w:bCs/>
                <w:sz w:val="15"/>
              </w:rPr>
              <w:t>0</w:t>
            </w:r>
            <w:r>
              <w:rPr>
                <w:bCs/>
                <w:sz w:val="15"/>
              </w:rPr>
              <w:t>12</w:t>
            </w:r>
          </w:p>
        </w:tc>
        <w:tc>
          <w:tcPr>
            <w:tcW w:w="5669" w:type="dxa"/>
            <w:tcBorders>
              <w:top w:val="nil"/>
            </w:tcBorders>
          </w:tcPr>
          <w:p w:rsidR="00FE0BE9" w:rsidRDefault="00FE0BE9" w:rsidP="00BA5705">
            <w:pPr>
              <w:spacing w:line="0" w:lineRule="atLeast"/>
              <w:rPr>
                <w:b/>
                <w:bCs/>
                <w:i/>
                <w:sz w:val="15"/>
              </w:rPr>
            </w:pPr>
            <w:r w:rsidRPr="00F243E8">
              <w:rPr>
                <w:b/>
                <w:bCs/>
                <w:i/>
                <w:sz w:val="15"/>
              </w:rPr>
              <w:t>LLD Similarity-based Class Cohesion</w:t>
            </w:r>
            <w:r>
              <w:rPr>
                <w:rFonts w:hint="eastAsia"/>
                <w:b/>
                <w:bCs/>
                <w:i/>
                <w:sz w:val="15"/>
              </w:rPr>
              <w:t>.</w:t>
            </w:r>
            <w:r w:rsidRPr="00EC0276">
              <w:rPr>
                <w:b/>
                <w:bCs/>
                <w:i/>
                <w:sz w:val="15"/>
              </w:rPr>
              <w:t xml:space="preserve"> LLD</w:t>
            </w:r>
            <w:r>
              <w:rPr>
                <w:rFonts w:hint="eastAsia"/>
                <w:b/>
                <w:bCs/>
                <w:i/>
                <w:sz w:val="15"/>
              </w:rPr>
              <w:t>:</w:t>
            </w:r>
            <w:r>
              <w:rPr>
                <w:b/>
                <w:bCs/>
                <w:i/>
                <w:sz w:val="15"/>
              </w:rPr>
              <w:t xml:space="preserve"> </w:t>
            </w:r>
            <w:r w:rsidRPr="00EC0276">
              <w:rPr>
                <w:b/>
                <w:bCs/>
                <w:i/>
                <w:sz w:val="15"/>
              </w:rPr>
              <w:t>Low-level design</w:t>
            </w:r>
            <w:r>
              <w:rPr>
                <w:rFonts w:hint="eastAsia"/>
                <w:b/>
                <w:bCs/>
                <w:i/>
                <w:sz w:val="15"/>
              </w:rPr>
              <w:t>.</w:t>
            </w:r>
            <w:r>
              <w:rPr>
                <w:rFonts w:hint="eastAsia"/>
              </w:rPr>
              <w:t xml:space="preserve"> </w:t>
            </w:r>
            <w:r w:rsidRPr="00687182">
              <w:rPr>
                <w:rFonts w:hint="eastAsia"/>
                <w:bCs/>
                <w:sz w:val="15"/>
              </w:rPr>
              <w:t>低层次设计的</w:t>
            </w:r>
            <w:r>
              <w:rPr>
                <w:rFonts w:hint="eastAsia"/>
                <w:bCs/>
                <w:sz w:val="15"/>
              </w:rPr>
              <w:t>相似性为基础的内聚性</w:t>
            </w:r>
            <w:r>
              <w:rPr>
                <w:rFonts w:hint="eastAsia"/>
                <w:bCs/>
                <w:sz w:val="15"/>
              </w:rPr>
              <w:t>.</w:t>
            </w:r>
            <w:r>
              <w:rPr>
                <w:bCs/>
                <w:sz w:val="15"/>
              </w:rPr>
              <w:t xml:space="preserve"> </w:t>
            </w:r>
            <w:r w:rsidRPr="00687182">
              <w:rPr>
                <w:bCs/>
                <w:i/>
                <w:sz w:val="15"/>
              </w:rPr>
              <w:t>L</w:t>
            </w:r>
            <w:r w:rsidRPr="00687182">
              <w:rPr>
                <w:rFonts w:hint="eastAsia"/>
                <w:bCs/>
                <w:i/>
                <w:sz w:val="15"/>
              </w:rPr>
              <w:t>SCC</w:t>
            </w:r>
            <w:r w:rsidRPr="0058681A">
              <w:rPr>
                <w:rFonts w:hint="eastAsia"/>
                <w:bCs/>
                <w:sz w:val="15"/>
              </w:rPr>
              <w:t>度量是</w:t>
            </w:r>
            <w:r w:rsidRPr="00687182">
              <w:rPr>
                <w:rFonts w:hint="eastAsia"/>
                <w:bCs/>
                <w:sz w:val="15"/>
              </w:rPr>
              <w:t>以两方法引用共同</w:t>
            </w:r>
            <w:r>
              <w:rPr>
                <w:rFonts w:hint="eastAsia"/>
                <w:bCs/>
                <w:sz w:val="15"/>
              </w:rPr>
              <w:t>属性</w:t>
            </w:r>
            <w:r w:rsidRPr="00687182">
              <w:rPr>
                <w:rFonts w:hint="eastAsia"/>
                <w:bCs/>
                <w:sz w:val="15"/>
              </w:rPr>
              <w:t>数</w:t>
            </w:r>
            <w:r w:rsidRPr="00687182">
              <w:rPr>
                <w:rFonts w:hint="eastAsia"/>
                <w:bCs/>
                <w:sz w:val="15"/>
              </w:rPr>
              <w:t>/</w:t>
            </w:r>
            <w:r w:rsidRPr="00687182">
              <w:rPr>
                <w:rFonts w:hint="eastAsia"/>
                <w:bCs/>
                <w:sz w:val="15"/>
              </w:rPr>
              <w:t>类</w:t>
            </w:r>
            <w:r>
              <w:rPr>
                <w:rFonts w:hint="eastAsia"/>
                <w:bCs/>
                <w:sz w:val="15"/>
              </w:rPr>
              <w:t>属性</w:t>
            </w:r>
            <w:r w:rsidRPr="00687182">
              <w:rPr>
                <w:rFonts w:hint="eastAsia"/>
                <w:bCs/>
                <w:sz w:val="15"/>
              </w:rPr>
              <w:t>总数定义相似性</w:t>
            </w:r>
            <w:r w:rsidRPr="00687182">
              <w:rPr>
                <w:rFonts w:hint="eastAsia"/>
                <w:bCs/>
                <w:sz w:val="15"/>
              </w:rPr>
              <w:t>,</w:t>
            </w:r>
            <w:r>
              <w:rPr>
                <w:bCs/>
                <w:sz w:val="15"/>
              </w:rPr>
              <w:t xml:space="preserve"> </w:t>
            </w:r>
            <w:r w:rsidRPr="00687182">
              <w:rPr>
                <w:rFonts w:hint="eastAsia"/>
                <w:bCs/>
                <w:sz w:val="15"/>
              </w:rPr>
              <w:t>此相似性总和</w:t>
            </w:r>
            <w:r w:rsidRPr="00687182">
              <w:rPr>
                <w:rFonts w:hint="eastAsia"/>
                <w:bCs/>
                <w:sz w:val="15"/>
              </w:rPr>
              <w:t>/</w:t>
            </w:r>
            <w:r w:rsidRPr="00687182">
              <w:rPr>
                <w:rFonts w:hint="eastAsia"/>
                <w:bCs/>
                <w:sz w:val="15"/>
              </w:rPr>
              <w:t>方法对总数</w:t>
            </w:r>
            <w:r w:rsidRPr="00687182">
              <w:rPr>
                <w:rFonts w:hint="eastAsia"/>
                <w:bCs/>
                <w:sz w:val="15"/>
              </w:rPr>
              <w:t>.</w:t>
            </w:r>
          </w:p>
        </w:tc>
        <w:tc>
          <w:tcPr>
            <w:tcW w:w="1304" w:type="dxa"/>
            <w:tcBorders>
              <w:top w:val="nil"/>
            </w:tcBorders>
            <w:vAlign w:val="center"/>
          </w:tcPr>
          <w:p w:rsidR="00FE0BE9" w:rsidRPr="00EC2C95" w:rsidRDefault="00FE0BE9" w:rsidP="00BA5705">
            <w:pPr>
              <w:spacing w:line="0" w:lineRule="atLeast"/>
              <w:jc w:val="left"/>
              <w:rPr>
                <w:bCs/>
                <w:sz w:val="15"/>
              </w:rPr>
            </w:pPr>
            <w:r w:rsidRPr="00203A35">
              <w:rPr>
                <w:bCs/>
                <w:sz w:val="15"/>
              </w:rPr>
              <w:t xml:space="preserve">Al </w:t>
            </w:r>
            <w:proofErr w:type="spellStart"/>
            <w:r w:rsidRPr="00203A35">
              <w:rPr>
                <w:bCs/>
                <w:sz w:val="15"/>
              </w:rPr>
              <w:t>Dallal</w:t>
            </w:r>
            <w:proofErr w:type="spellEnd"/>
            <w:r w:rsidRPr="00EC2C95">
              <w:rPr>
                <w:rFonts w:hint="eastAsia"/>
                <w:bCs/>
                <w:sz w:val="15"/>
              </w:rPr>
              <w:t>等</w:t>
            </w:r>
            <w:r>
              <w:rPr>
                <w:bCs/>
                <w:sz w:val="15"/>
              </w:rPr>
              <w:fldChar w:fldCharType="begin"/>
            </w:r>
            <w:r w:rsidR="00AC1739">
              <w:rPr>
                <w:bCs/>
                <w:sz w:val="15"/>
              </w:rPr>
              <w:instrText xml:space="preserve"> ADDIN EN.CITE &lt;EndNote&gt;&lt;Cite&gt;&lt;Author&gt;Al Dallal&lt;/Author&gt;&lt;Year&gt;2012&lt;/Year&gt;&lt;RecNum&gt;1563&lt;/RecNum&gt;&lt;DisplayText&gt;&lt;style face="superscript"&gt;[21]&lt;/style&gt;&lt;/DisplayText&gt;&lt;record&gt;&lt;rec-number&gt;1563&lt;/rec-number&gt;&lt;foreign-keys&gt;&lt;key app="EN" db-id="rpw5xt55czrr0kewattxw926xzxa2wdz2tss" timestamp="1600564520" guid="d8c9fd36-7b01-4b0c-ac43-6a448cb334a8"&gt;1563&lt;/key&gt;&lt;/foreign-keys&gt;&lt;ref-type name="Journal Article"&gt;17&lt;/ref-type&gt;&lt;contributors&gt;&lt;authors&gt;&lt;author&gt;Al Dallal, Jehad&lt;/author&gt;&lt;author&gt;Briand, Lionel C&lt;/author&gt;&lt;/authors&gt;&lt;/contributors&gt;&lt;titles&gt;&lt;title&gt;A precise method-method interaction-based cohesion metric for object-oriented classes&lt;/title&gt;&lt;secondary-title&gt;ACM Transactions on Software Engineering and Methodology (TOSEM)&lt;/secondary-title&gt;&lt;/titles&gt;&lt;periodical&gt;&lt;full-title&gt;ACM Transactions on Software Engineering and Methodology (TOSEM)&lt;/full-title&gt;&lt;/periodical&gt;&lt;pages&gt;1-34&lt;/pages&gt;&lt;volume&gt;21&lt;/volume&gt;&lt;number&gt;2&lt;/number&gt;&lt;dates&gt;&lt;year&gt;2012&lt;/year&gt;&lt;/dates&gt;&lt;isbn&gt;1049-331X&lt;/isbn&gt;&lt;urls&gt;&lt;/urls&gt;&lt;electronic-resource-num&gt;doi: 10.1145/2089116.2089118&lt;/electronic-resource-num&gt;&lt;/record&gt;&lt;/Cite&gt;&lt;/EndNote&gt;</w:instrText>
            </w:r>
            <w:r>
              <w:rPr>
                <w:bCs/>
                <w:sz w:val="15"/>
              </w:rPr>
              <w:fldChar w:fldCharType="separate"/>
            </w:r>
            <w:r w:rsidR="00AC1739" w:rsidRPr="00AC1739">
              <w:rPr>
                <w:bCs/>
                <w:noProof/>
                <w:sz w:val="15"/>
                <w:vertAlign w:val="superscript"/>
              </w:rPr>
              <w:t>[21]</w:t>
            </w:r>
            <w:r>
              <w:rPr>
                <w:bCs/>
                <w:sz w:val="15"/>
              </w:rPr>
              <w:fldChar w:fldCharType="end"/>
            </w:r>
          </w:p>
        </w:tc>
      </w:tr>
    </w:tbl>
    <w:p w:rsidR="00FE0BE9" w:rsidRDefault="00FE0BE9" w:rsidP="00FE0BE9">
      <w:pPr>
        <w:ind w:firstLineChars="200" w:firstLine="372"/>
      </w:pPr>
    </w:p>
    <w:p w:rsidR="00FE0BE9" w:rsidRDefault="00FE0BE9" w:rsidP="00FE0BE9">
      <w:pPr>
        <w:ind w:firstLineChars="200" w:firstLine="372"/>
      </w:pPr>
    </w:p>
    <w:p w:rsidR="00FE0BE9" w:rsidRDefault="00FE0BE9" w:rsidP="00FE0BE9">
      <w:pPr>
        <w:ind w:firstLineChars="200" w:firstLine="372"/>
      </w:pPr>
    </w:p>
    <w:p w:rsidR="00FE0BE9" w:rsidRDefault="00FE0BE9" w:rsidP="00FE0BE9">
      <w:pPr>
        <w:pStyle w:val="a3"/>
        <w:spacing w:beforeLines="30" w:before="85"/>
        <w:ind w:firstLineChars="0" w:firstLine="0"/>
        <w:jc w:val="center"/>
      </w:pPr>
      <w:r>
        <w:rPr>
          <w:rFonts w:hint="eastAsia"/>
          <w:b/>
          <w:bCs/>
        </w:rPr>
        <w:lastRenderedPageBreak/>
        <w:t xml:space="preserve">Table </w:t>
      </w:r>
      <w:r>
        <w:rPr>
          <w:b/>
          <w:bCs/>
        </w:rPr>
        <w:t>A2</w:t>
      </w:r>
      <w:r>
        <w:rPr>
          <w:rFonts w:hint="eastAsia"/>
        </w:rPr>
        <w:t xml:space="preserve">  </w:t>
      </w:r>
      <w:r>
        <w:t>D</w:t>
      </w:r>
      <w:r>
        <w:rPr>
          <w:rFonts w:hint="eastAsia"/>
        </w:rPr>
        <w:t>ef</w:t>
      </w:r>
      <w:r>
        <w:t>inition and literature sources of object-oriented software metrics</w:t>
      </w:r>
      <w:r>
        <w:rPr>
          <w:rFonts w:hint="eastAsia"/>
        </w:rPr>
        <w:t>——</w:t>
      </w:r>
      <w:r>
        <w:rPr>
          <w:rFonts w:hint="eastAsia"/>
        </w:rPr>
        <w:t>c</w:t>
      </w:r>
      <w:r>
        <w:t>oupling</w:t>
      </w:r>
    </w:p>
    <w:p w:rsidR="00FE0BE9" w:rsidRDefault="00FE0BE9" w:rsidP="00FE0BE9">
      <w:pPr>
        <w:pStyle w:val="a3"/>
        <w:spacing w:afterLines="20" w:after="57"/>
        <w:ind w:firstLineChars="0" w:firstLine="0"/>
        <w:jc w:val="center"/>
      </w:pPr>
      <w:r>
        <w:rPr>
          <w:rFonts w:eastAsia="黑体" w:hint="eastAsia"/>
        </w:rPr>
        <w:t>表</w:t>
      </w:r>
      <w:r>
        <w:rPr>
          <w:rFonts w:eastAsia="黑体" w:hint="eastAsia"/>
        </w:rPr>
        <w:t>A</w:t>
      </w:r>
      <w:r>
        <w:rPr>
          <w:b/>
          <w:bCs/>
        </w:rPr>
        <w:t>2</w:t>
      </w:r>
      <w:r>
        <w:rPr>
          <w:rFonts w:hint="eastAsia"/>
        </w:rPr>
        <w:t xml:space="preserve">  </w:t>
      </w:r>
      <w:r>
        <w:rPr>
          <w:rFonts w:hint="eastAsia"/>
        </w:rPr>
        <w:t>面向对象软件度量</w:t>
      </w:r>
      <w:r>
        <w:rPr>
          <w:rFonts w:hint="eastAsia"/>
          <w:color w:val="002060"/>
        </w:rPr>
        <w:t>定义</w:t>
      </w:r>
      <w:r>
        <w:rPr>
          <w:rFonts w:hint="eastAsia"/>
        </w:rPr>
        <w:t>和文献来源——</w:t>
      </w:r>
      <w:r w:rsidRPr="005039CD">
        <w:rPr>
          <w:rFonts w:hint="eastAsia"/>
        </w:rPr>
        <w:t>耦合</w:t>
      </w:r>
      <w:r>
        <w:rPr>
          <w:rFonts w:hint="eastAsia"/>
        </w:rPr>
        <w:t>性</w:t>
      </w:r>
      <w:r>
        <w:rPr>
          <w:rFonts w:hint="eastAsia"/>
        </w:rPr>
        <w:t>(</w:t>
      </w:r>
      <w:r>
        <w:t>27</w:t>
      </w:r>
      <w:r>
        <w:rPr>
          <w:rFonts w:hint="eastAsia"/>
        </w:rPr>
        <w:t>个</w:t>
      </w:r>
      <w:r>
        <w:rPr>
          <w:rFonts w:hint="eastAsia"/>
        </w:rPr>
        <w:t>)</w:t>
      </w:r>
    </w:p>
    <w:tbl>
      <w:tblPr>
        <w:tblW w:w="8390" w:type="dxa"/>
        <w:jc w:val="center"/>
        <w:tblBorders>
          <w:top w:val="single" w:sz="8" w:space="0" w:color="000000"/>
          <w:bottom w:val="single" w:sz="8" w:space="0" w:color="000000"/>
        </w:tblBorders>
        <w:tblLayout w:type="fixed"/>
        <w:tblLook w:val="04A0" w:firstRow="1" w:lastRow="0" w:firstColumn="1" w:lastColumn="0" w:noHBand="0" w:noVBand="1"/>
      </w:tblPr>
      <w:tblGrid>
        <w:gridCol w:w="850"/>
        <w:gridCol w:w="567"/>
        <w:gridCol w:w="5669"/>
        <w:gridCol w:w="1304"/>
      </w:tblGrid>
      <w:tr w:rsidR="00FE0BE9" w:rsidTr="00BA5705">
        <w:trPr>
          <w:trHeight w:val="316"/>
          <w:jc w:val="center"/>
        </w:trPr>
        <w:tc>
          <w:tcPr>
            <w:tcW w:w="850"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度量名</w:t>
            </w:r>
          </w:p>
        </w:tc>
        <w:tc>
          <w:tcPr>
            <w:tcW w:w="567"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年份</w:t>
            </w:r>
          </w:p>
        </w:tc>
        <w:tc>
          <w:tcPr>
            <w:tcW w:w="5669"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定义</w:t>
            </w:r>
          </w:p>
        </w:tc>
        <w:tc>
          <w:tcPr>
            <w:tcW w:w="1304"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文献来源</w:t>
            </w:r>
          </w:p>
        </w:tc>
      </w:tr>
      <w:tr w:rsidR="00FE0BE9" w:rsidTr="00BA5705">
        <w:trPr>
          <w:trHeight w:val="103"/>
          <w:jc w:val="center"/>
        </w:trPr>
        <w:tc>
          <w:tcPr>
            <w:tcW w:w="850" w:type="dxa"/>
            <w:tcBorders>
              <w:top w:val="single" w:sz="4" w:space="0" w:color="auto"/>
              <w:bottom w:val="nil"/>
            </w:tcBorders>
            <w:vAlign w:val="center"/>
          </w:tcPr>
          <w:p w:rsidR="00FE0BE9" w:rsidRPr="00972A68" w:rsidRDefault="00FE0BE9" w:rsidP="00BA5705">
            <w:pPr>
              <w:spacing w:line="0" w:lineRule="atLeast"/>
              <w:jc w:val="center"/>
              <w:rPr>
                <w:b/>
                <w:bCs/>
                <w:i/>
                <w:sz w:val="15"/>
              </w:rPr>
            </w:pPr>
            <w:r w:rsidRPr="005C04A5">
              <w:rPr>
                <w:b/>
                <w:bCs/>
                <w:i/>
                <w:sz w:val="15"/>
              </w:rPr>
              <w:t>CBO</w:t>
            </w:r>
          </w:p>
        </w:tc>
        <w:tc>
          <w:tcPr>
            <w:tcW w:w="567" w:type="dxa"/>
            <w:tcBorders>
              <w:top w:val="single" w:sz="4" w:space="0" w:color="auto"/>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single" w:sz="4" w:space="0" w:color="auto"/>
              <w:bottom w:val="nil"/>
            </w:tcBorders>
          </w:tcPr>
          <w:p w:rsidR="00FE0BE9" w:rsidRDefault="00FE0BE9" w:rsidP="00BA5705">
            <w:pPr>
              <w:spacing w:line="0" w:lineRule="atLeast"/>
              <w:rPr>
                <w:bCs/>
                <w:sz w:val="15"/>
              </w:rPr>
            </w:pPr>
            <w:r w:rsidRPr="00021442">
              <w:rPr>
                <w:b/>
                <w:bCs/>
                <w:i/>
                <w:sz w:val="15"/>
              </w:rPr>
              <w:t>Coupling between classes.</w:t>
            </w:r>
            <w:r>
              <w:rPr>
                <w:rFonts w:ascii="AdvTT3713a231" w:hAnsi="AdvTT3713a231" w:cs="AdvTT3713a231"/>
                <w:color w:val="131413"/>
                <w:kern w:val="0"/>
                <w:sz w:val="14"/>
                <w:szCs w:val="14"/>
              </w:rPr>
              <w:t xml:space="preserve"> </w:t>
            </w:r>
            <w:r w:rsidRPr="00C91B02">
              <w:rPr>
                <w:rFonts w:hint="eastAsia"/>
                <w:bCs/>
                <w:sz w:val="15"/>
              </w:rPr>
              <w:t>类之间的耦合性</w:t>
            </w:r>
            <w:r>
              <w:rPr>
                <w:rFonts w:hint="eastAsia"/>
                <w:bCs/>
                <w:sz w:val="15"/>
              </w:rPr>
              <w:t>.</w:t>
            </w:r>
            <w:r>
              <w:rPr>
                <w:bCs/>
                <w:sz w:val="15"/>
              </w:rPr>
              <w:t xml:space="preserve"> </w:t>
            </w:r>
            <w:r w:rsidRPr="00C91B02">
              <w:rPr>
                <w:rFonts w:hint="eastAsia"/>
                <w:bCs/>
                <w:sz w:val="15"/>
              </w:rPr>
              <w:t>某个类与它的非继承相关类耦合的数量</w:t>
            </w:r>
            <w:r>
              <w:rPr>
                <w:rFonts w:hint="eastAsia"/>
                <w:bCs/>
                <w:sz w:val="15"/>
              </w:rPr>
              <w:t>.</w:t>
            </w:r>
            <w:r>
              <w:rPr>
                <w:bCs/>
                <w:sz w:val="15"/>
              </w:rPr>
              <w:t xml:space="preserve"> </w:t>
            </w:r>
            <w:r w:rsidRPr="00C91B02">
              <w:rPr>
                <w:rFonts w:hint="eastAsia"/>
                <w:bCs/>
                <w:sz w:val="15"/>
              </w:rPr>
              <w:t>一个类与另一个类耦合是指某个类使用另一类的方法或属性</w:t>
            </w:r>
            <w:r>
              <w:rPr>
                <w:rFonts w:hint="eastAsia"/>
                <w:bCs/>
                <w:sz w:val="15"/>
              </w:rPr>
              <w:t>.</w:t>
            </w:r>
          </w:p>
        </w:tc>
        <w:tc>
          <w:tcPr>
            <w:tcW w:w="1304" w:type="dxa"/>
            <w:tcBorders>
              <w:top w:val="single" w:sz="4" w:space="0" w:color="auto"/>
              <w:bottom w:val="nil"/>
            </w:tcBorders>
            <w:vAlign w:val="center"/>
          </w:tcPr>
          <w:p w:rsidR="00FE0BE9" w:rsidRDefault="00FE0BE9" w:rsidP="00BA5705">
            <w:pPr>
              <w:spacing w:line="0" w:lineRule="atLeast"/>
              <w:rPr>
                <w:bCs/>
                <w:sz w:val="15"/>
              </w:rPr>
            </w:pPr>
            <w:proofErr w:type="spellStart"/>
            <w:r w:rsidRPr="002F0670">
              <w:rPr>
                <w:bCs/>
                <w:sz w:val="15"/>
              </w:rPr>
              <w:t>Chidamber</w:t>
            </w:r>
            <w:proofErr w:type="spellEnd"/>
            <w:r>
              <w:rPr>
                <w:rFonts w:hint="eastAsia"/>
                <w:bCs/>
                <w:sz w:val="15"/>
              </w:rPr>
              <w:t>等</w:t>
            </w:r>
            <w:r>
              <w:rPr>
                <w:color w:val="002060"/>
              </w:rPr>
              <w:fldChar w:fldCharType="begin"/>
            </w:r>
            <w:r w:rsidR="00AC1739">
              <w:rPr>
                <w:color w:val="002060"/>
              </w:rPr>
              <w:instrText xml:space="preserve"> ADDIN EN.CITE &lt;EndNote&gt;&lt;Cite&gt;&lt;Author&gt;Chidamber&lt;/Author&gt;&lt;Year&gt;1994&lt;/Year&gt;&lt;RecNum&gt;1531&lt;/RecNum&gt;&lt;DisplayText&gt;&lt;style face="superscript"&gt;[2]&lt;/style&gt;&lt;/DisplayText&gt;&lt;record&gt;&lt;rec-number&gt;1531&lt;/rec-number&gt;&lt;foreign-keys&gt;&lt;key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Pr>
                <w:color w:val="002060"/>
              </w:rPr>
              <w:fldChar w:fldCharType="separate"/>
            </w:r>
            <w:r w:rsidR="00AC1739" w:rsidRPr="00AC1739">
              <w:rPr>
                <w:noProof/>
                <w:color w:val="002060"/>
                <w:vertAlign w:val="superscript"/>
              </w:rPr>
              <w:t>[2]</w:t>
            </w:r>
            <w:r>
              <w:rPr>
                <w:color w:val="002060"/>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C04A5">
              <w:rPr>
                <w:b/>
                <w:bCs/>
                <w:i/>
                <w:sz w:val="15"/>
              </w:rPr>
              <w:t>RFC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Default="00FE0BE9" w:rsidP="00BA5705">
            <w:pPr>
              <w:spacing w:line="0" w:lineRule="atLeast"/>
              <w:rPr>
                <w:bCs/>
                <w:sz w:val="15"/>
              </w:rPr>
            </w:pPr>
            <w:r w:rsidRPr="00F324AC">
              <w:rPr>
                <w:b/>
                <w:bCs/>
                <w:i/>
                <w:sz w:val="15"/>
              </w:rPr>
              <w:t>Response set for classes.</w:t>
            </w:r>
            <w:r>
              <w:rPr>
                <w:rFonts w:ascii="AdvTT3713a231" w:hAnsi="AdvTT3713a231" w:cs="AdvTT3713a231"/>
                <w:color w:val="131413"/>
                <w:kern w:val="0"/>
                <w:sz w:val="14"/>
                <w:szCs w:val="14"/>
              </w:rPr>
              <w:t xml:space="preserve"> </w:t>
            </w:r>
            <w:r w:rsidRPr="00C91B02">
              <w:rPr>
                <w:rFonts w:hint="eastAsia"/>
                <w:bCs/>
                <w:sz w:val="15"/>
              </w:rPr>
              <w:t>类的响应数据集</w:t>
            </w:r>
            <w:r>
              <w:rPr>
                <w:rFonts w:hint="eastAsia"/>
                <w:bCs/>
                <w:sz w:val="15"/>
              </w:rPr>
              <w:t>.</w:t>
            </w:r>
            <w:r>
              <w:rPr>
                <w:bCs/>
                <w:sz w:val="15"/>
              </w:rPr>
              <w:t xml:space="preserve"> </w:t>
            </w:r>
            <w:r w:rsidRPr="00C91B02">
              <w:rPr>
                <w:rFonts w:hint="eastAsia"/>
                <w:bCs/>
                <w:sz w:val="15"/>
              </w:rPr>
              <w:t>某个类的响应数据</w:t>
            </w:r>
            <w:proofErr w:type="gramStart"/>
            <w:r w:rsidRPr="00C91B02">
              <w:rPr>
                <w:rFonts w:hint="eastAsia"/>
                <w:bCs/>
                <w:sz w:val="15"/>
              </w:rPr>
              <w:t>集包括</w:t>
            </w:r>
            <w:proofErr w:type="gramEnd"/>
            <w:r w:rsidRPr="00C91B02">
              <w:rPr>
                <w:rFonts w:hint="eastAsia"/>
                <w:bCs/>
                <w:sz w:val="15"/>
              </w:rPr>
              <w:t>该类的方法数</w:t>
            </w:r>
            <w:r w:rsidRPr="00C91B02">
              <w:rPr>
                <w:rFonts w:hint="eastAsia"/>
                <w:bCs/>
                <w:sz w:val="15"/>
              </w:rPr>
              <w:t>M</w:t>
            </w:r>
            <w:r w:rsidRPr="00C91B02">
              <w:rPr>
                <w:rFonts w:hint="eastAsia"/>
                <w:bCs/>
                <w:sz w:val="15"/>
              </w:rPr>
              <w:t>和这些</w:t>
            </w:r>
            <w:r w:rsidRPr="00C91B02">
              <w:rPr>
                <w:rFonts w:hint="eastAsia"/>
                <w:bCs/>
                <w:sz w:val="15"/>
              </w:rPr>
              <w:t>M</w:t>
            </w:r>
            <w:proofErr w:type="gramStart"/>
            <w:r w:rsidRPr="00C91B02">
              <w:rPr>
                <w:rFonts w:hint="eastAsia"/>
                <w:bCs/>
                <w:sz w:val="15"/>
              </w:rPr>
              <w:t>个</w:t>
            </w:r>
            <w:proofErr w:type="gramEnd"/>
            <w:r w:rsidRPr="00C91B02">
              <w:rPr>
                <w:rFonts w:hint="eastAsia"/>
                <w:bCs/>
                <w:sz w:val="15"/>
              </w:rPr>
              <w:t>方法直接或间接调用方法数</w:t>
            </w:r>
            <w:r>
              <w:rPr>
                <w:rFonts w:hint="eastAsia"/>
                <w:bCs/>
                <w:sz w:val="15"/>
              </w:rPr>
              <w:t>.</w:t>
            </w:r>
            <w:r>
              <w:rPr>
                <w:bCs/>
                <w:sz w:val="15"/>
              </w:rPr>
              <w:t xml:space="preserve"> </w:t>
            </w:r>
            <w:r w:rsidRPr="00C91B02">
              <w:rPr>
                <w:rFonts w:hint="eastAsia"/>
                <w:bCs/>
                <w:sz w:val="15"/>
              </w:rPr>
              <w:t>RFC</w:t>
            </w:r>
            <w:r w:rsidRPr="00C91B02">
              <w:rPr>
                <w:rFonts w:hint="eastAsia"/>
                <w:bCs/>
                <w:sz w:val="15"/>
              </w:rPr>
              <w:t>指类的响应数据集中的方法数量</w:t>
            </w:r>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2F0670">
              <w:rPr>
                <w:bCs/>
                <w:sz w:val="15"/>
              </w:rPr>
              <w:t>Chidamber</w:t>
            </w:r>
            <w:proofErr w:type="spellEnd"/>
            <w:r>
              <w:rPr>
                <w:rFonts w:hint="eastAsia"/>
                <w:bCs/>
                <w:sz w:val="15"/>
              </w:rPr>
              <w:t>等</w:t>
            </w:r>
            <w:r>
              <w:rPr>
                <w:color w:val="002060"/>
              </w:rPr>
              <w:fldChar w:fldCharType="begin"/>
            </w:r>
            <w:r w:rsidR="00AC1739">
              <w:rPr>
                <w:color w:val="002060"/>
              </w:rPr>
              <w:instrText xml:space="preserve"> ADDIN EN.CITE &lt;EndNote&gt;&lt;Cite&gt;&lt;Author&gt;Chidamber&lt;/Author&gt;&lt;Year&gt;1994&lt;/Year&gt;&lt;RecNum&gt;1531&lt;/RecNum&gt;&lt;DisplayText&gt;&lt;style face="superscript"&gt;[2]&lt;/style&gt;&lt;/DisplayText&gt;&lt;record&gt;&lt;rec-number&gt;1531&lt;/rec-number&gt;&lt;foreign-keys&gt;&lt;key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Pr>
                <w:color w:val="002060"/>
              </w:rPr>
              <w:fldChar w:fldCharType="separate"/>
            </w:r>
            <w:r w:rsidR="00AC1739" w:rsidRPr="00AC1739">
              <w:rPr>
                <w:noProof/>
                <w:color w:val="002060"/>
                <w:vertAlign w:val="superscript"/>
              </w:rPr>
              <w:t>[2]</w:t>
            </w:r>
            <w:r>
              <w:rPr>
                <w:color w:val="002060"/>
              </w:rPr>
              <w:fldChar w:fldCharType="end"/>
            </w:r>
          </w:p>
        </w:tc>
      </w:tr>
      <w:tr w:rsidR="00FE0BE9" w:rsidTr="00BA5705">
        <w:trPr>
          <w:trHeight w:val="103"/>
          <w:jc w:val="center"/>
        </w:trPr>
        <w:tc>
          <w:tcPr>
            <w:tcW w:w="850" w:type="dxa"/>
            <w:tcBorders>
              <w:top w:val="nil"/>
              <w:bottom w:val="nil"/>
            </w:tcBorders>
            <w:vAlign w:val="center"/>
          </w:tcPr>
          <w:p w:rsidR="00FE0BE9" w:rsidRPr="005C04A5" w:rsidRDefault="00FE0BE9" w:rsidP="00BA5705">
            <w:pPr>
              <w:spacing w:line="0" w:lineRule="atLeast"/>
              <w:jc w:val="center"/>
              <w:rPr>
                <w:b/>
                <w:bCs/>
                <w:i/>
                <w:sz w:val="15"/>
              </w:rPr>
            </w:pPr>
            <w:r>
              <w:rPr>
                <w:b/>
                <w:bCs/>
                <w:i/>
                <w:sz w:val="15"/>
              </w:rPr>
              <w:t>Ca</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Pr="00F073BF" w:rsidRDefault="00FE0BE9" w:rsidP="00BA5705">
            <w:pPr>
              <w:spacing w:line="0" w:lineRule="atLeast"/>
              <w:rPr>
                <w:rFonts w:ascii="宋体" w:hAnsi="宋体"/>
                <w:bCs/>
                <w:sz w:val="15"/>
              </w:rPr>
            </w:pPr>
            <w:r w:rsidRPr="005B2786">
              <w:rPr>
                <w:b/>
                <w:bCs/>
                <w:i/>
                <w:sz w:val="15"/>
              </w:rPr>
              <w:t xml:space="preserve">Afferent Couplings. </w:t>
            </w:r>
            <w:r>
              <w:rPr>
                <w:rFonts w:hint="eastAsia"/>
                <w:bCs/>
                <w:sz w:val="15"/>
              </w:rPr>
              <w:t>传入耦合</w:t>
            </w:r>
            <w:r>
              <w:rPr>
                <w:rFonts w:hint="eastAsia"/>
                <w:bCs/>
                <w:sz w:val="15"/>
              </w:rPr>
              <w:t>.</w:t>
            </w:r>
            <w:r>
              <w:rPr>
                <w:bCs/>
                <w:sz w:val="15"/>
              </w:rPr>
              <w:t xml:space="preserve"> </w:t>
            </w:r>
            <w:r>
              <w:rPr>
                <w:rFonts w:hint="eastAsia"/>
                <w:bCs/>
                <w:sz w:val="15"/>
              </w:rPr>
              <w:t>该</w:t>
            </w:r>
            <w:r w:rsidRPr="00833658">
              <w:rPr>
                <w:rFonts w:hint="eastAsia"/>
                <w:bCs/>
                <w:sz w:val="15"/>
              </w:rPr>
              <w:t>度量表示依赖于所</w:t>
            </w:r>
            <w:r>
              <w:rPr>
                <w:rFonts w:hint="eastAsia"/>
                <w:bCs/>
                <w:sz w:val="15"/>
              </w:rPr>
              <w:t>度量</w:t>
            </w:r>
            <w:r w:rsidRPr="00833658">
              <w:rPr>
                <w:rFonts w:hint="eastAsia"/>
                <w:bCs/>
                <w:sz w:val="15"/>
              </w:rPr>
              <w:t>类的类数量</w:t>
            </w:r>
            <w:r>
              <w:rPr>
                <w:rFonts w:hint="eastAsia"/>
                <w:bCs/>
                <w:sz w:val="15"/>
              </w:rPr>
              <w:t>.</w:t>
            </w:r>
            <w:r>
              <w:rPr>
                <w:bCs/>
                <w:sz w:val="15"/>
              </w:rPr>
              <w:t xml:space="preserve"> </w:t>
            </w:r>
          </w:p>
        </w:tc>
        <w:tc>
          <w:tcPr>
            <w:tcW w:w="1304" w:type="dxa"/>
            <w:tcBorders>
              <w:top w:val="nil"/>
              <w:bottom w:val="nil"/>
            </w:tcBorders>
            <w:vAlign w:val="center"/>
          </w:tcPr>
          <w:p w:rsidR="00FE0BE9" w:rsidRPr="002F0670" w:rsidRDefault="00FE0BE9" w:rsidP="00BA5705">
            <w:pPr>
              <w:spacing w:line="0" w:lineRule="atLeast"/>
              <w:rPr>
                <w:bCs/>
                <w:sz w:val="15"/>
              </w:rPr>
            </w:pPr>
            <w:r w:rsidRPr="00307294">
              <w:rPr>
                <w:bCs/>
                <w:sz w:val="15"/>
              </w:rPr>
              <w:t>Martin</w:t>
            </w:r>
            <w:r>
              <w:rPr>
                <w:rFonts w:hint="eastAsia"/>
                <w:bCs/>
                <w:sz w:val="15"/>
              </w:rPr>
              <w:t>等</w:t>
            </w:r>
            <w:r>
              <w:rPr>
                <w:bCs/>
                <w:sz w:val="15"/>
              </w:rPr>
              <w:fldChar w:fldCharType="begin"/>
            </w:r>
            <w:r w:rsidR="00AC1739">
              <w:rPr>
                <w:bCs/>
                <w:sz w:val="15"/>
              </w:rPr>
              <w:instrText xml:space="preserve"> ADDIN EN.CITE &lt;EndNote&gt;&lt;Cite&gt;&lt;Author&gt;Martin&lt;/Author&gt;&lt;Year&gt;1994&lt;/Year&gt;&lt;RecNum&gt;1537&lt;/RecNum&gt;&lt;DisplayText&gt;&lt;style face="superscript"&gt;[22]&lt;/style&gt;&lt;/DisplayText&gt;&lt;record&gt;&lt;rec-number&gt;1537&lt;/rec-number&gt;&lt;foreign-keys&gt;&lt;key app="EN" db-id="rpw5xt55czrr0kewattxw926xzxa2wdz2tss" timestamp="1600564374" guid="88e8db65-ef74-4f19-9c9b-7aa7caaacccc"&gt;1537&lt;/key&gt;&lt;/foreign-keys&gt;&lt;ref-type name="Journal Article"&gt;17&lt;/ref-type&gt;&lt;contributors&gt;&lt;authors&gt;&lt;author&gt;Martin, Robert&lt;/author&gt;&lt;/authors&gt;&lt;/contributors&gt;&lt;titles&gt;&lt;title&gt;OO design quality metrics&lt;/title&gt;&lt;secondary-title&gt;An analysis of dependencies&lt;/secondary-title&gt;&lt;/titles&gt;&lt;periodical&gt;&lt;full-title&gt;An analysis of dependencies&lt;/full-title&gt;&lt;/periodical&gt;&lt;pages&gt;151-170&lt;/pages&gt;&lt;volume&gt;12&lt;/volume&gt;&lt;number&gt;1&lt;/number&gt;&lt;dates&gt;&lt;year&gt;1994&lt;/year&gt;&lt;/dates&gt;&lt;urls&gt;&lt;/urls&gt;&lt;/record&gt;&lt;/Cite&gt;&lt;/EndNote&gt;</w:instrText>
            </w:r>
            <w:r>
              <w:rPr>
                <w:bCs/>
                <w:sz w:val="15"/>
              </w:rPr>
              <w:fldChar w:fldCharType="separate"/>
            </w:r>
            <w:r w:rsidR="00AC1739" w:rsidRPr="00AC1739">
              <w:rPr>
                <w:bCs/>
                <w:noProof/>
                <w:sz w:val="15"/>
                <w:vertAlign w:val="superscript"/>
              </w:rPr>
              <w:t>[22]</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C04A5" w:rsidRDefault="00FE0BE9" w:rsidP="00BA5705">
            <w:pPr>
              <w:spacing w:line="0" w:lineRule="atLeast"/>
              <w:jc w:val="center"/>
              <w:rPr>
                <w:b/>
                <w:bCs/>
                <w:i/>
                <w:sz w:val="15"/>
              </w:rPr>
            </w:pPr>
            <w:r>
              <w:rPr>
                <w:rFonts w:hint="eastAsia"/>
                <w:b/>
                <w:bCs/>
                <w:i/>
                <w:sz w:val="15"/>
              </w:rPr>
              <w:t>C</w:t>
            </w:r>
            <w:r>
              <w:rPr>
                <w:b/>
                <w:bCs/>
                <w:i/>
                <w:sz w:val="15"/>
              </w:rPr>
              <w:t>e</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Pr="00F324AC" w:rsidRDefault="00FE0BE9" w:rsidP="00BA5705">
            <w:pPr>
              <w:spacing w:line="0" w:lineRule="atLeast"/>
              <w:rPr>
                <w:b/>
                <w:bCs/>
                <w:i/>
                <w:sz w:val="15"/>
              </w:rPr>
            </w:pPr>
            <w:r w:rsidRPr="005B2786">
              <w:rPr>
                <w:b/>
                <w:bCs/>
                <w:i/>
                <w:sz w:val="15"/>
              </w:rPr>
              <w:t xml:space="preserve">Efferent Couplings. </w:t>
            </w:r>
            <w:r>
              <w:rPr>
                <w:rFonts w:hint="eastAsia"/>
                <w:bCs/>
                <w:sz w:val="15"/>
              </w:rPr>
              <w:t>传出耦合</w:t>
            </w:r>
            <w:r>
              <w:rPr>
                <w:rFonts w:hint="eastAsia"/>
                <w:bCs/>
                <w:sz w:val="15"/>
              </w:rPr>
              <w:t>.</w:t>
            </w:r>
            <w:r>
              <w:rPr>
                <w:rFonts w:hint="eastAsia"/>
              </w:rPr>
              <w:t xml:space="preserve"> </w:t>
            </w:r>
            <w:r>
              <w:rPr>
                <w:rFonts w:hint="eastAsia"/>
                <w:bCs/>
                <w:sz w:val="15"/>
              </w:rPr>
              <w:t>该</w:t>
            </w:r>
            <w:r w:rsidRPr="00833658">
              <w:rPr>
                <w:rFonts w:hint="eastAsia"/>
                <w:bCs/>
                <w:sz w:val="15"/>
              </w:rPr>
              <w:t>度量表示被</w:t>
            </w:r>
            <w:r>
              <w:rPr>
                <w:rFonts w:hint="eastAsia"/>
                <w:bCs/>
                <w:sz w:val="15"/>
              </w:rPr>
              <w:t>度量</w:t>
            </w:r>
            <w:r w:rsidRPr="00833658">
              <w:rPr>
                <w:rFonts w:hint="eastAsia"/>
                <w:bCs/>
                <w:sz w:val="15"/>
              </w:rPr>
              <w:t>类所依赖类</w:t>
            </w:r>
            <w:r>
              <w:rPr>
                <w:rFonts w:hint="eastAsia"/>
                <w:bCs/>
                <w:sz w:val="15"/>
              </w:rPr>
              <w:t>的</w:t>
            </w:r>
            <w:r w:rsidRPr="00833658">
              <w:rPr>
                <w:rFonts w:hint="eastAsia"/>
                <w:bCs/>
                <w:sz w:val="15"/>
              </w:rPr>
              <w:t>数</w:t>
            </w:r>
            <w:r>
              <w:rPr>
                <w:rFonts w:hint="eastAsia"/>
                <w:bCs/>
                <w:sz w:val="15"/>
              </w:rPr>
              <w:t>量</w:t>
            </w:r>
            <w:r>
              <w:rPr>
                <w:rFonts w:hint="eastAsia"/>
                <w:bCs/>
                <w:sz w:val="15"/>
              </w:rPr>
              <w:t>.</w:t>
            </w:r>
            <w:r>
              <w:rPr>
                <w:bCs/>
                <w:sz w:val="15"/>
              </w:rPr>
              <w:t xml:space="preserve"> </w:t>
            </w:r>
          </w:p>
        </w:tc>
        <w:tc>
          <w:tcPr>
            <w:tcW w:w="1304" w:type="dxa"/>
            <w:tcBorders>
              <w:top w:val="nil"/>
              <w:bottom w:val="nil"/>
            </w:tcBorders>
            <w:vAlign w:val="center"/>
          </w:tcPr>
          <w:p w:rsidR="00FE0BE9" w:rsidRPr="002F0670" w:rsidRDefault="00FE0BE9" w:rsidP="00BA5705">
            <w:pPr>
              <w:spacing w:line="0" w:lineRule="atLeast"/>
              <w:rPr>
                <w:bCs/>
                <w:sz w:val="15"/>
              </w:rPr>
            </w:pPr>
            <w:r w:rsidRPr="00307294">
              <w:rPr>
                <w:bCs/>
                <w:sz w:val="15"/>
              </w:rPr>
              <w:t>Martin</w:t>
            </w:r>
            <w:r>
              <w:rPr>
                <w:rFonts w:hint="eastAsia"/>
                <w:bCs/>
                <w:sz w:val="15"/>
              </w:rPr>
              <w:t>等</w:t>
            </w:r>
            <w:r>
              <w:rPr>
                <w:bCs/>
                <w:sz w:val="15"/>
              </w:rPr>
              <w:fldChar w:fldCharType="begin"/>
            </w:r>
            <w:r w:rsidR="00AC1739">
              <w:rPr>
                <w:bCs/>
                <w:sz w:val="15"/>
              </w:rPr>
              <w:instrText xml:space="preserve"> ADDIN EN.CITE &lt;EndNote&gt;&lt;Cite&gt;&lt;Author&gt;Martin&lt;/Author&gt;&lt;Year&gt;1994&lt;/Year&gt;&lt;RecNum&gt;1537&lt;/RecNum&gt;&lt;DisplayText&gt;&lt;style face="superscript"&gt;[22]&lt;/style&gt;&lt;/DisplayText&gt;&lt;record&gt;&lt;rec-number&gt;1537&lt;/rec-number&gt;&lt;foreign-keys&gt;&lt;key app="EN" db-id="rpw5xt55czrr0kewattxw926xzxa2wdz2tss" timestamp="1600564374" guid="88e8db65-ef74-4f19-9c9b-7aa7caaacccc"&gt;1537&lt;/key&gt;&lt;/foreign-keys&gt;&lt;ref-type name="Journal Article"&gt;17&lt;/ref-type&gt;&lt;contributors&gt;&lt;authors&gt;&lt;author&gt;Martin, Robert&lt;/author&gt;&lt;/authors&gt;&lt;/contributors&gt;&lt;titles&gt;&lt;title&gt;OO design quality metrics&lt;/title&gt;&lt;secondary-title&gt;An analysis of dependencies&lt;/secondary-title&gt;&lt;/titles&gt;&lt;periodical&gt;&lt;full-title&gt;An analysis of dependencies&lt;/full-title&gt;&lt;/periodical&gt;&lt;pages&gt;151-170&lt;/pages&gt;&lt;volume&gt;12&lt;/volume&gt;&lt;number&gt;1&lt;/number&gt;&lt;dates&gt;&lt;year&gt;1994&lt;/year&gt;&lt;/dates&gt;&lt;urls&gt;&lt;/urls&gt;&lt;/record&gt;&lt;/Cite&gt;&lt;/EndNote&gt;</w:instrText>
            </w:r>
            <w:r>
              <w:rPr>
                <w:bCs/>
                <w:sz w:val="15"/>
              </w:rPr>
              <w:fldChar w:fldCharType="separate"/>
            </w:r>
            <w:r w:rsidR="00AC1739" w:rsidRPr="00AC1739">
              <w:rPr>
                <w:bCs/>
                <w:noProof/>
                <w:sz w:val="15"/>
                <w:vertAlign w:val="superscript"/>
              </w:rPr>
              <w:t>[22]</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C04A5" w:rsidRDefault="00FE0BE9" w:rsidP="00BA5705">
            <w:pPr>
              <w:spacing w:line="0" w:lineRule="atLeast"/>
              <w:jc w:val="center"/>
              <w:rPr>
                <w:b/>
                <w:bCs/>
                <w:i/>
                <w:sz w:val="15"/>
              </w:rPr>
            </w:pPr>
            <w:r>
              <w:rPr>
                <w:b/>
                <w:bCs/>
                <w:i/>
                <w:sz w:val="15"/>
              </w:rPr>
              <w:t>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Pr="00F324AC" w:rsidRDefault="00FE0BE9" w:rsidP="00BA5705">
            <w:pPr>
              <w:spacing w:line="0" w:lineRule="atLeast"/>
              <w:rPr>
                <w:b/>
                <w:bCs/>
                <w:i/>
                <w:sz w:val="15"/>
              </w:rPr>
            </w:pPr>
            <w:r w:rsidRPr="005B2786">
              <w:rPr>
                <w:b/>
                <w:bCs/>
                <w:i/>
                <w:sz w:val="15"/>
              </w:rPr>
              <w:t>Instability.</w:t>
            </w:r>
            <w:r>
              <w:rPr>
                <w:rFonts w:hint="eastAsia"/>
                <w:bCs/>
                <w:sz w:val="15"/>
              </w:rPr>
              <w:t xml:space="preserve"> </w:t>
            </w:r>
            <w:r>
              <w:rPr>
                <w:rFonts w:hint="eastAsia"/>
                <w:bCs/>
                <w:sz w:val="15"/>
              </w:rPr>
              <w:t>传入和传出耦合下的不稳定性</w:t>
            </w:r>
            <w:r>
              <w:rPr>
                <w:rFonts w:hint="eastAsia"/>
                <w:bCs/>
                <w:sz w:val="15"/>
              </w:rPr>
              <w:t>.</w:t>
            </w:r>
            <w:r>
              <w:rPr>
                <w:bCs/>
                <w:sz w:val="15"/>
              </w:rPr>
              <w:t xml:space="preserve"> </w:t>
            </w:r>
            <m:oMath>
              <m:r>
                <m:rPr>
                  <m:nor/>
                </m:rPr>
                <w:rPr>
                  <w:bCs/>
                  <w:sz w:val="15"/>
                </w:rPr>
                <m:t>I</m:t>
              </m:r>
              <m:r>
                <m:rPr>
                  <m:sty m:val="p"/>
                </m:rPr>
                <w:rPr>
                  <w:rFonts w:ascii="Cambria Math" w:hAnsi="Cambria Math"/>
                  <w:sz w:val="15"/>
                </w:rPr>
                <m:t>=</m:t>
              </m:r>
              <m:r>
                <m:rPr>
                  <m:nor/>
                </m:rPr>
                <w:rPr>
                  <w:bCs/>
                  <w:i/>
                  <w:sz w:val="15"/>
                </w:rPr>
                <m:t>Ce</m:t>
              </m:r>
              <m:r>
                <m:rPr>
                  <m:sty m:val="p"/>
                </m:rPr>
                <w:rPr>
                  <w:rFonts w:ascii="Cambria Math" w:hAnsi="Cambria Math"/>
                  <w:sz w:val="15"/>
                </w:rPr>
                <m:t>÷</m:t>
              </m:r>
              <m:r>
                <m:rPr>
                  <m:nor/>
                </m:rPr>
                <w:rPr>
                  <w:bCs/>
                  <w:sz w:val="15"/>
                </w:rPr>
                <m:t>(</m:t>
              </m:r>
              <w:proofErr w:type="spellStart"/>
              <m:r>
                <m:rPr>
                  <m:nor/>
                </m:rPr>
                <w:rPr>
                  <w:bCs/>
                  <w:i/>
                  <w:sz w:val="15"/>
                </w:rPr>
                <m:t>Ca</m:t>
              </m:r>
              <m:r>
                <m:rPr>
                  <m:nor/>
                </m:rPr>
                <w:rPr>
                  <w:rFonts w:ascii="Cambria Math" w:hAnsi="Cambria Math"/>
                  <w:bCs/>
                  <w:sz w:val="15"/>
                </w:rPr>
                <m:t>+</m:t>
              </m:r>
              <m:r>
                <m:rPr>
                  <m:nor/>
                </m:rPr>
                <w:rPr>
                  <w:bCs/>
                  <w:i/>
                  <w:sz w:val="15"/>
                </w:rPr>
                <m:t>Ce</m:t>
              </m:r>
              <w:proofErr w:type="spellEnd"/>
              <m:r>
                <m:rPr>
                  <m:nor/>
                </m:rPr>
                <w:rPr>
                  <w:bCs/>
                  <w:sz w:val="15"/>
                </w:rPr>
                <m:t>)</m:t>
              </m:r>
            </m:oMath>
            <w:r>
              <w:rPr>
                <w:rFonts w:hint="eastAsia"/>
                <w:bCs/>
                <w:sz w:val="15"/>
              </w:rPr>
              <w:t>.</w:t>
            </w:r>
            <w:r>
              <w:rPr>
                <w:bCs/>
                <w:sz w:val="15"/>
              </w:rPr>
              <w:t xml:space="preserve"> </w:t>
            </w:r>
            <w:r>
              <w:rPr>
                <w:rFonts w:hint="eastAsia"/>
                <w:bCs/>
                <w:sz w:val="15"/>
              </w:rPr>
              <w:t>当</w:t>
            </w:r>
            <w:r>
              <w:rPr>
                <w:rFonts w:hint="eastAsia"/>
                <w:bCs/>
                <w:sz w:val="15"/>
              </w:rPr>
              <w:t>I</w:t>
            </w:r>
            <w:r>
              <w:rPr>
                <w:bCs/>
                <w:sz w:val="15"/>
              </w:rPr>
              <w:t>=0</w:t>
            </w:r>
            <w:r>
              <w:rPr>
                <w:rFonts w:hint="eastAsia"/>
                <w:bCs/>
                <w:sz w:val="15"/>
              </w:rPr>
              <w:t>时</w:t>
            </w:r>
            <w:r>
              <w:rPr>
                <w:rFonts w:hint="eastAsia"/>
                <w:bCs/>
                <w:sz w:val="15"/>
              </w:rPr>
              <w:t>,</w:t>
            </w:r>
            <w:r>
              <w:rPr>
                <w:rFonts w:hint="eastAsia"/>
                <w:bCs/>
                <w:sz w:val="15"/>
              </w:rPr>
              <w:t>表示最大的稳定性</w:t>
            </w:r>
            <w:r>
              <w:rPr>
                <w:rFonts w:hint="eastAsia"/>
                <w:bCs/>
                <w:sz w:val="15"/>
              </w:rPr>
              <w:t>;</w:t>
            </w:r>
            <w:r>
              <w:rPr>
                <w:bCs/>
                <w:sz w:val="15"/>
              </w:rPr>
              <w:t xml:space="preserve"> </w:t>
            </w:r>
            <w:r>
              <w:rPr>
                <w:rFonts w:hint="eastAsia"/>
                <w:bCs/>
                <w:sz w:val="15"/>
              </w:rPr>
              <w:t>当</w:t>
            </w:r>
            <w:r>
              <w:rPr>
                <w:rFonts w:hint="eastAsia"/>
                <w:bCs/>
                <w:sz w:val="15"/>
              </w:rPr>
              <w:t>I</w:t>
            </w:r>
            <w:r>
              <w:rPr>
                <w:bCs/>
                <w:sz w:val="15"/>
              </w:rPr>
              <w:t>=1</w:t>
            </w:r>
            <w:r>
              <w:rPr>
                <w:rFonts w:hint="eastAsia"/>
                <w:bCs/>
                <w:sz w:val="15"/>
              </w:rPr>
              <w:t>时</w:t>
            </w:r>
            <w:r>
              <w:rPr>
                <w:rFonts w:hint="eastAsia"/>
                <w:bCs/>
                <w:sz w:val="15"/>
              </w:rPr>
              <w:t>,</w:t>
            </w:r>
            <w:r>
              <w:rPr>
                <w:rFonts w:hint="eastAsia"/>
                <w:bCs/>
                <w:sz w:val="15"/>
              </w:rPr>
              <w:t>表示最大的不稳定性</w:t>
            </w:r>
            <w:r>
              <w:rPr>
                <w:rFonts w:hint="eastAsia"/>
                <w:bCs/>
                <w:sz w:val="15"/>
              </w:rPr>
              <w:t>.</w:t>
            </w:r>
          </w:p>
        </w:tc>
        <w:tc>
          <w:tcPr>
            <w:tcW w:w="1304" w:type="dxa"/>
            <w:tcBorders>
              <w:top w:val="nil"/>
              <w:bottom w:val="nil"/>
            </w:tcBorders>
            <w:vAlign w:val="center"/>
          </w:tcPr>
          <w:p w:rsidR="00FE0BE9" w:rsidRPr="002F0670" w:rsidRDefault="00FE0BE9" w:rsidP="00BA5705">
            <w:pPr>
              <w:spacing w:line="0" w:lineRule="atLeast"/>
              <w:rPr>
                <w:bCs/>
                <w:sz w:val="15"/>
              </w:rPr>
            </w:pPr>
            <w:r w:rsidRPr="00307294">
              <w:rPr>
                <w:bCs/>
                <w:sz w:val="15"/>
              </w:rPr>
              <w:t>Martin</w:t>
            </w:r>
            <w:r>
              <w:rPr>
                <w:rFonts w:hint="eastAsia"/>
                <w:bCs/>
                <w:sz w:val="15"/>
              </w:rPr>
              <w:t>等</w:t>
            </w:r>
            <w:r>
              <w:rPr>
                <w:bCs/>
                <w:sz w:val="15"/>
              </w:rPr>
              <w:fldChar w:fldCharType="begin"/>
            </w:r>
            <w:r w:rsidR="00AC1739">
              <w:rPr>
                <w:bCs/>
                <w:sz w:val="15"/>
              </w:rPr>
              <w:instrText xml:space="preserve"> ADDIN EN.CITE &lt;EndNote&gt;&lt;Cite&gt;&lt;Author&gt;Martin&lt;/Author&gt;&lt;Year&gt;1994&lt;/Year&gt;&lt;RecNum&gt;1537&lt;/RecNum&gt;&lt;DisplayText&gt;&lt;style face="superscript"&gt;[22]&lt;/style&gt;&lt;/DisplayText&gt;&lt;record&gt;&lt;rec-number&gt;1537&lt;/rec-number&gt;&lt;foreign-keys&gt;&lt;key app="EN" db-id="rpw5xt55czrr0kewattxw926xzxa2wdz2tss" timestamp="1600564374" guid="88e8db65-ef74-4f19-9c9b-7aa7caaacccc"&gt;1537&lt;/key&gt;&lt;/foreign-keys&gt;&lt;ref-type name="Journal Article"&gt;17&lt;/ref-type&gt;&lt;contributors&gt;&lt;authors&gt;&lt;author&gt;Martin, Robert&lt;/author&gt;&lt;/authors&gt;&lt;/contributors&gt;&lt;titles&gt;&lt;title&gt;OO design quality metrics&lt;/title&gt;&lt;secondary-title&gt;An analysis of dependencies&lt;/secondary-title&gt;&lt;/titles&gt;&lt;periodical&gt;&lt;full-title&gt;An analysis of dependencies&lt;/full-title&gt;&lt;/periodical&gt;&lt;pages&gt;151-170&lt;/pages&gt;&lt;volume&gt;12&lt;/volume&gt;&lt;number&gt;1&lt;/number&gt;&lt;dates&gt;&lt;year&gt;1994&lt;/year&gt;&lt;/dates&gt;&lt;urls&gt;&lt;/urls&gt;&lt;/record&gt;&lt;/Cite&gt;&lt;/EndNote&gt;</w:instrText>
            </w:r>
            <w:r>
              <w:rPr>
                <w:bCs/>
                <w:sz w:val="15"/>
              </w:rPr>
              <w:fldChar w:fldCharType="separate"/>
            </w:r>
            <w:r w:rsidR="00AC1739" w:rsidRPr="00AC1739">
              <w:rPr>
                <w:bCs/>
                <w:noProof/>
                <w:sz w:val="15"/>
                <w:vertAlign w:val="superscript"/>
              </w:rPr>
              <w:t>[22]</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C04A5">
              <w:rPr>
                <w:b/>
                <w:bCs/>
                <w:i/>
                <w:sz w:val="15"/>
              </w:rPr>
              <w:t>MPC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993</w:t>
            </w:r>
          </w:p>
        </w:tc>
        <w:tc>
          <w:tcPr>
            <w:tcW w:w="5669" w:type="dxa"/>
            <w:tcBorders>
              <w:top w:val="nil"/>
              <w:bottom w:val="nil"/>
            </w:tcBorders>
          </w:tcPr>
          <w:p w:rsidR="00FE0BE9" w:rsidRDefault="00FE0BE9" w:rsidP="00BA5705">
            <w:pPr>
              <w:rPr>
                <w:bCs/>
                <w:sz w:val="15"/>
              </w:rPr>
            </w:pPr>
            <w:r w:rsidRPr="00025CB0">
              <w:rPr>
                <w:b/>
                <w:bCs/>
                <w:i/>
                <w:sz w:val="15"/>
              </w:rPr>
              <w:t xml:space="preserve">Message passing coupling. </w:t>
            </w:r>
            <w:r w:rsidRPr="00C91B02">
              <w:rPr>
                <w:rFonts w:hint="eastAsia"/>
                <w:bCs/>
                <w:sz w:val="15"/>
              </w:rPr>
              <w:t>消息传递的耦合性</w:t>
            </w:r>
            <w:r>
              <w:rPr>
                <w:rFonts w:hint="eastAsia"/>
                <w:bCs/>
                <w:sz w:val="15"/>
              </w:rPr>
              <w:t>.</w:t>
            </w:r>
            <w:r>
              <w:rPr>
                <w:bCs/>
                <w:sz w:val="15"/>
              </w:rPr>
              <w:t xml:space="preserve"> </w:t>
            </w:r>
            <w:r w:rsidRPr="00C91B02">
              <w:rPr>
                <w:rFonts w:hint="eastAsia"/>
                <w:bCs/>
                <w:sz w:val="15"/>
              </w:rPr>
              <w:t>某一个类中方法调用的数量</w:t>
            </w:r>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rPr>
                <w:bCs/>
                <w:sz w:val="15"/>
              </w:rPr>
            </w:pPr>
            <w:r>
              <w:rPr>
                <w:rFonts w:hint="eastAsia"/>
                <w:bCs/>
                <w:sz w:val="15"/>
              </w:rPr>
              <w:t>L</w:t>
            </w:r>
            <w:r>
              <w:rPr>
                <w:bCs/>
                <w:sz w:val="15"/>
              </w:rPr>
              <w:t>i</w:t>
            </w:r>
            <w:r>
              <w:rPr>
                <w:rFonts w:hint="eastAsia"/>
                <w:bCs/>
                <w:sz w:val="15"/>
              </w:rPr>
              <w:t>等</w:t>
            </w:r>
            <w:r>
              <w:rPr>
                <w:bCs/>
                <w:sz w:val="15"/>
              </w:rPr>
              <w:fldChar w:fldCharType="begin"/>
            </w:r>
            <w:r w:rsidR="00AC1739">
              <w:rPr>
                <w:bCs/>
                <w:sz w:val="15"/>
              </w:rPr>
              <w:instrText xml:space="preserve"> ADDIN EN.CITE &lt;EndNote&gt;&lt;Cite&gt;&lt;Author&gt;Li&lt;/Author&gt;&lt;Year&gt;1993&lt;/Year&gt;&lt;RecNum&gt;1520&lt;/RecNum&gt;&lt;DisplayText&gt;&lt;style face="superscript"&gt;[23]&lt;/style&gt;&lt;/DisplayText&gt;&lt;record&gt;&lt;rec-number&gt;1520&lt;/rec-number&gt;&lt;foreign-keys&gt;&lt;key app="EN" db-id="rpw5xt55czrr0kewattxw926xzxa2wdz2tss" timestamp="1600564297" guid="5c8e0d9a-a36d-46d5-902e-27e00ac034bd"&gt;1520&lt;/key&gt;&lt;/foreign-keys&gt;&lt;ref-type name="Journal Article"&gt;17&lt;/ref-type&gt;&lt;contributors&gt;&lt;authors&gt;&lt;author&gt;Li, Wei&lt;/author&gt;&lt;author&gt;Henry, Sallie&lt;/author&gt;&lt;/authors&gt;&lt;/contributors&gt;&lt;titles&gt;&lt;title&gt;Object-oriented metrics that predict maintainability&lt;/title&gt;&lt;secondary-title&gt;Journal of systems and software&lt;/secondary-title&gt;&lt;/titles&gt;&lt;periodical&gt;&lt;full-title&gt;Journal of Systems and Software&lt;/full-title&gt;&lt;abbr-1&gt;J Syst Software&lt;/abbr-1&gt;&lt;/periodical&gt;&lt;pages&gt;111-122&lt;/pages&gt;&lt;volume&gt;23&lt;/volume&gt;&lt;number&gt;2&lt;/number&gt;&lt;dates&gt;&lt;year&gt;1993&lt;/year&gt;&lt;/dates&gt;&lt;isbn&gt;0164-1212&lt;/isbn&gt;&lt;urls&gt;&lt;/urls&gt;&lt;electronic-resource-num&gt;doi: 10.1016/0164-1212(93)90077-B&lt;/electronic-resource-num&gt;&lt;/record&gt;&lt;/Cite&gt;&lt;/EndNote&gt;</w:instrText>
            </w:r>
            <w:r>
              <w:rPr>
                <w:bCs/>
                <w:sz w:val="15"/>
              </w:rPr>
              <w:fldChar w:fldCharType="separate"/>
            </w:r>
            <w:r w:rsidR="00AC1739" w:rsidRPr="00AC1739">
              <w:rPr>
                <w:bCs/>
                <w:noProof/>
                <w:sz w:val="15"/>
                <w:vertAlign w:val="superscript"/>
              </w:rPr>
              <w:t>[23]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C04A5">
              <w:rPr>
                <w:b/>
                <w:bCs/>
                <w:i/>
                <w:sz w:val="15"/>
              </w:rPr>
              <w:t>DAC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993</w:t>
            </w:r>
          </w:p>
        </w:tc>
        <w:tc>
          <w:tcPr>
            <w:tcW w:w="5669" w:type="dxa"/>
            <w:tcBorders>
              <w:top w:val="nil"/>
              <w:bottom w:val="nil"/>
            </w:tcBorders>
          </w:tcPr>
          <w:p w:rsidR="00FE0BE9" w:rsidRDefault="00FE0BE9" w:rsidP="00BA5705">
            <w:pPr>
              <w:rPr>
                <w:bCs/>
                <w:sz w:val="15"/>
              </w:rPr>
            </w:pPr>
            <w:r w:rsidRPr="00474777">
              <w:rPr>
                <w:b/>
                <w:bCs/>
                <w:i/>
                <w:sz w:val="15"/>
              </w:rPr>
              <w:t xml:space="preserve">Data abstraction coupling. </w:t>
            </w:r>
            <w:r w:rsidRPr="00C91B02">
              <w:rPr>
                <w:rFonts w:hint="eastAsia"/>
                <w:bCs/>
                <w:sz w:val="15"/>
              </w:rPr>
              <w:t>数据抽象耦合性</w:t>
            </w:r>
            <w:r>
              <w:rPr>
                <w:rFonts w:hint="eastAsia"/>
                <w:bCs/>
                <w:sz w:val="15"/>
              </w:rPr>
              <w:t>.</w:t>
            </w:r>
            <w:r>
              <w:rPr>
                <w:bCs/>
                <w:sz w:val="15"/>
              </w:rPr>
              <w:t xml:space="preserve"> </w:t>
            </w:r>
            <w:r w:rsidRPr="00C91B02">
              <w:rPr>
                <w:rFonts w:hint="eastAsia"/>
                <w:bCs/>
                <w:sz w:val="15"/>
              </w:rPr>
              <w:t>某一个</w:t>
            </w:r>
            <w:proofErr w:type="gramStart"/>
            <w:r w:rsidRPr="00C91B02">
              <w:rPr>
                <w:rFonts w:hint="eastAsia"/>
                <w:bCs/>
                <w:sz w:val="15"/>
              </w:rPr>
              <w:t>类拥有</w:t>
            </w:r>
            <w:proofErr w:type="gramEnd"/>
            <w:r w:rsidRPr="00C91B02">
              <w:rPr>
                <w:rFonts w:hint="eastAsia"/>
                <w:bCs/>
                <w:sz w:val="15"/>
              </w:rPr>
              <w:t>与另一个类的相同属性类型的数量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Pr>
                <w:rFonts w:hint="eastAsia"/>
                <w:bCs/>
                <w:sz w:val="15"/>
              </w:rPr>
              <w:t>L</w:t>
            </w:r>
            <w:r>
              <w:rPr>
                <w:bCs/>
                <w:sz w:val="15"/>
              </w:rPr>
              <w:t>i</w:t>
            </w:r>
            <w:r>
              <w:rPr>
                <w:rFonts w:hint="eastAsia"/>
                <w:bCs/>
                <w:sz w:val="15"/>
              </w:rPr>
              <w:t>等</w:t>
            </w:r>
            <w:r>
              <w:rPr>
                <w:bCs/>
                <w:sz w:val="15"/>
              </w:rPr>
              <w:fldChar w:fldCharType="begin"/>
            </w:r>
            <w:r w:rsidR="00AC1739">
              <w:rPr>
                <w:bCs/>
                <w:sz w:val="15"/>
              </w:rPr>
              <w:instrText xml:space="preserve"> ADDIN EN.CITE &lt;EndNote&gt;&lt;Cite&gt;&lt;Author&gt;Li&lt;/Author&gt;&lt;Year&gt;1993&lt;/Year&gt;&lt;RecNum&gt;1520&lt;/RecNum&gt;&lt;DisplayText&gt;&lt;style face="superscript"&gt;[23]&lt;/style&gt;&lt;/DisplayText&gt;&lt;record&gt;&lt;rec-number&gt;1520&lt;/rec-number&gt;&lt;foreign-keys&gt;&lt;key app="EN" db-id="rpw5xt55czrr0kewattxw926xzxa2wdz2tss" timestamp="1600564297" guid="5c8e0d9a-a36d-46d5-902e-27e00ac034bd"&gt;1520&lt;/key&gt;&lt;/foreign-keys&gt;&lt;ref-type name="Journal Article"&gt;17&lt;/ref-type&gt;&lt;contributors&gt;&lt;authors&gt;&lt;author&gt;Li, Wei&lt;/author&gt;&lt;author&gt;Henry, Sallie&lt;/author&gt;&lt;/authors&gt;&lt;/contributors&gt;&lt;titles&gt;&lt;title&gt;Object-oriented metrics that predict maintainability&lt;/title&gt;&lt;secondary-title&gt;Journal of systems and software&lt;/secondary-title&gt;&lt;/titles&gt;&lt;periodical&gt;&lt;full-title&gt;Journal of Systems and Software&lt;/full-title&gt;&lt;abbr-1&gt;J Syst Software&lt;/abbr-1&gt;&lt;/periodical&gt;&lt;pages&gt;111-122&lt;/pages&gt;&lt;volume&gt;23&lt;/volume&gt;&lt;number&gt;2&lt;/number&gt;&lt;dates&gt;&lt;year&gt;1993&lt;/year&gt;&lt;/dates&gt;&lt;isbn&gt;0164-1212&lt;/isbn&gt;&lt;urls&gt;&lt;/urls&gt;&lt;electronic-resource-num&gt;doi: 10.1016/0164-1212(93)90077-B&lt;/electronic-resource-num&gt;&lt;/record&gt;&lt;/Cite&gt;&lt;/EndNote&gt;</w:instrText>
            </w:r>
            <w:r>
              <w:rPr>
                <w:bCs/>
                <w:sz w:val="15"/>
              </w:rPr>
              <w:fldChar w:fldCharType="separate"/>
            </w:r>
            <w:r w:rsidR="00AC1739" w:rsidRPr="00AC1739">
              <w:rPr>
                <w:bCs/>
                <w:noProof/>
                <w:sz w:val="15"/>
                <w:vertAlign w:val="superscript"/>
              </w:rPr>
              <w:t>[23]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C04A5">
              <w:rPr>
                <w:b/>
                <w:bCs/>
                <w:i/>
                <w:sz w:val="15"/>
              </w:rPr>
              <w:t>ICP</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tcPr>
          <w:p w:rsidR="00FE0BE9" w:rsidRPr="009777C1" w:rsidRDefault="00FE0BE9" w:rsidP="00BA5705">
            <w:pPr>
              <w:rPr>
                <w:bCs/>
                <w:sz w:val="15"/>
              </w:rPr>
            </w:pPr>
            <w:r w:rsidRPr="007E625C">
              <w:rPr>
                <w:b/>
                <w:bCs/>
                <w:i/>
                <w:sz w:val="15"/>
              </w:rPr>
              <w:t xml:space="preserve">Information-flow-based coupling. </w:t>
            </w:r>
            <w:r w:rsidRPr="00C91B02">
              <w:rPr>
                <w:bCs/>
                <w:sz w:val="15"/>
              </w:rPr>
              <w:t>信息流的耦合</w:t>
            </w:r>
            <w:r>
              <w:rPr>
                <w:rFonts w:hint="eastAsia"/>
                <w:bCs/>
                <w:sz w:val="15"/>
              </w:rPr>
              <w:t>.</w:t>
            </w:r>
            <w:r>
              <w:rPr>
                <w:bCs/>
                <w:sz w:val="15"/>
              </w:rPr>
              <w:t xml:space="preserve"> </w:t>
            </w:r>
            <w:r w:rsidRPr="00C91B02">
              <w:rPr>
                <w:rFonts w:hint="eastAsia"/>
                <w:bCs/>
                <w:sz w:val="15"/>
              </w:rPr>
              <w:t>某</w:t>
            </w:r>
            <w:r w:rsidRPr="00C91B02">
              <w:rPr>
                <w:bCs/>
                <w:sz w:val="15"/>
              </w:rPr>
              <w:t>一个类中方法调用的数量</w:t>
            </w:r>
            <w:r>
              <w:rPr>
                <w:rFonts w:hint="eastAsia"/>
                <w:bCs/>
                <w:sz w:val="15"/>
              </w:rPr>
              <w:t>,</w:t>
            </w:r>
            <w:r>
              <w:rPr>
                <w:bCs/>
                <w:sz w:val="15"/>
              </w:rPr>
              <w:t xml:space="preserve"> </w:t>
            </w:r>
            <w:r w:rsidRPr="00C91B02">
              <w:rPr>
                <w:rFonts w:hint="eastAsia"/>
                <w:bCs/>
                <w:sz w:val="15"/>
              </w:rPr>
              <w:t>且以</w:t>
            </w:r>
            <w:r w:rsidRPr="00C91B02">
              <w:rPr>
                <w:bCs/>
                <w:sz w:val="15"/>
              </w:rPr>
              <w:t>方法</w:t>
            </w:r>
            <w:r w:rsidRPr="00C91B02">
              <w:rPr>
                <w:rFonts w:hint="eastAsia"/>
                <w:bCs/>
                <w:sz w:val="15"/>
              </w:rPr>
              <w:t>调用</w:t>
            </w:r>
            <w:r w:rsidRPr="00C91B02">
              <w:rPr>
                <w:bCs/>
                <w:sz w:val="15"/>
              </w:rPr>
              <w:t>参数的数量加权</w:t>
            </w:r>
            <w:r w:rsidRPr="00C91B02">
              <w:rPr>
                <w:rFonts w:hint="eastAsia"/>
                <w:bCs/>
                <w:sz w:val="15"/>
              </w:rPr>
              <w:t>后得到</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EA2F8A">
              <w:rPr>
                <w:bCs/>
                <w:sz w:val="15"/>
              </w:rPr>
              <w:t>L</w:t>
            </w:r>
            <w:r w:rsidRPr="00EA2F8A">
              <w:rPr>
                <w:rFonts w:hint="eastAsia"/>
                <w:bCs/>
                <w:sz w:val="15"/>
              </w:rPr>
              <w:t>e</w:t>
            </w:r>
            <w:r w:rsidRPr="00EA2F8A">
              <w:rPr>
                <w:bCs/>
                <w:sz w:val="15"/>
              </w:rPr>
              <w:t>e</w:t>
            </w:r>
            <w:r>
              <w:rPr>
                <w:rFonts w:hint="eastAsia"/>
                <w:bCs/>
                <w:sz w:val="15"/>
              </w:rPr>
              <w:t>等</w:t>
            </w:r>
            <w:r>
              <w:rPr>
                <w:bCs/>
                <w:sz w:val="15"/>
              </w:rPr>
              <w:fldChar w:fldCharType="begin"/>
            </w:r>
            <w:r w:rsidR="00AC1739">
              <w:rPr>
                <w:bCs/>
                <w:sz w:val="15"/>
              </w:rPr>
              <w:instrText xml:space="preserve"> ADDIN EN.CITE &lt;EndNote&gt;&lt;Cite&gt;&lt;Author&gt;Lee&lt;/Author&gt;&lt;Year&gt;1995&lt;/Year&gt;&lt;RecNum&gt;1490&lt;/RecNum&gt;&lt;DisplayText&gt;&lt;style face="superscript"&gt;[7]&lt;/style&gt;&lt;/DisplayText&gt;&lt;record&gt;&lt;rec-number&gt;1490&lt;/rec-number&gt;&lt;foreign-keys&gt;&lt;key app="EN" db-id="rpw5xt55czrr0kewattxw926xzxa2wdz2tss" timestamp="1600564184" guid="1018ecfa-5579-4ad7-99c0-93d3797bb28d"&gt;1490&lt;/key&gt;&lt;/foreign-keys&gt;&lt;ref-type name="Conference Proceedings"&gt;10&lt;/ref-type&gt;&lt;contributors&gt;&lt;authors&gt;&lt;author&gt;Lee, Yun-sun&lt;/author&gt;&lt;author&gt;Liang, B.&lt;/author&gt;&lt;/authors&gt;&lt;/contributors&gt;&lt;titles&gt;&lt;title&gt;Measuring the coupling and cohesion of an object-oriented program based on information flow&lt;/title&gt;&lt;secondary-title&gt;Proceedings of the International Conference on Software Quality&lt;/secondary-title&gt;&lt;/titles&gt;&lt;pages&gt;81-90&lt;/pages&gt;&lt;dates&gt;&lt;year&gt;1995&lt;/year&gt;&lt;/dates&gt;&lt;pub-location&gt;Maribor, Slovenia&lt;/pub-location&gt;&lt;urls&gt;&lt;/urls&gt;&lt;/record&gt;&lt;/Cite&gt;&lt;/EndNote&gt;</w:instrText>
            </w:r>
            <w:r>
              <w:rPr>
                <w:bCs/>
                <w:sz w:val="15"/>
              </w:rPr>
              <w:fldChar w:fldCharType="separate"/>
            </w:r>
            <w:r w:rsidR="00AC1739" w:rsidRPr="00AC1739">
              <w:rPr>
                <w:bCs/>
                <w:noProof/>
                <w:sz w:val="15"/>
                <w:vertAlign w:val="superscript"/>
              </w:rPr>
              <w:t>[7]</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3E0517">
              <w:rPr>
                <w:b/>
                <w:bCs/>
                <w:i/>
                <w:sz w:val="15"/>
              </w:rPr>
              <w:t>IH-ICP</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394767" w:rsidRDefault="00FE0BE9" w:rsidP="00BA5705">
            <w:pPr>
              <w:spacing w:line="0" w:lineRule="atLeast"/>
              <w:rPr>
                <w:bCs/>
                <w:sz w:val="15"/>
              </w:rPr>
            </w:pPr>
            <w:r w:rsidRPr="00390CF5">
              <w:rPr>
                <w:rFonts w:hint="eastAsia"/>
                <w:bCs/>
                <w:sz w:val="15"/>
              </w:rPr>
              <w:t>与</w:t>
            </w:r>
            <w:r w:rsidRPr="00390CF5">
              <w:rPr>
                <w:rFonts w:hint="eastAsia"/>
                <w:bCs/>
                <w:sz w:val="15"/>
              </w:rPr>
              <w:t>ICP</w:t>
            </w:r>
            <w:r w:rsidRPr="00390CF5">
              <w:rPr>
                <w:rFonts w:hint="eastAsia"/>
                <w:bCs/>
                <w:sz w:val="15"/>
              </w:rPr>
              <w:t>类似</w:t>
            </w:r>
            <w:r>
              <w:rPr>
                <w:rFonts w:hint="eastAsia"/>
                <w:bCs/>
                <w:sz w:val="15"/>
              </w:rPr>
              <w:t>.</w:t>
            </w:r>
            <w:r>
              <w:rPr>
                <w:bCs/>
                <w:sz w:val="15"/>
              </w:rPr>
              <w:t xml:space="preserve"> </w:t>
            </w:r>
            <w:r w:rsidRPr="00390CF5">
              <w:rPr>
                <w:rFonts w:hint="eastAsia"/>
                <w:bCs/>
                <w:sz w:val="15"/>
              </w:rPr>
              <w:t>但只计算某个类祖先的若干类的方法调用数量</w:t>
            </w:r>
            <w:r>
              <w:rPr>
                <w:rFonts w:hint="eastAsia"/>
                <w:bCs/>
                <w:sz w:val="15"/>
              </w:rPr>
              <w:t>(</w:t>
            </w:r>
            <w:r>
              <w:rPr>
                <w:rFonts w:hint="eastAsia"/>
                <w:bCs/>
                <w:sz w:val="15"/>
              </w:rPr>
              <w:t>即</w:t>
            </w:r>
            <w:r w:rsidRPr="00390CF5">
              <w:rPr>
                <w:rFonts w:hint="eastAsia"/>
                <w:bCs/>
                <w:sz w:val="15"/>
              </w:rPr>
              <w:t>基于继承的耦合</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EA2F8A">
              <w:rPr>
                <w:bCs/>
                <w:sz w:val="15"/>
              </w:rPr>
              <w:t>L</w:t>
            </w:r>
            <w:r w:rsidRPr="00EA2F8A">
              <w:rPr>
                <w:rFonts w:hint="eastAsia"/>
                <w:bCs/>
                <w:sz w:val="15"/>
              </w:rPr>
              <w:t>e</w:t>
            </w:r>
            <w:r w:rsidRPr="00EA2F8A">
              <w:rPr>
                <w:bCs/>
                <w:sz w:val="15"/>
              </w:rPr>
              <w:t>e</w:t>
            </w:r>
            <w:r>
              <w:rPr>
                <w:rFonts w:hint="eastAsia"/>
                <w:bCs/>
                <w:sz w:val="15"/>
              </w:rPr>
              <w:t>等</w:t>
            </w:r>
            <w:r>
              <w:rPr>
                <w:bCs/>
                <w:sz w:val="15"/>
              </w:rPr>
              <w:fldChar w:fldCharType="begin"/>
            </w:r>
            <w:r w:rsidR="00AC1739">
              <w:rPr>
                <w:bCs/>
                <w:sz w:val="15"/>
              </w:rPr>
              <w:instrText xml:space="preserve"> ADDIN EN.CITE &lt;EndNote&gt;&lt;Cite&gt;&lt;Author&gt;Lee&lt;/Author&gt;&lt;Year&gt;1995&lt;/Year&gt;&lt;RecNum&gt;1490&lt;/RecNum&gt;&lt;DisplayText&gt;&lt;style face="superscript"&gt;[7]&lt;/style&gt;&lt;/DisplayText&gt;&lt;record&gt;&lt;rec-number&gt;1490&lt;/rec-number&gt;&lt;foreign-keys&gt;&lt;key app="EN" db-id="rpw5xt55czrr0kewattxw926xzxa2wdz2tss" timestamp="1600564184" guid="1018ecfa-5579-4ad7-99c0-93d3797bb28d"&gt;1490&lt;/key&gt;&lt;/foreign-keys&gt;&lt;ref-type name="Conference Proceedings"&gt;10&lt;/ref-type&gt;&lt;contributors&gt;&lt;authors&gt;&lt;author&gt;Lee, Yun-sun&lt;/author&gt;&lt;author&gt;Liang, B.&lt;/author&gt;&lt;/authors&gt;&lt;/contributors&gt;&lt;titles&gt;&lt;title&gt;Measuring the coupling and cohesion of an object-oriented program based on information flow&lt;/title&gt;&lt;secondary-title&gt;Proceedings of the International Conference on Software Quality&lt;/secondary-title&gt;&lt;/titles&gt;&lt;pages&gt;81-90&lt;/pages&gt;&lt;dates&gt;&lt;year&gt;1995&lt;/year&gt;&lt;/dates&gt;&lt;pub-location&gt;Maribor, Slovenia&lt;/pub-location&gt;&lt;urls&gt;&lt;/urls&gt;&lt;/record&gt;&lt;/Cite&gt;&lt;/EndNote&gt;</w:instrText>
            </w:r>
            <w:r>
              <w:rPr>
                <w:bCs/>
                <w:sz w:val="15"/>
              </w:rPr>
              <w:fldChar w:fldCharType="separate"/>
            </w:r>
            <w:r w:rsidR="00AC1739" w:rsidRPr="00AC1739">
              <w:rPr>
                <w:bCs/>
                <w:noProof/>
                <w:sz w:val="15"/>
                <w:vertAlign w:val="superscript"/>
              </w:rPr>
              <w:t>[7]</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3E0517">
              <w:rPr>
                <w:b/>
                <w:bCs/>
                <w:i/>
                <w:sz w:val="15"/>
              </w:rPr>
              <w:t>NIH-ICP</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Default="00FE0BE9" w:rsidP="00BA5705">
            <w:pPr>
              <w:spacing w:line="0" w:lineRule="atLeast"/>
              <w:rPr>
                <w:bCs/>
                <w:sz w:val="15"/>
              </w:rPr>
            </w:pPr>
            <w:r w:rsidRPr="00390CF5">
              <w:rPr>
                <w:rFonts w:hint="eastAsia"/>
                <w:bCs/>
                <w:sz w:val="15"/>
              </w:rPr>
              <w:t>与</w:t>
            </w:r>
            <w:r w:rsidRPr="00390CF5">
              <w:rPr>
                <w:rFonts w:hint="eastAsia"/>
                <w:bCs/>
                <w:sz w:val="15"/>
              </w:rPr>
              <w:t>ICP</w:t>
            </w:r>
            <w:r w:rsidRPr="00390CF5">
              <w:rPr>
                <w:rFonts w:hint="eastAsia"/>
                <w:bCs/>
                <w:sz w:val="15"/>
              </w:rPr>
              <w:t>类似</w:t>
            </w:r>
            <w:r>
              <w:rPr>
                <w:rFonts w:hint="eastAsia"/>
                <w:bCs/>
                <w:sz w:val="15"/>
              </w:rPr>
              <w:t>,</w:t>
            </w:r>
            <w:r>
              <w:rPr>
                <w:bCs/>
                <w:sz w:val="15"/>
              </w:rPr>
              <w:t xml:space="preserve"> </w:t>
            </w:r>
            <w:r w:rsidRPr="00390CF5">
              <w:rPr>
                <w:rFonts w:hint="eastAsia"/>
                <w:bCs/>
                <w:sz w:val="15"/>
              </w:rPr>
              <w:t>但计算调用与继承类不相关类的方法数</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EA2F8A">
              <w:rPr>
                <w:bCs/>
                <w:sz w:val="15"/>
              </w:rPr>
              <w:t>L</w:t>
            </w:r>
            <w:r w:rsidRPr="00EA2F8A">
              <w:rPr>
                <w:rFonts w:hint="eastAsia"/>
                <w:bCs/>
                <w:sz w:val="15"/>
              </w:rPr>
              <w:t>e</w:t>
            </w:r>
            <w:r w:rsidRPr="00EA2F8A">
              <w:rPr>
                <w:bCs/>
                <w:sz w:val="15"/>
              </w:rPr>
              <w:t>e</w:t>
            </w:r>
            <w:r>
              <w:rPr>
                <w:rFonts w:hint="eastAsia"/>
                <w:bCs/>
                <w:sz w:val="15"/>
              </w:rPr>
              <w:t>等</w:t>
            </w:r>
            <w:r>
              <w:rPr>
                <w:bCs/>
                <w:sz w:val="15"/>
              </w:rPr>
              <w:fldChar w:fldCharType="begin"/>
            </w:r>
            <w:r w:rsidR="00AC1739">
              <w:rPr>
                <w:bCs/>
                <w:sz w:val="15"/>
              </w:rPr>
              <w:instrText xml:space="preserve"> ADDIN EN.CITE &lt;EndNote&gt;&lt;Cite&gt;&lt;Author&gt;Lee&lt;/Author&gt;&lt;Year&gt;1995&lt;/Year&gt;&lt;RecNum&gt;1490&lt;/RecNum&gt;&lt;DisplayText&gt;&lt;style face="superscript"&gt;[7]&lt;/style&gt;&lt;/DisplayText&gt;&lt;record&gt;&lt;rec-number&gt;1490&lt;/rec-number&gt;&lt;foreign-keys&gt;&lt;key app="EN" db-id="rpw5xt55czrr0kewattxw926xzxa2wdz2tss" timestamp="1600564184" guid="1018ecfa-5579-4ad7-99c0-93d3797bb28d"&gt;1490&lt;/key&gt;&lt;/foreign-keys&gt;&lt;ref-type name="Conference Proceedings"&gt;10&lt;/ref-type&gt;&lt;contributors&gt;&lt;authors&gt;&lt;author&gt;Lee, Yun-sun&lt;/author&gt;&lt;author&gt;Liang, B.&lt;/author&gt;&lt;/authors&gt;&lt;/contributors&gt;&lt;titles&gt;&lt;title&gt;Measuring the coupling and cohesion of an object-oriented program based on information flow&lt;/title&gt;&lt;secondary-title&gt;Proceedings of the International Conference on Software Quality&lt;/secondary-title&gt;&lt;/titles&gt;&lt;pages&gt;81-90&lt;/pages&gt;&lt;dates&gt;&lt;year&gt;1995&lt;/year&gt;&lt;/dates&gt;&lt;pub-location&gt;Maribor, Slovenia&lt;/pub-location&gt;&lt;urls&gt;&lt;/urls&gt;&lt;/record&gt;&lt;/Cite&gt;&lt;/EndNote&gt;</w:instrText>
            </w:r>
            <w:r>
              <w:rPr>
                <w:bCs/>
                <w:sz w:val="15"/>
              </w:rPr>
              <w:fldChar w:fldCharType="separate"/>
            </w:r>
            <w:r w:rsidR="00AC1739" w:rsidRPr="00AC1739">
              <w:rPr>
                <w:bCs/>
                <w:noProof/>
                <w:sz w:val="15"/>
                <w:vertAlign w:val="superscript"/>
              </w:rPr>
              <w:t>[7]</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sidRPr="00156097">
              <w:rPr>
                <w:b/>
                <w:bCs/>
                <w:i/>
                <w:sz w:val="15"/>
              </w:rPr>
              <w:t>ACAIC</w:t>
            </w:r>
          </w:p>
          <w:p w:rsidR="00FE0BE9" w:rsidRDefault="00FE0BE9" w:rsidP="00BA5705">
            <w:pPr>
              <w:spacing w:line="0" w:lineRule="atLeast"/>
              <w:jc w:val="center"/>
              <w:rPr>
                <w:b/>
                <w:bCs/>
                <w:i/>
                <w:sz w:val="15"/>
              </w:rPr>
            </w:pPr>
            <w:r w:rsidRPr="00156097">
              <w:rPr>
                <w:b/>
                <w:bCs/>
                <w:i/>
                <w:sz w:val="15"/>
              </w:rPr>
              <w:t>ACMIC</w:t>
            </w:r>
          </w:p>
          <w:p w:rsidR="00FE0BE9" w:rsidRDefault="00FE0BE9" w:rsidP="00BA5705">
            <w:pPr>
              <w:spacing w:line="0" w:lineRule="atLeast"/>
              <w:jc w:val="center"/>
              <w:rPr>
                <w:b/>
                <w:bCs/>
                <w:i/>
                <w:sz w:val="15"/>
              </w:rPr>
            </w:pPr>
            <w:r w:rsidRPr="00156097">
              <w:rPr>
                <w:b/>
                <w:bCs/>
                <w:i/>
                <w:sz w:val="15"/>
              </w:rPr>
              <w:t>AMMIC</w:t>
            </w:r>
          </w:p>
          <w:p w:rsidR="00FE0BE9" w:rsidRDefault="00FE0BE9" w:rsidP="00BA5705">
            <w:pPr>
              <w:spacing w:line="0" w:lineRule="atLeast"/>
              <w:jc w:val="center"/>
              <w:rPr>
                <w:b/>
                <w:bCs/>
                <w:i/>
                <w:sz w:val="15"/>
              </w:rPr>
            </w:pPr>
            <w:r w:rsidRPr="00156097">
              <w:rPr>
                <w:b/>
                <w:bCs/>
                <w:i/>
                <w:sz w:val="15"/>
              </w:rPr>
              <w:t>DCAEC</w:t>
            </w:r>
          </w:p>
          <w:p w:rsidR="00FE0BE9" w:rsidRDefault="00FE0BE9" w:rsidP="00BA5705">
            <w:pPr>
              <w:spacing w:line="0" w:lineRule="atLeast"/>
              <w:jc w:val="center"/>
              <w:rPr>
                <w:b/>
                <w:bCs/>
                <w:i/>
                <w:sz w:val="15"/>
              </w:rPr>
            </w:pPr>
            <w:r w:rsidRPr="00156097">
              <w:rPr>
                <w:b/>
                <w:bCs/>
                <w:i/>
                <w:sz w:val="15"/>
              </w:rPr>
              <w:t>DCMEC</w:t>
            </w:r>
          </w:p>
          <w:p w:rsidR="00FE0BE9" w:rsidRDefault="00FE0BE9" w:rsidP="00BA5705">
            <w:pPr>
              <w:spacing w:line="0" w:lineRule="atLeast"/>
              <w:jc w:val="center"/>
              <w:rPr>
                <w:b/>
                <w:bCs/>
                <w:i/>
                <w:sz w:val="15"/>
              </w:rPr>
            </w:pPr>
            <w:r w:rsidRPr="00156097">
              <w:rPr>
                <w:b/>
                <w:bCs/>
                <w:i/>
                <w:sz w:val="15"/>
              </w:rPr>
              <w:t>DMMEC</w:t>
            </w:r>
          </w:p>
          <w:p w:rsidR="00FE0BE9" w:rsidRDefault="00FE0BE9" w:rsidP="00BA5705">
            <w:pPr>
              <w:spacing w:line="0" w:lineRule="atLeast"/>
              <w:jc w:val="center"/>
              <w:rPr>
                <w:b/>
                <w:bCs/>
                <w:i/>
                <w:sz w:val="15"/>
              </w:rPr>
            </w:pPr>
            <w:r w:rsidRPr="00156097">
              <w:rPr>
                <w:b/>
                <w:bCs/>
                <w:i/>
                <w:sz w:val="15"/>
              </w:rPr>
              <w:t>OCAEC</w:t>
            </w:r>
          </w:p>
          <w:p w:rsidR="00FE0BE9" w:rsidRDefault="00FE0BE9" w:rsidP="00BA5705">
            <w:pPr>
              <w:spacing w:line="0" w:lineRule="atLeast"/>
              <w:jc w:val="center"/>
              <w:rPr>
                <w:b/>
                <w:bCs/>
                <w:i/>
                <w:sz w:val="15"/>
              </w:rPr>
            </w:pPr>
            <w:r w:rsidRPr="00156097">
              <w:rPr>
                <w:b/>
                <w:bCs/>
                <w:i/>
                <w:sz w:val="15"/>
              </w:rPr>
              <w:t>OCAIC</w:t>
            </w:r>
          </w:p>
          <w:p w:rsidR="00FE0BE9" w:rsidRDefault="00FE0BE9" w:rsidP="00BA5705">
            <w:pPr>
              <w:spacing w:line="0" w:lineRule="atLeast"/>
              <w:jc w:val="center"/>
              <w:rPr>
                <w:b/>
                <w:bCs/>
                <w:i/>
                <w:sz w:val="15"/>
              </w:rPr>
            </w:pPr>
            <w:r w:rsidRPr="00156097">
              <w:rPr>
                <w:b/>
                <w:bCs/>
                <w:i/>
                <w:sz w:val="15"/>
              </w:rPr>
              <w:t>OCMEC</w:t>
            </w:r>
          </w:p>
          <w:p w:rsidR="00FE0BE9" w:rsidRDefault="00FE0BE9" w:rsidP="00BA5705">
            <w:pPr>
              <w:spacing w:line="0" w:lineRule="atLeast"/>
              <w:jc w:val="center"/>
              <w:rPr>
                <w:b/>
                <w:bCs/>
                <w:i/>
                <w:sz w:val="15"/>
              </w:rPr>
            </w:pPr>
            <w:r w:rsidRPr="00156097">
              <w:rPr>
                <w:b/>
                <w:bCs/>
                <w:i/>
                <w:sz w:val="15"/>
              </w:rPr>
              <w:t>OCMIC</w:t>
            </w:r>
          </w:p>
          <w:p w:rsidR="00FE0BE9" w:rsidRDefault="00FE0BE9" w:rsidP="00BA5705">
            <w:pPr>
              <w:spacing w:line="0" w:lineRule="atLeast"/>
              <w:jc w:val="center"/>
              <w:rPr>
                <w:b/>
                <w:bCs/>
                <w:i/>
                <w:sz w:val="15"/>
              </w:rPr>
            </w:pPr>
            <w:r w:rsidRPr="00156097">
              <w:rPr>
                <w:b/>
                <w:bCs/>
                <w:i/>
                <w:sz w:val="15"/>
              </w:rPr>
              <w:t>OMMEC</w:t>
            </w:r>
          </w:p>
          <w:p w:rsidR="00FE0BE9" w:rsidRPr="00E37FF9" w:rsidRDefault="00FE0BE9" w:rsidP="00BA5705">
            <w:pPr>
              <w:spacing w:line="0" w:lineRule="atLeast"/>
              <w:jc w:val="center"/>
              <w:rPr>
                <w:b/>
                <w:bCs/>
                <w:i/>
                <w:sz w:val="15"/>
              </w:rPr>
            </w:pPr>
            <w:r w:rsidRPr="00156097">
              <w:rPr>
                <w:b/>
                <w:bCs/>
                <w:i/>
                <w:sz w:val="15"/>
              </w:rPr>
              <w:t>OMMIC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997</w:t>
            </w:r>
          </w:p>
        </w:tc>
        <w:tc>
          <w:tcPr>
            <w:tcW w:w="5669" w:type="dxa"/>
            <w:tcBorders>
              <w:top w:val="nil"/>
              <w:bottom w:val="nil"/>
            </w:tcBorders>
            <w:vAlign w:val="center"/>
          </w:tcPr>
          <w:p w:rsidR="00FE0BE9" w:rsidRPr="00E83371" w:rsidRDefault="00FE0BE9" w:rsidP="00BA5705">
            <w:pPr>
              <w:spacing w:line="0" w:lineRule="atLeast"/>
              <w:rPr>
                <w:bCs/>
                <w:sz w:val="15"/>
              </w:rPr>
            </w:pPr>
            <w:r w:rsidRPr="00E83371">
              <w:rPr>
                <w:rFonts w:hint="eastAsia"/>
                <w:bCs/>
                <w:sz w:val="15"/>
              </w:rPr>
              <w:t>这</w:t>
            </w:r>
            <w:r>
              <w:rPr>
                <w:rFonts w:hint="eastAsia"/>
                <w:bCs/>
                <w:sz w:val="15"/>
              </w:rPr>
              <w:t>1</w:t>
            </w:r>
            <w:r>
              <w:rPr>
                <w:bCs/>
                <w:sz w:val="15"/>
              </w:rPr>
              <w:t>2</w:t>
            </w:r>
            <w:r>
              <w:rPr>
                <w:rFonts w:hint="eastAsia"/>
                <w:bCs/>
                <w:sz w:val="15"/>
              </w:rPr>
              <w:t>个</w:t>
            </w:r>
            <w:r w:rsidRPr="00E83371">
              <w:rPr>
                <w:rFonts w:hint="eastAsia"/>
                <w:bCs/>
                <w:sz w:val="15"/>
              </w:rPr>
              <w:t>耦合度量是通过类之间的相互作用计算的</w:t>
            </w:r>
            <w:r>
              <w:rPr>
                <w:rFonts w:hint="eastAsia"/>
                <w:bCs/>
                <w:sz w:val="15"/>
              </w:rPr>
              <w:t>.</w:t>
            </w:r>
            <w:r>
              <w:rPr>
                <w:bCs/>
                <w:sz w:val="15"/>
              </w:rPr>
              <w:t xml:space="preserve"> </w:t>
            </w:r>
            <w:r w:rsidRPr="00E83371">
              <w:rPr>
                <w:rFonts w:hint="eastAsia"/>
                <w:bCs/>
                <w:sz w:val="15"/>
              </w:rPr>
              <w:t>对这些度量的缩写反应相互作用的计算过程</w:t>
            </w:r>
            <w:r>
              <w:rPr>
                <w:rFonts w:hint="eastAsia"/>
                <w:bCs/>
                <w:sz w:val="15"/>
              </w:rPr>
              <w:t>:</w:t>
            </w:r>
            <w:r>
              <w:rPr>
                <w:bCs/>
                <w:sz w:val="15"/>
              </w:rPr>
              <w:t xml:space="preserve"> </w:t>
            </w:r>
          </w:p>
          <w:p w:rsidR="00FE0BE9" w:rsidRPr="00E83371" w:rsidRDefault="00FE0BE9" w:rsidP="00BA5705">
            <w:pPr>
              <w:spacing w:line="0" w:lineRule="atLeast"/>
              <w:rPr>
                <w:bCs/>
                <w:sz w:val="15"/>
              </w:rPr>
            </w:pPr>
            <w:r w:rsidRPr="00E83371">
              <w:rPr>
                <w:rFonts w:hint="eastAsia"/>
                <w:bCs/>
                <w:sz w:val="15"/>
              </w:rPr>
              <w:t>1.</w:t>
            </w:r>
            <w:r>
              <w:rPr>
                <w:bCs/>
                <w:sz w:val="15"/>
              </w:rPr>
              <w:t xml:space="preserve"> </w:t>
            </w:r>
            <w:r w:rsidRPr="00E83371">
              <w:rPr>
                <w:rFonts w:hint="eastAsia"/>
                <w:bCs/>
                <w:sz w:val="15"/>
              </w:rPr>
              <w:t>第一个字母表明相互关系</w:t>
            </w:r>
            <w:r>
              <w:rPr>
                <w:rFonts w:hint="eastAsia"/>
                <w:bCs/>
                <w:sz w:val="15"/>
              </w:rPr>
              <w:t>:</w:t>
            </w:r>
            <w:r>
              <w:rPr>
                <w:bCs/>
                <w:sz w:val="15"/>
              </w:rPr>
              <w:t xml:space="preserve"> </w:t>
            </w:r>
            <w:r w:rsidRPr="00E83371">
              <w:rPr>
                <w:rFonts w:hint="eastAsia"/>
                <w:bCs/>
                <w:sz w:val="15"/>
              </w:rPr>
              <w:t>A</w:t>
            </w:r>
            <w:r w:rsidRPr="00E83371">
              <w:rPr>
                <w:rFonts w:hint="eastAsia"/>
                <w:bCs/>
                <w:sz w:val="15"/>
              </w:rPr>
              <w:t>表示与祖先类的耦合</w:t>
            </w:r>
            <w:r>
              <w:rPr>
                <w:rFonts w:hint="eastAsia"/>
                <w:bCs/>
                <w:sz w:val="15"/>
              </w:rPr>
              <w:t>;</w:t>
            </w:r>
            <w:r>
              <w:rPr>
                <w:bCs/>
                <w:sz w:val="15"/>
              </w:rPr>
              <w:t xml:space="preserve"> </w:t>
            </w:r>
            <w:r w:rsidRPr="00E83371">
              <w:rPr>
                <w:rFonts w:hint="eastAsia"/>
                <w:bCs/>
                <w:sz w:val="15"/>
              </w:rPr>
              <w:t>D</w:t>
            </w:r>
            <w:r w:rsidRPr="00E83371">
              <w:rPr>
                <w:rFonts w:hint="eastAsia"/>
                <w:bCs/>
                <w:sz w:val="15"/>
              </w:rPr>
              <w:t>表示与派生类的耦合</w:t>
            </w:r>
            <w:r>
              <w:rPr>
                <w:rFonts w:hint="eastAsia"/>
                <w:bCs/>
                <w:sz w:val="15"/>
              </w:rPr>
              <w:t>;</w:t>
            </w:r>
            <w:r>
              <w:rPr>
                <w:bCs/>
                <w:sz w:val="15"/>
              </w:rPr>
              <w:t xml:space="preserve"> </w:t>
            </w:r>
            <w:r w:rsidRPr="00E83371">
              <w:rPr>
                <w:rFonts w:hint="eastAsia"/>
                <w:bCs/>
                <w:sz w:val="15"/>
              </w:rPr>
              <w:t>O</w:t>
            </w:r>
            <w:r w:rsidRPr="00E83371">
              <w:rPr>
                <w:rFonts w:hint="eastAsia"/>
                <w:bCs/>
                <w:sz w:val="15"/>
              </w:rPr>
              <w:t>表示与其他类</w:t>
            </w:r>
            <w:r>
              <w:rPr>
                <w:rFonts w:hint="eastAsia"/>
                <w:bCs/>
                <w:sz w:val="15"/>
              </w:rPr>
              <w:t>(</w:t>
            </w:r>
            <w:r w:rsidRPr="00E83371">
              <w:rPr>
                <w:rFonts w:hint="eastAsia"/>
                <w:bCs/>
                <w:sz w:val="15"/>
              </w:rPr>
              <w:t>如没有继承关系</w:t>
            </w:r>
            <w:r>
              <w:rPr>
                <w:rFonts w:hint="eastAsia"/>
                <w:bCs/>
                <w:sz w:val="15"/>
              </w:rPr>
              <w:t>)</w:t>
            </w:r>
            <w:r w:rsidRPr="00E83371">
              <w:rPr>
                <w:rFonts w:hint="eastAsia"/>
                <w:bCs/>
                <w:sz w:val="15"/>
              </w:rPr>
              <w:t>的耦合</w:t>
            </w:r>
            <w:r>
              <w:rPr>
                <w:rFonts w:hint="eastAsia"/>
                <w:bCs/>
                <w:sz w:val="15"/>
              </w:rPr>
              <w:t>.</w:t>
            </w:r>
            <w:r>
              <w:rPr>
                <w:bCs/>
                <w:sz w:val="15"/>
              </w:rPr>
              <w:t xml:space="preserve"> </w:t>
            </w:r>
          </w:p>
          <w:p w:rsidR="00FE0BE9" w:rsidRPr="00E83371" w:rsidRDefault="00FE0BE9" w:rsidP="00BA5705">
            <w:pPr>
              <w:spacing w:line="0" w:lineRule="atLeast"/>
              <w:rPr>
                <w:bCs/>
                <w:sz w:val="15"/>
              </w:rPr>
            </w:pPr>
            <w:r w:rsidRPr="00E83371">
              <w:rPr>
                <w:rFonts w:hint="eastAsia"/>
                <w:bCs/>
                <w:sz w:val="15"/>
              </w:rPr>
              <w:t>2.</w:t>
            </w:r>
            <w:r>
              <w:rPr>
                <w:bCs/>
                <w:sz w:val="15"/>
              </w:rPr>
              <w:t xml:space="preserve"> </w:t>
            </w:r>
            <w:r w:rsidRPr="00E83371">
              <w:rPr>
                <w:rFonts w:hint="eastAsia"/>
                <w:bCs/>
                <w:sz w:val="15"/>
              </w:rPr>
              <w:t>第二个至第三个字母表示相互作用的类型</w:t>
            </w:r>
            <w:r>
              <w:rPr>
                <w:rFonts w:hint="eastAsia"/>
                <w:bCs/>
                <w:sz w:val="15"/>
              </w:rPr>
              <w:t>:</w:t>
            </w:r>
            <w:r>
              <w:rPr>
                <w:bCs/>
                <w:sz w:val="15"/>
              </w:rPr>
              <w:t xml:space="preserve"> </w:t>
            </w:r>
            <w:r w:rsidRPr="00E83371">
              <w:rPr>
                <w:rFonts w:hint="eastAsia"/>
                <w:bCs/>
                <w:sz w:val="15"/>
              </w:rPr>
              <w:t>CA</w:t>
            </w:r>
            <w:r w:rsidRPr="00E83371">
              <w:rPr>
                <w:rFonts w:hint="eastAsia"/>
                <w:bCs/>
                <w:sz w:val="15"/>
              </w:rPr>
              <w:t>表示类</w:t>
            </w:r>
            <w:r w:rsidRPr="00E83371">
              <w:rPr>
                <w:rFonts w:hint="eastAsia"/>
                <w:bCs/>
                <w:sz w:val="15"/>
              </w:rPr>
              <w:t>c</w:t>
            </w:r>
            <w:r w:rsidRPr="00E83371">
              <w:rPr>
                <w:rFonts w:hint="eastAsia"/>
                <w:bCs/>
                <w:sz w:val="15"/>
              </w:rPr>
              <w:t>与类</w:t>
            </w:r>
            <w:r w:rsidRPr="00E83371">
              <w:rPr>
                <w:rFonts w:hint="eastAsia"/>
                <w:bCs/>
                <w:sz w:val="15"/>
              </w:rPr>
              <w:t>d</w:t>
            </w:r>
            <w:proofErr w:type="gramStart"/>
            <w:r w:rsidRPr="00E83371">
              <w:rPr>
                <w:rFonts w:hint="eastAsia"/>
                <w:bCs/>
                <w:sz w:val="15"/>
              </w:rPr>
              <w:t>之间类</w:t>
            </w:r>
            <w:proofErr w:type="gramEnd"/>
            <w:r w:rsidRPr="00E83371">
              <w:rPr>
                <w:rFonts w:hint="eastAsia"/>
                <w:bCs/>
                <w:sz w:val="15"/>
              </w:rPr>
              <w:t>与属性的交互过程</w:t>
            </w:r>
            <w:r>
              <w:rPr>
                <w:rFonts w:hint="eastAsia"/>
                <w:bCs/>
                <w:sz w:val="15"/>
              </w:rPr>
              <w:t>,</w:t>
            </w:r>
            <w:r>
              <w:rPr>
                <w:bCs/>
                <w:sz w:val="15"/>
              </w:rPr>
              <w:t xml:space="preserve"> </w:t>
            </w:r>
            <w:proofErr w:type="gramStart"/>
            <w:r w:rsidRPr="00E83371">
              <w:rPr>
                <w:rFonts w:hint="eastAsia"/>
                <w:bCs/>
                <w:sz w:val="15"/>
              </w:rPr>
              <w:t>即类</w:t>
            </w:r>
            <w:proofErr w:type="gramEnd"/>
            <w:r w:rsidRPr="00E83371">
              <w:rPr>
                <w:rFonts w:hint="eastAsia"/>
                <w:bCs/>
                <w:sz w:val="15"/>
              </w:rPr>
              <w:t>c</w:t>
            </w:r>
            <w:r w:rsidRPr="00E83371">
              <w:rPr>
                <w:rFonts w:hint="eastAsia"/>
                <w:bCs/>
                <w:sz w:val="15"/>
              </w:rPr>
              <w:t>中有一个与类</w:t>
            </w:r>
            <w:r w:rsidRPr="00E83371">
              <w:rPr>
                <w:rFonts w:hint="eastAsia"/>
                <w:bCs/>
                <w:sz w:val="15"/>
              </w:rPr>
              <w:t>d</w:t>
            </w:r>
            <w:r w:rsidRPr="00E83371">
              <w:rPr>
                <w:rFonts w:hint="eastAsia"/>
                <w:bCs/>
                <w:sz w:val="15"/>
              </w:rPr>
              <w:t>相同类型的属性</w:t>
            </w:r>
            <w:r>
              <w:rPr>
                <w:rFonts w:hint="eastAsia"/>
                <w:bCs/>
                <w:sz w:val="15"/>
              </w:rPr>
              <w:t>;</w:t>
            </w:r>
            <w:r>
              <w:rPr>
                <w:bCs/>
                <w:sz w:val="15"/>
              </w:rPr>
              <w:t xml:space="preserve"> </w:t>
            </w:r>
            <w:r w:rsidRPr="00E83371">
              <w:rPr>
                <w:rFonts w:hint="eastAsia"/>
                <w:bCs/>
                <w:sz w:val="15"/>
              </w:rPr>
              <w:t>CM</w:t>
            </w:r>
            <w:r w:rsidRPr="00E83371">
              <w:rPr>
                <w:rFonts w:hint="eastAsia"/>
                <w:bCs/>
                <w:sz w:val="15"/>
              </w:rPr>
              <w:t>表示类</w:t>
            </w:r>
            <w:r w:rsidRPr="00E83371">
              <w:rPr>
                <w:rFonts w:hint="eastAsia"/>
                <w:bCs/>
                <w:sz w:val="15"/>
              </w:rPr>
              <w:t>c</w:t>
            </w:r>
            <w:r w:rsidRPr="00E83371">
              <w:rPr>
                <w:rFonts w:hint="eastAsia"/>
                <w:bCs/>
                <w:sz w:val="15"/>
              </w:rPr>
              <w:t>与类</w:t>
            </w:r>
            <w:r w:rsidRPr="00E83371">
              <w:rPr>
                <w:rFonts w:hint="eastAsia"/>
                <w:bCs/>
                <w:sz w:val="15"/>
              </w:rPr>
              <w:t>d</w:t>
            </w:r>
            <w:proofErr w:type="gramStart"/>
            <w:r w:rsidRPr="00E83371">
              <w:rPr>
                <w:rFonts w:hint="eastAsia"/>
                <w:bCs/>
                <w:sz w:val="15"/>
              </w:rPr>
              <w:t>之间类</w:t>
            </w:r>
            <w:proofErr w:type="gramEnd"/>
            <w:r w:rsidRPr="00E83371">
              <w:rPr>
                <w:rFonts w:hint="eastAsia"/>
                <w:bCs/>
                <w:sz w:val="15"/>
              </w:rPr>
              <w:t>与方法的交互过程</w:t>
            </w:r>
            <w:r>
              <w:rPr>
                <w:rFonts w:hint="eastAsia"/>
                <w:bCs/>
                <w:sz w:val="15"/>
              </w:rPr>
              <w:t>,</w:t>
            </w:r>
            <w:r>
              <w:rPr>
                <w:bCs/>
                <w:sz w:val="15"/>
              </w:rPr>
              <w:t xml:space="preserve"> </w:t>
            </w:r>
            <w:proofErr w:type="gramStart"/>
            <w:r w:rsidRPr="00E83371">
              <w:rPr>
                <w:rFonts w:hint="eastAsia"/>
                <w:bCs/>
                <w:sz w:val="15"/>
              </w:rPr>
              <w:t>即类</w:t>
            </w:r>
            <w:proofErr w:type="gramEnd"/>
            <w:r w:rsidRPr="00E83371">
              <w:rPr>
                <w:rFonts w:hint="eastAsia"/>
                <w:bCs/>
                <w:sz w:val="15"/>
              </w:rPr>
              <w:t>c</w:t>
            </w:r>
            <w:r w:rsidRPr="00E83371">
              <w:rPr>
                <w:rFonts w:hint="eastAsia"/>
                <w:bCs/>
                <w:sz w:val="15"/>
              </w:rPr>
              <w:t>中有一个与类</w:t>
            </w:r>
            <w:r w:rsidRPr="00E83371">
              <w:rPr>
                <w:rFonts w:hint="eastAsia"/>
                <w:bCs/>
                <w:sz w:val="15"/>
              </w:rPr>
              <w:t>d</w:t>
            </w:r>
            <w:r w:rsidRPr="00E83371">
              <w:rPr>
                <w:rFonts w:hint="eastAsia"/>
                <w:bCs/>
                <w:sz w:val="15"/>
              </w:rPr>
              <w:t>相同参数类型的方法</w:t>
            </w:r>
            <w:r>
              <w:rPr>
                <w:rFonts w:hint="eastAsia"/>
                <w:bCs/>
                <w:sz w:val="15"/>
              </w:rPr>
              <w:t>;</w:t>
            </w:r>
            <w:r>
              <w:rPr>
                <w:bCs/>
                <w:sz w:val="15"/>
              </w:rPr>
              <w:t xml:space="preserve"> </w:t>
            </w:r>
            <w:r w:rsidRPr="00E83371">
              <w:rPr>
                <w:rFonts w:hint="eastAsia"/>
                <w:bCs/>
                <w:sz w:val="15"/>
              </w:rPr>
              <w:t>MM</w:t>
            </w:r>
            <w:r w:rsidRPr="00E83371">
              <w:rPr>
                <w:rFonts w:hint="eastAsia"/>
                <w:bCs/>
                <w:sz w:val="15"/>
              </w:rPr>
              <w:t>表示表示类</w:t>
            </w:r>
            <w:r w:rsidRPr="00E83371">
              <w:rPr>
                <w:rFonts w:hint="eastAsia"/>
                <w:bCs/>
                <w:sz w:val="15"/>
              </w:rPr>
              <w:t>c</w:t>
            </w:r>
            <w:r w:rsidRPr="00E83371">
              <w:rPr>
                <w:rFonts w:hint="eastAsia"/>
                <w:bCs/>
                <w:sz w:val="15"/>
              </w:rPr>
              <w:t>与类</w:t>
            </w:r>
            <w:r w:rsidRPr="00E83371">
              <w:rPr>
                <w:rFonts w:hint="eastAsia"/>
                <w:bCs/>
                <w:sz w:val="15"/>
              </w:rPr>
              <w:t>d</w:t>
            </w:r>
            <w:r w:rsidRPr="00E83371">
              <w:rPr>
                <w:rFonts w:hint="eastAsia"/>
                <w:bCs/>
                <w:sz w:val="15"/>
              </w:rPr>
              <w:t>之间方法与方法的交互过程</w:t>
            </w:r>
            <w:r>
              <w:rPr>
                <w:rFonts w:hint="eastAsia"/>
                <w:bCs/>
                <w:sz w:val="15"/>
              </w:rPr>
              <w:t>,</w:t>
            </w:r>
            <w:r>
              <w:rPr>
                <w:bCs/>
                <w:sz w:val="15"/>
              </w:rPr>
              <w:t xml:space="preserve"> </w:t>
            </w:r>
            <w:proofErr w:type="gramStart"/>
            <w:r w:rsidRPr="00E83371">
              <w:rPr>
                <w:rFonts w:hint="eastAsia"/>
                <w:bCs/>
                <w:sz w:val="15"/>
              </w:rPr>
              <w:t>即类</w:t>
            </w:r>
            <w:proofErr w:type="gramEnd"/>
            <w:r w:rsidRPr="00E83371">
              <w:rPr>
                <w:rFonts w:hint="eastAsia"/>
                <w:bCs/>
                <w:sz w:val="15"/>
              </w:rPr>
              <w:t>c</w:t>
            </w:r>
            <w:r w:rsidRPr="00E83371">
              <w:rPr>
                <w:rFonts w:hint="eastAsia"/>
                <w:bCs/>
                <w:sz w:val="15"/>
              </w:rPr>
              <w:t>调用类</w:t>
            </w:r>
            <w:r w:rsidRPr="00E83371">
              <w:rPr>
                <w:rFonts w:hint="eastAsia"/>
                <w:bCs/>
                <w:sz w:val="15"/>
              </w:rPr>
              <w:t>d</w:t>
            </w:r>
            <w:r w:rsidRPr="00E83371">
              <w:rPr>
                <w:rFonts w:hint="eastAsia"/>
                <w:bCs/>
                <w:sz w:val="15"/>
              </w:rPr>
              <w:t>的一个方法</w:t>
            </w:r>
            <w:r>
              <w:rPr>
                <w:rFonts w:hint="eastAsia"/>
                <w:bCs/>
                <w:sz w:val="15"/>
              </w:rPr>
              <w:t>,</w:t>
            </w:r>
            <w:r>
              <w:rPr>
                <w:bCs/>
                <w:sz w:val="15"/>
              </w:rPr>
              <w:t xml:space="preserve"> </w:t>
            </w:r>
            <w:r w:rsidRPr="00E83371">
              <w:rPr>
                <w:rFonts w:hint="eastAsia"/>
                <w:bCs/>
                <w:sz w:val="15"/>
              </w:rPr>
              <w:t>或类</w:t>
            </w:r>
            <w:r w:rsidRPr="00E83371">
              <w:rPr>
                <w:rFonts w:hint="eastAsia"/>
                <w:bCs/>
                <w:sz w:val="15"/>
              </w:rPr>
              <w:t>d</w:t>
            </w:r>
            <w:r w:rsidRPr="00E83371">
              <w:rPr>
                <w:rFonts w:hint="eastAsia"/>
                <w:bCs/>
                <w:sz w:val="15"/>
              </w:rPr>
              <w:t>的一个方法对类</w:t>
            </w:r>
            <w:r w:rsidRPr="00E83371">
              <w:rPr>
                <w:rFonts w:hint="eastAsia"/>
                <w:bCs/>
                <w:sz w:val="15"/>
              </w:rPr>
              <w:t>c</w:t>
            </w:r>
            <w:r w:rsidRPr="00E83371">
              <w:rPr>
                <w:rFonts w:hint="eastAsia"/>
                <w:bCs/>
                <w:sz w:val="15"/>
              </w:rPr>
              <w:t>的一个方法传递参数</w:t>
            </w:r>
            <w:r>
              <w:rPr>
                <w:rFonts w:hint="eastAsia"/>
                <w:bCs/>
                <w:sz w:val="15"/>
              </w:rPr>
              <w:t>(</w:t>
            </w:r>
            <w:r w:rsidRPr="00E83371">
              <w:rPr>
                <w:rFonts w:hint="eastAsia"/>
                <w:bCs/>
                <w:sz w:val="15"/>
              </w:rPr>
              <w:t>函数指针</w:t>
            </w:r>
            <w:r>
              <w:rPr>
                <w:rFonts w:hint="eastAsia"/>
                <w:bCs/>
                <w:sz w:val="15"/>
              </w:rPr>
              <w:t>).</w:t>
            </w:r>
            <w:r>
              <w:rPr>
                <w:bCs/>
                <w:sz w:val="15"/>
              </w:rPr>
              <w:t xml:space="preserve"> </w:t>
            </w:r>
          </w:p>
          <w:p w:rsidR="00FE0BE9" w:rsidRDefault="00FE0BE9" w:rsidP="00BA5705">
            <w:pPr>
              <w:spacing w:line="0" w:lineRule="atLeast"/>
              <w:rPr>
                <w:bCs/>
                <w:sz w:val="15"/>
              </w:rPr>
            </w:pPr>
            <w:r w:rsidRPr="00E83371">
              <w:rPr>
                <w:rFonts w:hint="eastAsia"/>
                <w:bCs/>
                <w:sz w:val="15"/>
              </w:rPr>
              <w:t>3.</w:t>
            </w:r>
            <w:r>
              <w:rPr>
                <w:bCs/>
                <w:sz w:val="15"/>
              </w:rPr>
              <w:t xml:space="preserve"> </w:t>
            </w:r>
            <w:r w:rsidRPr="00E83371">
              <w:rPr>
                <w:rFonts w:hint="eastAsia"/>
                <w:bCs/>
                <w:sz w:val="15"/>
              </w:rPr>
              <w:t>最后两个字母表示耦合影响的场所</w:t>
            </w:r>
            <w:r>
              <w:rPr>
                <w:rFonts w:hint="eastAsia"/>
                <w:bCs/>
                <w:sz w:val="15"/>
              </w:rPr>
              <w:t>:</w:t>
            </w:r>
            <w:r>
              <w:rPr>
                <w:bCs/>
                <w:sz w:val="15"/>
              </w:rPr>
              <w:t xml:space="preserve"> </w:t>
            </w:r>
            <w:r w:rsidRPr="00E83371">
              <w:rPr>
                <w:rFonts w:hint="eastAsia"/>
                <w:bCs/>
                <w:sz w:val="15"/>
              </w:rPr>
              <w:t>IC</w:t>
            </w:r>
            <w:r>
              <w:rPr>
                <w:rFonts w:hint="eastAsia"/>
                <w:bCs/>
                <w:sz w:val="15"/>
              </w:rPr>
              <w:t>表示</w:t>
            </w:r>
            <w:r w:rsidRPr="00E83371">
              <w:rPr>
                <w:rFonts w:hint="eastAsia"/>
                <w:bCs/>
                <w:sz w:val="15"/>
              </w:rPr>
              <w:t>内部耦合</w:t>
            </w:r>
            <w:r>
              <w:rPr>
                <w:rFonts w:hint="eastAsia"/>
                <w:bCs/>
                <w:sz w:val="15"/>
              </w:rPr>
              <w:t>;</w:t>
            </w:r>
            <w:r>
              <w:rPr>
                <w:bCs/>
                <w:sz w:val="15"/>
              </w:rPr>
              <w:t xml:space="preserve"> </w:t>
            </w:r>
            <w:r w:rsidRPr="00E83371">
              <w:rPr>
                <w:rFonts w:hint="eastAsia"/>
                <w:bCs/>
                <w:sz w:val="15"/>
              </w:rPr>
              <w:t>EC</w:t>
            </w:r>
            <w:r w:rsidRPr="00E83371">
              <w:rPr>
                <w:rFonts w:hint="eastAsia"/>
                <w:bCs/>
                <w:sz w:val="15"/>
              </w:rPr>
              <w:t>表</w:t>
            </w:r>
            <w:r>
              <w:rPr>
                <w:rFonts w:hint="eastAsia"/>
                <w:bCs/>
                <w:sz w:val="15"/>
              </w:rPr>
              <w:t>示</w:t>
            </w:r>
            <w:r w:rsidRPr="00E83371">
              <w:rPr>
                <w:rFonts w:hint="eastAsia"/>
                <w:bCs/>
                <w:sz w:val="15"/>
              </w:rPr>
              <w:t>外部耦合</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&lt;EndNote&gt;&lt;Cite&gt;&lt;Author&gt;Briand&lt;/Author&gt;&lt;Year&gt;1997&lt;/Year&gt;&lt;RecNum&gt;1538&lt;/RecNum&gt;&lt;DisplayText&gt;&lt;style face="superscript"&gt;[24]&lt;/style&gt;&lt;/DisplayText&gt;&lt;record&gt;&lt;rec-number&gt;1538&lt;/rec-number&gt;&lt;foreign-keys&gt;&lt;key app="EN" db-id="rpw5xt55czrr0kewattxw926xzxa2wdz2tss" timestamp="1600564378" guid="89af7dc6-d4f4-4194-992d-4205edd657fa"&gt;1538&lt;/key&gt;&lt;/foreign-keys&gt;&lt;ref-type name="Conference Proceedings"&gt;10&lt;/ref-type&gt;&lt;contributors&gt;&lt;authors&gt;&lt;author&gt;Briand, Lionel&lt;/author&gt;&lt;author&gt;Devanbu, Prem&lt;/author&gt;&lt;author&gt;Melo, Walcelio&lt;/author&gt;&lt;/authors&gt;&lt;/contributors&gt;&lt;titles&gt;&lt;title&gt;An investigation into coupling measures for C++&lt;/title&gt;&lt;secondary-title&gt;Proceedings of the 19th international conference on Software engineering&lt;/secondary-title&gt;&lt;/titles&gt;&lt;pages&gt;412-421&lt;/pages&gt;&lt;dates&gt;&lt;year&gt;1997&lt;/year&gt;&lt;/dates&gt;&lt;urls&gt;&lt;/urls&gt;&lt;electronic-resource-num&gt;doi: 10.1145/253228.253367&lt;/electronic-resource-num&gt;&lt;/record&gt;&lt;/Cite&gt;&lt;/EndNote&gt;</w:instrText>
            </w:r>
            <w:r>
              <w:rPr>
                <w:bCs/>
                <w:sz w:val="15"/>
              </w:rPr>
              <w:fldChar w:fldCharType="separate"/>
            </w:r>
            <w:r w:rsidR="00AC1739" w:rsidRPr="00AC1739">
              <w:rPr>
                <w:bCs/>
                <w:noProof/>
                <w:sz w:val="15"/>
                <w:vertAlign w:val="superscript"/>
              </w:rPr>
              <w:t>[24]</w:t>
            </w:r>
            <w:r>
              <w:rPr>
                <w:bCs/>
                <w:sz w:val="15"/>
              </w:rPr>
              <w:fldChar w:fldCharType="end"/>
            </w:r>
            <w:r>
              <w:rPr>
                <w:bCs/>
                <w:sz w:val="15"/>
              </w:rPr>
              <w:t xml:space="preserve"> </w:t>
            </w:r>
            <w:r>
              <w:rPr>
                <w:bCs/>
                <w:sz w:val="15"/>
              </w:rPr>
              <w:fldChar w:fldCharType="begin"/>
            </w:r>
            <w:r w:rsidR="00AC1739">
              <w:rPr>
                <w:bCs/>
                <w:sz w:val="15"/>
              </w:rPr>
              <w:instrText xml:space="preserve"> ADDIN EN.CITE &lt;EndNote&gt;&lt;Cite&gt;&lt;Author&gt;Briand&lt;/Author&gt;&lt;Year&gt;1999&lt;/Year&gt;&lt;RecNum&gt;1548&lt;/RecNum&gt;&lt;DisplayText&gt;&lt;style face="superscript"&gt;[25]&lt;/style&gt;&lt;/DisplayText&gt;&lt;record&gt;&lt;rec-number&gt;1548&lt;/rec-number&gt;&lt;foreign-keys&gt;&lt;key app="EN" db-id="rpw5xt55czrr0kewattxw926xzxa2wdz2tss" timestamp="1600564440" guid="b7309cda-4e56-4895-a8b1-c657f4ccd1c8"&gt;1548&lt;/key&gt;&lt;/foreign-keys&gt;&lt;ref-type name="Journal Article"&gt;17&lt;/ref-type&gt;&lt;contributors&gt;&lt;authors&gt;&lt;author&gt;Briand, Lionel C.&lt;/author&gt;&lt;author&gt;Daly, John W.&lt;/author&gt;&lt;author&gt;Wust, Jurgen K&lt;/author&gt;&lt;/authors&gt;&lt;/contributors&gt;&lt;titles&gt;&lt;title&gt;A unified framework for coupling measurement in object-oriented systems&lt;/title&gt;&lt;secondary-title&gt;IEEE Transactions on software Engineering&lt;/secondary-title&gt;&lt;/titles&gt;&lt;periodical&gt;&lt;full-title&gt;Ieee Transactions on Software Engineering&lt;/full-title&gt;&lt;abbr-1&gt;Ieee T Software Eng&lt;/abbr-1&gt;&lt;/periodical&gt;&lt;pages&gt;91-121&lt;/pages&gt;&lt;volume&gt;25&lt;/volume&gt;&lt;number&gt;1&lt;/number&gt;&lt;dates&gt;&lt;year&gt;1999&lt;/year&gt;&lt;/dates&gt;&lt;isbn&gt;0098-5589&lt;/isbn&gt;&lt;urls&gt;&lt;/urls&gt;&lt;electronic-resource-num&gt;doi: 10.1109/32.748920&lt;/electronic-resource-num&gt;&lt;/record&gt;&lt;/Cite&gt;&lt;/EndNote&gt;</w:instrText>
            </w:r>
            <w:r>
              <w:rPr>
                <w:bCs/>
                <w:sz w:val="15"/>
              </w:rPr>
              <w:fldChar w:fldCharType="separate"/>
            </w:r>
            <w:r w:rsidR="00AC1739" w:rsidRPr="00AC1739">
              <w:rPr>
                <w:bCs/>
                <w:noProof/>
                <w:sz w:val="15"/>
                <w:vertAlign w:val="superscript"/>
              </w:rPr>
              <w:t>[25]</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33582C" w:rsidRDefault="00FE0BE9" w:rsidP="00BA5705">
            <w:pPr>
              <w:spacing w:line="0" w:lineRule="atLeast"/>
              <w:jc w:val="center"/>
              <w:rPr>
                <w:b/>
                <w:bCs/>
                <w:i/>
                <w:sz w:val="15"/>
              </w:rPr>
            </w:pPr>
            <w:r w:rsidRPr="00563147">
              <w:rPr>
                <w:b/>
                <w:bCs/>
                <w:i/>
                <w:sz w:val="15"/>
              </w:rPr>
              <w:t>CBI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996</w:t>
            </w:r>
          </w:p>
        </w:tc>
        <w:tc>
          <w:tcPr>
            <w:tcW w:w="5669" w:type="dxa"/>
            <w:tcBorders>
              <w:top w:val="nil"/>
              <w:bottom w:val="nil"/>
            </w:tcBorders>
            <w:vAlign w:val="center"/>
          </w:tcPr>
          <w:p w:rsidR="00FE0BE9" w:rsidRPr="0033582C" w:rsidRDefault="00FE0BE9" w:rsidP="00BA5705">
            <w:pPr>
              <w:spacing w:line="0" w:lineRule="atLeast"/>
              <w:rPr>
                <w:bCs/>
                <w:sz w:val="15"/>
              </w:rPr>
            </w:pPr>
            <w:r w:rsidRPr="0033582C">
              <w:rPr>
                <w:bCs/>
                <w:sz w:val="15"/>
              </w:rPr>
              <w:t xml:space="preserve">Coupling based on inheritance. </w:t>
            </w:r>
            <w:r w:rsidRPr="005570BD">
              <w:rPr>
                <w:rFonts w:hint="eastAsia"/>
                <w:bCs/>
                <w:sz w:val="15"/>
              </w:rPr>
              <w:t>基于继承耦合</w:t>
            </w:r>
            <w:r>
              <w:rPr>
                <w:rFonts w:hint="eastAsia"/>
                <w:bCs/>
                <w:sz w:val="15"/>
              </w:rPr>
              <w:t>.</w:t>
            </w:r>
            <w:r>
              <w:rPr>
                <w:bCs/>
                <w:sz w:val="15"/>
              </w:rPr>
              <w:t xml:space="preserve"> </w:t>
            </w:r>
            <w:r w:rsidRPr="005570BD">
              <w:rPr>
                <w:rFonts w:hint="eastAsia"/>
                <w:bCs/>
                <w:sz w:val="15"/>
              </w:rPr>
              <w:t>它是某一个</w:t>
            </w:r>
            <w:proofErr w:type="gramStart"/>
            <w:r w:rsidRPr="005570BD">
              <w:rPr>
                <w:rFonts w:hint="eastAsia"/>
                <w:bCs/>
                <w:sz w:val="15"/>
              </w:rPr>
              <w:t>类内部</w:t>
            </w:r>
            <w:proofErr w:type="gramEnd"/>
            <w:r w:rsidRPr="005570BD">
              <w:rPr>
                <w:rFonts w:hint="eastAsia"/>
                <w:bCs/>
                <w:sz w:val="15"/>
              </w:rPr>
              <w:t>所有方法执行的复杂度之和与其派生类数量的乘积</w:t>
            </w:r>
            <w:r>
              <w:rPr>
                <w:rFonts w:hint="eastAsia"/>
                <w:bCs/>
                <w:sz w:val="15"/>
              </w:rPr>
              <w:t>.</w:t>
            </w:r>
            <w:r>
              <w:rPr>
                <w:bCs/>
                <w:sz w:val="15"/>
              </w:rPr>
              <w:t xml:space="preserve"> </w:t>
            </w:r>
            <w:r w:rsidRPr="005570BD">
              <w:rPr>
                <w:rFonts w:hint="eastAsia"/>
                <w:bCs/>
                <w:sz w:val="15"/>
              </w:rPr>
              <w:t>某个类中的方法复杂度是由霍尔斯特德软件科学工作</w:t>
            </w:r>
            <w:r>
              <w:rPr>
                <w:rFonts w:hint="eastAsia"/>
                <w:bCs/>
                <w:sz w:val="15"/>
              </w:rPr>
              <w:t>(</w:t>
            </w:r>
            <w:r w:rsidRPr="005570BD">
              <w:rPr>
                <w:bCs/>
                <w:sz w:val="15"/>
              </w:rPr>
              <w:t>Halstead</w:t>
            </w:r>
            <w:proofErr w:type="gramStart"/>
            <w:r w:rsidRPr="005570BD">
              <w:rPr>
                <w:bCs/>
                <w:sz w:val="15"/>
              </w:rPr>
              <w:t>’</w:t>
            </w:r>
            <w:proofErr w:type="gramEnd"/>
            <w:r w:rsidRPr="005570BD">
              <w:rPr>
                <w:bCs/>
                <w:sz w:val="15"/>
              </w:rPr>
              <w:t>s software science</w:t>
            </w:r>
            <w:r>
              <w:rPr>
                <w:rFonts w:hint="eastAsia"/>
                <w:bCs/>
                <w:sz w:val="15"/>
              </w:rPr>
              <w:t>)</w:t>
            </w:r>
            <w:r w:rsidRPr="005570BD">
              <w:rPr>
                <w:rFonts w:hint="eastAsia"/>
                <w:bCs/>
                <w:sz w:val="15"/>
              </w:rPr>
              <w:t>测量得到的。</w:t>
            </w:r>
          </w:p>
        </w:tc>
        <w:tc>
          <w:tcPr>
            <w:tcW w:w="1304" w:type="dxa"/>
            <w:tcBorders>
              <w:top w:val="nil"/>
              <w:bottom w:val="nil"/>
            </w:tcBorders>
            <w:vAlign w:val="center"/>
          </w:tcPr>
          <w:p w:rsidR="00FE0BE9" w:rsidRDefault="00FE0BE9" w:rsidP="00BA5705">
            <w:pPr>
              <w:spacing w:line="0" w:lineRule="atLeast"/>
              <w:rPr>
                <w:bCs/>
                <w:sz w:val="15"/>
              </w:rPr>
            </w:pPr>
            <w:r w:rsidRPr="00563147">
              <w:rPr>
                <w:bCs/>
                <w:sz w:val="15"/>
              </w:rPr>
              <w:t>Kim</w:t>
            </w:r>
            <w:r>
              <w:rPr>
                <w:rFonts w:hint="eastAsia"/>
                <w:bCs/>
                <w:sz w:val="15"/>
              </w:rPr>
              <w:t>等</w:t>
            </w:r>
            <w:r>
              <w:rPr>
                <w:bCs/>
                <w:sz w:val="15"/>
              </w:rPr>
              <w:fldChar w:fldCharType="begin"/>
            </w:r>
            <w:r w:rsidR="00AC1739">
              <w:rPr>
                <w:bCs/>
                <w:sz w:val="15"/>
              </w:rPr>
              <w:instrText xml:space="preserve"> ADDIN EN.CITE &lt;EndNote&gt;&lt;Cite&gt;&lt;Author&gt;Kim&lt;/Author&gt;&lt;Year&gt;1996&lt;/Year&gt;&lt;RecNum&gt;1507&lt;/RecNum&gt;&lt;DisplayText&gt;&lt;style face="superscript"&gt;[26]&lt;/style&gt;&lt;/DisplayText&gt;&lt;record&gt;&lt;rec-number&gt;1507&lt;/rec-number&gt;&lt;foreign-keys&gt;&lt;key app="EN" db-id="rpw5xt55czrr0kewattxw926xzxa2wdz2tss" timestamp="1600564244" guid="3ad93117-fc18-404d-a8a1-16cc0dc8a809"&gt;1507&lt;/key&gt;&lt;/foreign-keys&gt;&lt;ref-type name="Conference Proceedings"&gt;10&lt;/ref-type&gt;&lt;contributors&gt;&lt;authors&gt;&lt;author&gt;Kim, Eun Mi&lt;/author&gt;&lt;author&gt;Kusumoto, Shinji&lt;/author&gt;&lt;author&gt;Kikuno, Tohru&lt;/author&gt;&lt;author&gt;Chang, Ok Bae&lt;/author&gt;&lt;/authors&gt;&lt;/contributors&gt;&lt;titles&gt;&lt;title&gt;Heuristics for computing attribute values of C++ program complexity metrics&lt;/title&gt;&lt;secondary-title&gt;Proceedings of 20th International Computer Software and Applications Conference: COMPSAC&amp;apos;96&lt;/secondary-title&gt;&lt;/titles&gt;&lt;pages&gt;104-109&lt;/pages&gt;&lt;dates&gt;&lt;year&gt;1996&lt;/year&gt;&lt;/dates&gt;&lt;publisher&gt;IEEE&lt;/publisher&gt;&lt;isbn&gt;0818675799&lt;/isbn&gt;&lt;urls&gt;&lt;/urls&gt;&lt;electronic-resource-num&gt;doi: 10.1109/CMPSAC.1996.542433&lt;/electronic-resource-num&gt;&lt;/record&gt;&lt;/Cite&gt;&lt;/EndNote&gt;</w:instrText>
            </w:r>
            <w:r>
              <w:rPr>
                <w:bCs/>
                <w:sz w:val="15"/>
              </w:rPr>
              <w:fldChar w:fldCharType="separate"/>
            </w:r>
            <w:r w:rsidR="00AC1739" w:rsidRPr="00AC1739">
              <w:rPr>
                <w:bCs/>
                <w:noProof/>
                <w:sz w:val="15"/>
                <w:vertAlign w:val="superscript"/>
              </w:rPr>
              <w:t>[26]</w:t>
            </w:r>
            <w:r>
              <w:rPr>
                <w:bCs/>
                <w:sz w:val="15"/>
              </w:rPr>
              <w:fldChar w:fldCharType="end"/>
            </w:r>
          </w:p>
        </w:tc>
      </w:tr>
      <w:tr w:rsidR="00FE0BE9" w:rsidRPr="00563147" w:rsidTr="00BA5705">
        <w:trPr>
          <w:trHeight w:val="103"/>
          <w:jc w:val="center"/>
        </w:trPr>
        <w:tc>
          <w:tcPr>
            <w:tcW w:w="850" w:type="dxa"/>
            <w:tcBorders>
              <w:top w:val="nil"/>
              <w:bottom w:val="nil"/>
            </w:tcBorders>
            <w:vAlign w:val="center"/>
          </w:tcPr>
          <w:p w:rsidR="00FE0BE9" w:rsidRPr="00563147" w:rsidRDefault="00FE0BE9" w:rsidP="00BA5705">
            <w:pPr>
              <w:spacing w:line="0" w:lineRule="atLeast"/>
              <w:jc w:val="center"/>
              <w:rPr>
                <w:b/>
                <w:bCs/>
                <w:i/>
                <w:sz w:val="15"/>
              </w:rPr>
            </w:pPr>
            <w:r>
              <w:rPr>
                <w:b/>
                <w:bCs/>
                <w:i/>
                <w:sz w:val="15"/>
              </w:rPr>
              <w:t>NAS</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Pr="0033582C" w:rsidRDefault="00FE0BE9" w:rsidP="00BA5705">
            <w:pPr>
              <w:spacing w:line="0" w:lineRule="atLeast"/>
              <w:rPr>
                <w:bCs/>
                <w:sz w:val="15"/>
              </w:rPr>
            </w:pPr>
            <w:r w:rsidRPr="0033582C">
              <w:rPr>
                <w:bCs/>
                <w:sz w:val="15"/>
              </w:rPr>
              <w:t xml:space="preserve">Number of Associations. </w:t>
            </w:r>
            <w:r w:rsidRPr="00907DB8">
              <w:rPr>
                <w:rFonts w:hint="eastAsia"/>
                <w:bCs/>
                <w:sz w:val="15"/>
              </w:rPr>
              <w:t>类与同级之间的关联数量</w:t>
            </w:r>
            <w:r w:rsidRPr="00907DB8">
              <w:rPr>
                <w:rFonts w:hint="eastAsia"/>
                <w:bCs/>
                <w:sz w:val="15"/>
              </w:rPr>
              <w:t>.</w:t>
            </w:r>
            <w:r>
              <w:rPr>
                <w:bCs/>
                <w:sz w:val="15"/>
              </w:rPr>
              <w:t xml:space="preserve"> </w:t>
            </w:r>
            <w:r>
              <w:rPr>
                <w:rFonts w:hint="eastAsia"/>
                <w:bCs/>
                <w:sz w:val="15"/>
              </w:rPr>
              <w:t>该度量直接从设计文档中收集数据</w:t>
            </w:r>
            <w:r>
              <w:rPr>
                <w:rFonts w:hint="eastAsia"/>
                <w:bCs/>
                <w:sz w:val="15"/>
              </w:rPr>
              <w:t>,</w:t>
            </w:r>
            <w:r>
              <w:rPr>
                <w:bCs/>
                <w:sz w:val="15"/>
              </w:rPr>
              <w:t xml:space="preserve"> </w:t>
            </w:r>
            <w:r>
              <w:rPr>
                <w:rFonts w:hint="eastAsia"/>
                <w:bCs/>
                <w:sz w:val="15"/>
              </w:rPr>
              <w:t>采用</w:t>
            </w:r>
            <w:r w:rsidRPr="003C07CE">
              <w:rPr>
                <w:rFonts w:hint="eastAsia"/>
                <w:bCs/>
                <w:sz w:val="15"/>
              </w:rPr>
              <w:t>自上而下的目标</w:t>
            </w:r>
            <w:r>
              <w:rPr>
                <w:rFonts w:hint="eastAsia"/>
                <w:bCs/>
                <w:sz w:val="15"/>
              </w:rPr>
              <w:t>—</w:t>
            </w:r>
            <w:r w:rsidRPr="003C07CE">
              <w:rPr>
                <w:rFonts w:hint="eastAsia"/>
                <w:bCs/>
                <w:sz w:val="15"/>
              </w:rPr>
              <w:t>问题度量</w:t>
            </w:r>
            <w:r w:rsidRPr="003C07CE">
              <w:rPr>
                <w:rFonts w:hint="eastAsia"/>
                <w:bCs/>
                <w:sz w:val="15"/>
              </w:rPr>
              <w:t>(GQM)</w:t>
            </w:r>
            <w:r>
              <w:rPr>
                <w:rFonts w:hint="eastAsia"/>
                <w:bCs/>
                <w:sz w:val="15"/>
              </w:rPr>
              <w:t>方法</w:t>
            </w:r>
            <w:r>
              <w:rPr>
                <w:bCs/>
                <w:sz w:val="15"/>
              </w:rPr>
              <w:fldChar w:fldCharType="begin"/>
            </w:r>
            <w:r w:rsidR="00AC1739">
              <w:rPr>
                <w:bCs/>
                <w:sz w:val="15"/>
              </w:rPr>
              <w:instrText xml:space="preserve"> ADDIN EN.CITE &lt;EndNote&gt;&lt;Cite&gt;&lt;Author&gt;Basili&lt;/Author&gt;&lt;Year&gt;1988&lt;/Year&gt;&lt;RecNum&gt;1576&lt;/RecNum&gt;&lt;DisplayText&gt;&lt;style face="superscript"&gt;[27]&lt;/style&gt;&lt;/DisplayText&gt;&lt;record&gt;&lt;rec-number&gt;1576&lt;/rec-number&gt;&lt;foreign-keys&gt;&lt;key app="EN" db-id="rpw5xt55czrr0kewattxw926xzxa2wdz2tss" timestamp="1600564576" guid="fe65ac71-b205-439d-93b9-a66295b214e4"&gt;1576&lt;/key&gt;&lt;/foreign-keys&gt;&lt;ref-type name="Journal Article"&gt;17&lt;/ref-type&gt;&lt;contributors&gt;&lt;authors&gt;&lt;author&gt;Basili, Victor R&lt;/author&gt;&lt;author&gt;Rombach, H Dieter&lt;/author&gt;&lt;/authors&gt;&lt;/contributors&gt;&lt;titles&gt;&lt;title&gt;The TAME project: Towards improvement-oriented software environments&lt;/title&gt;&lt;secondary-title&gt;IEEE Transactions on software engineering&lt;/secondary-title&gt;&lt;/titles&gt;&lt;periodical&gt;&lt;full-title&gt;Ieee Transactions on Software Engineering&lt;/full-title&gt;&lt;abbr-1&gt;Ieee T Software Eng&lt;/abbr-1&gt;&lt;/periodical&gt;&lt;pages&gt;758-773&lt;/pages&gt;&lt;volume&gt;14&lt;/volume&gt;&lt;number&gt;6&lt;/number&gt;&lt;dates&gt;&lt;year&gt;1988&lt;/year&gt;&lt;/dates&gt;&lt;isbn&gt;0098-5589&lt;/isbn&gt;&lt;urls&gt;&lt;/urls&gt;&lt;electronic-resource-num&gt;doi: 10.1109/32.6156&lt;/electronic-resource-num&gt;&lt;/record&gt;&lt;/Cite&gt;&lt;/EndNote&gt;</w:instrText>
            </w:r>
            <w:r>
              <w:rPr>
                <w:bCs/>
                <w:sz w:val="15"/>
              </w:rPr>
              <w:fldChar w:fldCharType="separate"/>
            </w:r>
            <w:r w:rsidR="00AC1739" w:rsidRPr="00AC1739">
              <w:rPr>
                <w:bCs/>
                <w:noProof/>
                <w:sz w:val="15"/>
                <w:vertAlign w:val="superscript"/>
              </w:rPr>
              <w:t>[27]</w:t>
            </w:r>
            <w:r>
              <w:rPr>
                <w:bCs/>
                <w:sz w:val="15"/>
              </w:rPr>
              <w:fldChar w:fldCharType="end"/>
            </w:r>
            <w:r>
              <w:rPr>
                <w:rFonts w:hint="eastAsia"/>
                <w:bCs/>
                <w:sz w:val="15"/>
              </w:rPr>
              <w:t>收集</w:t>
            </w:r>
            <w:r>
              <w:rPr>
                <w:rFonts w:hint="eastAsia"/>
                <w:bCs/>
                <w:sz w:val="15"/>
              </w:rPr>
              <w:t>.</w:t>
            </w:r>
            <w:r>
              <w:rPr>
                <w:bCs/>
                <w:sz w:val="15"/>
              </w:rPr>
              <w:t xml:space="preserve"> </w:t>
            </w:r>
            <w:r>
              <w:rPr>
                <w:rFonts w:hint="eastAsia"/>
                <w:bCs/>
                <w:sz w:val="15"/>
              </w:rPr>
              <w:t>它与</w:t>
            </w:r>
            <w:r>
              <w:rPr>
                <w:rFonts w:hint="eastAsia"/>
                <w:bCs/>
                <w:sz w:val="15"/>
              </w:rPr>
              <w:t>C</w:t>
            </w:r>
            <w:r>
              <w:rPr>
                <w:bCs/>
                <w:sz w:val="15"/>
              </w:rPr>
              <w:t>BO</w:t>
            </w:r>
            <w:r>
              <w:rPr>
                <w:rFonts w:hint="eastAsia"/>
                <w:bCs/>
                <w:sz w:val="15"/>
              </w:rPr>
              <w:t>相同</w:t>
            </w:r>
            <w:r>
              <w:rPr>
                <w:rFonts w:hint="eastAsia"/>
                <w:bCs/>
                <w:sz w:val="15"/>
              </w:rPr>
              <w:t>,</w:t>
            </w:r>
            <w:r>
              <w:rPr>
                <w:bCs/>
                <w:sz w:val="15"/>
              </w:rPr>
              <w:t xml:space="preserve"> </w:t>
            </w:r>
            <w:r>
              <w:rPr>
                <w:rFonts w:hint="eastAsia"/>
                <w:bCs/>
                <w:sz w:val="15"/>
              </w:rPr>
              <w:t>除非以下情况</w:t>
            </w:r>
            <w:r>
              <w:rPr>
                <w:rFonts w:hint="eastAsia"/>
                <w:bCs/>
                <w:sz w:val="15"/>
              </w:rPr>
              <w:t>:</w:t>
            </w:r>
            <w:r>
              <w:rPr>
                <w:bCs/>
                <w:sz w:val="15"/>
              </w:rPr>
              <w:t xml:space="preserve"> </w:t>
            </w:r>
            <w:r>
              <w:rPr>
                <w:rFonts w:hint="eastAsia"/>
                <w:bCs/>
                <w:sz w:val="15"/>
              </w:rPr>
              <w:t>如果一个类使用另一个类的方法超过一次</w:t>
            </w:r>
            <w:r>
              <w:rPr>
                <w:rFonts w:hint="eastAsia"/>
                <w:bCs/>
                <w:sz w:val="15"/>
              </w:rPr>
              <w:t>,</w:t>
            </w:r>
            <w:r>
              <w:rPr>
                <w:bCs/>
                <w:sz w:val="15"/>
              </w:rPr>
              <w:t xml:space="preserve"> CBO</w:t>
            </w:r>
            <w:r>
              <w:rPr>
                <w:rFonts w:hint="eastAsia"/>
                <w:bCs/>
                <w:sz w:val="15"/>
              </w:rPr>
              <w:t>度量对每一次使用作为单独发生的耦合来计数</w:t>
            </w:r>
            <w:r>
              <w:rPr>
                <w:rFonts w:hint="eastAsia"/>
                <w:bCs/>
                <w:sz w:val="15"/>
              </w:rPr>
              <w:t>;</w:t>
            </w:r>
            <w:r>
              <w:rPr>
                <w:bCs/>
                <w:sz w:val="15"/>
              </w:rPr>
              <w:t xml:space="preserve"> </w:t>
            </w:r>
            <w:r>
              <w:rPr>
                <w:rFonts w:hint="eastAsia"/>
                <w:bCs/>
                <w:sz w:val="15"/>
              </w:rPr>
              <w:t>而对于</w:t>
            </w:r>
            <w:r>
              <w:rPr>
                <w:rFonts w:hint="eastAsia"/>
                <w:bCs/>
                <w:sz w:val="15"/>
              </w:rPr>
              <w:t>N</w:t>
            </w:r>
            <w:r>
              <w:rPr>
                <w:bCs/>
                <w:sz w:val="15"/>
              </w:rPr>
              <w:t>AS</w:t>
            </w:r>
            <w:r>
              <w:rPr>
                <w:rFonts w:hint="eastAsia"/>
                <w:bCs/>
                <w:sz w:val="15"/>
              </w:rPr>
              <w:t>,</w:t>
            </w:r>
            <w:r>
              <w:rPr>
                <w:bCs/>
                <w:sz w:val="15"/>
              </w:rPr>
              <w:t xml:space="preserve"> </w:t>
            </w:r>
            <w:r>
              <w:rPr>
                <w:rFonts w:hint="eastAsia"/>
                <w:bCs/>
                <w:sz w:val="15"/>
              </w:rPr>
              <w:t>一个类对另一个类的方法多次调用</w:t>
            </w:r>
            <w:r>
              <w:rPr>
                <w:rFonts w:hint="eastAsia"/>
                <w:bCs/>
                <w:sz w:val="15"/>
              </w:rPr>
              <w:t>,</w:t>
            </w:r>
            <w:r>
              <w:rPr>
                <w:bCs/>
                <w:sz w:val="15"/>
              </w:rPr>
              <w:t xml:space="preserve"> </w:t>
            </w:r>
            <w:r>
              <w:rPr>
                <w:rFonts w:hint="eastAsia"/>
                <w:bCs/>
                <w:sz w:val="15"/>
              </w:rPr>
              <w:t>只算一次单独发生的耦合来计数</w:t>
            </w:r>
            <w:r>
              <w:rPr>
                <w:rFonts w:hint="eastAsia"/>
                <w:bCs/>
                <w:sz w:val="15"/>
              </w:rPr>
              <w:t>.</w:t>
            </w:r>
            <w:r>
              <w:rPr>
                <w:bCs/>
                <w:sz w:val="15"/>
              </w:rPr>
              <w:t xml:space="preserve"> </w:t>
            </w:r>
            <w:r>
              <w:rPr>
                <w:rFonts w:hint="eastAsia"/>
                <w:bCs/>
                <w:sz w:val="15"/>
              </w:rPr>
              <w:t>因此</w:t>
            </w:r>
            <w:r>
              <w:rPr>
                <w:rFonts w:hint="eastAsia"/>
                <w:bCs/>
                <w:sz w:val="15"/>
              </w:rPr>
              <w:t>,</w:t>
            </w:r>
            <w:r>
              <w:rPr>
                <w:bCs/>
                <w:sz w:val="15"/>
              </w:rPr>
              <w:t xml:space="preserve"> </w:t>
            </w:r>
            <w:r>
              <w:rPr>
                <w:rFonts w:hint="eastAsia"/>
                <w:bCs/>
                <w:sz w:val="15"/>
              </w:rPr>
              <w:t>它与</w:t>
            </w:r>
            <w:r>
              <w:rPr>
                <w:bCs/>
                <w:sz w:val="15"/>
              </w:rPr>
              <w:t>CBO</w:t>
            </w:r>
            <w:r>
              <w:rPr>
                <w:rFonts w:hint="eastAsia"/>
                <w:bCs/>
                <w:sz w:val="15"/>
              </w:rPr>
              <w:t>有很强的相关性</w:t>
            </w:r>
            <w:r>
              <w:rPr>
                <w:rFonts w:hint="eastAsia"/>
                <w:bCs/>
                <w:sz w:val="15"/>
              </w:rPr>
              <w:t xml:space="preserve">, </w:t>
            </w:r>
            <w:r>
              <w:rPr>
                <w:rFonts w:hint="eastAsia"/>
                <w:bCs/>
                <w:sz w:val="15"/>
              </w:rPr>
              <w:t>但两者并不是正交的</w:t>
            </w:r>
            <w:r>
              <w:rPr>
                <w:rFonts w:hint="eastAsia"/>
                <w:bCs/>
                <w:sz w:val="15"/>
              </w:rPr>
              <w:t>.</w:t>
            </w:r>
          </w:p>
        </w:tc>
        <w:tc>
          <w:tcPr>
            <w:tcW w:w="1304" w:type="dxa"/>
            <w:tcBorders>
              <w:top w:val="nil"/>
              <w:bottom w:val="nil"/>
            </w:tcBorders>
            <w:vAlign w:val="center"/>
          </w:tcPr>
          <w:p w:rsidR="00FE0BE9" w:rsidRPr="00563147" w:rsidRDefault="00FE0BE9" w:rsidP="00BA5705">
            <w:pPr>
              <w:spacing w:line="0" w:lineRule="atLeast"/>
              <w:rPr>
                <w:bCs/>
                <w:sz w:val="15"/>
              </w:rPr>
            </w:pPr>
            <w:r w:rsidRPr="00CE76FE">
              <w:rPr>
                <w:bCs/>
                <w:sz w:val="15"/>
              </w:rPr>
              <w:t>Harrison</w:t>
            </w:r>
            <w:r>
              <w:rPr>
                <w:rFonts w:hint="eastAsia"/>
                <w:bCs/>
                <w:sz w:val="15"/>
              </w:rPr>
              <w:t>等</w:t>
            </w:r>
            <w:r>
              <w:rPr>
                <w:bCs/>
                <w:sz w:val="15"/>
              </w:rPr>
              <w:fldChar w:fldCharType="begin"/>
            </w:r>
            <w:r w:rsidR="00AC1739">
              <w:rPr>
                <w:bCs/>
                <w:sz w:val="15"/>
              </w:rPr>
              <w:instrText xml:space="preserve"> ADDIN EN.CITE &lt;EndNote&gt;&lt;Cite&gt;&lt;Author&gt;Harrison&lt;/Author&gt;&lt;Year&gt;1998&lt;/Year&gt;&lt;RecNum&gt;1529&lt;/RecNum&gt;&lt;DisplayText&gt;&lt;style face="superscript"&gt;[28]&lt;/style&gt;&lt;/DisplayText&gt;&lt;record&gt;&lt;rec-number&gt;1529&lt;/rec-number&gt;&lt;foreign-keys&gt;&lt;key app="EN" db-id="ewvxxwszo95sxue9pvrxses8zpe99ver9tsf" timestamp="1598410966" guid="841e05c6-a718-4120-87e7-11d7cf97ddd0"&gt;1529&lt;/key&gt;&lt;/foreign-keys&gt;&lt;ref-type name="Conference Proceedings"&gt;10&lt;/ref-type&gt;&lt;contributors&gt;&lt;authors&gt;&lt;author&gt;R. Harrison&lt;/author&gt;&lt;author&gt;S. Counsell&lt;/author&gt;&lt;author&gt;R. Nithi&lt;/author&gt;&lt;/authors&gt;&lt;/contributors&gt;&lt;titles&gt;&lt;title&gt;Coupling metrics for object-oriented design&lt;/title&gt;&lt;secondary-title&gt;Proceedings Fifth International Software Metrics Symposium. Metrics (Cat. No.98TB100262)&lt;/secondary-title&gt;&lt;alt-title&gt;Proceedings Fifth International Software Metrics Symposium. Metrics (Cat. No.98TB100262)&lt;/alt-title&gt;&lt;/titles&gt;&lt;pages&gt;150-157&lt;/pages&gt;&lt;keywords&gt;&lt;keyword&gt;object-oriented programming&lt;/keyword&gt;&lt;keyword&gt;software metrics&lt;/keyword&gt;&lt;keyword&gt;object-oriented design&lt;/keyword&gt;&lt;keyword&gt;coupling metrics&lt;/keyword&gt;&lt;keyword&gt;Coupling Between Objects metric&lt;/keyword&gt;&lt;keyword&gt;design metric&lt;/keyword&gt;&lt;keyword&gt;SAS&lt;/keyword&gt;&lt;keyword&gt;number of associations metric&lt;/keyword&gt;&lt;keyword&gt;NAS metric&lt;/keyword&gt;&lt;keyword&gt;Object Model&lt;/keyword&gt;&lt;keyword&gt;OMT&lt;/keyword&gt;&lt;keyword&gt;understandability&lt;/keyword&gt;&lt;keyword&gt;error density&lt;/keyword&gt;&lt;keyword&gt;MOOPS project&lt;/keyword&gt;&lt;keyword&gt;Object oriented modeling&lt;/keyword&gt;&lt;keyword&gt;Software quality&lt;/keyword&gt;&lt;keyword&gt;Error analysis&lt;/keyword&gt;&lt;keyword&gt;Computer science&lt;/keyword&gt;&lt;keyword&gt;Joining processes&lt;/keyword&gt;&lt;keyword&gt;Object oriented programming&lt;/keyword&gt;&lt;keyword&gt;Data analysis&lt;/keyword&gt;&lt;keyword&gt;Software engineering&lt;/keyword&gt;&lt;keyword&gt;Software systems&lt;/keyword&gt;&lt;keyword&gt;Current measurement&lt;/keyword&gt;&lt;/keywords&gt;&lt;dates&gt;&lt;year&gt;1998&lt;/year&gt;&lt;pub-dates&gt;&lt;date&gt;20-21 Nov. 1998&lt;/date&gt;&lt;/pub-dates&gt;&lt;/dates&gt;&lt;urls&gt;&lt;/urls&gt;&lt;electronic-resource-num&gt;10.1109/METRIC.1998.731240&lt;/electronic-resource-num&gt;&lt;/record&gt;&lt;/Cite&gt;&lt;/EndNote&gt;</w:instrText>
            </w:r>
            <w:r>
              <w:rPr>
                <w:bCs/>
                <w:sz w:val="15"/>
              </w:rPr>
              <w:fldChar w:fldCharType="separate"/>
            </w:r>
            <w:r w:rsidR="00AC1739" w:rsidRPr="00AC1739">
              <w:rPr>
                <w:bCs/>
                <w:noProof/>
                <w:sz w:val="15"/>
                <w:vertAlign w:val="superscript"/>
              </w:rPr>
              <w:t>[28]</w:t>
            </w:r>
            <w:r>
              <w:rPr>
                <w:bCs/>
                <w:sz w:val="15"/>
              </w:rPr>
              <w:fldChar w:fldCharType="end"/>
            </w:r>
          </w:p>
        </w:tc>
      </w:tr>
      <w:tr w:rsidR="00FE0BE9" w:rsidRPr="00563147" w:rsidTr="00BA5705">
        <w:trPr>
          <w:trHeight w:val="103"/>
          <w:jc w:val="center"/>
        </w:trPr>
        <w:tc>
          <w:tcPr>
            <w:tcW w:w="850" w:type="dxa"/>
            <w:tcBorders>
              <w:top w:val="nil"/>
              <w:bottom w:val="nil"/>
            </w:tcBorders>
            <w:vAlign w:val="center"/>
          </w:tcPr>
          <w:p w:rsidR="00FE0BE9" w:rsidRPr="00563147" w:rsidRDefault="00FE0BE9" w:rsidP="00BA5705">
            <w:pPr>
              <w:spacing w:line="0" w:lineRule="atLeast"/>
              <w:jc w:val="center"/>
              <w:rPr>
                <w:b/>
                <w:bCs/>
                <w:i/>
                <w:sz w:val="15"/>
              </w:rPr>
            </w:pPr>
            <w:r>
              <w:rPr>
                <w:rFonts w:hint="eastAsia"/>
                <w:b/>
                <w:bCs/>
                <w:i/>
                <w:sz w:val="15"/>
              </w:rPr>
              <w:t>D</w:t>
            </w:r>
            <w:r>
              <w:rPr>
                <w:b/>
                <w:bCs/>
                <w:i/>
                <w:sz w:val="15"/>
              </w:rPr>
              <w:t>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vAlign w:val="center"/>
          </w:tcPr>
          <w:p w:rsidR="00FE0BE9" w:rsidRPr="0033582C" w:rsidRDefault="00FE0BE9" w:rsidP="00BA5705">
            <w:pPr>
              <w:spacing w:line="0" w:lineRule="atLeast"/>
              <w:rPr>
                <w:bCs/>
                <w:sz w:val="15"/>
              </w:rPr>
            </w:pPr>
            <w:r w:rsidRPr="0033582C">
              <w:rPr>
                <w:bCs/>
                <w:sz w:val="15"/>
              </w:rPr>
              <w:t xml:space="preserve">Direct Class Coupling. </w:t>
            </w:r>
            <w:r>
              <w:rPr>
                <w:rFonts w:hint="eastAsia"/>
                <w:bCs/>
                <w:sz w:val="15"/>
              </w:rPr>
              <w:t>类的直接耦合</w:t>
            </w:r>
            <w:r>
              <w:rPr>
                <w:rFonts w:hint="eastAsia"/>
                <w:bCs/>
                <w:sz w:val="15"/>
              </w:rPr>
              <w:t>.</w:t>
            </w:r>
            <w:r>
              <w:rPr>
                <w:bCs/>
                <w:sz w:val="15"/>
              </w:rPr>
              <w:t xml:space="preserve"> </w:t>
            </w:r>
            <w:r>
              <w:rPr>
                <w:rFonts w:hint="eastAsia"/>
                <w:bCs/>
                <w:sz w:val="15"/>
              </w:rPr>
              <w:t>该度量对一个类直接耦合的</w:t>
            </w:r>
            <w:proofErr w:type="gramStart"/>
            <w:r>
              <w:rPr>
                <w:rFonts w:hint="eastAsia"/>
                <w:bCs/>
                <w:sz w:val="15"/>
              </w:rPr>
              <w:t>不</w:t>
            </w:r>
            <w:proofErr w:type="gramEnd"/>
            <w:r>
              <w:rPr>
                <w:rFonts w:hint="eastAsia"/>
                <w:bCs/>
                <w:sz w:val="15"/>
              </w:rPr>
              <w:t>同类计数</w:t>
            </w:r>
            <w:r>
              <w:rPr>
                <w:rFonts w:hint="eastAsia"/>
                <w:bCs/>
                <w:sz w:val="15"/>
              </w:rPr>
              <w:t>,</w:t>
            </w:r>
            <w:r>
              <w:rPr>
                <w:bCs/>
                <w:sz w:val="15"/>
              </w:rPr>
              <w:t xml:space="preserve"> </w:t>
            </w:r>
            <w:r>
              <w:rPr>
                <w:rFonts w:hint="eastAsia"/>
                <w:bCs/>
                <w:sz w:val="15"/>
              </w:rPr>
              <w:t>包括属性声明中直</w:t>
            </w:r>
            <w:proofErr w:type="gramStart"/>
            <w:r>
              <w:rPr>
                <w:rFonts w:hint="eastAsia"/>
                <w:bCs/>
                <w:sz w:val="15"/>
              </w:rPr>
              <w:t>接相关</w:t>
            </w:r>
            <w:proofErr w:type="gramEnd"/>
            <w:r>
              <w:rPr>
                <w:rFonts w:hint="eastAsia"/>
                <w:bCs/>
                <w:sz w:val="15"/>
              </w:rPr>
              <w:t>和方法中信息传递的类</w:t>
            </w:r>
            <w:r>
              <w:rPr>
                <w:rFonts w:hint="eastAsia"/>
                <w:bCs/>
                <w:sz w:val="15"/>
              </w:rPr>
              <w:t>.</w:t>
            </w:r>
          </w:p>
        </w:tc>
        <w:tc>
          <w:tcPr>
            <w:tcW w:w="1304" w:type="dxa"/>
            <w:tcBorders>
              <w:top w:val="nil"/>
              <w:bottom w:val="nil"/>
            </w:tcBorders>
            <w:vAlign w:val="center"/>
          </w:tcPr>
          <w:p w:rsidR="00FE0BE9" w:rsidRPr="00563147"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RPr="00EC2C95"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I</w:t>
            </w:r>
            <w:r>
              <w:rPr>
                <w:b/>
                <w:bCs/>
                <w:i/>
                <w:sz w:val="15"/>
              </w:rPr>
              <w:t>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bottom w:val="nil"/>
            </w:tcBorders>
            <w:vAlign w:val="center"/>
          </w:tcPr>
          <w:p w:rsidR="00FE0BE9" w:rsidRPr="0033582C" w:rsidRDefault="00FE0BE9" w:rsidP="00BA5705">
            <w:pPr>
              <w:spacing w:line="0" w:lineRule="atLeast"/>
              <w:rPr>
                <w:bCs/>
                <w:sz w:val="15"/>
              </w:rPr>
            </w:pPr>
            <w:r w:rsidRPr="0033582C">
              <w:rPr>
                <w:bCs/>
                <w:sz w:val="15"/>
              </w:rPr>
              <w:t>Inheritance Coupling</w:t>
            </w:r>
            <w:r w:rsidRPr="0033582C">
              <w:rPr>
                <w:rFonts w:hint="eastAsia"/>
                <w:bCs/>
                <w:sz w:val="15"/>
              </w:rPr>
              <w:t>.</w:t>
            </w:r>
            <w:r w:rsidRPr="0033582C">
              <w:rPr>
                <w:bCs/>
                <w:sz w:val="15"/>
              </w:rPr>
              <w:t xml:space="preserve"> </w:t>
            </w:r>
            <w:r w:rsidRPr="00A01D93">
              <w:rPr>
                <w:rFonts w:hint="eastAsia"/>
                <w:bCs/>
                <w:sz w:val="15"/>
              </w:rPr>
              <w:t>继承</w:t>
            </w:r>
            <w:r>
              <w:rPr>
                <w:rFonts w:hint="eastAsia"/>
                <w:bCs/>
                <w:sz w:val="15"/>
              </w:rPr>
              <w:t>耦合数</w:t>
            </w:r>
            <w:r>
              <w:rPr>
                <w:rFonts w:hint="eastAsia"/>
                <w:bCs/>
                <w:sz w:val="15"/>
              </w:rPr>
              <w:t>.</w:t>
            </w:r>
            <w:r>
              <w:rPr>
                <w:bCs/>
                <w:sz w:val="15"/>
              </w:rPr>
              <w:t xml:space="preserve"> </w:t>
            </w:r>
            <w:r>
              <w:rPr>
                <w:rFonts w:hint="eastAsia"/>
                <w:bCs/>
                <w:sz w:val="15"/>
              </w:rPr>
              <w:t>该度量表示与某个类耦合的父类数量</w:t>
            </w:r>
            <w:r>
              <w:rPr>
                <w:rFonts w:hint="eastAsia"/>
                <w:bCs/>
                <w:sz w:val="15"/>
              </w:rPr>
              <w:t>.</w:t>
            </w:r>
            <w:r>
              <w:rPr>
                <w:bCs/>
                <w:sz w:val="15"/>
              </w:rPr>
              <w:t xml:space="preserve"> </w:t>
            </w:r>
            <w:r>
              <w:rPr>
                <w:rFonts w:hint="eastAsia"/>
                <w:bCs/>
                <w:sz w:val="15"/>
              </w:rPr>
              <w:t>当某个类的继承方法在功能上依赖于该类中新方法或重新定义的方法</w:t>
            </w:r>
            <w:r>
              <w:rPr>
                <w:rFonts w:hint="eastAsia"/>
                <w:bCs/>
                <w:sz w:val="15"/>
              </w:rPr>
              <w:t>,</w:t>
            </w:r>
            <w:r>
              <w:rPr>
                <w:bCs/>
                <w:sz w:val="15"/>
              </w:rPr>
              <w:t xml:space="preserve"> </w:t>
            </w:r>
            <w:r>
              <w:rPr>
                <w:rFonts w:hint="eastAsia"/>
                <w:bCs/>
                <w:sz w:val="15"/>
              </w:rPr>
              <w:t>该类将与其</w:t>
            </w:r>
            <w:proofErr w:type="gramStart"/>
            <w:r>
              <w:rPr>
                <w:rFonts w:hint="eastAsia"/>
                <w:bCs/>
                <w:sz w:val="15"/>
              </w:rPr>
              <w:t>父类耦合</w:t>
            </w:r>
            <w:proofErr w:type="gramEnd"/>
            <w:r>
              <w:rPr>
                <w:rFonts w:hint="eastAsia"/>
                <w:bCs/>
                <w:sz w:val="15"/>
              </w:rPr>
              <w:t>.</w:t>
            </w:r>
            <w:r>
              <w:rPr>
                <w:bCs/>
                <w:sz w:val="15"/>
              </w:rPr>
              <w:t xml:space="preserve"> </w:t>
            </w:r>
            <w:r>
              <w:rPr>
                <w:rFonts w:hint="eastAsia"/>
                <w:bCs/>
                <w:sz w:val="15"/>
              </w:rPr>
              <w:t>具体来说</w:t>
            </w:r>
            <w:r>
              <w:rPr>
                <w:rFonts w:hint="eastAsia"/>
                <w:bCs/>
                <w:sz w:val="15"/>
              </w:rPr>
              <w:t>,</w:t>
            </w:r>
            <w:r>
              <w:rPr>
                <w:bCs/>
                <w:sz w:val="15"/>
              </w:rPr>
              <w:t xml:space="preserve"> </w:t>
            </w:r>
            <w:r>
              <w:rPr>
                <w:rFonts w:hint="eastAsia"/>
                <w:bCs/>
                <w:sz w:val="15"/>
              </w:rPr>
              <w:t>如果有一个继承方法满足以下条件之一</w:t>
            </w:r>
            <w:r>
              <w:rPr>
                <w:rFonts w:hint="eastAsia"/>
                <w:bCs/>
                <w:sz w:val="15"/>
              </w:rPr>
              <w:t>,</w:t>
            </w:r>
            <w:r>
              <w:rPr>
                <w:bCs/>
                <w:sz w:val="15"/>
              </w:rPr>
              <w:t xml:space="preserve"> </w:t>
            </w:r>
            <w:r>
              <w:rPr>
                <w:rFonts w:hint="eastAsia"/>
                <w:bCs/>
                <w:sz w:val="15"/>
              </w:rPr>
              <w:t>则称一个类与其</w:t>
            </w:r>
            <w:proofErr w:type="gramStart"/>
            <w:r>
              <w:rPr>
                <w:rFonts w:hint="eastAsia"/>
                <w:bCs/>
                <w:sz w:val="15"/>
              </w:rPr>
              <w:t>父类耦合</w:t>
            </w:r>
            <w:proofErr w:type="gramEnd"/>
            <w:r>
              <w:rPr>
                <w:rFonts w:hint="eastAsia"/>
                <w:bCs/>
                <w:sz w:val="15"/>
              </w:rPr>
              <w:t>:</w:t>
            </w:r>
            <w:r>
              <w:rPr>
                <w:bCs/>
                <w:sz w:val="15"/>
              </w:rPr>
              <w:t xml:space="preserve"> </w:t>
            </w:r>
            <w:r>
              <w:rPr>
                <w:rFonts w:hint="eastAsia"/>
                <w:bCs/>
                <w:sz w:val="15"/>
              </w:rPr>
              <w:t>使用一个新方法或重新定义的方法里的属性</w:t>
            </w:r>
            <w:r>
              <w:rPr>
                <w:rFonts w:hint="eastAsia"/>
                <w:bCs/>
                <w:sz w:val="15"/>
              </w:rPr>
              <w:t>;</w:t>
            </w:r>
            <w:r>
              <w:rPr>
                <w:bCs/>
                <w:sz w:val="15"/>
              </w:rPr>
              <w:t xml:space="preserve"> </w:t>
            </w:r>
            <w:r>
              <w:rPr>
                <w:rFonts w:hint="eastAsia"/>
                <w:bCs/>
                <w:sz w:val="15"/>
              </w:rPr>
              <w:t>调用重新定义的方法</w:t>
            </w:r>
            <w:r>
              <w:rPr>
                <w:rFonts w:hint="eastAsia"/>
                <w:bCs/>
                <w:sz w:val="15"/>
              </w:rPr>
              <w:t>;</w:t>
            </w:r>
            <w:r>
              <w:rPr>
                <w:bCs/>
                <w:sz w:val="15"/>
              </w:rPr>
              <w:t xml:space="preserve"> </w:t>
            </w:r>
            <w:r>
              <w:rPr>
                <w:rFonts w:hint="eastAsia"/>
                <w:bCs/>
                <w:sz w:val="15"/>
              </w:rPr>
              <w:t>被重新定义的方法调用</w:t>
            </w:r>
            <w:r>
              <w:rPr>
                <w:rFonts w:hint="eastAsia"/>
                <w:bCs/>
                <w:sz w:val="15"/>
              </w:rPr>
              <w:t>;</w:t>
            </w:r>
            <w:r>
              <w:rPr>
                <w:bCs/>
                <w:sz w:val="15"/>
              </w:rPr>
              <w:t xml:space="preserve"> </w:t>
            </w:r>
            <w:r>
              <w:rPr>
                <w:rFonts w:hint="eastAsia"/>
                <w:bCs/>
                <w:sz w:val="15"/>
              </w:rPr>
              <w:t>和使用在重新定义方法中定义的参数</w:t>
            </w:r>
            <w:r>
              <w:rPr>
                <w:rFonts w:hint="eastAsia"/>
                <w:bCs/>
                <w:sz w:val="15"/>
              </w:rPr>
              <w:t>.</w:t>
            </w:r>
            <w:r>
              <w:rPr>
                <w:bCs/>
                <w:sz w:val="15"/>
              </w:rPr>
              <w:t xml:space="preserve"> </w:t>
            </w:r>
          </w:p>
        </w:tc>
        <w:tc>
          <w:tcPr>
            <w:tcW w:w="1304" w:type="dxa"/>
            <w:tcBorders>
              <w:top w:val="nil"/>
              <w:bottom w:val="nil"/>
            </w:tcBorders>
            <w:vAlign w:val="center"/>
          </w:tcPr>
          <w:p w:rsidR="00FE0BE9" w:rsidRPr="00EC2C95" w:rsidRDefault="00FE0BE9" w:rsidP="00BA5705">
            <w:pPr>
              <w:spacing w:line="0" w:lineRule="atLeast"/>
              <w:rPr>
                <w:bCs/>
                <w:sz w:val="15"/>
              </w:rPr>
            </w:pPr>
            <w:r w:rsidRPr="009D0E0B">
              <w:rPr>
                <w:bCs/>
                <w:sz w:val="15"/>
              </w:rPr>
              <w:t>Tang</w:t>
            </w:r>
            <w:r>
              <w:rPr>
                <w:rFonts w:hint="eastAsia"/>
                <w:bCs/>
                <w:sz w:val="15"/>
              </w:rPr>
              <w:t>等</w:t>
            </w:r>
            <w:r>
              <w:rPr>
                <w:bCs/>
                <w:sz w:val="15"/>
              </w:rPr>
              <w:fldChar w:fldCharType="begin"/>
            </w:r>
            <w:r w:rsidR="00AC1739">
              <w:rPr>
                <w:bCs/>
                <w:sz w:val="15"/>
              </w:rPr>
              <w:instrText xml:space="preserve"> ADDIN EN.CITE &lt;EndNote&gt;&lt;Cite&gt;&lt;Author&gt;Tang&lt;/Author&gt;&lt;Year&gt;1999&lt;/Year&gt;&lt;RecNum&gt;1514&lt;/RecNum&gt;&lt;DisplayText&gt;&lt;style face="superscript"&gt;[29]&lt;/style&gt;&lt;/DisplayText&gt;&lt;record&gt;&lt;rec-number&gt;1514&lt;/rec-number&gt;&lt;foreign-keys&gt;&lt;key app="EN" db-id="rpw5xt55czrr0kewattxw926xzxa2wdz2tss" timestamp="1600564271" guid="4f41628a-908e-496b-9051-ced5b8dbed7d"&gt;1514&lt;/key&gt;&lt;/foreign-keys&gt;&lt;ref-type name="Conference Proceedings"&gt;10&lt;/ref-type&gt;&lt;contributors&gt;&lt;authors&gt;&lt;author&gt;Tang, Mei-Huei&lt;/author&gt;&lt;author&gt;Kao, Ming-Hung&lt;/author&gt;&lt;author&gt;Chen, Mei-Hwa&lt;/author&gt;&lt;/authors&gt;&lt;/contributors&gt;&lt;titles&gt;&lt;title&gt;An empirical study on object-oriented metrics&lt;/title&gt;&lt;secondary-title&gt;Proceedings sixth international software metrics symposium (Cat. No. PR00403)&lt;/secondary-title&gt;&lt;/titles&gt;&lt;pages&gt;242-249&lt;/pages&gt;&lt;dates&gt;&lt;year&gt;1999&lt;/year&gt;&lt;/dates&gt;&lt;publisher&gt;IEEE&lt;/publisher&gt;&lt;isbn&gt;0769504035&lt;/isbn&gt;&lt;urls&gt;&lt;/urls&gt;&lt;electronic-resource-num&gt;doi: 10.1109/METRIC.1999.809745&lt;/electronic-resource-num&gt;&lt;/record&gt;&lt;/Cite&gt;&lt;/EndNote&gt;</w:instrText>
            </w:r>
            <w:r>
              <w:rPr>
                <w:bCs/>
                <w:sz w:val="15"/>
              </w:rPr>
              <w:fldChar w:fldCharType="separate"/>
            </w:r>
            <w:r w:rsidR="00AC1739" w:rsidRPr="00AC1739">
              <w:rPr>
                <w:bCs/>
                <w:noProof/>
                <w:sz w:val="15"/>
                <w:vertAlign w:val="superscript"/>
              </w:rPr>
              <w:t>[29]</w:t>
            </w:r>
            <w:r>
              <w:rPr>
                <w:bCs/>
                <w:sz w:val="15"/>
              </w:rPr>
              <w:fldChar w:fldCharType="end"/>
            </w:r>
          </w:p>
        </w:tc>
      </w:tr>
      <w:tr w:rsidR="00FE0BE9" w:rsidRPr="00EC2C95" w:rsidTr="00BA5705">
        <w:trPr>
          <w:trHeight w:val="103"/>
          <w:jc w:val="center"/>
        </w:trPr>
        <w:tc>
          <w:tcPr>
            <w:tcW w:w="850" w:type="dxa"/>
            <w:tcBorders>
              <w:top w:val="nil"/>
              <w:bottom w:val="single" w:sz="8" w:space="0" w:color="000000"/>
            </w:tcBorders>
            <w:vAlign w:val="center"/>
          </w:tcPr>
          <w:p w:rsidR="00FE0BE9" w:rsidRDefault="00FE0BE9" w:rsidP="00BA5705">
            <w:pPr>
              <w:spacing w:line="0" w:lineRule="atLeast"/>
              <w:jc w:val="center"/>
              <w:rPr>
                <w:b/>
                <w:bCs/>
                <w:i/>
                <w:sz w:val="15"/>
              </w:rPr>
            </w:pPr>
            <w:r>
              <w:rPr>
                <w:rFonts w:hint="eastAsia"/>
                <w:b/>
                <w:bCs/>
                <w:i/>
                <w:sz w:val="15"/>
              </w:rPr>
              <w:t>C</w:t>
            </w:r>
            <w:r>
              <w:rPr>
                <w:b/>
                <w:bCs/>
                <w:i/>
                <w:sz w:val="15"/>
              </w:rPr>
              <w:t>BM</w:t>
            </w:r>
          </w:p>
        </w:tc>
        <w:tc>
          <w:tcPr>
            <w:tcW w:w="567" w:type="dxa"/>
            <w:tcBorders>
              <w:top w:val="nil"/>
              <w:bottom w:val="single" w:sz="8" w:space="0" w:color="000000"/>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bottom w:val="single" w:sz="8" w:space="0" w:color="000000"/>
            </w:tcBorders>
            <w:vAlign w:val="center"/>
          </w:tcPr>
          <w:p w:rsidR="00FE0BE9" w:rsidRPr="0033582C" w:rsidRDefault="00FE0BE9" w:rsidP="00BA5705">
            <w:pPr>
              <w:spacing w:line="0" w:lineRule="atLeast"/>
              <w:rPr>
                <w:bCs/>
                <w:sz w:val="15"/>
              </w:rPr>
            </w:pPr>
            <w:r w:rsidRPr="0033582C">
              <w:rPr>
                <w:bCs/>
                <w:sz w:val="15"/>
              </w:rPr>
              <w:t xml:space="preserve">Coupling Between Methods. </w:t>
            </w:r>
            <w:r w:rsidRPr="00F06CD9">
              <w:rPr>
                <w:rFonts w:hint="eastAsia"/>
                <w:bCs/>
                <w:sz w:val="15"/>
              </w:rPr>
              <w:t>方法间的耦合</w:t>
            </w:r>
            <w:r w:rsidRPr="00F06CD9">
              <w:rPr>
                <w:rFonts w:hint="eastAsia"/>
                <w:bCs/>
                <w:sz w:val="15"/>
              </w:rPr>
              <w:t>.</w:t>
            </w:r>
            <w:r w:rsidRPr="00F06CD9">
              <w:rPr>
                <w:bCs/>
                <w:sz w:val="15"/>
              </w:rPr>
              <w:t xml:space="preserve"> </w:t>
            </w:r>
            <w:r>
              <w:rPr>
                <w:rFonts w:hint="eastAsia"/>
                <w:bCs/>
                <w:sz w:val="15"/>
              </w:rPr>
              <w:t>与所有继承方法都耦合的新方法或重新定义的方法总数</w:t>
            </w:r>
            <w:r>
              <w:rPr>
                <w:rFonts w:hint="eastAsia"/>
                <w:bCs/>
                <w:sz w:val="15"/>
              </w:rPr>
              <w:t>.</w:t>
            </w:r>
            <w:r>
              <w:rPr>
                <w:bCs/>
                <w:sz w:val="15"/>
              </w:rPr>
              <w:t xml:space="preserve"> </w:t>
            </w:r>
            <w:r>
              <w:rPr>
                <w:rFonts w:hint="eastAsia"/>
                <w:bCs/>
                <w:sz w:val="15"/>
              </w:rPr>
              <w:t>当满足</w:t>
            </w:r>
            <w:r>
              <w:rPr>
                <w:rFonts w:hint="eastAsia"/>
                <w:bCs/>
                <w:sz w:val="15"/>
              </w:rPr>
              <w:t>I</w:t>
            </w:r>
            <w:r>
              <w:rPr>
                <w:bCs/>
                <w:sz w:val="15"/>
              </w:rPr>
              <w:t>C</w:t>
            </w:r>
            <w:r>
              <w:rPr>
                <w:rFonts w:hint="eastAsia"/>
                <w:bCs/>
                <w:sz w:val="15"/>
              </w:rPr>
              <w:t>度量中至少一条耦合条件时</w:t>
            </w:r>
            <w:r>
              <w:rPr>
                <w:rFonts w:hint="eastAsia"/>
                <w:bCs/>
                <w:sz w:val="15"/>
              </w:rPr>
              <w:t>,</w:t>
            </w:r>
            <w:r>
              <w:rPr>
                <w:bCs/>
                <w:sz w:val="15"/>
              </w:rPr>
              <w:t xml:space="preserve"> CBM</w:t>
            </w:r>
            <w:r>
              <w:rPr>
                <w:rFonts w:hint="eastAsia"/>
                <w:bCs/>
                <w:sz w:val="15"/>
              </w:rPr>
              <w:t>度量的耦合条件被满足</w:t>
            </w:r>
            <w:r>
              <w:rPr>
                <w:rFonts w:hint="eastAsia"/>
                <w:bCs/>
                <w:sz w:val="15"/>
              </w:rPr>
              <w:t>.</w:t>
            </w:r>
          </w:p>
        </w:tc>
        <w:tc>
          <w:tcPr>
            <w:tcW w:w="1304" w:type="dxa"/>
            <w:tcBorders>
              <w:top w:val="nil"/>
              <w:bottom w:val="single" w:sz="8" w:space="0" w:color="000000"/>
            </w:tcBorders>
            <w:vAlign w:val="center"/>
          </w:tcPr>
          <w:p w:rsidR="00FE0BE9" w:rsidRPr="00EC2C95" w:rsidRDefault="00FE0BE9" w:rsidP="00BA5705">
            <w:pPr>
              <w:spacing w:line="0" w:lineRule="atLeast"/>
              <w:rPr>
                <w:bCs/>
                <w:sz w:val="15"/>
              </w:rPr>
            </w:pPr>
            <w:r w:rsidRPr="009D0E0B">
              <w:rPr>
                <w:bCs/>
                <w:sz w:val="15"/>
              </w:rPr>
              <w:t>Tang</w:t>
            </w:r>
            <w:r>
              <w:rPr>
                <w:rFonts w:hint="eastAsia"/>
                <w:bCs/>
                <w:sz w:val="15"/>
              </w:rPr>
              <w:t>等</w:t>
            </w:r>
            <w:r>
              <w:rPr>
                <w:bCs/>
                <w:sz w:val="15"/>
              </w:rPr>
              <w:fldChar w:fldCharType="begin"/>
            </w:r>
            <w:r w:rsidR="00AC1739">
              <w:rPr>
                <w:bCs/>
                <w:sz w:val="15"/>
              </w:rPr>
              <w:instrText xml:space="preserve"> ADDIN EN.CITE &lt;EndNote&gt;&lt;Cite&gt;&lt;Author&gt;Tang&lt;/Author&gt;&lt;Year&gt;1999&lt;/Year&gt;&lt;RecNum&gt;1514&lt;/RecNum&gt;&lt;DisplayText&gt;&lt;style face="superscript"&gt;[29]&lt;/style&gt;&lt;/DisplayText&gt;&lt;record&gt;&lt;rec-number&gt;1514&lt;/rec-number&gt;&lt;foreign-keys&gt;&lt;key app="EN" db-id="rpw5xt55czrr0kewattxw926xzxa2wdz2tss" timestamp="1600564271" guid="4f41628a-908e-496b-9051-ced5b8dbed7d"&gt;1514&lt;/key&gt;&lt;/foreign-keys&gt;&lt;ref-type name="Conference Proceedings"&gt;10&lt;/ref-type&gt;&lt;contributors&gt;&lt;authors&gt;&lt;author&gt;Tang, Mei-Huei&lt;/author&gt;&lt;author&gt;Kao, Ming-Hung&lt;/author&gt;&lt;author&gt;Chen, Mei-Hwa&lt;/author&gt;&lt;/authors&gt;&lt;/contributors&gt;&lt;titles&gt;&lt;title&gt;An empirical study on object-oriented metrics&lt;/title&gt;&lt;secondary-title&gt;Proceedings sixth international software metrics symposium (Cat. No. PR00403)&lt;/secondary-title&gt;&lt;/titles&gt;&lt;pages&gt;242-249&lt;/pages&gt;&lt;dates&gt;&lt;year&gt;1999&lt;/year&gt;&lt;/dates&gt;&lt;publisher&gt;IEEE&lt;/publisher&gt;&lt;isbn&gt;0769504035&lt;/isbn&gt;&lt;urls&gt;&lt;/urls&gt;&lt;electronic-resource-num&gt;doi: 10.1109/METRIC.1999.809745&lt;/electronic-resource-num&gt;&lt;/record&gt;&lt;/Cite&gt;&lt;/EndNote&gt;</w:instrText>
            </w:r>
            <w:r>
              <w:rPr>
                <w:bCs/>
                <w:sz w:val="15"/>
              </w:rPr>
              <w:fldChar w:fldCharType="separate"/>
            </w:r>
            <w:r w:rsidR="00AC1739" w:rsidRPr="00AC1739">
              <w:rPr>
                <w:bCs/>
                <w:noProof/>
                <w:sz w:val="15"/>
                <w:vertAlign w:val="superscript"/>
              </w:rPr>
              <w:t>[29]</w:t>
            </w:r>
            <w:r>
              <w:rPr>
                <w:bCs/>
                <w:sz w:val="15"/>
              </w:rPr>
              <w:fldChar w:fldCharType="end"/>
            </w:r>
          </w:p>
        </w:tc>
      </w:tr>
    </w:tbl>
    <w:p w:rsidR="00FE0BE9" w:rsidRDefault="00FE0BE9" w:rsidP="00FE0BE9">
      <w:pPr>
        <w:ind w:firstLineChars="200" w:firstLine="372"/>
      </w:pPr>
    </w:p>
    <w:p w:rsidR="00FE0BE9" w:rsidRDefault="00FE0BE9" w:rsidP="00FE0BE9">
      <w:pPr>
        <w:ind w:firstLineChars="200" w:firstLine="372"/>
      </w:pPr>
    </w:p>
    <w:p w:rsidR="00FE0BE9" w:rsidRDefault="00FE0BE9" w:rsidP="00FE0BE9">
      <w:pPr>
        <w:ind w:firstLineChars="200" w:firstLine="372"/>
      </w:pPr>
    </w:p>
    <w:p w:rsidR="00FE0BE9" w:rsidRDefault="00FE0BE9" w:rsidP="00FE0BE9">
      <w:pPr>
        <w:ind w:firstLineChars="200" w:firstLine="372"/>
      </w:pPr>
    </w:p>
    <w:p w:rsidR="00FE0BE9" w:rsidRDefault="00FE0BE9" w:rsidP="00FE0BE9">
      <w:pPr>
        <w:ind w:firstLineChars="200" w:firstLine="372"/>
      </w:pPr>
    </w:p>
    <w:p w:rsidR="00FE0BE9" w:rsidRDefault="00FE0BE9" w:rsidP="00FE0BE9">
      <w:pPr>
        <w:ind w:firstLineChars="200" w:firstLine="372"/>
      </w:pPr>
    </w:p>
    <w:p w:rsidR="00FE0BE9" w:rsidRDefault="00FE0BE9" w:rsidP="00FE0BE9">
      <w:pPr>
        <w:pStyle w:val="a3"/>
        <w:spacing w:beforeLines="30" w:before="85"/>
        <w:ind w:firstLineChars="0" w:firstLine="0"/>
        <w:jc w:val="center"/>
      </w:pPr>
      <w:r>
        <w:rPr>
          <w:rFonts w:hint="eastAsia"/>
          <w:b/>
          <w:bCs/>
        </w:rPr>
        <w:lastRenderedPageBreak/>
        <w:t xml:space="preserve">Table </w:t>
      </w:r>
      <w:r>
        <w:rPr>
          <w:b/>
          <w:bCs/>
        </w:rPr>
        <w:t>A3</w:t>
      </w:r>
      <w:r>
        <w:rPr>
          <w:rFonts w:hint="eastAsia"/>
        </w:rPr>
        <w:t xml:space="preserve">  </w:t>
      </w:r>
      <w:r>
        <w:t>D</w:t>
      </w:r>
      <w:r>
        <w:rPr>
          <w:rFonts w:hint="eastAsia"/>
        </w:rPr>
        <w:t>ef</w:t>
      </w:r>
      <w:r>
        <w:t>inition and literature sources of object-oriented software metrics</w:t>
      </w:r>
      <w:r>
        <w:rPr>
          <w:rFonts w:hint="eastAsia"/>
        </w:rPr>
        <w:t>——</w:t>
      </w:r>
      <w:r w:rsidRPr="000D3DB2">
        <w:t>Inheritance</w:t>
      </w:r>
    </w:p>
    <w:p w:rsidR="00FE0BE9" w:rsidRDefault="00FE0BE9" w:rsidP="00FE0BE9">
      <w:pPr>
        <w:pStyle w:val="a3"/>
        <w:spacing w:afterLines="20" w:after="57"/>
        <w:ind w:firstLineChars="0" w:firstLine="0"/>
        <w:jc w:val="center"/>
      </w:pPr>
      <w:r>
        <w:rPr>
          <w:rFonts w:eastAsia="黑体" w:hint="eastAsia"/>
        </w:rPr>
        <w:t>表</w:t>
      </w:r>
      <w:r>
        <w:rPr>
          <w:rFonts w:eastAsia="黑体" w:hint="eastAsia"/>
        </w:rPr>
        <w:t>A</w:t>
      </w:r>
      <w:r>
        <w:rPr>
          <w:b/>
          <w:bCs/>
        </w:rPr>
        <w:t>3</w:t>
      </w:r>
      <w:r>
        <w:rPr>
          <w:rFonts w:hint="eastAsia"/>
        </w:rPr>
        <w:t xml:space="preserve">  </w:t>
      </w:r>
      <w:r>
        <w:rPr>
          <w:rFonts w:hint="eastAsia"/>
        </w:rPr>
        <w:t>面向对象软件度量</w:t>
      </w:r>
      <w:r>
        <w:rPr>
          <w:rFonts w:hint="eastAsia"/>
          <w:color w:val="002060"/>
        </w:rPr>
        <w:t>定义</w:t>
      </w:r>
      <w:r>
        <w:rPr>
          <w:rFonts w:hint="eastAsia"/>
        </w:rPr>
        <w:t>和文献来源——继承性</w:t>
      </w:r>
      <w:r>
        <w:rPr>
          <w:rFonts w:hint="eastAsia"/>
        </w:rPr>
        <w:t>(</w:t>
      </w:r>
      <w:r>
        <w:t>20</w:t>
      </w:r>
      <w:r>
        <w:rPr>
          <w:rFonts w:hint="eastAsia"/>
        </w:rPr>
        <w:t>个</w:t>
      </w:r>
      <w:r>
        <w:rPr>
          <w:rFonts w:hint="eastAsia"/>
        </w:rPr>
        <w:t>)</w:t>
      </w:r>
    </w:p>
    <w:tbl>
      <w:tblPr>
        <w:tblW w:w="8390" w:type="dxa"/>
        <w:jc w:val="center"/>
        <w:tblBorders>
          <w:top w:val="single" w:sz="8" w:space="0" w:color="000000"/>
          <w:bottom w:val="single" w:sz="8" w:space="0" w:color="000000"/>
        </w:tblBorders>
        <w:tblLayout w:type="fixed"/>
        <w:tblLook w:val="04A0" w:firstRow="1" w:lastRow="0" w:firstColumn="1" w:lastColumn="0" w:noHBand="0" w:noVBand="1"/>
      </w:tblPr>
      <w:tblGrid>
        <w:gridCol w:w="850"/>
        <w:gridCol w:w="567"/>
        <w:gridCol w:w="5669"/>
        <w:gridCol w:w="1304"/>
      </w:tblGrid>
      <w:tr w:rsidR="00FE0BE9" w:rsidTr="00BA5705">
        <w:trPr>
          <w:trHeight w:val="316"/>
          <w:jc w:val="center"/>
        </w:trPr>
        <w:tc>
          <w:tcPr>
            <w:tcW w:w="850"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度量名</w:t>
            </w:r>
          </w:p>
        </w:tc>
        <w:tc>
          <w:tcPr>
            <w:tcW w:w="567"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年份</w:t>
            </w:r>
          </w:p>
        </w:tc>
        <w:tc>
          <w:tcPr>
            <w:tcW w:w="5669"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定义</w:t>
            </w:r>
          </w:p>
        </w:tc>
        <w:tc>
          <w:tcPr>
            <w:tcW w:w="1304"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文献来源</w:t>
            </w:r>
          </w:p>
        </w:tc>
      </w:tr>
      <w:tr w:rsidR="00FE0BE9" w:rsidTr="00BA5705">
        <w:trPr>
          <w:trHeight w:val="103"/>
          <w:jc w:val="center"/>
        </w:trPr>
        <w:tc>
          <w:tcPr>
            <w:tcW w:w="850" w:type="dxa"/>
            <w:tcBorders>
              <w:top w:val="single" w:sz="4" w:space="0" w:color="auto"/>
              <w:bottom w:val="nil"/>
            </w:tcBorders>
            <w:vAlign w:val="center"/>
          </w:tcPr>
          <w:p w:rsidR="00FE0BE9" w:rsidRPr="00972A68" w:rsidRDefault="00FE0BE9" w:rsidP="00BA5705">
            <w:pPr>
              <w:spacing w:line="0" w:lineRule="atLeast"/>
              <w:jc w:val="center"/>
              <w:rPr>
                <w:b/>
                <w:bCs/>
                <w:i/>
                <w:sz w:val="15"/>
              </w:rPr>
            </w:pPr>
            <w:r w:rsidRPr="005367AD">
              <w:rPr>
                <w:b/>
                <w:bCs/>
                <w:i/>
                <w:sz w:val="15"/>
              </w:rPr>
              <w:t>DIT</w:t>
            </w:r>
          </w:p>
        </w:tc>
        <w:tc>
          <w:tcPr>
            <w:tcW w:w="567" w:type="dxa"/>
            <w:tcBorders>
              <w:top w:val="single" w:sz="4" w:space="0" w:color="auto"/>
              <w:bottom w:val="nil"/>
            </w:tcBorders>
            <w:vAlign w:val="center"/>
          </w:tcPr>
          <w:p w:rsidR="00FE0BE9" w:rsidRDefault="00FE0BE9" w:rsidP="00BA5705">
            <w:pPr>
              <w:spacing w:line="0" w:lineRule="atLeast"/>
              <w:jc w:val="center"/>
              <w:rPr>
                <w:bCs/>
                <w:sz w:val="15"/>
              </w:rPr>
            </w:pPr>
            <w:r>
              <w:rPr>
                <w:rFonts w:hint="eastAsia"/>
                <w:bCs/>
                <w:sz w:val="15"/>
              </w:rPr>
              <w:t>1991</w:t>
            </w:r>
          </w:p>
        </w:tc>
        <w:tc>
          <w:tcPr>
            <w:tcW w:w="5669" w:type="dxa"/>
            <w:tcBorders>
              <w:top w:val="single" w:sz="4" w:space="0" w:color="auto"/>
              <w:bottom w:val="nil"/>
            </w:tcBorders>
          </w:tcPr>
          <w:p w:rsidR="00FE0BE9" w:rsidRDefault="00FE0BE9" w:rsidP="00BA5705">
            <w:pPr>
              <w:spacing w:line="0" w:lineRule="atLeast"/>
              <w:rPr>
                <w:bCs/>
                <w:sz w:val="15"/>
              </w:rPr>
            </w:pPr>
            <w:r w:rsidRPr="00DF6DE9">
              <w:rPr>
                <w:b/>
                <w:bCs/>
                <w:i/>
                <w:sz w:val="15"/>
              </w:rPr>
              <w:t xml:space="preserve">Depth of inheritance tree. </w:t>
            </w:r>
            <w:r w:rsidRPr="005367AD">
              <w:rPr>
                <w:rFonts w:hint="eastAsia"/>
                <w:bCs/>
                <w:sz w:val="15"/>
              </w:rPr>
              <w:t>树继承的深度</w:t>
            </w:r>
            <w:r>
              <w:rPr>
                <w:rFonts w:hint="eastAsia"/>
                <w:bCs/>
                <w:sz w:val="15"/>
              </w:rPr>
              <w:t>.</w:t>
            </w:r>
            <w:r>
              <w:rPr>
                <w:bCs/>
                <w:sz w:val="15"/>
              </w:rPr>
              <w:t xml:space="preserve"> </w:t>
            </w:r>
            <w:r w:rsidRPr="005367AD">
              <w:rPr>
                <w:rFonts w:hint="eastAsia"/>
                <w:bCs/>
                <w:sz w:val="15"/>
              </w:rPr>
              <w:t>某个类在整个继承的体系中到根结点的最长路径</w:t>
            </w:r>
            <w:r>
              <w:rPr>
                <w:rFonts w:hint="eastAsia"/>
                <w:bCs/>
                <w:sz w:val="15"/>
              </w:rPr>
              <w:t>.</w:t>
            </w:r>
            <w:r>
              <w:rPr>
                <w:bCs/>
                <w:sz w:val="15"/>
              </w:rPr>
              <w:t xml:space="preserve"> </w:t>
            </w:r>
          </w:p>
        </w:tc>
        <w:tc>
          <w:tcPr>
            <w:tcW w:w="1304" w:type="dxa"/>
            <w:tcBorders>
              <w:top w:val="single" w:sz="4" w:space="0" w:color="auto"/>
              <w:bottom w:val="nil"/>
            </w:tcBorders>
            <w:vAlign w:val="center"/>
          </w:tcPr>
          <w:p w:rsidR="00FE0BE9" w:rsidRDefault="00FE0BE9" w:rsidP="00BA5705">
            <w:pPr>
              <w:spacing w:line="0" w:lineRule="atLeast"/>
              <w:rPr>
                <w:bCs/>
                <w:sz w:val="15"/>
              </w:rPr>
            </w:pPr>
            <w:proofErr w:type="spellStart"/>
            <w:r w:rsidRPr="002F0670">
              <w:rPr>
                <w:bCs/>
                <w:sz w:val="15"/>
              </w:rPr>
              <w:t>Chidamber</w:t>
            </w:r>
            <w:proofErr w:type="spellEnd"/>
          </w:p>
          <w:p w:rsidR="00FE0BE9" w:rsidRDefault="00FE0BE9" w:rsidP="00BA5705">
            <w:pPr>
              <w:spacing w:line="0" w:lineRule="atLeast"/>
              <w:rPr>
                <w:bCs/>
                <w:sz w:val="15"/>
              </w:rPr>
            </w:pPr>
            <w:r>
              <w:rPr>
                <w:rFonts w:hint="eastAsia"/>
                <w:bCs/>
                <w:sz w:val="15"/>
              </w:rPr>
              <w:t>等</w:t>
            </w:r>
            <w:r w:rsidR="006D5F17">
              <w:rPr>
                <w:bCs/>
                <w:sz w:val="15"/>
              </w:rPr>
              <w:fldChar w:fldCharType="begin"/>
            </w:r>
            <w:r w:rsidR="006D5F17">
              <w:rPr>
                <w:bCs/>
                <w:sz w:val="15"/>
              </w:rPr>
              <w:instrText xml:space="preserve"> ADDIN EN.CITE &lt;EndNote&gt;&lt;Cite&gt;&lt;Author&gt;Chidamber&lt;/Author&gt;&lt;Year&gt;1991&lt;/Year&gt;&lt;RecNum&gt;1545&lt;/RecNum&gt;&lt;DisplayText&gt;&lt;style face="superscript"&gt;[1]&lt;/style&gt;&lt;/DisplayText&gt;&lt;record&gt;&lt;rec-number&gt;1545&lt;/rec-number&gt;&lt;foreign-keys&gt;&lt;key app="EN" db-id="rpw5xt55czrr0kewattxw926xzxa2wdz2tss" timestamp="1600564416" guid="a596a629-657b-4866-ad67-8267e8113839"&gt;1545&lt;/key&gt;&lt;/foreign-keys&gt;&lt;ref-type name="Conference Proceedings"&gt;10&lt;/ref-type&gt;&lt;contributors&gt;&lt;authors&gt;&lt;author&gt;Chidamber, Shyam R&lt;/author&gt;&lt;author&gt;Kemerer, Chris F&lt;/author&gt;&lt;/authors&gt;&lt;/contributors&gt;&lt;titles&gt;&lt;title&gt;Towards a metrics suite for object oriented design&lt;/title&gt;&lt;secondary-title&gt;Conference proceedings on Object-oriented programming systems, languages, and applications&lt;/secondary-title&gt;&lt;/titles&gt;&lt;pages&gt;197-211&lt;/pages&gt;&lt;dates&gt;&lt;year&gt;1991&lt;/year&gt;&lt;/dates&gt;&lt;urls&gt;&lt;/urls&gt;&lt;electronic-resource-num&gt;doi: 10.1145/118014.117970&lt;/electronic-resource-num&gt;&lt;/record&gt;&lt;/Cite&gt;&lt;/EndNote&gt;</w:instrText>
            </w:r>
            <w:r w:rsidR="006D5F17">
              <w:rPr>
                <w:bCs/>
                <w:sz w:val="15"/>
              </w:rPr>
              <w:fldChar w:fldCharType="separate"/>
            </w:r>
            <w:r w:rsidR="006D5F17" w:rsidRPr="00AC1739">
              <w:rPr>
                <w:bCs/>
                <w:noProof/>
                <w:sz w:val="15"/>
                <w:vertAlign w:val="superscript"/>
              </w:rPr>
              <w:t>[1]</w:t>
            </w:r>
            <w:r w:rsidR="006D5F17">
              <w:rPr>
                <w:bCs/>
                <w:sz w:val="15"/>
              </w:rPr>
              <w:fldChar w:fldCharType="end"/>
            </w:r>
            <w:r w:rsidR="006D5F17">
              <w:rPr>
                <w:bCs/>
                <w:sz w:val="15"/>
              </w:rPr>
              <w:t xml:space="preserve"> </w:t>
            </w:r>
            <w:r w:rsidRPr="00B46164">
              <w:rPr>
                <w:bCs/>
                <w:noProof/>
                <w:sz w:val="15"/>
                <w:vertAlign w:val="superscript"/>
              </w:rPr>
              <w:fldChar w:fldCharType="begin"/>
            </w:r>
            <w:r w:rsidR="00AC1739">
              <w:rPr>
                <w:bCs/>
                <w:noProof/>
                <w:sz w:val="15"/>
                <w:vertAlign w:val="superscript"/>
              </w:rPr>
              <w:instrText xml:space="preserve"> ADDIN EN.CITE &lt;EndNote&gt;&lt;Cite&gt;&lt;Author&gt;Chidamber&lt;/Author&gt;&lt;Year&gt;1994&lt;/Year&gt;&lt;RecNum&gt;1531&lt;/RecNum&gt;&lt;DisplayText&gt;&lt;style face="superscript"&gt;[2]&lt;/style&gt;&lt;/DisplayText&gt;&lt;record&gt;&lt;rec-number&gt;1531&lt;/rec-number&gt;&lt;foreign-keys&gt;&lt;key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sidRPr="00B46164">
              <w:rPr>
                <w:bCs/>
                <w:noProof/>
                <w:sz w:val="15"/>
                <w:vertAlign w:val="superscript"/>
              </w:rPr>
              <w:fldChar w:fldCharType="separate"/>
            </w:r>
            <w:r w:rsidR="00AC1739">
              <w:rPr>
                <w:bCs/>
                <w:noProof/>
                <w:sz w:val="15"/>
                <w:vertAlign w:val="superscript"/>
              </w:rPr>
              <w:t>[2]</w:t>
            </w:r>
            <w:r w:rsidRPr="00B46164">
              <w:rPr>
                <w:bCs/>
                <w:noProof/>
                <w:sz w:val="15"/>
                <w:vertAlign w:val="superscript"/>
              </w:rPr>
              <w:fldChar w:fldCharType="end"/>
            </w:r>
            <w:r>
              <w:rPr>
                <w:bCs/>
                <w:noProof/>
                <w:sz w:val="15"/>
                <w:vertAlign w:val="superscript"/>
              </w:rPr>
              <w:t xml:space="preserve"> </w:t>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AID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996</w:t>
            </w:r>
          </w:p>
        </w:tc>
        <w:tc>
          <w:tcPr>
            <w:tcW w:w="5669" w:type="dxa"/>
            <w:tcBorders>
              <w:top w:val="nil"/>
              <w:bottom w:val="nil"/>
            </w:tcBorders>
          </w:tcPr>
          <w:p w:rsidR="00FE0BE9" w:rsidRDefault="00FE0BE9" w:rsidP="00BA5705">
            <w:pPr>
              <w:spacing w:line="0" w:lineRule="atLeast"/>
              <w:rPr>
                <w:bCs/>
                <w:sz w:val="15"/>
              </w:rPr>
            </w:pPr>
            <w:r w:rsidRPr="00B15B00">
              <w:rPr>
                <w:b/>
                <w:bCs/>
                <w:i/>
                <w:sz w:val="15"/>
              </w:rPr>
              <w:t>Average inheritance depth of a class.</w:t>
            </w:r>
            <w:r>
              <w:rPr>
                <w:rFonts w:ascii="AdvTT3713a231" w:hAnsi="AdvTT3713a231" w:cs="AdvTT3713a231"/>
                <w:color w:val="131413"/>
                <w:kern w:val="0"/>
                <w:sz w:val="16"/>
                <w:szCs w:val="16"/>
              </w:rPr>
              <w:t xml:space="preserve"> </w:t>
            </w:r>
            <w:r w:rsidRPr="005367AD">
              <w:rPr>
                <w:rFonts w:hint="eastAsia"/>
                <w:bCs/>
                <w:sz w:val="15"/>
              </w:rPr>
              <w:t>某个类的平均继承深度</w:t>
            </w:r>
            <w:r>
              <w:rPr>
                <w:rFonts w:hint="eastAsia"/>
                <w:bCs/>
                <w:sz w:val="15"/>
              </w:rPr>
              <w:t>.</w:t>
            </w:r>
            <w:r>
              <w:rPr>
                <w:bCs/>
                <w:sz w:val="15"/>
              </w:rPr>
              <w:t xml:space="preserve"> </w:t>
            </w:r>
            <w:r>
              <w:rPr>
                <w:rFonts w:hint="eastAsia"/>
                <w:bCs/>
                <w:sz w:val="15"/>
              </w:rPr>
              <w:t>若</w:t>
            </w:r>
            <w:r w:rsidRPr="005367AD">
              <w:rPr>
                <w:rFonts w:hint="eastAsia"/>
                <w:bCs/>
                <w:sz w:val="15"/>
              </w:rPr>
              <w:t>某个</w:t>
            </w:r>
            <w:proofErr w:type="gramStart"/>
            <w:r w:rsidRPr="005367AD">
              <w:rPr>
                <w:rFonts w:hint="eastAsia"/>
                <w:bCs/>
                <w:sz w:val="15"/>
              </w:rPr>
              <w:t>类没有</w:t>
            </w:r>
            <w:proofErr w:type="gramEnd"/>
            <w:r w:rsidRPr="005367AD">
              <w:rPr>
                <w:rFonts w:hint="eastAsia"/>
                <w:bCs/>
                <w:sz w:val="15"/>
              </w:rPr>
              <w:t>祖先</w:t>
            </w:r>
            <w:r>
              <w:rPr>
                <w:rFonts w:hint="eastAsia"/>
                <w:bCs/>
                <w:sz w:val="15"/>
              </w:rPr>
              <w:t>(</w:t>
            </w:r>
            <w:proofErr w:type="gramStart"/>
            <w:r w:rsidRPr="005367AD">
              <w:rPr>
                <w:rFonts w:hint="eastAsia"/>
                <w:bCs/>
                <w:sz w:val="15"/>
              </w:rPr>
              <w:t>父类</w:t>
            </w:r>
            <w:proofErr w:type="gramEnd"/>
            <w:r>
              <w:rPr>
                <w:rFonts w:hint="eastAsia"/>
                <w:bCs/>
                <w:sz w:val="15"/>
              </w:rPr>
              <w:t>),</w:t>
            </w:r>
            <w:r>
              <w:rPr>
                <w:bCs/>
                <w:sz w:val="15"/>
              </w:rPr>
              <w:t xml:space="preserve"> </w:t>
            </w:r>
            <w:r w:rsidRPr="005367AD">
              <w:rPr>
                <w:rFonts w:hint="eastAsia"/>
                <w:bCs/>
                <w:sz w:val="15"/>
              </w:rPr>
              <w:t>则</w:t>
            </w:r>
            <w:r w:rsidRPr="005367AD">
              <w:rPr>
                <w:rFonts w:hint="eastAsia"/>
                <w:bCs/>
                <w:sz w:val="15"/>
              </w:rPr>
              <w:t>AID</w:t>
            </w:r>
            <w:r w:rsidRPr="005367AD">
              <w:rPr>
                <w:rFonts w:hint="eastAsia"/>
                <w:bCs/>
                <w:sz w:val="15"/>
              </w:rPr>
              <w:t>为零</w:t>
            </w:r>
            <w:r>
              <w:rPr>
                <w:rFonts w:hint="eastAsia"/>
                <w:bCs/>
                <w:sz w:val="15"/>
              </w:rPr>
              <w:t>.</w:t>
            </w:r>
            <w:r>
              <w:rPr>
                <w:bCs/>
                <w:sz w:val="15"/>
              </w:rPr>
              <w:t xml:space="preserve"> </w:t>
            </w:r>
            <w:r w:rsidRPr="005367AD">
              <w:rPr>
                <w:rFonts w:hint="eastAsia"/>
                <w:bCs/>
                <w:sz w:val="15"/>
              </w:rPr>
              <w:t>除此以外</w:t>
            </w:r>
            <w:r>
              <w:rPr>
                <w:rFonts w:hint="eastAsia"/>
                <w:bCs/>
                <w:sz w:val="15"/>
              </w:rPr>
              <w:t>,</w:t>
            </w:r>
            <w:r>
              <w:rPr>
                <w:bCs/>
                <w:sz w:val="15"/>
              </w:rPr>
              <w:t xml:space="preserve"> </w:t>
            </w:r>
            <w:r w:rsidRPr="005367AD">
              <w:rPr>
                <w:rFonts w:hint="eastAsia"/>
                <w:bCs/>
                <w:sz w:val="15"/>
              </w:rPr>
              <w:t>其他类的</w:t>
            </w:r>
            <w:r w:rsidRPr="005367AD">
              <w:rPr>
                <w:rFonts w:hint="eastAsia"/>
                <w:bCs/>
                <w:sz w:val="15"/>
              </w:rPr>
              <w:t>AID</w:t>
            </w:r>
            <w:r w:rsidRPr="005367AD">
              <w:rPr>
                <w:rFonts w:hint="eastAsia"/>
                <w:bCs/>
                <w:sz w:val="15"/>
              </w:rPr>
              <w:t>是该类</w:t>
            </w:r>
            <w:proofErr w:type="gramStart"/>
            <w:r w:rsidRPr="005367AD">
              <w:rPr>
                <w:rFonts w:hint="eastAsia"/>
                <w:bCs/>
                <w:sz w:val="15"/>
              </w:rPr>
              <w:t>若干父类</w:t>
            </w:r>
            <w:proofErr w:type="gramEnd"/>
            <w:r w:rsidRPr="005367AD">
              <w:rPr>
                <w:rFonts w:hint="eastAsia"/>
                <w:bCs/>
                <w:sz w:val="15"/>
              </w:rPr>
              <w:t>的</w:t>
            </w:r>
            <w:r w:rsidRPr="005367AD">
              <w:rPr>
                <w:rFonts w:hint="eastAsia"/>
                <w:bCs/>
                <w:sz w:val="15"/>
              </w:rPr>
              <w:t>AID</w:t>
            </w:r>
            <w:r w:rsidRPr="005367AD">
              <w:rPr>
                <w:rFonts w:hint="eastAsia"/>
                <w:bCs/>
                <w:sz w:val="15"/>
              </w:rPr>
              <w:t>的平均</w:t>
            </w:r>
            <w:r>
              <w:rPr>
                <w:rFonts w:hint="eastAsia"/>
                <w:bCs/>
                <w:sz w:val="15"/>
              </w:rPr>
              <w:t>数</w:t>
            </w:r>
            <w:r>
              <w:rPr>
                <w:rFonts w:hint="eastAsia"/>
                <w:bCs/>
                <w:sz w:val="15"/>
              </w:rPr>
              <w:t>,</w:t>
            </w:r>
            <w:r>
              <w:rPr>
                <w:bCs/>
                <w:sz w:val="15"/>
              </w:rPr>
              <w:t xml:space="preserve"> </w:t>
            </w:r>
            <w:r w:rsidRPr="005367AD">
              <w:rPr>
                <w:rFonts w:hint="eastAsia"/>
                <w:bCs/>
                <w:sz w:val="15"/>
              </w:rPr>
              <w:t>以</w:t>
            </w:r>
            <w:r w:rsidRPr="005367AD">
              <w:rPr>
                <w:rFonts w:hint="eastAsia"/>
                <w:bCs/>
                <w:sz w:val="15"/>
              </w:rPr>
              <w:t>1</w:t>
            </w:r>
            <w:r w:rsidRPr="005367AD">
              <w:rPr>
                <w:rFonts w:hint="eastAsia"/>
                <w:bCs/>
                <w:sz w:val="15"/>
              </w:rPr>
              <w:t>的幅度增加</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5353C3">
              <w:rPr>
                <w:bCs/>
                <w:sz w:val="15"/>
              </w:rPr>
              <w:t>Henderson-</w:t>
            </w:r>
            <w:bookmarkStart w:id="7" w:name="_GoBack"/>
            <w:bookmarkEnd w:id="7"/>
            <w:r w:rsidRPr="005353C3">
              <w:rPr>
                <w:bCs/>
                <w:sz w:val="15"/>
              </w:rPr>
              <w:t>Sellers</w:t>
            </w:r>
            <w:r>
              <w:rPr>
                <w:rFonts w:hint="eastAsia"/>
                <w:bCs/>
                <w:sz w:val="15"/>
              </w:rPr>
              <w:t>等</w:t>
            </w:r>
            <w:r>
              <w:rPr>
                <w:bCs/>
                <w:sz w:val="15"/>
              </w:rPr>
              <w:fldChar w:fldCharType="begin"/>
            </w:r>
            <w:r w:rsidR="00AC1739">
              <w:rPr>
                <w:bCs/>
                <w:sz w:val="15"/>
              </w:rPr>
              <w:instrText xml:space="preserve"> ADDIN EN.CITE &lt;EndNote&gt;&lt;Cite&gt;&lt;Author&gt;Henderson-Sellers&lt;/Author&gt;&lt;Year&gt;1996&lt;/Year&gt;&lt;RecNum&gt;1489&lt;/RecNum&gt;&lt;DisplayText&gt;&lt;style face="superscript"&gt;[30]&lt;/style&gt;&lt;/DisplayText&gt;&lt;record&gt;&lt;rec-number&gt;1489&lt;/rec-number&gt;&lt;foreign-keys&gt;&lt;key app="EN" db-id="rpw5xt55czrr0kewattxw926xzxa2wdz2tss" timestamp="1600564183" guid="10157e9a-c6ca-4f2b-a838-e202d37e9650"&gt;1489&lt;/key&gt;&lt;/foreign-keys&gt;&lt;ref-type name="Generic"&gt;13&lt;/ref-type&gt;&lt;contributors&gt;&lt;authors&gt;&lt;author&gt;Henderson-Sellers, B&lt;/author&gt;&lt;/authors&gt;&lt;/contributors&gt;&lt;titles&gt;&lt;title&gt;Software metrics&lt;/title&gt;&lt;/titles&gt;&lt;dates&gt;&lt;year&gt;1996&lt;/year&gt;&lt;/dates&gt;&lt;publisher&gt;Prentice Hall, Hemel Hempstaed, UK&lt;/publisher&gt;&lt;urls&gt;&lt;/urls&gt;&lt;/record&gt;&lt;/Cite&gt;&lt;/EndNote&gt;</w:instrText>
            </w:r>
            <w:r>
              <w:rPr>
                <w:bCs/>
                <w:sz w:val="15"/>
              </w:rPr>
              <w:fldChar w:fldCharType="separate"/>
            </w:r>
            <w:r w:rsidR="00AC1739" w:rsidRPr="00AC1739">
              <w:rPr>
                <w:bCs/>
                <w:noProof/>
                <w:sz w:val="15"/>
                <w:vertAlign w:val="superscript"/>
              </w:rPr>
              <w:t>[30]</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CLD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992</w:t>
            </w:r>
          </w:p>
        </w:tc>
        <w:tc>
          <w:tcPr>
            <w:tcW w:w="5669" w:type="dxa"/>
            <w:tcBorders>
              <w:top w:val="nil"/>
              <w:bottom w:val="nil"/>
            </w:tcBorders>
          </w:tcPr>
          <w:p w:rsidR="00FE0BE9" w:rsidRDefault="00FE0BE9" w:rsidP="00BA5705">
            <w:pPr>
              <w:rPr>
                <w:bCs/>
                <w:sz w:val="15"/>
              </w:rPr>
            </w:pPr>
            <w:r w:rsidRPr="003E1594">
              <w:rPr>
                <w:b/>
                <w:bCs/>
                <w:i/>
                <w:sz w:val="15"/>
              </w:rPr>
              <w:t xml:space="preserve">Class-to-leaf depth. </w:t>
            </w:r>
            <w:r w:rsidRPr="005367AD">
              <w:rPr>
                <w:rFonts w:hint="eastAsia"/>
                <w:bCs/>
                <w:sz w:val="15"/>
              </w:rPr>
              <w:t>类到叶子的深度</w:t>
            </w:r>
            <w:r>
              <w:rPr>
                <w:rFonts w:hint="eastAsia"/>
                <w:bCs/>
                <w:sz w:val="15"/>
              </w:rPr>
              <w:t>.</w:t>
            </w:r>
            <w:r>
              <w:rPr>
                <w:bCs/>
                <w:sz w:val="15"/>
              </w:rPr>
              <w:t xml:space="preserve"> </w:t>
            </w:r>
            <w:r w:rsidRPr="005367AD">
              <w:rPr>
                <w:rFonts w:hint="eastAsia"/>
                <w:bCs/>
                <w:sz w:val="15"/>
              </w:rPr>
              <w:t>在整个继承层次中</w:t>
            </w:r>
            <w:r>
              <w:rPr>
                <w:rFonts w:hint="eastAsia"/>
                <w:bCs/>
                <w:sz w:val="15"/>
              </w:rPr>
              <w:t>,</w:t>
            </w:r>
            <w:r>
              <w:rPr>
                <w:bCs/>
                <w:sz w:val="15"/>
              </w:rPr>
              <w:t xml:space="preserve"> </w:t>
            </w:r>
            <w:r w:rsidRPr="005367AD">
              <w:rPr>
                <w:rFonts w:hint="eastAsia"/>
                <w:bCs/>
                <w:sz w:val="15"/>
              </w:rPr>
              <w:t>某个</w:t>
            </w:r>
            <w:proofErr w:type="gramStart"/>
            <w:r w:rsidRPr="005367AD">
              <w:rPr>
                <w:rFonts w:hint="eastAsia"/>
                <w:bCs/>
                <w:sz w:val="15"/>
              </w:rPr>
              <w:t>类以下</w:t>
            </w:r>
            <w:proofErr w:type="gramEnd"/>
            <w:r w:rsidRPr="005367AD">
              <w:rPr>
                <w:rFonts w:hint="eastAsia"/>
                <w:bCs/>
                <w:sz w:val="15"/>
              </w:rPr>
              <w:t>的若干子类中</w:t>
            </w:r>
            <w:r>
              <w:rPr>
                <w:rFonts w:hint="eastAsia"/>
                <w:bCs/>
                <w:sz w:val="15"/>
              </w:rPr>
              <w:t>,</w:t>
            </w:r>
            <w:r>
              <w:rPr>
                <w:bCs/>
                <w:sz w:val="15"/>
              </w:rPr>
              <w:t xml:space="preserve"> </w:t>
            </w:r>
            <w:r w:rsidRPr="005367AD">
              <w:rPr>
                <w:rFonts w:hint="eastAsia"/>
                <w:bCs/>
                <w:sz w:val="15"/>
              </w:rPr>
              <w:t>到叶子的最大数量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2A6806">
              <w:rPr>
                <w:bCs/>
                <w:sz w:val="15"/>
              </w:rPr>
              <w:t>Tegarden</w:t>
            </w:r>
            <w:proofErr w:type="spellEnd"/>
            <w:r>
              <w:rPr>
                <w:rFonts w:hint="eastAsia"/>
                <w:bCs/>
                <w:sz w:val="15"/>
              </w:rPr>
              <w:t>等</w:t>
            </w:r>
            <w:r>
              <w:rPr>
                <w:bCs/>
                <w:sz w:val="15"/>
              </w:rPr>
              <w:fldChar w:fldCharType="begin"/>
            </w:r>
            <w:r w:rsidR="00AC1739">
              <w:rPr>
                <w:bCs/>
                <w:sz w:val="15"/>
              </w:rPr>
              <w:instrText xml:space="preserve"> ADDIN EN.CITE &lt;EndNote&gt;&lt;Cite&gt;&lt;Author&gt;Tegarden&lt;/Author&gt;&lt;Year&gt;1995&lt;/Year&gt;&lt;RecNum&gt;1529&lt;/RecNum&gt;&lt;DisplayText&gt;&lt;style face="superscript"&gt;[31]&lt;/style&gt;&lt;/DisplayText&gt;&lt;record&gt;&lt;rec-number&gt;1529&lt;/rec-number&gt;&lt;foreign-keys&gt;&lt;key app="EN" db-id="rpw5xt55czrr0kewattxw926xzxa2wdz2tss" timestamp="1600564325" guid="78aa8c46-9e05-485f-834f-eb3edbc176d8"&gt;1529&lt;/key&gt;&lt;/foreign-keys&gt;&lt;ref-type name="Journal Article"&gt;17&lt;/ref-type&gt;&lt;contributors&gt;&lt;authors&gt;&lt;author&gt;Tegarden, David P&lt;/author&gt;&lt;author&gt;Sheetz, Steven D&lt;/author&gt;&lt;author&gt;Monarchi, David E&lt;/author&gt;&lt;/authors&gt;&lt;/contributors&gt;&lt;titles&gt;&lt;title&gt;A software complexity model of object-oriented systems&lt;/title&gt;&lt;secondary-title&gt;Decision Support Systems&lt;/secondary-title&gt;&lt;/titles&gt;&lt;periodical&gt;&lt;full-title&gt;Decision Support Systems&lt;/full-title&gt;&lt;/periodical&gt;&lt;pages&gt;241-262&lt;/pages&gt;&lt;volume&gt;13&lt;/volume&gt;&lt;number&gt;3-4&lt;/number&gt;&lt;dates&gt;&lt;year&gt;1995&lt;/year&gt;&lt;/dates&gt;&lt;isbn&gt;0167-9236&lt;/isbn&gt;&lt;urls&gt;&lt;/urls&gt;&lt;electronic-resource-num&gt;doi: 10.1016/0167-9236(93)E0045-F&lt;/electronic-resource-num&gt;&lt;/record&gt;&lt;/Cite&gt;&lt;/EndNote&gt;</w:instrText>
            </w:r>
            <w:r>
              <w:rPr>
                <w:bCs/>
                <w:sz w:val="15"/>
              </w:rPr>
              <w:fldChar w:fldCharType="separate"/>
            </w:r>
            <w:r w:rsidR="00AC1739" w:rsidRPr="00AC1739">
              <w:rPr>
                <w:bCs/>
                <w:noProof/>
                <w:sz w:val="15"/>
                <w:vertAlign w:val="superscript"/>
              </w:rPr>
              <w:t>[31]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NOC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991</w:t>
            </w:r>
          </w:p>
        </w:tc>
        <w:tc>
          <w:tcPr>
            <w:tcW w:w="5669" w:type="dxa"/>
            <w:tcBorders>
              <w:top w:val="nil"/>
              <w:bottom w:val="nil"/>
            </w:tcBorders>
            <w:vAlign w:val="center"/>
          </w:tcPr>
          <w:p w:rsidR="00FE0BE9" w:rsidRDefault="00FE0BE9" w:rsidP="00BA5705">
            <w:pPr>
              <w:rPr>
                <w:bCs/>
                <w:sz w:val="15"/>
              </w:rPr>
            </w:pPr>
            <w:r w:rsidRPr="002414BE">
              <w:rPr>
                <w:b/>
                <w:bCs/>
                <w:i/>
                <w:sz w:val="15"/>
              </w:rPr>
              <w:t xml:space="preserve">Number of children. </w:t>
            </w:r>
            <w:r w:rsidRPr="005367AD">
              <w:rPr>
                <w:rFonts w:hint="eastAsia"/>
                <w:bCs/>
                <w:sz w:val="15"/>
              </w:rPr>
              <w:t>直接继承子类的数量</w:t>
            </w:r>
            <w:r>
              <w:rPr>
                <w:rFonts w:hint="eastAsia"/>
                <w:bCs/>
                <w:sz w:val="15"/>
              </w:rPr>
              <w:t>.</w:t>
            </w:r>
            <w:r>
              <w:rPr>
                <w:bCs/>
                <w:sz w:val="15"/>
              </w:rPr>
              <w:t xml:space="preserve"> </w:t>
            </w:r>
            <w:r w:rsidRPr="005367AD">
              <w:rPr>
                <w:rFonts w:hint="eastAsia"/>
                <w:bCs/>
                <w:sz w:val="15"/>
              </w:rPr>
              <w:t>直接从某个类继承的若干子类的数量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2F0670">
              <w:rPr>
                <w:bCs/>
                <w:sz w:val="15"/>
              </w:rPr>
              <w:t>Chidamber</w:t>
            </w:r>
            <w:proofErr w:type="spellEnd"/>
          </w:p>
          <w:p w:rsidR="00FE0BE9" w:rsidRDefault="00FE0BE9" w:rsidP="00BA5705">
            <w:pPr>
              <w:spacing w:line="0" w:lineRule="atLeast"/>
              <w:rPr>
                <w:bCs/>
                <w:sz w:val="15"/>
              </w:rPr>
            </w:pPr>
            <w:r>
              <w:rPr>
                <w:rFonts w:hint="eastAsia"/>
                <w:bCs/>
                <w:sz w:val="15"/>
              </w:rPr>
              <w:t>等</w:t>
            </w:r>
            <w:r w:rsidRPr="00B46164">
              <w:rPr>
                <w:bCs/>
                <w:noProof/>
                <w:sz w:val="15"/>
                <w:vertAlign w:val="superscript"/>
              </w:rPr>
              <w:fldChar w:fldCharType="begin"/>
            </w:r>
            <w:r w:rsidR="00AC1739">
              <w:rPr>
                <w:bCs/>
                <w:noProof/>
                <w:sz w:val="15"/>
                <w:vertAlign w:val="superscript"/>
              </w:rPr>
              <w:instrText xml:space="preserve"> ADDIN EN.CITE &lt;EndNote&gt;&lt;Cite&gt;&lt;Author&gt;Chidamber&lt;/Author&gt;&lt;Year&gt;1994&lt;/Year&gt;&lt;RecNum&gt;1531&lt;/RecNum&gt;&lt;DisplayText&gt;&lt;style face="superscript"&gt;[2]&lt;/style&gt;&lt;/DisplayText&gt;&lt;record&gt;&lt;rec-number&gt;1531&lt;/rec-number&gt;&lt;foreign-keys&gt;&lt;key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sidRPr="00B46164">
              <w:rPr>
                <w:bCs/>
                <w:noProof/>
                <w:sz w:val="15"/>
                <w:vertAlign w:val="superscript"/>
              </w:rPr>
              <w:fldChar w:fldCharType="separate"/>
            </w:r>
            <w:r w:rsidR="00AC1739">
              <w:rPr>
                <w:bCs/>
                <w:noProof/>
                <w:sz w:val="15"/>
                <w:vertAlign w:val="superscript"/>
              </w:rPr>
              <w:t>[2]</w:t>
            </w:r>
            <w:r w:rsidRPr="00B46164">
              <w:rPr>
                <w:bCs/>
                <w:noProof/>
                <w:sz w:val="15"/>
                <w:vertAlign w:val="superscript"/>
              </w:rPr>
              <w:fldChar w:fldCharType="end"/>
            </w:r>
            <w:r>
              <w:rPr>
                <w:bCs/>
                <w:noProof/>
                <w:sz w:val="15"/>
                <w:vertAlign w:val="superscript"/>
              </w:rPr>
              <w:t xml:space="preserve"> </w:t>
            </w:r>
            <w:r>
              <w:rPr>
                <w:bCs/>
                <w:sz w:val="15"/>
              </w:rPr>
              <w:fldChar w:fldCharType="begin"/>
            </w:r>
            <w:r w:rsidR="00AC1739">
              <w:rPr>
                <w:bCs/>
                <w:sz w:val="15"/>
              </w:rPr>
              <w:instrText xml:space="preserve"> ADDIN EN.CITE &lt;EndNote&gt;&lt;Cite&gt;&lt;Author&gt;Chidamber&lt;/Author&gt;&lt;Year&gt;1991&lt;/Year&gt;&lt;RecNum&gt;1545&lt;/RecNum&gt;&lt;DisplayText&gt;&lt;style face="superscript"&gt;[1]&lt;/style&gt;&lt;/DisplayText&gt;&lt;record&gt;&lt;rec-number&gt;1545&lt;/rec-number&gt;&lt;foreign-keys&gt;&lt;key app="EN" db-id="rpw5xt55czrr0kewattxw926xzxa2wdz2tss" timestamp="1600564416" guid="a596a629-657b-4866-ad67-8267e8113839"&gt;1545&lt;/key&gt;&lt;/foreign-keys&gt;&lt;ref-type name="Conference Proceedings"&gt;10&lt;/ref-type&gt;&lt;contributors&gt;&lt;authors&gt;&lt;author&gt;Chidamber, Shyam R&lt;/author&gt;&lt;author&gt;Kemerer, Chris F&lt;/author&gt;&lt;/authors&gt;&lt;/contributors&gt;&lt;titles&gt;&lt;title&gt;Towards a metrics suite for object oriented design&lt;/title&gt;&lt;secondary-title&gt;Conference proceedings on Object-oriented programming systems, languages, and applications&lt;/secondary-title&gt;&lt;/titles&gt;&lt;pages&gt;197-211&lt;/pages&gt;&lt;dates&gt;&lt;year&gt;1991&lt;/year&gt;&lt;/dates&gt;&lt;urls&gt;&lt;/urls&gt;&lt;electronic-resource-num&gt;doi: 10.1145/118014.117970&lt;/electronic-resource-num&gt;&lt;/record&gt;&lt;/Cite&gt;&lt;/EndNote&gt;</w:instrText>
            </w:r>
            <w:r>
              <w:rPr>
                <w:bCs/>
                <w:sz w:val="15"/>
              </w:rPr>
              <w:fldChar w:fldCharType="separate"/>
            </w:r>
            <w:r w:rsidR="00AC1739" w:rsidRPr="00AC1739">
              <w:rPr>
                <w:bCs/>
                <w:noProof/>
                <w:sz w:val="15"/>
                <w:vertAlign w:val="superscript"/>
              </w:rPr>
              <w:t>[1]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NOP</w:t>
            </w:r>
            <w:r>
              <w:rPr>
                <w:b/>
                <w:bCs/>
                <w:i/>
                <w:sz w:val="15"/>
              </w:rPr>
              <w:t>*</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vAlign w:val="center"/>
          </w:tcPr>
          <w:p w:rsidR="00FE0BE9" w:rsidRPr="009777C1" w:rsidRDefault="00FE0BE9" w:rsidP="00BA5705">
            <w:pPr>
              <w:rPr>
                <w:bCs/>
                <w:sz w:val="15"/>
              </w:rPr>
            </w:pPr>
            <w:r w:rsidRPr="002414BE">
              <w:rPr>
                <w:b/>
                <w:bCs/>
                <w:i/>
                <w:sz w:val="15"/>
              </w:rPr>
              <w:t>Number of parents.</w:t>
            </w:r>
            <w:r>
              <w:rPr>
                <w:rFonts w:ascii="AdvTT3713a231" w:hAnsi="AdvTT3713a231" w:cs="AdvTT3713a231"/>
                <w:color w:val="131413"/>
                <w:kern w:val="0"/>
                <w:sz w:val="16"/>
                <w:szCs w:val="16"/>
              </w:rPr>
              <w:t xml:space="preserve"> </w:t>
            </w:r>
            <w:r w:rsidRPr="005367AD">
              <w:rPr>
                <w:rFonts w:hint="eastAsia"/>
                <w:bCs/>
                <w:sz w:val="15"/>
              </w:rPr>
              <w:t>直接</w:t>
            </w:r>
            <w:proofErr w:type="gramStart"/>
            <w:r w:rsidRPr="005367AD">
              <w:rPr>
                <w:rFonts w:hint="eastAsia"/>
                <w:bCs/>
                <w:sz w:val="15"/>
              </w:rPr>
              <w:t>继承父类的</w:t>
            </w:r>
            <w:proofErr w:type="gramEnd"/>
            <w:r w:rsidRPr="005367AD">
              <w:rPr>
                <w:rFonts w:hint="eastAsia"/>
                <w:bCs/>
                <w:sz w:val="15"/>
              </w:rPr>
              <w:t>数量</w:t>
            </w:r>
            <w:r>
              <w:rPr>
                <w:rFonts w:hint="eastAsia"/>
                <w:bCs/>
                <w:sz w:val="15"/>
              </w:rPr>
              <w:t>.</w:t>
            </w:r>
            <w:r>
              <w:rPr>
                <w:bCs/>
                <w:sz w:val="15"/>
              </w:rPr>
              <w:t xml:space="preserve"> </w:t>
            </w:r>
            <w:r w:rsidRPr="005367AD">
              <w:rPr>
                <w:rFonts w:hint="eastAsia"/>
                <w:bCs/>
                <w:sz w:val="15"/>
              </w:rPr>
              <w:t>某个类的直接继承</w:t>
            </w:r>
            <w:proofErr w:type="gramStart"/>
            <w:r w:rsidRPr="005367AD">
              <w:rPr>
                <w:rFonts w:hint="eastAsia"/>
                <w:bCs/>
                <w:sz w:val="15"/>
              </w:rPr>
              <w:t>的父类的</w:t>
            </w:r>
            <w:proofErr w:type="gramEnd"/>
            <w:r w:rsidRPr="005367AD">
              <w:rPr>
                <w:rFonts w:hint="eastAsia"/>
                <w:bCs/>
                <w:sz w:val="15"/>
              </w:rPr>
              <w:t>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AC1739">
              <w:rPr>
                <w:bCs/>
                <w:sz w:val="15"/>
              </w:rPr>
              <w:instrText xml:space="preserve"> ADDIN EN.CITE &lt;EndNote&gt;&lt;Cite&gt;&lt;Author&gt;Lorenz&lt;/Author&gt;&lt;Year&gt;1994&lt;/Year&gt;&lt;RecNum&gt;1558&lt;/RecNum&gt;&lt;DisplayText&gt;&lt;style face="superscript"&gt;[32]&lt;/style&gt;&lt;/DisplayText&gt;&lt;record&gt;&lt;rec-number&gt;1558&lt;/rec-number&gt;&lt;foreign-keys&gt;&lt;key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w:instrText>
            </w:r>
            <w:r w:rsidR="00AC1739">
              <w:rPr>
                <w:rFonts w:hint="eastAsia"/>
                <w:bCs/>
                <w:sz w:val="15"/>
              </w:rPr>
              <w:instrText>bject</w:instrText>
            </w:r>
            <w:r w:rsidR="00AC1739">
              <w:rPr>
                <w:rFonts w:hint="eastAsia"/>
                <w:bCs/>
                <w:sz w:val="15"/>
              </w:rPr>
              <w:instrText>‐</w:instrText>
            </w:r>
            <w:r w:rsidR="00AC1739">
              <w:rPr>
                <w:rFonts w:hint="eastAsia"/>
                <w:bCs/>
                <w:sz w:val="15"/>
              </w:rPr>
              <w:instrText>oriented sofiware metrics&lt;/title&gt;&lt;/titles&gt;&lt;section&gt;146&lt;/section&gt;&lt;dates&gt;&lt;year&gt;1994&lt;/year&gt;&lt;/dates&gt;&lt;publisher&gt;PTR Prentice Hall, Englewood Cliffs, New Jersey, U.S.A.&lt;/publisher&gt;&lt;isbn&gt;0</w:instrText>
            </w:r>
            <w:r w:rsidR="00AC1739">
              <w:rPr>
                <w:rFonts w:hint="eastAsia"/>
                <w:bCs/>
                <w:sz w:val="15"/>
              </w:rPr>
              <w:instrText>‐</w:instrText>
            </w:r>
            <w:r w:rsidR="00AC1739">
              <w:rPr>
                <w:rFonts w:hint="eastAsia"/>
                <w:bCs/>
                <w:sz w:val="15"/>
              </w:rPr>
              <w:instrText>13</w:instrText>
            </w:r>
            <w:r w:rsidR="00AC1739">
              <w:rPr>
                <w:rFonts w:hint="eastAsia"/>
                <w:bCs/>
                <w:sz w:val="15"/>
              </w:rPr>
              <w:instrText>‐</w:instrText>
            </w:r>
            <w:r w:rsidR="00AC1739">
              <w:rPr>
                <w:rFonts w:hint="eastAsia"/>
                <w:bCs/>
                <w:sz w:val="15"/>
              </w:rPr>
              <w:instrText>179292</w:instrText>
            </w:r>
            <w:r w:rsidR="00AC1739">
              <w:rPr>
                <w:rFonts w:hint="eastAsia"/>
                <w:bCs/>
                <w:sz w:val="15"/>
              </w:rPr>
              <w:instrText>‐</w:instrText>
            </w:r>
            <w:r w:rsidR="00AC1739">
              <w:rPr>
                <w:rFonts w:hint="eastAsia"/>
                <w:bCs/>
                <w:sz w:val="15"/>
              </w:rPr>
              <w:instrText>X&lt;/isbn&gt;&lt;urls&gt;&lt;/urls&gt;&lt;/record&gt;&lt;/Cite&gt;&lt;/EndNote&gt;</w:instrText>
            </w:r>
            <w:r>
              <w:rPr>
                <w:bCs/>
                <w:sz w:val="15"/>
              </w:rPr>
              <w:fldChar w:fldCharType="separate"/>
            </w:r>
            <w:r w:rsidR="00AC1739" w:rsidRPr="00AC1739">
              <w:rPr>
                <w:bCs/>
                <w:noProof/>
                <w:sz w:val="15"/>
                <w:vertAlign w:val="superscript"/>
              </w:rPr>
              <w:t>[32]</w:t>
            </w:r>
            <w:r>
              <w:rPr>
                <w:bCs/>
                <w:sz w:val="15"/>
              </w:rPr>
              <w:fldChar w:fldCharType="end"/>
            </w:r>
            <w:proofErr w:type="gramStart"/>
            <w:r>
              <w:rPr>
                <w:rFonts w:hint="eastAsia"/>
                <w:bCs/>
                <w:sz w:val="15"/>
              </w:rPr>
              <w:t>和</w:t>
            </w:r>
            <w:proofErr w:type="gramEnd"/>
          </w:p>
          <w:p w:rsidR="00FE0BE9" w:rsidRDefault="00FE0BE9" w:rsidP="00BA5705">
            <w:pPr>
              <w:spacing w:line="0" w:lineRule="atLeast"/>
              <w:rPr>
                <w:bCs/>
                <w:sz w:val="15"/>
              </w:rPr>
            </w:pPr>
            <w:r w:rsidRPr="0065555A">
              <w:rPr>
                <w:bCs/>
                <w:sz w:val="15"/>
              </w:rPr>
              <w:t>Lake</w:t>
            </w:r>
            <w:r>
              <w:rPr>
                <w:rFonts w:hint="eastAsia"/>
                <w:bCs/>
                <w:sz w:val="15"/>
              </w:rPr>
              <w:t>等</w:t>
            </w:r>
            <w:r w:rsidRPr="0065555A">
              <w:rPr>
                <w:bCs/>
                <w:sz w:val="15"/>
              </w:rPr>
              <w:t xml:space="preserve"> </w:t>
            </w:r>
            <w:r>
              <w:rPr>
                <w:bCs/>
                <w:sz w:val="15"/>
              </w:rPr>
              <w:fldChar w:fldCharType="begin"/>
            </w:r>
            <w:r w:rsidR="00AC1739">
              <w:rPr>
                <w:bCs/>
                <w:sz w:val="15"/>
              </w:rPr>
              <w:instrText xml:space="preserve"> ADDIN EN.CITE &lt;EndNote&gt;&lt;Cite&gt;&lt;Author&gt;Lake&lt;/Author&gt;&lt;Year&gt;1994&lt;/Year&gt;&lt;RecNum&gt;1516&lt;/RecNum&gt;&lt;DisplayText&gt;&lt;style face="superscript"&gt;[33]&lt;/style&gt;&lt;/DisplayText&gt;&lt;record&gt;&lt;rec-number&gt;1516&lt;/rec-number&gt;&lt;foreign-keys&gt;&lt;key app="EN" db-id="rpw5xt55czrr0kewattxw926xzxa2wdz2tss" timestamp="1600564280" guid="50987398-42d7-43ab-accd-859414588b7b"&gt;1516&lt;/key&gt;&lt;/foreign-keys&gt;&lt;ref-type name="Conference Proceedings"&gt;10&lt;/ref-type&gt;&lt;contributors&gt;&lt;authors&gt;&lt;author&gt;Lake, Al&lt;/author&gt;&lt;author&gt;Cook, Curtis&lt;/author&gt;&lt;/authors&gt;&lt;/contributors&gt;&lt;titles&gt;&lt;title&gt;Use of factor analysis to develop OOP software complexity metrics&lt;/title&gt;&lt;secondary-title&gt;Proc. 6th Annual Oregon Workshop on Software Metrics, Silver Falls, Oregon&lt;/secondary-title&gt;&lt;/titles&gt;&lt;dates&gt;&lt;year&gt;1994&lt;/year&gt;&lt;/dates&gt;&lt;publisher&gt;Citeseer&lt;/publisher&gt;&lt;urls&gt;&lt;/urls&gt;&lt;electronic-resource-num&gt;doi: 10.1.1.56.7418&lt;/electronic-resource-num&gt;&lt;/record&gt;&lt;/Cite&gt;&lt;/EndNote&gt;</w:instrText>
            </w:r>
            <w:r>
              <w:rPr>
                <w:bCs/>
                <w:sz w:val="15"/>
              </w:rPr>
              <w:fldChar w:fldCharType="separate"/>
            </w:r>
            <w:r w:rsidR="00AC1739" w:rsidRPr="00AC1739">
              <w:rPr>
                <w:bCs/>
                <w:noProof/>
                <w:sz w:val="15"/>
                <w:vertAlign w:val="superscript"/>
              </w:rPr>
              <w:t>[33]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NOD</w:t>
            </w:r>
          </w:p>
        </w:tc>
        <w:tc>
          <w:tcPr>
            <w:tcW w:w="567" w:type="dxa"/>
            <w:tcBorders>
              <w:top w:val="nil"/>
              <w:bottom w:val="nil"/>
            </w:tcBorders>
            <w:vAlign w:val="center"/>
          </w:tcPr>
          <w:p w:rsidR="00FE0BE9" w:rsidRDefault="00FE0BE9" w:rsidP="00BA5705">
            <w:pPr>
              <w:spacing w:line="0" w:lineRule="atLeast"/>
              <w:jc w:val="center"/>
              <w:rPr>
                <w:bCs/>
                <w:sz w:val="15"/>
              </w:rPr>
            </w:pPr>
            <w:r>
              <w:rPr>
                <w:bCs/>
                <w:sz w:val="15"/>
              </w:rPr>
              <w:t>1</w:t>
            </w:r>
            <w:r>
              <w:rPr>
                <w:rFonts w:hint="eastAsia"/>
                <w:bCs/>
                <w:sz w:val="15"/>
              </w:rPr>
              <w:t>9</w:t>
            </w:r>
            <w:r>
              <w:rPr>
                <w:bCs/>
                <w:sz w:val="15"/>
              </w:rPr>
              <w:t>92</w:t>
            </w:r>
          </w:p>
        </w:tc>
        <w:tc>
          <w:tcPr>
            <w:tcW w:w="5669" w:type="dxa"/>
            <w:tcBorders>
              <w:top w:val="nil"/>
              <w:bottom w:val="nil"/>
            </w:tcBorders>
            <w:vAlign w:val="center"/>
          </w:tcPr>
          <w:p w:rsidR="00FE0BE9" w:rsidRPr="00394767" w:rsidRDefault="00FE0BE9" w:rsidP="00BA5705">
            <w:pPr>
              <w:spacing w:line="0" w:lineRule="atLeast"/>
              <w:rPr>
                <w:bCs/>
                <w:sz w:val="15"/>
              </w:rPr>
            </w:pPr>
            <w:r w:rsidRPr="002414BE">
              <w:rPr>
                <w:b/>
                <w:bCs/>
                <w:i/>
                <w:sz w:val="15"/>
              </w:rPr>
              <w:t xml:space="preserve">Number of </w:t>
            </w:r>
            <w:proofErr w:type="spellStart"/>
            <w:r w:rsidRPr="002414BE">
              <w:rPr>
                <w:b/>
                <w:bCs/>
                <w:i/>
                <w:sz w:val="15"/>
              </w:rPr>
              <w:t>descendents</w:t>
            </w:r>
            <w:proofErr w:type="spellEnd"/>
            <w:r w:rsidRPr="002414BE">
              <w:rPr>
                <w:b/>
                <w:bCs/>
                <w:i/>
                <w:sz w:val="15"/>
              </w:rPr>
              <w:t xml:space="preserve">. </w:t>
            </w:r>
            <w:r w:rsidRPr="005367AD">
              <w:rPr>
                <w:rFonts w:hint="eastAsia"/>
                <w:bCs/>
                <w:sz w:val="15"/>
              </w:rPr>
              <w:t>后代的数量</w:t>
            </w:r>
            <w:r>
              <w:rPr>
                <w:rFonts w:hint="eastAsia"/>
                <w:bCs/>
                <w:sz w:val="15"/>
              </w:rPr>
              <w:t>.</w:t>
            </w:r>
            <w:r>
              <w:rPr>
                <w:bCs/>
                <w:sz w:val="15"/>
              </w:rPr>
              <w:t xml:space="preserve"> </w:t>
            </w:r>
            <w:r w:rsidRPr="005367AD">
              <w:rPr>
                <w:rFonts w:hint="eastAsia"/>
                <w:bCs/>
                <w:sz w:val="15"/>
              </w:rPr>
              <w:t>直接或间接继承的子类数量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2A6806">
              <w:rPr>
                <w:bCs/>
                <w:sz w:val="15"/>
              </w:rPr>
              <w:t>Tegarden</w:t>
            </w:r>
            <w:proofErr w:type="spellEnd"/>
            <w:r>
              <w:rPr>
                <w:rFonts w:hint="eastAsia"/>
                <w:bCs/>
                <w:sz w:val="15"/>
              </w:rPr>
              <w:t>等</w:t>
            </w:r>
            <w:r>
              <w:rPr>
                <w:bCs/>
                <w:sz w:val="15"/>
              </w:rPr>
              <w:fldChar w:fldCharType="begin"/>
            </w:r>
            <w:r w:rsidR="00AC1739">
              <w:rPr>
                <w:bCs/>
                <w:sz w:val="15"/>
              </w:rPr>
              <w:instrText xml:space="preserve"> ADDIN EN.CITE &lt;EndNote&gt;&lt;Cite&gt;&lt;Author&gt;Tegarden&lt;/Author&gt;&lt;Year&gt;1995&lt;/Year&gt;&lt;RecNum&gt;1529&lt;/RecNum&gt;&lt;DisplayText&gt;&lt;style face="superscript"&gt;[31]&lt;/style&gt;&lt;/DisplayText&gt;&lt;record&gt;&lt;rec-number&gt;1529&lt;/rec-number&gt;&lt;foreign-keys&gt;&lt;key app="EN" db-id="rpw5xt55czrr0kewattxw926xzxa2wdz2tss" timestamp="1600564325" guid="78aa8c46-9e05-485f-834f-eb3edbc176d8"&gt;1529&lt;/key&gt;&lt;/foreign-keys&gt;&lt;ref-type name="Journal Article"&gt;17&lt;/ref-type&gt;&lt;contributors&gt;&lt;authors&gt;&lt;author&gt;Tegarden, David P&lt;/author&gt;&lt;author&gt;Sheetz, Steven D&lt;/author&gt;&lt;author&gt;Monarchi, David E&lt;/author&gt;&lt;/authors&gt;&lt;/contributors&gt;&lt;titles&gt;&lt;title&gt;A software complexity model of object-oriented systems&lt;/title&gt;&lt;secondary-title&gt;Decision Support Systems&lt;/secondary-title&gt;&lt;/titles&gt;&lt;periodical&gt;&lt;full-title&gt;Decision Support Systems&lt;/full-title&gt;&lt;/periodical&gt;&lt;pages&gt;241-262&lt;/pages&gt;&lt;volume&gt;13&lt;/volume&gt;&lt;number&gt;3-4&lt;/number&gt;&lt;dates&gt;&lt;year&gt;1995&lt;/year&gt;&lt;/dates&gt;&lt;isbn&gt;0167-9236&lt;/isbn&gt;&lt;urls&gt;&lt;/urls&gt;&lt;electronic-resource-num&gt;doi: 10.1016/0167-9236(93)E0045-F&lt;/electronic-resource-num&gt;&lt;/record&gt;&lt;/Cite&gt;&lt;/EndNote&gt;</w:instrText>
            </w:r>
            <w:r>
              <w:rPr>
                <w:bCs/>
                <w:sz w:val="15"/>
              </w:rPr>
              <w:fldChar w:fldCharType="separate"/>
            </w:r>
            <w:r w:rsidR="00AC1739" w:rsidRPr="00AC1739">
              <w:rPr>
                <w:bCs/>
                <w:noProof/>
                <w:sz w:val="15"/>
                <w:vertAlign w:val="superscript"/>
              </w:rPr>
              <w:t>[31]</w:t>
            </w:r>
            <w:r>
              <w:rPr>
                <w:bCs/>
                <w:sz w:val="15"/>
              </w:rPr>
              <w:fldChar w:fldCharType="end"/>
            </w:r>
          </w:p>
          <w:p w:rsidR="00FE0BE9" w:rsidRDefault="00FE0BE9" w:rsidP="00BA5705">
            <w:pPr>
              <w:spacing w:line="0" w:lineRule="atLeast"/>
              <w:rPr>
                <w:bCs/>
                <w:sz w:val="15"/>
              </w:rPr>
            </w:pPr>
            <w:r>
              <w:rPr>
                <w:rFonts w:hint="eastAsia"/>
                <w:bCs/>
                <w:sz w:val="15"/>
              </w:rPr>
              <w:t>和</w:t>
            </w:r>
            <w:r w:rsidRPr="0065555A">
              <w:rPr>
                <w:bCs/>
                <w:sz w:val="15"/>
              </w:rPr>
              <w:t>Lake</w:t>
            </w:r>
            <w:r>
              <w:rPr>
                <w:rFonts w:hint="eastAsia"/>
                <w:bCs/>
                <w:sz w:val="15"/>
              </w:rPr>
              <w:t>等</w:t>
            </w:r>
            <w:r w:rsidRPr="0065555A">
              <w:rPr>
                <w:bCs/>
                <w:sz w:val="15"/>
              </w:rPr>
              <w:t xml:space="preserve"> </w:t>
            </w:r>
            <w:r>
              <w:rPr>
                <w:bCs/>
                <w:sz w:val="15"/>
              </w:rPr>
              <w:fldChar w:fldCharType="begin"/>
            </w:r>
            <w:r w:rsidR="00AC1739">
              <w:rPr>
                <w:bCs/>
                <w:sz w:val="15"/>
              </w:rPr>
              <w:instrText xml:space="preserve"> ADDIN EN.CITE &lt;EndNote&gt;&lt;Cite&gt;&lt;Author&gt;Lake&lt;/Author&gt;&lt;Year&gt;1994&lt;/Year&gt;&lt;RecNum&gt;1516&lt;/RecNum&gt;&lt;DisplayText&gt;&lt;style face="superscript"&gt;[33]&lt;/style&gt;&lt;/DisplayText&gt;&lt;record&gt;&lt;rec-number&gt;1516&lt;/rec-number&gt;&lt;foreign-keys&gt;&lt;key app="EN" db-id="rpw5xt55czrr0kewattxw926xzxa2wdz2tss" timestamp="1600564280" guid="50987398-42d7-43ab-accd-859414588b7b"&gt;1516&lt;/key&gt;&lt;/foreign-keys&gt;&lt;ref-type name="Conference Proceedings"&gt;10&lt;/ref-type&gt;&lt;contributors&gt;&lt;authors&gt;&lt;author&gt;Lake, Al&lt;/author&gt;&lt;author&gt;Cook, Curtis&lt;/author&gt;&lt;/authors&gt;&lt;/contributors&gt;&lt;titles&gt;&lt;title&gt;Use of factor analysis to develop OOP software complexity metrics&lt;/title&gt;&lt;secondary-title&gt;Proc. 6th Annual Oregon Workshop on Software Metrics, Silver Falls, Oregon&lt;/secondary-title&gt;&lt;/titles&gt;&lt;dates&gt;&lt;year&gt;1994&lt;/year&gt;&lt;/dates&gt;&lt;publisher&gt;Citeseer&lt;/publisher&gt;&lt;urls&gt;&lt;/urls&gt;&lt;electronic-resource-num&gt;doi: 10.1.1.56.7418&lt;/electronic-resource-num&gt;&lt;/record&gt;&lt;/Cite&gt;&lt;/EndNote&gt;</w:instrText>
            </w:r>
            <w:r>
              <w:rPr>
                <w:bCs/>
                <w:sz w:val="15"/>
              </w:rPr>
              <w:fldChar w:fldCharType="separate"/>
            </w:r>
            <w:r w:rsidR="00AC1739" w:rsidRPr="00AC1739">
              <w:rPr>
                <w:bCs/>
                <w:noProof/>
                <w:sz w:val="15"/>
                <w:vertAlign w:val="superscript"/>
              </w:rPr>
              <w:t>[33]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NOA</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992</w:t>
            </w:r>
          </w:p>
        </w:tc>
        <w:tc>
          <w:tcPr>
            <w:tcW w:w="5669" w:type="dxa"/>
            <w:tcBorders>
              <w:top w:val="nil"/>
              <w:bottom w:val="nil"/>
            </w:tcBorders>
          </w:tcPr>
          <w:p w:rsidR="00FE0BE9" w:rsidRDefault="00FE0BE9" w:rsidP="00BA5705">
            <w:pPr>
              <w:spacing w:line="0" w:lineRule="atLeast"/>
              <w:rPr>
                <w:bCs/>
                <w:sz w:val="15"/>
              </w:rPr>
            </w:pPr>
            <w:r w:rsidRPr="002414BE">
              <w:rPr>
                <w:b/>
                <w:bCs/>
                <w:i/>
                <w:sz w:val="15"/>
              </w:rPr>
              <w:t>Number of ancestors.</w:t>
            </w:r>
            <w:r>
              <w:rPr>
                <w:rFonts w:ascii="AdvTT3713a231" w:hAnsi="AdvTT3713a231" w:cs="AdvTT3713a231"/>
                <w:color w:val="131413"/>
                <w:kern w:val="0"/>
                <w:sz w:val="16"/>
                <w:szCs w:val="16"/>
              </w:rPr>
              <w:t xml:space="preserve"> </w:t>
            </w:r>
            <w:r w:rsidRPr="005367AD">
              <w:rPr>
                <w:rFonts w:hint="eastAsia"/>
                <w:bCs/>
                <w:sz w:val="15"/>
              </w:rPr>
              <w:t>祖先的数量</w:t>
            </w:r>
            <w:r>
              <w:rPr>
                <w:rFonts w:hint="eastAsia"/>
                <w:bCs/>
                <w:sz w:val="15"/>
              </w:rPr>
              <w:t>.</w:t>
            </w:r>
            <w:r>
              <w:rPr>
                <w:bCs/>
                <w:sz w:val="15"/>
              </w:rPr>
              <w:t xml:space="preserve"> </w:t>
            </w:r>
            <w:r w:rsidRPr="005367AD">
              <w:rPr>
                <w:rFonts w:hint="eastAsia"/>
                <w:bCs/>
                <w:sz w:val="15"/>
              </w:rPr>
              <w:t>某个类直接或间接从其父类继承的数量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2A6806">
              <w:rPr>
                <w:bCs/>
                <w:sz w:val="15"/>
              </w:rPr>
              <w:t>Tegarden</w:t>
            </w:r>
            <w:proofErr w:type="spellEnd"/>
            <w:r>
              <w:rPr>
                <w:rFonts w:hint="eastAsia"/>
                <w:bCs/>
                <w:sz w:val="15"/>
              </w:rPr>
              <w:t>等</w:t>
            </w:r>
            <w:r>
              <w:rPr>
                <w:bCs/>
                <w:sz w:val="15"/>
              </w:rPr>
              <w:fldChar w:fldCharType="begin"/>
            </w:r>
            <w:r w:rsidR="00AC1739">
              <w:rPr>
                <w:bCs/>
                <w:sz w:val="15"/>
              </w:rPr>
              <w:instrText xml:space="preserve"> ADDIN EN.CITE &lt;EndNote&gt;&lt;Cite&gt;&lt;Author&gt;Tegarden&lt;/Author&gt;&lt;Year&gt;1995&lt;/Year&gt;&lt;RecNum&gt;1529&lt;/RecNum&gt;&lt;DisplayText&gt;&lt;style face="superscript"&gt;[31]&lt;/style&gt;&lt;/DisplayText&gt;&lt;record&gt;&lt;rec-number&gt;1529&lt;/rec-number&gt;&lt;foreign-keys&gt;&lt;key app="EN" db-id="rpw5xt55czrr0kewattxw926xzxa2wdz2tss" timestamp="1600564325" guid="78aa8c46-9e05-485f-834f-eb3edbc176d8"&gt;1529&lt;/key&gt;&lt;/foreign-keys&gt;&lt;ref-type name="Journal Article"&gt;17&lt;/ref-type&gt;&lt;contributors&gt;&lt;authors&gt;&lt;author&gt;Tegarden, David P&lt;/author&gt;&lt;author&gt;Sheetz, Steven D&lt;/author&gt;&lt;author&gt;Monarchi, David E&lt;/author&gt;&lt;/authors&gt;&lt;/contributors&gt;&lt;titles&gt;&lt;title&gt;A software complexity model of object-oriented systems&lt;/title&gt;&lt;secondary-title&gt;Decision Support Systems&lt;/secondary-title&gt;&lt;/titles&gt;&lt;periodical&gt;&lt;full-title&gt;Decision Support Systems&lt;/full-title&gt;&lt;/periodical&gt;&lt;pages&gt;241-262&lt;/pages&gt;&lt;volume&gt;13&lt;/volume&gt;&lt;number&gt;3-4&lt;/number&gt;&lt;dates&gt;&lt;year&gt;1995&lt;/year&gt;&lt;/dates&gt;&lt;isbn&gt;0167-9236&lt;/isbn&gt;&lt;urls&gt;&lt;/urls&gt;&lt;electronic-resource-num&gt;doi: 10.1016/0167-9236(93)E0045-F&lt;/electronic-resource-num&gt;&lt;/record&gt;&lt;/Cite&gt;&lt;/EndNote&gt;</w:instrText>
            </w:r>
            <w:r>
              <w:rPr>
                <w:bCs/>
                <w:sz w:val="15"/>
              </w:rPr>
              <w:fldChar w:fldCharType="separate"/>
            </w:r>
            <w:r w:rsidR="00AC1739" w:rsidRPr="00AC1739">
              <w:rPr>
                <w:bCs/>
                <w:noProof/>
                <w:sz w:val="15"/>
                <w:vertAlign w:val="superscript"/>
              </w:rPr>
              <w:t>[31]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367AD">
              <w:rPr>
                <w:b/>
                <w:bCs/>
                <w:i/>
                <w:sz w:val="15"/>
              </w:rPr>
              <w:t>NMO</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Default="00FE0BE9" w:rsidP="00BA5705">
            <w:pPr>
              <w:spacing w:line="0" w:lineRule="atLeast"/>
              <w:rPr>
                <w:bCs/>
                <w:sz w:val="15"/>
              </w:rPr>
            </w:pPr>
            <w:r w:rsidRPr="002414BE">
              <w:rPr>
                <w:b/>
                <w:bCs/>
                <w:i/>
                <w:sz w:val="15"/>
              </w:rPr>
              <w:t>Number of methods overridden.</w:t>
            </w:r>
            <w:r>
              <w:rPr>
                <w:rFonts w:ascii="AdvTT3713a231" w:hAnsi="AdvTT3713a231" w:cs="AdvTT3713a231"/>
                <w:color w:val="131413"/>
                <w:kern w:val="0"/>
                <w:sz w:val="16"/>
                <w:szCs w:val="16"/>
              </w:rPr>
              <w:t xml:space="preserve"> </w:t>
            </w:r>
            <w:r w:rsidRPr="005367AD">
              <w:rPr>
                <w:rFonts w:hint="eastAsia"/>
                <w:bCs/>
                <w:sz w:val="15"/>
              </w:rPr>
              <w:t>方法被重写的数量</w:t>
            </w:r>
            <w:r>
              <w:rPr>
                <w:rFonts w:hint="eastAsia"/>
                <w:bCs/>
                <w:sz w:val="15"/>
              </w:rPr>
              <w:t>.</w:t>
            </w:r>
            <w:r>
              <w:rPr>
                <w:bCs/>
                <w:sz w:val="15"/>
              </w:rPr>
              <w:t xml:space="preserve"> </w:t>
            </w:r>
            <w:r w:rsidRPr="005367AD">
              <w:rPr>
                <w:rFonts w:hint="eastAsia"/>
                <w:bCs/>
                <w:sz w:val="15"/>
              </w:rPr>
              <w:t>某个类从祖先继承下来被重写的方法数量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AC1739">
              <w:rPr>
                <w:bCs/>
                <w:sz w:val="15"/>
              </w:rPr>
              <w:instrText xml:space="preserve"> ADDIN EN.CITE &lt;EndNote&gt;&lt;Cite&gt;&lt;Author&gt;Lorenz&lt;/Author&gt;&lt;Year&gt;1994&lt;/Year&gt;&lt;RecNum&gt;1558&lt;/RecNum&gt;&lt;DisplayText&gt;&lt;style face="superscript"&gt;[32]&lt;/style&gt;&lt;/DisplayText&gt;&lt;record&gt;&lt;rec-number&gt;1558&lt;/rec-number&gt;&lt;foreign-keys&gt;&lt;key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w:instrText>
            </w:r>
            <w:r w:rsidR="00AC1739">
              <w:rPr>
                <w:rFonts w:hint="eastAsia"/>
                <w:bCs/>
                <w:sz w:val="15"/>
              </w:rPr>
              <w:instrText>bject</w:instrText>
            </w:r>
            <w:r w:rsidR="00AC1739">
              <w:rPr>
                <w:rFonts w:hint="eastAsia"/>
                <w:bCs/>
                <w:sz w:val="15"/>
              </w:rPr>
              <w:instrText>‐</w:instrText>
            </w:r>
            <w:r w:rsidR="00AC1739">
              <w:rPr>
                <w:rFonts w:hint="eastAsia"/>
                <w:bCs/>
                <w:sz w:val="15"/>
              </w:rPr>
              <w:instrText>oriented sofiware metrics&lt;/title&gt;&lt;/titles&gt;&lt;section&gt;146&lt;/section&gt;&lt;dates&gt;&lt;year&gt;1994&lt;/year&gt;&lt;/dates&gt;&lt;publisher&gt;PTR Prentice Hall, Englewood Cliffs, New Jersey, U.S.A.&lt;/publisher&gt;&lt;isbn&gt;0</w:instrText>
            </w:r>
            <w:r w:rsidR="00AC1739">
              <w:rPr>
                <w:rFonts w:hint="eastAsia"/>
                <w:bCs/>
                <w:sz w:val="15"/>
              </w:rPr>
              <w:instrText>‐</w:instrText>
            </w:r>
            <w:r w:rsidR="00AC1739">
              <w:rPr>
                <w:rFonts w:hint="eastAsia"/>
                <w:bCs/>
                <w:sz w:val="15"/>
              </w:rPr>
              <w:instrText>13</w:instrText>
            </w:r>
            <w:r w:rsidR="00AC1739">
              <w:rPr>
                <w:rFonts w:hint="eastAsia"/>
                <w:bCs/>
                <w:sz w:val="15"/>
              </w:rPr>
              <w:instrText>‐</w:instrText>
            </w:r>
            <w:r w:rsidR="00AC1739">
              <w:rPr>
                <w:rFonts w:hint="eastAsia"/>
                <w:bCs/>
                <w:sz w:val="15"/>
              </w:rPr>
              <w:instrText>179292</w:instrText>
            </w:r>
            <w:r w:rsidR="00AC1739">
              <w:rPr>
                <w:rFonts w:hint="eastAsia"/>
                <w:bCs/>
                <w:sz w:val="15"/>
              </w:rPr>
              <w:instrText>‐</w:instrText>
            </w:r>
            <w:r w:rsidR="00AC1739">
              <w:rPr>
                <w:rFonts w:hint="eastAsia"/>
                <w:bCs/>
                <w:sz w:val="15"/>
              </w:rPr>
              <w:instrText>X&lt;/isbn&gt;&lt;urls&gt;&lt;/urls&gt;&lt;/record&gt;&lt;/Cite&gt;&lt;/EndNote&gt;</w:instrText>
            </w:r>
            <w:r>
              <w:rPr>
                <w:bCs/>
                <w:sz w:val="15"/>
              </w:rPr>
              <w:fldChar w:fldCharType="separate"/>
            </w:r>
            <w:r w:rsidR="00AC1739" w:rsidRPr="00AC1739">
              <w:rPr>
                <w:bCs/>
                <w:noProof/>
                <w:sz w:val="15"/>
                <w:vertAlign w:val="superscript"/>
              </w:rPr>
              <w:t>[32]</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NMI</w:t>
            </w:r>
          </w:p>
        </w:tc>
        <w:tc>
          <w:tcPr>
            <w:tcW w:w="567" w:type="dxa"/>
            <w:tcBorders>
              <w:top w:val="nil"/>
            </w:tcBorders>
          </w:tcPr>
          <w:p w:rsidR="00FE0BE9" w:rsidRDefault="00FE0BE9" w:rsidP="00BA5705">
            <w:pPr>
              <w:spacing w:line="0" w:lineRule="atLeast"/>
              <w:jc w:val="center"/>
              <w:rPr>
                <w:bCs/>
                <w:sz w:val="15"/>
              </w:rPr>
            </w:pPr>
            <w:r w:rsidRPr="007114A5">
              <w:rPr>
                <w:rFonts w:hint="eastAsia"/>
                <w:bCs/>
                <w:sz w:val="15"/>
              </w:rPr>
              <w:t>1</w:t>
            </w:r>
            <w:r w:rsidRPr="007114A5">
              <w:rPr>
                <w:bCs/>
                <w:sz w:val="15"/>
              </w:rPr>
              <w:t>994</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Number of methods inherited.</w:t>
            </w:r>
            <w:r>
              <w:rPr>
                <w:rFonts w:ascii="AdvTT3713a231" w:hAnsi="AdvTT3713a231" w:cs="AdvTT3713a231"/>
                <w:color w:val="131413"/>
                <w:kern w:val="0"/>
                <w:sz w:val="16"/>
                <w:szCs w:val="16"/>
              </w:rPr>
              <w:t xml:space="preserve"> </w:t>
            </w:r>
            <w:r w:rsidRPr="005367AD">
              <w:rPr>
                <w:rFonts w:hint="eastAsia"/>
                <w:bCs/>
                <w:sz w:val="15"/>
              </w:rPr>
              <w:t>方法被继承的数量</w:t>
            </w:r>
            <w:r>
              <w:rPr>
                <w:rFonts w:hint="eastAsia"/>
                <w:bCs/>
                <w:sz w:val="15"/>
              </w:rPr>
              <w:t>.</w:t>
            </w:r>
            <w:r>
              <w:rPr>
                <w:bCs/>
                <w:sz w:val="15"/>
              </w:rPr>
              <w:t xml:space="preserve"> </w:t>
            </w:r>
            <w:r w:rsidRPr="005367AD">
              <w:rPr>
                <w:rFonts w:hint="eastAsia"/>
                <w:bCs/>
                <w:sz w:val="15"/>
              </w:rPr>
              <w:t>某个类从祖先继承下来且没有被重写的方法数量</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AC1739">
              <w:rPr>
                <w:bCs/>
                <w:sz w:val="15"/>
              </w:rPr>
              <w:instrText xml:space="preserve"> ADDIN EN.CITE &lt;EndNote&gt;&lt;Cite&gt;&lt;Author&gt;Lorenz&lt;/Author&gt;&lt;Year&gt;1994&lt;/Year&gt;&lt;RecNum&gt;1558&lt;/RecNum&gt;&lt;DisplayText&gt;&lt;style face="superscript"&gt;[32]&lt;/style&gt;&lt;/DisplayText&gt;&lt;record&gt;&lt;rec-number&gt;1558&lt;/rec-number&gt;&lt;foreign-keys&gt;&lt;key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w:instrText>
            </w:r>
            <w:r w:rsidR="00AC1739">
              <w:rPr>
                <w:rFonts w:hint="eastAsia"/>
                <w:bCs/>
                <w:sz w:val="15"/>
              </w:rPr>
              <w:instrText>bject</w:instrText>
            </w:r>
            <w:r w:rsidR="00AC1739">
              <w:rPr>
                <w:rFonts w:hint="eastAsia"/>
                <w:bCs/>
                <w:sz w:val="15"/>
              </w:rPr>
              <w:instrText>‐</w:instrText>
            </w:r>
            <w:r w:rsidR="00AC1739">
              <w:rPr>
                <w:rFonts w:hint="eastAsia"/>
                <w:bCs/>
                <w:sz w:val="15"/>
              </w:rPr>
              <w:instrText>oriented sofiware metrics&lt;/title&gt;&lt;/titles&gt;&lt;section&gt;146&lt;/section&gt;&lt;dates&gt;&lt;year&gt;1994&lt;/year&gt;&lt;/dates&gt;&lt;publisher&gt;PTR Prentice Hall, Englewood Cliffs, New Jersey, U.S.A.&lt;/publisher&gt;&lt;isbn&gt;0</w:instrText>
            </w:r>
            <w:r w:rsidR="00AC1739">
              <w:rPr>
                <w:rFonts w:hint="eastAsia"/>
                <w:bCs/>
                <w:sz w:val="15"/>
              </w:rPr>
              <w:instrText>‐</w:instrText>
            </w:r>
            <w:r w:rsidR="00AC1739">
              <w:rPr>
                <w:rFonts w:hint="eastAsia"/>
                <w:bCs/>
                <w:sz w:val="15"/>
              </w:rPr>
              <w:instrText>13</w:instrText>
            </w:r>
            <w:r w:rsidR="00AC1739">
              <w:rPr>
                <w:rFonts w:hint="eastAsia"/>
                <w:bCs/>
                <w:sz w:val="15"/>
              </w:rPr>
              <w:instrText>‐</w:instrText>
            </w:r>
            <w:r w:rsidR="00AC1739">
              <w:rPr>
                <w:rFonts w:hint="eastAsia"/>
                <w:bCs/>
                <w:sz w:val="15"/>
              </w:rPr>
              <w:instrText>179292</w:instrText>
            </w:r>
            <w:r w:rsidR="00AC1739">
              <w:rPr>
                <w:rFonts w:hint="eastAsia"/>
                <w:bCs/>
                <w:sz w:val="15"/>
              </w:rPr>
              <w:instrText>‐</w:instrText>
            </w:r>
            <w:r w:rsidR="00AC1739">
              <w:rPr>
                <w:rFonts w:hint="eastAsia"/>
                <w:bCs/>
                <w:sz w:val="15"/>
              </w:rPr>
              <w:instrText>X&lt;/isbn&gt;&lt;urls&gt;&lt;/urls&gt;&lt;/record&gt;&lt;/Cite&gt;&lt;/EndNote&gt;</w:instrText>
            </w:r>
            <w:r>
              <w:rPr>
                <w:bCs/>
                <w:sz w:val="15"/>
              </w:rPr>
              <w:fldChar w:fldCharType="separate"/>
            </w:r>
            <w:r w:rsidR="00AC1739" w:rsidRPr="00AC1739">
              <w:rPr>
                <w:bCs/>
                <w:noProof/>
                <w:sz w:val="15"/>
                <w:vertAlign w:val="superscript"/>
              </w:rPr>
              <w:t>[32]</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NMA</w:t>
            </w:r>
          </w:p>
        </w:tc>
        <w:tc>
          <w:tcPr>
            <w:tcW w:w="567" w:type="dxa"/>
            <w:tcBorders>
              <w:top w:val="nil"/>
            </w:tcBorders>
          </w:tcPr>
          <w:p w:rsidR="00FE0BE9" w:rsidRDefault="00FE0BE9" w:rsidP="00BA5705">
            <w:pPr>
              <w:spacing w:line="0" w:lineRule="atLeast"/>
              <w:jc w:val="center"/>
              <w:rPr>
                <w:bCs/>
                <w:sz w:val="15"/>
              </w:rPr>
            </w:pPr>
            <w:r w:rsidRPr="007114A5">
              <w:rPr>
                <w:rFonts w:hint="eastAsia"/>
                <w:bCs/>
                <w:sz w:val="15"/>
              </w:rPr>
              <w:t>1</w:t>
            </w:r>
            <w:r w:rsidRPr="007114A5">
              <w:rPr>
                <w:bCs/>
                <w:sz w:val="15"/>
              </w:rPr>
              <w:t>994</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Number of methods added.</w:t>
            </w:r>
            <w:r>
              <w:rPr>
                <w:rFonts w:ascii="AdvTT3713a231" w:hAnsi="AdvTT3713a231" w:cs="AdvTT3713a231"/>
                <w:color w:val="131413"/>
                <w:kern w:val="0"/>
                <w:sz w:val="16"/>
                <w:szCs w:val="16"/>
              </w:rPr>
              <w:t xml:space="preserve"> </w:t>
            </w:r>
            <w:r w:rsidRPr="005367AD">
              <w:rPr>
                <w:rFonts w:hint="eastAsia"/>
                <w:bCs/>
                <w:sz w:val="15"/>
              </w:rPr>
              <w:t>增加的方法数量</w:t>
            </w:r>
            <w:r>
              <w:rPr>
                <w:rFonts w:hint="eastAsia"/>
                <w:bCs/>
                <w:sz w:val="15"/>
              </w:rPr>
              <w:t>.</w:t>
            </w:r>
            <w:r>
              <w:rPr>
                <w:bCs/>
                <w:sz w:val="15"/>
              </w:rPr>
              <w:t xml:space="preserve"> </w:t>
            </w:r>
            <w:r w:rsidRPr="005367AD">
              <w:rPr>
                <w:rFonts w:hint="eastAsia"/>
                <w:bCs/>
                <w:sz w:val="15"/>
              </w:rPr>
              <w:t>某个类中不是继承的、没有重写的方法数量</w:t>
            </w:r>
            <w:r>
              <w:rPr>
                <w:rFonts w:hint="eastAsia"/>
                <w:bCs/>
                <w:sz w:val="15"/>
              </w:rPr>
              <w:t>.</w:t>
            </w:r>
          </w:p>
        </w:tc>
        <w:tc>
          <w:tcPr>
            <w:tcW w:w="1304" w:type="dxa"/>
            <w:tcBorders>
              <w:top w:val="nil"/>
            </w:tcBorders>
            <w:vAlign w:val="center"/>
          </w:tcPr>
          <w:p w:rsidR="00FE0BE9" w:rsidRPr="00AE2C98"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AC1739">
              <w:rPr>
                <w:bCs/>
                <w:sz w:val="15"/>
              </w:rPr>
              <w:instrText xml:space="preserve"> ADDIN EN.CITE &lt;EndNote&gt;&lt;Cite&gt;&lt;Author&gt;Lorenz&lt;/Author&gt;&lt;Year&gt;1994&lt;/Year&gt;&lt;RecNum&gt;1558&lt;/RecNum&gt;&lt;DisplayText&gt;&lt;style face="superscript"&gt;[32]&lt;/style&gt;&lt;/DisplayText&gt;&lt;record&gt;&lt;rec-number&gt;1558&lt;/rec-number&gt;&lt;foreign-keys&gt;&lt;key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w:instrText>
            </w:r>
            <w:r w:rsidR="00AC1739">
              <w:rPr>
                <w:rFonts w:hint="eastAsia"/>
                <w:bCs/>
                <w:sz w:val="15"/>
              </w:rPr>
              <w:instrText>bject</w:instrText>
            </w:r>
            <w:r w:rsidR="00AC1739">
              <w:rPr>
                <w:rFonts w:hint="eastAsia"/>
                <w:bCs/>
                <w:sz w:val="15"/>
              </w:rPr>
              <w:instrText>‐</w:instrText>
            </w:r>
            <w:r w:rsidR="00AC1739">
              <w:rPr>
                <w:rFonts w:hint="eastAsia"/>
                <w:bCs/>
                <w:sz w:val="15"/>
              </w:rPr>
              <w:instrText>oriented sofiware metrics&lt;/title&gt;&lt;/titles&gt;&lt;section&gt;146&lt;/section&gt;&lt;dates&gt;&lt;year&gt;1994&lt;/year&gt;&lt;/dates&gt;&lt;publisher&gt;PTR Prentice Hall, Englewood Cliffs, New Jersey, U.S.A.&lt;/publisher&gt;&lt;isbn&gt;0</w:instrText>
            </w:r>
            <w:r w:rsidR="00AC1739">
              <w:rPr>
                <w:rFonts w:hint="eastAsia"/>
                <w:bCs/>
                <w:sz w:val="15"/>
              </w:rPr>
              <w:instrText>‐</w:instrText>
            </w:r>
            <w:r w:rsidR="00AC1739">
              <w:rPr>
                <w:rFonts w:hint="eastAsia"/>
                <w:bCs/>
                <w:sz w:val="15"/>
              </w:rPr>
              <w:instrText>13</w:instrText>
            </w:r>
            <w:r w:rsidR="00AC1739">
              <w:rPr>
                <w:rFonts w:hint="eastAsia"/>
                <w:bCs/>
                <w:sz w:val="15"/>
              </w:rPr>
              <w:instrText>‐</w:instrText>
            </w:r>
            <w:r w:rsidR="00AC1739">
              <w:rPr>
                <w:rFonts w:hint="eastAsia"/>
                <w:bCs/>
                <w:sz w:val="15"/>
              </w:rPr>
              <w:instrText>179292</w:instrText>
            </w:r>
            <w:r w:rsidR="00AC1739">
              <w:rPr>
                <w:rFonts w:hint="eastAsia"/>
                <w:bCs/>
                <w:sz w:val="15"/>
              </w:rPr>
              <w:instrText>‐</w:instrText>
            </w:r>
            <w:r w:rsidR="00AC1739">
              <w:rPr>
                <w:rFonts w:hint="eastAsia"/>
                <w:bCs/>
                <w:sz w:val="15"/>
              </w:rPr>
              <w:instrText>X&lt;/isbn&gt;&lt;urls&gt;&lt;/urls&gt;&lt;/record&gt;&lt;/Cite&gt;&lt;/EndNote&gt;</w:instrText>
            </w:r>
            <w:r>
              <w:rPr>
                <w:bCs/>
                <w:sz w:val="15"/>
              </w:rPr>
              <w:fldChar w:fldCharType="separate"/>
            </w:r>
            <w:r w:rsidR="00AC1739" w:rsidRPr="00AC1739">
              <w:rPr>
                <w:bCs/>
                <w:noProof/>
                <w:sz w:val="15"/>
                <w:vertAlign w:val="superscript"/>
              </w:rPr>
              <w:t>[32]</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SIX</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tcBorders>
          </w:tcPr>
          <w:p w:rsidR="00FE0BE9" w:rsidRPr="005367AD" w:rsidRDefault="00FE0BE9" w:rsidP="00BA5705">
            <w:pPr>
              <w:rPr>
                <w:bCs/>
                <w:sz w:val="15"/>
              </w:rPr>
            </w:pPr>
            <w:r w:rsidRPr="002414BE">
              <w:rPr>
                <w:b/>
                <w:bCs/>
                <w:i/>
                <w:sz w:val="15"/>
              </w:rPr>
              <w:t>Specialization index.</w:t>
            </w:r>
            <w:r>
              <w:rPr>
                <w:rFonts w:ascii="AdvTT3713a231" w:hAnsi="AdvTT3713a231" w:cs="AdvTT3713a231"/>
                <w:color w:val="131413"/>
                <w:kern w:val="0"/>
                <w:sz w:val="16"/>
                <w:szCs w:val="16"/>
              </w:rPr>
              <w:t xml:space="preserve"> </w:t>
            </w:r>
            <w:r w:rsidRPr="005367AD">
              <w:rPr>
                <w:rFonts w:hint="eastAsia"/>
                <w:bCs/>
                <w:sz w:val="15"/>
              </w:rPr>
              <w:t>专业化指数</w:t>
            </w:r>
            <w:r>
              <w:rPr>
                <w:rFonts w:hint="eastAsia"/>
                <w:bCs/>
                <w:sz w:val="15"/>
              </w:rPr>
              <w:t>.</w:t>
            </w:r>
            <w:r>
              <w:rPr>
                <w:bCs/>
                <w:sz w:val="15"/>
              </w:rPr>
              <w:t xml:space="preserve"> </w:t>
            </w:r>
            <w:r w:rsidRPr="005367AD">
              <w:rPr>
                <w:bCs/>
                <w:sz w:val="15"/>
              </w:rPr>
              <w:t>SIX = NMO * DIT /(NMO+NMA+NMI)</w:t>
            </w:r>
          </w:p>
        </w:tc>
        <w:tc>
          <w:tcPr>
            <w:tcW w:w="1304" w:type="dxa"/>
            <w:tcBorders>
              <w:top w:val="nil"/>
            </w:tcBorders>
            <w:vAlign w:val="center"/>
          </w:tcPr>
          <w:p w:rsidR="00FE0BE9" w:rsidRDefault="00FE0BE9" w:rsidP="00BA5705">
            <w:pPr>
              <w:spacing w:line="0" w:lineRule="atLeast"/>
              <w:rPr>
                <w:bCs/>
                <w:sz w:val="15"/>
              </w:rPr>
            </w:pPr>
            <w:r w:rsidRPr="00652F88">
              <w:rPr>
                <w:bCs/>
                <w:sz w:val="15"/>
              </w:rPr>
              <w:t>Lorenz</w:t>
            </w:r>
            <w:r>
              <w:rPr>
                <w:rFonts w:hint="eastAsia"/>
                <w:bCs/>
                <w:sz w:val="15"/>
              </w:rPr>
              <w:t>等</w:t>
            </w:r>
            <w:r>
              <w:rPr>
                <w:bCs/>
                <w:sz w:val="15"/>
              </w:rPr>
              <w:fldChar w:fldCharType="begin"/>
            </w:r>
            <w:r w:rsidR="00AC1739">
              <w:rPr>
                <w:bCs/>
                <w:sz w:val="15"/>
              </w:rPr>
              <w:instrText xml:space="preserve"> ADDIN EN.CITE &lt;EndNote&gt;&lt;Cite&gt;&lt;Author&gt;Lorenz&lt;/Author&gt;&lt;Year&gt;1994&lt;/Year&gt;&lt;RecNum&gt;1558&lt;/RecNum&gt;&lt;DisplayText&gt;&lt;style face="superscript"&gt;[32]&lt;/style&gt;&lt;/DisplayText&gt;&lt;record&gt;&lt;rec-number&gt;1558&lt;/rec-number&gt;&lt;foreign-keys&gt;&lt;key app="EN" db-id="rpw5xt55czrr0kewattxw926xzxa2wdz2tss" timestamp="1600564490" guid="ca5dd867-f06a-44e5-8cd0-1a3c14b30a52"&gt;1558&lt;/key&gt;&lt;/foreign-keys&gt;&lt;ref-type name="Book"&gt;6&lt;/ref-type&gt;&lt;contributors&gt;&lt;authors&gt;&lt;author&gt;Mark Lorenz&lt;/author&gt;&lt;author&gt;Jeff Kidd&lt;/author&gt;&lt;/authors&gt;&lt;/contributors&gt;&lt;titles&gt;&lt;title&gt;O</w:instrText>
            </w:r>
            <w:r w:rsidR="00AC1739">
              <w:rPr>
                <w:rFonts w:hint="eastAsia"/>
                <w:bCs/>
                <w:sz w:val="15"/>
              </w:rPr>
              <w:instrText>bject</w:instrText>
            </w:r>
            <w:r w:rsidR="00AC1739">
              <w:rPr>
                <w:rFonts w:hint="eastAsia"/>
                <w:bCs/>
                <w:sz w:val="15"/>
              </w:rPr>
              <w:instrText>‐</w:instrText>
            </w:r>
            <w:r w:rsidR="00AC1739">
              <w:rPr>
                <w:rFonts w:hint="eastAsia"/>
                <w:bCs/>
                <w:sz w:val="15"/>
              </w:rPr>
              <w:instrText>oriented sofiware metrics&lt;/title&gt;&lt;/titles&gt;&lt;section&gt;146&lt;/section&gt;&lt;dates&gt;&lt;year&gt;1994&lt;/year&gt;&lt;/dates&gt;&lt;publisher&gt;PTR Prentice Hall, Englewood Cliffs, New Jersey, U.S.A.&lt;/publisher&gt;&lt;isbn&gt;0</w:instrText>
            </w:r>
            <w:r w:rsidR="00AC1739">
              <w:rPr>
                <w:rFonts w:hint="eastAsia"/>
                <w:bCs/>
                <w:sz w:val="15"/>
              </w:rPr>
              <w:instrText>‐</w:instrText>
            </w:r>
            <w:r w:rsidR="00AC1739">
              <w:rPr>
                <w:rFonts w:hint="eastAsia"/>
                <w:bCs/>
                <w:sz w:val="15"/>
              </w:rPr>
              <w:instrText>13</w:instrText>
            </w:r>
            <w:r w:rsidR="00AC1739">
              <w:rPr>
                <w:rFonts w:hint="eastAsia"/>
                <w:bCs/>
                <w:sz w:val="15"/>
              </w:rPr>
              <w:instrText>‐</w:instrText>
            </w:r>
            <w:r w:rsidR="00AC1739">
              <w:rPr>
                <w:rFonts w:hint="eastAsia"/>
                <w:bCs/>
                <w:sz w:val="15"/>
              </w:rPr>
              <w:instrText>179292</w:instrText>
            </w:r>
            <w:r w:rsidR="00AC1739">
              <w:rPr>
                <w:rFonts w:hint="eastAsia"/>
                <w:bCs/>
                <w:sz w:val="15"/>
              </w:rPr>
              <w:instrText>‐</w:instrText>
            </w:r>
            <w:r w:rsidR="00AC1739">
              <w:rPr>
                <w:rFonts w:hint="eastAsia"/>
                <w:bCs/>
                <w:sz w:val="15"/>
              </w:rPr>
              <w:instrText>X&lt;/isbn&gt;&lt;urls&gt;&lt;/urls&gt;&lt;/record&gt;&lt;/Cite&gt;&lt;/EndNote&gt;</w:instrText>
            </w:r>
            <w:r>
              <w:rPr>
                <w:bCs/>
                <w:sz w:val="15"/>
              </w:rPr>
              <w:fldChar w:fldCharType="separate"/>
            </w:r>
            <w:r w:rsidR="00AC1739" w:rsidRPr="00AC1739">
              <w:rPr>
                <w:bCs/>
                <w:noProof/>
                <w:sz w:val="15"/>
                <w:vertAlign w:val="superscript"/>
              </w:rPr>
              <w:t>[32]</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SPA</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Static polymorphism in ancestors.</w:t>
            </w:r>
            <w:r>
              <w:rPr>
                <w:rFonts w:ascii="AdvTT3713a231" w:hAnsi="AdvTT3713a231" w:cs="AdvTT3713a231"/>
                <w:color w:val="131413"/>
                <w:kern w:val="0"/>
                <w:sz w:val="16"/>
                <w:szCs w:val="16"/>
              </w:rPr>
              <w:t xml:space="preserve"> </w:t>
            </w:r>
            <w:r w:rsidRPr="005367AD">
              <w:rPr>
                <w:rFonts w:hint="eastAsia"/>
                <w:bCs/>
                <w:sz w:val="15"/>
              </w:rPr>
              <w:t>某个类祖先的静态多态性</w:t>
            </w:r>
            <w:r>
              <w:rPr>
                <w:rFonts w:hint="eastAsia"/>
                <w:bCs/>
                <w:sz w:val="15"/>
              </w:rPr>
              <w:t>.</w:t>
            </w:r>
            <w:r>
              <w:rPr>
                <w:bCs/>
                <w:sz w:val="15"/>
              </w:rPr>
              <w:t xml:space="preserve"> </w:t>
            </w:r>
            <w:r w:rsidRPr="005367AD">
              <w:rPr>
                <w:rFonts w:hint="eastAsia"/>
                <w:bCs/>
                <w:sz w:val="15"/>
              </w:rPr>
              <w:t>某个类及其祖先类中静态多态函数出现的次数</w:t>
            </w:r>
            <w:r>
              <w:rPr>
                <w:rFonts w:hint="eastAsia"/>
                <w:bCs/>
                <w:sz w:val="15"/>
              </w:rPr>
              <w:t>.</w:t>
            </w:r>
            <w:r>
              <w:rPr>
                <w:bCs/>
                <w:sz w:val="15"/>
              </w:rPr>
              <w:t xml:space="preserve"> </w:t>
            </w:r>
            <w:r w:rsidRPr="005367AD">
              <w:rPr>
                <w:rFonts w:hint="eastAsia"/>
                <w:bCs/>
                <w:sz w:val="15"/>
              </w:rPr>
              <w:t>静态多态函数是指在</w:t>
            </w:r>
            <w:proofErr w:type="gramStart"/>
            <w:r w:rsidRPr="005367AD">
              <w:rPr>
                <w:rFonts w:hint="eastAsia"/>
                <w:bCs/>
                <w:sz w:val="15"/>
              </w:rPr>
              <w:t>不</w:t>
            </w:r>
            <w:proofErr w:type="gramEnd"/>
            <w:r w:rsidRPr="005367AD">
              <w:rPr>
                <w:rFonts w:hint="eastAsia"/>
                <w:bCs/>
                <w:sz w:val="15"/>
              </w:rPr>
              <w:t>同类中定义的函数</w:t>
            </w:r>
            <w:r>
              <w:rPr>
                <w:rFonts w:hint="eastAsia"/>
                <w:bCs/>
                <w:sz w:val="15"/>
              </w:rPr>
              <w:t>,</w:t>
            </w:r>
            <w:r>
              <w:rPr>
                <w:bCs/>
                <w:sz w:val="15"/>
              </w:rPr>
              <w:t xml:space="preserve"> </w:t>
            </w:r>
            <w:r w:rsidRPr="005367AD">
              <w:rPr>
                <w:rFonts w:hint="eastAsia"/>
                <w:bCs/>
                <w:sz w:val="15"/>
              </w:rPr>
              <w:t>并具有相同的名称和不同的</w:t>
            </w:r>
            <w:r>
              <w:rPr>
                <w:rFonts w:hint="eastAsia"/>
                <w:bCs/>
                <w:sz w:val="15"/>
              </w:rPr>
              <w:t>特征</w:t>
            </w:r>
            <w:r>
              <w:rPr>
                <w:rFonts w:hint="eastAsia"/>
                <w:bCs/>
                <w:sz w:val="15"/>
              </w:rPr>
              <w:t>(</w:t>
            </w:r>
            <w:r w:rsidRPr="00F848AF">
              <w:rPr>
                <w:bCs/>
                <w:sz w:val="15"/>
              </w:rPr>
              <w:t>signatures</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proofErr w:type="spellStart"/>
            <w:r w:rsidRPr="00AA2E02">
              <w:rPr>
                <w:bCs/>
                <w:sz w:val="15"/>
              </w:rPr>
              <w:t>Benlarbi</w:t>
            </w:r>
            <w:proofErr w:type="spellEnd"/>
            <w:r>
              <w:rPr>
                <w:rFonts w:hint="eastAsia"/>
                <w:bCs/>
                <w:sz w:val="15"/>
              </w:rPr>
              <w:t>等</w:t>
            </w:r>
            <w:r>
              <w:rPr>
                <w:bCs/>
                <w:sz w:val="15"/>
              </w:rPr>
              <w:fldChar w:fldCharType="begin"/>
            </w:r>
            <w:r w:rsidR="00AC1739">
              <w:rPr>
                <w:bCs/>
                <w:sz w:val="15"/>
              </w:rPr>
              <w:instrText xml:space="preserve"> ADDIN EN.CITE &lt;EndNote&gt;&lt;Cite&gt;&lt;Author&gt;Benlarbi&lt;/Author&gt;&lt;Year&gt;1999&lt;/Year&gt;&lt;RecNum&gt;1492&lt;/RecNum&gt;&lt;DisplayText&gt;&lt;style face="superscript"&gt;[34]&lt;/style&gt;&lt;/DisplayText&gt;&lt;record&gt;&lt;rec-number&gt;1492&lt;/rec-number&gt;&lt;foreign-keys&gt;&lt;key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AC1739" w:rsidRPr="00AC1739">
              <w:rPr>
                <w:bCs/>
                <w:noProof/>
                <w:sz w:val="15"/>
                <w:vertAlign w:val="superscript"/>
              </w:rPr>
              <w:t>[34]</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SPD</w:t>
            </w:r>
          </w:p>
        </w:tc>
        <w:tc>
          <w:tcPr>
            <w:tcW w:w="567" w:type="dxa"/>
            <w:tcBorders>
              <w:top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Static polymorphism in descendants.</w:t>
            </w:r>
            <w:r>
              <w:rPr>
                <w:rFonts w:ascii="AdvTT3713a231" w:hAnsi="AdvTT3713a231" w:cs="AdvTT3713a231"/>
                <w:color w:val="131413"/>
                <w:kern w:val="0"/>
                <w:sz w:val="16"/>
                <w:szCs w:val="16"/>
              </w:rPr>
              <w:t xml:space="preserve"> </w:t>
            </w:r>
            <w:r w:rsidRPr="005367AD">
              <w:rPr>
                <w:rFonts w:hint="eastAsia"/>
                <w:bCs/>
                <w:sz w:val="15"/>
              </w:rPr>
              <w:t>后代的静态多态性</w:t>
            </w:r>
            <w:r>
              <w:rPr>
                <w:rFonts w:hint="eastAsia"/>
                <w:bCs/>
                <w:sz w:val="15"/>
              </w:rPr>
              <w:t>.</w:t>
            </w:r>
            <w:r>
              <w:rPr>
                <w:bCs/>
                <w:sz w:val="15"/>
              </w:rPr>
              <w:t xml:space="preserve"> </w:t>
            </w:r>
            <w:r w:rsidRPr="005367AD">
              <w:rPr>
                <w:rFonts w:hint="eastAsia"/>
                <w:bCs/>
                <w:sz w:val="15"/>
              </w:rPr>
              <w:t>某个类及其子类静态多态函数出现的数量</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proofErr w:type="spellStart"/>
            <w:r w:rsidRPr="00AA2E02">
              <w:rPr>
                <w:bCs/>
                <w:sz w:val="15"/>
              </w:rPr>
              <w:t>Benlarbi</w:t>
            </w:r>
            <w:proofErr w:type="spellEnd"/>
            <w:r>
              <w:rPr>
                <w:rFonts w:hint="eastAsia"/>
                <w:bCs/>
                <w:sz w:val="15"/>
              </w:rPr>
              <w:t>等</w:t>
            </w:r>
            <w:r>
              <w:rPr>
                <w:bCs/>
                <w:sz w:val="15"/>
              </w:rPr>
              <w:fldChar w:fldCharType="begin"/>
            </w:r>
            <w:r w:rsidR="00AC1739">
              <w:rPr>
                <w:bCs/>
                <w:sz w:val="15"/>
              </w:rPr>
              <w:instrText xml:space="preserve"> ADDIN EN.CITE &lt;EndNote&gt;&lt;Cite&gt;&lt;Author&gt;Benlarbi&lt;/Author&gt;&lt;Year&gt;1999&lt;/Year&gt;&lt;RecNum&gt;1492&lt;/RecNum&gt;&lt;DisplayText&gt;&lt;style face="superscript"&gt;[34]&lt;/style&gt;&lt;/DisplayText&gt;&lt;record&gt;&lt;rec-number&gt;1492&lt;/rec-number&gt;&lt;foreign-keys&gt;&lt;key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AC1739" w:rsidRPr="00AC1739">
              <w:rPr>
                <w:bCs/>
                <w:noProof/>
                <w:sz w:val="15"/>
                <w:vertAlign w:val="superscript"/>
              </w:rPr>
              <w:t>[34]</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SP</w:t>
            </w:r>
          </w:p>
        </w:tc>
        <w:tc>
          <w:tcPr>
            <w:tcW w:w="567" w:type="dxa"/>
            <w:tcBorders>
              <w:top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tcBorders>
          </w:tcPr>
          <w:p w:rsidR="00FE0BE9" w:rsidRDefault="00FE0BE9" w:rsidP="00BA5705">
            <w:pPr>
              <w:spacing w:line="0" w:lineRule="atLeast"/>
              <w:rPr>
                <w:bCs/>
                <w:sz w:val="15"/>
              </w:rPr>
            </w:pPr>
            <w:r w:rsidRPr="002414BE">
              <w:rPr>
                <w:b/>
                <w:bCs/>
                <w:i/>
                <w:sz w:val="15"/>
              </w:rPr>
              <w:t>Static polymorphism in inheritance relations.</w:t>
            </w:r>
            <w:r>
              <w:rPr>
                <w:rFonts w:ascii="AdvTT3713a231" w:hAnsi="AdvTT3713a231" w:cs="AdvTT3713a231"/>
                <w:color w:val="131413"/>
                <w:kern w:val="0"/>
                <w:sz w:val="16"/>
                <w:szCs w:val="16"/>
              </w:rPr>
              <w:t xml:space="preserve"> </w:t>
            </w:r>
            <w:r w:rsidRPr="005367AD">
              <w:rPr>
                <w:rFonts w:hint="eastAsia"/>
                <w:bCs/>
                <w:sz w:val="15"/>
              </w:rPr>
              <w:t>继承关系的静态多态性</w:t>
            </w:r>
            <w:r>
              <w:rPr>
                <w:rFonts w:hint="eastAsia"/>
                <w:bCs/>
                <w:sz w:val="15"/>
              </w:rPr>
              <w:t>.</w:t>
            </w:r>
          </w:p>
          <w:p w:rsidR="00FE0BE9" w:rsidRPr="005367AD" w:rsidRDefault="00FE0BE9" w:rsidP="00BA5705">
            <w:pPr>
              <w:spacing w:line="0" w:lineRule="atLeast"/>
              <w:rPr>
                <w:bCs/>
                <w:sz w:val="15"/>
              </w:rPr>
            </w:pPr>
            <w:r w:rsidRPr="005367AD">
              <w:rPr>
                <w:bCs/>
                <w:sz w:val="15"/>
              </w:rPr>
              <w:t>SP = SPA+SPD</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proofErr w:type="spellStart"/>
            <w:r w:rsidRPr="00AA2E02">
              <w:rPr>
                <w:bCs/>
                <w:sz w:val="15"/>
              </w:rPr>
              <w:t>Benlarbi</w:t>
            </w:r>
            <w:proofErr w:type="spellEnd"/>
            <w:r>
              <w:rPr>
                <w:rFonts w:hint="eastAsia"/>
                <w:bCs/>
                <w:sz w:val="15"/>
              </w:rPr>
              <w:t>等</w:t>
            </w:r>
            <w:r>
              <w:rPr>
                <w:bCs/>
                <w:sz w:val="15"/>
              </w:rPr>
              <w:fldChar w:fldCharType="begin"/>
            </w:r>
            <w:r w:rsidR="00AC1739">
              <w:rPr>
                <w:bCs/>
                <w:sz w:val="15"/>
              </w:rPr>
              <w:instrText xml:space="preserve"> ADDIN EN.CITE &lt;EndNote&gt;&lt;Cite&gt;&lt;Author&gt;Benlarbi&lt;/Author&gt;&lt;Year&gt;1999&lt;/Year&gt;&lt;RecNum&gt;1492&lt;/RecNum&gt;&lt;DisplayText&gt;&lt;style face="superscript"&gt;[34]&lt;/style&gt;&lt;/DisplayText&gt;&lt;record&gt;&lt;rec-number&gt;1492&lt;/rec-number&gt;&lt;foreign-keys&gt;&lt;key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AC1739" w:rsidRPr="00AC1739">
              <w:rPr>
                <w:bCs/>
                <w:noProof/>
                <w:sz w:val="15"/>
                <w:vertAlign w:val="superscript"/>
              </w:rPr>
              <w:t>[34]</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DPA</w:t>
            </w:r>
          </w:p>
        </w:tc>
        <w:tc>
          <w:tcPr>
            <w:tcW w:w="567" w:type="dxa"/>
            <w:tcBorders>
              <w:top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Dynamic polymorphism in ancestors.</w:t>
            </w:r>
            <w:r>
              <w:rPr>
                <w:rFonts w:ascii="AdvTT3713a231" w:hAnsi="AdvTT3713a231" w:cs="AdvTT3713a231"/>
                <w:color w:val="131413"/>
                <w:kern w:val="0"/>
                <w:sz w:val="16"/>
                <w:szCs w:val="16"/>
              </w:rPr>
              <w:t xml:space="preserve"> </w:t>
            </w:r>
            <w:r w:rsidRPr="005367AD">
              <w:rPr>
                <w:rFonts w:hint="eastAsia"/>
                <w:bCs/>
                <w:sz w:val="15"/>
              </w:rPr>
              <w:t>某个类祖先的动态多态性</w:t>
            </w:r>
            <w:r>
              <w:rPr>
                <w:rFonts w:hint="eastAsia"/>
                <w:bCs/>
                <w:sz w:val="15"/>
              </w:rPr>
              <w:t>.</w:t>
            </w:r>
            <w:r>
              <w:rPr>
                <w:bCs/>
                <w:sz w:val="15"/>
              </w:rPr>
              <w:t xml:space="preserve"> </w:t>
            </w:r>
            <w:r w:rsidRPr="005367AD">
              <w:rPr>
                <w:rFonts w:hint="eastAsia"/>
                <w:bCs/>
                <w:sz w:val="15"/>
              </w:rPr>
              <w:t>某个类及其祖先类中动态多态函数出现的次数</w:t>
            </w:r>
            <w:r>
              <w:rPr>
                <w:rFonts w:hint="eastAsia"/>
                <w:bCs/>
                <w:sz w:val="15"/>
              </w:rPr>
              <w:t>.</w:t>
            </w:r>
            <w:r>
              <w:rPr>
                <w:bCs/>
                <w:sz w:val="15"/>
              </w:rPr>
              <w:t xml:space="preserve"> </w:t>
            </w:r>
            <w:r w:rsidRPr="005367AD">
              <w:rPr>
                <w:rFonts w:hint="eastAsia"/>
                <w:bCs/>
                <w:sz w:val="15"/>
              </w:rPr>
              <w:t>动态多态函数是指在</w:t>
            </w:r>
            <w:proofErr w:type="gramStart"/>
            <w:r w:rsidRPr="005367AD">
              <w:rPr>
                <w:rFonts w:hint="eastAsia"/>
                <w:bCs/>
                <w:sz w:val="15"/>
              </w:rPr>
              <w:t>不</w:t>
            </w:r>
            <w:proofErr w:type="gramEnd"/>
            <w:r w:rsidRPr="005367AD">
              <w:rPr>
                <w:rFonts w:hint="eastAsia"/>
                <w:bCs/>
                <w:sz w:val="15"/>
              </w:rPr>
              <w:t>同类中定义的函数</w:t>
            </w:r>
            <w:r>
              <w:rPr>
                <w:rFonts w:hint="eastAsia"/>
                <w:bCs/>
                <w:sz w:val="15"/>
              </w:rPr>
              <w:t>,</w:t>
            </w:r>
            <w:r>
              <w:rPr>
                <w:bCs/>
                <w:sz w:val="15"/>
              </w:rPr>
              <w:t xml:space="preserve"> </w:t>
            </w:r>
            <w:r w:rsidRPr="005367AD">
              <w:rPr>
                <w:rFonts w:hint="eastAsia"/>
                <w:bCs/>
                <w:sz w:val="15"/>
              </w:rPr>
              <w:t>并具有相同的名称和相同的</w:t>
            </w:r>
            <w:r>
              <w:rPr>
                <w:rFonts w:hint="eastAsia"/>
                <w:bCs/>
                <w:sz w:val="15"/>
              </w:rPr>
              <w:t>特征</w:t>
            </w:r>
            <w:r>
              <w:rPr>
                <w:rFonts w:hint="eastAsia"/>
                <w:bCs/>
                <w:sz w:val="15"/>
              </w:rPr>
              <w:t>(</w:t>
            </w:r>
            <w:r w:rsidRPr="00F848AF">
              <w:rPr>
                <w:bCs/>
                <w:sz w:val="15"/>
              </w:rPr>
              <w:t>signatures</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proofErr w:type="spellStart"/>
            <w:r w:rsidRPr="00AA2E02">
              <w:rPr>
                <w:bCs/>
                <w:sz w:val="15"/>
              </w:rPr>
              <w:t>Benlarbi</w:t>
            </w:r>
            <w:proofErr w:type="spellEnd"/>
            <w:r>
              <w:rPr>
                <w:rFonts w:hint="eastAsia"/>
                <w:bCs/>
                <w:sz w:val="15"/>
              </w:rPr>
              <w:t>等</w:t>
            </w:r>
            <w:r>
              <w:rPr>
                <w:bCs/>
                <w:sz w:val="15"/>
              </w:rPr>
              <w:fldChar w:fldCharType="begin"/>
            </w:r>
            <w:r w:rsidR="00AC1739">
              <w:rPr>
                <w:bCs/>
                <w:sz w:val="15"/>
              </w:rPr>
              <w:instrText xml:space="preserve"> ADDIN EN.CITE &lt;EndNote&gt;&lt;Cite&gt;&lt;Author&gt;Benlarbi&lt;/Author&gt;&lt;Year&gt;1999&lt;/Year&gt;&lt;RecNum&gt;1492&lt;/RecNum&gt;&lt;DisplayText&gt;&lt;style face="superscript"&gt;[34]&lt;/style&gt;&lt;/DisplayText&gt;&lt;record&gt;&lt;rec-number&gt;1492&lt;/rec-number&gt;&lt;foreign-keys&gt;&lt;key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AC1739" w:rsidRPr="00AC1739">
              <w:rPr>
                <w:bCs/>
                <w:noProof/>
                <w:sz w:val="15"/>
                <w:vertAlign w:val="superscript"/>
              </w:rPr>
              <w:t>[34]</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5367AD">
              <w:rPr>
                <w:b/>
                <w:bCs/>
                <w:i/>
                <w:sz w:val="15"/>
              </w:rPr>
              <w:t>DPD</w:t>
            </w:r>
          </w:p>
        </w:tc>
        <w:tc>
          <w:tcPr>
            <w:tcW w:w="567" w:type="dxa"/>
            <w:tcBorders>
              <w:top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tcBorders>
          </w:tcPr>
          <w:p w:rsidR="00FE0BE9" w:rsidRPr="005367AD" w:rsidRDefault="00FE0BE9" w:rsidP="00BA5705">
            <w:pPr>
              <w:spacing w:line="0" w:lineRule="atLeast"/>
              <w:rPr>
                <w:bCs/>
                <w:sz w:val="15"/>
              </w:rPr>
            </w:pPr>
            <w:r w:rsidRPr="002414BE">
              <w:rPr>
                <w:b/>
                <w:bCs/>
                <w:i/>
                <w:sz w:val="15"/>
              </w:rPr>
              <w:t>Dynamic polymorphism in descendants.</w:t>
            </w:r>
            <w:r>
              <w:rPr>
                <w:rFonts w:ascii="AdvTT3713a231" w:hAnsi="AdvTT3713a231" w:cs="AdvTT3713a231"/>
                <w:color w:val="131413"/>
                <w:kern w:val="0"/>
                <w:sz w:val="16"/>
                <w:szCs w:val="16"/>
              </w:rPr>
              <w:t xml:space="preserve"> </w:t>
            </w:r>
            <w:r w:rsidRPr="005367AD">
              <w:rPr>
                <w:rFonts w:hint="eastAsia"/>
                <w:bCs/>
                <w:sz w:val="15"/>
              </w:rPr>
              <w:t>后代的动态多态性</w:t>
            </w:r>
            <w:r>
              <w:rPr>
                <w:rFonts w:hint="eastAsia"/>
                <w:bCs/>
                <w:sz w:val="15"/>
              </w:rPr>
              <w:t>.</w:t>
            </w:r>
            <w:r>
              <w:rPr>
                <w:bCs/>
                <w:sz w:val="15"/>
              </w:rPr>
              <w:t xml:space="preserve"> </w:t>
            </w:r>
            <w:r w:rsidRPr="005367AD">
              <w:rPr>
                <w:rFonts w:hint="eastAsia"/>
                <w:bCs/>
                <w:sz w:val="15"/>
              </w:rPr>
              <w:t>某个类及其子类动态多态函数出现的数量</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proofErr w:type="spellStart"/>
            <w:r w:rsidRPr="00AA2E02">
              <w:rPr>
                <w:bCs/>
                <w:sz w:val="15"/>
              </w:rPr>
              <w:t>Benlarbi</w:t>
            </w:r>
            <w:proofErr w:type="spellEnd"/>
            <w:r>
              <w:rPr>
                <w:rFonts w:hint="eastAsia"/>
                <w:bCs/>
                <w:sz w:val="15"/>
              </w:rPr>
              <w:t>等</w:t>
            </w:r>
            <w:r>
              <w:rPr>
                <w:bCs/>
                <w:sz w:val="15"/>
              </w:rPr>
              <w:fldChar w:fldCharType="begin"/>
            </w:r>
            <w:r w:rsidR="00AC1739">
              <w:rPr>
                <w:bCs/>
                <w:sz w:val="15"/>
              </w:rPr>
              <w:instrText xml:space="preserve"> ADDIN EN.CITE &lt;EndNote&gt;&lt;Cite&gt;&lt;Author&gt;Benlarbi&lt;/Author&gt;&lt;Year&gt;1999&lt;/Year&gt;&lt;RecNum&gt;1492&lt;/RecNum&gt;&lt;DisplayText&gt;&lt;style face="superscript"&gt;[34]&lt;/style&gt;&lt;/DisplayText&gt;&lt;record&gt;&lt;rec-number&gt;1492&lt;/rec-number&gt;&lt;foreign-keys&gt;&lt;key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AC1739" w:rsidRPr="00AC1739">
              <w:rPr>
                <w:bCs/>
                <w:noProof/>
                <w:sz w:val="15"/>
                <w:vertAlign w:val="superscript"/>
              </w:rPr>
              <w:t>[34]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367AD" w:rsidRDefault="00FE0BE9" w:rsidP="00BA5705">
            <w:pPr>
              <w:spacing w:line="0" w:lineRule="atLeast"/>
              <w:jc w:val="center"/>
              <w:rPr>
                <w:b/>
                <w:bCs/>
                <w:i/>
                <w:sz w:val="15"/>
              </w:rPr>
            </w:pPr>
            <w:r w:rsidRPr="005367AD">
              <w:rPr>
                <w:b/>
                <w:bCs/>
                <w:i/>
                <w:sz w:val="15"/>
              </w:rPr>
              <w:t>DP</w:t>
            </w:r>
          </w:p>
        </w:tc>
        <w:tc>
          <w:tcPr>
            <w:tcW w:w="567" w:type="dxa"/>
            <w:tcBorders>
              <w:top w:val="nil"/>
              <w:bottom w:val="nil"/>
            </w:tcBorders>
          </w:tcPr>
          <w:p w:rsidR="00FE0BE9" w:rsidRDefault="00FE0BE9" w:rsidP="00BA5705">
            <w:pPr>
              <w:spacing w:line="0" w:lineRule="atLeast"/>
              <w:jc w:val="center"/>
              <w:rPr>
                <w:bCs/>
                <w:sz w:val="15"/>
              </w:rPr>
            </w:pPr>
            <w:r w:rsidRPr="00B90559">
              <w:rPr>
                <w:rFonts w:hint="eastAsia"/>
                <w:bCs/>
                <w:sz w:val="15"/>
              </w:rPr>
              <w:t>1</w:t>
            </w:r>
            <w:r w:rsidRPr="00B90559">
              <w:rPr>
                <w:bCs/>
                <w:sz w:val="15"/>
              </w:rPr>
              <w:t>999</w:t>
            </w:r>
          </w:p>
        </w:tc>
        <w:tc>
          <w:tcPr>
            <w:tcW w:w="5669" w:type="dxa"/>
            <w:tcBorders>
              <w:top w:val="nil"/>
              <w:bottom w:val="nil"/>
            </w:tcBorders>
          </w:tcPr>
          <w:p w:rsidR="00FE0BE9" w:rsidRDefault="00FE0BE9" w:rsidP="00BA5705">
            <w:pPr>
              <w:spacing w:line="0" w:lineRule="atLeast"/>
              <w:rPr>
                <w:bCs/>
                <w:sz w:val="15"/>
              </w:rPr>
            </w:pPr>
            <w:r w:rsidRPr="002414BE">
              <w:rPr>
                <w:b/>
                <w:bCs/>
                <w:i/>
                <w:sz w:val="15"/>
              </w:rPr>
              <w:t>Dynamic polymorphism in inheritance relations.</w:t>
            </w:r>
            <w:r>
              <w:rPr>
                <w:rFonts w:ascii="AdvTT3713a231" w:hAnsi="AdvTT3713a231" w:cs="AdvTT3713a231"/>
                <w:color w:val="131413"/>
                <w:kern w:val="0"/>
                <w:sz w:val="16"/>
                <w:szCs w:val="16"/>
              </w:rPr>
              <w:t xml:space="preserve"> </w:t>
            </w:r>
            <w:r w:rsidRPr="005367AD">
              <w:rPr>
                <w:rFonts w:hint="eastAsia"/>
                <w:bCs/>
                <w:sz w:val="15"/>
              </w:rPr>
              <w:t>继承关系的动态多态性</w:t>
            </w:r>
            <w:r>
              <w:rPr>
                <w:rFonts w:hint="eastAsia"/>
                <w:bCs/>
                <w:sz w:val="15"/>
              </w:rPr>
              <w:t>.</w:t>
            </w:r>
          </w:p>
          <w:p w:rsidR="00FE0BE9" w:rsidRPr="005367AD" w:rsidRDefault="00FE0BE9" w:rsidP="00BA5705">
            <w:pPr>
              <w:spacing w:line="0" w:lineRule="atLeast"/>
              <w:rPr>
                <w:bCs/>
                <w:sz w:val="15"/>
              </w:rPr>
            </w:pPr>
            <w:r w:rsidRPr="005367AD">
              <w:rPr>
                <w:rFonts w:hint="eastAsia"/>
                <w:bCs/>
                <w:sz w:val="15"/>
              </w:rPr>
              <w:t>D</w:t>
            </w:r>
            <w:r w:rsidRPr="005367AD">
              <w:rPr>
                <w:bCs/>
                <w:sz w:val="15"/>
              </w:rPr>
              <w:t xml:space="preserve">P = </w:t>
            </w:r>
            <w:r w:rsidRPr="005367AD">
              <w:rPr>
                <w:rFonts w:hint="eastAsia"/>
                <w:bCs/>
                <w:sz w:val="15"/>
              </w:rPr>
              <w:t>D</w:t>
            </w:r>
            <w:r w:rsidRPr="005367AD">
              <w:rPr>
                <w:bCs/>
                <w:sz w:val="15"/>
              </w:rPr>
              <w:t>PA+</w:t>
            </w:r>
            <w:r w:rsidRPr="005367AD">
              <w:rPr>
                <w:rFonts w:hint="eastAsia"/>
                <w:bCs/>
                <w:sz w:val="15"/>
              </w:rPr>
              <w:t>D</w:t>
            </w:r>
            <w:r w:rsidRPr="005367AD">
              <w:rPr>
                <w:bCs/>
                <w:sz w:val="15"/>
              </w:rPr>
              <w:t>PD</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proofErr w:type="spellStart"/>
            <w:r w:rsidRPr="00AA2E02">
              <w:rPr>
                <w:bCs/>
                <w:sz w:val="15"/>
              </w:rPr>
              <w:t>Benlarbi</w:t>
            </w:r>
            <w:proofErr w:type="spellEnd"/>
            <w:r>
              <w:rPr>
                <w:rFonts w:hint="eastAsia"/>
                <w:bCs/>
                <w:sz w:val="15"/>
              </w:rPr>
              <w:t>等</w:t>
            </w:r>
            <w:r>
              <w:rPr>
                <w:bCs/>
                <w:sz w:val="15"/>
              </w:rPr>
              <w:fldChar w:fldCharType="begin"/>
            </w:r>
            <w:r w:rsidR="00AC1739">
              <w:rPr>
                <w:bCs/>
                <w:sz w:val="15"/>
              </w:rPr>
              <w:instrText xml:space="preserve"> ADDIN EN.CITE &lt;EndNote&gt;&lt;Cite&gt;&lt;Author&gt;Benlarbi&lt;/Author&gt;&lt;Year&gt;1999&lt;/Year&gt;&lt;RecNum&gt;1492&lt;/RecNum&gt;&lt;DisplayText&gt;&lt;style face="superscript"&gt;[34]&lt;/style&gt;&lt;/DisplayText&gt;&lt;record&gt;&lt;rec-number&gt;1492&lt;/rec-number&gt;&lt;foreign-keys&gt;&lt;key app="EN" db-id="rpw5xt55czrr0kewattxw926xzxa2wdz2tss" timestamp="1600564186" guid="13e2e1eb-6e4f-4a08-b6a7-4941982dd07f"&gt;1492&lt;/key&gt;&lt;/foreign-keys&gt;&lt;ref-type name="Conference Proceedings"&gt;10&lt;/ref-type&gt;&lt;contributors&gt;&lt;authors&gt;&lt;author&gt;Benlarbi, Saïda&lt;/author&gt;&lt;author&gt;Melo, Walcelio L&lt;/author&gt;&lt;/authors&gt;&lt;/contributors&gt;&lt;titles&gt;&lt;title&gt;Polymorphism measures for early risk prediction&lt;/title&gt;&lt;secondary-title&gt;Proceedings of the 21st international conference on Software engineering&lt;/secondary-title&gt;&lt;/titles&gt;&lt;pages&gt;334-344&lt;/pages&gt;&lt;dates&gt;&lt;year&gt;1999&lt;/year&gt;&lt;/dates&gt;&lt;urls&gt;&lt;/urls&gt;&lt;electronic-resource-num&gt;doi: 10.1109/ICSE.1999.841024&lt;/electronic-resource-num&gt;&lt;/record&gt;&lt;/Cite&gt;&lt;/EndNote&gt;</w:instrText>
            </w:r>
            <w:r>
              <w:rPr>
                <w:bCs/>
                <w:sz w:val="15"/>
              </w:rPr>
              <w:fldChar w:fldCharType="separate"/>
            </w:r>
            <w:r w:rsidR="00AC1739" w:rsidRPr="00AC1739">
              <w:rPr>
                <w:bCs/>
                <w:noProof/>
                <w:sz w:val="15"/>
                <w:vertAlign w:val="superscript"/>
              </w:rPr>
              <w:t>[34]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367AD" w:rsidRDefault="00FE0BE9" w:rsidP="00BA5705">
            <w:pPr>
              <w:spacing w:line="0" w:lineRule="atLeast"/>
              <w:jc w:val="center"/>
              <w:rPr>
                <w:b/>
                <w:bCs/>
                <w:i/>
                <w:sz w:val="15"/>
              </w:rPr>
            </w:pPr>
            <w:r>
              <w:rPr>
                <w:rFonts w:hint="eastAsia"/>
                <w:b/>
                <w:bCs/>
                <w:i/>
                <w:sz w:val="15"/>
              </w:rPr>
              <w:t>N</w:t>
            </w:r>
            <w:r>
              <w:rPr>
                <w:b/>
                <w:bCs/>
                <w:i/>
                <w:sz w:val="15"/>
              </w:rPr>
              <w:t>OH</w:t>
            </w:r>
          </w:p>
        </w:tc>
        <w:tc>
          <w:tcPr>
            <w:tcW w:w="567" w:type="dxa"/>
            <w:tcBorders>
              <w:top w:val="nil"/>
              <w:bottom w:val="nil"/>
            </w:tcBorders>
            <w:vAlign w:val="center"/>
          </w:tcPr>
          <w:p w:rsidR="00FE0BE9" w:rsidRPr="00B9055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2414BE" w:rsidRDefault="00FE0BE9" w:rsidP="00BA5705">
            <w:pPr>
              <w:spacing w:line="0" w:lineRule="atLeast"/>
              <w:rPr>
                <w:b/>
                <w:bCs/>
                <w:i/>
                <w:sz w:val="15"/>
              </w:rPr>
            </w:pPr>
            <w:r>
              <w:rPr>
                <w:rFonts w:hint="eastAsia"/>
                <w:b/>
                <w:bCs/>
                <w:i/>
                <w:sz w:val="15"/>
              </w:rPr>
              <w:t>N</w:t>
            </w:r>
            <w:r>
              <w:rPr>
                <w:b/>
                <w:bCs/>
                <w:i/>
                <w:sz w:val="15"/>
              </w:rPr>
              <w:t>umber of Hierarchies.</w:t>
            </w:r>
            <w:r>
              <w:rPr>
                <w:rFonts w:hint="eastAsia"/>
                <w:bCs/>
                <w:sz w:val="15"/>
              </w:rPr>
              <w:t xml:space="preserve"> </w:t>
            </w:r>
            <w:r>
              <w:rPr>
                <w:rFonts w:hint="eastAsia"/>
                <w:bCs/>
                <w:sz w:val="15"/>
              </w:rPr>
              <w:t>类层次数量</w:t>
            </w:r>
            <w:r>
              <w:rPr>
                <w:rFonts w:hint="eastAsia"/>
                <w:bCs/>
                <w:sz w:val="15"/>
              </w:rPr>
              <w:t>.</w:t>
            </w:r>
            <w:r>
              <w:rPr>
                <w:bCs/>
                <w:sz w:val="15"/>
              </w:rPr>
              <w:t xml:space="preserve"> </w:t>
            </w:r>
            <w:r>
              <w:rPr>
                <w:rFonts w:hint="eastAsia"/>
                <w:bCs/>
                <w:sz w:val="15"/>
              </w:rPr>
              <w:t>该度量对设计阶段的类层次计数</w:t>
            </w:r>
            <w:r>
              <w:rPr>
                <w:rFonts w:hint="eastAsia"/>
                <w:bCs/>
                <w:sz w:val="15"/>
              </w:rPr>
              <w:t>.</w:t>
            </w:r>
          </w:p>
        </w:tc>
        <w:tc>
          <w:tcPr>
            <w:tcW w:w="1304" w:type="dxa"/>
            <w:tcBorders>
              <w:top w:val="nil"/>
              <w:bottom w:val="nil"/>
            </w:tcBorders>
            <w:vAlign w:val="center"/>
          </w:tcPr>
          <w:p w:rsidR="00FE0BE9" w:rsidRPr="00AA2E02"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367AD" w:rsidRDefault="00FE0BE9" w:rsidP="00BA5705">
            <w:pPr>
              <w:spacing w:line="0" w:lineRule="atLeast"/>
              <w:jc w:val="center"/>
              <w:rPr>
                <w:b/>
                <w:bCs/>
                <w:i/>
                <w:sz w:val="15"/>
              </w:rPr>
            </w:pPr>
            <w:r>
              <w:rPr>
                <w:rFonts w:hint="eastAsia"/>
                <w:b/>
                <w:bCs/>
                <w:i/>
                <w:sz w:val="15"/>
              </w:rPr>
              <w:t>A</w:t>
            </w:r>
            <w:r>
              <w:rPr>
                <w:b/>
                <w:bCs/>
                <w:i/>
                <w:sz w:val="15"/>
              </w:rPr>
              <w:t>NA</w:t>
            </w:r>
          </w:p>
        </w:tc>
        <w:tc>
          <w:tcPr>
            <w:tcW w:w="567" w:type="dxa"/>
            <w:tcBorders>
              <w:top w:val="nil"/>
              <w:bottom w:val="nil"/>
            </w:tcBorders>
            <w:vAlign w:val="center"/>
          </w:tcPr>
          <w:p w:rsidR="00FE0BE9" w:rsidRPr="00B9055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2414BE" w:rsidRDefault="00FE0BE9" w:rsidP="00BA5705">
            <w:pPr>
              <w:spacing w:line="0" w:lineRule="atLeast"/>
              <w:rPr>
                <w:b/>
                <w:bCs/>
                <w:i/>
                <w:sz w:val="15"/>
              </w:rPr>
            </w:pPr>
            <w:r>
              <w:rPr>
                <w:b/>
                <w:bCs/>
                <w:i/>
                <w:sz w:val="15"/>
              </w:rPr>
              <w:t xml:space="preserve">Average Number of Ancestors. </w:t>
            </w:r>
            <w:r>
              <w:rPr>
                <w:rFonts w:hint="eastAsia"/>
                <w:bCs/>
                <w:sz w:val="15"/>
              </w:rPr>
              <w:t>平均父类数量</w:t>
            </w:r>
            <w:r>
              <w:rPr>
                <w:rFonts w:hint="eastAsia"/>
                <w:bCs/>
                <w:sz w:val="15"/>
              </w:rPr>
              <w:t>.</w:t>
            </w:r>
            <w:r>
              <w:rPr>
                <w:bCs/>
                <w:sz w:val="15"/>
              </w:rPr>
              <w:t xml:space="preserve"> </w:t>
            </w:r>
            <w:r>
              <w:rPr>
                <w:rFonts w:hint="eastAsia"/>
                <w:bCs/>
                <w:sz w:val="15"/>
              </w:rPr>
              <w:t>该度量表示从某个类继承后类数量的平均值</w:t>
            </w:r>
            <w:r>
              <w:rPr>
                <w:rFonts w:hint="eastAsia"/>
                <w:bCs/>
                <w:sz w:val="15"/>
              </w:rPr>
              <w:t>.</w:t>
            </w:r>
            <w:r>
              <w:rPr>
                <w:bCs/>
                <w:sz w:val="15"/>
              </w:rPr>
              <w:t xml:space="preserve"> </w:t>
            </w:r>
            <w:r>
              <w:rPr>
                <w:rFonts w:hint="eastAsia"/>
                <w:bCs/>
                <w:sz w:val="15"/>
              </w:rPr>
              <w:t>其数值等于在继承结构下从根类到所有类的所有</w:t>
            </w:r>
            <w:proofErr w:type="gramStart"/>
            <w:r>
              <w:rPr>
                <w:rFonts w:hint="eastAsia"/>
                <w:bCs/>
                <w:sz w:val="15"/>
              </w:rPr>
              <w:t>路径上类的</w:t>
            </w:r>
            <w:proofErr w:type="gramEnd"/>
            <w:r>
              <w:rPr>
                <w:rFonts w:hint="eastAsia"/>
                <w:bCs/>
                <w:sz w:val="15"/>
              </w:rPr>
              <w:t>数量</w:t>
            </w:r>
            <w:r>
              <w:rPr>
                <w:rFonts w:hint="eastAsia"/>
                <w:bCs/>
                <w:sz w:val="15"/>
              </w:rPr>
              <w:t>.</w:t>
            </w:r>
          </w:p>
        </w:tc>
        <w:tc>
          <w:tcPr>
            <w:tcW w:w="1304" w:type="dxa"/>
            <w:tcBorders>
              <w:top w:val="nil"/>
              <w:bottom w:val="nil"/>
            </w:tcBorders>
            <w:vAlign w:val="center"/>
          </w:tcPr>
          <w:p w:rsidR="00FE0BE9" w:rsidRPr="00AA2E02"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M</w:t>
            </w:r>
            <w:r>
              <w:rPr>
                <w:b/>
                <w:bCs/>
                <w:i/>
                <w:sz w:val="15"/>
              </w:rPr>
              <w:t>FA</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Default="00FE0BE9" w:rsidP="00BA5705">
            <w:pPr>
              <w:spacing w:line="0" w:lineRule="atLeast"/>
              <w:rPr>
                <w:b/>
                <w:bCs/>
                <w:i/>
                <w:sz w:val="15"/>
              </w:rPr>
            </w:pPr>
            <w:r>
              <w:rPr>
                <w:rFonts w:hint="eastAsia"/>
                <w:b/>
                <w:bCs/>
                <w:i/>
                <w:sz w:val="15"/>
              </w:rPr>
              <w:t>M</w:t>
            </w:r>
            <w:r>
              <w:rPr>
                <w:b/>
                <w:bCs/>
                <w:i/>
                <w:sz w:val="15"/>
              </w:rPr>
              <w:t xml:space="preserve">easure of Functional Abstraction. </w:t>
            </w:r>
            <w:r>
              <w:rPr>
                <w:rFonts w:hint="eastAsia"/>
                <w:bCs/>
                <w:sz w:val="15"/>
              </w:rPr>
              <w:t>函数抽象度量</w:t>
            </w:r>
            <w:r>
              <w:rPr>
                <w:rFonts w:hint="eastAsia"/>
                <w:bCs/>
                <w:sz w:val="15"/>
              </w:rPr>
              <w:t>.</w:t>
            </w:r>
            <w:r>
              <w:rPr>
                <w:bCs/>
                <w:sz w:val="15"/>
              </w:rPr>
              <w:t xml:space="preserve"> </w:t>
            </w:r>
            <w:r>
              <w:rPr>
                <w:rFonts w:hint="eastAsia"/>
                <w:bCs/>
                <w:sz w:val="15"/>
              </w:rPr>
              <w:t>该度量是类继承的方法数量与该类的成员方法可访问的方法总数比率</w:t>
            </w:r>
            <w:r>
              <w:rPr>
                <w:rFonts w:hint="eastAsia"/>
                <w:bCs/>
                <w:sz w:val="15"/>
              </w:rPr>
              <w:t>.</w:t>
            </w:r>
            <w:r>
              <w:rPr>
                <w:bCs/>
                <w:sz w:val="15"/>
              </w:rPr>
              <w:t xml:space="preserve"> </w:t>
            </w:r>
            <w:r>
              <w:rPr>
                <w:rFonts w:hint="eastAsia"/>
                <w:bCs/>
                <w:sz w:val="15"/>
              </w:rPr>
              <w:t>其取值范围</w:t>
            </w:r>
            <w:r>
              <w:rPr>
                <w:rFonts w:hint="eastAsia"/>
                <w:bCs/>
                <w:sz w:val="15"/>
              </w:rPr>
              <w:t>[</w:t>
            </w:r>
            <w:r>
              <w:rPr>
                <w:bCs/>
                <w:sz w:val="15"/>
              </w:rPr>
              <w:t>0</w:t>
            </w:r>
            <w:r>
              <w:rPr>
                <w:rFonts w:hint="eastAsia"/>
                <w:bCs/>
                <w:sz w:val="15"/>
              </w:rPr>
              <w:t>,</w:t>
            </w:r>
            <w:r>
              <w:rPr>
                <w:bCs/>
                <w:sz w:val="15"/>
              </w:rPr>
              <w:t xml:space="preserve"> 1</w:t>
            </w:r>
            <w:r>
              <w:rPr>
                <w:rFonts w:hint="eastAsia"/>
                <w:bCs/>
                <w:sz w:val="15"/>
              </w:rPr>
              <w:t>].</w:t>
            </w:r>
          </w:p>
        </w:tc>
        <w:tc>
          <w:tcPr>
            <w:tcW w:w="1304" w:type="dxa"/>
            <w:tcBorders>
              <w:top w:val="nil"/>
            </w:tcBorders>
            <w:vAlign w:val="center"/>
          </w:tcPr>
          <w:p w:rsidR="00FE0BE9" w:rsidRPr="00EC2C95"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bl>
    <w:p w:rsidR="00FE0BE9" w:rsidRPr="00C83F6D" w:rsidRDefault="00FE0BE9" w:rsidP="00FE0BE9">
      <w:pPr>
        <w:pStyle w:val="a3"/>
        <w:ind w:firstLineChars="0"/>
        <w:rPr>
          <w:bCs/>
          <w:sz w:val="15"/>
        </w:rPr>
      </w:pPr>
      <w:r w:rsidRPr="00C83F6D">
        <w:rPr>
          <w:rFonts w:hint="eastAsia"/>
          <w:bCs/>
          <w:sz w:val="15"/>
        </w:rPr>
        <w:t>*</w:t>
      </w:r>
      <w:r w:rsidRPr="00C83F6D">
        <w:rPr>
          <w:bCs/>
          <w:sz w:val="15"/>
        </w:rPr>
        <w:t>:</w:t>
      </w:r>
      <w:r w:rsidRPr="00C83F6D">
        <w:rPr>
          <w:rFonts w:hint="eastAsia"/>
          <w:bCs/>
          <w:sz w:val="15"/>
        </w:rPr>
        <w:t>与</w:t>
      </w:r>
      <w:r w:rsidRPr="00804E45">
        <w:rPr>
          <w:rFonts w:hint="eastAsia"/>
          <w:bCs/>
          <w:sz w:val="15"/>
        </w:rPr>
        <w:t>类规模</w:t>
      </w:r>
      <w:r>
        <w:rPr>
          <w:rFonts w:hint="eastAsia"/>
          <w:bCs/>
          <w:sz w:val="15"/>
        </w:rPr>
        <w:t>N</w:t>
      </w:r>
      <w:r>
        <w:rPr>
          <w:bCs/>
          <w:sz w:val="15"/>
        </w:rPr>
        <w:t>OP</w:t>
      </w:r>
      <w:r w:rsidRPr="00C83F6D">
        <w:rPr>
          <w:rFonts w:hint="eastAsia"/>
          <w:bCs/>
          <w:sz w:val="15"/>
        </w:rPr>
        <w:t>重名</w:t>
      </w:r>
      <w:r w:rsidRPr="00C83F6D">
        <w:rPr>
          <w:rFonts w:hint="eastAsia"/>
          <w:bCs/>
          <w:sz w:val="15"/>
        </w:rPr>
        <w:t>,</w:t>
      </w:r>
      <w:r w:rsidRPr="00C83F6D">
        <w:rPr>
          <w:bCs/>
          <w:sz w:val="15"/>
        </w:rPr>
        <w:t xml:space="preserve"> </w:t>
      </w:r>
      <w:r w:rsidRPr="00C83F6D">
        <w:rPr>
          <w:rFonts w:hint="eastAsia"/>
          <w:bCs/>
          <w:sz w:val="15"/>
        </w:rPr>
        <w:t>但定义不同</w:t>
      </w:r>
      <w:r w:rsidRPr="00C83F6D">
        <w:rPr>
          <w:rFonts w:hint="eastAsia"/>
          <w:bCs/>
          <w:sz w:val="15"/>
        </w:rPr>
        <w:t>.</w:t>
      </w:r>
    </w:p>
    <w:p w:rsidR="00FE0BE9" w:rsidRDefault="00FE0BE9" w:rsidP="00FE0BE9">
      <w:pPr>
        <w:pStyle w:val="a3"/>
        <w:ind w:firstLineChars="0"/>
      </w:pPr>
    </w:p>
    <w:p w:rsidR="007B46AD" w:rsidRDefault="007B46AD" w:rsidP="00FE0BE9">
      <w:pPr>
        <w:pStyle w:val="a3"/>
        <w:ind w:firstLineChars="0"/>
      </w:pPr>
    </w:p>
    <w:p w:rsidR="007B46AD" w:rsidRDefault="007B46AD" w:rsidP="00FE0BE9">
      <w:pPr>
        <w:pStyle w:val="a3"/>
        <w:ind w:firstLineChars="0"/>
      </w:pPr>
    </w:p>
    <w:p w:rsidR="007B46AD" w:rsidRDefault="007B46AD" w:rsidP="00FE0BE9">
      <w:pPr>
        <w:pStyle w:val="a3"/>
        <w:ind w:firstLineChars="0"/>
      </w:pPr>
    </w:p>
    <w:p w:rsidR="007B46AD" w:rsidRDefault="007B46AD" w:rsidP="00FE0BE9">
      <w:pPr>
        <w:pStyle w:val="a3"/>
        <w:ind w:firstLineChars="0"/>
      </w:pPr>
    </w:p>
    <w:p w:rsidR="007B46AD" w:rsidRDefault="007B46AD" w:rsidP="00FE0BE9">
      <w:pPr>
        <w:pStyle w:val="a3"/>
        <w:ind w:firstLineChars="0"/>
      </w:pPr>
    </w:p>
    <w:p w:rsidR="007B46AD" w:rsidRDefault="007B46AD" w:rsidP="00FE0BE9">
      <w:pPr>
        <w:pStyle w:val="a3"/>
        <w:ind w:firstLineChars="0"/>
      </w:pPr>
    </w:p>
    <w:p w:rsidR="007B46AD" w:rsidRDefault="007B46AD" w:rsidP="00FE0BE9">
      <w:pPr>
        <w:pStyle w:val="a3"/>
        <w:ind w:firstLineChars="0"/>
      </w:pPr>
    </w:p>
    <w:p w:rsidR="007B46AD" w:rsidRDefault="007B46AD" w:rsidP="00FE0BE9">
      <w:pPr>
        <w:pStyle w:val="a3"/>
        <w:ind w:firstLineChars="0"/>
        <w:rPr>
          <w:rFonts w:hint="eastAsia"/>
        </w:rPr>
      </w:pPr>
    </w:p>
    <w:p w:rsidR="00FE0BE9" w:rsidRDefault="00FE0BE9" w:rsidP="00FE0BE9">
      <w:pPr>
        <w:pStyle w:val="a3"/>
        <w:spacing w:beforeLines="30" w:before="85"/>
        <w:ind w:firstLineChars="0" w:firstLine="0"/>
        <w:jc w:val="center"/>
      </w:pPr>
      <w:r>
        <w:rPr>
          <w:rFonts w:hint="eastAsia"/>
          <w:b/>
          <w:bCs/>
        </w:rPr>
        <w:lastRenderedPageBreak/>
        <w:t xml:space="preserve">Table </w:t>
      </w:r>
      <w:r>
        <w:rPr>
          <w:b/>
          <w:bCs/>
        </w:rPr>
        <w:t>A4</w:t>
      </w:r>
      <w:r>
        <w:rPr>
          <w:rFonts w:hint="eastAsia"/>
        </w:rPr>
        <w:t xml:space="preserve">  </w:t>
      </w:r>
      <w:r>
        <w:t>D</w:t>
      </w:r>
      <w:r>
        <w:rPr>
          <w:rFonts w:hint="eastAsia"/>
        </w:rPr>
        <w:t>ef</w:t>
      </w:r>
      <w:r>
        <w:t>inition and literature sources of object-oriented software metrics</w:t>
      </w:r>
      <w:r>
        <w:rPr>
          <w:rFonts w:hint="eastAsia"/>
        </w:rPr>
        <w:t>——</w:t>
      </w:r>
      <w:r>
        <w:t>S</w:t>
      </w:r>
      <w:r>
        <w:rPr>
          <w:rFonts w:hint="eastAsia"/>
        </w:rPr>
        <w:t>iz</w:t>
      </w:r>
      <w:r>
        <w:t xml:space="preserve">e </w:t>
      </w:r>
      <w:r>
        <w:rPr>
          <w:rFonts w:hint="eastAsia"/>
        </w:rPr>
        <w:t>a</w:t>
      </w:r>
      <w:r>
        <w:t xml:space="preserve">nd </w:t>
      </w:r>
      <w:r w:rsidRPr="00943865">
        <w:t>complexity</w:t>
      </w:r>
    </w:p>
    <w:p w:rsidR="00FE0BE9" w:rsidRDefault="00FE0BE9" w:rsidP="00FE0BE9">
      <w:pPr>
        <w:pStyle w:val="a3"/>
        <w:spacing w:afterLines="20" w:after="57"/>
        <w:ind w:firstLineChars="0" w:firstLine="0"/>
        <w:jc w:val="center"/>
      </w:pPr>
      <w:r>
        <w:rPr>
          <w:rFonts w:eastAsia="黑体" w:hint="eastAsia"/>
        </w:rPr>
        <w:t>表</w:t>
      </w:r>
      <w:r>
        <w:rPr>
          <w:rFonts w:eastAsia="黑体" w:hint="eastAsia"/>
        </w:rPr>
        <w:t>A</w:t>
      </w:r>
      <w:r>
        <w:rPr>
          <w:b/>
          <w:bCs/>
        </w:rPr>
        <w:t>4</w:t>
      </w:r>
      <w:r>
        <w:rPr>
          <w:rFonts w:hint="eastAsia"/>
        </w:rPr>
        <w:t xml:space="preserve">  </w:t>
      </w:r>
      <w:r>
        <w:rPr>
          <w:rFonts w:hint="eastAsia"/>
        </w:rPr>
        <w:t>面向对象软件度量</w:t>
      </w:r>
      <w:r>
        <w:rPr>
          <w:rFonts w:hint="eastAsia"/>
          <w:color w:val="002060"/>
        </w:rPr>
        <w:t>定义</w:t>
      </w:r>
      <w:r>
        <w:rPr>
          <w:rFonts w:hint="eastAsia"/>
        </w:rPr>
        <w:t>和文献来源——规模和复杂性</w:t>
      </w:r>
      <w:r>
        <w:rPr>
          <w:rFonts w:hint="eastAsia"/>
        </w:rPr>
        <w:t>(</w:t>
      </w:r>
      <w:r>
        <w:t>31</w:t>
      </w:r>
      <w:r>
        <w:rPr>
          <w:rFonts w:hint="eastAsia"/>
        </w:rPr>
        <w:t>个</w:t>
      </w:r>
      <w:r>
        <w:rPr>
          <w:rFonts w:hint="eastAsia"/>
        </w:rPr>
        <w:t>)</w:t>
      </w:r>
    </w:p>
    <w:tbl>
      <w:tblPr>
        <w:tblW w:w="8390" w:type="dxa"/>
        <w:jc w:val="center"/>
        <w:tblBorders>
          <w:top w:val="single" w:sz="8" w:space="0" w:color="000000"/>
          <w:bottom w:val="single" w:sz="8" w:space="0" w:color="000000"/>
        </w:tblBorders>
        <w:tblLayout w:type="fixed"/>
        <w:tblLook w:val="04A0" w:firstRow="1" w:lastRow="0" w:firstColumn="1" w:lastColumn="0" w:noHBand="0" w:noVBand="1"/>
      </w:tblPr>
      <w:tblGrid>
        <w:gridCol w:w="850"/>
        <w:gridCol w:w="567"/>
        <w:gridCol w:w="5669"/>
        <w:gridCol w:w="1304"/>
      </w:tblGrid>
      <w:tr w:rsidR="00FE0BE9" w:rsidTr="00BA5705">
        <w:trPr>
          <w:trHeight w:val="316"/>
          <w:jc w:val="center"/>
        </w:trPr>
        <w:tc>
          <w:tcPr>
            <w:tcW w:w="850"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度量名</w:t>
            </w:r>
          </w:p>
        </w:tc>
        <w:tc>
          <w:tcPr>
            <w:tcW w:w="567"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年份</w:t>
            </w:r>
          </w:p>
        </w:tc>
        <w:tc>
          <w:tcPr>
            <w:tcW w:w="5669"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定义</w:t>
            </w:r>
          </w:p>
        </w:tc>
        <w:tc>
          <w:tcPr>
            <w:tcW w:w="1304"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文献来源</w:t>
            </w:r>
          </w:p>
        </w:tc>
      </w:tr>
      <w:tr w:rsidR="00FE0BE9" w:rsidTr="00BA5705">
        <w:trPr>
          <w:trHeight w:val="103"/>
          <w:jc w:val="center"/>
        </w:trPr>
        <w:tc>
          <w:tcPr>
            <w:tcW w:w="850" w:type="dxa"/>
            <w:tcBorders>
              <w:top w:val="single" w:sz="4" w:space="0" w:color="auto"/>
              <w:bottom w:val="nil"/>
            </w:tcBorders>
            <w:vAlign w:val="center"/>
          </w:tcPr>
          <w:p w:rsidR="00FE0BE9" w:rsidRPr="00972A68" w:rsidRDefault="00FE0BE9" w:rsidP="00BA5705">
            <w:pPr>
              <w:spacing w:line="0" w:lineRule="atLeast"/>
              <w:jc w:val="center"/>
              <w:rPr>
                <w:b/>
                <w:bCs/>
                <w:i/>
                <w:sz w:val="15"/>
              </w:rPr>
            </w:pPr>
            <w:r>
              <w:rPr>
                <w:rFonts w:hint="eastAsia"/>
                <w:b/>
                <w:bCs/>
                <w:i/>
                <w:sz w:val="15"/>
              </w:rPr>
              <w:t>C</w:t>
            </w:r>
            <w:r>
              <w:rPr>
                <w:b/>
                <w:bCs/>
                <w:i/>
                <w:sz w:val="15"/>
              </w:rPr>
              <w:t>C</w:t>
            </w:r>
          </w:p>
        </w:tc>
        <w:tc>
          <w:tcPr>
            <w:tcW w:w="567" w:type="dxa"/>
            <w:tcBorders>
              <w:top w:val="single" w:sz="4" w:space="0" w:color="auto"/>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976</w:t>
            </w:r>
          </w:p>
        </w:tc>
        <w:tc>
          <w:tcPr>
            <w:tcW w:w="5669" w:type="dxa"/>
            <w:tcBorders>
              <w:top w:val="single" w:sz="4" w:space="0" w:color="auto"/>
              <w:bottom w:val="nil"/>
            </w:tcBorders>
          </w:tcPr>
          <w:p w:rsidR="00FE0BE9" w:rsidRDefault="00FE0BE9" w:rsidP="00BA5705">
            <w:pPr>
              <w:spacing w:line="0" w:lineRule="atLeast"/>
              <w:rPr>
                <w:bCs/>
                <w:sz w:val="15"/>
              </w:rPr>
            </w:pPr>
            <w:r w:rsidRPr="00E94497">
              <w:rPr>
                <w:b/>
                <w:bCs/>
                <w:i/>
                <w:sz w:val="15"/>
              </w:rPr>
              <w:t>McCabe’s cyclomatic complexity</w:t>
            </w:r>
            <w:r w:rsidRPr="00E94497">
              <w:rPr>
                <w:rFonts w:hint="eastAsia"/>
                <w:b/>
                <w:bCs/>
                <w:i/>
                <w:sz w:val="15"/>
              </w:rPr>
              <w:t>.</w:t>
            </w:r>
            <w:r w:rsidRPr="0099437B">
              <w:rPr>
                <w:bCs/>
                <w:sz w:val="15"/>
              </w:rPr>
              <w:t xml:space="preserve"> </w:t>
            </w:r>
            <w:r w:rsidRPr="00817173">
              <w:rPr>
                <w:bCs/>
                <w:sz w:val="15"/>
              </w:rPr>
              <w:t>McCabe</w:t>
            </w:r>
            <w:r>
              <w:rPr>
                <w:rFonts w:hint="eastAsia"/>
                <w:bCs/>
                <w:sz w:val="15"/>
              </w:rPr>
              <w:t>的</w:t>
            </w:r>
            <w:proofErr w:type="gramStart"/>
            <w:r>
              <w:rPr>
                <w:rFonts w:hint="eastAsia"/>
                <w:bCs/>
                <w:sz w:val="15"/>
              </w:rPr>
              <w:t>圈复杂</w:t>
            </w:r>
            <w:proofErr w:type="gramEnd"/>
            <w:r>
              <w:rPr>
                <w:rFonts w:hint="eastAsia"/>
                <w:bCs/>
                <w:sz w:val="15"/>
              </w:rPr>
              <w:t>度</w:t>
            </w:r>
            <w:r>
              <w:rPr>
                <w:rFonts w:hint="eastAsia"/>
                <w:bCs/>
                <w:sz w:val="15"/>
              </w:rPr>
              <w:t>.</w:t>
            </w:r>
            <w:r>
              <w:rPr>
                <w:bCs/>
                <w:sz w:val="15"/>
              </w:rPr>
              <w:t xml:space="preserve"> </w:t>
            </w:r>
            <w:r>
              <w:rPr>
                <w:rFonts w:hint="eastAsia"/>
                <w:bCs/>
                <w:sz w:val="15"/>
              </w:rPr>
              <w:t>设图</w:t>
            </w:r>
            <w:r>
              <w:rPr>
                <w:rFonts w:hint="eastAsia"/>
                <w:bCs/>
                <w:sz w:val="15"/>
              </w:rPr>
              <w:t>G</w:t>
            </w:r>
            <w:r>
              <w:rPr>
                <w:rFonts w:hint="eastAsia"/>
                <w:bCs/>
                <w:sz w:val="15"/>
              </w:rPr>
              <w:t>有</w:t>
            </w:r>
            <w:r>
              <w:rPr>
                <w:rFonts w:hint="eastAsia"/>
                <w:bCs/>
                <w:sz w:val="15"/>
              </w:rPr>
              <w:t>n</w:t>
            </w:r>
            <w:proofErr w:type="gramStart"/>
            <w:r>
              <w:rPr>
                <w:rFonts w:hint="eastAsia"/>
                <w:bCs/>
                <w:sz w:val="15"/>
              </w:rPr>
              <w:t>个</w:t>
            </w:r>
            <w:proofErr w:type="gramEnd"/>
            <w:r>
              <w:rPr>
                <w:rFonts w:hint="eastAsia"/>
                <w:bCs/>
                <w:sz w:val="15"/>
              </w:rPr>
              <w:t>顶点</w:t>
            </w:r>
            <w:r>
              <w:rPr>
                <w:rFonts w:hint="eastAsia"/>
                <w:bCs/>
                <w:sz w:val="15"/>
              </w:rPr>
              <w:t>,</w:t>
            </w:r>
            <w:r>
              <w:rPr>
                <w:bCs/>
                <w:sz w:val="15"/>
              </w:rPr>
              <w:t xml:space="preserve"> </w:t>
            </w:r>
            <w:r>
              <w:rPr>
                <w:rFonts w:hint="eastAsia"/>
                <w:bCs/>
                <w:sz w:val="15"/>
              </w:rPr>
              <w:t>e</w:t>
            </w:r>
            <w:r>
              <w:rPr>
                <w:rFonts w:hint="eastAsia"/>
                <w:bCs/>
                <w:sz w:val="15"/>
              </w:rPr>
              <w:t>条边和</w:t>
            </w:r>
            <w:r>
              <w:rPr>
                <w:rFonts w:hint="eastAsia"/>
                <w:bCs/>
                <w:sz w:val="15"/>
              </w:rPr>
              <w:t>p</w:t>
            </w:r>
            <w:proofErr w:type="gramStart"/>
            <w:r>
              <w:rPr>
                <w:rFonts w:hint="eastAsia"/>
                <w:bCs/>
                <w:sz w:val="15"/>
              </w:rPr>
              <w:t>个</w:t>
            </w:r>
            <w:proofErr w:type="gramEnd"/>
            <w:r>
              <w:rPr>
                <w:rFonts w:hint="eastAsia"/>
                <w:bCs/>
                <w:sz w:val="15"/>
              </w:rPr>
              <w:t>连通分量</w:t>
            </w:r>
            <w:r>
              <w:rPr>
                <w:rFonts w:hint="eastAsia"/>
                <w:bCs/>
                <w:sz w:val="15"/>
              </w:rPr>
              <w:t>,</w:t>
            </w:r>
            <w:r>
              <w:rPr>
                <w:bCs/>
                <w:sz w:val="15"/>
              </w:rPr>
              <w:t xml:space="preserve"> </w:t>
            </w:r>
            <w:proofErr w:type="gramStart"/>
            <w:r>
              <w:rPr>
                <w:rFonts w:hint="eastAsia"/>
                <w:bCs/>
                <w:sz w:val="15"/>
              </w:rPr>
              <w:t>则圈复杂</w:t>
            </w:r>
            <w:proofErr w:type="gramEnd"/>
            <w:r>
              <w:rPr>
                <w:rFonts w:hint="eastAsia"/>
                <w:bCs/>
                <w:sz w:val="15"/>
              </w:rPr>
              <w:t>度</w:t>
            </w:r>
            <m:oMath>
              <m:r>
                <m:rPr>
                  <m:nor/>
                </m:rPr>
                <w:rPr>
                  <w:bCs/>
                  <w:sz w:val="15"/>
                </w:rPr>
                <m:t>v</m:t>
              </m:r>
              <m:d>
                <m:dPr>
                  <m:ctrlPr>
                    <w:rPr>
                      <w:rFonts w:ascii="Cambria Math" w:hAnsi="Cambria Math"/>
                      <w:bCs/>
                      <w:sz w:val="15"/>
                    </w:rPr>
                  </m:ctrlPr>
                </m:dPr>
                <m:e>
                  <m:r>
                    <m:rPr>
                      <m:nor/>
                    </m:rPr>
                    <w:rPr>
                      <w:bCs/>
                      <w:sz w:val="15"/>
                    </w:rPr>
                    <m:t>G</m:t>
                  </m:r>
                </m:e>
              </m:d>
              <m:r>
                <m:rPr>
                  <m:nor/>
                </m:rPr>
                <w:rPr>
                  <w:bCs/>
                  <w:sz w:val="15"/>
                </w:rPr>
                <m:t>=e</m:t>
              </m:r>
              <m:r>
                <m:rPr>
                  <m:sty m:val="p"/>
                </m:rPr>
                <w:rPr>
                  <w:rFonts w:ascii="Cambria Math" w:hAnsi="Cambria Math"/>
                  <w:sz w:val="15"/>
                </w:rPr>
                <m:t>-</m:t>
              </m:r>
              <m:r>
                <m:rPr>
                  <m:nor/>
                </m:rPr>
                <w:rPr>
                  <w:bCs/>
                  <w:sz w:val="15"/>
                </w:rPr>
                <m:t>n</m:t>
              </m:r>
              <m:r>
                <m:rPr>
                  <m:nor/>
                </m:rPr>
                <w:rPr>
                  <w:rFonts w:ascii="Cambria Math" w:hAnsi="Cambria Math"/>
                  <w:bCs/>
                  <w:sz w:val="15"/>
                </w:rPr>
                <m:t>+</m:t>
              </m:r>
              <m:r>
                <m:rPr>
                  <m:nor/>
                </m:rPr>
                <w:rPr>
                  <w:bCs/>
                  <w:sz w:val="15"/>
                </w:rPr>
                <m:t>p</m:t>
              </m:r>
            </m:oMath>
            <w:r>
              <w:rPr>
                <w:rFonts w:hint="eastAsia"/>
                <w:bCs/>
                <w:sz w:val="15"/>
              </w:rPr>
              <w:t>.</w:t>
            </w:r>
            <w:r>
              <w:rPr>
                <w:bCs/>
                <w:sz w:val="15"/>
              </w:rPr>
              <w:t xml:space="preserve"> </w:t>
            </w:r>
            <w:r>
              <w:rPr>
                <w:rFonts w:hint="eastAsia"/>
                <w:bCs/>
                <w:sz w:val="15"/>
              </w:rPr>
              <w:t>其原理是</w:t>
            </w:r>
            <w:r>
              <w:rPr>
                <w:rFonts w:hint="eastAsia"/>
                <w:bCs/>
                <w:sz w:val="15"/>
              </w:rPr>
              <w:t>:</w:t>
            </w:r>
            <w:r>
              <w:rPr>
                <w:bCs/>
                <w:sz w:val="15"/>
              </w:rPr>
              <w:t xml:space="preserve"> </w:t>
            </w:r>
            <w:r>
              <w:rPr>
                <w:rFonts w:hint="eastAsia"/>
                <w:bCs/>
                <w:sz w:val="15"/>
              </w:rPr>
              <w:t>在强连接图</w:t>
            </w:r>
            <w:r>
              <w:rPr>
                <w:rFonts w:hint="eastAsia"/>
                <w:bCs/>
                <w:sz w:val="15"/>
              </w:rPr>
              <w:t>G</w:t>
            </w:r>
            <w:r>
              <w:rPr>
                <w:rFonts w:hint="eastAsia"/>
                <w:bCs/>
                <w:sz w:val="15"/>
              </w:rPr>
              <w:t>中</w:t>
            </w:r>
            <w:r>
              <w:rPr>
                <w:rFonts w:hint="eastAsia"/>
                <w:bCs/>
                <w:sz w:val="15"/>
              </w:rPr>
              <w:t>,</w:t>
            </w:r>
            <w:r>
              <w:rPr>
                <w:bCs/>
                <w:sz w:val="15"/>
              </w:rPr>
              <w:t xml:space="preserve"> </w:t>
            </w:r>
            <w:proofErr w:type="gramStart"/>
            <w:r>
              <w:rPr>
                <w:rFonts w:hint="eastAsia"/>
                <w:bCs/>
                <w:sz w:val="15"/>
              </w:rPr>
              <w:t>圈复杂</w:t>
            </w:r>
            <w:proofErr w:type="gramEnd"/>
            <w:r>
              <w:rPr>
                <w:rFonts w:hint="eastAsia"/>
                <w:bCs/>
                <w:sz w:val="15"/>
              </w:rPr>
              <w:t>度等于其线性独立的回路的最大数</w:t>
            </w:r>
            <w:r>
              <w:rPr>
                <w:rFonts w:hint="eastAsia"/>
                <w:bCs/>
                <w:sz w:val="15"/>
              </w:rPr>
              <w:t>.</w:t>
            </w:r>
          </w:p>
        </w:tc>
        <w:tc>
          <w:tcPr>
            <w:tcW w:w="1304" w:type="dxa"/>
            <w:tcBorders>
              <w:top w:val="single" w:sz="4" w:space="0" w:color="auto"/>
              <w:bottom w:val="nil"/>
            </w:tcBorders>
            <w:vAlign w:val="center"/>
          </w:tcPr>
          <w:p w:rsidR="00FE0BE9" w:rsidRDefault="00FE0BE9" w:rsidP="00BA5705">
            <w:pPr>
              <w:spacing w:line="0" w:lineRule="atLeast"/>
              <w:rPr>
                <w:bCs/>
                <w:sz w:val="15"/>
              </w:rPr>
            </w:pPr>
            <w:r w:rsidRPr="00817173">
              <w:rPr>
                <w:bCs/>
                <w:sz w:val="15"/>
              </w:rPr>
              <w:t>McCabe</w:t>
            </w:r>
            <w:r>
              <w:rPr>
                <w:rFonts w:hint="eastAsia"/>
                <w:bCs/>
                <w:sz w:val="15"/>
              </w:rPr>
              <w:t>等</w:t>
            </w:r>
            <w:r>
              <w:rPr>
                <w:bCs/>
                <w:sz w:val="15"/>
              </w:rPr>
              <w:fldChar w:fldCharType="begin"/>
            </w:r>
            <w:r w:rsidR="00AC1739">
              <w:rPr>
                <w:bCs/>
                <w:sz w:val="15"/>
              </w:rPr>
              <w:instrText xml:space="preserve"> ADDIN EN.CITE &lt;EndNote&gt;&lt;Cite&gt;&lt;Author&gt;McCabe&lt;/Author&gt;&lt;Year&gt;1976&lt;/Year&gt;&lt;RecNum&gt;1562&lt;/RecNum&gt;&lt;DisplayText&gt;&lt;style face="superscript"&gt;[35]&lt;/style&gt;&lt;/DisplayText&gt;&lt;record&gt;&lt;rec-number&gt;1562&lt;/rec-number&gt;&lt;foreign-keys&gt;&lt;key app="EN" db-id="rpw5xt55czrr0kewattxw926xzxa2wdz2tss" timestamp="1600564507" guid="d6c1d9e8-4f93-45fc-844c-56f540af46a3"&gt;1562&lt;/key&gt;&lt;/foreign-keys&gt;&lt;ref-type name="Journal Article"&gt;17&lt;/ref-type&gt;&lt;contributors&gt;&lt;authors&gt;&lt;author&gt;McCabe, Thomas J&lt;/author&gt;&lt;/authors&gt;&lt;/contributors&gt;&lt;titles&gt;&lt;title&gt;A complexity measure&lt;/title&gt;&lt;secondary-title&gt;IEEE Transactions on software Engineering&lt;/secondary-title&gt;&lt;/titles&gt;&lt;periodical&gt;&lt;full-title&gt;Ieee Transactions on Software Engineering&lt;/full-title&gt;&lt;abbr-1&gt;Ieee T Software Eng&lt;/abbr-1&gt;&lt;/periodical&gt;&lt;pages&gt;308-320&lt;/pages&gt;&lt;volume&gt;SE-2&lt;/volume&gt;&lt;number&gt;4&lt;/number&gt;&lt;dates&gt;&lt;year&gt;1976&lt;/year&gt;&lt;/dates&gt;&lt;isbn&gt;0098-5589&lt;/isbn&gt;&lt;urls&gt;&lt;/urls&gt;&lt;electronic-resource-num&gt;doi: 10.1109/TSE.1976.233837&lt;/electronic-resource-num&gt;&lt;/record&gt;&lt;/Cite&gt;&lt;/EndNote&gt;</w:instrText>
            </w:r>
            <w:r>
              <w:rPr>
                <w:bCs/>
                <w:sz w:val="15"/>
              </w:rPr>
              <w:fldChar w:fldCharType="separate"/>
            </w:r>
            <w:r w:rsidR="00AC1739" w:rsidRPr="00AC1739">
              <w:rPr>
                <w:bCs/>
                <w:noProof/>
                <w:sz w:val="15"/>
                <w:vertAlign w:val="superscript"/>
              </w:rPr>
              <w:t>[35]</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proofErr w:type="spellStart"/>
            <w:r w:rsidRPr="00E94497">
              <w:rPr>
                <w:b/>
                <w:bCs/>
                <w:i/>
                <w:sz w:val="15"/>
              </w:rPr>
              <w:t>maxCC</w:t>
            </w:r>
            <w:proofErr w:type="spellEnd"/>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976</w:t>
            </w:r>
          </w:p>
        </w:tc>
        <w:tc>
          <w:tcPr>
            <w:tcW w:w="5669" w:type="dxa"/>
            <w:tcBorders>
              <w:top w:val="nil"/>
              <w:bottom w:val="nil"/>
            </w:tcBorders>
            <w:vAlign w:val="center"/>
          </w:tcPr>
          <w:p w:rsidR="00FE0BE9" w:rsidRDefault="00FE0BE9" w:rsidP="00BA5705">
            <w:pPr>
              <w:spacing w:line="0" w:lineRule="atLeast"/>
              <w:rPr>
                <w:b/>
                <w:bCs/>
                <w:i/>
                <w:sz w:val="15"/>
              </w:rPr>
            </w:pPr>
            <w:r w:rsidRPr="00E94497">
              <w:rPr>
                <w:b/>
                <w:bCs/>
                <w:i/>
                <w:sz w:val="15"/>
              </w:rPr>
              <w:t>Maximum CC.</w:t>
            </w:r>
            <w:r>
              <w:rPr>
                <w:color w:val="000000" w:themeColor="text1"/>
                <w:szCs w:val="18"/>
              </w:rPr>
              <w:t xml:space="preserve"> </w:t>
            </w:r>
            <w:r w:rsidRPr="00D56674">
              <w:rPr>
                <w:bCs/>
                <w:sz w:val="15"/>
              </w:rPr>
              <w:t>CC</w:t>
            </w:r>
            <w:r w:rsidRPr="00D56674">
              <w:rPr>
                <w:rFonts w:hint="eastAsia"/>
                <w:bCs/>
                <w:sz w:val="15"/>
              </w:rPr>
              <w:t>的最大值</w:t>
            </w:r>
            <w:r w:rsidRPr="00D56674">
              <w:rPr>
                <w:rFonts w:hint="eastAsia"/>
                <w:bCs/>
                <w:sz w:val="15"/>
              </w:rPr>
              <w:t>.</w:t>
            </w:r>
            <w:r w:rsidRPr="00D56674">
              <w:rPr>
                <w:bCs/>
                <w:sz w:val="15"/>
              </w:rPr>
              <w:t xml:space="preserve"> </w:t>
            </w:r>
            <w:r>
              <w:rPr>
                <w:rFonts w:hint="eastAsia"/>
                <w:bCs/>
                <w:sz w:val="15"/>
              </w:rPr>
              <w:t>即某个类方法中</w:t>
            </w:r>
            <w:r>
              <w:rPr>
                <w:rFonts w:hint="eastAsia"/>
                <w:bCs/>
                <w:sz w:val="15"/>
              </w:rPr>
              <w:t>C</w:t>
            </w:r>
            <w:r>
              <w:rPr>
                <w:bCs/>
                <w:sz w:val="15"/>
              </w:rPr>
              <w:t>C</w:t>
            </w:r>
            <w:r>
              <w:rPr>
                <w:rFonts w:hint="eastAsia"/>
                <w:bCs/>
                <w:sz w:val="15"/>
              </w:rPr>
              <w:t>的最大值</w:t>
            </w:r>
            <w:r>
              <w:rPr>
                <w:rFonts w:hint="eastAsia"/>
                <w:bCs/>
                <w:sz w:val="15"/>
              </w:rPr>
              <w:t>.</w:t>
            </w:r>
          </w:p>
        </w:tc>
        <w:tc>
          <w:tcPr>
            <w:tcW w:w="1304" w:type="dxa"/>
            <w:tcBorders>
              <w:top w:val="nil"/>
              <w:bottom w:val="nil"/>
            </w:tcBorders>
            <w:vAlign w:val="center"/>
          </w:tcPr>
          <w:p w:rsidR="00FE0BE9" w:rsidRPr="000C4031" w:rsidRDefault="00FE0BE9" w:rsidP="00BA5705">
            <w:pPr>
              <w:spacing w:line="0" w:lineRule="atLeast"/>
              <w:rPr>
                <w:bCs/>
                <w:sz w:val="15"/>
              </w:rPr>
            </w:pPr>
            <w:r w:rsidRPr="00817173">
              <w:rPr>
                <w:bCs/>
                <w:sz w:val="15"/>
              </w:rPr>
              <w:t>McCabe</w:t>
            </w:r>
            <w:r>
              <w:rPr>
                <w:rFonts w:hint="eastAsia"/>
                <w:bCs/>
                <w:sz w:val="15"/>
              </w:rPr>
              <w:t>等</w:t>
            </w:r>
            <w:r>
              <w:rPr>
                <w:bCs/>
                <w:sz w:val="15"/>
              </w:rPr>
              <w:fldChar w:fldCharType="begin"/>
            </w:r>
            <w:r w:rsidR="00AC1739">
              <w:rPr>
                <w:bCs/>
                <w:sz w:val="15"/>
              </w:rPr>
              <w:instrText xml:space="preserve"> ADDIN EN.CITE &lt;EndNote&gt;&lt;Cite&gt;&lt;Author&gt;McCabe&lt;/Author&gt;&lt;Year&gt;1976&lt;/Year&gt;&lt;RecNum&gt;1562&lt;/RecNum&gt;&lt;DisplayText&gt;&lt;style face="superscript"&gt;[35]&lt;/style&gt;&lt;/DisplayText&gt;&lt;record&gt;&lt;rec-number&gt;1562&lt;/rec-number&gt;&lt;foreign-keys&gt;&lt;key app="EN" db-id="rpw5xt55czrr0kewattxw926xzxa2wdz2tss" timestamp="1600564507" guid="d6c1d9e8-4f93-45fc-844c-56f540af46a3"&gt;1562&lt;/key&gt;&lt;/foreign-keys&gt;&lt;ref-type name="Journal Article"&gt;17&lt;/ref-type&gt;&lt;contributors&gt;&lt;authors&gt;&lt;author&gt;McCabe, Thomas J&lt;/author&gt;&lt;/authors&gt;&lt;/contributors&gt;&lt;titles&gt;&lt;title&gt;A complexity measure&lt;/title&gt;&lt;secondary-title&gt;IEEE Transactions on software Engineering&lt;/secondary-title&gt;&lt;/titles&gt;&lt;periodical&gt;&lt;full-title&gt;Ieee Transactions on Software Engineering&lt;/full-title&gt;&lt;abbr-1&gt;Ieee T Software Eng&lt;/abbr-1&gt;&lt;/periodical&gt;&lt;pages&gt;308-320&lt;/pages&gt;&lt;volume&gt;SE-2&lt;/volume&gt;&lt;number&gt;4&lt;/number&gt;&lt;dates&gt;&lt;year&gt;1976&lt;/year&gt;&lt;/dates&gt;&lt;isbn&gt;0098-5589&lt;/isbn&gt;&lt;urls&gt;&lt;/urls&gt;&lt;electronic-resource-num&gt;doi: 10.1109/TSE.1976.233837&lt;/electronic-resource-num&gt;&lt;/record&gt;&lt;/Cite&gt;&lt;/EndNote&gt;</w:instrText>
            </w:r>
            <w:r>
              <w:rPr>
                <w:bCs/>
                <w:sz w:val="15"/>
              </w:rPr>
              <w:fldChar w:fldCharType="separate"/>
            </w:r>
            <w:r w:rsidR="00AC1739" w:rsidRPr="00AC1739">
              <w:rPr>
                <w:bCs/>
                <w:noProof/>
                <w:sz w:val="15"/>
                <w:vertAlign w:val="superscript"/>
              </w:rPr>
              <w:t>[35]</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proofErr w:type="spellStart"/>
            <w:r w:rsidRPr="00E94497">
              <w:rPr>
                <w:b/>
                <w:bCs/>
                <w:i/>
                <w:sz w:val="15"/>
              </w:rPr>
              <w:t>avgCC</w:t>
            </w:r>
            <w:proofErr w:type="spellEnd"/>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976</w:t>
            </w:r>
          </w:p>
        </w:tc>
        <w:tc>
          <w:tcPr>
            <w:tcW w:w="5669" w:type="dxa"/>
            <w:tcBorders>
              <w:top w:val="nil"/>
              <w:bottom w:val="nil"/>
            </w:tcBorders>
            <w:vAlign w:val="center"/>
          </w:tcPr>
          <w:p w:rsidR="00FE0BE9" w:rsidRDefault="00FE0BE9" w:rsidP="00BA5705">
            <w:pPr>
              <w:overflowPunct/>
              <w:autoSpaceDE w:val="0"/>
              <w:autoSpaceDN w:val="0"/>
              <w:adjustRightInd w:val="0"/>
              <w:jc w:val="left"/>
              <w:rPr>
                <w:b/>
                <w:bCs/>
                <w:i/>
                <w:sz w:val="15"/>
              </w:rPr>
            </w:pPr>
            <w:r w:rsidRPr="00E94497">
              <w:rPr>
                <w:b/>
                <w:bCs/>
                <w:i/>
                <w:sz w:val="15"/>
              </w:rPr>
              <w:t>Average CC</w:t>
            </w:r>
            <w:r>
              <w:rPr>
                <w:color w:val="000000" w:themeColor="text1"/>
                <w:szCs w:val="18"/>
              </w:rPr>
              <w:t xml:space="preserve">. </w:t>
            </w:r>
            <w:r w:rsidRPr="00D56674">
              <w:rPr>
                <w:bCs/>
                <w:sz w:val="15"/>
              </w:rPr>
              <w:t>CC</w:t>
            </w:r>
            <w:r w:rsidRPr="00D56674">
              <w:rPr>
                <w:rFonts w:hint="eastAsia"/>
                <w:bCs/>
                <w:sz w:val="15"/>
              </w:rPr>
              <w:t>的平均值</w:t>
            </w:r>
            <w:r w:rsidRPr="00D56674">
              <w:rPr>
                <w:rFonts w:hint="eastAsia"/>
                <w:bCs/>
                <w:sz w:val="15"/>
              </w:rPr>
              <w:t>.</w:t>
            </w:r>
            <w:r w:rsidRPr="00D56674">
              <w:rPr>
                <w:bCs/>
                <w:sz w:val="15"/>
              </w:rPr>
              <w:t xml:space="preserve"> </w:t>
            </w:r>
            <w:r>
              <w:rPr>
                <w:rFonts w:hint="eastAsia"/>
                <w:bCs/>
                <w:sz w:val="15"/>
              </w:rPr>
              <w:t>即某个类方法中</w:t>
            </w:r>
            <w:r>
              <w:rPr>
                <w:rFonts w:hint="eastAsia"/>
                <w:bCs/>
                <w:sz w:val="15"/>
              </w:rPr>
              <w:t>C</w:t>
            </w:r>
            <w:r>
              <w:rPr>
                <w:bCs/>
                <w:sz w:val="15"/>
              </w:rPr>
              <w:t>C</w:t>
            </w:r>
            <w:r>
              <w:rPr>
                <w:rFonts w:hint="eastAsia"/>
                <w:bCs/>
                <w:sz w:val="15"/>
              </w:rPr>
              <w:t>的算术平均值</w:t>
            </w:r>
            <w:r>
              <w:rPr>
                <w:rFonts w:hint="eastAsia"/>
                <w:bCs/>
                <w:sz w:val="15"/>
              </w:rPr>
              <w:t>.</w:t>
            </w:r>
          </w:p>
        </w:tc>
        <w:tc>
          <w:tcPr>
            <w:tcW w:w="1304" w:type="dxa"/>
            <w:tcBorders>
              <w:top w:val="nil"/>
              <w:bottom w:val="nil"/>
            </w:tcBorders>
            <w:vAlign w:val="center"/>
          </w:tcPr>
          <w:p w:rsidR="00FE0BE9" w:rsidRPr="000C4031" w:rsidRDefault="00FE0BE9" w:rsidP="00BA5705">
            <w:pPr>
              <w:spacing w:line="0" w:lineRule="atLeast"/>
              <w:rPr>
                <w:bCs/>
                <w:sz w:val="15"/>
              </w:rPr>
            </w:pPr>
            <w:r w:rsidRPr="00817173">
              <w:rPr>
                <w:bCs/>
                <w:sz w:val="15"/>
              </w:rPr>
              <w:t>McCabe</w:t>
            </w:r>
            <w:r>
              <w:rPr>
                <w:rFonts w:hint="eastAsia"/>
                <w:bCs/>
                <w:sz w:val="15"/>
              </w:rPr>
              <w:t>等</w:t>
            </w:r>
            <w:r>
              <w:rPr>
                <w:bCs/>
                <w:sz w:val="15"/>
              </w:rPr>
              <w:fldChar w:fldCharType="begin"/>
            </w:r>
            <w:r w:rsidR="00AC1739">
              <w:rPr>
                <w:bCs/>
                <w:sz w:val="15"/>
              </w:rPr>
              <w:instrText xml:space="preserve"> ADDIN EN.CITE &lt;EndNote&gt;&lt;Cite&gt;&lt;Author&gt;McCabe&lt;/Author&gt;&lt;Year&gt;1976&lt;/Year&gt;&lt;RecNum&gt;1562&lt;/RecNum&gt;&lt;DisplayText&gt;&lt;style face="superscript"&gt;[35]&lt;/style&gt;&lt;/DisplayText&gt;&lt;record&gt;&lt;rec-number&gt;1562&lt;/rec-number&gt;&lt;foreign-keys&gt;&lt;key app="EN" db-id="rpw5xt55czrr0kewattxw926xzxa2wdz2tss" timestamp="1600564507" guid="d6c1d9e8-4f93-45fc-844c-56f540af46a3"&gt;1562&lt;/key&gt;&lt;/foreign-keys&gt;&lt;ref-type name="Journal Article"&gt;17&lt;/ref-type&gt;&lt;contributors&gt;&lt;authors&gt;&lt;author&gt;McCabe, Thomas J&lt;/author&gt;&lt;/authors&gt;&lt;/contributors&gt;&lt;titles&gt;&lt;title&gt;A complexity measure&lt;/title&gt;&lt;secondary-title&gt;IEEE Transactions on software Engineering&lt;/secondary-title&gt;&lt;/titles&gt;&lt;periodical&gt;&lt;full-title&gt;Ieee Transactions on Software Engineering&lt;/full-title&gt;&lt;abbr-1&gt;Ieee T Software Eng&lt;/abbr-1&gt;&lt;/periodical&gt;&lt;pages&gt;308-320&lt;/pages&gt;&lt;volume&gt;SE-2&lt;/volume&gt;&lt;number&gt;4&lt;/number&gt;&lt;dates&gt;&lt;year&gt;1976&lt;/year&gt;&lt;/dates&gt;&lt;isbn&gt;0098-5589&lt;/isbn&gt;&lt;urls&gt;&lt;/urls&gt;&lt;electronic-resource-num&gt;doi: 10.1109/TSE.1976.233837&lt;/electronic-resource-num&gt;&lt;/record&gt;&lt;/Cite&gt;&lt;/EndNote&gt;</w:instrText>
            </w:r>
            <w:r>
              <w:rPr>
                <w:bCs/>
                <w:sz w:val="15"/>
              </w:rPr>
              <w:fldChar w:fldCharType="separate"/>
            </w:r>
            <w:r w:rsidR="00AC1739" w:rsidRPr="00AC1739">
              <w:rPr>
                <w:bCs/>
                <w:noProof/>
                <w:sz w:val="15"/>
                <w:vertAlign w:val="superscript"/>
              </w:rPr>
              <w:t>[35]</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94497" w:rsidRDefault="00FE0BE9" w:rsidP="00BA5705">
            <w:pPr>
              <w:spacing w:line="0" w:lineRule="atLeast"/>
              <w:jc w:val="center"/>
              <w:rPr>
                <w:b/>
                <w:bCs/>
                <w:i/>
                <w:sz w:val="15"/>
              </w:rPr>
            </w:pPr>
            <w:r>
              <w:rPr>
                <w:rFonts w:hint="eastAsia"/>
                <w:b/>
                <w:bCs/>
                <w:i/>
                <w:sz w:val="15"/>
              </w:rPr>
              <w:t>A</w:t>
            </w:r>
            <w:r>
              <w:rPr>
                <w:b/>
                <w:bCs/>
                <w:i/>
                <w:sz w:val="15"/>
              </w:rPr>
              <w:t>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976</w:t>
            </w:r>
          </w:p>
        </w:tc>
        <w:tc>
          <w:tcPr>
            <w:tcW w:w="5669" w:type="dxa"/>
            <w:tcBorders>
              <w:top w:val="nil"/>
              <w:bottom w:val="nil"/>
            </w:tcBorders>
            <w:vAlign w:val="center"/>
          </w:tcPr>
          <w:p w:rsidR="00FE0BE9" w:rsidRPr="00D96DD8" w:rsidRDefault="00FE0BE9" w:rsidP="00BA5705">
            <w:pPr>
              <w:overflowPunct/>
              <w:autoSpaceDE w:val="0"/>
              <w:autoSpaceDN w:val="0"/>
              <w:adjustRightInd w:val="0"/>
              <w:jc w:val="left"/>
              <w:rPr>
                <w:b/>
                <w:bCs/>
                <w:i/>
                <w:sz w:val="15"/>
              </w:rPr>
            </w:pPr>
            <w:r w:rsidRPr="00D96DD8">
              <w:rPr>
                <w:b/>
                <w:bCs/>
                <w:i/>
                <w:sz w:val="15"/>
              </w:rPr>
              <w:t>Actual Complexity Metric (ac)</w:t>
            </w:r>
            <w:r>
              <w:rPr>
                <w:b/>
                <w:bCs/>
                <w:i/>
                <w:sz w:val="15"/>
              </w:rPr>
              <w:t xml:space="preserve">. </w:t>
            </w:r>
            <w:r w:rsidRPr="00D96DD8">
              <w:rPr>
                <w:rFonts w:hint="eastAsia"/>
                <w:bCs/>
                <w:sz w:val="15"/>
              </w:rPr>
              <w:t>实际的复杂性度量</w:t>
            </w:r>
            <w:r w:rsidRPr="00D96DD8">
              <w:rPr>
                <w:rFonts w:hint="eastAsia"/>
                <w:bCs/>
                <w:sz w:val="15"/>
              </w:rPr>
              <w:t>.</w:t>
            </w:r>
            <w:r w:rsidRPr="00D96DD8">
              <w:rPr>
                <w:bCs/>
                <w:sz w:val="15"/>
              </w:rPr>
              <w:t xml:space="preserve"> </w:t>
            </w:r>
            <w:r w:rsidRPr="00D96DD8">
              <w:rPr>
                <w:rFonts w:hint="eastAsia"/>
                <w:bCs/>
                <w:sz w:val="15"/>
              </w:rPr>
              <w:t>实际复杂度</w:t>
            </w:r>
            <w:r w:rsidRPr="00D96DD8">
              <w:rPr>
                <w:rFonts w:hint="eastAsia"/>
                <w:bCs/>
                <w:sz w:val="15"/>
              </w:rPr>
              <w:t>(ac)</w:t>
            </w:r>
            <w:r w:rsidRPr="00D96DD8">
              <w:rPr>
                <w:rFonts w:hint="eastAsia"/>
                <w:bCs/>
                <w:sz w:val="15"/>
              </w:rPr>
              <w:t>是测试期间遍历独立路径的数量。</w:t>
            </w:r>
          </w:p>
          <w:p w:rsidR="00FE0BE9" w:rsidRPr="00E94497" w:rsidRDefault="00FE0BE9" w:rsidP="00BA5705">
            <w:pPr>
              <w:overflowPunct/>
              <w:autoSpaceDE w:val="0"/>
              <w:autoSpaceDN w:val="0"/>
              <w:adjustRightInd w:val="0"/>
              <w:jc w:val="left"/>
              <w:rPr>
                <w:b/>
                <w:bCs/>
                <w:i/>
                <w:sz w:val="15"/>
              </w:rPr>
            </w:pPr>
            <w:r w:rsidRPr="00D96DD8">
              <w:rPr>
                <w:b/>
                <w:bCs/>
                <w:i/>
                <w:sz w:val="15"/>
              </w:rPr>
              <w:t>Actual Complexity (ac) is the number of independent paths traversed during testing.</w:t>
            </w:r>
          </w:p>
        </w:tc>
        <w:tc>
          <w:tcPr>
            <w:tcW w:w="1304" w:type="dxa"/>
            <w:tcBorders>
              <w:top w:val="nil"/>
              <w:bottom w:val="nil"/>
            </w:tcBorders>
            <w:vAlign w:val="center"/>
          </w:tcPr>
          <w:p w:rsidR="00FE0BE9" w:rsidRPr="00817173" w:rsidRDefault="00FE0BE9" w:rsidP="00BA5705">
            <w:pPr>
              <w:spacing w:line="0" w:lineRule="atLeast"/>
              <w:rPr>
                <w:bCs/>
                <w:sz w:val="15"/>
              </w:rPr>
            </w:pPr>
            <w:r w:rsidRPr="00817173">
              <w:rPr>
                <w:bCs/>
                <w:sz w:val="15"/>
              </w:rPr>
              <w:t>McCabe</w:t>
            </w:r>
            <w:r>
              <w:rPr>
                <w:rFonts w:hint="eastAsia"/>
                <w:bCs/>
                <w:sz w:val="15"/>
              </w:rPr>
              <w:t>等</w:t>
            </w:r>
            <w:r>
              <w:rPr>
                <w:bCs/>
                <w:sz w:val="15"/>
              </w:rPr>
              <w:fldChar w:fldCharType="begin"/>
            </w:r>
            <w:r w:rsidR="00AC1739">
              <w:rPr>
                <w:bCs/>
                <w:sz w:val="15"/>
              </w:rPr>
              <w:instrText xml:space="preserve"> ADDIN EN.CITE &lt;EndNote&gt;&lt;Cite&gt;&lt;Author&gt;McCabe&lt;/Author&gt;&lt;Year&gt;1976&lt;/Year&gt;&lt;RecNum&gt;1562&lt;/RecNum&gt;&lt;DisplayText&gt;&lt;style face="superscript"&gt;[35]&lt;/style&gt;&lt;/DisplayText&gt;&lt;record&gt;&lt;rec-number&gt;1562&lt;/rec-number&gt;&lt;foreign-keys&gt;&lt;key app="EN" db-id="rpw5xt55czrr0kewattxw926xzxa2wdz2tss" timestamp="1600564507" guid="d6c1d9e8-4f93-45fc-844c-56f540af46a3"&gt;1562&lt;/key&gt;&lt;/foreign-keys&gt;&lt;ref-type name="Journal Article"&gt;17&lt;/ref-type&gt;&lt;contributors&gt;&lt;authors&gt;&lt;author&gt;McCabe, Thomas J&lt;/author&gt;&lt;/authors&gt;&lt;/contributors&gt;&lt;titles&gt;&lt;title&gt;A complexity measure&lt;/title&gt;&lt;secondary-title&gt;IEEE Transactions on software Engineering&lt;/secondary-title&gt;&lt;/titles&gt;&lt;periodical&gt;&lt;full-title&gt;Ieee Transactions on Software Engineering&lt;/full-title&gt;&lt;abbr-1&gt;Ieee T Software Eng&lt;/abbr-1&gt;&lt;/periodical&gt;&lt;pages&gt;308-320&lt;/pages&gt;&lt;volume&gt;SE-2&lt;/volume&gt;&lt;number&gt;4&lt;/number&gt;&lt;dates&gt;&lt;year&gt;1976&lt;/year&gt;&lt;/dates&gt;&lt;isbn&gt;0098-5589&lt;/isbn&gt;&lt;urls&gt;&lt;/urls&gt;&lt;electronic-resource-num&gt;doi: 10.1109/TSE.1976.233837&lt;/electronic-resource-num&gt;&lt;/record&gt;&lt;/Cite&gt;&lt;/EndNote&gt;</w:instrText>
            </w:r>
            <w:r>
              <w:rPr>
                <w:bCs/>
                <w:sz w:val="15"/>
              </w:rPr>
              <w:fldChar w:fldCharType="separate"/>
            </w:r>
            <w:r w:rsidR="00AC1739" w:rsidRPr="00AC1739">
              <w:rPr>
                <w:bCs/>
                <w:noProof/>
                <w:sz w:val="15"/>
                <w:vertAlign w:val="superscript"/>
              </w:rPr>
              <w:t>[35]</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94497" w:rsidRDefault="00FE0BE9" w:rsidP="00BA5705">
            <w:pPr>
              <w:spacing w:line="0" w:lineRule="atLeast"/>
              <w:jc w:val="center"/>
              <w:rPr>
                <w:b/>
                <w:bCs/>
                <w:i/>
                <w:sz w:val="15"/>
              </w:rPr>
            </w:pPr>
            <w:r>
              <w:rPr>
                <w:rFonts w:hint="eastAsia"/>
                <w:b/>
                <w:bCs/>
                <w:i/>
                <w:sz w:val="15"/>
              </w:rPr>
              <w:t>E</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977</w:t>
            </w:r>
          </w:p>
        </w:tc>
        <w:tc>
          <w:tcPr>
            <w:tcW w:w="5669" w:type="dxa"/>
            <w:tcBorders>
              <w:top w:val="nil"/>
              <w:bottom w:val="nil"/>
            </w:tcBorders>
            <w:vAlign w:val="center"/>
          </w:tcPr>
          <w:p w:rsidR="00FE0BE9" w:rsidRPr="00E94497" w:rsidRDefault="00FE0BE9" w:rsidP="00BA5705">
            <w:pPr>
              <w:overflowPunct/>
              <w:autoSpaceDE w:val="0"/>
              <w:autoSpaceDN w:val="0"/>
              <w:adjustRightInd w:val="0"/>
              <w:jc w:val="left"/>
              <w:rPr>
                <w:b/>
                <w:bCs/>
                <w:i/>
                <w:sz w:val="15"/>
              </w:rPr>
            </w:pPr>
            <w:r w:rsidRPr="009A52FB">
              <w:rPr>
                <w:b/>
                <w:bCs/>
                <w:i/>
                <w:sz w:val="15"/>
              </w:rPr>
              <w:t>Halstead's effort metric(E)</w:t>
            </w:r>
            <w:r>
              <w:rPr>
                <w:rFonts w:hint="eastAsia"/>
                <w:b/>
                <w:bCs/>
                <w:i/>
                <w:sz w:val="15"/>
              </w:rPr>
              <w:t>.</w:t>
            </w:r>
            <w:r>
              <w:rPr>
                <w:b/>
                <w:bCs/>
                <w:i/>
                <w:sz w:val="15"/>
              </w:rPr>
              <w:t xml:space="preserve"> </w:t>
            </w:r>
            <w:r w:rsidRPr="009A52FB">
              <w:rPr>
                <w:bCs/>
                <w:sz w:val="15"/>
              </w:rPr>
              <w:t>Halstead</w:t>
            </w:r>
            <w:r>
              <w:rPr>
                <w:rFonts w:hint="eastAsia"/>
                <w:bCs/>
                <w:sz w:val="15"/>
              </w:rPr>
              <w:t>工作量</w:t>
            </w:r>
            <w:r>
              <w:rPr>
                <w:rFonts w:hint="eastAsia"/>
                <w:bCs/>
                <w:sz w:val="15"/>
              </w:rPr>
              <w:t>(</w:t>
            </w:r>
            <w:r>
              <w:rPr>
                <w:rFonts w:hint="eastAsia"/>
                <w:bCs/>
                <w:sz w:val="15"/>
              </w:rPr>
              <w:t>复杂度</w:t>
            </w:r>
            <w:r>
              <w:rPr>
                <w:rFonts w:hint="eastAsia"/>
                <w:bCs/>
                <w:sz w:val="15"/>
              </w:rPr>
              <w:t>)</w:t>
            </w:r>
            <w:r>
              <w:rPr>
                <w:rFonts w:hint="eastAsia"/>
                <w:bCs/>
                <w:sz w:val="15"/>
              </w:rPr>
              <w:t>度量</w:t>
            </w:r>
            <w:r>
              <w:rPr>
                <w:rFonts w:hint="eastAsia"/>
                <w:bCs/>
                <w:sz w:val="15"/>
              </w:rPr>
              <w:t>.</w:t>
            </w:r>
            <w:r>
              <w:rPr>
                <w:bCs/>
                <w:sz w:val="15"/>
              </w:rPr>
              <w:t xml:space="preserve"> </w:t>
            </w:r>
            <w:r>
              <w:rPr>
                <w:rFonts w:hint="eastAsia"/>
                <w:bCs/>
                <w:sz w:val="15"/>
              </w:rPr>
              <w:t>设</w:t>
            </w:r>
            <m:oMath>
              <m:sSub>
                <m:sSubPr>
                  <m:ctrlPr>
                    <w:rPr>
                      <w:rFonts w:ascii="Cambria Math" w:hAnsi="Cambria Math"/>
                      <w:bCs/>
                      <w:sz w:val="15"/>
                    </w:rPr>
                  </m:ctrlPr>
                </m:sSubPr>
                <m:e>
                  <m:r>
                    <w:rPr>
                      <w:rFonts w:ascii="Cambria Math" w:hAnsi="Cambria Math"/>
                      <w:sz w:val="15"/>
                    </w:rPr>
                    <m:t>η</m:t>
                  </m:r>
                </m:e>
                <m:sub>
                  <m:r>
                    <m:rPr>
                      <m:nor/>
                    </m:rPr>
                    <w:rPr>
                      <w:bCs/>
                      <w:sz w:val="15"/>
                    </w:rPr>
                    <m:t>1</m:t>
                  </m:r>
                </m:sub>
              </m:sSub>
              <m:r>
                <m:rPr>
                  <m:sty m:val="p"/>
                </m:rPr>
                <w:rPr>
                  <w:rFonts w:ascii="Cambria Math" w:hAnsi="Cambria Math"/>
                  <w:sz w:val="15"/>
                </w:rPr>
                <m:t>=</m:t>
              </m:r>
            </m:oMath>
            <w:r>
              <w:rPr>
                <w:rFonts w:hint="eastAsia"/>
                <w:bCs/>
                <w:sz w:val="15"/>
              </w:rPr>
              <w:t>不同的运算符</w:t>
            </w:r>
            <w:r>
              <w:rPr>
                <w:rFonts w:hint="eastAsia"/>
                <w:bCs/>
                <w:sz w:val="15"/>
              </w:rPr>
              <w:t>(</w:t>
            </w:r>
            <w:r>
              <w:rPr>
                <w:bCs/>
                <w:sz w:val="15"/>
              </w:rPr>
              <w:t>operator</w:t>
            </w:r>
            <w:r>
              <w:rPr>
                <w:rFonts w:hint="eastAsia"/>
                <w:bCs/>
                <w:sz w:val="15"/>
              </w:rPr>
              <w:t>)</w:t>
            </w:r>
            <w:r>
              <w:rPr>
                <w:rFonts w:hint="eastAsia"/>
                <w:bCs/>
                <w:sz w:val="15"/>
              </w:rPr>
              <w:t>数量</w:t>
            </w:r>
            <w:r>
              <w:rPr>
                <w:rFonts w:hint="eastAsia"/>
                <w:bCs/>
                <w:sz w:val="15"/>
              </w:rPr>
              <w:t>;</w:t>
            </w:r>
            <w:r>
              <w:rPr>
                <w:bCs/>
                <w:sz w:val="15"/>
              </w:rPr>
              <w:t xml:space="preserve"> </w:t>
            </w:r>
            <m:oMath>
              <m:sSub>
                <m:sSubPr>
                  <m:ctrlPr>
                    <w:rPr>
                      <w:rFonts w:ascii="Cambria Math" w:hAnsi="Cambria Math"/>
                      <w:bCs/>
                      <w:sz w:val="15"/>
                    </w:rPr>
                  </m:ctrlPr>
                </m:sSubPr>
                <m:e>
                  <m:r>
                    <w:rPr>
                      <w:rFonts w:ascii="Cambria Math" w:hAnsi="Cambria Math"/>
                      <w:sz w:val="15"/>
                    </w:rPr>
                    <m:t>η</m:t>
                  </m:r>
                </m:e>
                <m:sub>
                  <m:r>
                    <m:rPr>
                      <m:nor/>
                    </m:rPr>
                    <w:rPr>
                      <w:bCs/>
                      <w:sz w:val="15"/>
                    </w:rPr>
                    <m:t>2</m:t>
                  </m:r>
                </m:sub>
              </m:sSub>
              <m:r>
                <m:rPr>
                  <m:sty m:val="p"/>
                </m:rPr>
                <w:rPr>
                  <w:rFonts w:ascii="Cambria Math" w:hAnsi="Cambria Math"/>
                  <w:sz w:val="15"/>
                </w:rPr>
                <m:t>=</m:t>
              </m:r>
            </m:oMath>
            <w:r>
              <w:rPr>
                <w:rFonts w:hint="eastAsia"/>
                <w:bCs/>
                <w:sz w:val="15"/>
              </w:rPr>
              <w:t>不同的操作数</w:t>
            </w:r>
            <w:r>
              <w:rPr>
                <w:rFonts w:hint="eastAsia"/>
                <w:bCs/>
                <w:sz w:val="15"/>
              </w:rPr>
              <w:t>(</w:t>
            </w:r>
            <w:r>
              <w:rPr>
                <w:bCs/>
                <w:sz w:val="15"/>
              </w:rPr>
              <w:t>opera</w:t>
            </w:r>
            <w:r>
              <w:rPr>
                <w:rFonts w:hint="eastAsia"/>
                <w:bCs/>
                <w:sz w:val="15"/>
              </w:rPr>
              <w:t>nd)</w:t>
            </w:r>
            <w:r>
              <w:rPr>
                <w:rFonts w:hint="eastAsia"/>
                <w:bCs/>
                <w:sz w:val="15"/>
              </w:rPr>
              <w:t>数量</w:t>
            </w:r>
            <w:r>
              <w:rPr>
                <w:rFonts w:hint="eastAsia"/>
                <w:bCs/>
                <w:sz w:val="15"/>
              </w:rPr>
              <w:t>;</w:t>
            </w:r>
            <w:r>
              <w:rPr>
                <w:bCs/>
                <w:sz w:val="15"/>
              </w:rPr>
              <w:t xml:space="preserve"> </w:t>
            </w:r>
            <m:oMath>
              <m:sSub>
                <m:sSubPr>
                  <m:ctrlPr>
                    <w:rPr>
                      <w:rFonts w:ascii="Cambria Math" w:hAnsi="Cambria Math"/>
                      <w:bCs/>
                      <w:sz w:val="15"/>
                    </w:rPr>
                  </m:ctrlPr>
                </m:sSubPr>
                <m:e>
                  <m:r>
                    <m:rPr>
                      <m:nor/>
                    </m:rPr>
                    <w:rPr>
                      <w:bCs/>
                      <w:sz w:val="15"/>
                    </w:rPr>
                    <m:t>N</m:t>
                  </m:r>
                </m:e>
                <m:sub>
                  <m:r>
                    <m:rPr>
                      <m:nor/>
                    </m:rPr>
                    <w:rPr>
                      <w:bCs/>
                      <w:sz w:val="15"/>
                    </w:rPr>
                    <m:t>1</m:t>
                  </m:r>
                </m:sub>
              </m:sSub>
              <m:r>
                <m:rPr>
                  <m:sty m:val="p"/>
                </m:rPr>
                <w:rPr>
                  <w:rFonts w:ascii="Cambria Math" w:hAnsi="Cambria Math"/>
                  <w:sz w:val="15"/>
                </w:rPr>
                <m:t>=</m:t>
              </m:r>
            </m:oMath>
            <w:r>
              <w:rPr>
                <w:rFonts w:hint="eastAsia"/>
                <w:bCs/>
                <w:sz w:val="15"/>
              </w:rPr>
              <w:t>运算符</w:t>
            </w:r>
            <w:r>
              <w:rPr>
                <w:rFonts w:hint="eastAsia"/>
                <w:bCs/>
                <w:sz w:val="15"/>
              </w:rPr>
              <w:t>(</w:t>
            </w:r>
            <w:r>
              <w:rPr>
                <w:bCs/>
                <w:sz w:val="15"/>
              </w:rPr>
              <w:t>operator</w:t>
            </w:r>
            <w:r>
              <w:rPr>
                <w:rFonts w:hint="eastAsia"/>
                <w:bCs/>
                <w:sz w:val="15"/>
              </w:rPr>
              <w:t>)</w:t>
            </w:r>
            <w:r>
              <w:rPr>
                <w:rFonts w:hint="eastAsia"/>
                <w:bCs/>
                <w:sz w:val="15"/>
              </w:rPr>
              <w:t>出现总次数</w:t>
            </w:r>
            <w:r>
              <w:rPr>
                <w:rFonts w:hint="eastAsia"/>
                <w:bCs/>
                <w:sz w:val="15"/>
              </w:rPr>
              <w:t>;</w:t>
            </w:r>
            <w:r>
              <w:rPr>
                <w:bCs/>
                <w:sz w:val="15"/>
              </w:rPr>
              <w:t xml:space="preserve"> </w:t>
            </w:r>
            <m:oMath>
              <m:sSub>
                <m:sSubPr>
                  <m:ctrlPr>
                    <w:rPr>
                      <w:rFonts w:ascii="Cambria Math" w:hAnsi="Cambria Math"/>
                      <w:bCs/>
                      <w:sz w:val="15"/>
                    </w:rPr>
                  </m:ctrlPr>
                </m:sSubPr>
                <m:e>
                  <m:r>
                    <m:rPr>
                      <m:nor/>
                    </m:rPr>
                    <w:rPr>
                      <w:bCs/>
                      <w:sz w:val="15"/>
                    </w:rPr>
                    <m:t>N</m:t>
                  </m:r>
                </m:e>
                <m:sub>
                  <m:r>
                    <m:rPr>
                      <m:nor/>
                    </m:rPr>
                    <w:rPr>
                      <w:bCs/>
                      <w:sz w:val="15"/>
                    </w:rPr>
                    <m:t>2</m:t>
                  </m:r>
                </m:sub>
              </m:sSub>
              <m:r>
                <m:rPr>
                  <m:sty m:val="p"/>
                </m:rPr>
                <w:rPr>
                  <w:rFonts w:ascii="Cambria Math" w:hAnsi="Cambria Math"/>
                  <w:sz w:val="15"/>
                </w:rPr>
                <m:t>=</m:t>
              </m:r>
            </m:oMath>
            <w:r>
              <w:rPr>
                <w:rFonts w:hint="eastAsia"/>
                <w:bCs/>
                <w:sz w:val="15"/>
              </w:rPr>
              <w:t>操作数</w:t>
            </w:r>
            <w:r>
              <w:rPr>
                <w:rFonts w:hint="eastAsia"/>
                <w:bCs/>
                <w:sz w:val="15"/>
              </w:rPr>
              <w:t>(</w:t>
            </w:r>
            <w:r>
              <w:rPr>
                <w:bCs/>
                <w:sz w:val="15"/>
              </w:rPr>
              <w:t>operand</w:t>
            </w:r>
            <w:r>
              <w:rPr>
                <w:rFonts w:hint="eastAsia"/>
                <w:bCs/>
                <w:sz w:val="15"/>
              </w:rPr>
              <w:t>)</w:t>
            </w:r>
            <w:r>
              <w:rPr>
                <w:rFonts w:hint="eastAsia"/>
                <w:bCs/>
                <w:sz w:val="15"/>
              </w:rPr>
              <w:t>出现总次数</w:t>
            </w:r>
            <w:r>
              <w:rPr>
                <w:rFonts w:hint="eastAsia"/>
                <w:bCs/>
                <w:sz w:val="15"/>
              </w:rPr>
              <w:t>,</w:t>
            </w:r>
            <w:r>
              <w:rPr>
                <w:bCs/>
                <w:sz w:val="15"/>
              </w:rPr>
              <w:t xml:space="preserve"> </w:t>
            </w:r>
            <w:r>
              <w:rPr>
                <w:rFonts w:hint="eastAsia"/>
                <w:bCs/>
                <w:sz w:val="15"/>
              </w:rPr>
              <w:t>则</w:t>
            </w:r>
            <m:oMath>
              <m:r>
                <m:rPr>
                  <m:sty m:val="p"/>
                </m:rPr>
                <w:rPr>
                  <w:rFonts w:ascii="Cambria Math" w:hAnsi="Cambria Math"/>
                  <w:sz w:val="15"/>
                </w:rPr>
                <m:t xml:space="preserve"> </m:t>
              </m:r>
              <m:r>
                <m:rPr>
                  <m:nor/>
                </m:rPr>
                <w:rPr>
                  <w:b/>
                  <w:i/>
                  <w:sz w:val="15"/>
                </w:rPr>
                <m:t>E</m:t>
              </m:r>
              <m:r>
                <m:rPr>
                  <m:sty m:val="p"/>
                </m:rPr>
                <w:rPr>
                  <w:rFonts w:ascii="Cambria Math" w:hAnsi="Cambria Math"/>
                  <w:sz w:val="15"/>
                </w:rPr>
                <m:t>=</m:t>
              </m:r>
              <m:f>
                <m:fPr>
                  <m:ctrlPr>
                    <w:rPr>
                      <w:rFonts w:ascii="Cambria Math" w:hAnsi="Cambria Math"/>
                      <w:bCs/>
                      <w:sz w:val="15"/>
                    </w:rPr>
                  </m:ctrlPr>
                </m:fPr>
                <m:num>
                  <m:sSub>
                    <m:sSubPr>
                      <m:ctrlPr>
                        <w:rPr>
                          <w:rFonts w:ascii="Cambria Math" w:hAnsi="Cambria Math"/>
                          <w:bCs/>
                          <w:sz w:val="15"/>
                        </w:rPr>
                      </m:ctrlPr>
                    </m:sSubPr>
                    <m:e>
                      <m:r>
                        <w:rPr>
                          <w:rFonts w:ascii="Cambria Math" w:hAnsi="Cambria Math"/>
                          <w:sz w:val="15"/>
                        </w:rPr>
                        <m:t>η</m:t>
                      </m:r>
                    </m:e>
                    <m:sub>
                      <m:r>
                        <m:rPr>
                          <m:nor/>
                        </m:rPr>
                        <w:rPr>
                          <w:bCs/>
                          <w:sz w:val="15"/>
                        </w:rPr>
                        <m:t>1</m:t>
                      </m:r>
                    </m:sub>
                  </m:sSub>
                  <m:sSub>
                    <m:sSubPr>
                      <m:ctrlPr>
                        <w:rPr>
                          <w:rFonts w:ascii="Cambria Math" w:hAnsi="Cambria Math"/>
                          <w:bCs/>
                          <w:sz w:val="15"/>
                        </w:rPr>
                      </m:ctrlPr>
                    </m:sSubPr>
                    <m:e>
                      <m:r>
                        <m:rPr>
                          <m:nor/>
                        </m:rPr>
                        <w:rPr>
                          <w:bCs/>
                          <w:sz w:val="15"/>
                        </w:rPr>
                        <m:t>N</m:t>
                      </m:r>
                    </m:e>
                    <m:sub>
                      <m:r>
                        <m:rPr>
                          <m:nor/>
                        </m:rPr>
                        <w:rPr>
                          <w:bCs/>
                          <w:sz w:val="15"/>
                        </w:rPr>
                        <m:t>2</m:t>
                      </m:r>
                    </m:sub>
                  </m:sSub>
                  <m:d>
                    <m:dPr>
                      <m:ctrlPr>
                        <w:rPr>
                          <w:rFonts w:ascii="Cambria Math" w:hAnsi="Cambria Math"/>
                          <w:i/>
                          <w:sz w:val="15"/>
                        </w:rPr>
                      </m:ctrlPr>
                    </m:dPr>
                    <m:e>
                      <m:sSub>
                        <m:sSubPr>
                          <m:ctrlPr>
                            <w:rPr>
                              <w:rFonts w:ascii="Cambria Math" w:hAnsi="Cambria Math"/>
                              <w:bCs/>
                              <w:sz w:val="15"/>
                            </w:rPr>
                          </m:ctrlPr>
                        </m:sSubPr>
                        <m:e>
                          <m:r>
                            <m:rPr>
                              <m:nor/>
                            </m:rPr>
                            <w:rPr>
                              <w:bCs/>
                              <w:sz w:val="15"/>
                            </w:rPr>
                            <m:t>N</m:t>
                          </m:r>
                        </m:e>
                        <m:sub>
                          <m:r>
                            <m:rPr>
                              <m:nor/>
                            </m:rPr>
                            <w:rPr>
                              <w:bCs/>
                              <w:sz w:val="15"/>
                            </w:rPr>
                            <m:t>1</m:t>
                          </m:r>
                        </m:sub>
                      </m:sSub>
                      <m:r>
                        <w:rPr>
                          <w:rFonts w:ascii="Cambria Math" w:hAnsi="Cambria Math"/>
                          <w:sz w:val="15"/>
                        </w:rPr>
                        <m:t>+</m:t>
                      </m:r>
                      <m:sSub>
                        <m:sSubPr>
                          <m:ctrlPr>
                            <w:rPr>
                              <w:rFonts w:ascii="Cambria Math" w:hAnsi="Cambria Math"/>
                              <w:bCs/>
                              <w:sz w:val="15"/>
                            </w:rPr>
                          </m:ctrlPr>
                        </m:sSubPr>
                        <m:e>
                          <m:r>
                            <m:rPr>
                              <m:nor/>
                            </m:rPr>
                            <w:rPr>
                              <w:bCs/>
                              <w:sz w:val="15"/>
                            </w:rPr>
                            <m:t>N</m:t>
                          </m:r>
                        </m:e>
                        <m:sub>
                          <m:r>
                            <m:rPr>
                              <m:nor/>
                            </m:rPr>
                            <w:rPr>
                              <w:bCs/>
                              <w:sz w:val="15"/>
                            </w:rPr>
                            <m:t>2</m:t>
                          </m:r>
                        </m:sub>
                      </m:sSub>
                    </m:e>
                  </m:d>
                  <m:func>
                    <m:funcPr>
                      <m:ctrlPr>
                        <w:rPr>
                          <w:rFonts w:ascii="Cambria Math" w:hAnsi="Cambria Math"/>
                          <w:bCs/>
                          <w:i/>
                          <w:sz w:val="15"/>
                        </w:rPr>
                      </m:ctrlPr>
                    </m:funcPr>
                    <m:fName>
                      <m:sSub>
                        <m:sSubPr>
                          <m:ctrlPr>
                            <w:rPr>
                              <w:rFonts w:ascii="Cambria Math" w:hAnsi="Cambria Math"/>
                              <w:bCs/>
                              <w:i/>
                              <w:sz w:val="15"/>
                            </w:rPr>
                          </m:ctrlPr>
                        </m:sSubPr>
                        <m:e>
                          <m:r>
                            <m:rPr>
                              <m:sty m:val="p"/>
                            </m:rPr>
                            <w:rPr>
                              <w:rFonts w:ascii="Cambria Math" w:hAnsi="Cambria Math"/>
                              <w:sz w:val="15"/>
                            </w:rPr>
                            <m:t>log</m:t>
                          </m:r>
                        </m:e>
                        <m:sub>
                          <m:r>
                            <m:rPr>
                              <m:nor/>
                            </m:rPr>
                            <w:rPr>
                              <w:bCs/>
                              <w:sz w:val="15"/>
                            </w:rPr>
                            <m:t>2</m:t>
                          </m:r>
                        </m:sub>
                      </m:sSub>
                    </m:fName>
                    <m:e>
                      <m:d>
                        <m:dPr>
                          <m:ctrlPr>
                            <w:rPr>
                              <w:rFonts w:ascii="Cambria Math" w:hAnsi="Cambria Math"/>
                              <w:i/>
                              <w:sz w:val="15"/>
                            </w:rPr>
                          </m:ctrlPr>
                        </m:dPr>
                        <m:e>
                          <m:sSub>
                            <m:sSubPr>
                              <m:ctrlPr>
                                <w:rPr>
                                  <w:rFonts w:ascii="Cambria Math" w:hAnsi="Cambria Math"/>
                                  <w:bCs/>
                                  <w:sz w:val="15"/>
                                </w:rPr>
                              </m:ctrlPr>
                            </m:sSubPr>
                            <m:e>
                              <m:r>
                                <w:rPr>
                                  <w:rFonts w:ascii="Cambria Math" w:hAnsi="Cambria Math"/>
                                  <w:sz w:val="15"/>
                                </w:rPr>
                                <m:t>η</m:t>
                              </m:r>
                            </m:e>
                            <m:sub>
                              <m:r>
                                <m:rPr>
                                  <m:nor/>
                                </m:rPr>
                                <w:rPr>
                                  <w:bCs/>
                                  <w:sz w:val="15"/>
                                </w:rPr>
                                <m:t>1</m:t>
                              </m:r>
                            </m:sub>
                          </m:sSub>
                          <m:r>
                            <w:rPr>
                              <w:rFonts w:ascii="Cambria Math" w:hAnsi="Cambria Math"/>
                              <w:sz w:val="15"/>
                            </w:rPr>
                            <m:t>+</m:t>
                          </m:r>
                          <m:sSub>
                            <m:sSubPr>
                              <m:ctrlPr>
                                <w:rPr>
                                  <w:rFonts w:ascii="Cambria Math" w:hAnsi="Cambria Math"/>
                                  <w:bCs/>
                                  <w:sz w:val="15"/>
                                </w:rPr>
                              </m:ctrlPr>
                            </m:sSubPr>
                            <m:e>
                              <m:r>
                                <w:rPr>
                                  <w:rFonts w:ascii="Cambria Math" w:hAnsi="Cambria Math"/>
                                  <w:sz w:val="15"/>
                                </w:rPr>
                                <m:t>η</m:t>
                              </m:r>
                            </m:e>
                            <m:sub>
                              <w:proofErr w:type="gramStart"/>
                              <m:r>
                                <m:rPr>
                                  <m:nor/>
                                </m:rPr>
                                <w:rPr>
                                  <w:bCs/>
                                  <w:sz w:val="15"/>
                                </w:rPr>
                                <m:t>2</m:t>
                              </m:r>
                            </m:sub>
                          </m:sSub>
                        </m:e>
                      </m:d>
                    </m:e>
                  </m:func>
                </m:num>
                <m:den>
                  <m:r>
                    <m:rPr>
                      <m:nor/>
                    </m:rPr>
                    <w:rPr>
                      <w:bCs/>
                      <w:sz w:val="15"/>
                    </w:rPr>
                    <m:t>2</m:t>
                  </m:r>
                  <w:proofErr w:type="gramEnd"/>
                  <m:sSub>
                    <m:sSubPr>
                      <m:ctrlPr>
                        <w:rPr>
                          <w:rFonts w:ascii="Cambria Math" w:hAnsi="Cambria Math"/>
                          <w:bCs/>
                          <w:sz w:val="15"/>
                        </w:rPr>
                      </m:ctrlPr>
                    </m:sSubPr>
                    <m:e>
                      <m:r>
                        <w:rPr>
                          <w:rFonts w:ascii="Cambria Math" w:hAnsi="Cambria Math"/>
                          <w:sz w:val="15"/>
                        </w:rPr>
                        <m:t>η</m:t>
                      </m:r>
                    </m:e>
                    <m:sub>
                      <m:r>
                        <m:rPr>
                          <m:nor/>
                        </m:rPr>
                        <w:rPr>
                          <w:bCs/>
                          <w:sz w:val="15"/>
                        </w:rPr>
                        <m:t>2</m:t>
                      </m:r>
                    </m:sub>
                  </m:sSub>
                </m:den>
              </m:f>
            </m:oMath>
            <w:r>
              <w:rPr>
                <w:rFonts w:hint="eastAsia"/>
                <w:bCs/>
                <w:sz w:val="15"/>
              </w:rPr>
              <w:t>.</w:t>
            </w:r>
            <w:r>
              <w:rPr>
                <w:bCs/>
                <w:sz w:val="15"/>
              </w:rPr>
              <w:t xml:space="preserve"> </w:t>
            </w:r>
          </w:p>
        </w:tc>
        <w:tc>
          <w:tcPr>
            <w:tcW w:w="1304" w:type="dxa"/>
            <w:tcBorders>
              <w:top w:val="nil"/>
              <w:bottom w:val="nil"/>
            </w:tcBorders>
            <w:vAlign w:val="center"/>
          </w:tcPr>
          <w:p w:rsidR="00FE0BE9" w:rsidRPr="00817173" w:rsidRDefault="00FE0BE9" w:rsidP="00BA5705">
            <w:pPr>
              <w:spacing w:line="0" w:lineRule="atLeast"/>
              <w:rPr>
                <w:bCs/>
                <w:sz w:val="15"/>
              </w:rPr>
            </w:pPr>
            <w:r w:rsidRPr="009A52FB">
              <w:rPr>
                <w:bCs/>
                <w:sz w:val="15"/>
              </w:rPr>
              <w:t>Halstead</w:t>
            </w:r>
            <w:r>
              <w:rPr>
                <w:rFonts w:hint="eastAsia"/>
                <w:bCs/>
                <w:sz w:val="15"/>
              </w:rPr>
              <w:t>等</w:t>
            </w:r>
            <w:r>
              <w:rPr>
                <w:bCs/>
                <w:sz w:val="15"/>
              </w:rPr>
              <w:fldChar w:fldCharType="begin"/>
            </w:r>
            <w:r w:rsidR="00AC1739">
              <w:rPr>
                <w:bCs/>
                <w:sz w:val="15"/>
              </w:rPr>
              <w:instrText xml:space="preserve"> ADDIN EN.CITE &lt;EndNote&gt;&lt;Cite&gt;&lt;Author&gt;Halstead&lt;/Author&gt;&lt;Year&gt;1977&lt;/Year&gt;&lt;RecNum&gt;1485&lt;/RecNum&gt;&lt;DisplayText&gt;&lt;style face="superscript"&gt;[36]&lt;/style&gt;&lt;/DisplayText&gt;&lt;record&gt;&lt;rec-number&gt;1485&lt;/rec-number&gt;&lt;foreign-keys&gt;&lt;key app="EN" db-id="rpw5xt55czrr0kewattxw926xzxa2wdz2tss" timestamp="1600564166" guid="07bc68d3-897e-4aad-83f0-b9c4aecae789"&gt;1485&lt;/key&gt;&lt;/foreign-keys&gt;&lt;ref-type name="Book"&gt;6&lt;/ref-type&gt;&lt;contributors&gt;&lt;authors&gt;&lt;author&gt;Halstead, Maurice Howard&lt;/author&gt;&lt;/authors&gt;&lt;/contributors&gt;&lt;titles&gt;&lt;title&gt;Elements of software science&lt;/title&gt;&lt;/titles&gt;&lt;volume&gt;7&lt;/volume&gt;&lt;dates&gt;&lt;year&gt;1977&lt;/year&gt;&lt;/dates&gt;&lt;publisher&gt;Elsevier New York&lt;/publisher&gt;&lt;urls&gt;&lt;/urls&gt;&lt;/record&gt;&lt;/Cite&gt;&lt;/EndNote&gt;</w:instrText>
            </w:r>
            <w:r>
              <w:rPr>
                <w:bCs/>
                <w:sz w:val="15"/>
              </w:rPr>
              <w:fldChar w:fldCharType="separate"/>
            </w:r>
            <w:r w:rsidR="00AC1739" w:rsidRPr="00AC1739">
              <w:rPr>
                <w:bCs/>
                <w:noProof/>
                <w:sz w:val="15"/>
                <w:vertAlign w:val="superscript"/>
              </w:rPr>
              <w:t>[36]</w:t>
            </w:r>
            <w:r>
              <w:rPr>
                <w:bCs/>
                <w:sz w:val="15"/>
              </w:rPr>
              <w:fldChar w:fldCharType="end"/>
            </w:r>
            <w:r>
              <w:rPr>
                <w:rFonts w:hint="eastAsia"/>
                <w:bCs/>
                <w:sz w:val="15"/>
              </w:rPr>
              <w:t>和</w:t>
            </w:r>
            <w:r w:rsidRPr="009A52FB">
              <w:rPr>
                <w:bCs/>
                <w:sz w:val="15"/>
              </w:rPr>
              <w:t>Curtis</w:t>
            </w:r>
            <w:r>
              <w:rPr>
                <w:rFonts w:hint="eastAsia"/>
                <w:bCs/>
                <w:sz w:val="15"/>
              </w:rPr>
              <w:t>等</w:t>
            </w:r>
            <w:r>
              <w:rPr>
                <w:bCs/>
                <w:sz w:val="15"/>
              </w:rPr>
              <w:fldChar w:fldCharType="begin"/>
            </w:r>
            <w:r w:rsidR="00AC1739">
              <w:rPr>
                <w:bCs/>
                <w:sz w:val="15"/>
              </w:rPr>
              <w:instrText xml:space="preserve"> ADDIN EN.CITE &lt;EndNote&gt;&lt;Cite&gt;&lt;Author&gt;Curtis&lt;/Author&gt;&lt;Year&gt;1979&lt;/Year&gt;&lt;RecNum&gt;1533&lt;/RecNum&gt;&lt;DisplayText&gt;&lt;style face="superscript"&gt;[37]&lt;/style&gt;&lt;/DisplayText&gt;&lt;record&gt;&lt;rec-number&gt;1533&lt;/rec-number&gt;&lt;foreign-keys&gt;&lt;key app="EN" db-id="rpw5xt55czrr0kewattxw926xzxa2wdz2tss" timestamp="1600564352" guid="8719cbbf-de6f-4aa5-a7bb-b2304d2695c1"&gt;1533&lt;/key&gt;&lt;/foreign-keys&gt;&lt;ref-type name="Journal Article"&gt;17&lt;/ref-type&gt;&lt;contributors&gt;&lt;authors&gt;&lt;author&gt;Curtis, Bill&lt;/author&gt;&lt;author&gt;Sheppard, Sylvia B.&lt;/author&gt;&lt;author&gt;Milliman, Phil&lt;/author&gt;&lt;author&gt;Borst, MA&lt;/author&gt;&lt;author&gt;Love, Tom&lt;/author&gt;&lt;/authors&gt;&lt;/contributors&gt;&lt;titles&gt;&lt;title&gt;Measuring the psychological complexity of software maintenance tasks with the Halstead and McCabe metrics&lt;/title&gt;&lt;secondary-title&gt;IEEE Transactions on software engineering&lt;/secondary-title&gt;&lt;/titles&gt;&lt;periodical&gt;&lt;full-title&gt;Ieee Transactions on Software Engineering&lt;/full-title&gt;&lt;abbr-1&gt;Ieee T Software Eng&lt;/abbr-1&gt;&lt;/periodical&gt;&lt;pages&gt;96-104&lt;/pages&gt;&lt;volume&gt;SE-5&lt;/volume&gt;&lt;number&gt;2&lt;/number&gt;&lt;dates&gt;&lt;year&gt;1979&lt;/year&gt;&lt;/dates&gt;&lt;isbn&gt;0098-5589&lt;/isbn&gt;&lt;urls&gt;&lt;/urls&gt;&lt;electronic-resource-num&gt;doi: 10.1109/TSE.1979.234165&lt;/electronic-resource-num&gt;&lt;/record&gt;&lt;/Cite&gt;&lt;/EndNote&gt;</w:instrText>
            </w:r>
            <w:r>
              <w:rPr>
                <w:bCs/>
                <w:sz w:val="15"/>
              </w:rPr>
              <w:fldChar w:fldCharType="separate"/>
            </w:r>
            <w:r w:rsidR="00AC1739" w:rsidRPr="00AC1739">
              <w:rPr>
                <w:bCs/>
                <w:noProof/>
                <w:sz w:val="15"/>
                <w:vertAlign w:val="superscript"/>
              </w:rPr>
              <w:t>[37]</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r>
              <w:rPr>
                <w:b/>
                <w:bCs/>
                <w:i/>
                <w:sz w:val="15"/>
              </w:rPr>
              <w:t>WMC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991</w:t>
            </w:r>
          </w:p>
        </w:tc>
        <w:tc>
          <w:tcPr>
            <w:tcW w:w="5669" w:type="dxa"/>
            <w:tcBorders>
              <w:top w:val="nil"/>
              <w:bottom w:val="nil"/>
            </w:tcBorders>
          </w:tcPr>
          <w:p w:rsidR="00FE0BE9" w:rsidRDefault="00FE0BE9" w:rsidP="00BA5705">
            <w:pPr>
              <w:overflowPunct/>
              <w:autoSpaceDE w:val="0"/>
              <w:autoSpaceDN w:val="0"/>
              <w:adjustRightInd w:val="0"/>
              <w:jc w:val="left"/>
              <w:rPr>
                <w:b/>
                <w:bCs/>
                <w:i/>
                <w:sz w:val="15"/>
              </w:rPr>
            </w:pPr>
            <w:r w:rsidRPr="00EA603A">
              <w:rPr>
                <w:b/>
                <w:bCs/>
                <w:i/>
                <w:sz w:val="15"/>
              </w:rPr>
              <w:t>Weighted Methods Per Class.</w:t>
            </w:r>
            <w:r>
              <w:rPr>
                <w:rFonts w:ascii="Courier" w:hAnsi="Courier" w:cs="Courier"/>
                <w:kern w:val="0"/>
                <w:szCs w:val="18"/>
              </w:rPr>
              <w:t xml:space="preserve"> </w:t>
            </w:r>
            <w:r w:rsidRPr="00EA603A">
              <w:rPr>
                <w:rFonts w:hint="eastAsia"/>
                <w:bCs/>
                <w:sz w:val="15"/>
              </w:rPr>
              <w:t>类中</w:t>
            </w:r>
            <w:r>
              <w:rPr>
                <w:rFonts w:hint="eastAsia"/>
                <w:bCs/>
                <w:sz w:val="15"/>
              </w:rPr>
              <w:t>加权的</w:t>
            </w:r>
            <w:r w:rsidRPr="00EA603A">
              <w:rPr>
                <w:rFonts w:hint="eastAsia"/>
                <w:bCs/>
                <w:sz w:val="15"/>
              </w:rPr>
              <w:t>方法</w:t>
            </w:r>
            <w:r>
              <w:rPr>
                <w:rFonts w:hint="eastAsia"/>
                <w:bCs/>
                <w:sz w:val="15"/>
              </w:rPr>
              <w:t>和</w:t>
            </w:r>
            <w:r>
              <w:rPr>
                <w:rFonts w:hint="eastAsia"/>
                <w:bCs/>
                <w:sz w:val="15"/>
              </w:rPr>
              <w:t>,</w:t>
            </w:r>
            <w:r>
              <w:rPr>
                <w:bCs/>
                <w:sz w:val="15"/>
              </w:rPr>
              <w:t xml:space="preserve"> </w:t>
            </w:r>
            <w:r w:rsidRPr="00EA603A">
              <w:rPr>
                <w:rFonts w:hint="eastAsia"/>
                <w:bCs/>
                <w:sz w:val="15"/>
              </w:rPr>
              <w:t>表示一个类中所有方法的复杂度之和</w:t>
            </w:r>
            <w:r>
              <w:rPr>
                <w:rFonts w:hint="eastAsia"/>
                <w:bCs/>
                <w:sz w:val="15"/>
              </w:rPr>
              <w:t>.</w:t>
            </w:r>
            <w:r>
              <w:rPr>
                <w:bCs/>
                <w:sz w:val="15"/>
              </w:rPr>
              <w:t xml:space="preserve"> </w:t>
            </w:r>
            <w:r>
              <w:rPr>
                <w:rFonts w:hint="eastAsia"/>
                <w:bCs/>
                <w:sz w:val="15"/>
              </w:rPr>
              <w:t>该</w:t>
            </w:r>
            <w:r w:rsidRPr="00EA603A">
              <w:rPr>
                <w:rFonts w:hint="eastAsia"/>
                <w:bCs/>
                <w:sz w:val="15"/>
              </w:rPr>
              <w:t>CK</w:t>
            </w:r>
            <w:r w:rsidRPr="00EA603A">
              <w:rPr>
                <w:rFonts w:hint="eastAsia"/>
                <w:bCs/>
                <w:sz w:val="15"/>
              </w:rPr>
              <w:t>度量</w:t>
            </w:r>
            <w:r>
              <w:rPr>
                <w:rFonts w:hint="eastAsia"/>
                <w:bCs/>
                <w:sz w:val="15"/>
              </w:rPr>
              <w:t>未指明是用</w:t>
            </w:r>
            <w:proofErr w:type="gramStart"/>
            <w:r w:rsidRPr="00EA603A">
              <w:rPr>
                <w:rFonts w:hint="eastAsia"/>
                <w:bCs/>
                <w:sz w:val="15"/>
              </w:rPr>
              <w:t>圈复杂</w:t>
            </w:r>
            <w:proofErr w:type="gramEnd"/>
            <w:r w:rsidRPr="00EA603A">
              <w:rPr>
                <w:rFonts w:hint="eastAsia"/>
                <w:bCs/>
                <w:sz w:val="15"/>
              </w:rPr>
              <w:t>度来衡量复杂度</w:t>
            </w:r>
            <w:r>
              <w:rPr>
                <w:rFonts w:hint="eastAsia"/>
                <w:bCs/>
                <w:sz w:val="15"/>
              </w:rPr>
              <w:t>.</w:t>
            </w:r>
            <w:r>
              <w:rPr>
                <w:bCs/>
                <w:sz w:val="15"/>
              </w:rPr>
              <w:t xml:space="preserve"> </w:t>
            </w:r>
            <w:r>
              <w:rPr>
                <w:rFonts w:hint="eastAsia"/>
                <w:bCs/>
                <w:sz w:val="15"/>
              </w:rPr>
              <w:t>若某个类</w:t>
            </w:r>
            <w:r>
              <w:rPr>
                <w:rFonts w:hint="eastAsia"/>
                <w:bCs/>
                <w:sz w:val="15"/>
              </w:rPr>
              <w:t>C</w:t>
            </w:r>
            <w:r w:rsidRPr="00CA4F68">
              <w:rPr>
                <w:rFonts w:hint="eastAsia"/>
                <w:bCs/>
                <w:sz w:val="15"/>
              </w:rPr>
              <w:t>有方法</w:t>
            </w:r>
            <m:oMath>
              <m:sSub>
                <m:sSubPr>
                  <m:ctrlPr>
                    <w:rPr>
                      <w:rFonts w:ascii="Cambria Math" w:hAnsi="Cambria Math"/>
                      <w:bCs/>
                      <w:i/>
                      <w:sz w:val="15"/>
                    </w:rPr>
                  </m:ctrlPr>
                </m:sSubPr>
                <m:e>
                  <m:r>
                    <m:rPr>
                      <m:nor/>
                    </m:rPr>
                    <w:rPr>
                      <w:bCs/>
                      <w:i/>
                      <w:sz w:val="15"/>
                    </w:rPr>
                    <m:t>m</m:t>
                  </m:r>
                </m:e>
                <m:sub>
                  <m:r>
                    <m:rPr>
                      <m:nor/>
                    </m:rPr>
                    <w:rPr>
                      <w:bCs/>
                      <w:sz w:val="15"/>
                    </w:rPr>
                    <m:t>1</m:t>
                  </m:r>
                </m:sub>
              </m:sSub>
              <m:r>
                <w:rPr>
                  <w:rFonts w:ascii="Cambria Math" w:hAnsi="Cambria Math"/>
                  <w:sz w:val="15"/>
                </w:rPr>
                <m:t>,⋯,</m:t>
              </m:r>
              <m:sSub>
                <m:sSubPr>
                  <m:ctrlPr>
                    <w:rPr>
                      <w:rFonts w:ascii="Cambria Math" w:hAnsi="Cambria Math"/>
                      <w:bCs/>
                      <w:i/>
                      <w:sz w:val="15"/>
                    </w:rPr>
                  </m:ctrlPr>
                </m:sSubPr>
                <m:e>
                  <m:r>
                    <m:rPr>
                      <m:nor/>
                    </m:rPr>
                    <w:rPr>
                      <w:bCs/>
                      <w:i/>
                      <w:sz w:val="15"/>
                    </w:rPr>
                    <m:t>m</m:t>
                  </m:r>
                </m:e>
                <m:sub>
                  <m:r>
                    <m:rPr>
                      <m:nor/>
                    </m:rPr>
                    <w:rPr>
                      <w:bCs/>
                      <w:i/>
                      <w:sz w:val="15"/>
                    </w:rPr>
                    <m:t>n</m:t>
                  </m:r>
                </m:sub>
              </m:sSub>
            </m:oMath>
            <w:r>
              <w:rPr>
                <w:rFonts w:hint="eastAsia"/>
                <w:bCs/>
                <w:sz w:val="15"/>
              </w:rPr>
              <w:t>,</w:t>
            </w:r>
            <w:r>
              <w:rPr>
                <w:bCs/>
                <w:sz w:val="15"/>
              </w:rPr>
              <w:t xml:space="preserve"> </w:t>
            </w:r>
            <w:r>
              <w:rPr>
                <w:rFonts w:hint="eastAsia"/>
                <w:bCs/>
                <w:sz w:val="15"/>
              </w:rPr>
              <w:t>设</w:t>
            </w:r>
            <m:oMath>
              <m:sSub>
                <m:sSubPr>
                  <m:ctrlPr>
                    <w:rPr>
                      <w:rFonts w:ascii="Cambria Math" w:hAnsi="Cambria Math"/>
                      <w:bCs/>
                      <w:i/>
                      <w:sz w:val="15"/>
                    </w:rPr>
                  </m:ctrlPr>
                </m:sSubPr>
                <m:e>
                  <m:r>
                    <m:rPr>
                      <m:nor/>
                    </m:rPr>
                    <w:rPr>
                      <w:bCs/>
                      <w:i/>
                      <w:sz w:val="15"/>
                    </w:rPr>
                    <m:t>c</m:t>
                  </m:r>
                </m:e>
                <m:sub>
                  <m:r>
                    <m:rPr>
                      <m:nor/>
                    </m:rPr>
                    <w:rPr>
                      <w:bCs/>
                      <w:sz w:val="15"/>
                    </w:rPr>
                    <m:t>1</m:t>
                  </m:r>
                </m:sub>
              </m:sSub>
              <m:r>
                <w:rPr>
                  <w:rFonts w:ascii="Cambria Math" w:hAnsi="Cambria Math"/>
                  <w:sz w:val="15"/>
                </w:rPr>
                <m:t>,⋯,</m:t>
              </m:r>
              <m:sSub>
                <m:sSubPr>
                  <m:ctrlPr>
                    <w:rPr>
                      <w:rFonts w:ascii="Cambria Math" w:hAnsi="Cambria Math"/>
                      <w:bCs/>
                      <w:i/>
                      <w:sz w:val="15"/>
                    </w:rPr>
                  </m:ctrlPr>
                </m:sSubPr>
                <m:e>
                  <m:r>
                    <m:rPr>
                      <m:nor/>
                    </m:rPr>
                    <w:rPr>
                      <w:bCs/>
                      <w:i/>
                      <w:sz w:val="15"/>
                    </w:rPr>
                    <m:t>c</m:t>
                  </m:r>
                </m:e>
                <m:sub>
                  <m:r>
                    <m:rPr>
                      <m:nor/>
                    </m:rPr>
                    <w:rPr>
                      <w:bCs/>
                      <w:i/>
                      <w:sz w:val="15"/>
                    </w:rPr>
                    <m:t>n</m:t>
                  </m:r>
                </m:sub>
              </m:sSub>
            </m:oMath>
            <w:r>
              <w:rPr>
                <w:rFonts w:hint="eastAsia"/>
                <w:bCs/>
                <w:sz w:val="15"/>
              </w:rPr>
              <w:t>为每个方法的静态复杂度</w:t>
            </w:r>
            <w:r>
              <w:rPr>
                <w:rFonts w:hint="eastAsia"/>
                <w:bCs/>
                <w:sz w:val="15"/>
              </w:rPr>
              <w:t>,</w:t>
            </w:r>
            <w:r>
              <w:rPr>
                <w:bCs/>
                <w:sz w:val="15"/>
              </w:rPr>
              <w:t xml:space="preserve"> </w:t>
            </w:r>
            <w:r>
              <w:rPr>
                <w:rFonts w:hint="eastAsia"/>
                <w:bCs/>
                <w:sz w:val="15"/>
              </w:rPr>
              <w:t>则</w:t>
            </w:r>
            <m:oMath>
              <m:r>
                <m:rPr>
                  <m:nor/>
                </m:rPr>
                <w:rPr>
                  <w:bCs/>
                  <w:sz w:val="15"/>
                </w:rPr>
                <m:t>WMC</m:t>
              </m:r>
              <m:r>
                <m:rPr>
                  <m:sty m:val="p"/>
                </m:rPr>
                <w:rPr>
                  <w:rFonts w:ascii="Cambria Math" w:hAnsi="Cambria Math"/>
                  <w:sz w:val="15"/>
                </w:rPr>
                <m:t>=</m:t>
              </m:r>
              <m:nary>
                <m:naryPr>
                  <m:chr m:val="∑"/>
                  <m:limLoc m:val="undOvr"/>
                  <m:ctrlPr>
                    <w:rPr>
                      <w:rFonts w:ascii="Cambria Math" w:hAnsi="Cambria Math"/>
                      <w:bCs/>
                      <w:sz w:val="15"/>
                    </w:rPr>
                  </m:ctrlPr>
                </m:naryPr>
                <m:sub>
                  <m:r>
                    <m:rPr>
                      <m:nor/>
                    </m:rPr>
                    <w:rPr>
                      <w:bCs/>
                      <w:i/>
                      <w:sz w:val="15"/>
                    </w:rPr>
                    <m:t>i</m:t>
                  </m:r>
                  <m:r>
                    <m:rPr>
                      <m:nor/>
                    </m:rPr>
                    <w:rPr>
                      <w:bCs/>
                      <w:sz w:val="15"/>
                    </w:rPr>
                    <m:t>=1</m:t>
                  </m:r>
                </m:sub>
                <m:sup>
                  <m:r>
                    <m:rPr>
                      <m:nor/>
                    </m:rPr>
                    <w:rPr>
                      <w:rFonts w:ascii="Cambria Math"/>
                      <w:bCs/>
                      <w:i/>
                      <w:sz w:val="15"/>
                    </w:rPr>
                    <m:t xml:space="preserve"> </m:t>
                  </m:r>
                  <m:r>
                    <m:rPr>
                      <m:nor/>
                    </m:rPr>
                    <w:rPr>
                      <w:bCs/>
                      <w:i/>
                      <w:sz w:val="15"/>
                    </w:rPr>
                    <m:t>n</m:t>
                  </m:r>
                </m:sup>
                <m:e>
                  <m:sSub>
                    <m:sSubPr>
                      <m:ctrlPr>
                        <w:rPr>
                          <w:rFonts w:ascii="Cambria Math" w:hAnsi="Cambria Math"/>
                          <w:bCs/>
                          <w:i/>
                          <w:sz w:val="15"/>
                        </w:rPr>
                      </m:ctrlPr>
                    </m:sSubPr>
                    <m:e>
                      <m:r>
                        <m:rPr>
                          <m:nor/>
                        </m:rPr>
                        <w:rPr>
                          <w:bCs/>
                          <w:i/>
                          <w:sz w:val="15"/>
                        </w:rPr>
                        <m:t>c</m:t>
                      </m:r>
                    </m:e>
                    <m:sub>
                      <m:r>
                        <w:rPr>
                          <w:rFonts w:ascii="Cambria Math" w:hAnsi="Cambria Math"/>
                          <w:sz w:val="15"/>
                        </w:rPr>
                        <m:t>i</m:t>
                      </m:r>
                    </m:sub>
                  </m:sSub>
                </m:e>
              </m:nary>
            </m:oMath>
            <w:r>
              <w:rPr>
                <w:rFonts w:hint="eastAsia"/>
                <w:bCs/>
                <w:sz w:val="15"/>
              </w:rPr>
              <w:t>.</w:t>
            </w:r>
            <w:r>
              <w:rPr>
                <w:bCs/>
                <w:sz w:val="15"/>
              </w:rPr>
              <w:t xml:space="preserve"> </w:t>
            </w:r>
            <w:r>
              <w:rPr>
                <w:rFonts w:hint="eastAsia"/>
                <w:bCs/>
                <w:sz w:val="15"/>
              </w:rPr>
              <w:t>若所有的方法的静态复杂度都一致</w:t>
            </w:r>
            <w:r>
              <w:rPr>
                <w:rFonts w:hint="eastAsia"/>
                <w:bCs/>
                <w:sz w:val="15"/>
              </w:rPr>
              <w:t>(</w:t>
            </w:r>
            <w:r>
              <w:rPr>
                <w:bCs/>
                <w:sz w:val="15"/>
              </w:rPr>
              <w:t>unity</w:t>
            </w:r>
            <w:r>
              <w:rPr>
                <w:rFonts w:hint="eastAsia"/>
                <w:bCs/>
                <w:sz w:val="15"/>
              </w:rPr>
              <w:t>)</w:t>
            </w:r>
            <w:r>
              <w:rPr>
                <w:bCs/>
                <w:sz w:val="15"/>
              </w:rPr>
              <w:t xml:space="preserve">, </w:t>
            </w:r>
            <w:r>
              <w:rPr>
                <w:rFonts w:hint="eastAsia"/>
                <w:bCs/>
                <w:sz w:val="15"/>
              </w:rPr>
              <w:t>则</w:t>
            </w:r>
            <m:oMath>
              <m:r>
                <m:rPr>
                  <m:nor/>
                </m:rPr>
                <w:rPr>
                  <w:bCs/>
                  <w:i/>
                  <w:sz w:val="15"/>
                </w:rPr>
                <m:t>WMC</m:t>
              </m:r>
              <m:r>
                <m:rPr>
                  <m:sty m:val="p"/>
                </m:rPr>
                <w:rPr>
                  <w:rFonts w:ascii="Cambria Math" w:hAnsi="Cambria Math"/>
                  <w:sz w:val="15"/>
                </w:rPr>
                <m:t>=</m:t>
              </m:r>
              <m:r>
                <m:rPr>
                  <m:nor/>
                </m:rPr>
                <w:rPr>
                  <w:bCs/>
                  <w:i/>
                  <w:sz w:val="15"/>
                </w:rPr>
                <m:t>n</m:t>
              </m:r>
            </m:oMath>
            <w:r>
              <w:rPr>
                <w:rFonts w:hint="eastAsia"/>
                <w:bCs/>
                <w:sz w:val="15"/>
              </w:rPr>
              <w:t>,</w:t>
            </w:r>
            <w:r>
              <w:rPr>
                <w:bCs/>
                <w:sz w:val="15"/>
              </w:rPr>
              <w:t xml:space="preserve"> </w:t>
            </w:r>
            <w:r>
              <w:rPr>
                <w:rFonts w:hint="eastAsia"/>
                <w:bCs/>
                <w:sz w:val="15"/>
              </w:rPr>
              <w:t>即</w:t>
            </w:r>
            <w:r>
              <w:rPr>
                <w:rFonts w:hint="eastAsia"/>
                <w:bCs/>
                <w:sz w:val="15"/>
              </w:rPr>
              <w:t>W</w:t>
            </w:r>
            <w:r>
              <w:rPr>
                <w:bCs/>
                <w:sz w:val="15"/>
              </w:rPr>
              <w:t>MC</w:t>
            </w:r>
            <w:r>
              <w:rPr>
                <w:rFonts w:hint="eastAsia"/>
                <w:bCs/>
                <w:sz w:val="15"/>
              </w:rPr>
              <w:t>为方法数之和</w:t>
            </w:r>
            <w:r>
              <w:rPr>
                <w:rFonts w:hint="eastAsia"/>
                <w:bCs/>
                <w:sz w:val="15"/>
              </w:rPr>
              <w:t>.</w:t>
            </w:r>
          </w:p>
        </w:tc>
        <w:tc>
          <w:tcPr>
            <w:tcW w:w="1304" w:type="dxa"/>
            <w:tcBorders>
              <w:top w:val="nil"/>
              <w:bottom w:val="nil"/>
            </w:tcBorders>
            <w:vAlign w:val="center"/>
          </w:tcPr>
          <w:p w:rsidR="00FE0BE9" w:rsidRPr="000C4031" w:rsidRDefault="00FE0BE9" w:rsidP="00BA5705">
            <w:pPr>
              <w:spacing w:line="0" w:lineRule="atLeast"/>
              <w:rPr>
                <w:bCs/>
                <w:sz w:val="15"/>
              </w:rPr>
            </w:pPr>
            <w:proofErr w:type="spellStart"/>
            <w:r w:rsidRPr="002F0670">
              <w:rPr>
                <w:bCs/>
                <w:sz w:val="15"/>
              </w:rPr>
              <w:t>Chidambe</w:t>
            </w:r>
            <w:r w:rsidR="00AC1739">
              <w:rPr>
                <w:rFonts w:hint="eastAsia"/>
                <w:bCs/>
                <w:sz w:val="15"/>
              </w:rPr>
              <w:t>r</w:t>
            </w:r>
            <w:proofErr w:type="spellEnd"/>
            <w:r>
              <w:rPr>
                <w:rFonts w:hint="eastAsia"/>
                <w:bCs/>
                <w:sz w:val="15"/>
              </w:rPr>
              <w:t>等</w:t>
            </w:r>
            <w:r>
              <w:rPr>
                <w:bCs/>
                <w:sz w:val="15"/>
              </w:rPr>
              <w:fldChar w:fldCharType="begin"/>
            </w:r>
            <w:r w:rsidR="00AC1739">
              <w:rPr>
                <w:bCs/>
                <w:sz w:val="15"/>
              </w:rPr>
              <w:instrText xml:space="preserve"> ADDIN EN.CITE &lt;EndNote&gt;&lt;Cite&gt;&lt;Author&gt;Chidamber&lt;/Author&gt;&lt;Year&gt;1991&lt;/Year&gt;&lt;RecNum&gt;1545&lt;/RecNum&gt;&lt;DisplayText&gt;&lt;style face="superscript"&gt;[1]&lt;/style&gt;&lt;/DisplayText&gt;&lt;record&gt;&lt;rec-number&gt;1545&lt;/rec-number&gt;&lt;foreign-keys&gt;&lt;key app="EN" db-id="rpw5xt55czrr0kewattxw926xzxa2wdz2tss" timestamp="1600564416" guid="a596a629-657b-4866-ad67-8267e8113839"&gt;1545&lt;/key&gt;&lt;/foreign-keys&gt;&lt;ref-type name="Conference Proceedings"&gt;10&lt;/ref-type&gt;&lt;contributors&gt;&lt;authors&gt;&lt;author&gt;Chidamber, Shyam R&lt;/author&gt;&lt;author&gt;Kemerer, Chris F&lt;/author&gt;&lt;/authors&gt;&lt;/contributors&gt;&lt;titles&gt;&lt;title&gt;Towards a metrics suite for object oriented design&lt;/title&gt;&lt;secondary-title&gt;Conference proceedings on Object-oriented programming systems, languages, and applications&lt;/secondary-title&gt;&lt;/titles&gt;&lt;pages&gt;197-211&lt;/pages&gt;&lt;dates&gt;&lt;year&gt;1991&lt;/year&gt;&lt;/dates&gt;&lt;urls&gt;&lt;/urls&gt;&lt;electronic-resource-num&gt;doi: 10.1145/118014.117970&lt;/electronic-resource-num&gt;&lt;/record&gt;&lt;/Cite&gt;&lt;/EndNote&gt;</w:instrText>
            </w:r>
            <w:r>
              <w:rPr>
                <w:bCs/>
                <w:sz w:val="15"/>
              </w:rPr>
              <w:fldChar w:fldCharType="separate"/>
            </w:r>
            <w:r w:rsidR="00AC1739" w:rsidRPr="00AC1739">
              <w:rPr>
                <w:bCs/>
                <w:noProof/>
                <w:sz w:val="15"/>
                <w:vertAlign w:val="superscript"/>
              </w:rPr>
              <w:t>[1]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N</w:t>
            </w:r>
            <w:r>
              <w:rPr>
                <w:b/>
                <w:bCs/>
                <w:i/>
                <w:sz w:val="15"/>
              </w:rPr>
              <w:t>OM</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993</w:t>
            </w:r>
          </w:p>
        </w:tc>
        <w:tc>
          <w:tcPr>
            <w:tcW w:w="5669" w:type="dxa"/>
            <w:tcBorders>
              <w:top w:val="nil"/>
              <w:bottom w:val="nil"/>
            </w:tcBorders>
            <w:vAlign w:val="center"/>
          </w:tcPr>
          <w:p w:rsidR="00FE0BE9" w:rsidRPr="00EA603A" w:rsidRDefault="00FE0BE9" w:rsidP="00BA5705">
            <w:pPr>
              <w:overflowPunct/>
              <w:autoSpaceDE w:val="0"/>
              <w:autoSpaceDN w:val="0"/>
              <w:adjustRightInd w:val="0"/>
              <w:rPr>
                <w:b/>
                <w:bCs/>
                <w:i/>
                <w:sz w:val="15"/>
              </w:rPr>
            </w:pPr>
            <w:r>
              <w:rPr>
                <w:b/>
                <w:bCs/>
                <w:i/>
                <w:sz w:val="15"/>
              </w:rPr>
              <w:t>N</w:t>
            </w:r>
            <w:r w:rsidRPr="00C77035">
              <w:rPr>
                <w:b/>
                <w:bCs/>
                <w:i/>
                <w:sz w:val="15"/>
              </w:rPr>
              <w:t xml:space="preserve">umber of </w:t>
            </w:r>
            <w:r>
              <w:rPr>
                <w:rFonts w:hint="eastAsia"/>
                <w:b/>
                <w:bCs/>
                <w:i/>
                <w:sz w:val="15"/>
              </w:rPr>
              <w:t>l</w:t>
            </w:r>
            <w:r>
              <w:rPr>
                <w:b/>
                <w:bCs/>
                <w:i/>
                <w:sz w:val="15"/>
              </w:rPr>
              <w:t xml:space="preserve">ocal </w:t>
            </w:r>
            <w:r w:rsidRPr="00C77035">
              <w:rPr>
                <w:b/>
                <w:bCs/>
                <w:i/>
                <w:sz w:val="15"/>
              </w:rPr>
              <w:t>methods</w:t>
            </w:r>
            <w:r>
              <w:rPr>
                <w:b/>
                <w:bCs/>
                <w:i/>
                <w:sz w:val="15"/>
              </w:rPr>
              <w:t xml:space="preserve">. </w:t>
            </w:r>
            <w:r w:rsidRPr="007B66F3">
              <w:rPr>
                <w:rFonts w:hint="eastAsia"/>
                <w:bCs/>
                <w:sz w:val="15"/>
              </w:rPr>
              <w:t>类中方法数</w:t>
            </w:r>
            <w:r w:rsidRPr="007B66F3">
              <w:rPr>
                <w:rFonts w:hint="eastAsia"/>
                <w:bCs/>
                <w:sz w:val="15"/>
              </w:rPr>
              <w:t>.</w:t>
            </w:r>
            <w:r>
              <w:rPr>
                <w:bCs/>
                <w:sz w:val="15"/>
              </w:rPr>
              <w:t xml:space="preserve"> </w:t>
            </w:r>
            <w:r>
              <w:rPr>
                <w:rFonts w:hint="eastAsia"/>
                <w:bCs/>
                <w:sz w:val="15"/>
              </w:rPr>
              <w:t>一个类中</w:t>
            </w:r>
            <w:r w:rsidRPr="005E5870">
              <w:rPr>
                <w:rFonts w:hint="eastAsia"/>
                <w:bCs/>
                <w:sz w:val="15"/>
              </w:rPr>
              <w:t>接口增量度量</w:t>
            </w:r>
            <w:r>
              <w:rPr>
                <w:rFonts w:hint="eastAsia"/>
                <w:bCs/>
                <w:sz w:val="15"/>
              </w:rPr>
              <w:t>(</w:t>
            </w:r>
            <w:r w:rsidRPr="005E5870">
              <w:rPr>
                <w:bCs/>
                <w:sz w:val="15"/>
              </w:rPr>
              <w:t>interface increment metric</w:t>
            </w:r>
            <w:r>
              <w:rPr>
                <w:rFonts w:hint="eastAsia"/>
                <w:bCs/>
                <w:sz w:val="15"/>
              </w:rPr>
              <w:t>).</w:t>
            </w:r>
            <w:r>
              <w:rPr>
                <w:bCs/>
                <w:sz w:val="15"/>
              </w:rPr>
              <w:t xml:space="preserve"> </w:t>
            </w:r>
            <w:r w:rsidRPr="007532B2">
              <w:rPr>
                <w:rFonts w:hint="eastAsia"/>
                <w:bCs/>
                <w:sz w:val="15"/>
              </w:rPr>
              <w:t>由于类中的局部方法构成了类的接口增量，因此</w:t>
            </w:r>
            <w:r w:rsidRPr="007532B2">
              <w:rPr>
                <w:rFonts w:hint="eastAsia"/>
                <w:bCs/>
                <w:i/>
                <w:sz w:val="15"/>
              </w:rPr>
              <w:t>N</w:t>
            </w:r>
            <w:r w:rsidRPr="007532B2">
              <w:rPr>
                <w:bCs/>
                <w:i/>
                <w:sz w:val="15"/>
              </w:rPr>
              <w:t>OM</w:t>
            </w:r>
            <w:r>
              <w:rPr>
                <w:rFonts w:hint="eastAsia"/>
                <w:bCs/>
                <w:sz w:val="15"/>
              </w:rPr>
              <w:t>可以</w:t>
            </w:r>
            <w:r w:rsidRPr="007532B2">
              <w:rPr>
                <w:rFonts w:hint="eastAsia"/>
                <w:bCs/>
                <w:sz w:val="15"/>
              </w:rPr>
              <w:t>作</w:t>
            </w:r>
            <w:r>
              <w:rPr>
                <w:rFonts w:hint="eastAsia"/>
                <w:bCs/>
                <w:sz w:val="15"/>
              </w:rPr>
              <w:t>为最好的</w:t>
            </w:r>
            <w:r w:rsidRPr="007532B2">
              <w:rPr>
                <w:rFonts w:hint="eastAsia"/>
                <w:bCs/>
                <w:sz w:val="15"/>
              </w:rPr>
              <w:t>交互度量</w:t>
            </w:r>
            <w:r>
              <w:rPr>
                <w:rFonts w:hint="eastAsia"/>
                <w:bCs/>
                <w:sz w:val="15"/>
              </w:rPr>
              <w:t>.</w:t>
            </w:r>
          </w:p>
        </w:tc>
        <w:tc>
          <w:tcPr>
            <w:tcW w:w="1304" w:type="dxa"/>
            <w:tcBorders>
              <w:top w:val="nil"/>
              <w:bottom w:val="nil"/>
            </w:tcBorders>
            <w:vAlign w:val="center"/>
          </w:tcPr>
          <w:p w:rsidR="00FE0BE9" w:rsidRPr="002F0670" w:rsidRDefault="00FE0BE9" w:rsidP="00BA5705">
            <w:pPr>
              <w:spacing w:line="0" w:lineRule="atLeast"/>
              <w:rPr>
                <w:bCs/>
                <w:sz w:val="15"/>
              </w:rPr>
            </w:pPr>
            <w:r>
              <w:rPr>
                <w:rFonts w:hint="eastAsia"/>
                <w:bCs/>
                <w:sz w:val="15"/>
              </w:rPr>
              <w:t>L</w:t>
            </w:r>
            <w:r>
              <w:rPr>
                <w:bCs/>
                <w:sz w:val="15"/>
              </w:rPr>
              <w:t>i</w:t>
            </w:r>
            <w:r>
              <w:rPr>
                <w:rFonts w:hint="eastAsia"/>
                <w:bCs/>
                <w:sz w:val="15"/>
              </w:rPr>
              <w:t>等</w:t>
            </w:r>
            <w:r>
              <w:rPr>
                <w:bCs/>
                <w:sz w:val="15"/>
              </w:rPr>
              <w:fldChar w:fldCharType="begin"/>
            </w:r>
            <w:r w:rsidR="00AC1739">
              <w:rPr>
                <w:bCs/>
                <w:sz w:val="15"/>
              </w:rPr>
              <w:instrText xml:space="preserve"> ADDIN EN.CITE &lt;EndNote&gt;&lt;Cite&gt;&lt;Author&gt;Li&lt;/Author&gt;&lt;Year&gt;1993&lt;/Year&gt;&lt;RecNum&gt;1520&lt;/RecNum&gt;&lt;DisplayText&gt;&lt;style face="superscript"&gt;[23]&lt;/style&gt;&lt;/DisplayText&gt;&lt;record&gt;&lt;rec-number&gt;1520&lt;/rec-number&gt;&lt;foreign-keys&gt;&lt;key app="EN" db-id="rpw5xt55czrr0kewattxw926xzxa2wdz2tss" timestamp="1600564297" guid="5c8e0d9a-a36d-46d5-902e-27e00ac034bd"&gt;1520&lt;/key&gt;&lt;/foreign-keys&gt;&lt;ref-type name="Journal Article"&gt;17&lt;/ref-type&gt;&lt;contributors&gt;&lt;authors&gt;&lt;author&gt;Li, Wei&lt;/author&gt;&lt;author&gt;Henry, Sallie&lt;/author&gt;&lt;/authors&gt;&lt;/contributors&gt;&lt;titles&gt;&lt;title&gt;Object-oriented metrics that predict maintainability&lt;/title&gt;&lt;secondary-title&gt;Journal of systems and software&lt;/secondary-title&gt;&lt;/titles&gt;&lt;periodical&gt;&lt;full-title&gt;Journal of Systems and Software&lt;/full-title&gt;&lt;abbr-1&gt;J Syst Software&lt;/abbr-1&gt;&lt;/periodical&gt;&lt;pages&gt;111-122&lt;/pages&gt;&lt;volume&gt;23&lt;/volume&gt;&lt;number&gt;2&lt;/number&gt;&lt;dates&gt;&lt;year&gt;1993&lt;/year&gt;&lt;/dates&gt;&lt;isbn&gt;0164-1212&lt;/isbn&gt;&lt;urls&gt;&lt;/urls&gt;&lt;electronic-resource-num&gt;doi: 10.1016/0164-1212(93)90077-B&lt;/electronic-resource-num&gt;&lt;/record&gt;&lt;/Cite&gt;&lt;/EndNote&gt;</w:instrText>
            </w:r>
            <w:r>
              <w:rPr>
                <w:bCs/>
                <w:sz w:val="15"/>
              </w:rPr>
              <w:fldChar w:fldCharType="separate"/>
            </w:r>
            <w:r w:rsidR="00AC1739" w:rsidRPr="00AC1739">
              <w:rPr>
                <w:bCs/>
                <w:noProof/>
                <w:sz w:val="15"/>
                <w:vertAlign w:val="superscript"/>
              </w:rPr>
              <w:t>[23]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S</w:t>
            </w:r>
            <w:r>
              <w:rPr>
                <w:b/>
                <w:bCs/>
                <w:i/>
                <w:sz w:val="15"/>
              </w:rPr>
              <w:t>IZE1</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993</w:t>
            </w:r>
          </w:p>
        </w:tc>
        <w:tc>
          <w:tcPr>
            <w:tcW w:w="5669" w:type="dxa"/>
            <w:tcBorders>
              <w:top w:val="nil"/>
              <w:bottom w:val="nil"/>
            </w:tcBorders>
          </w:tcPr>
          <w:p w:rsidR="00FE0BE9" w:rsidRPr="00EA603A" w:rsidRDefault="00FE0BE9" w:rsidP="00BA5705">
            <w:pPr>
              <w:overflowPunct/>
              <w:autoSpaceDE w:val="0"/>
              <w:autoSpaceDN w:val="0"/>
              <w:adjustRightInd w:val="0"/>
              <w:jc w:val="left"/>
              <w:rPr>
                <w:b/>
                <w:bCs/>
                <w:i/>
                <w:sz w:val="15"/>
              </w:rPr>
            </w:pPr>
            <w:r w:rsidRPr="001D6FF7">
              <w:rPr>
                <w:rFonts w:hint="eastAsia"/>
                <w:bCs/>
                <w:i/>
                <w:sz w:val="15"/>
              </w:rPr>
              <w:t>S</w:t>
            </w:r>
            <w:r w:rsidRPr="001D6FF7">
              <w:rPr>
                <w:bCs/>
                <w:i/>
                <w:sz w:val="15"/>
              </w:rPr>
              <w:t>IZE1</w:t>
            </w:r>
            <w:r w:rsidRPr="001D6FF7">
              <w:rPr>
                <w:bCs/>
                <w:sz w:val="15"/>
              </w:rPr>
              <w:t>=</w:t>
            </w:r>
            <w:r>
              <w:rPr>
                <w:rFonts w:hint="eastAsia"/>
                <w:bCs/>
                <w:sz w:val="15"/>
              </w:rPr>
              <w:t>一个类中分号数量</w:t>
            </w:r>
            <w:r>
              <w:rPr>
                <w:rFonts w:hint="eastAsia"/>
                <w:bCs/>
                <w:sz w:val="15"/>
              </w:rPr>
              <w:t>.</w:t>
            </w:r>
            <w:r>
              <w:rPr>
                <w:bCs/>
                <w:sz w:val="15"/>
              </w:rPr>
              <w:t xml:space="preserve"> </w:t>
            </w:r>
            <w:r>
              <w:rPr>
                <w:rFonts w:hint="eastAsia"/>
                <w:bCs/>
                <w:sz w:val="15"/>
              </w:rPr>
              <w:t>通过对一个类中分号计数来统计传统</w:t>
            </w:r>
            <w:r w:rsidRPr="001D6FF7">
              <w:rPr>
                <w:rFonts w:hint="eastAsia"/>
                <w:bCs/>
                <w:i/>
                <w:sz w:val="15"/>
              </w:rPr>
              <w:t>L</w:t>
            </w:r>
            <w:r w:rsidRPr="001D6FF7">
              <w:rPr>
                <w:bCs/>
                <w:i/>
                <w:sz w:val="15"/>
              </w:rPr>
              <w:t>OC</w:t>
            </w:r>
            <w:r>
              <w:rPr>
                <w:rFonts w:hint="eastAsia"/>
                <w:bCs/>
                <w:sz w:val="15"/>
              </w:rPr>
              <w:t>度量值</w:t>
            </w:r>
            <w:r>
              <w:rPr>
                <w:rFonts w:hint="eastAsia"/>
                <w:bCs/>
                <w:sz w:val="15"/>
              </w:rPr>
              <w:t>.</w:t>
            </w:r>
          </w:p>
        </w:tc>
        <w:tc>
          <w:tcPr>
            <w:tcW w:w="1304" w:type="dxa"/>
            <w:tcBorders>
              <w:top w:val="nil"/>
              <w:bottom w:val="nil"/>
            </w:tcBorders>
            <w:vAlign w:val="center"/>
          </w:tcPr>
          <w:p w:rsidR="00FE0BE9" w:rsidRPr="002F0670" w:rsidRDefault="00FE0BE9" w:rsidP="00BA5705">
            <w:pPr>
              <w:spacing w:line="0" w:lineRule="atLeast"/>
              <w:rPr>
                <w:bCs/>
                <w:sz w:val="15"/>
              </w:rPr>
            </w:pPr>
            <w:r>
              <w:rPr>
                <w:rFonts w:hint="eastAsia"/>
                <w:bCs/>
                <w:sz w:val="15"/>
              </w:rPr>
              <w:t>L</w:t>
            </w:r>
            <w:r>
              <w:rPr>
                <w:bCs/>
                <w:sz w:val="15"/>
              </w:rPr>
              <w:t>i</w:t>
            </w:r>
            <w:r>
              <w:rPr>
                <w:rFonts w:hint="eastAsia"/>
                <w:bCs/>
                <w:sz w:val="15"/>
              </w:rPr>
              <w:t>等</w:t>
            </w:r>
            <w:r>
              <w:rPr>
                <w:bCs/>
                <w:sz w:val="15"/>
              </w:rPr>
              <w:fldChar w:fldCharType="begin"/>
            </w:r>
            <w:r w:rsidR="00AC1739">
              <w:rPr>
                <w:bCs/>
                <w:sz w:val="15"/>
              </w:rPr>
              <w:instrText xml:space="preserve"> ADDIN EN.CITE &lt;EndNote&gt;&lt;Cite&gt;&lt;Author&gt;Li&lt;/Author&gt;&lt;Year&gt;1993&lt;/Year&gt;&lt;RecNum&gt;1520&lt;/RecNum&gt;&lt;DisplayText&gt;&lt;style face="superscript"&gt;[23]&lt;/style&gt;&lt;/DisplayText&gt;&lt;record&gt;&lt;rec-number&gt;1520&lt;/rec-number&gt;&lt;foreign-keys&gt;&lt;key app="EN" db-id="rpw5xt55czrr0kewattxw926xzxa2wdz2tss" timestamp="1600564297" guid="5c8e0d9a-a36d-46d5-902e-27e00ac034bd"&gt;1520&lt;/key&gt;&lt;/foreign-keys&gt;&lt;ref-type name="Journal Article"&gt;17&lt;/ref-type&gt;&lt;contributors&gt;&lt;authors&gt;&lt;author&gt;Li, Wei&lt;/author&gt;&lt;author&gt;Henry, Sallie&lt;/author&gt;&lt;/authors&gt;&lt;/contributors&gt;&lt;titles&gt;&lt;title&gt;Object-oriented metrics that predict maintainability&lt;/title&gt;&lt;secondary-title&gt;Journal of systems and software&lt;/secondary-title&gt;&lt;/titles&gt;&lt;periodical&gt;&lt;full-title&gt;Journal of Systems and Software&lt;/full-title&gt;&lt;abbr-1&gt;J Syst Software&lt;/abbr-1&gt;&lt;/periodical&gt;&lt;pages&gt;111-122&lt;/pages&gt;&lt;volume&gt;23&lt;/volume&gt;&lt;number&gt;2&lt;/number&gt;&lt;dates&gt;&lt;year&gt;1993&lt;/year&gt;&lt;/dates&gt;&lt;isbn&gt;0164-1212&lt;/isbn&gt;&lt;urls&gt;&lt;/urls&gt;&lt;electronic-resource-num&gt;doi: 10.1016/0164-1212(93)90077-B&lt;/electronic-resource-num&gt;&lt;/record&gt;&lt;/Cite&gt;&lt;/EndNote&gt;</w:instrText>
            </w:r>
            <w:r>
              <w:rPr>
                <w:bCs/>
                <w:sz w:val="15"/>
              </w:rPr>
              <w:fldChar w:fldCharType="separate"/>
            </w:r>
            <w:r w:rsidR="00AC1739" w:rsidRPr="00AC1739">
              <w:rPr>
                <w:bCs/>
                <w:noProof/>
                <w:sz w:val="15"/>
                <w:vertAlign w:val="superscript"/>
              </w:rPr>
              <w:t>[23]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S</w:t>
            </w:r>
            <w:r>
              <w:rPr>
                <w:b/>
                <w:bCs/>
                <w:i/>
                <w:sz w:val="15"/>
              </w:rPr>
              <w:t>IZE2</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993</w:t>
            </w:r>
          </w:p>
        </w:tc>
        <w:tc>
          <w:tcPr>
            <w:tcW w:w="5669" w:type="dxa"/>
            <w:tcBorders>
              <w:top w:val="nil"/>
              <w:bottom w:val="nil"/>
            </w:tcBorders>
          </w:tcPr>
          <w:p w:rsidR="00FE0BE9" w:rsidRPr="00EA603A" w:rsidRDefault="00FE0BE9" w:rsidP="00BA5705">
            <w:pPr>
              <w:overflowPunct/>
              <w:autoSpaceDE w:val="0"/>
              <w:autoSpaceDN w:val="0"/>
              <w:adjustRightInd w:val="0"/>
              <w:jc w:val="left"/>
              <w:rPr>
                <w:b/>
                <w:bCs/>
                <w:i/>
                <w:sz w:val="15"/>
              </w:rPr>
            </w:pPr>
            <w:r w:rsidRPr="001D6FF7">
              <w:rPr>
                <w:rFonts w:hint="eastAsia"/>
                <w:bCs/>
                <w:i/>
                <w:sz w:val="15"/>
              </w:rPr>
              <w:t>S</w:t>
            </w:r>
            <w:r w:rsidRPr="001D6FF7">
              <w:rPr>
                <w:bCs/>
                <w:i/>
                <w:sz w:val="15"/>
              </w:rPr>
              <w:t>IZE</w:t>
            </w:r>
            <w:r>
              <w:rPr>
                <w:bCs/>
                <w:i/>
                <w:sz w:val="15"/>
              </w:rPr>
              <w:t>2</w:t>
            </w:r>
            <w:r w:rsidRPr="001D6FF7">
              <w:rPr>
                <w:bCs/>
                <w:sz w:val="15"/>
              </w:rPr>
              <w:t>=</w:t>
            </w:r>
            <w:r>
              <w:rPr>
                <w:rFonts w:hint="eastAsia"/>
                <w:bCs/>
                <w:sz w:val="15"/>
              </w:rPr>
              <w:t>一个类中属性数量</w:t>
            </w:r>
            <w:r>
              <w:rPr>
                <w:rFonts w:hint="eastAsia"/>
                <w:bCs/>
                <w:sz w:val="15"/>
              </w:rPr>
              <w:t>+</w:t>
            </w:r>
            <w:r>
              <w:rPr>
                <w:rFonts w:hint="eastAsia"/>
                <w:bCs/>
                <w:sz w:val="15"/>
              </w:rPr>
              <w:t>类中方法数量</w:t>
            </w:r>
            <w:r>
              <w:rPr>
                <w:rFonts w:hint="eastAsia"/>
                <w:bCs/>
                <w:sz w:val="15"/>
              </w:rPr>
              <w:t>.</w:t>
            </w:r>
            <w:r>
              <w:rPr>
                <w:bCs/>
                <w:sz w:val="15"/>
              </w:rPr>
              <w:t xml:space="preserve"> </w:t>
            </w:r>
          </w:p>
        </w:tc>
        <w:tc>
          <w:tcPr>
            <w:tcW w:w="1304" w:type="dxa"/>
            <w:tcBorders>
              <w:top w:val="nil"/>
              <w:bottom w:val="nil"/>
            </w:tcBorders>
            <w:vAlign w:val="center"/>
          </w:tcPr>
          <w:p w:rsidR="00FE0BE9" w:rsidRPr="002F0670" w:rsidRDefault="00FE0BE9" w:rsidP="00BA5705">
            <w:pPr>
              <w:spacing w:line="0" w:lineRule="atLeast"/>
              <w:rPr>
                <w:bCs/>
                <w:sz w:val="15"/>
              </w:rPr>
            </w:pPr>
            <w:r>
              <w:rPr>
                <w:rFonts w:hint="eastAsia"/>
                <w:bCs/>
                <w:sz w:val="15"/>
              </w:rPr>
              <w:t>L</w:t>
            </w:r>
            <w:r>
              <w:rPr>
                <w:bCs/>
                <w:sz w:val="15"/>
              </w:rPr>
              <w:t>i</w:t>
            </w:r>
            <w:r>
              <w:rPr>
                <w:rFonts w:hint="eastAsia"/>
                <w:bCs/>
                <w:sz w:val="15"/>
              </w:rPr>
              <w:t>等</w:t>
            </w:r>
            <w:r>
              <w:rPr>
                <w:bCs/>
                <w:sz w:val="15"/>
              </w:rPr>
              <w:fldChar w:fldCharType="begin"/>
            </w:r>
            <w:r w:rsidR="00AC1739">
              <w:rPr>
                <w:bCs/>
                <w:sz w:val="15"/>
              </w:rPr>
              <w:instrText xml:space="preserve"> ADDIN EN.CITE &lt;EndNote&gt;&lt;Cite&gt;&lt;Author&gt;Li&lt;/Author&gt;&lt;Year&gt;1993&lt;/Year&gt;&lt;RecNum&gt;1520&lt;/RecNum&gt;&lt;DisplayText&gt;&lt;style face="superscript"&gt;[23]&lt;/style&gt;&lt;/DisplayText&gt;&lt;record&gt;&lt;rec-number&gt;1520&lt;/rec-number&gt;&lt;foreign-keys&gt;&lt;key app="EN" db-id="rpw5xt55czrr0kewattxw926xzxa2wdz2tss" timestamp="1600564297" guid="5c8e0d9a-a36d-46d5-902e-27e00ac034bd"&gt;1520&lt;/key&gt;&lt;/foreign-keys&gt;&lt;ref-type name="Journal Article"&gt;17&lt;/ref-type&gt;&lt;contributors&gt;&lt;authors&gt;&lt;author&gt;Li, Wei&lt;/author&gt;&lt;author&gt;Henry, Sallie&lt;/author&gt;&lt;/authors&gt;&lt;/contributors&gt;&lt;titles&gt;&lt;title&gt;Object-oriented metrics that predict maintainability&lt;/title&gt;&lt;secondary-title&gt;Journal of systems and software&lt;/secondary-title&gt;&lt;/titles&gt;&lt;periodical&gt;&lt;full-title&gt;Journal of Systems and Software&lt;/full-title&gt;&lt;abbr-1&gt;J Syst Software&lt;/abbr-1&gt;&lt;/periodical&gt;&lt;pages&gt;111-122&lt;/pages&gt;&lt;volume&gt;23&lt;/volume&gt;&lt;number&gt;2&lt;/number&gt;&lt;dates&gt;&lt;year&gt;1993&lt;/year&gt;&lt;/dates&gt;&lt;isbn&gt;0164-1212&lt;/isbn&gt;&lt;urls&gt;&lt;/urls&gt;&lt;electronic-resource-num&gt;doi: 10.1016/0164-1212(93)90077-B&lt;/electronic-resource-num&gt;&lt;/record&gt;&lt;/Cite&gt;&lt;/EndNote&gt;</w:instrText>
            </w:r>
            <w:r>
              <w:rPr>
                <w:bCs/>
                <w:sz w:val="15"/>
              </w:rPr>
              <w:fldChar w:fldCharType="separate"/>
            </w:r>
            <w:r w:rsidR="00AC1739" w:rsidRPr="00AC1739">
              <w:rPr>
                <w:bCs/>
                <w:noProof/>
                <w:sz w:val="15"/>
                <w:vertAlign w:val="superscript"/>
              </w:rPr>
              <w:t>[23]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r w:rsidRPr="006E7EC6">
              <w:rPr>
                <w:rFonts w:hint="eastAsia"/>
                <w:b/>
                <w:bCs/>
                <w:i/>
                <w:sz w:val="15"/>
              </w:rPr>
              <w:t>NA</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000</w:t>
            </w:r>
          </w:p>
        </w:tc>
        <w:tc>
          <w:tcPr>
            <w:tcW w:w="5669" w:type="dxa"/>
            <w:tcBorders>
              <w:top w:val="nil"/>
              <w:bottom w:val="nil"/>
            </w:tcBorders>
          </w:tcPr>
          <w:p w:rsidR="00FE0BE9" w:rsidRDefault="00FE0BE9" w:rsidP="00BA5705">
            <w:pPr>
              <w:overflowPunct/>
              <w:autoSpaceDE w:val="0"/>
              <w:autoSpaceDN w:val="0"/>
              <w:adjustRightInd w:val="0"/>
              <w:jc w:val="left"/>
              <w:rPr>
                <w:b/>
                <w:bCs/>
                <w:i/>
                <w:sz w:val="15"/>
              </w:rPr>
            </w:pPr>
            <w:r>
              <w:rPr>
                <w:b/>
                <w:bCs/>
                <w:i/>
                <w:sz w:val="15"/>
              </w:rPr>
              <w:t>N</w:t>
            </w:r>
            <w:r w:rsidRPr="008A5D95">
              <w:rPr>
                <w:b/>
                <w:bCs/>
                <w:i/>
                <w:sz w:val="15"/>
              </w:rPr>
              <w:t>umber of attributes.</w:t>
            </w:r>
            <w:r>
              <w:rPr>
                <w:rFonts w:ascii="AdvTT3713a231" w:hAnsi="AdvTT3713a231" w:cs="AdvTT3713a231"/>
                <w:color w:val="131413"/>
                <w:kern w:val="0"/>
                <w:sz w:val="16"/>
                <w:szCs w:val="16"/>
              </w:rPr>
              <w:t xml:space="preserve"> </w:t>
            </w:r>
            <w:r w:rsidRPr="001552E2">
              <w:rPr>
                <w:rFonts w:hint="eastAsia"/>
                <w:bCs/>
                <w:sz w:val="15"/>
              </w:rPr>
              <w:t>某个类的属性数量</w:t>
            </w:r>
            <w:r>
              <w:rPr>
                <w:rFonts w:hint="eastAsia"/>
                <w:bCs/>
                <w:sz w:val="15"/>
              </w:rPr>
              <w:t>,</w:t>
            </w:r>
            <w:r>
              <w:rPr>
                <w:bCs/>
                <w:sz w:val="15"/>
              </w:rPr>
              <w:t xml:space="preserve"> </w:t>
            </w:r>
            <w:r w:rsidRPr="001552E2">
              <w:rPr>
                <w:rFonts w:hint="eastAsia"/>
                <w:bCs/>
                <w:sz w:val="15"/>
              </w:rPr>
              <w:t>包括继承和非继承</w:t>
            </w:r>
            <w:r>
              <w:rPr>
                <w:rFonts w:hint="eastAsia"/>
                <w:bCs/>
                <w:sz w:val="15"/>
              </w:rPr>
              <w:t>.</w:t>
            </w:r>
          </w:p>
        </w:tc>
        <w:tc>
          <w:tcPr>
            <w:tcW w:w="1304" w:type="dxa"/>
            <w:tcBorders>
              <w:top w:val="nil"/>
              <w:bottom w:val="nil"/>
            </w:tcBorders>
            <w:vAlign w:val="center"/>
          </w:tcPr>
          <w:p w:rsidR="00FE0BE9" w:rsidRPr="000C4031" w:rsidRDefault="00FE0BE9" w:rsidP="00BA5705">
            <w:pPr>
              <w:spacing w:line="0" w:lineRule="atLeast"/>
              <w:rPr>
                <w:bCs/>
                <w:sz w:val="15"/>
              </w:rPr>
            </w:pPr>
            <w:r w:rsidRPr="000C4031">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&lt;EndNote&gt;&lt;Cite&gt;&lt;Author&gt;Briand&lt;/Author&gt;&lt;Year&gt;2000&lt;/Year&gt;&lt;RecNum&gt;1487&lt;/RecNum&gt;&lt;DisplayText&gt;&lt;style face="superscript"&gt;[38]&lt;/style&gt;&lt;/DisplayText&gt;&lt;record&gt;&lt;rec-number&gt;1487&lt;/rec-number&gt;&lt;foreign-keys&gt;&lt;key app="EN" db-id="rpw5xt55czrr0kewattxw926xzxa2wdz2tss" timestamp="1600564174" guid="0a3ca9fd-d517-414e-accf-804d9d8ad807"&gt;1487&lt;/key&gt;&lt;/foreign-keys&gt;&lt;ref-type name="Journal Article"&gt;17&lt;/ref-type&gt;&lt;contributors&gt;&lt;authors&gt;&lt;author&gt;Briand, Lionel C&lt;/author&gt;&lt;author&gt;Wüst, Jürgen&lt;/author&gt;&lt;author&gt;Daly, John W&lt;/author&gt;&lt;author&gt;Porter, D Victor&lt;/author&gt;&lt;/authors&gt;&lt;/contributors&gt;&lt;titles&gt;&lt;title&gt;Exploring the relationships between design measures and software quality in object-oriented systems&lt;/title&gt;&lt;secondary-title&gt;Journal of systems and software&lt;/secondary-title&gt;&lt;/titles&gt;&lt;periodical&gt;&lt;full-title&gt;Journal of Systems and Software&lt;/full-title&gt;&lt;abbr-1&gt;J Syst Software&lt;/abbr-1&gt;&lt;/periodical&gt;&lt;pages&gt;245-273&lt;/pages&gt;&lt;volume&gt;51&lt;/volume&gt;&lt;number&gt;3&lt;/number&gt;&lt;dates&gt;&lt;year&gt;2000&lt;/year&gt;&lt;/dates&gt;&lt;isbn&gt;0164-1212&lt;/isbn&gt;&lt;urls&gt;&lt;/urls&gt;&lt;electronic-resource-num&gt;doi: 10.1016/S0164-1212(99)00102-8&lt;/electronic-resource-num&gt;&lt;/record&gt;&lt;/Cite&gt;&lt;/EndNote&gt;</w:instrText>
            </w:r>
            <w:r>
              <w:rPr>
                <w:bCs/>
                <w:sz w:val="15"/>
              </w:rPr>
              <w:fldChar w:fldCharType="separate"/>
            </w:r>
            <w:r w:rsidR="00AC1739" w:rsidRPr="00AC1739">
              <w:rPr>
                <w:bCs/>
                <w:noProof/>
                <w:sz w:val="15"/>
                <w:vertAlign w:val="superscript"/>
              </w:rPr>
              <w:t>[38]</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r w:rsidRPr="006E7EC6">
              <w:rPr>
                <w:rFonts w:hint="eastAsia"/>
                <w:b/>
                <w:bCs/>
                <w:i/>
                <w:sz w:val="15"/>
              </w:rPr>
              <w:t>NAIMP</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001</w:t>
            </w:r>
          </w:p>
        </w:tc>
        <w:tc>
          <w:tcPr>
            <w:tcW w:w="5669" w:type="dxa"/>
            <w:tcBorders>
              <w:top w:val="nil"/>
              <w:bottom w:val="nil"/>
            </w:tcBorders>
          </w:tcPr>
          <w:p w:rsidR="00FE0BE9" w:rsidRDefault="00FE0BE9" w:rsidP="00BA5705">
            <w:pPr>
              <w:overflowPunct/>
              <w:autoSpaceDE w:val="0"/>
              <w:autoSpaceDN w:val="0"/>
              <w:adjustRightInd w:val="0"/>
              <w:jc w:val="left"/>
              <w:rPr>
                <w:b/>
                <w:bCs/>
                <w:i/>
                <w:sz w:val="15"/>
              </w:rPr>
            </w:pPr>
            <w:r>
              <w:rPr>
                <w:b/>
                <w:bCs/>
                <w:i/>
                <w:sz w:val="15"/>
              </w:rPr>
              <w:t>N</w:t>
            </w:r>
            <w:r w:rsidRPr="008A5D95">
              <w:rPr>
                <w:b/>
                <w:bCs/>
                <w:i/>
                <w:sz w:val="15"/>
              </w:rPr>
              <w:t>umber of attributes</w:t>
            </w:r>
            <w:r>
              <w:rPr>
                <w:b/>
                <w:bCs/>
                <w:i/>
                <w:sz w:val="15"/>
              </w:rPr>
              <w:t xml:space="preserve"> </w:t>
            </w:r>
            <w:r w:rsidRPr="008A5D95">
              <w:rPr>
                <w:b/>
                <w:bCs/>
                <w:sz w:val="15"/>
              </w:rPr>
              <w:t>(</w:t>
            </w:r>
            <w:r w:rsidRPr="008A5D95">
              <w:rPr>
                <w:b/>
                <w:bCs/>
                <w:i/>
                <w:sz w:val="15"/>
              </w:rPr>
              <w:t>excluding</w:t>
            </w:r>
            <w:r>
              <w:rPr>
                <w:b/>
                <w:bCs/>
                <w:i/>
                <w:sz w:val="15"/>
              </w:rPr>
              <w:t xml:space="preserve"> </w:t>
            </w:r>
            <w:r w:rsidRPr="008A5D95">
              <w:rPr>
                <w:b/>
                <w:bCs/>
                <w:i/>
                <w:sz w:val="15"/>
              </w:rPr>
              <w:t>inherited ones</w:t>
            </w:r>
            <w:r w:rsidRPr="008A5D95">
              <w:rPr>
                <w:b/>
                <w:bCs/>
                <w:sz w:val="15"/>
              </w:rPr>
              <w:t>)</w:t>
            </w:r>
            <w:r w:rsidRPr="008A5D95">
              <w:rPr>
                <w:b/>
                <w:bCs/>
                <w:i/>
                <w:sz w:val="15"/>
              </w:rPr>
              <w:t xml:space="preserve">. </w:t>
            </w:r>
            <w:r w:rsidRPr="001552E2">
              <w:rPr>
                <w:rFonts w:hint="eastAsia"/>
                <w:bCs/>
                <w:sz w:val="15"/>
              </w:rPr>
              <w:t>某个类的属性数量</w:t>
            </w:r>
            <w:r>
              <w:rPr>
                <w:rFonts w:hint="eastAsia"/>
                <w:bCs/>
                <w:sz w:val="15"/>
              </w:rPr>
              <w:t>,</w:t>
            </w:r>
            <w:r>
              <w:rPr>
                <w:bCs/>
                <w:sz w:val="15"/>
              </w:rPr>
              <w:t xml:space="preserve"> </w:t>
            </w:r>
            <w:r w:rsidRPr="001552E2">
              <w:rPr>
                <w:rFonts w:hint="eastAsia"/>
                <w:bCs/>
                <w:sz w:val="15"/>
              </w:rPr>
              <w:t>不包括继承的类</w:t>
            </w:r>
            <w:r>
              <w:rPr>
                <w:rFonts w:hint="eastAsia"/>
                <w:bCs/>
                <w:sz w:val="15"/>
              </w:rPr>
              <w:t>.</w:t>
            </w:r>
          </w:p>
        </w:tc>
        <w:tc>
          <w:tcPr>
            <w:tcW w:w="1304" w:type="dxa"/>
            <w:tcBorders>
              <w:top w:val="nil"/>
              <w:bottom w:val="nil"/>
            </w:tcBorders>
            <w:vAlign w:val="center"/>
          </w:tcPr>
          <w:p w:rsidR="00FE0BE9" w:rsidRPr="000C4031" w:rsidRDefault="00FE0BE9" w:rsidP="00BA5705">
            <w:pPr>
              <w:spacing w:line="0" w:lineRule="atLeast"/>
              <w:rPr>
                <w:bCs/>
                <w:sz w:val="15"/>
              </w:rPr>
            </w:pPr>
            <w:r w:rsidRPr="000C4031">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&lt;EndNote&gt;&lt;Cite&gt;&lt;Author&gt;Briand&lt;/Author&gt;&lt;Year&gt;2001&lt;/Year&gt;&lt;RecNum&gt;1561&lt;/RecNum&gt;&lt;DisplayText&gt;&lt;style face="superscript"&gt;[39]&lt;/style&gt;&lt;/DisplayText&gt;&lt;record&gt;&lt;rec-number&gt;1561&lt;/rec-number&gt;&lt;foreign-keys&gt;&lt;key app="EN" db-id="rpw5xt55czrr0kewattxw926xzxa2wdz2tss" timestamp="1600564501" guid="d4f7db57-ae45-423f-bcb4-ccafb0436b7c"&gt;1561&lt;/key&gt;&lt;/foreign-keys&gt;&lt;ref-type name="Journal Article"&gt;17&lt;/ref-type&gt;&lt;contributors&gt;&lt;authors&gt;&lt;author&gt;Briand, Lionel C.&lt;/author&gt;&lt;author&gt;Wust, Jurgen&lt;/author&gt;&lt;/authors&gt;&lt;/contributors&gt;&lt;titles&gt;&lt;title&gt;Modeling development effort in object-oriented systems using design properties&lt;/title&gt;&lt;secondary-title&gt;IEEE Transactions on Software Engineering&lt;/secondary-title&gt;&lt;/titles&gt;&lt;periodical&gt;&lt;full-title&gt;Ieee Transactions on Software Engineering&lt;/full-title&gt;&lt;abbr-1&gt;Ieee T Software Eng&lt;/abbr-1&gt;&lt;/periodical&gt;&lt;pages&gt;963-986&lt;/pages&gt;&lt;volume&gt;27&lt;/volume&gt;&lt;number&gt;11&lt;/number&gt;&lt;dates&gt;&lt;year&gt;2001&lt;/year&gt;&lt;/dates&gt;&lt;isbn&gt;0098-5589&lt;/isbn&gt;&lt;urls&gt;&lt;/urls&gt;&lt;electronic-resource-num&gt;doi: 10.1109/32.965338&lt;/electronic-resource-num&gt;&lt;/record&gt;&lt;/Cite&gt;&lt;/EndNote&gt;</w:instrText>
            </w:r>
            <w:r>
              <w:rPr>
                <w:bCs/>
                <w:sz w:val="15"/>
              </w:rPr>
              <w:fldChar w:fldCharType="separate"/>
            </w:r>
            <w:r w:rsidR="00AC1739" w:rsidRPr="00AC1739">
              <w:rPr>
                <w:bCs/>
                <w:noProof/>
                <w:sz w:val="15"/>
                <w:vertAlign w:val="superscript"/>
              </w:rPr>
              <w:t>[39]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6E7EC6">
              <w:rPr>
                <w:rFonts w:hint="eastAsia"/>
                <w:b/>
                <w:bCs/>
                <w:i/>
                <w:sz w:val="15"/>
              </w:rPr>
              <w:t>NM</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000</w:t>
            </w:r>
          </w:p>
        </w:tc>
        <w:tc>
          <w:tcPr>
            <w:tcW w:w="5669" w:type="dxa"/>
            <w:tcBorders>
              <w:top w:val="nil"/>
              <w:bottom w:val="nil"/>
            </w:tcBorders>
          </w:tcPr>
          <w:p w:rsidR="00FE0BE9" w:rsidRDefault="00FE0BE9" w:rsidP="00BA5705">
            <w:pPr>
              <w:overflowPunct/>
              <w:autoSpaceDE w:val="0"/>
              <w:autoSpaceDN w:val="0"/>
              <w:adjustRightInd w:val="0"/>
              <w:jc w:val="left"/>
              <w:rPr>
                <w:bCs/>
                <w:sz w:val="15"/>
              </w:rPr>
            </w:pPr>
            <w:r>
              <w:rPr>
                <w:b/>
                <w:bCs/>
                <w:i/>
                <w:sz w:val="15"/>
              </w:rPr>
              <w:t>N</w:t>
            </w:r>
            <w:r w:rsidRPr="00C77035">
              <w:rPr>
                <w:b/>
                <w:bCs/>
                <w:i/>
                <w:sz w:val="15"/>
              </w:rPr>
              <w:t xml:space="preserve">umber of methods </w:t>
            </w:r>
            <w:r w:rsidRPr="00C77035">
              <w:rPr>
                <w:b/>
                <w:bCs/>
                <w:sz w:val="15"/>
              </w:rPr>
              <w:t>(</w:t>
            </w:r>
            <w:r w:rsidRPr="00C77035">
              <w:rPr>
                <w:b/>
                <w:bCs/>
                <w:i/>
                <w:sz w:val="15"/>
              </w:rPr>
              <w:t>both inherited</w:t>
            </w:r>
            <w:r>
              <w:rPr>
                <w:b/>
                <w:bCs/>
                <w:i/>
                <w:sz w:val="15"/>
              </w:rPr>
              <w:t xml:space="preserve"> </w:t>
            </w:r>
            <w:r w:rsidRPr="00C77035">
              <w:rPr>
                <w:b/>
                <w:bCs/>
                <w:i/>
                <w:sz w:val="15"/>
              </w:rPr>
              <w:t xml:space="preserve">and </w:t>
            </w:r>
            <w:proofErr w:type="spellStart"/>
            <w:r w:rsidRPr="00C77035">
              <w:rPr>
                <w:b/>
                <w:bCs/>
                <w:i/>
                <w:sz w:val="15"/>
              </w:rPr>
              <w:t>noninherited</w:t>
            </w:r>
            <w:proofErr w:type="spellEnd"/>
            <w:r w:rsidRPr="00C77035">
              <w:rPr>
                <w:b/>
                <w:bCs/>
                <w:sz w:val="15"/>
              </w:rPr>
              <w:t>)</w:t>
            </w:r>
            <w:r w:rsidRPr="00C77035">
              <w:rPr>
                <w:b/>
                <w:bCs/>
                <w:i/>
                <w:sz w:val="15"/>
              </w:rPr>
              <w:t xml:space="preserve">. </w:t>
            </w:r>
            <w:r w:rsidRPr="001552E2">
              <w:rPr>
                <w:rFonts w:hint="eastAsia"/>
                <w:bCs/>
                <w:sz w:val="15"/>
              </w:rPr>
              <w:t>某个类的方法数量</w:t>
            </w:r>
            <w:r>
              <w:rPr>
                <w:rFonts w:hint="eastAsia"/>
                <w:bCs/>
                <w:sz w:val="15"/>
              </w:rPr>
              <w:t>,</w:t>
            </w:r>
            <w:r>
              <w:rPr>
                <w:bCs/>
                <w:sz w:val="15"/>
              </w:rPr>
              <w:t xml:space="preserve"> </w:t>
            </w:r>
            <w:r w:rsidRPr="001552E2">
              <w:rPr>
                <w:rFonts w:hint="eastAsia"/>
                <w:bCs/>
                <w:sz w:val="15"/>
              </w:rPr>
              <w:t>包括继承和非继承</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0C4031">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&lt;EndNote&gt;&lt;Cite&gt;&lt;Author&gt;Briand&lt;/Author&gt;&lt;Year&gt;2000&lt;/Year&gt;&lt;RecNum&gt;1487&lt;/RecNum&gt;&lt;DisplayText&gt;&lt;style face="superscript"&gt;[38]&lt;/style&gt;&lt;/DisplayText&gt;&lt;record&gt;&lt;rec-number&gt;1487&lt;/rec-number&gt;&lt;foreign-keys&gt;&lt;key app="EN" db-id="rpw5xt55czrr0kewattxw926xzxa2wdz2tss" timestamp="1600564174" guid="0a3ca9fd-d517-414e-accf-804d9d8ad807"&gt;1487&lt;/key&gt;&lt;/foreign-keys&gt;&lt;ref-type name="Journal Article"&gt;17&lt;/ref-type&gt;&lt;contributors&gt;&lt;authors&gt;&lt;author&gt;Briand, Lionel C&lt;/author&gt;&lt;author&gt;Wüst, Jürgen&lt;/author&gt;&lt;author&gt;Daly, John W&lt;/author&gt;&lt;author&gt;Porter, D Victor&lt;/author&gt;&lt;/authors&gt;&lt;/contributors&gt;&lt;titles&gt;&lt;title&gt;Exploring the relationships between design measures and software quality in object-oriented systems&lt;/title&gt;&lt;secondary-title&gt;Journal of systems and software&lt;/secondary-title&gt;&lt;/titles&gt;&lt;periodical&gt;&lt;full-title&gt;Journal of Systems and Software&lt;/full-title&gt;&lt;abbr-1&gt;J Syst Software&lt;/abbr-1&gt;&lt;/periodical&gt;&lt;pages&gt;245-273&lt;/pages&gt;&lt;volume&gt;51&lt;/volume&gt;&lt;number&gt;3&lt;/number&gt;&lt;dates&gt;&lt;year&gt;2000&lt;/year&gt;&lt;/dates&gt;&lt;isbn&gt;0164-1212&lt;/isbn&gt;&lt;urls&gt;&lt;/urls&gt;&lt;electronic-resource-num&gt;doi: 10.1016/S0164-1212(99)00102-8&lt;/electronic-resource-num&gt;&lt;/record&gt;&lt;/Cite&gt;&lt;/EndNote&gt;</w:instrText>
            </w:r>
            <w:r>
              <w:rPr>
                <w:bCs/>
                <w:sz w:val="15"/>
              </w:rPr>
              <w:fldChar w:fldCharType="separate"/>
            </w:r>
            <w:r w:rsidR="00AC1739" w:rsidRPr="00AC1739">
              <w:rPr>
                <w:bCs/>
                <w:noProof/>
                <w:sz w:val="15"/>
                <w:vertAlign w:val="superscript"/>
              </w:rPr>
              <w:t>[38]</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r w:rsidRPr="006E7EC6">
              <w:rPr>
                <w:rFonts w:hint="eastAsia"/>
                <w:b/>
                <w:bCs/>
                <w:i/>
                <w:sz w:val="15"/>
              </w:rPr>
              <w:t>NMIMP</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001</w:t>
            </w:r>
          </w:p>
        </w:tc>
        <w:tc>
          <w:tcPr>
            <w:tcW w:w="5669" w:type="dxa"/>
            <w:tcBorders>
              <w:top w:val="nil"/>
            </w:tcBorders>
          </w:tcPr>
          <w:p w:rsidR="00FE0BE9" w:rsidRPr="005367AD" w:rsidRDefault="00FE0BE9" w:rsidP="00BA5705">
            <w:pPr>
              <w:spacing w:line="0" w:lineRule="atLeast"/>
              <w:rPr>
                <w:bCs/>
                <w:sz w:val="15"/>
              </w:rPr>
            </w:pPr>
            <w:r>
              <w:rPr>
                <w:b/>
                <w:bCs/>
                <w:i/>
                <w:sz w:val="15"/>
              </w:rPr>
              <w:t>N</w:t>
            </w:r>
            <w:r w:rsidRPr="00C77035">
              <w:rPr>
                <w:b/>
                <w:bCs/>
                <w:i/>
                <w:sz w:val="15"/>
              </w:rPr>
              <w:t>umber of methods implemented.</w:t>
            </w:r>
            <w:r>
              <w:rPr>
                <w:rFonts w:ascii="AdvTT3713a231" w:hAnsi="AdvTT3713a231" w:cs="AdvTT3713a231"/>
                <w:color w:val="131413"/>
                <w:kern w:val="0"/>
                <w:sz w:val="16"/>
                <w:szCs w:val="16"/>
              </w:rPr>
              <w:t xml:space="preserve"> </w:t>
            </w:r>
            <w:r w:rsidRPr="001552E2">
              <w:rPr>
                <w:rFonts w:hint="eastAsia"/>
                <w:bCs/>
                <w:sz w:val="15"/>
              </w:rPr>
              <w:t>某个</w:t>
            </w:r>
            <w:proofErr w:type="gramStart"/>
            <w:r w:rsidRPr="001552E2">
              <w:rPr>
                <w:rFonts w:hint="eastAsia"/>
                <w:bCs/>
                <w:sz w:val="15"/>
              </w:rPr>
              <w:t>类实现</w:t>
            </w:r>
            <w:proofErr w:type="gramEnd"/>
            <w:r w:rsidRPr="001552E2">
              <w:rPr>
                <w:rFonts w:hint="eastAsia"/>
                <w:bCs/>
                <w:sz w:val="15"/>
              </w:rPr>
              <w:t>的方法数量</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0C4031">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&lt;EndNote&gt;&lt;Cite&gt;&lt;Author&gt;Briand&lt;/Author&gt;&lt;Year&gt;2001&lt;/Year&gt;&lt;RecNum&gt;1561&lt;/RecNum&gt;&lt;DisplayText&gt;&lt;style face="superscript"&gt;[39]&lt;/style&gt;&lt;/DisplayText&gt;&lt;record&gt;&lt;rec-number&gt;1561&lt;/rec-number&gt;&lt;foreign-keys&gt;&lt;key app="EN" db-id="rpw5xt55czrr0kewattxw926xzxa2wdz2tss" timestamp="1600564501" guid="d4f7db57-ae45-423f-bcb4-ccafb0436b7c"&gt;1561&lt;/key&gt;&lt;/foreign-keys&gt;&lt;ref-type name="Journal Article"&gt;17&lt;/ref-type&gt;&lt;contributors&gt;&lt;authors&gt;&lt;author&gt;Briand, Lionel C.&lt;/author&gt;&lt;author&gt;Wust, Jurgen&lt;/author&gt;&lt;/authors&gt;&lt;/contributors&gt;&lt;titles&gt;&lt;title&gt;Modeling development effort in object-oriented systems using design properties&lt;/title&gt;&lt;secondary-title&gt;IEEE Transactions on Software Engineering&lt;/secondary-title&gt;&lt;/titles&gt;&lt;periodical&gt;&lt;full-title&gt;Ieee Transactions on Software Engineering&lt;/full-title&gt;&lt;abbr-1&gt;Ieee T Software Eng&lt;/abbr-1&gt;&lt;/periodical&gt;&lt;pages&gt;963-986&lt;/pages&gt;&lt;volume&gt;27&lt;/volume&gt;&lt;number&gt;11&lt;/number&gt;&lt;dates&gt;&lt;year&gt;2001&lt;/year&gt;&lt;/dates&gt;&lt;isbn&gt;0098-5589&lt;/isbn&gt;&lt;urls&gt;&lt;/urls&gt;&lt;electronic-resource-num&gt;doi: 10.1109/32.965338&lt;/electronic-resource-num&gt;&lt;/record&gt;&lt;/Cite&gt;&lt;/EndNote&gt;</w:instrText>
            </w:r>
            <w:r>
              <w:rPr>
                <w:bCs/>
                <w:sz w:val="15"/>
              </w:rPr>
              <w:fldChar w:fldCharType="separate"/>
            </w:r>
            <w:r w:rsidR="00AC1739" w:rsidRPr="00AC1739">
              <w:rPr>
                <w:bCs/>
                <w:noProof/>
                <w:sz w:val="15"/>
                <w:vertAlign w:val="superscript"/>
              </w:rPr>
              <w:t>[39]</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proofErr w:type="spellStart"/>
            <w:r w:rsidRPr="006E7EC6">
              <w:rPr>
                <w:rFonts w:hint="eastAsia"/>
                <w:b/>
                <w:bCs/>
                <w:i/>
                <w:sz w:val="15"/>
              </w:rPr>
              <w:t>NumPara</w:t>
            </w:r>
            <w:proofErr w:type="spellEnd"/>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000</w:t>
            </w:r>
          </w:p>
        </w:tc>
        <w:tc>
          <w:tcPr>
            <w:tcW w:w="5669" w:type="dxa"/>
            <w:tcBorders>
              <w:top w:val="nil"/>
            </w:tcBorders>
          </w:tcPr>
          <w:p w:rsidR="00FE0BE9" w:rsidRPr="005367AD" w:rsidRDefault="00FE0BE9" w:rsidP="00BA5705">
            <w:pPr>
              <w:overflowPunct/>
              <w:autoSpaceDE w:val="0"/>
              <w:autoSpaceDN w:val="0"/>
              <w:adjustRightInd w:val="0"/>
              <w:jc w:val="left"/>
              <w:rPr>
                <w:bCs/>
                <w:sz w:val="15"/>
              </w:rPr>
            </w:pPr>
            <w:r>
              <w:rPr>
                <w:b/>
                <w:bCs/>
                <w:i/>
                <w:sz w:val="15"/>
              </w:rPr>
              <w:t>S</w:t>
            </w:r>
            <w:r w:rsidRPr="00C77035">
              <w:rPr>
                <w:b/>
                <w:bCs/>
                <w:i/>
                <w:sz w:val="15"/>
              </w:rPr>
              <w:t>um of the number of parameters of the methods</w:t>
            </w:r>
            <w:r>
              <w:rPr>
                <w:b/>
                <w:bCs/>
                <w:i/>
                <w:sz w:val="15"/>
              </w:rPr>
              <w:t xml:space="preserve"> </w:t>
            </w:r>
            <w:r w:rsidRPr="00C77035">
              <w:rPr>
                <w:b/>
                <w:bCs/>
                <w:i/>
                <w:sz w:val="15"/>
              </w:rPr>
              <w:t>implemented.</w:t>
            </w:r>
            <w:r>
              <w:rPr>
                <w:rFonts w:ascii="AdvTT3713a231" w:hAnsi="AdvTT3713a231" w:cs="AdvTT3713a231"/>
                <w:color w:val="131413"/>
                <w:kern w:val="0"/>
                <w:sz w:val="16"/>
                <w:szCs w:val="16"/>
              </w:rPr>
              <w:t xml:space="preserve"> </w:t>
            </w:r>
            <w:r w:rsidRPr="001552E2">
              <w:rPr>
                <w:rFonts w:hint="eastAsia"/>
                <w:bCs/>
                <w:sz w:val="15"/>
              </w:rPr>
              <w:t>某个</w:t>
            </w:r>
            <w:proofErr w:type="gramStart"/>
            <w:r w:rsidRPr="001552E2">
              <w:rPr>
                <w:rFonts w:hint="eastAsia"/>
                <w:bCs/>
                <w:sz w:val="15"/>
              </w:rPr>
              <w:t>类实现</w:t>
            </w:r>
            <w:proofErr w:type="gramEnd"/>
            <w:r w:rsidRPr="001552E2">
              <w:rPr>
                <w:rFonts w:hint="eastAsia"/>
                <w:bCs/>
                <w:sz w:val="15"/>
              </w:rPr>
              <w:t>的方法中参数的总数</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0C4031">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&lt;EndNote&gt;&lt;Cite&gt;&lt;Author&gt;Briand&lt;/Author&gt;&lt;Year&gt;2000&lt;/Year&gt;&lt;RecNum&gt;1487&lt;/RecNum&gt;&lt;DisplayText&gt;&lt;style face="superscript"&gt;[38]&lt;/style&gt;&lt;/DisplayText&gt;&lt;record&gt;&lt;rec-number&gt;1487&lt;/rec-number&gt;&lt;foreign-keys&gt;&lt;key app="EN" db-id="rpw5xt55czrr0kewattxw926xzxa2wdz2tss" timestamp="1600564174" guid="0a3ca9fd-d517-414e-accf-804d9d8ad807"&gt;1487&lt;/key&gt;&lt;/foreign-keys&gt;&lt;ref-type name="Journal Article"&gt;17&lt;/ref-type&gt;&lt;contributors&gt;&lt;authors&gt;&lt;author&gt;Briand, Lionel C&lt;/author&gt;&lt;author&gt;Wüst, Jürgen&lt;/author&gt;&lt;author&gt;Daly, John W&lt;/author&gt;&lt;author&gt;Porter, D Victor&lt;/author&gt;&lt;/authors&gt;&lt;/contributors&gt;&lt;titles&gt;&lt;title&gt;Exploring the relationships between design measures and software quality in object-oriented systems&lt;/title&gt;&lt;secondary-title&gt;Journal of systems and software&lt;/secondary-title&gt;&lt;/titles&gt;&lt;periodical&gt;&lt;full-title&gt;Journal of Systems and Software&lt;/full-title&gt;&lt;abbr-1&gt;J Syst Software&lt;/abbr-1&gt;&lt;/periodical&gt;&lt;pages&gt;245-273&lt;/pages&gt;&lt;volume&gt;51&lt;/volume&gt;&lt;number&gt;3&lt;/number&gt;&lt;dates&gt;&lt;year&gt;2000&lt;/year&gt;&lt;/dates&gt;&lt;isbn&gt;0164-1212&lt;/isbn&gt;&lt;urls&gt;&lt;/urls&gt;&lt;electronic-resource-num&gt;doi: 10.1016/S0164-1212(99)00102-8&lt;/electronic-resource-num&gt;&lt;/record&gt;&lt;/Cite&gt;&lt;/EndNote&gt;</w:instrText>
            </w:r>
            <w:r>
              <w:rPr>
                <w:bCs/>
                <w:sz w:val="15"/>
              </w:rPr>
              <w:fldChar w:fldCharType="separate"/>
            </w:r>
            <w:r w:rsidR="00AC1739" w:rsidRPr="00AC1739">
              <w:rPr>
                <w:bCs/>
                <w:noProof/>
                <w:sz w:val="15"/>
                <w:vertAlign w:val="superscript"/>
              </w:rPr>
              <w:t>[38]</w:t>
            </w:r>
            <w:r>
              <w:rPr>
                <w:bCs/>
                <w:sz w:val="15"/>
              </w:rPr>
              <w:fldChar w:fldCharType="end"/>
            </w:r>
          </w:p>
        </w:tc>
      </w:tr>
      <w:tr w:rsidR="00FE0BE9" w:rsidTr="00BA5705">
        <w:trPr>
          <w:trHeight w:val="103"/>
          <w:jc w:val="center"/>
        </w:trPr>
        <w:tc>
          <w:tcPr>
            <w:tcW w:w="850" w:type="dxa"/>
            <w:tcBorders>
              <w:top w:val="nil"/>
            </w:tcBorders>
            <w:vAlign w:val="center"/>
          </w:tcPr>
          <w:p w:rsidR="00FE0BE9" w:rsidRPr="005367AD" w:rsidRDefault="00FE0BE9" w:rsidP="00BA5705">
            <w:pPr>
              <w:spacing w:line="0" w:lineRule="atLeast"/>
              <w:jc w:val="center"/>
              <w:rPr>
                <w:b/>
                <w:bCs/>
                <w:i/>
                <w:sz w:val="15"/>
              </w:rPr>
            </w:pPr>
            <w:proofErr w:type="spellStart"/>
            <w:r w:rsidRPr="006E7EC6">
              <w:rPr>
                <w:rFonts w:hint="eastAsia"/>
                <w:b/>
                <w:bCs/>
                <w:i/>
                <w:sz w:val="15"/>
              </w:rPr>
              <w:t>Stmts</w:t>
            </w:r>
            <w:proofErr w:type="spellEnd"/>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000</w:t>
            </w:r>
          </w:p>
        </w:tc>
        <w:tc>
          <w:tcPr>
            <w:tcW w:w="5669" w:type="dxa"/>
            <w:tcBorders>
              <w:top w:val="nil"/>
            </w:tcBorders>
          </w:tcPr>
          <w:p w:rsidR="00FE0BE9" w:rsidRPr="005367AD" w:rsidRDefault="00FE0BE9" w:rsidP="00BA5705">
            <w:pPr>
              <w:overflowPunct/>
              <w:autoSpaceDE w:val="0"/>
              <w:autoSpaceDN w:val="0"/>
              <w:adjustRightInd w:val="0"/>
              <w:jc w:val="left"/>
              <w:rPr>
                <w:bCs/>
                <w:sz w:val="15"/>
              </w:rPr>
            </w:pPr>
            <w:r>
              <w:rPr>
                <w:b/>
                <w:bCs/>
                <w:i/>
                <w:sz w:val="15"/>
              </w:rPr>
              <w:t>N</w:t>
            </w:r>
            <w:r w:rsidRPr="00C77035">
              <w:rPr>
                <w:b/>
                <w:bCs/>
                <w:i/>
                <w:sz w:val="15"/>
              </w:rPr>
              <w:t>umber of declaration and executable statements</w:t>
            </w:r>
            <w:r>
              <w:rPr>
                <w:b/>
                <w:bCs/>
                <w:i/>
                <w:sz w:val="15"/>
              </w:rPr>
              <w:t xml:space="preserve"> </w:t>
            </w:r>
            <w:r w:rsidRPr="00C77035">
              <w:rPr>
                <w:b/>
                <w:bCs/>
                <w:i/>
                <w:sz w:val="15"/>
              </w:rPr>
              <w:t>in the methods.</w:t>
            </w:r>
            <w:r>
              <w:rPr>
                <w:rFonts w:ascii="AdvTT3713a231" w:hAnsi="AdvTT3713a231" w:cs="AdvTT3713a231"/>
                <w:color w:val="131413"/>
                <w:kern w:val="0"/>
                <w:sz w:val="16"/>
                <w:szCs w:val="16"/>
              </w:rPr>
              <w:t xml:space="preserve"> </w:t>
            </w:r>
            <w:r w:rsidRPr="001552E2">
              <w:rPr>
                <w:rFonts w:hint="eastAsia"/>
                <w:bCs/>
                <w:sz w:val="15"/>
              </w:rPr>
              <w:t>某个类的方法中的声明和</w:t>
            </w:r>
            <w:proofErr w:type="gramStart"/>
            <w:r w:rsidRPr="001552E2">
              <w:rPr>
                <w:rFonts w:hint="eastAsia"/>
                <w:bCs/>
                <w:sz w:val="15"/>
              </w:rPr>
              <w:t>可</w:t>
            </w:r>
            <w:proofErr w:type="gramEnd"/>
            <w:r w:rsidRPr="001552E2">
              <w:rPr>
                <w:rFonts w:hint="eastAsia"/>
                <w:bCs/>
                <w:sz w:val="15"/>
              </w:rPr>
              <w:t>执行语句的数量</w:t>
            </w:r>
            <w:r>
              <w:rPr>
                <w:rFonts w:hint="eastAsia"/>
                <w:bCs/>
                <w:sz w:val="15"/>
              </w:rPr>
              <w:t>.</w:t>
            </w:r>
          </w:p>
        </w:tc>
        <w:tc>
          <w:tcPr>
            <w:tcW w:w="1304" w:type="dxa"/>
            <w:tcBorders>
              <w:top w:val="nil"/>
            </w:tcBorders>
            <w:vAlign w:val="center"/>
          </w:tcPr>
          <w:p w:rsidR="00FE0BE9" w:rsidRDefault="00FE0BE9" w:rsidP="00BA5705">
            <w:pPr>
              <w:spacing w:line="0" w:lineRule="atLeast"/>
              <w:rPr>
                <w:bCs/>
                <w:sz w:val="15"/>
              </w:rPr>
            </w:pPr>
            <w:r w:rsidRPr="000C4031">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&lt;EndNote&gt;&lt;Cite&gt;&lt;Author&gt;Briand&lt;/Author&gt;&lt;Year&gt;2000&lt;/Year&gt;&lt;RecNum&gt;1487&lt;/RecNum&gt;&lt;DisplayText&gt;&lt;style face="superscript"&gt;[38]&lt;/style&gt;&lt;/DisplayText&gt;&lt;record&gt;&lt;rec-number&gt;1487&lt;/rec-number&gt;&lt;foreign-keys&gt;&lt;key app="EN" db-id="rpw5xt55czrr0kewattxw926xzxa2wdz2tss" timestamp="1600564174" guid="0a3ca9fd-d517-414e-accf-804d9d8ad807"&gt;1487&lt;/key&gt;&lt;/foreign-keys&gt;&lt;ref-type name="Journal Article"&gt;17&lt;/ref-type&gt;&lt;contributors&gt;&lt;authors&gt;&lt;author&gt;Briand, Lionel C&lt;/author&gt;&lt;author&gt;Wüst, Jürgen&lt;/author&gt;&lt;author&gt;Daly, John W&lt;/author&gt;&lt;author&gt;Porter, D Victor&lt;/author&gt;&lt;/authors&gt;&lt;/contributors&gt;&lt;titles&gt;&lt;title&gt;Exploring the relationships between design measures and software quality in object-oriented systems&lt;/title&gt;&lt;secondary-title&gt;Journal of systems and software&lt;/secondary-title&gt;&lt;/titles&gt;&lt;periodical&gt;&lt;full-title&gt;Journal of Systems and Software&lt;/full-title&gt;&lt;abbr-1&gt;J Syst Software&lt;/abbr-1&gt;&lt;/periodical&gt;&lt;pages&gt;245-273&lt;/pages&gt;&lt;volume&gt;51&lt;/volume&gt;&lt;number&gt;3&lt;/number&gt;&lt;dates&gt;&lt;year&gt;2000&lt;/year&gt;&lt;/dates&gt;&lt;isbn&gt;0164-1212&lt;/isbn&gt;&lt;urls&gt;&lt;/urls&gt;&lt;electronic-resource-num&gt;doi: 10.1016/S0164-1212(99)00102-8&lt;/electronic-resource-num&gt;&lt;/record&gt;&lt;/Cite&gt;&lt;/EndNote&gt;</w:instrText>
            </w:r>
            <w:r>
              <w:rPr>
                <w:bCs/>
                <w:sz w:val="15"/>
              </w:rPr>
              <w:fldChar w:fldCharType="separate"/>
            </w:r>
            <w:r w:rsidR="00AC1739" w:rsidRPr="00AC1739">
              <w:rPr>
                <w:bCs/>
                <w:noProof/>
                <w:sz w:val="15"/>
                <w:vertAlign w:val="superscript"/>
              </w:rPr>
              <w:t>[38]</w:t>
            </w:r>
            <w:r>
              <w:rPr>
                <w:bCs/>
                <w:sz w:val="15"/>
              </w:rPr>
              <w:fldChar w:fldCharType="end"/>
            </w:r>
          </w:p>
        </w:tc>
      </w:tr>
      <w:tr w:rsidR="00FE0BE9" w:rsidTr="00BA5705">
        <w:trPr>
          <w:trHeight w:val="103"/>
          <w:jc w:val="center"/>
        </w:trPr>
        <w:tc>
          <w:tcPr>
            <w:tcW w:w="850" w:type="dxa"/>
            <w:tcBorders>
              <w:top w:val="nil"/>
            </w:tcBorders>
            <w:vAlign w:val="center"/>
          </w:tcPr>
          <w:p w:rsidR="00FE0BE9" w:rsidRPr="006E7EC6" w:rsidRDefault="00FE0BE9" w:rsidP="00BA5705">
            <w:pPr>
              <w:spacing w:line="0" w:lineRule="atLeast"/>
              <w:jc w:val="center"/>
              <w:rPr>
                <w:b/>
                <w:bCs/>
                <w:i/>
                <w:sz w:val="15"/>
              </w:rPr>
            </w:pPr>
            <w:r>
              <w:rPr>
                <w:b/>
                <w:bCs/>
                <w:i/>
                <w:sz w:val="15"/>
              </w:rPr>
              <w:t>NPM</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Default="00FE0BE9" w:rsidP="00BA5705">
            <w:pPr>
              <w:overflowPunct/>
              <w:autoSpaceDE w:val="0"/>
              <w:autoSpaceDN w:val="0"/>
              <w:adjustRightInd w:val="0"/>
              <w:jc w:val="left"/>
              <w:rPr>
                <w:b/>
                <w:bCs/>
                <w:i/>
                <w:sz w:val="15"/>
              </w:rPr>
            </w:pPr>
            <w:r w:rsidRPr="00BB44CF">
              <w:rPr>
                <w:b/>
                <w:bCs/>
                <w:i/>
                <w:sz w:val="15"/>
              </w:rPr>
              <w:t>Number of Public Methods.</w:t>
            </w:r>
            <w:r>
              <w:rPr>
                <w:color w:val="000000" w:themeColor="text1"/>
                <w:szCs w:val="18"/>
              </w:rPr>
              <w:t xml:space="preserve"> </w:t>
            </w:r>
            <w:r w:rsidRPr="003A575E">
              <w:rPr>
                <w:rFonts w:hint="eastAsia"/>
                <w:bCs/>
                <w:sz w:val="15"/>
              </w:rPr>
              <w:t>公共方法的数量</w:t>
            </w:r>
            <w:r>
              <w:rPr>
                <w:rFonts w:hint="eastAsia"/>
                <w:color w:val="000000" w:themeColor="text1"/>
                <w:szCs w:val="18"/>
              </w:rPr>
              <w:t>.</w:t>
            </w:r>
            <w:r>
              <w:rPr>
                <w:color w:val="000000" w:themeColor="text1"/>
                <w:szCs w:val="18"/>
              </w:rPr>
              <w:t xml:space="preserve"> </w:t>
            </w:r>
            <w:r w:rsidRPr="009360A0">
              <w:rPr>
                <w:rFonts w:hint="eastAsia"/>
                <w:bCs/>
                <w:sz w:val="15"/>
              </w:rPr>
              <w:t>该度量仅对类中声明为公共的方法计数</w:t>
            </w:r>
            <w:r w:rsidRPr="009360A0">
              <w:rPr>
                <w:rFonts w:hint="eastAsia"/>
                <w:bCs/>
                <w:sz w:val="15"/>
              </w:rPr>
              <w:t>.</w:t>
            </w:r>
          </w:p>
        </w:tc>
        <w:tc>
          <w:tcPr>
            <w:tcW w:w="1304" w:type="dxa"/>
            <w:tcBorders>
              <w:top w:val="nil"/>
            </w:tcBorders>
            <w:vAlign w:val="center"/>
          </w:tcPr>
          <w:p w:rsidR="00FE0BE9" w:rsidRPr="000C4031" w:rsidRDefault="00FE0BE9" w:rsidP="00BA5705">
            <w:pPr>
              <w:spacing w:line="0" w:lineRule="atLeast"/>
              <w:rPr>
                <w:bCs/>
                <w:sz w:val="15"/>
              </w:rPr>
            </w:pPr>
            <w:proofErr w:type="spellStart"/>
            <w:r w:rsidRPr="00A1374A">
              <w:rPr>
                <w:bCs/>
                <w:sz w:val="15"/>
              </w:rPr>
              <w:t>Bansiya</w:t>
            </w:r>
            <w:proofErr w:type="spellEnd"/>
            <w:r>
              <w:rPr>
                <w:rFonts w:hint="eastAsia"/>
                <w:bCs/>
                <w:sz w:val="15"/>
              </w:rPr>
              <w:t>等</w:t>
            </w:r>
            <w:r>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Pr>
                <w:bCs/>
                <w:sz w:val="15"/>
              </w:rPr>
              <w:fldChar w:fldCharType="separate"/>
            </w:r>
            <w:r w:rsidR="00AC1739" w:rsidRPr="00AC1739">
              <w:rPr>
                <w:bCs/>
                <w:noProof/>
                <w:sz w:val="15"/>
                <w:vertAlign w:val="superscript"/>
              </w:rPr>
              <w:t>[14]</w:t>
            </w:r>
            <w:r>
              <w:rPr>
                <w:bCs/>
                <w:sz w:val="15"/>
              </w:rPr>
              <w:fldChar w:fldCharType="end"/>
            </w:r>
          </w:p>
        </w:tc>
      </w:tr>
      <w:tr w:rsidR="00FE0BE9" w:rsidTr="00BA5705">
        <w:trPr>
          <w:trHeight w:val="103"/>
          <w:jc w:val="center"/>
        </w:trPr>
        <w:tc>
          <w:tcPr>
            <w:tcW w:w="850" w:type="dxa"/>
            <w:tcBorders>
              <w:top w:val="nil"/>
            </w:tcBorders>
            <w:vAlign w:val="center"/>
          </w:tcPr>
          <w:p w:rsidR="00FE0BE9" w:rsidRPr="006E7EC6" w:rsidRDefault="00FE0BE9" w:rsidP="00BA5705">
            <w:pPr>
              <w:spacing w:line="0" w:lineRule="atLeast"/>
              <w:jc w:val="center"/>
              <w:rPr>
                <w:b/>
                <w:bCs/>
                <w:i/>
                <w:sz w:val="15"/>
              </w:rPr>
            </w:pPr>
            <w:r>
              <w:rPr>
                <w:rFonts w:hint="eastAsia"/>
                <w:b/>
                <w:bCs/>
                <w:i/>
                <w:sz w:val="15"/>
              </w:rPr>
              <w:t>C</w:t>
            </w:r>
            <w:r>
              <w:rPr>
                <w:b/>
                <w:bCs/>
                <w:i/>
                <w:sz w:val="15"/>
              </w:rPr>
              <w:t>IS</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Default="00FE0BE9" w:rsidP="00BA5705">
            <w:pPr>
              <w:overflowPunct/>
              <w:autoSpaceDE w:val="0"/>
              <w:autoSpaceDN w:val="0"/>
              <w:adjustRightInd w:val="0"/>
              <w:jc w:val="left"/>
              <w:rPr>
                <w:b/>
                <w:bCs/>
                <w:i/>
                <w:sz w:val="15"/>
              </w:rPr>
            </w:pPr>
            <w:r w:rsidRPr="009630B1">
              <w:rPr>
                <w:b/>
                <w:bCs/>
                <w:i/>
                <w:sz w:val="15"/>
              </w:rPr>
              <w:t>Class Interface Size.</w:t>
            </w:r>
            <w:r>
              <w:rPr>
                <w:color w:val="000000" w:themeColor="text1"/>
                <w:szCs w:val="18"/>
              </w:rPr>
              <w:t xml:space="preserve"> </w:t>
            </w:r>
            <w:r w:rsidRPr="009360A0">
              <w:rPr>
                <w:rFonts w:hint="eastAsia"/>
                <w:bCs/>
                <w:sz w:val="15"/>
              </w:rPr>
              <w:t>类的接口规模</w:t>
            </w:r>
            <w:r w:rsidRPr="009360A0">
              <w:rPr>
                <w:rFonts w:hint="eastAsia"/>
                <w:bCs/>
                <w:sz w:val="15"/>
              </w:rPr>
              <w:t>.</w:t>
            </w:r>
            <w:r w:rsidRPr="009360A0">
              <w:rPr>
                <w:bCs/>
                <w:sz w:val="15"/>
              </w:rPr>
              <w:t xml:space="preserve"> </w:t>
            </w:r>
            <w:r w:rsidRPr="009360A0">
              <w:rPr>
                <w:rFonts w:hint="eastAsia"/>
                <w:bCs/>
                <w:sz w:val="15"/>
              </w:rPr>
              <w:t>与</w:t>
            </w:r>
            <w:r w:rsidRPr="009360A0">
              <w:rPr>
                <w:rFonts w:hint="eastAsia"/>
                <w:bCs/>
                <w:sz w:val="15"/>
              </w:rPr>
              <w:t>N</w:t>
            </w:r>
            <w:r w:rsidRPr="009360A0">
              <w:rPr>
                <w:bCs/>
                <w:sz w:val="15"/>
              </w:rPr>
              <w:t>PM</w:t>
            </w:r>
            <w:r w:rsidRPr="009360A0">
              <w:rPr>
                <w:rFonts w:hint="eastAsia"/>
                <w:bCs/>
                <w:sz w:val="15"/>
              </w:rPr>
              <w:t>相同</w:t>
            </w:r>
            <w:r w:rsidRPr="009360A0">
              <w:rPr>
                <w:rFonts w:hint="eastAsia"/>
                <w:bCs/>
                <w:sz w:val="15"/>
              </w:rPr>
              <w:t>.</w:t>
            </w:r>
          </w:p>
        </w:tc>
        <w:tc>
          <w:tcPr>
            <w:tcW w:w="1304" w:type="dxa"/>
            <w:tcBorders>
              <w:top w:val="nil"/>
            </w:tcBorders>
            <w:vAlign w:val="center"/>
          </w:tcPr>
          <w:p w:rsidR="00FE0BE9" w:rsidRPr="000C4031" w:rsidRDefault="00FE0BE9" w:rsidP="00BA5705">
            <w:pPr>
              <w:spacing w:line="0" w:lineRule="atLeast"/>
              <w:rPr>
                <w:bCs/>
                <w:sz w:val="15"/>
              </w:rPr>
            </w:pPr>
            <w:proofErr w:type="spellStart"/>
            <w:r w:rsidRPr="00A1374A">
              <w:rPr>
                <w:bCs/>
                <w:sz w:val="15"/>
              </w:rPr>
              <w:t>Bansiya</w:t>
            </w:r>
            <w:proofErr w:type="spellEnd"/>
            <w:r>
              <w:rPr>
                <w:rFonts w:hint="eastAsia"/>
                <w:bCs/>
                <w:sz w:val="15"/>
              </w:rPr>
              <w:t>等</w:t>
            </w:r>
            <w:r>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Pr>
                <w:bCs/>
                <w:sz w:val="15"/>
              </w:rPr>
              <w:fldChar w:fldCharType="separate"/>
            </w:r>
            <w:r w:rsidR="00AC1739" w:rsidRPr="00AC1739">
              <w:rPr>
                <w:bCs/>
                <w:noProof/>
                <w:sz w:val="15"/>
                <w:vertAlign w:val="superscript"/>
              </w:rPr>
              <w:t>[14]</w:t>
            </w:r>
            <w:r>
              <w:rPr>
                <w:bCs/>
                <w:sz w:val="15"/>
              </w:rPr>
              <w:fldChar w:fldCharType="end"/>
            </w:r>
          </w:p>
        </w:tc>
      </w:tr>
      <w:tr w:rsidR="00FE0BE9" w:rsidTr="00BA5705">
        <w:trPr>
          <w:trHeight w:val="103"/>
          <w:jc w:val="center"/>
        </w:trPr>
        <w:tc>
          <w:tcPr>
            <w:tcW w:w="850" w:type="dxa"/>
            <w:tcBorders>
              <w:top w:val="nil"/>
            </w:tcBorders>
            <w:vAlign w:val="center"/>
          </w:tcPr>
          <w:p w:rsidR="00FE0BE9" w:rsidRPr="006E7EC6" w:rsidRDefault="00FE0BE9" w:rsidP="00BA5705">
            <w:pPr>
              <w:spacing w:line="0" w:lineRule="atLeast"/>
              <w:jc w:val="center"/>
              <w:rPr>
                <w:b/>
                <w:bCs/>
                <w:i/>
                <w:sz w:val="15"/>
              </w:rPr>
            </w:pPr>
            <w:r>
              <w:rPr>
                <w:rFonts w:hint="eastAsia"/>
                <w:b/>
                <w:bCs/>
                <w:i/>
                <w:sz w:val="15"/>
              </w:rPr>
              <w:t>D</w:t>
            </w:r>
            <w:r>
              <w:rPr>
                <w:b/>
                <w:bCs/>
                <w:i/>
                <w:sz w:val="15"/>
              </w:rPr>
              <w:t>SC</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Pr="008B30FF" w:rsidRDefault="00FE0BE9" w:rsidP="00BA5705">
            <w:pPr>
              <w:overflowPunct/>
              <w:autoSpaceDE w:val="0"/>
              <w:autoSpaceDN w:val="0"/>
              <w:adjustRightInd w:val="0"/>
              <w:jc w:val="left"/>
              <w:rPr>
                <w:bCs/>
                <w:sz w:val="15"/>
              </w:rPr>
            </w:pPr>
            <w:r w:rsidRPr="008B30FF">
              <w:rPr>
                <w:b/>
                <w:bCs/>
                <w:i/>
                <w:sz w:val="15"/>
              </w:rPr>
              <w:t>Design Size in Classes.</w:t>
            </w:r>
            <w:r>
              <w:rPr>
                <w:rFonts w:hint="eastAsia"/>
                <w:bCs/>
                <w:sz w:val="15"/>
              </w:rPr>
              <w:t>设计阶段类规模</w:t>
            </w:r>
            <w:r>
              <w:rPr>
                <w:rFonts w:hint="eastAsia"/>
                <w:bCs/>
                <w:sz w:val="15"/>
              </w:rPr>
              <w:t>.</w:t>
            </w:r>
            <w:r>
              <w:rPr>
                <w:bCs/>
                <w:sz w:val="15"/>
              </w:rPr>
              <w:t xml:space="preserve"> </w:t>
            </w:r>
            <w:r w:rsidRPr="008B30FF">
              <w:rPr>
                <w:rFonts w:hint="eastAsia"/>
                <w:bCs/>
                <w:sz w:val="15"/>
              </w:rPr>
              <w:t>该度量对设计阶段的类计数</w:t>
            </w:r>
            <w:r>
              <w:rPr>
                <w:rFonts w:hint="eastAsia"/>
                <w:bCs/>
                <w:sz w:val="15"/>
              </w:rPr>
              <w:t>.</w:t>
            </w:r>
          </w:p>
        </w:tc>
        <w:tc>
          <w:tcPr>
            <w:tcW w:w="1304" w:type="dxa"/>
            <w:tcBorders>
              <w:top w:val="nil"/>
            </w:tcBorders>
            <w:vAlign w:val="center"/>
          </w:tcPr>
          <w:p w:rsidR="00FE0BE9" w:rsidRPr="000C4031" w:rsidRDefault="00FE0BE9" w:rsidP="00BA5705">
            <w:pPr>
              <w:spacing w:line="0" w:lineRule="atLeast"/>
              <w:rPr>
                <w:bCs/>
                <w:sz w:val="15"/>
              </w:rPr>
            </w:pPr>
            <w:proofErr w:type="spellStart"/>
            <w:r w:rsidRPr="00A1374A">
              <w:rPr>
                <w:bCs/>
                <w:sz w:val="15"/>
              </w:rPr>
              <w:t>Bansiya</w:t>
            </w:r>
            <w:proofErr w:type="spellEnd"/>
            <w:r>
              <w:rPr>
                <w:rFonts w:hint="eastAsia"/>
                <w:bCs/>
                <w:sz w:val="15"/>
              </w:rPr>
              <w:t>等</w:t>
            </w:r>
            <w:r>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Pr>
                <w:bCs/>
                <w:sz w:val="15"/>
              </w:rPr>
              <w:fldChar w:fldCharType="separate"/>
            </w:r>
            <w:r w:rsidR="00AC1739" w:rsidRPr="00AC1739">
              <w:rPr>
                <w:bCs/>
                <w:noProof/>
                <w:sz w:val="15"/>
                <w:vertAlign w:val="superscript"/>
              </w:rPr>
              <w:t>[14]</w:t>
            </w:r>
            <w:r>
              <w:rPr>
                <w:bCs/>
                <w:sz w:val="15"/>
              </w:rPr>
              <w:fldChar w:fldCharType="end"/>
            </w:r>
          </w:p>
        </w:tc>
      </w:tr>
      <w:tr w:rsidR="00FE0BE9"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N</w:t>
            </w:r>
            <w:r>
              <w:rPr>
                <w:b/>
                <w:bCs/>
                <w:i/>
                <w:sz w:val="15"/>
              </w:rPr>
              <w:t>OP*</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Default="00FE0BE9" w:rsidP="00BA5705">
            <w:pPr>
              <w:overflowPunct/>
              <w:autoSpaceDE w:val="0"/>
              <w:autoSpaceDN w:val="0"/>
              <w:adjustRightInd w:val="0"/>
              <w:jc w:val="left"/>
              <w:rPr>
                <w:b/>
                <w:bCs/>
                <w:i/>
                <w:sz w:val="15"/>
              </w:rPr>
            </w:pPr>
            <w:r>
              <w:rPr>
                <w:rFonts w:hint="eastAsia"/>
                <w:b/>
                <w:bCs/>
                <w:i/>
                <w:sz w:val="15"/>
              </w:rPr>
              <w:t>N</w:t>
            </w:r>
            <w:r>
              <w:rPr>
                <w:b/>
                <w:bCs/>
                <w:i/>
                <w:sz w:val="15"/>
              </w:rPr>
              <w:t xml:space="preserve">umber of Polymorphic Methods. </w:t>
            </w:r>
            <w:r>
              <w:rPr>
                <w:rFonts w:hint="eastAsia"/>
                <w:bCs/>
                <w:sz w:val="15"/>
              </w:rPr>
              <w:t>多态性方法数量</w:t>
            </w:r>
            <w:r>
              <w:rPr>
                <w:rFonts w:hint="eastAsia"/>
                <w:bCs/>
                <w:sz w:val="15"/>
              </w:rPr>
              <w:t>.</w:t>
            </w:r>
            <w:r>
              <w:rPr>
                <w:bCs/>
                <w:sz w:val="15"/>
              </w:rPr>
              <w:t xml:space="preserve"> </w:t>
            </w:r>
            <w:r>
              <w:rPr>
                <w:rFonts w:hint="eastAsia"/>
                <w:bCs/>
                <w:sz w:val="15"/>
              </w:rPr>
              <w:t>即可以展现为多态行为的方法数量</w:t>
            </w:r>
            <w:r>
              <w:rPr>
                <w:rFonts w:hint="eastAsia"/>
                <w:bCs/>
                <w:sz w:val="15"/>
              </w:rPr>
              <w:t>.</w:t>
            </w:r>
            <w:r>
              <w:rPr>
                <w:bCs/>
                <w:sz w:val="15"/>
              </w:rPr>
              <w:t xml:space="preserve"> </w:t>
            </w:r>
            <w:r>
              <w:rPr>
                <w:rFonts w:hint="eastAsia"/>
                <w:bCs/>
                <w:sz w:val="15"/>
              </w:rPr>
              <w:t>如</w:t>
            </w:r>
            <w:r>
              <w:rPr>
                <w:rFonts w:hint="eastAsia"/>
                <w:bCs/>
                <w:sz w:val="15"/>
              </w:rPr>
              <w:t>C</w:t>
            </w:r>
            <w:r>
              <w:rPr>
                <w:bCs/>
                <w:sz w:val="15"/>
              </w:rPr>
              <w:t>++</w:t>
            </w:r>
            <w:r>
              <w:rPr>
                <w:rFonts w:hint="eastAsia"/>
                <w:bCs/>
                <w:sz w:val="15"/>
              </w:rPr>
              <w:t>中被标记为</w:t>
            </w:r>
            <w:r>
              <w:rPr>
                <w:rFonts w:hint="eastAsia"/>
                <w:bCs/>
                <w:sz w:val="15"/>
              </w:rPr>
              <w:t>v</w:t>
            </w:r>
            <w:r>
              <w:rPr>
                <w:bCs/>
                <w:sz w:val="15"/>
              </w:rPr>
              <w:t>irtual</w:t>
            </w:r>
            <w:r>
              <w:rPr>
                <w:rFonts w:hint="eastAsia"/>
                <w:bCs/>
                <w:sz w:val="15"/>
              </w:rPr>
              <w:t>的方法数量</w:t>
            </w:r>
            <w:r>
              <w:rPr>
                <w:rFonts w:hint="eastAsia"/>
                <w:bCs/>
                <w:sz w:val="15"/>
              </w:rPr>
              <w:t>.</w:t>
            </w:r>
          </w:p>
        </w:tc>
        <w:tc>
          <w:tcPr>
            <w:tcW w:w="1304" w:type="dxa"/>
            <w:tcBorders>
              <w:top w:val="nil"/>
            </w:tcBorders>
            <w:vAlign w:val="center"/>
          </w:tcPr>
          <w:p w:rsidR="00FE0BE9" w:rsidRPr="000C4031"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A</w:t>
            </w:r>
            <w:r>
              <w:rPr>
                <w:b/>
                <w:bCs/>
                <w:i/>
                <w:sz w:val="15"/>
              </w:rPr>
              <w:t>MC</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tcBorders>
          </w:tcPr>
          <w:p w:rsidR="00FE0BE9" w:rsidRDefault="00FE0BE9" w:rsidP="00BA5705">
            <w:pPr>
              <w:overflowPunct/>
              <w:autoSpaceDE w:val="0"/>
              <w:autoSpaceDN w:val="0"/>
              <w:adjustRightInd w:val="0"/>
              <w:jc w:val="left"/>
              <w:rPr>
                <w:b/>
                <w:bCs/>
                <w:i/>
                <w:sz w:val="15"/>
              </w:rPr>
            </w:pPr>
            <w:r w:rsidRPr="00FA1E65">
              <w:rPr>
                <w:b/>
                <w:bCs/>
                <w:i/>
                <w:sz w:val="15"/>
              </w:rPr>
              <w:t xml:space="preserve">Average Method Complexity. </w:t>
            </w:r>
            <w:r w:rsidRPr="00535CBB">
              <w:rPr>
                <w:rFonts w:hint="eastAsia"/>
                <w:bCs/>
                <w:sz w:val="15"/>
              </w:rPr>
              <w:t>方法的平均复杂度</w:t>
            </w:r>
            <w:r w:rsidRPr="00535CBB">
              <w:rPr>
                <w:rFonts w:hint="eastAsia"/>
                <w:bCs/>
                <w:sz w:val="15"/>
              </w:rPr>
              <w:t>.</w:t>
            </w:r>
            <w:r>
              <w:rPr>
                <w:bCs/>
                <w:sz w:val="15"/>
              </w:rPr>
              <w:t xml:space="preserve"> </w:t>
            </w:r>
            <w:r>
              <w:rPr>
                <w:rFonts w:hint="eastAsia"/>
                <w:bCs/>
                <w:sz w:val="15"/>
              </w:rPr>
              <w:t>即表示每个类方法平均规模大小</w:t>
            </w:r>
            <w:r>
              <w:rPr>
                <w:rFonts w:hint="eastAsia"/>
                <w:bCs/>
                <w:sz w:val="15"/>
              </w:rPr>
              <w:t>.</w:t>
            </w:r>
            <w:r>
              <w:rPr>
                <w:bCs/>
                <w:sz w:val="15"/>
              </w:rPr>
              <w:t xml:space="preserve"> </w:t>
            </w:r>
            <w:r>
              <w:rPr>
                <w:rFonts w:hint="eastAsia"/>
                <w:bCs/>
                <w:sz w:val="15"/>
              </w:rPr>
              <w:t>该度量不包括纯虚拟方法</w:t>
            </w:r>
            <w:r>
              <w:rPr>
                <w:rFonts w:hint="eastAsia"/>
                <w:bCs/>
                <w:sz w:val="15"/>
              </w:rPr>
              <w:t>(pur</w:t>
            </w:r>
            <w:r>
              <w:rPr>
                <w:bCs/>
                <w:sz w:val="15"/>
              </w:rPr>
              <w:t>e virtual methods)</w:t>
            </w:r>
            <w:r>
              <w:rPr>
                <w:rFonts w:hint="eastAsia"/>
                <w:bCs/>
                <w:sz w:val="15"/>
              </w:rPr>
              <w:t>和继承方法</w:t>
            </w:r>
            <w:r>
              <w:rPr>
                <w:rFonts w:hint="eastAsia"/>
                <w:bCs/>
                <w:sz w:val="15"/>
              </w:rPr>
              <w:t>.</w:t>
            </w:r>
            <w:r>
              <w:rPr>
                <w:bCs/>
                <w:sz w:val="15"/>
              </w:rPr>
              <w:t xml:space="preserve"> </w:t>
            </w:r>
            <w:r>
              <w:rPr>
                <w:rFonts w:hint="eastAsia"/>
                <w:bCs/>
                <w:sz w:val="15"/>
              </w:rPr>
              <w:t>其背后的假设是规模大的方法比规模小的方法倾向于引入更多的缺陷</w:t>
            </w:r>
            <w:r>
              <w:rPr>
                <w:rFonts w:hint="eastAsia"/>
                <w:bCs/>
                <w:sz w:val="15"/>
              </w:rPr>
              <w:t>.</w:t>
            </w:r>
          </w:p>
        </w:tc>
        <w:tc>
          <w:tcPr>
            <w:tcW w:w="1304" w:type="dxa"/>
            <w:tcBorders>
              <w:top w:val="nil"/>
            </w:tcBorders>
            <w:vAlign w:val="center"/>
          </w:tcPr>
          <w:p w:rsidR="00FE0BE9" w:rsidRPr="00EC2C95" w:rsidRDefault="00FE0BE9" w:rsidP="00BA5705">
            <w:pPr>
              <w:spacing w:line="0" w:lineRule="atLeast"/>
              <w:rPr>
                <w:bCs/>
                <w:sz w:val="15"/>
              </w:rPr>
            </w:pPr>
            <w:r w:rsidRPr="009D0E0B">
              <w:rPr>
                <w:bCs/>
                <w:sz w:val="15"/>
              </w:rPr>
              <w:t>Tang</w:t>
            </w:r>
            <w:r>
              <w:rPr>
                <w:rFonts w:hint="eastAsia"/>
                <w:bCs/>
                <w:sz w:val="15"/>
              </w:rPr>
              <w:t>等</w:t>
            </w:r>
            <w:r>
              <w:rPr>
                <w:bCs/>
                <w:sz w:val="15"/>
              </w:rPr>
              <w:fldChar w:fldCharType="begin"/>
            </w:r>
            <w:r w:rsidR="00AC1739">
              <w:rPr>
                <w:bCs/>
                <w:sz w:val="15"/>
              </w:rPr>
              <w:instrText xml:space="preserve"> ADDIN EN.CITE &lt;EndNote&gt;&lt;Cite&gt;&lt;Author&gt;Tang&lt;/Author&gt;&lt;Year&gt;1999&lt;/Year&gt;&lt;RecNum&gt;1514&lt;/RecNum&gt;&lt;DisplayText&gt;&lt;style face="superscript"&gt;[29]&lt;/style&gt;&lt;/DisplayText&gt;&lt;record&gt;&lt;rec-number&gt;1514&lt;/rec-number&gt;&lt;foreign-keys&gt;&lt;key app="EN" db-id="rpw5xt55czrr0kewattxw926xzxa2wdz2tss" timestamp="1600564271" guid="4f41628a-908e-496b-9051-ced5b8dbed7d"&gt;1514&lt;/key&gt;&lt;/foreign-keys&gt;&lt;ref-type name="Conference Proceedings"&gt;10&lt;/ref-type&gt;&lt;contributors&gt;&lt;authors&gt;&lt;author&gt;Tang, Mei-Huei&lt;/author&gt;&lt;author&gt;Kao, Ming-Hung&lt;/author&gt;&lt;author&gt;Chen, Mei-Hwa&lt;/author&gt;&lt;/authors&gt;&lt;/contributors&gt;&lt;titles&gt;&lt;title&gt;An empirical study on object-oriented metrics&lt;/title&gt;&lt;secondary-title&gt;Proceedings sixth international software metrics symposium (Cat. No. PR00403)&lt;/secondary-title&gt;&lt;/titles&gt;&lt;pages&gt;242-249&lt;/pages&gt;&lt;dates&gt;&lt;year&gt;1999&lt;/year&gt;&lt;/dates&gt;&lt;publisher&gt;IEEE&lt;/publisher&gt;&lt;isbn&gt;0769504035&lt;/isbn&gt;&lt;urls&gt;&lt;/urls&gt;&lt;electronic-resource-num&gt;doi: 10.1109/METRIC.1999.809745&lt;/electronic-resource-num&gt;&lt;/record&gt;&lt;/Cite&gt;&lt;/EndNote&gt;</w:instrText>
            </w:r>
            <w:r>
              <w:rPr>
                <w:bCs/>
                <w:sz w:val="15"/>
              </w:rPr>
              <w:fldChar w:fldCharType="separate"/>
            </w:r>
            <w:r w:rsidR="00AC1739" w:rsidRPr="00AC1739">
              <w:rPr>
                <w:bCs/>
                <w:noProof/>
                <w:sz w:val="15"/>
                <w:vertAlign w:val="superscript"/>
              </w:rPr>
              <w:t>[29]</w:t>
            </w:r>
            <w:r>
              <w:rPr>
                <w:bCs/>
                <w:sz w:val="15"/>
              </w:rPr>
              <w:fldChar w:fldCharType="end"/>
            </w:r>
          </w:p>
        </w:tc>
      </w:tr>
      <w:tr w:rsidR="00FE0BE9"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N</w:t>
            </w:r>
            <w:r>
              <w:rPr>
                <w:b/>
                <w:bCs/>
                <w:i/>
                <w:sz w:val="15"/>
              </w:rPr>
              <w:t>OMA</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tcBorders>
          </w:tcPr>
          <w:p w:rsidR="00FE0BE9" w:rsidRPr="00FA1E65" w:rsidRDefault="00FE0BE9" w:rsidP="00BA5705">
            <w:pPr>
              <w:overflowPunct/>
              <w:autoSpaceDE w:val="0"/>
              <w:autoSpaceDN w:val="0"/>
              <w:adjustRightInd w:val="0"/>
              <w:jc w:val="left"/>
              <w:rPr>
                <w:b/>
                <w:bCs/>
                <w:i/>
                <w:sz w:val="15"/>
              </w:rPr>
            </w:pPr>
            <w:r w:rsidRPr="00961F32">
              <w:rPr>
                <w:b/>
                <w:bCs/>
                <w:i/>
                <w:sz w:val="15"/>
              </w:rPr>
              <w:t>Number of Object/Memory Allocation</w:t>
            </w:r>
            <w:r>
              <w:rPr>
                <w:b/>
                <w:bCs/>
                <w:i/>
                <w:sz w:val="15"/>
              </w:rPr>
              <w:t xml:space="preserve">. </w:t>
            </w:r>
            <w:r w:rsidRPr="00961F32">
              <w:rPr>
                <w:rFonts w:hint="eastAsia"/>
                <w:bCs/>
                <w:sz w:val="15"/>
              </w:rPr>
              <w:t>对象或内存分配数量</w:t>
            </w:r>
            <w:r w:rsidRPr="00961F32">
              <w:rPr>
                <w:rFonts w:hint="eastAsia"/>
                <w:bCs/>
                <w:sz w:val="15"/>
              </w:rPr>
              <w:t>.</w:t>
            </w:r>
            <w:r w:rsidRPr="00961F32">
              <w:rPr>
                <w:bCs/>
                <w:sz w:val="15"/>
              </w:rPr>
              <w:t xml:space="preserve"> </w:t>
            </w:r>
            <w:r>
              <w:rPr>
                <w:rFonts w:hint="eastAsia"/>
                <w:bCs/>
                <w:sz w:val="15"/>
              </w:rPr>
              <w:t>表示一个类实例一</w:t>
            </w:r>
            <w:r>
              <w:rPr>
                <w:rFonts w:hint="eastAsia"/>
                <w:bCs/>
                <w:sz w:val="15"/>
              </w:rPr>
              <w:lastRenderedPageBreak/>
              <w:t>个对象</w:t>
            </w:r>
            <w:r>
              <w:rPr>
                <w:rFonts w:hint="eastAsia"/>
                <w:bCs/>
                <w:sz w:val="15"/>
              </w:rPr>
              <w:t>(</w:t>
            </w:r>
            <w:r>
              <w:rPr>
                <w:rFonts w:hint="eastAsia"/>
                <w:bCs/>
                <w:sz w:val="15"/>
              </w:rPr>
              <w:t>分配内存</w:t>
            </w:r>
            <w:r>
              <w:rPr>
                <w:rFonts w:hint="eastAsia"/>
                <w:bCs/>
                <w:sz w:val="15"/>
              </w:rPr>
              <w:t>)</w:t>
            </w:r>
            <w:r>
              <w:rPr>
                <w:rFonts w:hint="eastAsia"/>
                <w:bCs/>
                <w:sz w:val="15"/>
              </w:rPr>
              <w:t>时语句</w:t>
            </w:r>
            <w:r>
              <w:rPr>
                <w:rFonts w:hint="eastAsia"/>
                <w:bCs/>
                <w:sz w:val="15"/>
              </w:rPr>
              <w:t>(stat</w:t>
            </w:r>
            <w:r>
              <w:rPr>
                <w:bCs/>
                <w:sz w:val="15"/>
              </w:rPr>
              <w:t>ements</w:t>
            </w:r>
            <w:r>
              <w:rPr>
                <w:rFonts w:hint="eastAsia"/>
                <w:bCs/>
                <w:sz w:val="15"/>
              </w:rPr>
              <w:t>)</w:t>
            </w:r>
            <w:r>
              <w:rPr>
                <w:rFonts w:hint="eastAsia"/>
                <w:bCs/>
                <w:sz w:val="15"/>
              </w:rPr>
              <w:t>的总数</w:t>
            </w:r>
            <w:r>
              <w:rPr>
                <w:rFonts w:hint="eastAsia"/>
                <w:bCs/>
                <w:sz w:val="15"/>
              </w:rPr>
              <w:t>.</w:t>
            </w:r>
            <w:r>
              <w:rPr>
                <w:bCs/>
                <w:sz w:val="15"/>
              </w:rPr>
              <w:t xml:space="preserve"> </w:t>
            </w:r>
            <w:r>
              <w:rPr>
                <w:rFonts w:hint="eastAsia"/>
                <w:bCs/>
                <w:sz w:val="15"/>
              </w:rPr>
              <w:t>不包括调用其他方法的间接分配内存</w:t>
            </w:r>
            <w:r>
              <w:rPr>
                <w:rFonts w:hint="eastAsia"/>
                <w:bCs/>
                <w:sz w:val="15"/>
              </w:rPr>
              <w:t>.</w:t>
            </w:r>
            <w:r>
              <w:rPr>
                <w:bCs/>
                <w:sz w:val="15"/>
              </w:rPr>
              <w:t xml:space="preserve"> </w:t>
            </w:r>
          </w:p>
        </w:tc>
        <w:tc>
          <w:tcPr>
            <w:tcW w:w="1304" w:type="dxa"/>
            <w:tcBorders>
              <w:top w:val="nil"/>
            </w:tcBorders>
            <w:vAlign w:val="center"/>
          </w:tcPr>
          <w:p w:rsidR="00FE0BE9" w:rsidRPr="009D0E0B" w:rsidRDefault="00FE0BE9" w:rsidP="00BA5705">
            <w:pPr>
              <w:spacing w:line="0" w:lineRule="atLeast"/>
              <w:rPr>
                <w:bCs/>
                <w:sz w:val="15"/>
              </w:rPr>
            </w:pPr>
            <w:r w:rsidRPr="009D0E0B">
              <w:rPr>
                <w:bCs/>
                <w:sz w:val="15"/>
              </w:rPr>
              <w:lastRenderedPageBreak/>
              <w:t>Tang</w:t>
            </w:r>
            <w:r>
              <w:rPr>
                <w:rFonts w:hint="eastAsia"/>
                <w:bCs/>
                <w:sz w:val="15"/>
              </w:rPr>
              <w:t>等</w:t>
            </w:r>
            <w:r>
              <w:rPr>
                <w:bCs/>
                <w:sz w:val="15"/>
              </w:rPr>
              <w:fldChar w:fldCharType="begin"/>
            </w:r>
            <w:r w:rsidR="00AC1739">
              <w:rPr>
                <w:bCs/>
                <w:sz w:val="15"/>
              </w:rPr>
              <w:instrText xml:space="preserve"> ADDIN EN.CITE &lt;EndNote&gt;&lt;Cite&gt;&lt;Author&gt;Tang&lt;/Author&gt;&lt;Year&gt;1999&lt;/Year&gt;&lt;RecNum&gt;1514&lt;/RecNum&gt;&lt;DisplayText&gt;&lt;style face="superscript"&gt;[29]&lt;/style&gt;&lt;/DisplayText&gt;&lt;record&gt;&lt;rec-number&gt;1514&lt;/rec-number&gt;&lt;foreign-keys&gt;&lt;key app="EN" db-id="rpw5xt55czrr0kewattxw926xzxa2wdz2tss" timestamp="1600564271" guid="4f41628a-908e-496b-9051-ced5b8dbed7d"&gt;1514&lt;/key&gt;&lt;/foreign-keys&gt;&lt;ref-type name="Conference Proceedings"&gt;10&lt;/ref-type&gt;&lt;contributors&gt;&lt;authors&gt;&lt;author&gt;Tang, Mei-Huei&lt;/author&gt;&lt;author&gt;Kao, Ming-Hung&lt;/author&gt;&lt;author&gt;Chen, Mei-Hwa&lt;/author&gt;&lt;/authors&gt;&lt;/contributors&gt;&lt;titles&gt;&lt;title&gt;An empirical study on object-oriented metrics&lt;/title&gt;&lt;secondary-title&gt;Proceedings sixth international software metrics symposium (Cat. No. PR00403)&lt;/secondary-title&gt;&lt;/titles&gt;&lt;pages&gt;242-249&lt;/pages&gt;&lt;dates&gt;&lt;year&gt;1999&lt;/year&gt;&lt;/dates&gt;&lt;publisher&gt;IEEE&lt;/publisher&gt;&lt;isbn&gt;0769504035&lt;/isbn&gt;&lt;urls&gt;&lt;/urls&gt;&lt;electronic-resource-num&gt;doi: 10.1109/METRIC.1999.809745&lt;/electronic-resource-num&gt;&lt;/record&gt;&lt;/Cite&gt;&lt;/EndNote&gt;</w:instrText>
            </w:r>
            <w:r>
              <w:rPr>
                <w:bCs/>
                <w:sz w:val="15"/>
              </w:rPr>
              <w:fldChar w:fldCharType="separate"/>
            </w:r>
            <w:r w:rsidR="00AC1739" w:rsidRPr="00AC1739">
              <w:rPr>
                <w:bCs/>
                <w:noProof/>
                <w:sz w:val="15"/>
                <w:vertAlign w:val="superscript"/>
              </w:rPr>
              <w:t>[29]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367AD" w:rsidRDefault="00FE0BE9" w:rsidP="00BA5705">
            <w:pPr>
              <w:spacing w:line="0" w:lineRule="atLeast"/>
              <w:jc w:val="center"/>
              <w:rPr>
                <w:b/>
                <w:bCs/>
                <w:i/>
                <w:sz w:val="15"/>
              </w:rPr>
            </w:pPr>
            <w:r w:rsidRPr="006E7EC6">
              <w:rPr>
                <w:rFonts w:hint="eastAsia"/>
                <w:b/>
                <w:bCs/>
                <w:i/>
                <w:sz w:val="15"/>
              </w:rPr>
              <w:t>SLOC</w:t>
            </w:r>
          </w:p>
        </w:tc>
        <w:tc>
          <w:tcPr>
            <w:tcW w:w="567" w:type="dxa"/>
            <w:tcBorders>
              <w:top w:val="nil"/>
              <w:bottom w:val="nil"/>
            </w:tcBorders>
            <w:vAlign w:val="center"/>
          </w:tcPr>
          <w:p w:rsidR="00FE0BE9" w:rsidRDefault="00FE0BE9" w:rsidP="00BA5705">
            <w:pPr>
              <w:spacing w:line="0" w:lineRule="atLeast"/>
              <w:jc w:val="center"/>
              <w:rPr>
                <w:bCs/>
                <w:sz w:val="15"/>
              </w:rPr>
            </w:pPr>
            <w:r>
              <w:rPr>
                <w:bCs/>
                <w:sz w:val="15"/>
              </w:rPr>
              <w:t>1977</w:t>
            </w:r>
          </w:p>
        </w:tc>
        <w:tc>
          <w:tcPr>
            <w:tcW w:w="5669" w:type="dxa"/>
            <w:tcBorders>
              <w:top w:val="nil"/>
              <w:bottom w:val="nil"/>
            </w:tcBorders>
          </w:tcPr>
          <w:p w:rsidR="00FE0BE9" w:rsidRPr="005367AD" w:rsidRDefault="00FE0BE9" w:rsidP="00BA5705">
            <w:pPr>
              <w:spacing w:line="0" w:lineRule="atLeast"/>
              <w:rPr>
                <w:bCs/>
                <w:sz w:val="15"/>
              </w:rPr>
            </w:pPr>
            <w:proofErr w:type="spellStart"/>
            <w:r>
              <w:rPr>
                <w:b/>
                <w:bCs/>
                <w:i/>
                <w:sz w:val="15"/>
              </w:rPr>
              <w:t>N</w:t>
            </w:r>
            <w:r w:rsidRPr="00C77035">
              <w:rPr>
                <w:b/>
                <w:bCs/>
                <w:i/>
                <w:sz w:val="15"/>
              </w:rPr>
              <w:t>oncommentary</w:t>
            </w:r>
            <w:proofErr w:type="spellEnd"/>
            <w:r w:rsidRPr="00C77035">
              <w:rPr>
                <w:b/>
                <w:bCs/>
                <w:i/>
                <w:sz w:val="15"/>
              </w:rPr>
              <w:t xml:space="preserve"> source lines of code.</w:t>
            </w:r>
            <w:r>
              <w:rPr>
                <w:rFonts w:ascii="AdvTT3713a231" w:hAnsi="AdvTT3713a231" w:cs="AdvTT3713a231"/>
                <w:color w:val="131413"/>
                <w:kern w:val="0"/>
                <w:sz w:val="16"/>
                <w:szCs w:val="16"/>
              </w:rPr>
              <w:t xml:space="preserve"> </w:t>
            </w:r>
            <w:r w:rsidRPr="001552E2">
              <w:rPr>
                <w:rFonts w:hint="eastAsia"/>
                <w:bCs/>
                <w:sz w:val="15"/>
              </w:rPr>
              <w:t>某</w:t>
            </w:r>
            <w:bookmarkStart w:id="8" w:name="OLE_LINK84"/>
            <w:bookmarkStart w:id="9" w:name="OLE_LINK85"/>
            <w:r w:rsidRPr="001552E2">
              <w:rPr>
                <w:rFonts w:hint="eastAsia"/>
                <w:bCs/>
                <w:sz w:val="15"/>
              </w:rPr>
              <w:t>个类中非注释的</w:t>
            </w:r>
            <w:bookmarkEnd w:id="8"/>
            <w:bookmarkEnd w:id="9"/>
            <w:r w:rsidRPr="001552E2">
              <w:rPr>
                <w:rFonts w:hint="eastAsia"/>
                <w:bCs/>
                <w:sz w:val="15"/>
              </w:rPr>
              <w:t>源代码行数</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9A52FB">
              <w:rPr>
                <w:bCs/>
                <w:sz w:val="15"/>
              </w:rPr>
              <w:t>Halstead</w:t>
            </w:r>
            <w:r>
              <w:rPr>
                <w:rFonts w:hint="eastAsia"/>
                <w:bCs/>
                <w:sz w:val="15"/>
              </w:rPr>
              <w:t>等</w:t>
            </w:r>
            <w:r>
              <w:rPr>
                <w:bCs/>
                <w:sz w:val="15"/>
              </w:rPr>
              <w:fldChar w:fldCharType="begin"/>
            </w:r>
            <w:r w:rsidR="00AC1739">
              <w:rPr>
                <w:bCs/>
                <w:sz w:val="15"/>
              </w:rPr>
              <w:instrText xml:space="preserve"> ADDIN EN.CITE &lt;EndNote&gt;&lt;Cite&gt;&lt;Author&gt;Halstead&lt;/Author&gt;&lt;Year&gt;1977&lt;/Year&gt;&lt;RecNum&gt;1485&lt;/RecNum&gt;&lt;DisplayText&gt;&lt;style face="superscript"&gt;[36]&lt;/style&gt;&lt;/DisplayText&gt;&lt;record&gt;&lt;rec-number&gt;1485&lt;/rec-number&gt;&lt;foreign-keys&gt;&lt;key app="EN" db-id="rpw5xt55czrr0kewattxw926xzxa2wdz2tss" timestamp="1600564166" guid="07bc68d3-897e-4aad-83f0-b9c4aecae789"&gt;1485&lt;/key&gt;&lt;/foreign-keys&gt;&lt;ref-type name="Book"&gt;6&lt;/ref-type&gt;&lt;contributors&gt;&lt;authors&gt;&lt;author&gt;Halstead, Maurice Howard&lt;/author&gt;&lt;/authors&gt;&lt;/contributors&gt;&lt;titles&gt;&lt;title&gt;Elements of software science&lt;/title&gt;&lt;/titles&gt;&lt;volume&gt;7&lt;/volume&gt;&lt;dates&gt;&lt;year&gt;1977&lt;/year&gt;&lt;/dates&gt;&lt;publisher&gt;Elsevier New York&lt;/publisher&gt;&lt;urls&gt;&lt;/urls&gt;&lt;/record&gt;&lt;/Cite&gt;&lt;/EndNote&gt;</w:instrText>
            </w:r>
            <w:r>
              <w:rPr>
                <w:bCs/>
                <w:sz w:val="15"/>
              </w:rPr>
              <w:fldChar w:fldCharType="separate"/>
            </w:r>
            <w:r w:rsidR="00AC1739" w:rsidRPr="00AC1739">
              <w:rPr>
                <w:bCs/>
                <w:noProof/>
                <w:sz w:val="15"/>
                <w:vertAlign w:val="superscript"/>
              </w:rPr>
              <w:t>[36]</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r>
              <w:rPr>
                <w:rFonts w:hint="eastAsia"/>
                <w:b/>
                <w:bCs/>
                <w:i/>
                <w:sz w:val="15"/>
              </w:rPr>
              <w:t>F</w:t>
            </w:r>
            <w:r>
              <w:rPr>
                <w:b/>
                <w:bCs/>
                <w:i/>
                <w:sz w:val="15"/>
              </w:rPr>
              <w:t>TF</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005</w:t>
            </w:r>
          </w:p>
        </w:tc>
        <w:tc>
          <w:tcPr>
            <w:tcW w:w="5669" w:type="dxa"/>
            <w:tcBorders>
              <w:top w:val="nil"/>
              <w:bottom w:val="nil"/>
            </w:tcBorders>
          </w:tcPr>
          <w:p w:rsidR="00FE0BE9" w:rsidRPr="004D32B8" w:rsidRDefault="00FE0BE9" w:rsidP="00BA5705">
            <w:pPr>
              <w:spacing w:line="0" w:lineRule="atLeast"/>
              <w:rPr>
                <w:bCs/>
                <w:sz w:val="15"/>
              </w:rPr>
            </w:pPr>
            <w:r>
              <w:rPr>
                <w:b/>
                <w:bCs/>
                <w:i/>
                <w:sz w:val="15"/>
              </w:rPr>
              <w:t>Function Template Factor.</w:t>
            </w:r>
            <w:r w:rsidRPr="004D32B8">
              <w:rPr>
                <w:rFonts w:hint="eastAsia"/>
                <w:bCs/>
                <w:sz w:val="15"/>
              </w:rPr>
              <w:t>使用</w:t>
            </w:r>
            <w:r>
              <w:rPr>
                <w:rFonts w:hint="eastAsia"/>
                <w:bCs/>
                <w:sz w:val="15"/>
              </w:rPr>
              <w:t>函数</w:t>
            </w:r>
            <w:r w:rsidRPr="004D32B8">
              <w:rPr>
                <w:rFonts w:hint="eastAsia"/>
                <w:bCs/>
                <w:sz w:val="15"/>
              </w:rPr>
              <w:t>模板的函数</w:t>
            </w:r>
            <w:r>
              <w:rPr>
                <w:rFonts w:hint="eastAsia"/>
                <w:bCs/>
                <w:sz w:val="15"/>
              </w:rPr>
              <w:t>数量</w:t>
            </w:r>
            <w:r w:rsidRPr="004D32B8">
              <w:rPr>
                <w:rFonts w:hint="eastAsia"/>
                <w:bCs/>
                <w:sz w:val="15"/>
              </w:rPr>
              <w:t>与</w:t>
            </w:r>
            <w:r>
              <w:rPr>
                <w:rFonts w:hint="eastAsia"/>
                <w:bCs/>
                <w:sz w:val="15"/>
              </w:rPr>
              <w:t>所有</w:t>
            </w:r>
            <w:r w:rsidRPr="004D32B8">
              <w:rPr>
                <w:rFonts w:hint="eastAsia"/>
                <w:bCs/>
                <w:sz w:val="15"/>
              </w:rPr>
              <w:t>函数</w:t>
            </w:r>
            <w:r>
              <w:rPr>
                <w:rFonts w:hint="eastAsia"/>
                <w:bCs/>
                <w:sz w:val="15"/>
              </w:rPr>
              <w:t>的</w:t>
            </w:r>
            <w:r w:rsidRPr="004D32B8">
              <w:rPr>
                <w:rFonts w:hint="eastAsia"/>
                <w:bCs/>
                <w:sz w:val="15"/>
              </w:rPr>
              <w:t>数</w:t>
            </w:r>
            <w:r>
              <w:rPr>
                <w:rFonts w:hint="eastAsia"/>
                <w:bCs/>
                <w:sz w:val="15"/>
              </w:rPr>
              <w:t>量</w:t>
            </w:r>
            <w:r w:rsidRPr="004D32B8">
              <w:rPr>
                <w:rFonts w:hint="eastAsia"/>
                <w:bCs/>
                <w:sz w:val="15"/>
              </w:rPr>
              <w:t>之比</w:t>
            </w:r>
            <w:r>
              <w:rPr>
                <w:rFonts w:hint="eastAsia"/>
                <w:bCs/>
                <w:sz w:val="15"/>
              </w:rPr>
              <w:t>.</w:t>
            </w:r>
          </w:p>
        </w:tc>
        <w:tc>
          <w:tcPr>
            <w:tcW w:w="1304" w:type="dxa"/>
            <w:tcBorders>
              <w:top w:val="nil"/>
              <w:bottom w:val="nil"/>
            </w:tcBorders>
            <w:vAlign w:val="center"/>
          </w:tcPr>
          <w:p w:rsidR="00FE0BE9" w:rsidRPr="009A52FB" w:rsidRDefault="00FE0BE9" w:rsidP="00BA5705">
            <w:pPr>
              <w:spacing w:line="0" w:lineRule="atLeast"/>
              <w:rPr>
                <w:bCs/>
                <w:sz w:val="15"/>
              </w:rPr>
            </w:pPr>
            <w:r w:rsidRPr="004D32B8">
              <w:rPr>
                <w:bCs/>
                <w:sz w:val="15"/>
              </w:rPr>
              <w:t>Aggarwal</w:t>
            </w:r>
            <w:r>
              <w:rPr>
                <w:rFonts w:hint="eastAsia"/>
                <w:bCs/>
                <w:sz w:val="15"/>
              </w:rPr>
              <w:t>等</w:t>
            </w:r>
            <w:r>
              <w:rPr>
                <w:bCs/>
                <w:sz w:val="15"/>
              </w:rPr>
              <w:fldChar w:fldCharType="begin"/>
            </w:r>
            <w:r w:rsidR="00AC1739">
              <w:rPr>
                <w:bCs/>
                <w:sz w:val="15"/>
              </w:rPr>
              <w:instrText xml:space="preserve"> ADDIN EN.CITE &lt;EndNote&gt;&lt;Cite&gt;&lt;Author&gt;Aggarwal&lt;/Author&gt;&lt;Year&gt;2005&lt;/Year&gt;&lt;RecNum&gt;1621&lt;/RecNum&gt;&lt;DisplayText&gt;&lt;style face="superscript"&gt;[40]&lt;/style&gt;&lt;/DisplayText&gt;&lt;record&gt;&lt;rec-number&gt;1621&lt;/rec-number&gt;&lt;foreign-keys&gt;&lt;key app="EN" db-id="rpw5xt55czrr0kewattxw926xzxa2wdz2tss" timestamp="1602755266" guid="49a41419-515a-48f1-99fb-c4679f43f9d0"&gt;1621&lt;/key&gt;&lt;/foreign-keys&gt;&lt;ref-type name="Conference Proceedings"&gt;10&lt;/ref-type&gt;&lt;contributors&gt;&lt;authors&gt;&lt;author&gt;Aggarwal, KK&lt;/author&gt;&lt;author&gt;Singh, Yogesh&lt;/author&gt;&lt;author&gt;Kaur, Arvinder&lt;/author&gt;&lt;author&gt;Malhotra, Ruchika&lt;/author&gt;&lt;/authors&gt;&lt;/contributors&gt;&lt;titles&gt;&lt;title&gt;Software reuse metrics for object-oriented systems&lt;/title&gt;&lt;secondary-title&gt;Third ACIS Int&amp;apos;l Conference on Software Engineering Research, Management and Applications (SERA&amp;apos;05)&lt;/secondary-title&gt;&lt;/titles&gt;&lt;pages&gt;48-54&lt;/pages&gt;&lt;dates&gt;&lt;year&gt;2005&lt;/year&gt;&lt;/dates&gt;&lt;publisher&gt;IEEE&lt;/publisher&gt;&lt;isbn&gt;0769522971&lt;/isbn&gt;&lt;urls&gt;&lt;/urls&gt;&lt;electronic-resource-num&gt;doi: 10.1109/SERA.2005.60&lt;/electronic-resource-num&gt;&lt;/record&gt;&lt;/Cite&gt;&lt;/EndNote&gt;</w:instrText>
            </w:r>
            <w:r>
              <w:rPr>
                <w:bCs/>
                <w:sz w:val="15"/>
              </w:rPr>
              <w:fldChar w:fldCharType="separate"/>
            </w:r>
            <w:r w:rsidR="00AC1739" w:rsidRPr="00AC1739">
              <w:rPr>
                <w:bCs/>
                <w:noProof/>
                <w:sz w:val="15"/>
                <w:vertAlign w:val="superscript"/>
              </w:rPr>
              <w:t>[40]</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r>
              <w:rPr>
                <w:rFonts w:hint="eastAsia"/>
                <w:b/>
                <w:bCs/>
                <w:i/>
                <w:sz w:val="15"/>
              </w:rPr>
              <w:t>C</w:t>
            </w:r>
            <w:r>
              <w:rPr>
                <w:b/>
                <w:bCs/>
                <w:i/>
                <w:sz w:val="15"/>
              </w:rPr>
              <w:t>TF</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005</w:t>
            </w:r>
          </w:p>
        </w:tc>
        <w:tc>
          <w:tcPr>
            <w:tcW w:w="5669" w:type="dxa"/>
            <w:tcBorders>
              <w:top w:val="nil"/>
              <w:bottom w:val="nil"/>
            </w:tcBorders>
          </w:tcPr>
          <w:p w:rsidR="00FE0BE9" w:rsidRDefault="00FE0BE9" w:rsidP="00BA5705">
            <w:pPr>
              <w:spacing w:line="0" w:lineRule="atLeast"/>
              <w:rPr>
                <w:b/>
                <w:bCs/>
                <w:i/>
                <w:sz w:val="15"/>
              </w:rPr>
            </w:pPr>
            <w:r>
              <w:rPr>
                <w:b/>
                <w:bCs/>
                <w:i/>
                <w:sz w:val="15"/>
              </w:rPr>
              <w:t>Class Template Factor.</w:t>
            </w:r>
            <w:r w:rsidRPr="004D32B8">
              <w:rPr>
                <w:rFonts w:hint="eastAsia"/>
                <w:bCs/>
                <w:sz w:val="15"/>
              </w:rPr>
              <w:t xml:space="preserve"> </w:t>
            </w:r>
            <w:r w:rsidRPr="004D32B8">
              <w:rPr>
                <w:rFonts w:hint="eastAsia"/>
                <w:bCs/>
                <w:sz w:val="15"/>
              </w:rPr>
              <w:t>使用</w:t>
            </w:r>
            <w:r>
              <w:rPr>
                <w:rFonts w:hint="eastAsia"/>
                <w:bCs/>
                <w:sz w:val="15"/>
              </w:rPr>
              <w:t>类</w:t>
            </w:r>
            <w:r w:rsidRPr="004D32B8">
              <w:rPr>
                <w:rFonts w:hint="eastAsia"/>
                <w:bCs/>
                <w:sz w:val="15"/>
              </w:rPr>
              <w:t>模板的</w:t>
            </w:r>
            <w:r>
              <w:rPr>
                <w:rFonts w:hint="eastAsia"/>
                <w:bCs/>
                <w:sz w:val="15"/>
              </w:rPr>
              <w:t>类数量</w:t>
            </w:r>
            <w:r w:rsidRPr="004D32B8">
              <w:rPr>
                <w:rFonts w:hint="eastAsia"/>
                <w:bCs/>
                <w:sz w:val="15"/>
              </w:rPr>
              <w:t>与</w:t>
            </w:r>
            <w:r>
              <w:rPr>
                <w:rFonts w:hint="eastAsia"/>
                <w:bCs/>
                <w:sz w:val="15"/>
              </w:rPr>
              <w:t>所有类的</w:t>
            </w:r>
            <w:r w:rsidRPr="004D32B8">
              <w:rPr>
                <w:rFonts w:hint="eastAsia"/>
                <w:bCs/>
                <w:sz w:val="15"/>
              </w:rPr>
              <w:t>数</w:t>
            </w:r>
            <w:r>
              <w:rPr>
                <w:rFonts w:hint="eastAsia"/>
                <w:bCs/>
                <w:sz w:val="15"/>
              </w:rPr>
              <w:t>量</w:t>
            </w:r>
            <w:r w:rsidRPr="004D32B8">
              <w:rPr>
                <w:rFonts w:hint="eastAsia"/>
                <w:bCs/>
                <w:sz w:val="15"/>
              </w:rPr>
              <w:t>之比</w:t>
            </w:r>
            <w:r>
              <w:rPr>
                <w:rFonts w:hint="eastAsia"/>
                <w:bCs/>
                <w:sz w:val="15"/>
              </w:rPr>
              <w:t>.</w:t>
            </w:r>
          </w:p>
        </w:tc>
        <w:tc>
          <w:tcPr>
            <w:tcW w:w="1304" w:type="dxa"/>
            <w:tcBorders>
              <w:top w:val="nil"/>
              <w:bottom w:val="nil"/>
            </w:tcBorders>
            <w:vAlign w:val="center"/>
          </w:tcPr>
          <w:p w:rsidR="00FE0BE9" w:rsidRPr="009A52FB" w:rsidRDefault="00FE0BE9" w:rsidP="00BA5705">
            <w:pPr>
              <w:spacing w:line="0" w:lineRule="atLeast"/>
              <w:rPr>
                <w:bCs/>
                <w:sz w:val="15"/>
              </w:rPr>
            </w:pPr>
            <w:r w:rsidRPr="004D32B8">
              <w:rPr>
                <w:bCs/>
                <w:sz w:val="15"/>
              </w:rPr>
              <w:t>Aggarwal</w:t>
            </w:r>
            <w:r>
              <w:rPr>
                <w:rFonts w:hint="eastAsia"/>
                <w:bCs/>
                <w:sz w:val="15"/>
              </w:rPr>
              <w:t>等</w:t>
            </w:r>
            <w:r>
              <w:rPr>
                <w:bCs/>
                <w:sz w:val="15"/>
              </w:rPr>
              <w:fldChar w:fldCharType="begin"/>
            </w:r>
            <w:r w:rsidR="00AC1739">
              <w:rPr>
                <w:bCs/>
                <w:sz w:val="15"/>
              </w:rPr>
              <w:instrText xml:space="preserve"> ADDIN EN.CITE &lt;EndNote&gt;&lt;Cite&gt;&lt;Author&gt;Aggarwal&lt;/Author&gt;&lt;Year&gt;2005&lt;/Year&gt;&lt;RecNum&gt;1621&lt;/RecNum&gt;&lt;DisplayText&gt;&lt;style face="superscript"&gt;[40]&lt;/style&gt;&lt;/DisplayText&gt;&lt;record&gt;&lt;rec-number&gt;1621&lt;/rec-number&gt;&lt;foreign-keys&gt;&lt;key app="EN" db-id="rpw5xt55czrr0kewattxw926xzxa2wdz2tss" timestamp="1602755266" guid="49a41419-515a-48f1-99fb-c4679f43f9d0"&gt;1621&lt;/key&gt;&lt;/foreign-keys&gt;&lt;ref-type name="Conference Proceedings"&gt;10&lt;/ref-type&gt;&lt;contributors&gt;&lt;authors&gt;&lt;author&gt;Aggarwal, KK&lt;/author&gt;&lt;author&gt;Singh, Yogesh&lt;/author&gt;&lt;author&gt;Kaur, Arvinder&lt;/author&gt;&lt;author&gt;Malhotra, Ruchika&lt;/author&gt;&lt;/authors&gt;&lt;/contributors&gt;&lt;titles&gt;&lt;title&gt;Software reuse metrics for object-oriented systems&lt;/title&gt;&lt;secondary-title&gt;Third ACIS Int&amp;apos;l Conference on Software Engineering Research, Management and Applications (SERA&amp;apos;05)&lt;/secondary-title&gt;&lt;/titles&gt;&lt;pages&gt;48-54&lt;/pages&gt;&lt;dates&gt;&lt;year&gt;2005&lt;/year&gt;&lt;/dates&gt;&lt;publisher&gt;IEEE&lt;/publisher&gt;&lt;isbn&gt;0769522971&lt;/isbn&gt;&lt;urls&gt;&lt;/urls&gt;&lt;electronic-resource-num&gt;doi: 10.1109/SERA.2005.60&lt;/electronic-resource-num&gt;&lt;/record&gt;&lt;/Cite&gt;&lt;/EndNote&gt;</w:instrText>
            </w:r>
            <w:r>
              <w:rPr>
                <w:bCs/>
                <w:sz w:val="15"/>
              </w:rPr>
              <w:fldChar w:fldCharType="separate"/>
            </w:r>
            <w:r w:rsidR="00AC1739" w:rsidRPr="00AC1739">
              <w:rPr>
                <w:bCs/>
                <w:noProof/>
                <w:sz w:val="15"/>
                <w:vertAlign w:val="superscript"/>
              </w:rPr>
              <w:t>[40]</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bookmarkStart w:id="10" w:name="_Hlk49723982"/>
            <w:r>
              <w:rPr>
                <w:rFonts w:hint="eastAsia"/>
                <w:b/>
                <w:bCs/>
                <w:i/>
                <w:sz w:val="15"/>
              </w:rPr>
              <w:t>A</w:t>
            </w:r>
            <w:r>
              <w:rPr>
                <w:b/>
                <w:bCs/>
                <w:i/>
                <w:sz w:val="15"/>
              </w:rPr>
              <w:t>A</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018</w:t>
            </w:r>
          </w:p>
        </w:tc>
        <w:tc>
          <w:tcPr>
            <w:tcW w:w="5669" w:type="dxa"/>
            <w:tcBorders>
              <w:top w:val="nil"/>
              <w:bottom w:val="nil"/>
            </w:tcBorders>
          </w:tcPr>
          <w:p w:rsidR="00FE0BE9" w:rsidRDefault="00FE0BE9" w:rsidP="00BA5705">
            <w:pPr>
              <w:spacing w:line="0" w:lineRule="atLeast"/>
              <w:rPr>
                <w:b/>
                <w:bCs/>
                <w:i/>
                <w:sz w:val="15"/>
              </w:rPr>
            </w:pPr>
            <w:r w:rsidRPr="00C87A6F">
              <w:rPr>
                <w:b/>
                <w:bCs/>
                <w:i/>
                <w:sz w:val="15"/>
              </w:rPr>
              <w:t>Attributes in Annotations</w:t>
            </w:r>
            <w:r>
              <w:rPr>
                <w:b/>
                <w:bCs/>
                <w:i/>
                <w:sz w:val="15"/>
              </w:rPr>
              <w:t xml:space="preserve">. </w:t>
            </w:r>
            <w:r w:rsidRPr="00C87A6F">
              <w:rPr>
                <w:rFonts w:hint="eastAsia"/>
                <w:bCs/>
                <w:sz w:val="15"/>
              </w:rPr>
              <w:t>属性注释度量</w:t>
            </w:r>
            <w:r>
              <w:rPr>
                <w:bCs/>
                <w:sz w:val="15"/>
              </w:rPr>
              <w:t xml:space="preserve">. </w:t>
            </w:r>
            <w:r w:rsidRPr="00C87A6F">
              <w:rPr>
                <w:rFonts w:hint="eastAsia"/>
                <w:bCs/>
                <w:sz w:val="15"/>
              </w:rPr>
              <w:t>在一个特定的注释声明中有多少属性</w:t>
            </w:r>
            <w:r>
              <w:rPr>
                <w:rFonts w:hint="eastAsia"/>
                <w:bCs/>
                <w:sz w:val="15"/>
              </w:rPr>
              <w:t>.</w:t>
            </w:r>
          </w:p>
        </w:tc>
        <w:tc>
          <w:tcPr>
            <w:tcW w:w="1304" w:type="dxa"/>
            <w:tcBorders>
              <w:top w:val="nil"/>
              <w:bottom w:val="nil"/>
            </w:tcBorders>
            <w:vAlign w:val="center"/>
          </w:tcPr>
          <w:p w:rsidR="00FE0BE9" w:rsidRPr="009A52FB" w:rsidRDefault="00FE0BE9" w:rsidP="00BA5705">
            <w:pPr>
              <w:spacing w:line="0" w:lineRule="atLeast"/>
              <w:rPr>
                <w:bCs/>
                <w:sz w:val="15"/>
              </w:rPr>
            </w:pPr>
            <w:r w:rsidRPr="00C87A6F">
              <w:rPr>
                <w:bCs/>
                <w:sz w:val="15"/>
              </w:rPr>
              <w:t>Lima</w:t>
            </w:r>
            <w:r>
              <w:rPr>
                <w:rFonts w:hint="eastAsia"/>
                <w:bCs/>
                <w:sz w:val="15"/>
              </w:rPr>
              <w:t>等</w:t>
            </w:r>
            <w:r>
              <w:rPr>
                <w:bCs/>
                <w:sz w:val="15"/>
              </w:rPr>
              <w:fldChar w:fldCharType="begin"/>
            </w:r>
            <w:r w:rsidR="00AC1739">
              <w:rPr>
                <w:bCs/>
                <w:sz w:val="15"/>
              </w:rPr>
              <w:instrText xml:space="preserve"> ADDIN EN.CITE &lt;EndNote&gt;&lt;Cite&gt;&lt;Author&gt;Lima&lt;/Author&gt;&lt;Year&gt;2018&lt;/Year&gt;&lt;RecNum&gt;1496&lt;/RecNum&gt;&lt;DisplayText&gt;&lt;style face="superscript"&gt;[41]&lt;/style&gt;&lt;/DisplayText&gt;&lt;record&gt;&lt;rec-number&gt;1496&lt;/rec-number&gt;&lt;foreign-keys&gt;&lt;key app="EN" db-id="rpw5xt55czrr0kewattxw926xzxa2wdz2tss" timestamp="1600564205" guid="1b9369ea-c932-488b-8265-41c1598c05d7"&gt;1496&lt;/key&gt;&lt;/foreign-keys&gt;&lt;ref-type name="Journal Article"&gt;17&lt;/ref-type&gt;&lt;contributors&gt;&lt;authors&gt;&lt;author&gt;Lima, Phyllipe&lt;/author&gt;&lt;author&gt;Guerra, Eduardo&lt;/author&gt;&lt;author&gt;Meirelles, Paulo&lt;/author&gt;&lt;author&gt;Kanashiro, Lucas&lt;/author&gt;&lt;author&gt;Silva, Hélio&lt;/author&gt;&lt;author&gt;Silveira, Fábio Fagundes&lt;/author&gt;&lt;/authors&gt;&lt;/contributors&gt;&lt;titles&gt;&lt;title&gt;A Metrics Suite for code annotation assessment&lt;/title&gt;&lt;secondary-title&gt;Journal of Systems and Software&lt;/secondary-title&gt;&lt;/titles&gt;&lt;periodical&gt;&lt;full-title&gt;Journal of Systems and Software&lt;/full-title&gt;&lt;abbr-1&gt;J Syst Software&lt;/abbr-1&gt;&lt;/periodical&gt;&lt;pages&gt;163-183&lt;/pages&gt;&lt;volume&gt;137&lt;/volume&gt;&lt;dates&gt;&lt;year&gt;2018&lt;/year&gt;&lt;/dates&gt;&lt;isbn&gt;0164-1212&lt;/isbn&gt;&lt;urls&gt;&lt;/urls&gt;&lt;electronic-resource-num&gt;doi: 10.1016/j.jss.2017.11.024&lt;/electronic-resource-num&gt;&lt;/record&gt;&lt;/Cite&gt;&lt;/EndNote&gt;</w:instrText>
            </w:r>
            <w:r>
              <w:rPr>
                <w:bCs/>
                <w:sz w:val="15"/>
              </w:rPr>
              <w:fldChar w:fldCharType="separate"/>
            </w:r>
            <w:r w:rsidR="00AC1739" w:rsidRPr="00AC1739">
              <w:rPr>
                <w:bCs/>
                <w:noProof/>
                <w:sz w:val="15"/>
                <w:vertAlign w:val="superscript"/>
              </w:rPr>
              <w:t>[41]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r w:rsidRPr="003E731F">
              <w:rPr>
                <w:b/>
                <w:bCs/>
                <w:i/>
                <w:sz w:val="15"/>
              </w:rPr>
              <w:t>LOCAD</w:t>
            </w:r>
          </w:p>
        </w:tc>
        <w:tc>
          <w:tcPr>
            <w:tcW w:w="567" w:type="dxa"/>
            <w:tcBorders>
              <w:top w:val="nil"/>
              <w:bottom w:val="nil"/>
            </w:tcBorders>
            <w:vAlign w:val="center"/>
          </w:tcPr>
          <w:p w:rsidR="00FE0BE9" w:rsidRDefault="00FE0BE9" w:rsidP="00BA5705">
            <w:pPr>
              <w:spacing w:line="0" w:lineRule="atLeast"/>
              <w:jc w:val="center"/>
              <w:rPr>
                <w:bCs/>
                <w:sz w:val="15"/>
              </w:rPr>
            </w:pPr>
            <w:r w:rsidRPr="00E71162">
              <w:rPr>
                <w:rFonts w:hint="eastAsia"/>
                <w:bCs/>
                <w:sz w:val="15"/>
              </w:rPr>
              <w:t>2</w:t>
            </w:r>
            <w:r w:rsidRPr="00E71162">
              <w:rPr>
                <w:bCs/>
                <w:sz w:val="15"/>
              </w:rPr>
              <w:t>018</w:t>
            </w:r>
          </w:p>
        </w:tc>
        <w:tc>
          <w:tcPr>
            <w:tcW w:w="5669" w:type="dxa"/>
            <w:tcBorders>
              <w:top w:val="nil"/>
              <w:bottom w:val="nil"/>
            </w:tcBorders>
          </w:tcPr>
          <w:p w:rsidR="00FE0BE9" w:rsidRPr="0078679E" w:rsidRDefault="00FE0BE9" w:rsidP="00BA5705">
            <w:pPr>
              <w:spacing w:line="0" w:lineRule="atLeast"/>
              <w:rPr>
                <w:bCs/>
                <w:sz w:val="15"/>
              </w:rPr>
            </w:pPr>
            <w:r w:rsidRPr="00763BD3">
              <w:rPr>
                <w:b/>
                <w:bCs/>
                <w:i/>
                <w:sz w:val="15"/>
              </w:rPr>
              <w:t xml:space="preserve">LOC in Annotation Declaration. </w:t>
            </w:r>
            <w:r w:rsidRPr="00C87A6F">
              <w:rPr>
                <w:rFonts w:hint="eastAsia"/>
                <w:bCs/>
                <w:sz w:val="15"/>
              </w:rPr>
              <w:t>注释声明</w:t>
            </w:r>
            <w:r>
              <w:rPr>
                <w:rFonts w:hint="eastAsia"/>
                <w:bCs/>
                <w:sz w:val="15"/>
              </w:rPr>
              <w:t>的</w:t>
            </w:r>
            <w:r w:rsidRPr="00763BD3">
              <w:rPr>
                <w:rFonts w:hint="eastAsia"/>
                <w:bCs/>
                <w:i/>
                <w:sz w:val="15"/>
              </w:rPr>
              <w:t>L</w:t>
            </w:r>
            <w:r w:rsidRPr="00763BD3">
              <w:rPr>
                <w:bCs/>
                <w:i/>
                <w:sz w:val="15"/>
              </w:rPr>
              <w:t>OC</w:t>
            </w:r>
            <w:r>
              <w:rPr>
                <w:rFonts w:hint="eastAsia"/>
                <w:bCs/>
                <w:sz w:val="15"/>
              </w:rPr>
              <w:t>度量</w:t>
            </w:r>
            <w:r>
              <w:rPr>
                <w:rFonts w:hint="eastAsia"/>
                <w:bCs/>
                <w:sz w:val="15"/>
              </w:rPr>
              <w:t>.</w:t>
            </w:r>
            <w:r>
              <w:rPr>
                <w:bCs/>
                <w:sz w:val="15"/>
              </w:rPr>
              <w:t xml:space="preserve"> </w:t>
            </w:r>
            <w:r w:rsidRPr="00763BD3">
              <w:rPr>
                <w:rFonts w:hint="eastAsia"/>
                <w:bCs/>
                <w:i/>
                <w:sz w:val="15"/>
              </w:rPr>
              <w:t>LOCAD</w:t>
            </w:r>
            <w:r w:rsidRPr="0078679E">
              <w:rPr>
                <w:rFonts w:hint="eastAsia"/>
                <w:bCs/>
                <w:sz w:val="15"/>
              </w:rPr>
              <w:t>度量用于完全声明注释的行数</w:t>
            </w:r>
            <w:r>
              <w:rPr>
                <w:rFonts w:hint="eastAsia"/>
                <w:bCs/>
                <w:sz w:val="15"/>
              </w:rPr>
              <w:t>.</w:t>
            </w:r>
            <w:r>
              <w:rPr>
                <w:bCs/>
                <w:sz w:val="15"/>
              </w:rPr>
              <w:t xml:space="preserve"> </w:t>
            </w:r>
            <w:r>
              <w:rPr>
                <w:rFonts w:hint="eastAsia"/>
                <w:bCs/>
                <w:sz w:val="15"/>
              </w:rPr>
              <w:t>过</w:t>
            </w:r>
            <w:r w:rsidRPr="0078679E">
              <w:rPr>
                <w:rFonts w:hint="eastAsia"/>
                <w:bCs/>
                <w:sz w:val="15"/>
              </w:rPr>
              <w:t>多</w:t>
            </w:r>
            <w:r>
              <w:rPr>
                <w:rFonts w:hint="eastAsia"/>
                <w:bCs/>
                <w:sz w:val="15"/>
              </w:rPr>
              <w:t>代码</w:t>
            </w:r>
            <w:r w:rsidRPr="0078679E">
              <w:rPr>
                <w:rFonts w:hint="eastAsia"/>
                <w:bCs/>
                <w:sz w:val="15"/>
              </w:rPr>
              <w:t>行的注释声明会损害其可读性、维护和发展。通常，具有</w:t>
            </w:r>
            <w:r>
              <w:rPr>
                <w:rFonts w:hint="eastAsia"/>
                <w:bCs/>
                <w:sz w:val="15"/>
              </w:rPr>
              <w:t>较</w:t>
            </w:r>
            <w:r w:rsidRPr="0078679E">
              <w:rPr>
                <w:rFonts w:hint="eastAsia"/>
                <w:bCs/>
                <w:sz w:val="15"/>
              </w:rPr>
              <w:t>高</w:t>
            </w:r>
            <w:r w:rsidRPr="00760E4D">
              <w:rPr>
                <w:rFonts w:hint="eastAsia"/>
                <w:bCs/>
                <w:i/>
                <w:sz w:val="15"/>
              </w:rPr>
              <w:t>LOCAD</w:t>
            </w:r>
            <w:r w:rsidRPr="0078679E">
              <w:rPr>
                <w:rFonts w:hint="eastAsia"/>
                <w:bCs/>
                <w:sz w:val="15"/>
              </w:rPr>
              <w:t>的注释也有很多属性</w:t>
            </w:r>
            <w:r w:rsidRPr="0078679E">
              <w:rPr>
                <w:rFonts w:hint="eastAsia"/>
                <w:bCs/>
                <w:sz w:val="15"/>
              </w:rPr>
              <w:t>(</w:t>
            </w:r>
            <w:r w:rsidRPr="0078679E">
              <w:rPr>
                <w:rFonts w:hint="eastAsia"/>
                <w:bCs/>
                <w:sz w:val="15"/>
              </w:rPr>
              <w:t>用</w:t>
            </w:r>
            <w:r w:rsidRPr="0078679E">
              <w:rPr>
                <w:rFonts w:hint="eastAsia"/>
                <w:bCs/>
                <w:sz w:val="15"/>
              </w:rPr>
              <w:t>AA</w:t>
            </w:r>
            <w:r w:rsidRPr="0078679E">
              <w:rPr>
                <w:rFonts w:hint="eastAsia"/>
                <w:bCs/>
                <w:sz w:val="15"/>
              </w:rPr>
              <w:t>来</w:t>
            </w:r>
            <w:r>
              <w:rPr>
                <w:rFonts w:hint="eastAsia"/>
                <w:bCs/>
                <w:sz w:val="15"/>
              </w:rPr>
              <w:t>度</w:t>
            </w:r>
            <w:r w:rsidRPr="0078679E">
              <w:rPr>
                <w:rFonts w:hint="eastAsia"/>
                <w:bCs/>
                <w:sz w:val="15"/>
              </w:rPr>
              <w:t>量</w:t>
            </w:r>
            <w:r w:rsidRPr="0078679E">
              <w:rPr>
                <w:rFonts w:hint="eastAsia"/>
                <w:bCs/>
                <w:sz w:val="15"/>
              </w:rPr>
              <w:t>)</w:t>
            </w:r>
            <w:r>
              <w:rPr>
                <w:rFonts w:hint="eastAsia"/>
                <w:bCs/>
                <w:sz w:val="15"/>
              </w:rPr>
              <w:t>.</w:t>
            </w:r>
            <w:r>
              <w:rPr>
                <w:bCs/>
                <w:sz w:val="15"/>
              </w:rPr>
              <w:t xml:space="preserve"> </w:t>
            </w:r>
            <w:r w:rsidRPr="0078679E">
              <w:rPr>
                <w:rFonts w:hint="eastAsia"/>
                <w:bCs/>
                <w:sz w:val="15"/>
              </w:rPr>
              <w:t>但是，它</w:t>
            </w:r>
            <w:r>
              <w:rPr>
                <w:rFonts w:hint="eastAsia"/>
                <w:bCs/>
                <w:sz w:val="15"/>
              </w:rPr>
              <w:t>们</w:t>
            </w:r>
            <w:r w:rsidRPr="0078679E">
              <w:rPr>
                <w:rFonts w:hint="eastAsia"/>
                <w:bCs/>
                <w:sz w:val="15"/>
              </w:rPr>
              <w:t>不是一对一的关系</w:t>
            </w:r>
            <w:r>
              <w:rPr>
                <w:rFonts w:hint="eastAsia"/>
                <w:bCs/>
                <w:sz w:val="15"/>
              </w:rPr>
              <w:t>,</w:t>
            </w:r>
            <w:r>
              <w:rPr>
                <w:bCs/>
                <w:sz w:val="15"/>
              </w:rPr>
              <w:t xml:space="preserve"> </w:t>
            </w:r>
            <w:r w:rsidRPr="0078679E">
              <w:rPr>
                <w:rFonts w:hint="eastAsia"/>
                <w:bCs/>
                <w:sz w:val="15"/>
              </w:rPr>
              <w:t>因为一行注释可以有多个属性</w:t>
            </w:r>
            <w:r>
              <w:rPr>
                <w:rFonts w:hint="eastAsia"/>
                <w:bCs/>
                <w:sz w:val="15"/>
              </w:rPr>
              <w:t>.</w:t>
            </w:r>
          </w:p>
        </w:tc>
        <w:tc>
          <w:tcPr>
            <w:tcW w:w="1304" w:type="dxa"/>
            <w:tcBorders>
              <w:top w:val="nil"/>
              <w:bottom w:val="nil"/>
            </w:tcBorders>
            <w:vAlign w:val="center"/>
          </w:tcPr>
          <w:p w:rsidR="00FE0BE9" w:rsidRPr="009A52FB" w:rsidRDefault="00FE0BE9" w:rsidP="00BA5705">
            <w:pPr>
              <w:spacing w:line="0" w:lineRule="atLeast"/>
              <w:rPr>
                <w:bCs/>
                <w:sz w:val="15"/>
              </w:rPr>
            </w:pPr>
            <w:r w:rsidRPr="00C87A6F">
              <w:rPr>
                <w:bCs/>
                <w:sz w:val="15"/>
              </w:rPr>
              <w:t>Lima</w:t>
            </w:r>
            <w:r>
              <w:rPr>
                <w:rFonts w:hint="eastAsia"/>
                <w:bCs/>
                <w:sz w:val="15"/>
              </w:rPr>
              <w:t>等</w:t>
            </w:r>
            <w:r>
              <w:rPr>
                <w:bCs/>
                <w:sz w:val="15"/>
              </w:rPr>
              <w:fldChar w:fldCharType="begin"/>
            </w:r>
            <w:r w:rsidR="00AC1739">
              <w:rPr>
                <w:bCs/>
                <w:sz w:val="15"/>
              </w:rPr>
              <w:instrText xml:space="preserve"> ADDIN EN.CITE &lt;EndNote&gt;&lt;Cite&gt;&lt;Author&gt;Lima&lt;/Author&gt;&lt;Year&gt;2018&lt;/Year&gt;&lt;RecNum&gt;1496&lt;/RecNum&gt;&lt;DisplayText&gt;&lt;style face="superscript"&gt;[41]&lt;/style&gt;&lt;/DisplayText&gt;&lt;record&gt;&lt;rec-number&gt;1496&lt;/rec-number&gt;&lt;foreign-keys&gt;&lt;key app="EN" db-id="rpw5xt55czrr0kewattxw926xzxa2wdz2tss" timestamp="1600564205" guid="1b9369ea-c932-488b-8265-41c1598c05d7"&gt;1496&lt;/key&gt;&lt;/foreign-keys&gt;&lt;ref-type name="Journal Article"&gt;17&lt;/ref-type&gt;&lt;contributors&gt;&lt;authors&gt;&lt;author&gt;Lima, Phyllipe&lt;/author&gt;&lt;author&gt;Guerra, Eduardo&lt;/author&gt;&lt;author&gt;Meirelles, Paulo&lt;/author&gt;&lt;author&gt;Kanashiro, Lucas&lt;/author&gt;&lt;author&gt;Silva, Hélio&lt;/author&gt;&lt;author&gt;Silveira, Fábio Fagundes&lt;/author&gt;&lt;/authors&gt;&lt;/contributors&gt;&lt;titles&gt;&lt;title&gt;A Metrics Suite for code annotation assessment&lt;/title&gt;&lt;secondary-title&gt;Journal of Systems and Software&lt;/secondary-title&gt;&lt;/titles&gt;&lt;periodical&gt;&lt;full-title&gt;Journal of Systems and Software&lt;/full-title&gt;&lt;abbr-1&gt;J Syst Software&lt;/abbr-1&gt;&lt;/periodical&gt;&lt;pages&gt;163-183&lt;/pages&gt;&lt;volume&gt;137&lt;/volume&gt;&lt;dates&gt;&lt;year&gt;2018&lt;/year&gt;&lt;/dates&gt;&lt;isbn&gt;0164-1212&lt;/isbn&gt;&lt;urls&gt;&lt;/urls&gt;&lt;electronic-resource-num&gt;doi: 10.1016/j.jss.2017.11.024&lt;/electronic-resource-num&gt;&lt;/record&gt;&lt;/Cite&gt;&lt;/EndNote&gt;</w:instrText>
            </w:r>
            <w:r>
              <w:rPr>
                <w:bCs/>
                <w:sz w:val="15"/>
              </w:rPr>
              <w:fldChar w:fldCharType="separate"/>
            </w:r>
            <w:r w:rsidR="00AC1739" w:rsidRPr="00AC1739">
              <w:rPr>
                <w:bCs/>
                <w:noProof/>
                <w:sz w:val="15"/>
                <w:vertAlign w:val="superscript"/>
              </w:rPr>
              <w:t>[41]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190958" w:rsidRDefault="00FE0BE9" w:rsidP="00BA5705">
            <w:pPr>
              <w:spacing w:line="0" w:lineRule="atLeast"/>
              <w:jc w:val="center"/>
              <w:rPr>
                <w:b/>
                <w:bCs/>
                <w:i/>
                <w:sz w:val="15"/>
              </w:rPr>
            </w:pPr>
            <w:r w:rsidRPr="00190958">
              <w:rPr>
                <w:b/>
                <w:bCs/>
                <w:i/>
                <w:sz w:val="15"/>
              </w:rPr>
              <w:t>ANL</w:t>
            </w:r>
          </w:p>
        </w:tc>
        <w:tc>
          <w:tcPr>
            <w:tcW w:w="567" w:type="dxa"/>
            <w:tcBorders>
              <w:top w:val="nil"/>
              <w:bottom w:val="nil"/>
            </w:tcBorders>
            <w:vAlign w:val="center"/>
          </w:tcPr>
          <w:p w:rsidR="00FE0BE9" w:rsidRDefault="00FE0BE9" w:rsidP="00BA5705">
            <w:pPr>
              <w:spacing w:line="0" w:lineRule="atLeast"/>
              <w:jc w:val="center"/>
              <w:rPr>
                <w:bCs/>
                <w:sz w:val="15"/>
              </w:rPr>
            </w:pPr>
            <w:r w:rsidRPr="00E71162">
              <w:rPr>
                <w:rFonts w:hint="eastAsia"/>
                <w:bCs/>
                <w:sz w:val="15"/>
              </w:rPr>
              <w:t>2</w:t>
            </w:r>
            <w:r w:rsidRPr="00E71162">
              <w:rPr>
                <w:bCs/>
                <w:sz w:val="15"/>
              </w:rPr>
              <w:t>018</w:t>
            </w:r>
          </w:p>
        </w:tc>
        <w:tc>
          <w:tcPr>
            <w:tcW w:w="5669" w:type="dxa"/>
            <w:tcBorders>
              <w:top w:val="nil"/>
              <w:bottom w:val="nil"/>
            </w:tcBorders>
          </w:tcPr>
          <w:p w:rsidR="00FE0BE9" w:rsidRDefault="00FE0BE9" w:rsidP="00BA5705">
            <w:pPr>
              <w:spacing w:line="0" w:lineRule="atLeast"/>
              <w:rPr>
                <w:b/>
                <w:bCs/>
                <w:i/>
                <w:sz w:val="15"/>
              </w:rPr>
            </w:pPr>
            <w:r w:rsidRPr="00190958">
              <w:rPr>
                <w:b/>
                <w:bCs/>
                <w:i/>
                <w:sz w:val="15"/>
              </w:rPr>
              <w:t>Annotation Nesting Level</w:t>
            </w:r>
            <w:r>
              <w:rPr>
                <w:rFonts w:hint="eastAsia"/>
                <w:b/>
                <w:bCs/>
                <w:i/>
                <w:sz w:val="15"/>
              </w:rPr>
              <w:t>.</w:t>
            </w:r>
            <w:r>
              <w:rPr>
                <w:b/>
                <w:bCs/>
                <w:i/>
                <w:sz w:val="15"/>
              </w:rPr>
              <w:t xml:space="preserve"> </w:t>
            </w:r>
            <w:r w:rsidRPr="00190958">
              <w:rPr>
                <w:rFonts w:hint="eastAsia"/>
                <w:bCs/>
                <w:sz w:val="15"/>
              </w:rPr>
              <w:t>注释嵌套</w:t>
            </w:r>
            <w:r>
              <w:rPr>
                <w:rFonts w:hint="eastAsia"/>
                <w:bCs/>
                <w:sz w:val="15"/>
              </w:rPr>
              <w:t>层次度量</w:t>
            </w:r>
            <w:r>
              <w:rPr>
                <w:rFonts w:hint="eastAsia"/>
                <w:bCs/>
                <w:sz w:val="15"/>
              </w:rPr>
              <w:t>.</w:t>
            </w:r>
            <w:r>
              <w:rPr>
                <w:bCs/>
                <w:sz w:val="15"/>
              </w:rPr>
              <w:t xml:space="preserve"> </w:t>
            </w:r>
            <w:r w:rsidRPr="00EF3C23">
              <w:rPr>
                <w:rFonts w:hint="eastAsia"/>
                <w:bCs/>
                <w:i/>
                <w:sz w:val="15"/>
              </w:rPr>
              <w:t>A</w:t>
            </w:r>
            <w:r w:rsidRPr="00EF3C23">
              <w:rPr>
                <w:bCs/>
                <w:i/>
                <w:sz w:val="15"/>
              </w:rPr>
              <w:t>NL</w:t>
            </w:r>
            <w:r w:rsidRPr="00434BE2">
              <w:rPr>
                <w:rFonts w:hint="eastAsia"/>
                <w:bCs/>
                <w:sz w:val="15"/>
              </w:rPr>
              <w:t>度量注释嵌套</w:t>
            </w:r>
            <w:r>
              <w:rPr>
                <w:rFonts w:hint="eastAsia"/>
                <w:bCs/>
                <w:sz w:val="15"/>
              </w:rPr>
              <w:t>层次</w:t>
            </w:r>
            <w:r w:rsidRPr="00434BE2">
              <w:rPr>
                <w:rFonts w:hint="eastAsia"/>
                <w:bCs/>
                <w:sz w:val="15"/>
              </w:rPr>
              <w:t>的深度</w:t>
            </w:r>
            <w:r>
              <w:rPr>
                <w:rFonts w:hint="eastAsia"/>
                <w:bCs/>
                <w:sz w:val="15"/>
              </w:rPr>
              <w:t>.</w:t>
            </w:r>
            <w:r>
              <w:rPr>
                <w:bCs/>
                <w:sz w:val="15"/>
              </w:rPr>
              <w:t xml:space="preserve"> </w:t>
            </w:r>
            <w:r w:rsidRPr="00434BE2">
              <w:rPr>
                <w:rFonts w:hint="eastAsia"/>
                <w:bCs/>
                <w:sz w:val="15"/>
              </w:rPr>
              <w:t>嵌套</w:t>
            </w:r>
            <w:r>
              <w:rPr>
                <w:rFonts w:hint="eastAsia"/>
                <w:bCs/>
                <w:sz w:val="15"/>
              </w:rPr>
              <w:t>层次</w:t>
            </w:r>
            <w:r w:rsidRPr="00434BE2">
              <w:rPr>
                <w:rFonts w:hint="eastAsia"/>
                <w:bCs/>
                <w:sz w:val="15"/>
              </w:rPr>
              <w:t>通常非常低，因为</w:t>
            </w:r>
            <w:r>
              <w:rPr>
                <w:rFonts w:hint="eastAsia"/>
                <w:bCs/>
                <w:sz w:val="15"/>
              </w:rPr>
              <w:t>某</w:t>
            </w:r>
            <w:r w:rsidRPr="00434BE2">
              <w:rPr>
                <w:rFonts w:hint="eastAsia"/>
                <w:bCs/>
                <w:sz w:val="15"/>
              </w:rPr>
              <w:t>些类型</w:t>
            </w:r>
            <w:r>
              <w:rPr>
                <w:rFonts w:hint="eastAsia"/>
                <w:bCs/>
                <w:sz w:val="15"/>
              </w:rPr>
              <w:t>的</w:t>
            </w:r>
            <w:r w:rsidRPr="00434BE2">
              <w:rPr>
                <w:rFonts w:hint="eastAsia"/>
                <w:bCs/>
                <w:sz w:val="15"/>
              </w:rPr>
              <w:t>注释使用其他注释作为属性</w:t>
            </w:r>
            <w:r>
              <w:rPr>
                <w:rFonts w:hint="eastAsia"/>
                <w:bCs/>
                <w:sz w:val="15"/>
              </w:rPr>
              <w:t>,</w:t>
            </w:r>
            <w:r>
              <w:rPr>
                <w:bCs/>
                <w:sz w:val="15"/>
              </w:rPr>
              <w:t xml:space="preserve"> </w:t>
            </w:r>
            <w:r>
              <w:rPr>
                <w:rFonts w:hint="eastAsia"/>
                <w:bCs/>
                <w:sz w:val="15"/>
              </w:rPr>
              <w:t>所以</w:t>
            </w:r>
            <w:r w:rsidRPr="00434BE2">
              <w:rPr>
                <w:rFonts w:hint="eastAsia"/>
                <w:bCs/>
                <w:sz w:val="15"/>
              </w:rPr>
              <w:t>大多数值都是零</w:t>
            </w:r>
            <w:r>
              <w:rPr>
                <w:rFonts w:hint="eastAsia"/>
                <w:bCs/>
                <w:sz w:val="15"/>
              </w:rPr>
              <w:t>.</w:t>
            </w:r>
          </w:p>
        </w:tc>
        <w:tc>
          <w:tcPr>
            <w:tcW w:w="1304" w:type="dxa"/>
            <w:tcBorders>
              <w:top w:val="nil"/>
              <w:bottom w:val="nil"/>
            </w:tcBorders>
            <w:vAlign w:val="center"/>
          </w:tcPr>
          <w:p w:rsidR="00FE0BE9" w:rsidRPr="009A52FB" w:rsidRDefault="00FE0BE9" w:rsidP="00BA5705">
            <w:pPr>
              <w:spacing w:line="0" w:lineRule="atLeast"/>
              <w:rPr>
                <w:bCs/>
                <w:sz w:val="15"/>
              </w:rPr>
            </w:pPr>
            <w:r w:rsidRPr="00C87A6F">
              <w:rPr>
                <w:bCs/>
                <w:sz w:val="15"/>
              </w:rPr>
              <w:t>Lima</w:t>
            </w:r>
            <w:r>
              <w:rPr>
                <w:rFonts w:hint="eastAsia"/>
                <w:bCs/>
                <w:sz w:val="15"/>
              </w:rPr>
              <w:t>等</w:t>
            </w:r>
            <w:r>
              <w:rPr>
                <w:bCs/>
                <w:sz w:val="15"/>
              </w:rPr>
              <w:fldChar w:fldCharType="begin"/>
            </w:r>
            <w:r w:rsidR="00AC1739">
              <w:rPr>
                <w:bCs/>
                <w:sz w:val="15"/>
              </w:rPr>
              <w:instrText xml:space="preserve"> ADDIN EN.CITE &lt;EndNote&gt;&lt;Cite&gt;&lt;Author&gt;Lima&lt;/Author&gt;&lt;Year&gt;2018&lt;/Year&gt;&lt;RecNum&gt;1496&lt;/RecNum&gt;&lt;DisplayText&gt;&lt;style face="superscript"&gt;[41]&lt;/style&gt;&lt;/DisplayText&gt;&lt;record&gt;&lt;rec-number&gt;1496&lt;/rec-number&gt;&lt;foreign-keys&gt;&lt;key app="EN" db-id="rpw5xt55czrr0kewattxw926xzxa2wdz2tss" timestamp="1600564205" guid="1b9369ea-c932-488b-8265-41c1598c05d7"&gt;1496&lt;/key&gt;&lt;/foreign-keys&gt;&lt;ref-type name="Journal Article"&gt;17&lt;/ref-type&gt;&lt;contributors&gt;&lt;authors&gt;&lt;author&gt;Lima, Phyllipe&lt;/author&gt;&lt;author&gt;Guerra, Eduardo&lt;/author&gt;&lt;author&gt;Meirelles, Paulo&lt;/author&gt;&lt;author&gt;Kanashiro, Lucas&lt;/author&gt;&lt;author&gt;Silva, Hélio&lt;/author&gt;&lt;author&gt;Silveira, Fábio Fagundes&lt;/author&gt;&lt;/authors&gt;&lt;/contributors&gt;&lt;titles&gt;&lt;title&gt;A Metrics Suite for code annotation assessment&lt;/title&gt;&lt;secondary-title&gt;Journal of Systems and Software&lt;/secondary-title&gt;&lt;/titles&gt;&lt;periodical&gt;&lt;full-title&gt;Journal of Systems and Software&lt;/full-title&gt;&lt;abbr-1&gt;J Syst Software&lt;/abbr-1&gt;&lt;/periodical&gt;&lt;pages&gt;163-183&lt;/pages&gt;&lt;volume&gt;137&lt;/volume&gt;&lt;dates&gt;&lt;year&gt;2018&lt;/year&gt;&lt;/dates&gt;&lt;isbn&gt;0164-1212&lt;/isbn&gt;&lt;urls&gt;&lt;/urls&gt;&lt;electronic-resource-num&gt;doi: 10.1016/j.jss.2017.11.024&lt;/electronic-resource-num&gt;&lt;/record&gt;&lt;/Cite&gt;&lt;/EndNote&gt;</w:instrText>
            </w:r>
            <w:r>
              <w:rPr>
                <w:bCs/>
                <w:sz w:val="15"/>
              </w:rPr>
              <w:fldChar w:fldCharType="separate"/>
            </w:r>
            <w:r w:rsidR="00AC1739" w:rsidRPr="00AC1739">
              <w:rPr>
                <w:bCs/>
                <w:noProof/>
                <w:sz w:val="15"/>
                <w:vertAlign w:val="superscript"/>
              </w:rPr>
              <w:t>[41]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B40BEC" w:rsidRDefault="00FE0BE9" w:rsidP="00BA5705">
            <w:pPr>
              <w:spacing w:line="0" w:lineRule="atLeast"/>
              <w:jc w:val="center"/>
              <w:rPr>
                <w:b/>
                <w:bCs/>
                <w:i/>
                <w:sz w:val="15"/>
              </w:rPr>
            </w:pPr>
            <w:r>
              <w:rPr>
                <w:b/>
                <w:bCs/>
                <w:i/>
                <w:sz w:val="15"/>
              </w:rPr>
              <w:t>AED</w:t>
            </w:r>
          </w:p>
        </w:tc>
        <w:tc>
          <w:tcPr>
            <w:tcW w:w="567" w:type="dxa"/>
            <w:tcBorders>
              <w:top w:val="nil"/>
              <w:bottom w:val="nil"/>
            </w:tcBorders>
            <w:vAlign w:val="center"/>
          </w:tcPr>
          <w:p w:rsidR="00FE0BE9" w:rsidRDefault="00FE0BE9" w:rsidP="00BA5705">
            <w:pPr>
              <w:spacing w:line="0" w:lineRule="atLeast"/>
              <w:jc w:val="center"/>
              <w:rPr>
                <w:bCs/>
                <w:sz w:val="15"/>
              </w:rPr>
            </w:pPr>
            <w:r w:rsidRPr="00E71162">
              <w:rPr>
                <w:rFonts w:hint="eastAsia"/>
                <w:bCs/>
                <w:sz w:val="15"/>
              </w:rPr>
              <w:t>2</w:t>
            </w:r>
            <w:r w:rsidRPr="00E71162">
              <w:rPr>
                <w:bCs/>
                <w:sz w:val="15"/>
              </w:rPr>
              <w:t>018</w:t>
            </w:r>
          </w:p>
        </w:tc>
        <w:tc>
          <w:tcPr>
            <w:tcW w:w="5669" w:type="dxa"/>
            <w:tcBorders>
              <w:top w:val="nil"/>
              <w:bottom w:val="nil"/>
            </w:tcBorders>
          </w:tcPr>
          <w:p w:rsidR="00FE0BE9" w:rsidRDefault="00FE0BE9" w:rsidP="00BA5705">
            <w:pPr>
              <w:spacing w:line="0" w:lineRule="atLeast"/>
              <w:rPr>
                <w:b/>
                <w:bCs/>
                <w:i/>
                <w:sz w:val="15"/>
              </w:rPr>
            </w:pPr>
            <w:r w:rsidRPr="00B40BEC">
              <w:rPr>
                <w:b/>
                <w:bCs/>
                <w:i/>
                <w:sz w:val="15"/>
              </w:rPr>
              <w:t>Annotations in Element Declaration</w:t>
            </w:r>
            <w:r>
              <w:rPr>
                <w:b/>
                <w:bCs/>
                <w:i/>
                <w:sz w:val="15"/>
              </w:rPr>
              <w:t xml:space="preserve">. </w:t>
            </w:r>
            <w:r w:rsidRPr="009B3B7E">
              <w:rPr>
                <w:rFonts w:hint="eastAsia"/>
                <w:b/>
                <w:bCs/>
                <w:sz w:val="15"/>
              </w:rPr>
              <w:t>成员声明的注释</w:t>
            </w:r>
            <w:r w:rsidRPr="009B3B7E">
              <w:rPr>
                <w:rFonts w:hint="eastAsia"/>
                <w:b/>
                <w:bCs/>
                <w:sz w:val="15"/>
              </w:rPr>
              <w:t>.</w:t>
            </w:r>
            <w:r w:rsidRPr="009B3B7E">
              <w:rPr>
                <w:b/>
                <w:bCs/>
                <w:sz w:val="15"/>
              </w:rPr>
              <w:t xml:space="preserve"> </w:t>
            </w:r>
            <w:r w:rsidRPr="00271594">
              <w:rPr>
                <w:rFonts w:hint="eastAsia"/>
                <w:bCs/>
                <w:sz w:val="15"/>
              </w:rPr>
              <w:t>源代码</w:t>
            </w:r>
            <w:r>
              <w:rPr>
                <w:rFonts w:hint="eastAsia"/>
                <w:bCs/>
                <w:sz w:val="15"/>
              </w:rPr>
              <w:t>成员</w:t>
            </w:r>
            <w:r>
              <w:rPr>
                <w:rFonts w:hint="eastAsia"/>
                <w:bCs/>
                <w:sz w:val="15"/>
              </w:rPr>
              <w:t>,</w:t>
            </w:r>
            <w:r>
              <w:rPr>
                <w:bCs/>
                <w:sz w:val="15"/>
              </w:rPr>
              <w:t xml:space="preserve"> </w:t>
            </w:r>
            <w:r w:rsidRPr="00271594">
              <w:rPr>
                <w:rFonts w:hint="eastAsia"/>
                <w:bCs/>
                <w:sz w:val="15"/>
              </w:rPr>
              <w:t>如方法、属性和类</w:t>
            </w:r>
            <w:r>
              <w:rPr>
                <w:rFonts w:hint="eastAsia"/>
                <w:bCs/>
                <w:sz w:val="15"/>
              </w:rPr>
              <w:t>,</w:t>
            </w:r>
            <w:r>
              <w:rPr>
                <w:bCs/>
                <w:sz w:val="15"/>
              </w:rPr>
              <w:t xml:space="preserve"> </w:t>
            </w:r>
            <w:r>
              <w:rPr>
                <w:rFonts w:hint="eastAsia"/>
                <w:bCs/>
                <w:sz w:val="15"/>
              </w:rPr>
              <w:t>一般都</w:t>
            </w:r>
            <w:r w:rsidRPr="00271594">
              <w:rPr>
                <w:rFonts w:hint="eastAsia"/>
                <w:bCs/>
                <w:sz w:val="15"/>
              </w:rPr>
              <w:t>可以进行注释</w:t>
            </w:r>
            <w:r>
              <w:rPr>
                <w:rFonts w:hint="eastAsia"/>
                <w:bCs/>
                <w:sz w:val="15"/>
              </w:rPr>
              <w:t>.</w:t>
            </w:r>
            <w:r>
              <w:rPr>
                <w:bCs/>
                <w:sz w:val="15"/>
              </w:rPr>
              <w:t xml:space="preserve"> </w:t>
            </w:r>
            <w:r w:rsidRPr="002C278B">
              <w:rPr>
                <w:rFonts w:hint="eastAsia"/>
                <w:bCs/>
                <w:i/>
                <w:sz w:val="15"/>
              </w:rPr>
              <w:t>AED</w:t>
            </w:r>
            <w:r w:rsidRPr="00271594">
              <w:rPr>
                <w:rFonts w:hint="eastAsia"/>
                <w:bCs/>
                <w:sz w:val="15"/>
              </w:rPr>
              <w:t>度量</w:t>
            </w:r>
            <w:r>
              <w:rPr>
                <w:rFonts w:hint="eastAsia"/>
                <w:bCs/>
                <w:sz w:val="15"/>
              </w:rPr>
              <w:t>各成员</w:t>
            </w:r>
            <w:r w:rsidRPr="00271594">
              <w:rPr>
                <w:rFonts w:hint="eastAsia"/>
                <w:bCs/>
                <w:sz w:val="15"/>
              </w:rPr>
              <w:t>声明</w:t>
            </w:r>
            <w:r>
              <w:rPr>
                <w:rFonts w:hint="eastAsia"/>
                <w:bCs/>
                <w:sz w:val="15"/>
              </w:rPr>
              <w:t>中</w:t>
            </w:r>
            <w:r w:rsidRPr="00271594">
              <w:rPr>
                <w:rFonts w:hint="eastAsia"/>
                <w:bCs/>
                <w:sz w:val="15"/>
              </w:rPr>
              <w:t>的注释数量</w:t>
            </w:r>
            <w:r>
              <w:rPr>
                <w:rFonts w:hint="eastAsia"/>
                <w:bCs/>
                <w:sz w:val="15"/>
              </w:rPr>
              <w:t>,</w:t>
            </w:r>
            <w:r>
              <w:rPr>
                <w:bCs/>
                <w:sz w:val="15"/>
              </w:rPr>
              <w:t xml:space="preserve"> </w:t>
            </w:r>
            <w:r>
              <w:rPr>
                <w:rFonts w:hint="eastAsia"/>
                <w:bCs/>
                <w:sz w:val="15"/>
              </w:rPr>
              <w:t>包括其</w:t>
            </w:r>
            <w:r w:rsidRPr="00271594">
              <w:rPr>
                <w:rFonts w:hint="eastAsia"/>
                <w:bCs/>
                <w:sz w:val="15"/>
              </w:rPr>
              <w:t>嵌套</w:t>
            </w:r>
            <w:r>
              <w:rPr>
                <w:rFonts w:hint="eastAsia"/>
                <w:bCs/>
                <w:sz w:val="15"/>
              </w:rPr>
              <w:t>的</w:t>
            </w:r>
            <w:r w:rsidRPr="00271594">
              <w:rPr>
                <w:rFonts w:hint="eastAsia"/>
                <w:bCs/>
                <w:sz w:val="15"/>
              </w:rPr>
              <w:t>注释</w:t>
            </w:r>
            <w:r>
              <w:rPr>
                <w:rFonts w:hint="eastAsia"/>
                <w:bCs/>
                <w:sz w:val="15"/>
              </w:rPr>
              <w:t>.</w:t>
            </w:r>
            <w:r>
              <w:rPr>
                <w:bCs/>
                <w:sz w:val="15"/>
              </w:rPr>
              <w:t xml:space="preserve"> </w:t>
            </w:r>
            <w:r w:rsidRPr="00271594">
              <w:rPr>
                <w:rFonts w:hint="eastAsia"/>
                <w:bCs/>
                <w:sz w:val="15"/>
              </w:rPr>
              <w:t>同一个</w:t>
            </w:r>
            <w:r>
              <w:rPr>
                <w:rFonts w:hint="eastAsia"/>
                <w:bCs/>
                <w:sz w:val="15"/>
              </w:rPr>
              <w:t>成员</w:t>
            </w:r>
            <w:r w:rsidRPr="00271594">
              <w:rPr>
                <w:rFonts w:hint="eastAsia"/>
                <w:bCs/>
                <w:sz w:val="15"/>
              </w:rPr>
              <w:t>中大量的注释可能会导致代码难以维护</w:t>
            </w:r>
            <w:r>
              <w:rPr>
                <w:rFonts w:hint="eastAsia"/>
                <w:bCs/>
                <w:sz w:val="15"/>
              </w:rPr>
              <w:t>.</w:t>
            </w:r>
            <w:r>
              <w:rPr>
                <w:bCs/>
                <w:sz w:val="15"/>
              </w:rPr>
              <w:t xml:space="preserve"> </w:t>
            </w:r>
            <w:r w:rsidRPr="00271594">
              <w:rPr>
                <w:rFonts w:hint="eastAsia"/>
                <w:bCs/>
                <w:sz w:val="15"/>
              </w:rPr>
              <w:t>拥有过多注释的</w:t>
            </w:r>
            <w:r>
              <w:rPr>
                <w:rFonts w:hint="eastAsia"/>
                <w:bCs/>
                <w:sz w:val="15"/>
              </w:rPr>
              <w:t>成员</w:t>
            </w:r>
            <w:r w:rsidRPr="00271594">
              <w:rPr>
                <w:rFonts w:hint="eastAsia"/>
                <w:bCs/>
                <w:sz w:val="15"/>
              </w:rPr>
              <w:t>可能会在不破坏其他部分的情况下阻止代码的发展</w:t>
            </w:r>
            <w:r>
              <w:rPr>
                <w:rFonts w:hint="eastAsia"/>
                <w:bCs/>
                <w:sz w:val="15"/>
              </w:rPr>
              <w:t>.</w:t>
            </w:r>
          </w:p>
        </w:tc>
        <w:tc>
          <w:tcPr>
            <w:tcW w:w="1304" w:type="dxa"/>
            <w:tcBorders>
              <w:top w:val="nil"/>
              <w:bottom w:val="nil"/>
            </w:tcBorders>
            <w:vAlign w:val="center"/>
          </w:tcPr>
          <w:p w:rsidR="00FE0BE9" w:rsidRPr="009A52FB" w:rsidRDefault="00FE0BE9" w:rsidP="00BA5705">
            <w:pPr>
              <w:spacing w:line="0" w:lineRule="atLeast"/>
              <w:rPr>
                <w:bCs/>
                <w:sz w:val="15"/>
              </w:rPr>
            </w:pPr>
            <w:r w:rsidRPr="00C87A6F">
              <w:rPr>
                <w:bCs/>
                <w:sz w:val="15"/>
              </w:rPr>
              <w:t>Lima</w:t>
            </w:r>
            <w:r>
              <w:rPr>
                <w:rFonts w:hint="eastAsia"/>
                <w:bCs/>
                <w:sz w:val="15"/>
              </w:rPr>
              <w:t>等</w:t>
            </w:r>
            <w:r>
              <w:rPr>
                <w:bCs/>
                <w:sz w:val="15"/>
              </w:rPr>
              <w:fldChar w:fldCharType="begin"/>
            </w:r>
            <w:r w:rsidR="00AC1739">
              <w:rPr>
                <w:bCs/>
                <w:sz w:val="15"/>
              </w:rPr>
              <w:instrText xml:space="preserve"> ADDIN EN.CITE &lt;EndNote&gt;&lt;Cite&gt;&lt;Author&gt;Lima&lt;/Author&gt;&lt;Year&gt;2018&lt;/Year&gt;&lt;RecNum&gt;1496&lt;/RecNum&gt;&lt;DisplayText&gt;&lt;style face="superscript"&gt;[41]&lt;/style&gt;&lt;/DisplayText&gt;&lt;record&gt;&lt;rec-number&gt;1496&lt;/rec-number&gt;&lt;foreign-keys&gt;&lt;key app="EN" db-id="rpw5xt55czrr0kewattxw926xzxa2wdz2tss" timestamp="1600564205" guid="1b9369ea-c932-488b-8265-41c1598c05d7"&gt;1496&lt;/key&gt;&lt;/foreign-keys&gt;&lt;ref-type name="Journal Article"&gt;17&lt;/ref-type&gt;&lt;contributors&gt;&lt;authors&gt;&lt;author&gt;Lima, Phyllipe&lt;/author&gt;&lt;author&gt;Guerra, Eduardo&lt;/author&gt;&lt;author&gt;Meirelles, Paulo&lt;/author&gt;&lt;author&gt;Kanashiro, Lucas&lt;/author&gt;&lt;author&gt;Silva, Hélio&lt;/author&gt;&lt;author&gt;Silveira, Fábio Fagundes&lt;/author&gt;&lt;/authors&gt;&lt;/contributors&gt;&lt;titles&gt;&lt;title&gt;A Metrics Suite for code annotation assessment&lt;/title&gt;&lt;secondary-title&gt;Journal of Systems and Software&lt;/secondary-title&gt;&lt;/titles&gt;&lt;periodical&gt;&lt;full-title&gt;Journal of Systems and Software&lt;/full-title&gt;&lt;abbr-1&gt;J Syst Software&lt;/abbr-1&gt;&lt;/periodical&gt;&lt;pages&gt;163-183&lt;/pages&gt;&lt;volume&gt;137&lt;/volume&gt;&lt;dates&gt;&lt;year&gt;2018&lt;/year&gt;&lt;/dates&gt;&lt;isbn&gt;0164-1212&lt;/isbn&gt;&lt;urls&gt;&lt;/urls&gt;&lt;electronic-resource-num&gt;doi: 10.1016/j.jss.2017.11.024&lt;/electronic-resource-num&gt;&lt;/record&gt;&lt;/Cite&gt;&lt;/EndNote&gt;</w:instrText>
            </w:r>
            <w:r>
              <w:rPr>
                <w:bCs/>
                <w:sz w:val="15"/>
              </w:rPr>
              <w:fldChar w:fldCharType="separate"/>
            </w:r>
            <w:r w:rsidR="00AC1739" w:rsidRPr="00AC1739">
              <w:rPr>
                <w:bCs/>
                <w:noProof/>
                <w:sz w:val="15"/>
                <w:vertAlign w:val="superscript"/>
              </w:rPr>
              <w:t>[41]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r>
              <w:rPr>
                <w:rFonts w:hint="eastAsia"/>
                <w:b/>
                <w:bCs/>
                <w:i/>
                <w:sz w:val="15"/>
              </w:rPr>
              <w:t>A</w:t>
            </w:r>
            <w:r>
              <w:rPr>
                <w:b/>
                <w:bCs/>
                <w:i/>
                <w:sz w:val="15"/>
              </w:rPr>
              <w:t>C</w:t>
            </w:r>
          </w:p>
        </w:tc>
        <w:tc>
          <w:tcPr>
            <w:tcW w:w="567" w:type="dxa"/>
            <w:tcBorders>
              <w:top w:val="nil"/>
              <w:bottom w:val="nil"/>
            </w:tcBorders>
            <w:vAlign w:val="center"/>
          </w:tcPr>
          <w:p w:rsidR="00FE0BE9" w:rsidRDefault="00FE0BE9" w:rsidP="00BA5705">
            <w:pPr>
              <w:spacing w:line="0" w:lineRule="atLeast"/>
              <w:jc w:val="center"/>
              <w:rPr>
                <w:bCs/>
                <w:sz w:val="15"/>
              </w:rPr>
            </w:pPr>
            <w:r w:rsidRPr="00E71162">
              <w:rPr>
                <w:rFonts w:hint="eastAsia"/>
                <w:bCs/>
                <w:sz w:val="15"/>
              </w:rPr>
              <w:t>2</w:t>
            </w:r>
            <w:r w:rsidRPr="00E71162">
              <w:rPr>
                <w:bCs/>
                <w:sz w:val="15"/>
              </w:rPr>
              <w:t>018</w:t>
            </w:r>
          </w:p>
        </w:tc>
        <w:tc>
          <w:tcPr>
            <w:tcW w:w="5669" w:type="dxa"/>
            <w:tcBorders>
              <w:top w:val="nil"/>
              <w:bottom w:val="nil"/>
            </w:tcBorders>
          </w:tcPr>
          <w:p w:rsidR="00FE0BE9" w:rsidRDefault="00FE0BE9" w:rsidP="00BA5705">
            <w:pPr>
              <w:spacing w:line="0" w:lineRule="atLeast"/>
              <w:rPr>
                <w:b/>
                <w:bCs/>
                <w:i/>
                <w:sz w:val="15"/>
              </w:rPr>
            </w:pPr>
            <w:r w:rsidRPr="00F92DA4">
              <w:rPr>
                <w:b/>
                <w:bCs/>
                <w:i/>
                <w:sz w:val="15"/>
              </w:rPr>
              <w:t>Annotations in Class</w:t>
            </w:r>
            <w:r>
              <w:rPr>
                <w:b/>
                <w:bCs/>
                <w:i/>
                <w:sz w:val="15"/>
              </w:rPr>
              <w:t xml:space="preserve">. </w:t>
            </w:r>
            <w:r w:rsidRPr="00F92DA4">
              <w:rPr>
                <w:rFonts w:hint="eastAsia"/>
                <w:bCs/>
                <w:sz w:val="15"/>
              </w:rPr>
              <w:t>类的注释</w:t>
            </w:r>
            <w:r w:rsidRPr="00F92DA4">
              <w:rPr>
                <w:rFonts w:hint="eastAsia"/>
                <w:bCs/>
                <w:sz w:val="15"/>
              </w:rPr>
              <w:t>.</w:t>
            </w:r>
            <w:r>
              <w:rPr>
                <w:bCs/>
                <w:sz w:val="15"/>
              </w:rPr>
              <w:t xml:space="preserve"> </w:t>
            </w:r>
            <w:r w:rsidRPr="0094594A">
              <w:rPr>
                <w:rFonts w:hint="eastAsia"/>
                <w:bCs/>
                <w:i/>
                <w:sz w:val="15"/>
              </w:rPr>
              <w:t>AC</w:t>
            </w:r>
            <w:r w:rsidRPr="00F92DA4">
              <w:rPr>
                <w:rFonts w:hint="eastAsia"/>
                <w:bCs/>
                <w:sz w:val="15"/>
              </w:rPr>
              <w:t>度量一个类包含注释</w:t>
            </w:r>
            <w:r>
              <w:rPr>
                <w:rFonts w:hint="eastAsia"/>
                <w:bCs/>
                <w:sz w:val="15"/>
              </w:rPr>
              <w:t>的数量</w:t>
            </w:r>
            <w:r>
              <w:rPr>
                <w:rFonts w:hint="eastAsia"/>
                <w:bCs/>
                <w:sz w:val="15"/>
              </w:rPr>
              <w:t>.</w:t>
            </w:r>
            <w:r>
              <w:rPr>
                <w:bCs/>
                <w:sz w:val="15"/>
              </w:rPr>
              <w:t xml:space="preserve"> </w:t>
            </w:r>
            <w:r w:rsidRPr="00F92DA4">
              <w:rPr>
                <w:rFonts w:hint="eastAsia"/>
                <w:bCs/>
                <w:sz w:val="15"/>
              </w:rPr>
              <w:t>由于注释视为可选特性</w:t>
            </w:r>
            <w:r>
              <w:rPr>
                <w:rFonts w:hint="eastAsia"/>
                <w:bCs/>
                <w:sz w:val="15"/>
              </w:rPr>
              <w:t>,</w:t>
            </w:r>
            <w:r>
              <w:rPr>
                <w:bCs/>
                <w:sz w:val="15"/>
              </w:rPr>
              <w:t xml:space="preserve"> </w:t>
            </w:r>
            <w:r w:rsidRPr="00F92DA4">
              <w:rPr>
                <w:rFonts w:hint="eastAsia"/>
                <w:bCs/>
                <w:sz w:val="15"/>
              </w:rPr>
              <w:t>所以并不是所有</w:t>
            </w:r>
            <w:proofErr w:type="gramStart"/>
            <w:r w:rsidRPr="00F92DA4">
              <w:rPr>
                <w:rFonts w:hint="eastAsia"/>
                <w:bCs/>
                <w:sz w:val="15"/>
              </w:rPr>
              <w:t>的类都包含</w:t>
            </w:r>
            <w:proofErr w:type="gramEnd"/>
            <w:r w:rsidRPr="00F92DA4">
              <w:rPr>
                <w:rFonts w:hint="eastAsia"/>
                <w:bCs/>
                <w:sz w:val="15"/>
              </w:rPr>
              <w:t>它</w:t>
            </w:r>
            <w:r>
              <w:rPr>
                <w:rFonts w:hint="eastAsia"/>
                <w:bCs/>
                <w:sz w:val="15"/>
              </w:rPr>
              <w:t>.</w:t>
            </w:r>
            <w:r>
              <w:rPr>
                <w:bCs/>
                <w:sz w:val="15"/>
              </w:rPr>
              <w:t xml:space="preserve"> </w:t>
            </w:r>
            <w:r w:rsidRPr="00F92DA4">
              <w:rPr>
                <w:rFonts w:hint="eastAsia"/>
                <w:bCs/>
                <w:sz w:val="15"/>
              </w:rPr>
              <w:t>但是</w:t>
            </w:r>
            <w:r>
              <w:rPr>
                <w:rFonts w:hint="eastAsia"/>
                <w:bCs/>
                <w:sz w:val="15"/>
              </w:rPr>
              <w:t>,</w:t>
            </w:r>
            <w:r>
              <w:rPr>
                <w:bCs/>
                <w:sz w:val="15"/>
              </w:rPr>
              <w:t xml:space="preserve"> </w:t>
            </w:r>
            <w:r w:rsidRPr="00F92DA4">
              <w:rPr>
                <w:rFonts w:hint="eastAsia"/>
                <w:bCs/>
                <w:sz w:val="15"/>
              </w:rPr>
              <w:t>一些</w:t>
            </w:r>
            <w:proofErr w:type="gramStart"/>
            <w:r w:rsidRPr="00F92DA4">
              <w:rPr>
                <w:rFonts w:hint="eastAsia"/>
                <w:bCs/>
                <w:sz w:val="15"/>
              </w:rPr>
              <w:t>类可能</w:t>
            </w:r>
            <w:proofErr w:type="gramEnd"/>
            <w:r w:rsidRPr="00F92DA4">
              <w:rPr>
                <w:rFonts w:hint="eastAsia"/>
                <w:bCs/>
                <w:sz w:val="15"/>
              </w:rPr>
              <w:t>包含大量注释</w:t>
            </w:r>
            <w:r>
              <w:rPr>
                <w:rFonts w:hint="eastAsia"/>
                <w:bCs/>
                <w:sz w:val="15"/>
              </w:rPr>
              <w:t>,</w:t>
            </w:r>
            <w:r>
              <w:rPr>
                <w:bCs/>
                <w:sz w:val="15"/>
              </w:rPr>
              <w:t xml:space="preserve"> </w:t>
            </w:r>
            <w:r>
              <w:rPr>
                <w:rFonts w:hint="eastAsia"/>
                <w:bCs/>
                <w:sz w:val="15"/>
              </w:rPr>
              <w:t>能</w:t>
            </w:r>
            <w:r w:rsidRPr="00F92DA4">
              <w:rPr>
                <w:rFonts w:hint="eastAsia"/>
                <w:bCs/>
                <w:sz w:val="15"/>
              </w:rPr>
              <w:t>达到</w:t>
            </w:r>
            <w:r w:rsidRPr="00F92DA4">
              <w:rPr>
                <w:rFonts w:hint="eastAsia"/>
                <w:bCs/>
                <w:sz w:val="15"/>
              </w:rPr>
              <w:t>500</w:t>
            </w:r>
            <w:r w:rsidRPr="00F92DA4">
              <w:rPr>
                <w:rFonts w:hint="eastAsia"/>
                <w:bCs/>
                <w:sz w:val="15"/>
              </w:rPr>
              <w:t>多个</w:t>
            </w:r>
            <w:r>
              <w:rPr>
                <w:rFonts w:hint="eastAsia"/>
                <w:bCs/>
                <w:sz w:val="15"/>
              </w:rPr>
              <w:t>.</w:t>
            </w:r>
          </w:p>
        </w:tc>
        <w:tc>
          <w:tcPr>
            <w:tcW w:w="1304" w:type="dxa"/>
            <w:tcBorders>
              <w:top w:val="nil"/>
              <w:bottom w:val="nil"/>
            </w:tcBorders>
            <w:vAlign w:val="center"/>
          </w:tcPr>
          <w:p w:rsidR="00FE0BE9" w:rsidRPr="009A52FB" w:rsidRDefault="00FE0BE9" w:rsidP="00BA5705">
            <w:pPr>
              <w:spacing w:line="0" w:lineRule="atLeast"/>
              <w:rPr>
                <w:bCs/>
                <w:sz w:val="15"/>
              </w:rPr>
            </w:pPr>
            <w:r w:rsidRPr="00C87A6F">
              <w:rPr>
                <w:bCs/>
                <w:sz w:val="15"/>
              </w:rPr>
              <w:t>Lima</w:t>
            </w:r>
            <w:r>
              <w:rPr>
                <w:rFonts w:hint="eastAsia"/>
                <w:bCs/>
                <w:sz w:val="15"/>
              </w:rPr>
              <w:t>等</w:t>
            </w:r>
            <w:r>
              <w:rPr>
                <w:bCs/>
                <w:sz w:val="15"/>
              </w:rPr>
              <w:fldChar w:fldCharType="begin"/>
            </w:r>
            <w:r w:rsidR="00AC1739">
              <w:rPr>
                <w:bCs/>
                <w:sz w:val="15"/>
              </w:rPr>
              <w:instrText xml:space="preserve"> ADDIN EN.CITE &lt;EndNote&gt;&lt;Cite&gt;&lt;Author&gt;Lima&lt;/Author&gt;&lt;Year&gt;2018&lt;/Year&gt;&lt;RecNum&gt;1496&lt;/RecNum&gt;&lt;DisplayText&gt;&lt;style face="superscript"&gt;[41]&lt;/style&gt;&lt;/DisplayText&gt;&lt;record&gt;&lt;rec-number&gt;1496&lt;/rec-number&gt;&lt;foreign-keys&gt;&lt;key app="EN" db-id="rpw5xt55czrr0kewattxw926xzxa2wdz2tss" timestamp="1600564205" guid="1b9369ea-c932-488b-8265-41c1598c05d7"&gt;1496&lt;/key&gt;&lt;/foreign-keys&gt;&lt;ref-type name="Journal Article"&gt;17&lt;/ref-type&gt;&lt;contributors&gt;&lt;authors&gt;&lt;author&gt;Lima, Phyllipe&lt;/author&gt;&lt;author&gt;Guerra, Eduardo&lt;/author&gt;&lt;author&gt;Meirelles, Paulo&lt;/author&gt;&lt;author&gt;Kanashiro, Lucas&lt;/author&gt;&lt;author&gt;Silva, Hélio&lt;/author&gt;&lt;author&gt;Silveira, Fábio Fagundes&lt;/author&gt;&lt;/authors&gt;&lt;/contributors&gt;&lt;titles&gt;&lt;title&gt;A Metrics Suite for code annotation assessment&lt;/title&gt;&lt;secondary-title&gt;Journal of Systems and Software&lt;/secondary-title&gt;&lt;/titles&gt;&lt;periodical&gt;&lt;full-title&gt;Journal of Systems and Software&lt;/full-title&gt;&lt;abbr-1&gt;J Syst Software&lt;/abbr-1&gt;&lt;/periodical&gt;&lt;pages&gt;163-183&lt;/pages&gt;&lt;volume&gt;137&lt;/volume&gt;&lt;dates&gt;&lt;year&gt;2018&lt;/year&gt;&lt;/dates&gt;&lt;isbn&gt;0164-1212&lt;/isbn&gt;&lt;urls&gt;&lt;/urls&gt;&lt;electronic-resource-num&gt;doi: 10.1016/j.jss.2017.11.024&lt;/electronic-resource-num&gt;&lt;/record&gt;&lt;/Cite&gt;&lt;/EndNote&gt;</w:instrText>
            </w:r>
            <w:r>
              <w:rPr>
                <w:bCs/>
                <w:sz w:val="15"/>
              </w:rPr>
              <w:fldChar w:fldCharType="separate"/>
            </w:r>
            <w:r w:rsidR="00AC1739" w:rsidRPr="00AC1739">
              <w:rPr>
                <w:bCs/>
                <w:noProof/>
                <w:sz w:val="15"/>
                <w:vertAlign w:val="superscript"/>
              </w:rPr>
              <w:t>[41]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6E7EC6" w:rsidRDefault="00FE0BE9" w:rsidP="00BA5705">
            <w:pPr>
              <w:spacing w:line="0" w:lineRule="atLeast"/>
              <w:jc w:val="center"/>
              <w:rPr>
                <w:b/>
                <w:bCs/>
                <w:i/>
                <w:sz w:val="15"/>
              </w:rPr>
            </w:pPr>
            <w:r>
              <w:rPr>
                <w:rFonts w:hint="eastAsia"/>
                <w:b/>
                <w:bCs/>
                <w:i/>
                <w:sz w:val="15"/>
              </w:rPr>
              <w:t>U</w:t>
            </w:r>
            <w:r>
              <w:rPr>
                <w:b/>
                <w:bCs/>
                <w:i/>
                <w:sz w:val="15"/>
              </w:rPr>
              <w:t>AC</w:t>
            </w:r>
          </w:p>
        </w:tc>
        <w:tc>
          <w:tcPr>
            <w:tcW w:w="567" w:type="dxa"/>
            <w:tcBorders>
              <w:top w:val="nil"/>
              <w:bottom w:val="nil"/>
            </w:tcBorders>
            <w:vAlign w:val="center"/>
          </w:tcPr>
          <w:p w:rsidR="00FE0BE9" w:rsidRDefault="00FE0BE9" w:rsidP="00BA5705">
            <w:pPr>
              <w:spacing w:line="0" w:lineRule="atLeast"/>
              <w:jc w:val="center"/>
              <w:rPr>
                <w:bCs/>
                <w:sz w:val="15"/>
              </w:rPr>
            </w:pPr>
            <w:r w:rsidRPr="00E71162">
              <w:rPr>
                <w:rFonts w:hint="eastAsia"/>
                <w:bCs/>
                <w:sz w:val="15"/>
              </w:rPr>
              <w:t>2</w:t>
            </w:r>
            <w:r w:rsidRPr="00E71162">
              <w:rPr>
                <w:bCs/>
                <w:sz w:val="15"/>
              </w:rPr>
              <w:t>018</w:t>
            </w:r>
          </w:p>
        </w:tc>
        <w:tc>
          <w:tcPr>
            <w:tcW w:w="5669" w:type="dxa"/>
            <w:tcBorders>
              <w:top w:val="nil"/>
              <w:bottom w:val="nil"/>
            </w:tcBorders>
          </w:tcPr>
          <w:p w:rsidR="00FE0BE9" w:rsidRPr="008256AA" w:rsidRDefault="00FE0BE9" w:rsidP="00BA5705">
            <w:pPr>
              <w:spacing w:line="0" w:lineRule="atLeast"/>
              <w:rPr>
                <w:bCs/>
                <w:sz w:val="15"/>
              </w:rPr>
            </w:pPr>
            <w:r w:rsidRPr="00A45A13">
              <w:rPr>
                <w:b/>
                <w:bCs/>
                <w:i/>
                <w:sz w:val="15"/>
              </w:rPr>
              <w:t>Unique Annotations in Class</w:t>
            </w:r>
            <w:r>
              <w:rPr>
                <w:rFonts w:hint="eastAsia"/>
                <w:b/>
                <w:bCs/>
                <w:i/>
                <w:sz w:val="15"/>
              </w:rPr>
              <w:t>.</w:t>
            </w:r>
            <w:r>
              <w:rPr>
                <w:b/>
                <w:bCs/>
                <w:i/>
                <w:sz w:val="15"/>
              </w:rPr>
              <w:t xml:space="preserve"> </w:t>
            </w:r>
            <w:r w:rsidRPr="00F92DA4">
              <w:rPr>
                <w:rFonts w:hint="eastAsia"/>
                <w:bCs/>
                <w:sz w:val="15"/>
              </w:rPr>
              <w:t>类的</w:t>
            </w:r>
            <w:r>
              <w:rPr>
                <w:rFonts w:hint="eastAsia"/>
                <w:bCs/>
                <w:sz w:val="15"/>
              </w:rPr>
              <w:t>独特</w:t>
            </w:r>
            <w:r w:rsidRPr="00F92DA4">
              <w:rPr>
                <w:rFonts w:hint="eastAsia"/>
                <w:bCs/>
                <w:sz w:val="15"/>
              </w:rPr>
              <w:t>注释</w:t>
            </w:r>
            <w:r w:rsidRPr="00F92DA4">
              <w:rPr>
                <w:rFonts w:hint="eastAsia"/>
                <w:bCs/>
                <w:sz w:val="15"/>
              </w:rPr>
              <w:t>.</w:t>
            </w:r>
            <w:r>
              <w:rPr>
                <w:bCs/>
                <w:sz w:val="15"/>
              </w:rPr>
              <w:t xml:space="preserve"> </w:t>
            </w:r>
            <w:r w:rsidRPr="008256AA">
              <w:rPr>
                <w:rFonts w:hint="eastAsia"/>
                <w:bCs/>
                <w:sz w:val="15"/>
              </w:rPr>
              <w:t>与</w:t>
            </w:r>
            <w:r w:rsidRPr="004A72AB">
              <w:rPr>
                <w:rFonts w:hint="eastAsia"/>
                <w:bCs/>
                <w:i/>
                <w:sz w:val="15"/>
              </w:rPr>
              <w:t>AC</w:t>
            </w:r>
            <w:r w:rsidRPr="008256AA">
              <w:rPr>
                <w:rFonts w:hint="eastAsia"/>
                <w:bCs/>
                <w:sz w:val="15"/>
              </w:rPr>
              <w:t>不同，</w:t>
            </w:r>
            <w:r w:rsidRPr="004A72AB">
              <w:rPr>
                <w:rFonts w:hint="eastAsia"/>
                <w:bCs/>
                <w:i/>
                <w:sz w:val="15"/>
              </w:rPr>
              <w:t>UAC</w:t>
            </w:r>
            <w:r w:rsidRPr="008256AA">
              <w:rPr>
                <w:rFonts w:hint="eastAsia"/>
                <w:bCs/>
                <w:sz w:val="15"/>
              </w:rPr>
              <w:t>关注的是类中不同注释的数量</w:t>
            </w:r>
            <w:r>
              <w:rPr>
                <w:rFonts w:hint="eastAsia"/>
                <w:bCs/>
                <w:sz w:val="15"/>
              </w:rPr>
              <w:t>.</w:t>
            </w:r>
            <w:r>
              <w:rPr>
                <w:bCs/>
                <w:sz w:val="15"/>
              </w:rPr>
              <w:t xml:space="preserve"> </w:t>
            </w:r>
            <w:r w:rsidRPr="008256AA">
              <w:rPr>
                <w:rFonts w:hint="eastAsia"/>
                <w:bCs/>
                <w:sz w:val="15"/>
              </w:rPr>
              <w:t>如果一个注释具有相同的类型和相同的属性值，则认为它与另一个注释是等效的</w:t>
            </w:r>
            <w:r>
              <w:rPr>
                <w:rFonts w:hint="eastAsia"/>
                <w:bCs/>
                <w:sz w:val="15"/>
              </w:rPr>
              <w:t>.</w:t>
            </w:r>
            <w:r>
              <w:rPr>
                <w:bCs/>
                <w:sz w:val="15"/>
              </w:rPr>
              <w:t xml:space="preserve"> </w:t>
            </w:r>
            <w:r w:rsidRPr="008256AA">
              <w:rPr>
                <w:rFonts w:hint="eastAsia"/>
                <w:bCs/>
                <w:sz w:val="15"/>
              </w:rPr>
              <w:t>从</w:t>
            </w:r>
            <w:r w:rsidRPr="00107235">
              <w:rPr>
                <w:rFonts w:hint="eastAsia"/>
                <w:bCs/>
                <w:i/>
                <w:sz w:val="15"/>
              </w:rPr>
              <w:t>AC</w:t>
            </w:r>
            <w:r w:rsidRPr="008256AA">
              <w:rPr>
                <w:rFonts w:hint="eastAsia"/>
                <w:bCs/>
                <w:sz w:val="15"/>
              </w:rPr>
              <w:t>中减去</w:t>
            </w:r>
            <w:r w:rsidRPr="00107235">
              <w:rPr>
                <w:rFonts w:hint="eastAsia"/>
                <w:bCs/>
                <w:i/>
                <w:sz w:val="15"/>
              </w:rPr>
              <w:t>UAC</w:t>
            </w:r>
            <w:r w:rsidRPr="008256AA">
              <w:rPr>
                <w:rFonts w:hint="eastAsia"/>
                <w:bCs/>
                <w:sz w:val="15"/>
              </w:rPr>
              <w:t>就得到了重复注释的数量</w:t>
            </w:r>
            <w:r>
              <w:rPr>
                <w:rFonts w:hint="eastAsia"/>
                <w:bCs/>
                <w:sz w:val="15"/>
              </w:rPr>
              <w:t>.</w:t>
            </w:r>
            <w:r>
              <w:rPr>
                <w:bCs/>
                <w:sz w:val="15"/>
              </w:rPr>
              <w:t xml:space="preserve"> </w:t>
            </w:r>
            <w:r w:rsidRPr="008256AA">
              <w:rPr>
                <w:rFonts w:hint="eastAsia"/>
                <w:bCs/>
                <w:sz w:val="15"/>
              </w:rPr>
              <w:t>根据定义，类的</w:t>
            </w:r>
            <w:r w:rsidRPr="00107235">
              <w:rPr>
                <w:rFonts w:hint="eastAsia"/>
                <w:bCs/>
                <w:i/>
                <w:sz w:val="15"/>
              </w:rPr>
              <w:t>UAC</w:t>
            </w:r>
            <w:proofErr w:type="gramStart"/>
            <w:r w:rsidRPr="008256AA">
              <w:rPr>
                <w:rFonts w:hint="eastAsia"/>
                <w:bCs/>
                <w:sz w:val="15"/>
              </w:rPr>
              <w:t>值永远</w:t>
            </w:r>
            <w:proofErr w:type="gramEnd"/>
            <w:r w:rsidRPr="008256AA">
              <w:rPr>
                <w:rFonts w:hint="eastAsia"/>
                <w:bCs/>
                <w:sz w:val="15"/>
              </w:rPr>
              <w:t>不会大于</w:t>
            </w:r>
            <w:r w:rsidRPr="00107235">
              <w:rPr>
                <w:rFonts w:hint="eastAsia"/>
                <w:bCs/>
                <w:i/>
                <w:sz w:val="15"/>
              </w:rPr>
              <w:t>AC</w:t>
            </w:r>
            <w:r w:rsidRPr="008256AA">
              <w:rPr>
                <w:rFonts w:hint="eastAsia"/>
                <w:bCs/>
                <w:sz w:val="15"/>
              </w:rPr>
              <w:t>值</w:t>
            </w:r>
            <w:r>
              <w:rPr>
                <w:rFonts w:hint="eastAsia"/>
                <w:bCs/>
                <w:sz w:val="15"/>
              </w:rPr>
              <w:t>.</w:t>
            </w:r>
          </w:p>
        </w:tc>
        <w:tc>
          <w:tcPr>
            <w:tcW w:w="1304" w:type="dxa"/>
            <w:tcBorders>
              <w:top w:val="nil"/>
              <w:bottom w:val="nil"/>
            </w:tcBorders>
            <w:vAlign w:val="center"/>
          </w:tcPr>
          <w:p w:rsidR="00FE0BE9" w:rsidRPr="009A52FB" w:rsidRDefault="00FE0BE9" w:rsidP="00BA5705">
            <w:pPr>
              <w:spacing w:line="0" w:lineRule="atLeast"/>
              <w:rPr>
                <w:bCs/>
                <w:sz w:val="15"/>
              </w:rPr>
            </w:pPr>
            <w:r w:rsidRPr="00C87A6F">
              <w:rPr>
                <w:bCs/>
                <w:sz w:val="15"/>
              </w:rPr>
              <w:t>Lima</w:t>
            </w:r>
            <w:r>
              <w:rPr>
                <w:rFonts w:hint="eastAsia"/>
                <w:bCs/>
                <w:sz w:val="15"/>
              </w:rPr>
              <w:t>等</w:t>
            </w:r>
            <w:r>
              <w:rPr>
                <w:bCs/>
                <w:sz w:val="15"/>
              </w:rPr>
              <w:fldChar w:fldCharType="begin"/>
            </w:r>
            <w:r w:rsidR="00AC1739">
              <w:rPr>
                <w:bCs/>
                <w:sz w:val="15"/>
              </w:rPr>
              <w:instrText xml:space="preserve"> ADDIN EN.CITE &lt;EndNote&gt;&lt;Cite&gt;&lt;Author&gt;Lima&lt;/Author&gt;&lt;Year&gt;2018&lt;/Year&gt;&lt;RecNum&gt;1496&lt;/RecNum&gt;&lt;DisplayText&gt;&lt;style face="superscript"&gt;[41]&lt;/style&gt;&lt;/DisplayText&gt;&lt;record&gt;&lt;rec-number&gt;1496&lt;/rec-number&gt;&lt;foreign-keys&gt;&lt;key app="EN" db-id="rpw5xt55czrr0kewattxw926xzxa2wdz2tss" timestamp="1600564205" guid="1b9369ea-c932-488b-8265-41c1598c05d7"&gt;1496&lt;/key&gt;&lt;/foreign-keys&gt;&lt;ref-type name="Journal Article"&gt;17&lt;/ref-type&gt;&lt;contributors&gt;&lt;authors&gt;&lt;author&gt;Lima, Phyllipe&lt;/author&gt;&lt;author&gt;Guerra, Eduardo&lt;/author&gt;&lt;author&gt;Meirelles, Paulo&lt;/author&gt;&lt;author&gt;Kanashiro, Lucas&lt;/author&gt;&lt;author&gt;Silva, Hélio&lt;/author&gt;&lt;author&gt;Silveira, Fábio Fagundes&lt;/author&gt;&lt;/authors&gt;&lt;/contributors&gt;&lt;titles&gt;&lt;title&gt;A Metrics Suite for code annotation assessment&lt;/title&gt;&lt;secondary-title&gt;Journal of Systems and Software&lt;/secondary-title&gt;&lt;/titles&gt;&lt;periodical&gt;&lt;full-title&gt;Journal of Systems and Software&lt;/full-title&gt;&lt;abbr-1&gt;J Syst Software&lt;/abbr-1&gt;&lt;/periodical&gt;&lt;pages&gt;163-183&lt;/pages&gt;&lt;volume&gt;137&lt;/volume&gt;&lt;dates&gt;&lt;year&gt;2018&lt;/year&gt;&lt;/dates&gt;&lt;isbn&gt;0164-1212&lt;/isbn&gt;&lt;urls&gt;&lt;/urls&gt;&lt;electronic-resource-num&gt;doi: 10.1016/j.jss.2017.11.024&lt;/electronic-resource-num&gt;&lt;/record&gt;&lt;/Cite&gt;&lt;/EndNote&gt;</w:instrText>
            </w:r>
            <w:r>
              <w:rPr>
                <w:bCs/>
                <w:sz w:val="15"/>
              </w:rPr>
              <w:fldChar w:fldCharType="separate"/>
            </w:r>
            <w:r w:rsidR="00AC1739" w:rsidRPr="00AC1739">
              <w:rPr>
                <w:bCs/>
                <w:noProof/>
                <w:sz w:val="15"/>
                <w:vertAlign w:val="superscript"/>
              </w:rPr>
              <w:t>[41]</w:t>
            </w:r>
            <w:r>
              <w:rPr>
                <w:bCs/>
                <w:sz w:val="15"/>
              </w:rPr>
              <w:fldChar w:fldCharType="end"/>
            </w:r>
          </w:p>
        </w:tc>
      </w:tr>
      <w:tr w:rsidR="00FE0BE9" w:rsidTr="00BA5705">
        <w:trPr>
          <w:trHeight w:val="103"/>
          <w:jc w:val="center"/>
        </w:trPr>
        <w:tc>
          <w:tcPr>
            <w:tcW w:w="850" w:type="dxa"/>
            <w:tcBorders>
              <w:top w:val="nil"/>
            </w:tcBorders>
            <w:vAlign w:val="center"/>
          </w:tcPr>
          <w:p w:rsidR="00FE0BE9" w:rsidRPr="006E7EC6" w:rsidRDefault="00FE0BE9" w:rsidP="00BA5705">
            <w:pPr>
              <w:spacing w:line="0" w:lineRule="atLeast"/>
              <w:jc w:val="center"/>
              <w:rPr>
                <w:b/>
                <w:bCs/>
                <w:i/>
                <w:sz w:val="15"/>
              </w:rPr>
            </w:pPr>
            <w:r>
              <w:rPr>
                <w:rFonts w:hint="eastAsia"/>
                <w:b/>
                <w:bCs/>
                <w:i/>
                <w:sz w:val="15"/>
              </w:rPr>
              <w:t>A</w:t>
            </w:r>
            <w:r>
              <w:rPr>
                <w:b/>
                <w:bCs/>
                <w:i/>
                <w:sz w:val="15"/>
              </w:rPr>
              <w:t>SC</w:t>
            </w:r>
          </w:p>
        </w:tc>
        <w:tc>
          <w:tcPr>
            <w:tcW w:w="567" w:type="dxa"/>
            <w:tcBorders>
              <w:top w:val="nil"/>
            </w:tcBorders>
            <w:vAlign w:val="center"/>
          </w:tcPr>
          <w:p w:rsidR="00FE0BE9" w:rsidRDefault="00FE0BE9" w:rsidP="00BA5705">
            <w:pPr>
              <w:spacing w:line="0" w:lineRule="atLeast"/>
              <w:jc w:val="center"/>
              <w:rPr>
                <w:bCs/>
                <w:sz w:val="15"/>
              </w:rPr>
            </w:pPr>
            <w:r w:rsidRPr="00E71162">
              <w:rPr>
                <w:rFonts w:hint="eastAsia"/>
                <w:bCs/>
                <w:sz w:val="15"/>
              </w:rPr>
              <w:t>2</w:t>
            </w:r>
            <w:r w:rsidRPr="00E71162">
              <w:rPr>
                <w:bCs/>
                <w:sz w:val="15"/>
              </w:rPr>
              <w:t>018</w:t>
            </w:r>
          </w:p>
        </w:tc>
        <w:tc>
          <w:tcPr>
            <w:tcW w:w="5669" w:type="dxa"/>
            <w:tcBorders>
              <w:top w:val="nil"/>
            </w:tcBorders>
          </w:tcPr>
          <w:p w:rsidR="00FE0BE9" w:rsidRDefault="00FE0BE9" w:rsidP="00BA5705">
            <w:pPr>
              <w:spacing w:line="0" w:lineRule="atLeast"/>
              <w:rPr>
                <w:b/>
                <w:bCs/>
                <w:i/>
                <w:sz w:val="15"/>
              </w:rPr>
            </w:pPr>
            <w:r w:rsidRPr="00331631">
              <w:rPr>
                <w:b/>
                <w:bCs/>
                <w:i/>
                <w:sz w:val="15"/>
              </w:rPr>
              <w:t>Annotations Schemas in Class</w:t>
            </w:r>
            <w:r>
              <w:rPr>
                <w:rFonts w:hint="eastAsia"/>
                <w:b/>
                <w:bCs/>
                <w:i/>
                <w:sz w:val="15"/>
              </w:rPr>
              <w:t>.</w:t>
            </w:r>
            <w:r>
              <w:rPr>
                <w:b/>
                <w:bCs/>
                <w:i/>
                <w:sz w:val="15"/>
              </w:rPr>
              <w:t xml:space="preserve"> </w:t>
            </w:r>
            <w:r w:rsidRPr="00F92DA4">
              <w:rPr>
                <w:rFonts w:hint="eastAsia"/>
                <w:bCs/>
                <w:sz w:val="15"/>
              </w:rPr>
              <w:t>类的注释</w:t>
            </w:r>
            <w:r>
              <w:rPr>
                <w:rFonts w:hint="eastAsia"/>
                <w:bCs/>
                <w:sz w:val="15"/>
              </w:rPr>
              <w:t>模式</w:t>
            </w:r>
            <w:r w:rsidRPr="00F92DA4">
              <w:rPr>
                <w:rFonts w:hint="eastAsia"/>
                <w:bCs/>
                <w:sz w:val="15"/>
              </w:rPr>
              <w:t>.</w:t>
            </w:r>
          </w:p>
          <w:p w:rsidR="00FE0BE9" w:rsidRDefault="00FE0BE9" w:rsidP="00BA5705">
            <w:pPr>
              <w:spacing w:line="0" w:lineRule="atLeast"/>
              <w:rPr>
                <w:b/>
                <w:bCs/>
                <w:i/>
                <w:sz w:val="15"/>
              </w:rPr>
            </w:pPr>
            <w:r w:rsidRPr="00631EFC">
              <w:rPr>
                <w:rFonts w:hint="eastAsia"/>
                <w:bCs/>
                <w:sz w:val="15"/>
              </w:rPr>
              <w:t>当软件在其</w:t>
            </w:r>
            <w:r>
              <w:rPr>
                <w:rFonts w:hint="eastAsia"/>
                <w:bCs/>
                <w:sz w:val="15"/>
              </w:rPr>
              <w:t>成员</w:t>
            </w:r>
            <w:r w:rsidRPr="00631EFC">
              <w:rPr>
                <w:rFonts w:hint="eastAsia"/>
                <w:bCs/>
                <w:sz w:val="15"/>
              </w:rPr>
              <w:t>中使用注释时</w:t>
            </w:r>
            <w:r>
              <w:rPr>
                <w:rFonts w:hint="eastAsia"/>
                <w:bCs/>
                <w:sz w:val="15"/>
              </w:rPr>
              <w:t>,</w:t>
            </w:r>
            <w:r>
              <w:rPr>
                <w:bCs/>
                <w:sz w:val="15"/>
              </w:rPr>
              <w:t xml:space="preserve"> </w:t>
            </w:r>
            <w:r w:rsidRPr="00631EFC">
              <w:rPr>
                <w:rFonts w:hint="eastAsia"/>
                <w:bCs/>
                <w:sz w:val="15"/>
              </w:rPr>
              <w:t>它们属于表示给定</w:t>
            </w:r>
            <w:r>
              <w:rPr>
                <w:rFonts w:hint="eastAsia"/>
                <w:bCs/>
                <w:sz w:val="15"/>
              </w:rPr>
              <w:t>值</w:t>
            </w:r>
            <w:r w:rsidRPr="00631EFC">
              <w:rPr>
                <w:rFonts w:hint="eastAsia"/>
                <w:bCs/>
                <w:sz w:val="15"/>
              </w:rPr>
              <w:t>域</w:t>
            </w:r>
            <w:r>
              <w:rPr>
                <w:rFonts w:hint="eastAsia"/>
                <w:bCs/>
                <w:sz w:val="15"/>
              </w:rPr>
              <w:t>下</w:t>
            </w:r>
            <w:r w:rsidRPr="00631EFC">
              <w:rPr>
                <w:rFonts w:hint="eastAsia"/>
                <w:bCs/>
                <w:sz w:val="15"/>
              </w:rPr>
              <w:t>元数据的集合</w:t>
            </w:r>
            <w:r>
              <w:rPr>
                <w:rFonts w:hint="eastAsia"/>
                <w:bCs/>
                <w:sz w:val="15"/>
              </w:rPr>
              <w:t>,</w:t>
            </w:r>
            <w:r>
              <w:rPr>
                <w:bCs/>
                <w:sz w:val="15"/>
              </w:rPr>
              <w:t xml:space="preserve"> </w:t>
            </w:r>
            <w:r w:rsidRPr="00631EFC">
              <w:rPr>
                <w:rFonts w:hint="eastAsia"/>
                <w:bCs/>
                <w:sz w:val="15"/>
              </w:rPr>
              <w:t>称为模式</w:t>
            </w:r>
            <w:r>
              <w:rPr>
                <w:rFonts w:hint="eastAsia"/>
                <w:bCs/>
                <w:sz w:val="15"/>
              </w:rPr>
              <w:t>(</w:t>
            </w:r>
            <w:r w:rsidRPr="00D5016C">
              <w:rPr>
                <w:bCs/>
                <w:i/>
                <w:sz w:val="15"/>
              </w:rPr>
              <w:t>Schema</w:t>
            </w:r>
            <w:r>
              <w:rPr>
                <w:rFonts w:hint="eastAsia"/>
                <w:bCs/>
                <w:sz w:val="15"/>
              </w:rPr>
              <w:t>).</w:t>
            </w:r>
            <w:r>
              <w:rPr>
                <w:bCs/>
                <w:sz w:val="15"/>
              </w:rPr>
              <w:t xml:space="preserve"> </w:t>
            </w:r>
            <w:r w:rsidRPr="00631EFC">
              <w:rPr>
                <w:rFonts w:hint="eastAsia"/>
                <w:bCs/>
                <w:sz w:val="15"/>
              </w:rPr>
              <w:t>当应用程序使用基于元数据的框架时</w:t>
            </w:r>
            <w:r>
              <w:rPr>
                <w:rFonts w:hint="eastAsia"/>
                <w:bCs/>
                <w:sz w:val="15"/>
              </w:rPr>
              <w:t>,</w:t>
            </w:r>
            <w:r>
              <w:rPr>
                <w:bCs/>
                <w:sz w:val="15"/>
              </w:rPr>
              <w:t xml:space="preserve"> </w:t>
            </w:r>
            <w:r w:rsidRPr="00631EFC">
              <w:rPr>
                <w:rFonts w:hint="eastAsia"/>
                <w:bCs/>
                <w:sz w:val="15"/>
              </w:rPr>
              <w:t>它通常使用来自该框架的一组注释来表示必要的元数据</w:t>
            </w:r>
            <w:r>
              <w:rPr>
                <w:rFonts w:hint="eastAsia"/>
                <w:bCs/>
                <w:sz w:val="15"/>
              </w:rPr>
              <w:t>.</w:t>
            </w:r>
            <w:r>
              <w:rPr>
                <w:bCs/>
                <w:sz w:val="15"/>
              </w:rPr>
              <w:t xml:space="preserve"> </w:t>
            </w:r>
            <w:r w:rsidRPr="00631EFC">
              <w:rPr>
                <w:rFonts w:hint="eastAsia"/>
                <w:bCs/>
                <w:sz w:val="15"/>
              </w:rPr>
              <w:t>应用程序可以根据需要使用任意多的模式</w:t>
            </w:r>
            <w:r>
              <w:rPr>
                <w:rFonts w:hint="eastAsia"/>
                <w:bCs/>
                <w:sz w:val="15"/>
              </w:rPr>
              <w:t>.</w:t>
            </w:r>
            <w:r>
              <w:rPr>
                <w:bCs/>
                <w:sz w:val="15"/>
              </w:rPr>
              <w:t xml:space="preserve"> </w:t>
            </w:r>
            <w:r w:rsidRPr="00651334">
              <w:rPr>
                <w:rFonts w:hint="eastAsia"/>
                <w:bCs/>
                <w:i/>
                <w:sz w:val="15"/>
              </w:rPr>
              <w:t>ASC</w:t>
            </w:r>
            <w:r w:rsidRPr="00631EFC">
              <w:rPr>
                <w:rFonts w:hint="eastAsia"/>
                <w:bCs/>
                <w:sz w:val="15"/>
              </w:rPr>
              <w:t>度量模式的数量</w:t>
            </w:r>
            <w:r>
              <w:rPr>
                <w:rFonts w:hint="eastAsia"/>
                <w:bCs/>
                <w:sz w:val="15"/>
              </w:rPr>
              <w:t>,</w:t>
            </w:r>
            <w:r>
              <w:rPr>
                <w:bCs/>
                <w:sz w:val="15"/>
              </w:rPr>
              <w:t xml:space="preserve"> </w:t>
            </w:r>
            <w:r w:rsidRPr="00631EFC">
              <w:rPr>
                <w:rFonts w:hint="eastAsia"/>
                <w:bCs/>
                <w:sz w:val="15"/>
              </w:rPr>
              <w:t>可以由注释包标识</w:t>
            </w:r>
            <w:r>
              <w:rPr>
                <w:rFonts w:hint="eastAsia"/>
                <w:bCs/>
                <w:sz w:val="15"/>
              </w:rPr>
              <w:t>.</w:t>
            </w:r>
          </w:p>
        </w:tc>
        <w:tc>
          <w:tcPr>
            <w:tcW w:w="1304" w:type="dxa"/>
            <w:tcBorders>
              <w:top w:val="nil"/>
            </w:tcBorders>
            <w:vAlign w:val="center"/>
          </w:tcPr>
          <w:p w:rsidR="00FE0BE9" w:rsidRPr="009A52FB" w:rsidRDefault="00FE0BE9" w:rsidP="00BA5705">
            <w:pPr>
              <w:spacing w:line="0" w:lineRule="atLeast"/>
              <w:rPr>
                <w:bCs/>
                <w:sz w:val="15"/>
              </w:rPr>
            </w:pPr>
            <w:r w:rsidRPr="00C87A6F">
              <w:rPr>
                <w:bCs/>
                <w:sz w:val="15"/>
              </w:rPr>
              <w:t>Lima</w:t>
            </w:r>
            <w:r>
              <w:rPr>
                <w:rFonts w:hint="eastAsia"/>
                <w:bCs/>
                <w:sz w:val="15"/>
              </w:rPr>
              <w:t>等</w:t>
            </w:r>
            <w:r>
              <w:rPr>
                <w:bCs/>
                <w:sz w:val="15"/>
              </w:rPr>
              <w:fldChar w:fldCharType="begin"/>
            </w:r>
            <w:r w:rsidR="00AC1739">
              <w:rPr>
                <w:bCs/>
                <w:sz w:val="15"/>
              </w:rPr>
              <w:instrText xml:space="preserve"> ADDIN EN.CITE &lt;EndNote&gt;&lt;Cite&gt;&lt;Author&gt;Lima&lt;/Author&gt;&lt;Year&gt;2018&lt;/Year&gt;&lt;RecNum&gt;1496&lt;/RecNum&gt;&lt;DisplayText&gt;&lt;style face="superscript"&gt;[41]&lt;/style&gt;&lt;/DisplayText&gt;&lt;record&gt;&lt;rec-number&gt;1496&lt;/rec-number&gt;&lt;foreign-keys&gt;&lt;key app="EN" db-id="rpw5xt55czrr0kewattxw926xzxa2wdz2tss" timestamp="1600564205" guid="1b9369ea-c932-488b-8265-41c1598c05d7"&gt;1496&lt;/key&gt;&lt;/foreign-keys&gt;&lt;ref-type name="Journal Article"&gt;17&lt;/ref-type&gt;&lt;contributors&gt;&lt;authors&gt;&lt;author&gt;Lima, Phyllipe&lt;/author&gt;&lt;author&gt;Guerra, Eduardo&lt;/author&gt;&lt;author&gt;Meirelles, Paulo&lt;/author&gt;&lt;author&gt;Kanashiro, Lucas&lt;/author&gt;&lt;author&gt;Silva, Hélio&lt;/author&gt;&lt;author&gt;Silveira, Fábio Fagundes&lt;/author&gt;&lt;/authors&gt;&lt;/contributors&gt;&lt;titles&gt;&lt;title&gt;A Metrics Suite for code annotation assessment&lt;/title&gt;&lt;secondary-title&gt;Journal of Systems and Software&lt;/secondary-title&gt;&lt;/titles&gt;&lt;periodical&gt;&lt;full-title&gt;Journal of Systems and Software&lt;/full-title&gt;&lt;abbr-1&gt;J Syst Software&lt;/abbr-1&gt;&lt;/periodical&gt;&lt;pages&gt;163-183&lt;/pages&gt;&lt;volume&gt;137&lt;/volume&gt;&lt;dates&gt;&lt;year&gt;2018&lt;/year&gt;&lt;/dates&gt;&lt;isbn&gt;0164-1212&lt;/isbn&gt;&lt;urls&gt;&lt;/urls&gt;&lt;electronic-resource-num&gt;doi: 10.1016/j.jss.2017.11.024&lt;/electronic-resource-num&gt;&lt;/record&gt;&lt;/Cite&gt;&lt;/EndNote&gt;</w:instrText>
            </w:r>
            <w:r>
              <w:rPr>
                <w:bCs/>
                <w:sz w:val="15"/>
              </w:rPr>
              <w:fldChar w:fldCharType="separate"/>
            </w:r>
            <w:r w:rsidR="00AC1739" w:rsidRPr="00AC1739">
              <w:rPr>
                <w:bCs/>
                <w:noProof/>
                <w:sz w:val="15"/>
                <w:vertAlign w:val="superscript"/>
              </w:rPr>
              <w:t>[41]</w:t>
            </w:r>
            <w:r>
              <w:rPr>
                <w:bCs/>
                <w:sz w:val="15"/>
              </w:rPr>
              <w:fldChar w:fldCharType="end"/>
            </w:r>
          </w:p>
        </w:tc>
      </w:tr>
    </w:tbl>
    <w:bookmarkEnd w:id="10"/>
    <w:p w:rsidR="00FE0BE9" w:rsidRPr="00C83F6D" w:rsidRDefault="00FE0BE9" w:rsidP="00FE0BE9">
      <w:pPr>
        <w:pStyle w:val="a3"/>
        <w:ind w:firstLineChars="0"/>
        <w:rPr>
          <w:bCs/>
          <w:sz w:val="15"/>
        </w:rPr>
      </w:pPr>
      <w:r w:rsidRPr="00C83F6D">
        <w:rPr>
          <w:rFonts w:hint="eastAsia"/>
          <w:bCs/>
          <w:sz w:val="15"/>
        </w:rPr>
        <w:t>*</w:t>
      </w:r>
      <w:r w:rsidRPr="00C83F6D">
        <w:rPr>
          <w:bCs/>
          <w:sz w:val="15"/>
        </w:rPr>
        <w:t>:</w:t>
      </w:r>
      <w:r w:rsidRPr="00C83F6D">
        <w:rPr>
          <w:rFonts w:hint="eastAsia"/>
          <w:bCs/>
          <w:sz w:val="15"/>
        </w:rPr>
        <w:t>与继承性</w:t>
      </w:r>
      <w:r>
        <w:rPr>
          <w:rFonts w:hint="eastAsia"/>
          <w:bCs/>
          <w:sz w:val="15"/>
        </w:rPr>
        <w:t>N</w:t>
      </w:r>
      <w:r>
        <w:rPr>
          <w:bCs/>
          <w:sz w:val="15"/>
        </w:rPr>
        <w:t>OP</w:t>
      </w:r>
      <w:r w:rsidRPr="00C83F6D">
        <w:rPr>
          <w:rFonts w:hint="eastAsia"/>
          <w:bCs/>
          <w:sz w:val="15"/>
        </w:rPr>
        <w:t>重名</w:t>
      </w:r>
      <w:r w:rsidRPr="00C83F6D">
        <w:rPr>
          <w:rFonts w:hint="eastAsia"/>
          <w:bCs/>
          <w:sz w:val="15"/>
        </w:rPr>
        <w:t>,</w:t>
      </w:r>
      <w:r w:rsidRPr="00C83F6D">
        <w:rPr>
          <w:bCs/>
          <w:sz w:val="15"/>
        </w:rPr>
        <w:t xml:space="preserve"> </w:t>
      </w:r>
      <w:r w:rsidRPr="00C83F6D">
        <w:rPr>
          <w:rFonts w:hint="eastAsia"/>
          <w:bCs/>
          <w:sz w:val="15"/>
        </w:rPr>
        <w:t>但定义不同</w:t>
      </w:r>
      <w:r w:rsidRPr="00C83F6D">
        <w:rPr>
          <w:rFonts w:hint="eastAsia"/>
          <w:bCs/>
          <w:sz w:val="15"/>
        </w:rPr>
        <w:t>.</w:t>
      </w:r>
    </w:p>
    <w:p w:rsidR="00AC1739" w:rsidRDefault="00AC1739" w:rsidP="00FE0BE9"/>
    <w:p w:rsidR="007B46AD" w:rsidRPr="007B46AD" w:rsidRDefault="007B46AD" w:rsidP="00FE0BE9">
      <w:pPr>
        <w:rPr>
          <w:rFonts w:hint="eastAsia"/>
          <w:b/>
        </w:rPr>
      </w:pPr>
      <w:r w:rsidRPr="007B46AD">
        <w:rPr>
          <w:rFonts w:hint="eastAsia"/>
          <w:b/>
        </w:rPr>
        <w:t>参考文献</w:t>
      </w:r>
      <w:r w:rsidR="000E31F4">
        <w:rPr>
          <w:rFonts w:hint="eastAsia"/>
          <w:b/>
        </w:rPr>
        <w:t>：</w:t>
      </w:r>
    </w:p>
    <w:p w:rsidR="00AC1739" w:rsidRPr="00AC1739" w:rsidRDefault="00AC1739" w:rsidP="00F65039">
      <w:pPr>
        <w:pStyle w:val="EndNoteBibliography"/>
        <w:ind w:left="426" w:hanging="426"/>
      </w:pPr>
      <w:r>
        <w:fldChar w:fldCharType="begin"/>
      </w:r>
      <w:r>
        <w:instrText xml:space="preserve"> ADDIN EN.REFLIST </w:instrText>
      </w:r>
      <w:r>
        <w:fldChar w:fldCharType="separate"/>
      </w:r>
      <w:r w:rsidRPr="00AC1739">
        <w:t>[1]  Chidamber SR, Kemerer CF. Towards a metrics suite for object oriented design. Conference proceedings on Object-oriented programming systems, languages, and applications, 1991: 197-211.[doi: 10.1145/118014.117970]</w:t>
      </w:r>
    </w:p>
    <w:p w:rsidR="00AC1739" w:rsidRPr="00AC1739" w:rsidRDefault="00AC1739" w:rsidP="00F65039">
      <w:pPr>
        <w:pStyle w:val="EndNoteBibliography"/>
        <w:ind w:left="426" w:hanging="426"/>
      </w:pPr>
      <w:r w:rsidRPr="00AC1739">
        <w:t>[2]  Chidamber SR, Kemerer CF. A metrics suite for object oriented design. IEEE Transactions on software engineering, 1994,20(6):476-493.[doi: 10.1109/32.295895]</w:t>
      </w:r>
    </w:p>
    <w:p w:rsidR="00AC1739" w:rsidRPr="00AC1739" w:rsidRDefault="00AC1739" w:rsidP="00F65039">
      <w:pPr>
        <w:pStyle w:val="EndNoteBibliography"/>
        <w:ind w:left="426" w:hanging="426"/>
      </w:pPr>
      <w:r w:rsidRPr="00AC1739">
        <w:t>[3]  Hitz M, Montazeri B. Measuring coupling and cohesion in object-oriented systems. Proc. Int. Symposium on Applied Corporate Computing, 1995.[doi: 10.1.1.409.4862]</w:t>
      </w:r>
    </w:p>
    <w:p w:rsidR="00AC1739" w:rsidRPr="00AC1739" w:rsidRDefault="00AC1739" w:rsidP="00F65039">
      <w:pPr>
        <w:pStyle w:val="EndNoteBibliography"/>
        <w:ind w:left="426" w:hanging="426"/>
      </w:pPr>
      <w:r w:rsidRPr="00AC1739">
        <w:t>[4]  Briand LC, Daly JW, Wüst J. A unified framework for cohesion measurement in object-oriented systems. Empirical Software Engineering, 1998,3(1):65-117.[doi: 10.1023/A:1009783721306]</w:t>
      </w:r>
    </w:p>
    <w:p w:rsidR="00AC1739" w:rsidRPr="00AC1739" w:rsidRDefault="00AC1739" w:rsidP="00F65039">
      <w:pPr>
        <w:pStyle w:val="EndNoteBibliography"/>
        <w:ind w:left="426" w:hanging="426"/>
      </w:pPr>
      <w:r w:rsidRPr="00AC1739">
        <w:t>[5]  Henderson-Sellers B. Software metrics. Prentice Hall, Hemel Hempstaed, UK, 1996</w:t>
      </w:r>
    </w:p>
    <w:p w:rsidR="00AC1739" w:rsidRPr="00AC1739" w:rsidRDefault="00AC1739" w:rsidP="00F65039">
      <w:pPr>
        <w:pStyle w:val="EndNoteBibliography"/>
        <w:ind w:left="426" w:hanging="426"/>
      </w:pPr>
      <w:r w:rsidRPr="00AC1739">
        <w:t>[6]  Bieman JM, Kang B-K. Cohesion and reuse in an object-oriented system. ACM SIGSOFT Software Engineering Notes, 1995,20(SI):259-262.[doi: 10.1145/223427.211856]</w:t>
      </w:r>
    </w:p>
    <w:p w:rsidR="00AC1739" w:rsidRPr="00AC1739" w:rsidRDefault="00AC1739" w:rsidP="00F65039">
      <w:pPr>
        <w:pStyle w:val="EndNoteBibliography"/>
        <w:ind w:left="426" w:hanging="426"/>
      </w:pPr>
      <w:r w:rsidRPr="00AC1739">
        <w:t>[7]  Lee Y-s, Liang B. Measuring the coupling and cohesion of an object-oriented program based on information flow. Proceedings of the International Conference on Software Quality, 1995: 81-90</w:t>
      </w:r>
    </w:p>
    <w:p w:rsidR="00AC1739" w:rsidRPr="00AC1739" w:rsidRDefault="00AC1739" w:rsidP="00F65039">
      <w:pPr>
        <w:pStyle w:val="EndNoteBibliography"/>
        <w:ind w:left="426" w:hanging="426"/>
      </w:pPr>
      <w:r w:rsidRPr="00AC1739">
        <w:t>[8]  Aman H, Yamasaki K, Yamada H, Noda M-T. A proposal of class cohesion metrics using sizes of cohesive parts. Proc. of Fifth Joint Conference on Knowledge-based Software Engineering, 2002: 102-107</w:t>
      </w:r>
    </w:p>
    <w:p w:rsidR="00AC1739" w:rsidRPr="00AC1739" w:rsidRDefault="00AC1739" w:rsidP="00F65039">
      <w:pPr>
        <w:pStyle w:val="EndNoteBibliography"/>
        <w:ind w:left="426" w:hanging="426"/>
      </w:pPr>
      <w:r w:rsidRPr="00AC1739">
        <w:t>[9]  Badri L, Badri M. A Proposal of a new class cohesion criterion: an empirical study. Journal of Object Technology, 2004,3(4):145-159.[doi: 10.5381/jot.2004.3.4.a8]</w:t>
      </w:r>
    </w:p>
    <w:p w:rsidR="00AC1739" w:rsidRPr="00AC1739" w:rsidRDefault="00AC1739" w:rsidP="00F65039">
      <w:pPr>
        <w:pStyle w:val="EndNoteBibliography"/>
        <w:ind w:left="426" w:hanging="426"/>
      </w:pPr>
      <w:r w:rsidRPr="00AC1739">
        <w:t xml:space="preserve">[10]  Bansiya J. Class Cohesion Metric For Object Oriented Designs. Journal of Object-Oriented Programming, </w:t>
      </w:r>
      <w:r w:rsidRPr="00AC1739">
        <w:lastRenderedPageBreak/>
        <w:t>1999,11(8):47-52</w:t>
      </w:r>
    </w:p>
    <w:p w:rsidR="00AC1739" w:rsidRPr="00AC1739" w:rsidRDefault="00AC1739" w:rsidP="00F65039">
      <w:pPr>
        <w:pStyle w:val="EndNoteBibliography"/>
        <w:ind w:left="426" w:hanging="426"/>
      </w:pPr>
      <w:r w:rsidRPr="00AC1739">
        <w:t>[11]  Counsell S, Swift S, Crampton J. The interpretation and utility of three cohesion metrics for object-oriented design. ACM Transactions on Software Engineering and Methodology (TOSEM), 2006,15(2):123-149.[doi: 10.1145/1131421.1131422]</w:t>
      </w:r>
    </w:p>
    <w:p w:rsidR="00AC1739" w:rsidRPr="00AC1739" w:rsidRDefault="00AC1739" w:rsidP="00F65039">
      <w:pPr>
        <w:pStyle w:val="EndNoteBibliography"/>
        <w:ind w:left="426" w:hanging="426"/>
      </w:pPr>
      <w:r w:rsidRPr="00AC1739">
        <w:t>[12]  Briand LC, Morasca S, Basili VR. Measuring and assessing maintainability at the end of high level design. 1993 Conference on Software Maintenance, 1993: 88-87.[doi: 10.1109/ICSM.1993.366952]</w:t>
      </w:r>
    </w:p>
    <w:p w:rsidR="00AC1739" w:rsidRPr="00AC1739" w:rsidRDefault="00AC1739" w:rsidP="00F65039">
      <w:pPr>
        <w:pStyle w:val="EndNoteBibliography"/>
        <w:ind w:left="426" w:hanging="426"/>
      </w:pPr>
      <w:r w:rsidRPr="00AC1739">
        <w:t>[13]  Briand L, Morasca S, Basili VR. Defining and validating high-level design metrics, 1994.[doi: 10.1.1.31.4744]</w:t>
      </w:r>
    </w:p>
    <w:p w:rsidR="00AC1739" w:rsidRPr="00AC1739" w:rsidRDefault="00AC1739" w:rsidP="00F65039">
      <w:pPr>
        <w:pStyle w:val="EndNoteBibliography"/>
        <w:ind w:left="426" w:hanging="426"/>
      </w:pPr>
      <w:r w:rsidRPr="00AC1739">
        <w:t>[14]  Bansiya J, Davis CG. A hierarchical model for object-oriented design quality assessment. IEEE Transactions on software engineering, 2002,28(1):4-17.[doi: 10.1109/32.979986]</w:t>
      </w:r>
    </w:p>
    <w:p w:rsidR="00AC1739" w:rsidRPr="00AC1739" w:rsidRDefault="00AC1739" w:rsidP="00F65039">
      <w:pPr>
        <w:pStyle w:val="EndNoteBibliography"/>
        <w:ind w:left="426" w:hanging="426"/>
      </w:pPr>
      <w:r w:rsidRPr="00AC1739">
        <w:t>[15]  Chae H, Kwon Y. A cohesion measure for classes in object-oriented systems. Proceedings Fifth International Software Metrics Symposium, 1998: 158-166.[doi: 10.1109/METRIC.1998.731241]</w:t>
      </w:r>
    </w:p>
    <w:p w:rsidR="00AC1739" w:rsidRPr="00AC1739" w:rsidRDefault="00AC1739" w:rsidP="00F65039">
      <w:pPr>
        <w:pStyle w:val="EndNoteBibliography"/>
        <w:ind w:left="426" w:hanging="426"/>
        <w:rPr>
          <w:rFonts w:hint="eastAsia"/>
        </w:rPr>
      </w:pPr>
      <w:r w:rsidRPr="00AC1739">
        <w:rPr>
          <w:rFonts w:hint="eastAsia"/>
        </w:rPr>
        <w:t>[16]  Chae HS, Kwon YR, Bae DH. A cohesion measure for object</w:t>
      </w:r>
      <w:r w:rsidRPr="00AC1739">
        <w:rPr>
          <w:rFonts w:hint="eastAsia"/>
        </w:rPr>
        <w:t>‐</w:t>
      </w:r>
      <w:r w:rsidRPr="00AC1739">
        <w:rPr>
          <w:rFonts w:hint="eastAsia"/>
        </w:rPr>
        <w:t>oriented classes. Software: Practice and Experience, 2000,30(12):1405-1431.[doi: 10.1002/1097-024X(200010)30:123.0.CO;2-3]</w:t>
      </w:r>
    </w:p>
    <w:p w:rsidR="00AC1739" w:rsidRPr="00AC1739" w:rsidRDefault="00AC1739" w:rsidP="00F65039">
      <w:pPr>
        <w:pStyle w:val="EndNoteBibliography"/>
        <w:ind w:left="426" w:hanging="426"/>
      </w:pPr>
      <w:r w:rsidRPr="00AC1739">
        <w:t>[17]  Zhou Y, Xu B, Zhao J, Yang H. ICBMC: an improved cohesion measure for classes. International Conference on Software Maintenance, 2002. Proceedings., 2002: 44-53.[doi: 10.1109/ICSM.2002.1167746]</w:t>
      </w:r>
    </w:p>
    <w:p w:rsidR="00AC1739" w:rsidRPr="00AC1739" w:rsidRDefault="00AC1739" w:rsidP="00F65039">
      <w:pPr>
        <w:pStyle w:val="EndNoteBibliography"/>
        <w:ind w:left="426" w:hanging="426"/>
      </w:pPr>
      <w:r w:rsidRPr="00AC1739">
        <w:t>[18]  Al Dallal J. Mathematical validation of object-oriented class cohesion metrics. International Journal of Computers, 2010,4(2):45-52</w:t>
      </w:r>
    </w:p>
    <w:p w:rsidR="00AC1739" w:rsidRPr="00AC1739" w:rsidRDefault="00AC1739" w:rsidP="00F65039">
      <w:pPr>
        <w:pStyle w:val="EndNoteBibliography"/>
        <w:ind w:left="426" w:hanging="426"/>
      </w:pPr>
      <w:r w:rsidRPr="00AC1739">
        <w:t>[19]  Fernández L, Peña R. A sensitive metric of class cohesion. International Journal "Information Theories &amp; Applications", 2006,13(1):82-91</w:t>
      </w:r>
    </w:p>
    <w:p w:rsidR="00AC1739" w:rsidRPr="00AC1739" w:rsidRDefault="00AC1739" w:rsidP="00F65039">
      <w:pPr>
        <w:pStyle w:val="EndNoteBibliography"/>
        <w:ind w:left="426" w:hanging="426"/>
      </w:pPr>
      <w:r w:rsidRPr="00AC1739">
        <w:t>[20]  Bonja C, Kidanmariam E. Metrics for class cohesion and similarity between methods. Proceedings of the 44th annual Southeast regional conference, 2006: 91-95.[doi: 10.1145/1185448.1185469]</w:t>
      </w:r>
    </w:p>
    <w:p w:rsidR="00AC1739" w:rsidRPr="00AC1739" w:rsidRDefault="00AC1739" w:rsidP="00F65039">
      <w:pPr>
        <w:pStyle w:val="EndNoteBibliography"/>
        <w:ind w:left="426" w:hanging="426"/>
      </w:pPr>
      <w:r w:rsidRPr="00AC1739">
        <w:t>[21]  Al Dallal J, Briand LC. A precise method-method interaction-based cohesion metric for object-oriented classes. ACM Transactions on Software Engineering and Methodology (TOSEM), 2012,21(2):1-34.[doi: 10.1145/2089116.2089118]</w:t>
      </w:r>
    </w:p>
    <w:p w:rsidR="00AC1739" w:rsidRPr="00AC1739" w:rsidRDefault="00AC1739" w:rsidP="00F65039">
      <w:pPr>
        <w:pStyle w:val="EndNoteBibliography"/>
        <w:ind w:left="426" w:hanging="426"/>
      </w:pPr>
      <w:r w:rsidRPr="00AC1739">
        <w:t>[22]  Martin R. OO design quality metrics. An analysis of dependencies, 1994,12(1):151-170</w:t>
      </w:r>
    </w:p>
    <w:p w:rsidR="00AC1739" w:rsidRPr="00AC1739" w:rsidRDefault="00AC1739" w:rsidP="00F65039">
      <w:pPr>
        <w:pStyle w:val="EndNoteBibliography"/>
        <w:ind w:left="426" w:hanging="426"/>
      </w:pPr>
      <w:r w:rsidRPr="00AC1739">
        <w:t>[23]  Li W, Henry S. Object-oriented metrics that predict maintainability. Journal of systems and software, 1993,23(2):111-122.[doi: 10.1016/0164-1212(93)90077-B]</w:t>
      </w:r>
    </w:p>
    <w:p w:rsidR="00AC1739" w:rsidRPr="00AC1739" w:rsidRDefault="00AC1739" w:rsidP="00F65039">
      <w:pPr>
        <w:pStyle w:val="EndNoteBibliography"/>
        <w:ind w:left="426" w:hanging="426"/>
      </w:pPr>
      <w:r w:rsidRPr="00AC1739">
        <w:t>[24]  Briand L, Devanbu P, Melo W. An investigation into coupling measures for C++. Proceedings of the 19th international conference on Software engineering, 1997: 412-421.[doi: 10.1145/253228.253367]</w:t>
      </w:r>
    </w:p>
    <w:p w:rsidR="00AC1739" w:rsidRPr="00AC1739" w:rsidRDefault="00AC1739" w:rsidP="00F65039">
      <w:pPr>
        <w:pStyle w:val="EndNoteBibliography"/>
        <w:ind w:left="426" w:hanging="426"/>
      </w:pPr>
      <w:r w:rsidRPr="00AC1739">
        <w:t>[25]  Briand LC, Daly JW, Wust JK. A unified framework for coupling measurement in object-oriented systems. IEEE Transactions on software Engineering, 1999,25(1):91-121.[doi: 10.1109/32.748920]</w:t>
      </w:r>
    </w:p>
    <w:p w:rsidR="00AC1739" w:rsidRPr="00AC1739" w:rsidRDefault="00AC1739" w:rsidP="00F65039">
      <w:pPr>
        <w:pStyle w:val="EndNoteBibliography"/>
        <w:ind w:left="426" w:hanging="426"/>
      </w:pPr>
      <w:r w:rsidRPr="00AC1739">
        <w:t>[26]  Kim EM, Kusumoto S, Kikuno T, Chang OB. Heuristics for computing attribute values of C++ program complexity metrics. Proceedings of 20th International Computer Software and Applications Conference: COMPSAC'96, 1996: 104-109.[doi: 10.1109/CMPSAC.1996.542433]</w:t>
      </w:r>
    </w:p>
    <w:p w:rsidR="00AC1739" w:rsidRPr="00AC1739" w:rsidRDefault="00AC1739" w:rsidP="00F65039">
      <w:pPr>
        <w:pStyle w:val="EndNoteBibliography"/>
        <w:ind w:left="426" w:hanging="426"/>
      </w:pPr>
      <w:r w:rsidRPr="00AC1739">
        <w:t>[27]  Basili VR, Rombach HD. The TAME project: Towards improvement-oriented software environments. IEEE Transactions on software engineering, 1988,14(6):758-773.[doi: 10.1109/32.6156]</w:t>
      </w:r>
    </w:p>
    <w:p w:rsidR="00AC1739" w:rsidRPr="00AC1739" w:rsidRDefault="00AC1739" w:rsidP="00F65039">
      <w:pPr>
        <w:pStyle w:val="EndNoteBibliography"/>
        <w:ind w:left="426" w:hanging="426"/>
      </w:pPr>
      <w:r w:rsidRPr="00AC1739">
        <w:t>[28]  Harrison R, Counsell S, Nithi R. Coupling metrics for object-oriented design. Proceedings Fifth International Software Metrics Symposium. Metrics (Cat. No.98TB100262), 1998: 150-157.[10.1109/METRIC.1998.731240]</w:t>
      </w:r>
    </w:p>
    <w:p w:rsidR="00AC1739" w:rsidRPr="00AC1739" w:rsidRDefault="00AC1739" w:rsidP="00F65039">
      <w:pPr>
        <w:pStyle w:val="EndNoteBibliography"/>
        <w:ind w:left="426" w:hanging="426"/>
      </w:pPr>
      <w:r w:rsidRPr="00AC1739">
        <w:t>[29]  Tang M-H, Kao M-H, Chen M-H. An empirical study on object-oriented metrics. Proceedings sixth international software metrics symposium (Cat. No. PR00403), 1999: 242-249.[doi: 10.1109/METRIC.1999.809745]</w:t>
      </w:r>
    </w:p>
    <w:p w:rsidR="00AC1739" w:rsidRPr="00AC1739" w:rsidRDefault="00AC1739" w:rsidP="00F65039">
      <w:pPr>
        <w:pStyle w:val="EndNoteBibliography"/>
        <w:ind w:left="426" w:hanging="426"/>
      </w:pPr>
      <w:r w:rsidRPr="00AC1739">
        <w:t>[30]  Henderson-Sellers B Software metrics. Prentice Hall, Hemel Hempstaed, UK, 1996</w:t>
      </w:r>
    </w:p>
    <w:p w:rsidR="00AC1739" w:rsidRPr="00AC1739" w:rsidRDefault="00AC1739" w:rsidP="00F65039">
      <w:pPr>
        <w:pStyle w:val="EndNoteBibliography"/>
        <w:ind w:left="426" w:hanging="426"/>
      </w:pPr>
      <w:r w:rsidRPr="00AC1739">
        <w:t xml:space="preserve">[31]  Tegarden DP, Sheetz SD, Monarchi DE. A software complexity model of object-oriented systems. Decision </w:t>
      </w:r>
      <w:r w:rsidRPr="00AC1739">
        <w:lastRenderedPageBreak/>
        <w:t>Support Systems, 1995,13(3-4):241-262.[doi: 10.1016/0167-9236(93)E0045-F]</w:t>
      </w:r>
    </w:p>
    <w:p w:rsidR="00AC1739" w:rsidRPr="00AC1739" w:rsidRDefault="00AC1739" w:rsidP="00F65039">
      <w:pPr>
        <w:pStyle w:val="EndNoteBibliography"/>
        <w:ind w:left="426" w:hanging="426"/>
        <w:rPr>
          <w:rFonts w:hint="eastAsia"/>
        </w:rPr>
      </w:pPr>
      <w:r w:rsidRPr="00AC1739">
        <w:rPr>
          <w:rFonts w:hint="eastAsia"/>
        </w:rPr>
        <w:t>[32]  Lorenz M, Kidd J. Object</w:t>
      </w:r>
      <w:r w:rsidRPr="00AC1739">
        <w:rPr>
          <w:rFonts w:hint="eastAsia"/>
        </w:rPr>
        <w:t>‐</w:t>
      </w:r>
      <w:r w:rsidRPr="00AC1739">
        <w:rPr>
          <w:rFonts w:hint="eastAsia"/>
        </w:rPr>
        <w:t>oriented sofiware metrics. PTR Prentice Hall, Englewood Cliffs, New Jersey, U.S.A., 1994</w:t>
      </w:r>
    </w:p>
    <w:p w:rsidR="00AC1739" w:rsidRPr="00AC1739" w:rsidRDefault="00AC1739" w:rsidP="00F65039">
      <w:pPr>
        <w:pStyle w:val="EndNoteBibliography"/>
        <w:ind w:left="426" w:hanging="426"/>
      </w:pPr>
      <w:r w:rsidRPr="00AC1739">
        <w:t>[33]  Lake A, Cook C. Use of factor analysis to develop OOP software complexity metrics. Proc. 6th Annual Oregon Workshop on Software Metrics, Silver Falls, Oregon, 1994.[doi: 10.1.1.56.7418]</w:t>
      </w:r>
    </w:p>
    <w:p w:rsidR="00AC1739" w:rsidRPr="00AC1739" w:rsidRDefault="00AC1739" w:rsidP="00F65039">
      <w:pPr>
        <w:pStyle w:val="EndNoteBibliography"/>
        <w:ind w:left="426" w:hanging="426"/>
      </w:pPr>
      <w:r w:rsidRPr="00AC1739">
        <w:t>[34]  Benlarbi S, Melo WL. Polymorphism measures for early risk prediction. Proceedings of the 21st international conference on Software engineering, 1999: 334-344.[doi: 10.1109/ICSE.1999.841024]</w:t>
      </w:r>
    </w:p>
    <w:p w:rsidR="00AC1739" w:rsidRPr="00AC1739" w:rsidRDefault="00AC1739" w:rsidP="00F65039">
      <w:pPr>
        <w:pStyle w:val="EndNoteBibliography"/>
        <w:ind w:left="426" w:hanging="426"/>
      </w:pPr>
      <w:r w:rsidRPr="00AC1739">
        <w:t>[35]  McCabe TJ. A complexity measure. IEEE Transactions on software Engineering, 1976,SE-2(4):308-320.[doi: 10.1109/TSE.1976.233837]</w:t>
      </w:r>
    </w:p>
    <w:p w:rsidR="00AC1739" w:rsidRPr="00AC1739" w:rsidRDefault="00AC1739" w:rsidP="00F65039">
      <w:pPr>
        <w:pStyle w:val="EndNoteBibliography"/>
        <w:ind w:left="426" w:hanging="426"/>
      </w:pPr>
      <w:r w:rsidRPr="00AC1739">
        <w:t>[36]  Halstead MH. Elements of software science. Elsevier New York, 1977</w:t>
      </w:r>
    </w:p>
    <w:p w:rsidR="00AC1739" w:rsidRPr="00AC1739" w:rsidRDefault="00AC1739" w:rsidP="00F65039">
      <w:pPr>
        <w:pStyle w:val="EndNoteBibliography"/>
        <w:ind w:left="426" w:hanging="426"/>
      </w:pPr>
      <w:r w:rsidRPr="00AC1739">
        <w:t>[37]  Curtis B, Sheppard SB, Milliman P, Borst M, Love T. Measuring the psychological complexity of software maintenance tasks with the Halstead and McCabe metrics. IEEE Transactions on software engineering, 1979,SE-5(2):96-104.[doi: 10.1109/TSE.1979.234165]</w:t>
      </w:r>
    </w:p>
    <w:p w:rsidR="00AC1739" w:rsidRPr="00AC1739" w:rsidRDefault="00AC1739" w:rsidP="00F65039">
      <w:pPr>
        <w:pStyle w:val="EndNoteBibliography"/>
        <w:ind w:left="426" w:hanging="426"/>
      </w:pPr>
      <w:r w:rsidRPr="00AC1739">
        <w:t>[38]  Briand LC, Wüst J, Daly JW, Porter DV. Exploring the relationships between design measures and software quality in object-oriented systems. Journal of systems and software, 2000,51(3):245-273.[doi: 10.1016/S0164-1212(99)00102-8]</w:t>
      </w:r>
    </w:p>
    <w:p w:rsidR="00AC1739" w:rsidRPr="00AC1739" w:rsidRDefault="00AC1739" w:rsidP="00F65039">
      <w:pPr>
        <w:pStyle w:val="EndNoteBibliography"/>
        <w:ind w:left="426" w:hanging="426"/>
      </w:pPr>
      <w:r w:rsidRPr="00AC1739">
        <w:t>[39]  Briand LC, Wust J. Modeling development effort in object-oriented systems using design properties. IEEE Transactions on Software Engineering, 2001,27(11):963-986.[doi: 10.1109/32.965338]</w:t>
      </w:r>
    </w:p>
    <w:p w:rsidR="00AC1739" w:rsidRPr="00AC1739" w:rsidRDefault="00AC1739" w:rsidP="00F65039">
      <w:pPr>
        <w:pStyle w:val="EndNoteBibliography"/>
        <w:ind w:left="426" w:hanging="426"/>
      </w:pPr>
      <w:r w:rsidRPr="00AC1739">
        <w:t>[40]  Aggarwal K, Singh Y, Kaur A, Malhotra R. Software reuse metrics for object-oriented systems. Third ACIS Int'l Conference on Software Engineering Research, Management and Applications (SERA'05), 2005: 48-54.[doi: 10.1109/SERA.2005.60]</w:t>
      </w:r>
    </w:p>
    <w:p w:rsidR="00AC1739" w:rsidRPr="00AC1739" w:rsidRDefault="00AC1739" w:rsidP="00F65039">
      <w:pPr>
        <w:pStyle w:val="EndNoteBibliography"/>
        <w:ind w:left="426" w:hanging="426"/>
      </w:pPr>
      <w:r w:rsidRPr="00AC1739">
        <w:t>[41]  Lima P, Guerra E, Meirelles P, Kanashiro L, Silva H, Silveira FF. A Metrics Suite for code annotation assessment. Journal of Systems and Software, 2018,137:163-183.[doi: 10.1016/j.jss.2017.11.024]</w:t>
      </w:r>
    </w:p>
    <w:p w:rsidR="00533D93" w:rsidRPr="00FE0BE9" w:rsidRDefault="00AC1739" w:rsidP="00F65039">
      <w:pPr>
        <w:rPr>
          <w:rFonts w:hint="eastAsia"/>
        </w:rPr>
      </w:pPr>
      <w:r>
        <w:fldChar w:fldCharType="end"/>
      </w:r>
    </w:p>
    <w:sectPr w:rsidR="00533D93" w:rsidRPr="00FE0BE9" w:rsidSect="00627040">
      <w:headerReference w:type="even" r:id="rId7"/>
      <w:headerReference w:type="default" r:id="rId8"/>
      <w:footerReference w:type="even" r:id="rId9"/>
      <w:footerReference w:type="default" r:id="rId10"/>
      <w:footerReference w:type="first" r:id="rId11"/>
      <w:footnotePr>
        <w:numRestart w:val="eachPage"/>
      </w:footnotePr>
      <w:pgSz w:w="10433" w:h="14742"/>
      <w:pgMar w:top="567" w:right="822" w:bottom="1247" w:left="822" w:header="737" w:footer="567" w:gutter="0"/>
      <w:cols w:space="720"/>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970" w:rsidRDefault="00562970" w:rsidP="005C5398">
      <w:r>
        <w:separator/>
      </w:r>
    </w:p>
  </w:endnote>
  <w:endnote w:type="continuationSeparator" w:id="0">
    <w:p w:rsidR="00562970" w:rsidRDefault="00562970" w:rsidP="005C5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00"/>
    <w:family w:val="auto"/>
    <w:pitch w:val="default"/>
    <w:sig w:usb0="00000000" w:usb1="0000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00"/>
    <w:family w:val="modern"/>
    <w:pitch w:val="default"/>
    <w:sig w:usb0="00000000" w:usb1="00000000" w:usb2="00000010" w:usb3="00000000" w:csb0="00040000" w:csb1="00000000"/>
  </w:font>
  <w:font w:name="Monotype Sorts">
    <w:altName w:val="Segoe UI Symbol"/>
    <w:charset w:val="00"/>
    <w:family w:val="auto"/>
    <w:pitch w:val="default"/>
    <w:sig w:usb0="00000000" w:usb1="00000000" w:usb2="00000000" w:usb3="00000000" w:csb0="80000000" w:csb1="00000000"/>
  </w:font>
  <w:font w:name="TimesNewRomanPSMT">
    <w:altName w:val="宋体"/>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SymbolMT">
    <w:altName w:val="宋体"/>
    <w:charset w:val="00"/>
    <w:family w:val="roman"/>
    <w:pitch w:val="default"/>
    <w:sig w:usb0="00000000" w:usb1="00000000" w:usb2="00000000"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楷体_GB2312">
    <w:altName w:val="楷体"/>
    <w:charset w:val="00"/>
    <w:family w:val="modern"/>
    <w:pitch w:val="default"/>
    <w:sig w:usb0="00000000" w:usb1="00000000" w:usb2="00000010" w:usb3="00000000" w:csb0="00040000" w:csb1="00000000"/>
  </w:font>
  <w:font w:name="方正书宋简体">
    <w:altName w:val="微软雅黑"/>
    <w:charset w:val="00"/>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dvTT3713a231">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562970">
    <w:pPr>
      <w:pStyle w:val="afe"/>
      <w:framePr w:wrap="around" w:vAnchor="text" w:hAnchor="margin" w:xAlign="right" w:y="1"/>
    </w:pPr>
  </w:p>
  <w:p w:rsidR="00387C60" w:rsidRDefault="00562970">
    <w:pPr>
      <w:pStyle w:val="af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562970">
    <w:pPr>
      <w:pStyle w:val="afe"/>
      <w:framePr w:wrap="around" w:vAnchor="text" w:hAnchor="margin" w:xAlign="right" w:y="1"/>
    </w:pPr>
  </w:p>
  <w:p w:rsidR="00387C60" w:rsidRDefault="00562970">
    <w:pPr>
      <w:pStyle w:val="af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562970">
    <w:pPr>
      <w:pStyle w:val="af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970" w:rsidRDefault="00562970" w:rsidP="005C5398">
      <w:r>
        <w:separator/>
      </w:r>
    </w:p>
  </w:footnote>
  <w:footnote w:type="continuationSeparator" w:id="0">
    <w:p w:rsidR="00562970" w:rsidRDefault="00562970" w:rsidP="005C5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26481D">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60</w:t>
    </w:r>
    <w:r>
      <w:fldChar w:fldCharType="end"/>
    </w:r>
  </w:p>
  <w:p w:rsidR="00387C60" w:rsidRDefault="0026481D" w:rsidP="003E359C">
    <w:pPr>
      <w:framePr w:w="4871" w:h="227" w:hSpace="181" w:wrap="around" w:vAnchor="text" w:hAnchor="text" w:xAlign="right"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eastAsia="楷体_GB2312" w:hint="eastAsia"/>
      </w:rPr>
      <w:t xml:space="preserve"> </w:t>
    </w:r>
    <w:r>
      <w:rPr>
        <w:rFonts w:eastAsia="楷体_GB2312"/>
      </w:rPr>
      <w:t xml:space="preserve"> </w:t>
    </w:r>
  </w:p>
  <w:p w:rsidR="00387C60" w:rsidRDefault="00562970">
    <w:pPr>
      <w:pStyle w:val="aff2"/>
      <w:tabs>
        <w:tab w:val="center" w:pos="-2184"/>
      </w:tabs>
      <w:spacing w:after="220"/>
      <w:jc w:val="left"/>
    </w:pPr>
  </w:p>
  <w:p w:rsidR="00387C60" w:rsidRDefault="00562970">
    <w:pPr>
      <w:pStyle w:val="aff2"/>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26481D">
    <w:pPr>
      <w:pStyle w:val="aff2"/>
      <w:framePr w:w="6503" w:h="227" w:hSpace="181" w:wrap="around" w:vAnchor="text" w:hAnchor="text" w:x="171" w:y="-56"/>
      <w:tabs>
        <w:tab w:val="right" w:pos="7632"/>
      </w:tabs>
      <w:snapToGrid/>
      <w:jc w:val="left"/>
      <w:rPr>
        <w:rFonts w:eastAsia="楷体_GB2312"/>
      </w:rPr>
    </w:pPr>
    <w:proofErr w:type="gramStart"/>
    <w:r>
      <w:rPr>
        <w:rFonts w:eastAsia="楷体_GB2312" w:hint="eastAsia"/>
      </w:rPr>
      <w:t>梅元清</w:t>
    </w:r>
    <w:proofErr w:type="gramEnd"/>
    <w:r>
      <w:rPr>
        <w:rFonts w:eastAsia="楷体_GB2312" w:hint="eastAsia"/>
      </w:rPr>
      <w:t xml:space="preserve"> </w:t>
    </w:r>
    <w:r>
      <w:rPr>
        <w:rFonts w:eastAsia="楷体_GB2312" w:hint="eastAsia"/>
      </w:rPr>
      <w:t>等</w:t>
    </w:r>
    <w:r>
      <w:rPr>
        <w:rFonts w:eastAsia="楷体_GB2312"/>
      </w:rPr>
      <w:t>:</w:t>
    </w:r>
    <w:r w:rsidRPr="004C7590">
      <w:rPr>
        <w:rFonts w:hint="eastAsia"/>
      </w:rPr>
      <w:t xml:space="preserve"> </w:t>
    </w:r>
    <w:r w:rsidRPr="004C7590">
      <w:rPr>
        <w:rFonts w:eastAsia="楷体_GB2312" w:hint="eastAsia"/>
      </w:rPr>
      <w:t>面向对象软件度量阈值</w:t>
    </w:r>
    <w:r>
      <w:rPr>
        <w:rFonts w:eastAsia="楷体_GB2312" w:hint="eastAsia"/>
      </w:rPr>
      <w:t>确定</w:t>
    </w:r>
    <w:r w:rsidRPr="004C7590">
      <w:rPr>
        <w:rFonts w:eastAsia="楷体_GB2312" w:hint="eastAsia"/>
      </w:rPr>
      <w:t>方法研究</w:t>
    </w:r>
    <w:r>
      <w:rPr>
        <w:rFonts w:eastAsia="楷体_GB2312" w:hint="eastAsia"/>
      </w:rPr>
      <w:t>:</w:t>
    </w:r>
    <w:r>
      <w:rPr>
        <w:rFonts w:eastAsia="楷体_GB2312"/>
      </w:rPr>
      <w:t xml:space="preserve"> </w:t>
    </w:r>
    <w:r w:rsidRPr="004C7590">
      <w:rPr>
        <w:rFonts w:eastAsia="楷体_GB2312" w:hint="eastAsia"/>
      </w:rPr>
      <w:t>问题、进展与挑战</w:t>
    </w:r>
  </w:p>
  <w:p w:rsidR="00387C60" w:rsidRDefault="0026481D">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59</w:t>
    </w:r>
    <w:r>
      <w:fldChar w:fldCharType="end"/>
    </w:r>
  </w:p>
  <w:p w:rsidR="00387C60" w:rsidRDefault="00562970">
    <w:pPr>
      <w:pStyle w:val="aff2"/>
      <w:tabs>
        <w:tab w:val="right" w:pos="7632"/>
      </w:tabs>
      <w:spacing w:after="220"/>
      <w:jc w:val="both"/>
    </w:pPr>
  </w:p>
  <w:p w:rsidR="00387C60" w:rsidRDefault="00562970">
    <w:pPr>
      <w:pStyle w:val="aff2"/>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EDE0ABC"/>
    <w:multiLevelType w:val="multilevel"/>
    <w:tmpl w:val="0EDE0ABC"/>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1" w15:restartNumberingAfterBreak="0">
    <w:nsid w:val="20300D96"/>
    <w:multiLevelType w:val="multilevel"/>
    <w:tmpl w:val="20300D96"/>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2" w15:restartNumberingAfterBreak="0">
    <w:nsid w:val="3B9631F7"/>
    <w:multiLevelType w:val="multilevel"/>
    <w:tmpl w:val="3B9631F7"/>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BBC2CA8"/>
    <w:multiLevelType w:val="multilevel"/>
    <w:tmpl w:val="563CA48C"/>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55503199"/>
    <w:multiLevelType w:val="hybridMultilevel"/>
    <w:tmpl w:val="7E2E11A4"/>
    <w:lvl w:ilvl="0" w:tplc="B596E4C8">
      <w:start w:val="4"/>
      <w:numFmt w:val="japaneseCounting"/>
      <w:lvlText w:val="%1、"/>
      <w:lvlJc w:val="left"/>
      <w:pPr>
        <w:ind w:left="810" w:hanging="39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C345FB"/>
    <w:multiLevelType w:val="multilevel"/>
    <w:tmpl w:val="59C345FB"/>
    <w:lvl w:ilvl="0">
      <w:start w:val="1"/>
      <w:numFmt w:val="decimal"/>
      <w:pStyle w:val="references"/>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31B5AE9"/>
    <w:multiLevelType w:val="multilevel"/>
    <w:tmpl w:val="631B5AE9"/>
    <w:lvl w:ilvl="0">
      <w:start w:val="1"/>
      <w:numFmt w:val="decimal"/>
      <w:pStyle w:val="TextofReference1"/>
      <w:lvlText w:val="[%1]  "/>
      <w:lvlJc w:val="right"/>
      <w:pPr>
        <w:tabs>
          <w:tab w:val="left" w:pos="418"/>
        </w:tabs>
        <w:ind w:left="418" w:hanging="21"/>
      </w:pPr>
      <w:rPr>
        <w:rFonts w:ascii="Times New Roman" w:eastAsia="宋体" w:hAnsi="Times New Roman" w:hint="default"/>
        <w:b w:val="0"/>
        <w:i w:val="0"/>
        <w:color w:val="auto"/>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8"/>
  </w:num>
  <w:num w:numId="14">
    <w:abstractNumId w:val="16"/>
  </w:num>
  <w:num w:numId="15">
    <w:abstractNumId w:val="17"/>
  </w:num>
  <w:num w:numId="16">
    <w:abstractNumId w:val="10"/>
  </w:num>
  <w:num w:numId="17">
    <w:abstractNumId w:val="12"/>
  </w:num>
  <w:num w:numId="18">
    <w:abstractNumId w:val="11"/>
  </w:num>
  <w:num w:numId="19">
    <w:abstractNumId w:val="14"/>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ournalOfSoftwar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w5xt55czrr0kewattxw926xzxa2wdz2tss&quot;&gt;My EndNote Library-Converted&lt;record-ids&gt;&lt;item&gt;1470&lt;/item&gt;&lt;item&gt;1485&lt;/item&gt;&lt;item&gt;1487&lt;/item&gt;&lt;item&gt;1489&lt;/item&gt;&lt;item&gt;1490&lt;/item&gt;&lt;item&gt;1492&lt;/item&gt;&lt;item&gt;1496&lt;/item&gt;&lt;item&gt;1498&lt;/item&gt;&lt;item&gt;1499&lt;/item&gt;&lt;item&gt;1502&lt;/item&gt;&lt;item&gt;1503&lt;/item&gt;&lt;item&gt;1507&lt;/item&gt;&lt;item&gt;1511&lt;/item&gt;&lt;item&gt;1512&lt;/item&gt;&lt;item&gt;1514&lt;/item&gt;&lt;item&gt;1516&lt;/item&gt;&lt;item&gt;1520&lt;/item&gt;&lt;item&gt;1522&lt;/item&gt;&lt;item&gt;1526&lt;/item&gt;&lt;item&gt;1529&lt;/item&gt;&lt;item&gt;1530&lt;/item&gt;&lt;item&gt;1531&lt;/item&gt;&lt;item&gt;1533&lt;/item&gt;&lt;item&gt;1536&lt;/item&gt;&lt;item&gt;1537&lt;/item&gt;&lt;item&gt;1538&lt;/item&gt;&lt;item&gt;1541&lt;/item&gt;&lt;item&gt;1545&lt;/item&gt;&lt;item&gt;1546&lt;/item&gt;&lt;item&gt;1547&lt;/item&gt;&lt;item&gt;1548&lt;/item&gt;&lt;item&gt;1550&lt;/item&gt;&lt;item&gt;1555&lt;/item&gt;&lt;item&gt;1558&lt;/item&gt;&lt;item&gt;1561&lt;/item&gt;&lt;item&gt;1562&lt;/item&gt;&lt;item&gt;1563&lt;/item&gt;&lt;item&gt;1565&lt;/item&gt;&lt;item&gt;1576&lt;/item&gt;&lt;item&gt;1621&lt;/item&gt;&lt;/record-ids&gt;&lt;/item&gt;&lt;/Libraries&gt;"/>
  </w:docVars>
  <w:rsids>
    <w:rsidRoot w:val="005C5398"/>
    <w:rsid w:val="000E31F4"/>
    <w:rsid w:val="0026481D"/>
    <w:rsid w:val="003F0466"/>
    <w:rsid w:val="00533D93"/>
    <w:rsid w:val="005604F2"/>
    <w:rsid w:val="00562970"/>
    <w:rsid w:val="005C5398"/>
    <w:rsid w:val="006D5F17"/>
    <w:rsid w:val="007B46AD"/>
    <w:rsid w:val="00AC1739"/>
    <w:rsid w:val="00CB7DAA"/>
    <w:rsid w:val="00F65039"/>
    <w:rsid w:val="00FE0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5EE8A"/>
  <w15:chartTrackingRefBased/>
  <w15:docId w15:val="{AFB97F6E-EBB0-4603-8141-15255989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5C5398"/>
    <w:pPr>
      <w:widowControl w:val="0"/>
      <w:overflowPunct w:val="0"/>
      <w:jc w:val="both"/>
    </w:pPr>
    <w:rPr>
      <w:rFonts w:ascii="Times New Roman" w:eastAsia="宋体" w:hAnsi="Times New Roman" w:cs="Times New Roman"/>
      <w:sz w:val="18"/>
      <w:szCs w:val="20"/>
    </w:rPr>
  </w:style>
  <w:style w:type="paragraph" w:styleId="1">
    <w:name w:val="heading 1"/>
    <w:basedOn w:val="a2"/>
    <w:next w:val="a3"/>
    <w:link w:val="10"/>
    <w:qFormat/>
    <w:rsid w:val="005C5398"/>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qFormat/>
    <w:rsid w:val="005C5398"/>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qFormat/>
    <w:rsid w:val="005C5398"/>
    <w:pPr>
      <w:keepNext/>
      <w:keepLines/>
      <w:numPr>
        <w:ilvl w:val="2"/>
        <w:numId w:val="1"/>
      </w:numPr>
      <w:tabs>
        <w:tab w:val="left" w:pos="561"/>
        <w:tab w:val="left" w:pos="720"/>
      </w:tabs>
      <w:jc w:val="left"/>
      <w:outlineLvl w:val="2"/>
    </w:pPr>
  </w:style>
  <w:style w:type="paragraph" w:styleId="41">
    <w:name w:val="heading 4"/>
    <w:basedOn w:val="a2"/>
    <w:next w:val="a2"/>
    <w:link w:val="42"/>
    <w:qFormat/>
    <w:rsid w:val="005C5398"/>
    <w:pPr>
      <w:keepNext/>
      <w:keepLines/>
      <w:numPr>
        <w:ilvl w:val="3"/>
        <w:numId w:val="1"/>
      </w:numPr>
      <w:tabs>
        <w:tab w:val="left" w:pos="720"/>
      </w:tabs>
      <w:jc w:val="left"/>
      <w:outlineLvl w:val="3"/>
    </w:pPr>
    <w:rPr>
      <w:rFonts w:ascii="Arial" w:eastAsia="黑体" w:hAnsi="Arial"/>
    </w:rPr>
  </w:style>
  <w:style w:type="paragraph" w:styleId="51">
    <w:name w:val="heading 5"/>
    <w:basedOn w:val="a2"/>
    <w:next w:val="a2"/>
    <w:link w:val="52"/>
    <w:qFormat/>
    <w:rsid w:val="005C5398"/>
    <w:pPr>
      <w:keepNext/>
      <w:keepLines/>
      <w:numPr>
        <w:ilvl w:val="4"/>
        <w:numId w:val="1"/>
      </w:numPr>
      <w:tabs>
        <w:tab w:val="left" w:pos="1008"/>
      </w:tabs>
      <w:spacing w:before="280" w:after="290" w:line="376" w:lineRule="auto"/>
      <w:outlineLvl w:val="4"/>
    </w:pPr>
    <w:rPr>
      <w:b/>
      <w:sz w:val="28"/>
    </w:rPr>
  </w:style>
  <w:style w:type="paragraph" w:styleId="6">
    <w:name w:val="heading 6"/>
    <w:basedOn w:val="a2"/>
    <w:next w:val="a2"/>
    <w:link w:val="60"/>
    <w:qFormat/>
    <w:rsid w:val="005C5398"/>
    <w:pPr>
      <w:keepNext/>
      <w:keepLines/>
      <w:numPr>
        <w:ilvl w:val="5"/>
        <w:numId w:val="1"/>
      </w:numPr>
      <w:tabs>
        <w:tab w:val="left" w:pos="1152"/>
      </w:tabs>
      <w:spacing w:before="240" w:after="64"/>
      <w:jc w:val="left"/>
      <w:outlineLvl w:val="5"/>
    </w:pPr>
  </w:style>
  <w:style w:type="paragraph" w:styleId="7">
    <w:name w:val="heading 7"/>
    <w:basedOn w:val="a2"/>
    <w:next w:val="a2"/>
    <w:link w:val="70"/>
    <w:qFormat/>
    <w:rsid w:val="005C5398"/>
    <w:pPr>
      <w:keepNext/>
      <w:keepLines/>
      <w:numPr>
        <w:ilvl w:val="6"/>
        <w:numId w:val="1"/>
      </w:numPr>
      <w:tabs>
        <w:tab w:val="left" w:pos="1296"/>
      </w:tabs>
      <w:spacing w:before="240" w:after="64" w:line="320" w:lineRule="auto"/>
      <w:outlineLvl w:val="6"/>
    </w:pPr>
    <w:rPr>
      <w:b/>
      <w:sz w:val="24"/>
    </w:rPr>
  </w:style>
  <w:style w:type="paragraph" w:styleId="8">
    <w:name w:val="heading 8"/>
    <w:basedOn w:val="a2"/>
    <w:next w:val="a2"/>
    <w:link w:val="80"/>
    <w:qFormat/>
    <w:rsid w:val="005C5398"/>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2"/>
    <w:next w:val="a2"/>
    <w:link w:val="90"/>
    <w:qFormat/>
    <w:rsid w:val="005C5398"/>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rsid w:val="005C5398"/>
    <w:rPr>
      <w:rFonts w:ascii="Times New Roman" w:eastAsia="黑体" w:hAnsi="Times New Roman" w:cs="Times New Roman"/>
      <w:kern w:val="0"/>
      <w:szCs w:val="20"/>
    </w:rPr>
  </w:style>
  <w:style w:type="character" w:customStyle="1" w:styleId="22">
    <w:name w:val="标题 2 字符"/>
    <w:basedOn w:val="a4"/>
    <w:link w:val="21"/>
    <w:rsid w:val="005C5398"/>
    <w:rPr>
      <w:rFonts w:ascii="Times New Roman" w:eastAsia="黑体" w:hAnsi="Times New Roman" w:cs="Times New Roman"/>
      <w:kern w:val="0"/>
      <w:sz w:val="18"/>
      <w:szCs w:val="20"/>
    </w:rPr>
  </w:style>
  <w:style w:type="character" w:customStyle="1" w:styleId="32">
    <w:name w:val="标题 3 字符"/>
    <w:basedOn w:val="a4"/>
    <w:link w:val="31"/>
    <w:rsid w:val="005C5398"/>
    <w:rPr>
      <w:rFonts w:ascii="Times New Roman" w:eastAsia="宋体" w:hAnsi="Times New Roman" w:cs="Times New Roman"/>
      <w:sz w:val="18"/>
      <w:szCs w:val="20"/>
    </w:rPr>
  </w:style>
  <w:style w:type="character" w:customStyle="1" w:styleId="42">
    <w:name w:val="标题 4 字符"/>
    <w:basedOn w:val="a4"/>
    <w:link w:val="41"/>
    <w:rsid w:val="005C5398"/>
    <w:rPr>
      <w:rFonts w:ascii="Arial" w:eastAsia="黑体" w:hAnsi="Arial" w:cs="Times New Roman"/>
      <w:sz w:val="18"/>
      <w:szCs w:val="20"/>
    </w:rPr>
  </w:style>
  <w:style w:type="character" w:customStyle="1" w:styleId="52">
    <w:name w:val="标题 5 字符"/>
    <w:basedOn w:val="a4"/>
    <w:link w:val="51"/>
    <w:rsid w:val="005C5398"/>
    <w:rPr>
      <w:rFonts w:ascii="Times New Roman" w:eastAsia="宋体" w:hAnsi="Times New Roman" w:cs="Times New Roman"/>
      <w:b/>
      <w:sz w:val="28"/>
      <w:szCs w:val="20"/>
    </w:rPr>
  </w:style>
  <w:style w:type="character" w:customStyle="1" w:styleId="60">
    <w:name w:val="标题 6 字符"/>
    <w:basedOn w:val="a4"/>
    <w:link w:val="6"/>
    <w:rsid w:val="005C5398"/>
    <w:rPr>
      <w:rFonts w:ascii="Times New Roman" w:eastAsia="宋体" w:hAnsi="Times New Roman" w:cs="Times New Roman"/>
      <w:sz w:val="18"/>
      <w:szCs w:val="20"/>
    </w:rPr>
  </w:style>
  <w:style w:type="character" w:customStyle="1" w:styleId="70">
    <w:name w:val="标题 7 字符"/>
    <w:basedOn w:val="a4"/>
    <w:link w:val="7"/>
    <w:rsid w:val="005C5398"/>
    <w:rPr>
      <w:rFonts w:ascii="Times New Roman" w:eastAsia="宋体" w:hAnsi="Times New Roman" w:cs="Times New Roman"/>
      <w:b/>
      <w:sz w:val="24"/>
      <w:szCs w:val="20"/>
    </w:rPr>
  </w:style>
  <w:style w:type="character" w:customStyle="1" w:styleId="80">
    <w:name w:val="标题 8 字符"/>
    <w:basedOn w:val="a4"/>
    <w:link w:val="8"/>
    <w:rsid w:val="005C5398"/>
    <w:rPr>
      <w:rFonts w:ascii="Arial" w:eastAsia="黑体" w:hAnsi="Arial" w:cs="Times New Roman"/>
      <w:sz w:val="24"/>
      <w:szCs w:val="20"/>
    </w:rPr>
  </w:style>
  <w:style w:type="character" w:customStyle="1" w:styleId="90">
    <w:name w:val="标题 9 字符"/>
    <w:basedOn w:val="a4"/>
    <w:link w:val="9"/>
    <w:rsid w:val="005C5398"/>
    <w:rPr>
      <w:rFonts w:ascii="Arial" w:eastAsia="黑体" w:hAnsi="Arial" w:cs="Times New Roman"/>
      <w:sz w:val="18"/>
      <w:szCs w:val="20"/>
    </w:rPr>
  </w:style>
  <w:style w:type="paragraph" w:styleId="a3">
    <w:name w:val="Body Text"/>
    <w:basedOn w:val="a2"/>
    <w:link w:val="a7"/>
    <w:semiHidden/>
    <w:qFormat/>
    <w:rsid w:val="005C5398"/>
    <w:pPr>
      <w:tabs>
        <w:tab w:val="left" w:pos="357"/>
      </w:tabs>
      <w:ind w:firstLineChars="200" w:firstLine="200"/>
    </w:pPr>
  </w:style>
  <w:style w:type="character" w:customStyle="1" w:styleId="a7">
    <w:name w:val="正文文本 字符"/>
    <w:basedOn w:val="a4"/>
    <w:link w:val="a3"/>
    <w:semiHidden/>
    <w:rsid w:val="005C5398"/>
    <w:rPr>
      <w:rFonts w:ascii="Times New Roman" w:eastAsia="宋体" w:hAnsi="Times New Roman" w:cs="Times New Roman"/>
      <w:sz w:val="18"/>
      <w:szCs w:val="20"/>
    </w:rPr>
  </w:style>
  <w:style w:type="paragraph" w:styleId="a8">
    <w:name w:val="Balloon Text"/>
    <w:basedOn w:val="a2"/>
    <w:link w:val="a9"/>
    <w:semiHidden/>
    <w:qFormat/>
    <w:rsid w:val="005C5398"/>
    <w:pPr>
      <w:overflowPunct/>
    </w:pPr>
    <w:rPr>
      <w:szCs w:val="18"/>
    </w:rPr>
  </w:style>
  <w:style w:type="character" w:customStyle="1" w:styleId="a9">
    <w:name w:val="批注框文本 字符"/>
    <w:basedOn w:val="a4"/>
    <w:link w:val="a8"/>
    <w:semiHidden/>
    <w:rsid w:val="005C5398"/>
    <w:rPr>
      <w:rFonts w:ascii="Times New Roman" w:eastAsia="宋体" w:hAnsi="Times New Roman" w:cs="Times New Roman"/>
      <w:sz w:val="18"/>
      <w:szCs w:val="18"/>
    </w:rPr>
  </w:style>
  <w:style w:type="paragraph" w:styleId="aa">
    <w:name w:val="Block Text"/>
    <w:basedOn w:val="a2"/>
    <w:semiHidden/>
    <w:qFormat/>
    <w:rsid w:val="005C5398"/>
    <w:pPr>
      <w:spacing w:after="120"/>
      <w:ind w:leftChars="700" w:left="1440" w:rightChars="700" w:right="1440"/>
    </w:pPr>
  </w:style>
  <w:style w:type="paragraph" w:styleId="23">
    <w:name w:val="Body Text 2"/>
    <w:basedOn w:val="a2"/>
    <w:link w:val="24"/>
    <w:semiHidden/>
    <w:qFormat/>
    <w:rsid w:val="005C5398"/>
    <w:pPr>
      <w:spacing w:line="0" w:lineRule="atLeast"/>
      <w:jc w:val="center"/>
    </w:pPr>
    <w:rPr>
      <w:sz w:val="15"/>
    </w:rPr>
  </w:style>
  <w:style w:type="character" w:customStyle="1" w:styleId="24">
    <w:name w:val="正文文本 2 字符"/>
    <w:basedOn w:val="a4"/>
    <w:link w:val="23"/>
    <w:semiHidden/>
    <w:rsid w:val="005C5398"/>
    <w:rPr>
      <w:rFonts w:ascii="Times New Roman" w:eastAsia="宋体" w:hAnsi="Times New Roman" w:cs="Times New Roman"/>
      <w:sz w:val="15"/>
      <w:szCs w:val="20"/>
    </w:rPr>
  </w:style>
  <w:style w:type="paragraph" w:styleId="33">
    <w:name w:val="Body Text 3"/>
    <w:basedOn w:val="a2"/>
    <w:link w:val="34"/>
    <w:semiHidden/>
    <w:qFormat/>
    <w:rsid w:val="005C5398"/>
    <w:pPr>
      <w:spacing w:after="120"/>
    </w:pPr>
    <w:rPr>
      <w:sz w:val="16"/>
      <w:szCs w:val="16"/>
    </w:rPr>
  </w:style>
  <w:style w:type="character" w:customStyle="1" w:styleId="34">
    <w:name w:val="正文文本 3 字符"/>
    <w:basedOn w:val="a4"/>
    <w:link w:val="33"/>
    <w:semiHidden/>
    <w:rsid w:val="005C5398"/>
    <w:rPr>
      <w:rFonts w:ascii="Times New Roman" w:eastAsia="宋体" w:hAnsi="Times New Roman" w:cs="Times New Roman"/>
      <w:sz w:val="16"/>
      <w:szCs w:val="16"/>
    </w:rPr>
  </w:style>
  <w:style w:type="paragraph" w:styleId="ab">
    <w:name w:val="Body Text First Indent"/>
    <w:basedOn w:val="a3"/>
    <w:link w:val="ac"/>
    <w:semiHidden/>
    <w:qFormat/>
    <w:rsid w:val="005C5398"/>
    <w:pPr>
      <w:tabs>
        <w:tab w:val="clear" w:pos="357"/>
      </w:tabs>
      <w:spacing w:after="120"/>
      <w:ind w:firstLineChars="100" w:firstLine="420"/>
    </w:pPr>
    <w:rPr>
      <w:szCs w:val="18"/>
    </w:rPr>
  </w:style>
  <w:style w:type="character" w:customStyle="1" w:styleId="ac">
    <w:name w:val="正文文本首行缩进 字符"/>
    <w:basedOn w:val="a7"/>
    <w:link w:val="ab"/>
    <w:semiHidden/>
    <w:rsid w:val="005C5398"/>
    <w:rPr>
      <w:rFonts w:ascii="Times New Roman" w:eastAsia="宋体" w:hAnsi="Times New Roman" w:cs="Times New Roman"/>
      <w:sz w:val="18"/>
      <w:szCs w:val="18"/>
    </w:rPr>
  </w:style>
  <w:style w:type="paragraph" w:styleId="ad">
    <w:name w:val="Body Text Indent"/>
    <w:basedOn w:val="a2"/>
    <w:link w:val="ae"/>
    <w:semiHidden/>
    <w:qFormat/>
    <w:rsid w:val="005C5398"/>
    <w:pPr>
      <w:overflowPunct/>
      <w:ind w:firstLineChars="200" w:firstLine="360"/>
    </w:pPr>
    <w:rPr>
      <w:szCs w:val="24"/>
    </w:rPr>
  </w:style>
  <w:style w:type="character" w:customStyle="1" w:styleId="ae">
    <w:name w:val="正文文本缩进 字符"/>
    <w:basedOn w:val="a4"/>
    <w:link w:val="ad"/>
    <w:semiHidden/>
    <w:rsid w:val="005C5398"/>
    <w:rPr>
      <w:rFonts w:ascii="Times New Roman" w:eastAsia="宋体" w:hAnsi="Times New Roman" w:cs="Times New Roman"/>
      <w:sz w:val="18"/>
      <w:szCs w:val="24"/>
    </w:rPr>
  </w:style>
  <w:style w:type="paragraph" w:styleId="25">
    <w:name w:val="Body Text First Indent 2"/>
    <w:basedOn w:val="ad"/>
    <w:link w:val="26"/>
    <w:semiHidden/>
    <w:qFormat/>
    <w:rsid w:val="005C5398"/>
    <w:pPr>
      <w:overflowPunct w:val="0"/>
      <w:spacing w:after="120"/>
      <w:ind w:leftChars="200" w:left="420" w:firstLine="420"/>
    </w:pPr>
    <w:rPr>
      <w:szCs w:val="20"/>
    </w:rPr>
  </w:style>
  <w:style w:type="character" w:customStyle="1" w:styleId="26">
    <w:name w:val="正文文本首行缩进 2 字符"/>
    <w:basedOn w:val="ae"/>
    <w:link w:val="25"/>
    <w:semiHidden/>
    <w:rsid w:val="005C5398"/>
    <w:rPr>
      <w:rFonts w:ascii="Times New Roman" w:eastAsia="宋体" w:hAnsi="Times New Roman" w:cs="Times New Roman"/>
      <w:sz w:val="18"/>
      <w:szCs w:val="20"/>
    </w:rPr>
  </w:style>
  <w:style w:type="paragraph" w:styleId="27">
    <w:name w:val="Body Text Indent 2"/>
    <w:basedOn w:val="a2"/>
    <w:link w:val="28"/>
    <w:semiHidden/>
    <w:qFormat/>
    <w:rsid w:val="005C5398"/>
    <w:pPr>
      <w:overflowPunct/>
      <w:spacing w:line="360" w:lineRule="auto"/>
      <w:ind w:firstLineChars="200" w:firstLine="480"/>
    </w:pPr>
    <w:rPr>
      <w:sz w:val="24"/>
      <w:szCs w:val="24"/>
    </w:rPr>
  </w:style>
  <w:style w:type="character" w:customStyle="1" w:styleId="28">
    <w:name w:val="正文文本缩进 2 字符"/>
    <w:basedOn w:val="a4"/>
    <w:link w:val="27"/>
    <w:semiHidden/>
    <w:rsid w:val="005C5398"/>
    <w:rPr>
      <w:rFonts w:ascii="Times New Roman" w:eastAsia="宋体" w:hAnsi="Times New Roman" w:cs="Times New Roman"/>
      <w:sz w:val="24"/>
      <w:szCs w:val="24"/>
    </w:rPr>
  </w:style>
  <w:style w:type="paragraph" w:styleId="35">
    <w:name w:val="Body Text Indent 3"/>
    <w:basedOn w:val="a2"/>
    <w:link w:val="36"/>
    <w:semiHidden/>
    <w:qFormat/>
    <w:rsid w:val="005C5398"/>
    <w:pPr>
      <w:spacing w:after="120"/>
      <w:ind w:leftChars="200" w:left="420"/>
    </w:pPr>
    <w:rPr>
      <w:sz w:val="16"/>
      <w:szCs w:val="16"/>
    </w:rPr>
  </w:style>
  <w:style w:type="character" w:customStyle="1" w:styleId="36">
    <w:name w:val="正文文本缩进 3 字符"/>
    <w:basedOn w:val="a4"/>
    <w:link w:val="35"/>
    <w:semiHidden/>
    <w:rsid w:val="005C5398"/>
    <w:rPr>
      <w:rFonts w:ascii="Times New Roman" w:eastAsia="宋体" w:hAnsi="Times New Roman" w:cs="Times New Roman"/>
      <w:sz w:val="16"/>
      <w:szCs w:val="16"/>
    </w:rPr>
  </w:style>
  <w:style w:type="paragraph" w:styleId="af">
    <w:name w:val="caption"/>
    <w:basedOn w:val="a2"/>
    <w:next w:val="a2"/>
    <w:qFormat/>
    <w:rsid w:val="005C5398"/>
    <w:pPr>
      <w:spacing w:before="152" w:after="160"/>
    </w:pPr>
    <w:rPr>
      <w:rFonts w:ascii="Arial" w:eastAsia="黑体" w:hAnsi="Arial"/>
    </w:rPr>
  </w:style>
  <w:style w:type="paragraph" w:styleId="af0">
    <w:name w:val="Closing"/>
    <w:basedOn w:val="a2"/>
    <w:link w:val="af1"/>
    <w:semiHidden/>
    <w:qFormat/>
    <w:rsid w:val="005C5398"/>
    <w:pPr>
      <w:ind w:leftChars="2100" w:left="100"/>
    </w:pPr>
  </w:style>
  <w:style w:type="character" w:customStyle="1" w:styleId="af1">
    <w:name w:val="结束语 字符"/>
    <w:basedOn w:val="a4"/>
    <w:link w:val="af0"/>
    <w:semiHidden/>
    <w:rsid w:val="005C5398"/>
    <w:rPr>
      <w:rFonts w:ascii="Times New Roman" w:eastAsia="宋体" w:hAnsi="Times New Roman" w:cs="Times New Roman"/>
      <w:sz w:val="18"/>
      <w:szCs w:val="20"/>
    </w:rPr>
  </w:style>
  <w:style w:type="paragraph" w:styleId="af2">
    <w:name w:val="annotation text"/>
    <w:basedOn w:val="a2"/>
    <w:link w:val="af3"/>
    <w:semiHidden/>
    <w:qFormat/>
    <w:rsid w:val="005C5398"/>
    <w:pPr>
      <w:overflowPunct/>
      <w:jc w:val="left"/>
    </w:pPr>
    <w:rPr>
      <w:sz w:val="21"/>
    </w:rPr>
  </w:style>
  <w:style w:type="character" w:customStyle="1" w:styleId="af3">
    <w:name w:val="批注文字 字符"/>
    <w:basedOn w:val="a4"/>
    <w:link w:val="af2"/>
    <w:semiHidden/>
    <w:rsid w:val="005C5398"/>
    <w:rPr>
      <w:rFonts w:ascii="Times New Roman" w:eastAsia="宋体" w:hAnsi="Times New Roman" w:cs="Times New Roman"/>
      <w:szCs w:val="20"/>
    </w:rPr>
  </w:style>
  <w:style w:type="paragraph" w:styleId="af4">
    <w:name w:val="Date"/>
    <w:basedOn w:val="a2"/>
    <w:next w:val="a2"/>
    <w:link w:val="af5"/>
    <w:semiHidden/>
    <w:qFormat/>
    <w:rsid w:val="005C5398"/>
    <w:pPr>
      <w:ind w:leftChars="2500" w:left="100"/>
    </w:pPr>
  </w:style>
  <w:style w:type="character" w:customStyle="1" w:styleId="af5">
    <w:name w:val="日期 字符"/>
    <w:basedOn w:val="a4"/>
    <w:link w:val="af4"/>
    <w:semiHidden/>
    <w:rsid w:val="005C5398"/>
    <w:rPr>
      <w:rFonts w:ascii="Times New Roman" w:eastAsia="宋体" w:hAnsi="Times New Roman" w:cs="Times New Roman"/>
      <w:sz w:val="18"/>
      <w:szCs w:val="20"/>
    </w:rPr>
  </w:style>
  <w:style w:type="paragraph" w:styleId="af6">
    <w:name w:val="Document Map"/>
    <w:basedOn w:val="a2"/>
    <w:link w:val="af7"/>
    <w:semiHidden/>
    <w:qFormat/>
    <w:rsid w:val="005C5398"/>
    <w:pPr>
      <w:shd w:val="clear" w:color="auto" w:fill="000080"/>
    </w:pPr>
  </w:style>
  <w:style w:type="character" w:customStyle="1" w:styleId="af7">
    <w:name w:val="文档结构图 字符"/>
    <w:basedOn w:val="a4"/>
    <w:link w:val="af6"/>
    <w:semiHidden/>
    <w:rsid w:val="005C5398"/>
    <w:rPr>
      <w:rFonts w:ascii="Times New Roman" w:eastAsia="宋体" w:hAnsi="Times New Roman" w:cs="Times New Roman"/>
      <w:sz w:val="18"/>
      <w:szCs w:val="20"/>
      <w:shd w:val="clear" w:color="auto" w:fill="000080"/>
    </w:rPr>
  </w:style>
  <w:style w:type="paragraph" w:styleId="af8">
    <w:name w:val="E-mail Signature"/>
    <w:basedOn w:val="a2"/>
    <w:link w:val="af9"/>
    <w:semiHidden/>
    <w:qFormat/>
    <w:rsid w:val="005C5398"/>
  </w:style>
  <w:style w:type="character" w:customStyle="1" w:styleId="af9">
    <w:name w:val="电子邮件签名 字符"/>
    <w:basedOn w:val="a4"/>
    <w:link w:val="af8"/>
    <w:semiHidden/>
    <w:rsid w:val="005C5398"/>
    <w:rPr>
      <w:rFonts w:ascii="Times New Roman" w:eastAsia="宋体" w:hAnsi="Times New Roman" w:cs="Times New Roman"/>
      <w:sz w:val="18"/>
      <w:szCs w:val="20"/>
    </w:rPr>
  </w:style>
  <w:style w:type="paragraph" w:styleId="afa">
    <w:name w:val="endnote text"/>
    <w:basedOn w:val="a2"/>
    <w:link w:val="afb"/>
    <w:semiHidden/>
    <w:qFormat/>
    <w:rsid w:val="005C5398"/>
    <w:pPr>
      <w:snapToGrid w:val="0"/>
      <w:jc w:val="left"/>
    </w:pPr>
  </w:style>
  <w:style w:type="character" w:customStyle="1" w:styleId="afb">
    <w:name w:val="尾注文本 字符"/>
    <w:basedOn w:val="a4"/>
    <w:link w:val="afa"/>
    <w:semiHidden/>
    <w:rsid w:val="005C5398"/>
    <w:rPr>
      <w:rFonts w:ascii="Times New Roman" w:eastAsia="宋体" w:hAnsi="Times New Roman" w:cs="Times New Roman"/>
      <w:sz w:val="18"/>
      <w:szCs w:val="20"/>
    </w:rPr>
  </w:style>
  <w:style w:type="paragraph" w:styleId="afc">
    <w:name w:val="envelope address"/>
    <w:basedOn w:val="a2"/>
    <w:semiHidden/>
    <w:qFormat/>
    <w:rsid w:val="005C5398"/>
    <w:pPr>
      <w:framePr w:w="7920" w:h="1980" w:hRule="exact" w:hSpace="180" w:wrap="around" w:hAnchor="page" w:xAlign="center" w:yAlign="bottom"/>
      <w:snapToGrid w:val="0"/>
      <w:ind w:leftChars="1400" w:left="100"/>
    </w:pPr>
    <w:rPr>
      <w:rFonts w:ascii="Arial" w:hAnsi="Arial" w:cs="Arial"/>
      <w:sz w:val="24"/>
      <w:szCs w:val="24"/>
    </w:rPr>
  </w:style>
  <w:style w:type="paragraph" w:styleId="afd">
    <w:name w:val="envelope return"/>
    <w:basedOn w:val="a2"/>
    <w:semiHidden/>
    <w:qFormat/>
    <w:rsid w:val="005C5398"/>
    <w:pPr>
      <w:snapToGrid w:val="0"/>
    </w:pPr>
    <w:rPr>
      <w:rFonts w:ascii="Arial" w:hAnsi="Arial" w:cs="Arial"/>
    </w:rPr>
  </w:style>
  <w:style w:type="paragraph" w:styleId="afe">
    <w:name w:val="footer"/>
    <w:basedOn w:val="a2"/>
    <w:link w:val="aff"/>
    <w:semiHidden/>
    <w:qFormat/>
    <w:rsid w:val="005C5398"/>
    <w:pPr>
      <w:tabs>
        <w:tab w:val="center" w:pos="4153"/>
        <w:tab w:val="right" w:pos="8306"/>
      </w:tabs>
      <w:autoSpaceDE w:val="0"/>
      <w:autoSpaceDN w:val="0"/>
      <w:adjustRightInd w:val="0"/>
      <w:spacing w:line="240" w:lineRule="atLeast"/>
      <w:jc w:val="left"/>
      <w:textAlignment w:val="baseline"/>
    </w:pPr>
    <w:rPr>
      <w:rFonts w:eastAsia="·s²Ó©úÅé"/>
      <w:kern w:val="0"/>
    </w:rPr>
  </w:style>
  <w:style w:type="character" w:customStyle="1" w:styleId="aff">
    <w:name w:val="页脚 字符"/>
    <w:basedOn w:val="a4"/>
    <w:link w:val="afe"/>
    <w:semiHidden/>
    <w:rsid w:val="005C5398"/>
    <w:rPr>
      <w:rFonts w:ascii="Times New Roman" w:eastAsia="·s²Ó©úÅé" w:hAnsi="Times New Roman" w:cs="Times New Roman"/>
      <w:kern w:val="0"/>
      <w:sz w:val="18"/>
      <w:szCs w:val="20"/>
    </w:rPr>
  </w:style>
  <w:style w:type="paragraph" w:styleId="aff0">
    <w:name w:val="footnote text"/>
    <w:basedOn w:val="a2"/>
    <w:next w:val="11"/>
    <w:link w:val="aff1"/>
    <w:semiHidden/>
    <w:qFormat/>
    <w:rsid w:val="005C5398"/>
    <w:pPr>
      <w:tabs>
        <w:tab w:val="left" w:pos="465"/>
      </w:tabs>
      <w:snapToGrid w:val="0"/>
      <w:spacing w:before="120" w:line="312" w:lineRule="auto"/>
      <w:ind w:firstLineChars="267" w:firstLine="267"/>
    </w:pPr>
    <w:rPr>
      <w:sz w:val="15"/>
    </w:rPr>
  </w:style>
  <w:style w:type="character" w:customStyle="1" w:styleId="aff1">
    <w:name w:val="脚注文本 字符"/>
    <w:basedOn w:val="a4"/>
    <w:link w:val="aff0"/>
    <w:semiHidden/>
    <w:rsid w:val="005C5398"/>
    <w:rPr>
      <w:rFonts w:ascii="Times New Roman" w:eastAsia="宋体" w:hAnsi="Times New Roman" w:cs="Times New Roman"/>
      <w:sz w:val="15"/>
      <w:szCs w:val="20"/>
    </w:rPr>
  </w:style>
  <w:style w:type="paragraph" w:customStyle="1" w:styleId="11">
    <w:name w:val="脚注文本1"/>
    <w:basedOn w:val="aff0"/>
    <w:qFormat/>
    <w:rsid w:val="005C5398"/>
    <w:pPr>
      <w:spacing w:before="0"/>
      <w:ind w:firstLineChars="297" w:firstLine="297"/>
    </w:pPr>
  </w:style>
  <w:style w:type="paragraph" w:styleId="aff2">
    <w:name w:val="header"/>
    <w:basedOn w:val="a2"/>
    <w:link w:val="aff3"/>
    <w:semiHidden/>
    <w:qFormat/>
    <w:rsid w:val="005C5398"/>
    <w:pPr>
      <w:snapToGrid w:val="0"/>
      <w:jc w:val="center"/>
    </w:pPr>
  </w:style>
  <w:style w:type="character" w:customStyle="1" w:styleId="aff3">
    <w:name w:val="页眉 字符"/>
    <w:basedOn w:val="a4"/>
    <w:link w:val="aff2"/>
    <w:semiHidden/>
    <w:rsid w:val="005C5398"/>
    <w:rPr>
      <w:rFonts w:ascii="Times New Roman" w:eastAsia="宋体" w:hAnsi="Times New Roman" w:cs="Times New Roman"/>
      <w:sz w:val="18"/>
      <w:szCs w:val="20"/>
    </w:rPr>
  </w:style>
  <w:style w:type="paragraph" w:styleId="HTML">
    <w:name w:val="HTML Address"/>
    <w:basedOn w:val="a2"/>
    <w:link w:val="HTML0"/>
    <w:semiHidden/>
    <w:qFormat/>
    <w:rsid w:val="005C5398"/>
    <w:rPr>
      <w:i/>
      <w:iCs/>
    </w:rPr>
  </w:style>
  <w:style w:type="character" w:customStyle="1" w:styleId="HTML0">
    <w:name w:val="HTML 地址 字符"/>
    <w:basedOn w:val="a4"/>
    <w:link w:val="HTML"/>
    <w:semiHidden/>
    <w:rsid w:val="005C5398"/>
    <w:rPr>
      <w:rFonts w:ascii="Times New Roman" w:eastAsia="宋体" w:hAnsi="Times New Roman" w:cs="Times New Roman"/>
      <w:i/>
      <w:iCs/>
      <w:sz w:val="18"/>
      <w:szCs w:val="20"/>
    </w:rPr>
  </w:style>
  <w:style w:type="paragraph" w:styleId="HTML1">
    <w:name w:val="HTML Preformatted"/>
    <w:basedOn w:val="a2"/>
    <w:link w:val="HTML2"/>
    <w:semiHidden/>
    <w:qFormat/>
    <w:rsid w:val="005C5398"/>
    <w:rPr>
      <w:rFonts w:ascii="Courier New" w:hAnsi="Courier New" w:cs="Courier New"/>
      <w:sz w:val="20"/>
    </w:rPr>
  </w:style>
  <w:style w:type="character" w:customStyle="1" w:styleId="HTML2">
    <w:name w:val="HTML 预设格式 字符"/>
    <w:basedOn w:val="a4"/>
    <w:link w:val="HTML1"/>
    <w:semiHidden/>
    <w:rsid w:val="005C5398"/>
    <w:rPr>
      <w:rFonts w:ascii="Courier New" w:eastAsia="宋体" w:hAnsi="Courier New" w:cs="Courier New"/>
      <w:sz w:val="20"/>
      <w:szCs w:val="20"/>
    </w:rPr>
  </w:style>
  <w:style w:type="paragraph" w:styleId="12">
    <w:name w:val="index 1"/>
    <w:basedOn w:val="a2"/>
    <w:next w:val="a2"/>
    <w:semiHidden/>
    <w:qFormat/>
    <w:rsid w:val="005C5398"/>
  </w:style>
  <w:style w:type="paragraph" w:styleId="29">
    <w:name w:val="index 2"/>
    <w:basedOn w:val="a2"/>
    <w:next w:val="a2"/>
    <w:semiHidden/>
    <w:qFormat/>
    <w:rsid w:val="005C5398"/>
    <w:pPr>
      <w:ind w:leftChars="200" w:left="200"/>
    </w:pPr>
  </w:style>
  <w:style w:type="paragraph" w:styleId="37">
    <w:name w:val="index 3"/>
    <w:basedOn w:val="a2"/>
    <w:next w:val="a2"/>
    <w:semiHidden/>
    <w:qFormat/>
    <w:rsid w:val="005C5398"/>
    <w:pPr>
      <w:ind w:leftChars="400" w:left="400"/>
    </w:pPr>
  </w:style>
  <w:style w:type="paragraph" w:styleId="43">
    <w:name w:val="index 4"/>
    <w:basedOn w:val="a2"/>
    <w:next w:val="a2"/>
    <w:semiHidden/>
    <w:qFormat/>
    <w:rsid w:val="005C5398"/>
    <w:pPr>
      <w:ind w:leftChars="600" w:left="600"/>
    </w:pPr>
  </w:style>
  <w:style w:type="paragraph" w:styleId="53">
    <w:name w:val="index 5"/>
    <w:basedOn w:val="a2"/>
    <w:next w:val="a2"/>
    <w:semiHidden/>
    <w:qFormat/>
    <w:rsid w:val="005C5398"/>
    <w:pPr>
      <w:ind w:leftChars="800" w:left="800"/>
    </w:pPr>
  </w:style>
  <w:style w:type="paragraph" w:styleId="61">
    <w:name w:val="index 6"/>
    <w:basedOn w:val="a2"/>
    <w:next w:val="a2"/>
    <w:semiHidden/>
    <w:qFormat/>
    <w:rsid w:val="005C5398"/>
    <w:pPr>
      <w:ind w:leftChars="1000" w:left="1000"/>
    </w:pPr>
  </w:style>
  <w:style w:type="paragraph" w:styleId="71">
    <w:name w:val="index 7"/>
    <w:basedOn w:val="a2"/>
    <w:next w:val="a2"/>
    <w:semiHidden/>
    <w:qFormat/>
    <w:rsid w:val="005C5398"/>
    <w:pPr>
      <w:ind w:leftChars="1200" w:left="1200"/>
    </w:pPr>
  </w:style>
  <w:style w:type="paragraph" w:styleId="81">
    <w:name w:val="index 8"/>
    <w:basedOn w:val="a2"/>
    <w:next w:val="a2"/>
    <w:semiHidden/>
    <w:qFormat/>
    <w:rsid w:val="005C5398"/>
    <w:pPr>
      <w:ind w:leftChars="1400" w:left="1400"/>
    </w:pPr>
  </w:style>
  <w:style w:type="paragraph" w:styleId="91">
    <w:name w:val="index 9"/>
    <w:basedOn w:val="a2"/>
    <w:next w:val="a2"/>
    <w:semiHidden/>
    <w:qFormat/>
    <w:rsid w:val="005C5398"/>
    <w:pPr>
      <w:ind w:leftChars="1600" w:left="1600"/>
    </w:pPr>
  </w:style>
  <w:style w:type="paragraph" w:styleId="aff4">
    <w:name w:val="index heading"/>
    <w:basedOn w:val="a2"/>
    <w:next w:val="12"/>
    <w:semiHidden/>
    <w:qFormat/>
    <w:rsid w:val="005C5398"/>
    <w:rPr>
      <w:rFonts w:ascii="Arial" w:hAnsi="Arial" w:cs="Arial"/>
      <w:b/>
      <w:bCs/>
    </w:rPr>
  </w:style>
  <w:style w:type="paragraph" w:styleId="aff5">
    <w:name w:val="List"/>
    <w:basedOn w:val="a2"/>
    <w:semiHidden/>
    <w:qFormat/>
    <w:rsid w:val="005C5398"/>
    <w:pPr>
      <w:ind w:left="200" w:hangingChars="200" w:hanging="200"/>
    </w:pPr>
  </w:style>
  <w:style w:type="paragraph" w:styleId="2a">
    <w:name w:val="List 2"/>
    <w:basedOn w:val="a2"/>
    <w:semiHidden/>
    <w:qFormat/>
    <w:rsid w:val="005C5398"/>
    <w:pPr>
      <w:ind w:leftChars="200" w:left="100" w:hangingChars="200" w:hanging="200"/>
    </w:pPr>
  </w:style>
  <w:style w:type="paragraph" w:styleId="38">
    <w:name w:val="List 3"/>
    <w:basedOn w:val="a2"/>
    <w:semiHidden/>
    <w:qFormat/>
    <w:rsid w:val="005C5398"/>
    <w:pPr>
      <w:ind w:leftChars="400" w:left="100" w:hangingChars="200" w:hanging="200"/>
    </w:pPr>
  </w:style>
  <w:style w:type="paragraph" w:styleId="44">
    <w:name w:val="List 4"/>
    <w:basedOn w:val="a2"/>
    <w:semiHidden/>
    <w:qFormat/>
    <w:rsid w:val="005C5398"/>
    <w:pPr>
      <w:ind w:leftChars="600" w:left="100" w:hangingChars="200" w:hanging="200"/>
    </w:pPr>
  </w:style>
  <w:style w:type="paragraph" w:styleId="54">
    <w:name w:val="List 5"/>
    <w:basedOn w:val="a2"/>
    <w:semiHidden/>
    <w:qFormat/>
    <w:rsid w:val="005C5398"/>
    <w:pPr>
      <w:ind w:leftChars="800" w:left="100" w:hangingChars="200" w:hanging="200"/>
    </w:pPr>
  </w:style>
  <w:style w:type="paragraph" w:styleId="a0">
    <w:name w:val="List Bullet"/>
    <w:basedOn w:val="a2"/>
    <w:semiHidden/>
    <w:qFormat/>
    <w:rsid w:val="005C5398"/>
    <w:pPr>
      <w:numPr>
        <w:numId w:val="2"/>
      </w:numPr>
    </w:pPr>
  </w:style>
  <w:style w:type="paragraph" w:styleId="20">
    <w:name w:val="List Bullet 2"/>
    <w:basedOn w:val="a2"/>
    <w:semiHidden/>
    <w:qFormat/>
    <w:rsid w:val="005C5398"/>
    <w:pPr>
      <w:numPr>
        <w:numId w:val="3"/>
      </w:numPr>
    </w:pPr>
  </w:style>
  <w:style w:type="paragraph" w:styleId="30">
    <w:name w:val="List Bullet 3"/>
    <w:basedOn w:val="a2"/>
    <w:semiHidden/>
    <w:qFormat/>
    <w:rsid w:val="005C5398"/>
    <w:pPr>
      <w:numPr>
        <w:numId w:val="4"/>
      </w:numPr>
    </w:pPr>
  </w:style>
  <w:style w:type="paragraph" w:styleId="40">
    <w:name w:val="List Bullet 4"/>
    <w:basedOn w:val="a2"/>
    <w:semiHidden/>
    <w:qFormat/>
    <w:rsid w:val="005C5398"/>
    <w:pPr>
      <w:numPr>
        <w:numId w:val="5"/>
      </w:numPr>
    </w:pPr>
  </w:style>
  <w:style w:type="paragraph" w:styleId="50">
    <w:name w:val="List Bullet 5"/>
    <w:basedOn w:val="a2"/>
    <w:semiHidden/>
    <w:qFormat/>
    <w:rsid w:val="005C5398"/>
    <w:pPr>
      <w:numPr>
        <w:numId w:val="6"/>
      </w:numPr>
    </w:pPr>
  </w:style>
  <w:style w:type="paragraph" w:styleId="aff6">
    <w:name w:val="List Continue"/>
    <w:basedOn w:val="a2"/>
    <w:semiHidden/>
    <w:qFormat/>
    <w:rsid w:val="005C5398"/>
    <w:pPr>
      <w:spacing w:after="120"/>
      <w:ind w:leftChars="200" w:left="420"/>
    </w:pPr>
  </w:style>
  <w:style w:type="paragraph" w:styleId="2b">
    <w:name w:val="List Continue 2"/>
    <w:basedOn w:val="a2"/>
    <w:semiHidden/>
    <w:qFormat/>
    <w:rsid w:val="005C5398"/>
    <w:pPr>
      <w:spacing w:after="120"/>
      <w:ind w:leftChars="400" w:left="840"/>
    </w:pPr>
  </w:style>
  <w:style w:type="paragraph" w:styleId="39">
    <w:name w:val="List Continue 3"/>
    <w:basedOn w:val="a2"/>
    <w:semiHidden/>
    <w:qFormat/>
    <w:rsid w:val="005C5398"/>
    <w:pPr>
      <w:spacing w:after="120"/>
      <w:ind w:leftChars="600" w:left="1260"/>
    </w:pPr>
  </w:style>
  <w:style w:type="paragraph" w:styleId="45">
    <w:name w:val="List Continue 4"/>
    <w:basedOn w:val="a2"/>
    <w:semiHidden/>
    <w:qFormat/>
    <w:rsid w:val="005C5398"/>
    <w:pPr>
      <w:spacing w:after="120"/>
      <w:ind w:leftChars="800" w:left="1680"/>
    </w:pPr>
  </w:style>
  <w:style w:type="paragraph" w:styleId="55">
    <w:name w:val="List Continue 5"/>
    <w:basedOn w:val="a2"/>
    <w:semiHidden/>
    <w:qFormat/>
    <w:rsid w:val="005C5398"/>
    <w:pPr>
      <w:spacing w:after="120"/>
      <w:ind w:leftChars="1000" w:left="2100"/>
    </w:pPr>
  </w:style>
  <w:style w:type="paragraph" w:styleId="a">
    <w:name w:val="List Number"/>
    <w:basedOn w:val="a2"/>
    <w:semiHidden/>
    <w:qFormat/>
    <w:rsid w:val="005C5398"/>
    <w:pPr>
      <w:numPr>
        <w:numId w:val="7"/>
      </w:numPr>
    </w:pPr>
  </w:style>
  <w:style w:type="paragraph" w:styleId="2">
    <w:name w:val="List Number 2"/>
    <w:basedOn w:val="a2"/>
    <w:semiHidden/>
    <w:qFormat/>
    <w:rsid w:val="005C5398"/>
    <w:pPr>
      <w:numPr>
        <w:numId w:val="8"/>
      </w:numPr>
    </w:pPr>
  </w:style>
  <w:style w:type="paragraph" w:styleId="3">
    <w:name w:val="List Number 3"/>
    <w:basedOn w:val="a2"/>
    <w:semiHidden/>
    <w:qFormat/>
    <w:rsid w:val="005C5398"/>
    <w:pPr>
      <w:numPr>
        <w:numId w:val="9"/>
      </w:numPr>
    </w:pPr>
  </w:style>
  <w:style w:type="paragraph" w:styleId="4">
    <w:name w:val="List Number 4"/>
    <w:basedOn w:val="a2"/>
    <w:semiHidden/>
    <w:qFormat/>
    <w:rsid w:val="005C5398"/>
    <w:pPr>
      <w:numPr>
        <w:numId w:val="10"/>
      </w:numPr>
    </w:pPr>
  </w:style>
  <w:style w:type="paragraph" w:styleId="5">
    <w:name w:val="List Number 5"/>
    <w:basedOn w:val="a2"/>
    <w:semiHidden/>
    <w:qFormat/>
    <w:rsid w:val="005C5398"/>
    <w:pPr>
      <w:numPr>
        <w:numId w:val="11"/>
      </w:numPr>
    </w:pPr>
  </w:style>
  <w:style w:type="paragraph" w:styleId="aff7">
    <w:name w:val="macro"/>
    <w:link w:val="aff8"/>
    <w:semiHidden/>
    <w:qFormat/>
    <w:rsid w:val="005C539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8">
    <w:name w:val="宏文本 字符"/>
    <w:basedOn w:val="a4"/>
    <w:link w:val="aff7"/>
    <w:semiHidden/>
    <w:rsid w:val="005C5398"/>
    <w:rPr>
      <w:rFonts w:ascii="Courier New" w:eastAsia="宋体" w:hAnsi="Courier New" w:cs="Courier New"/>
      <w:sz w:val="24"/>
      <w:szCs w:val="24"/>
    </w:rPr>
  </w:style>
  <w:style w:type="paragraph" w:styleId="aff9">
    <w:name w:val="Message Header"/>
    <w:basedOn w:val="a2"/>
    <w:link w:val="affa"/>
    <w:semiHidden/>
    <w:qFormat/>
    <w:rsid w:val="005C539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a">
    <w:name w:val="信息标题 字符"/>
    <w:basedOn w:val="a4"/>
    <w:link w:val="aff9"/>
    <w:semiHidden/>
    <w:rsid w:val="005C5398"/>
    <w:rPr>
      <w:rFonts w:ascii="Arial" w:eastAsia="宋体" w:hAnsi="Arial" w:cs="Arial"/>
      <w:sz w:val="24"/>
      <w:szCs w:val="24"/>
      <w:shd w:val="pct20" w:color="auto" w:fill="auto"/>
    </w:rPr>
  </w:style>
  <w:style w:type="paragraph" w:styleId="affb">
    <w:name w:val="Normal (Web)"/>
    <w:semiHidden/>
    <w:qFormat/>
    <w:rsid w:val="005C5398"/>
    <w:pPr>
      <w:spacing w:before="100" w:beforeAutospacing="1" w:after="100" w:afterAutospacing="1"/>
    </w:pPr>
    <w:rPr>
      <w:rFonts w:ascii="Times New Roman" w:eastAsia="宋体" w:hAnsi="Times New Roman" w:cs="Times New Roman"/>
      <w:kern w:val="0"/>
      <w:sz w:val="24"/>
      <w:szCs w:val="24"/>
    </w:rPr>
  </w:style>
  <w:style w:type="paragraph" w:styleId="affc">
    <w:name w:val="Normal Indent"/>
    <w:basedOn w:val="a2"/>
    <w:semiHidden/>
    <w:qFormat/>
    <w:rsid w:val="005C5398"/>
    <w:pPr>
      <w:ind w:firstLineChars="200" w:firstLine="420"/>
    </w:pPr>
  </w:style>
  <w:style w:type="paragraph" w:styleId="affd">
    <w:name w:val="Note Heading"/>
    <w:basedOn w:val="a2"/>
    <w:next w:val="a2"/>
    <w:link w:val="affe"/>
    <w:semiHidden/>
    <w:qFormat/>
    <w:rsid w:val="005C5398"/>
    <w:pPr>
      <w:jc w:val="center"/>
    </w:pPr>
  </w:style>
  <w:style w:type="character" w:customStyle="1" w:styleId="affe">
    <w:name w:val="注释标题 字符"/>
    <w:basedOn w:val="a4"/>
    <w:link w:val="affd"/>
    <w:semiHidden/>
    <w:rsid w:val="005C5398"/>
    <w:rPr>
      <w:rFonts w:ascii="Times New Roman" w:eastAsia="宋体" w:hAnsi="Times New Roman" w:cs="Times New Roman"/>
      <w:sz w:val="18"/>
      <w:szCs w:val="20"/>
    </w:rPr>
  </w:style>
  <w:style w:type="paragraph" w:styleId="afff">
    <w:name w:val="Plain Text"/>
    <w:basedOn w:val="a2"/>
    <w:link w:val="afff0"/>
    <w:semiHidden/>
    <w:qFormat/>
    <w:rsid w:val="005C5398"/>
    <w:pPr>
      <w:overflowPunct/>
    </w:pPr>
    <w:rPr>
      <w:rFonts w:ascii="宋体" w:hAnsi="Courier New" w:cs="Courier New"/>
      <w:sz w:val="21"/>
      <w:szCs w:val="21"/>
    </w:rPr>
  </w:style>
  <w:style w:type="character" w:customStyle="1" w:styleId="afff0">
    <w:name w:val="纯文本 字符"/>
    <w:basedOn w:val="a4"/>
    <w:link w:val="afff"/>
    <w:semiHidden/>
    <w:rsid w:val="005C5398"/>
    <w:rPr>
      <w:rFonts w:ascii="宋体" w:eastAsia="宋体" w:hAnsi="Courier New" w:cs="Courier New"/>
      <w:szCs w:val="21"/>
    </w:rPr>
  </w:style>
  <w:style w:type="paragraph" w:styleId="afff1">
    <w:name w:val="Salutation"/>
    <w:basedOn w:val="a2"/>
    <w:next w:val="a2"/>
    <w:link w:val="afff2"/>
    <w:semiHidden/>
    <w:qFormat/>
    <w:rsid w:val="005C5398"/>
  </w:style>
  <w:style w:type="character" w:customStyle="1" w:styleId="afff2">
    <w:name w:val="称呼 字符"/>
    <w:basedOn w:val="a4"/>
    <w:link w:val="afff1"/>
    <w:semiHidden/>
    <w:rsid w:val="005C5398"/>
    <w:rPr>
      <w:rFonts w:ascii="Times New Roman" w:eastAsia="宋体" w:hAnsi="Times New Roman" w:cs="Times New Roman"/>
      <w:sz w:val="18"/>
      <w:szCs w:val="20"/>
    </w:rPr>
  </w:style>
  <w:style w:type="paragraph" w:styleId="afff3">
    <w:name w:val="Signature"/>
    <w:basedOn w:val="a2"/>
    <w:link w:val="afff4"/>
    <w:semiHidden/>
    <w:qFormat/>
    <w:rsid w:val="005C5398"/>
    <w:pPr>
      <w:ind w:leftChars="2100" w:left="100"/>
    </w:pPr>
  </w:style>
  <w:style w:type="character" w:customStyle="1" w:styleId="afff4">
    <w:name w:val="签名 字符"/>
    <w:basedOn w:val="a4"/>
    <w:link w:val="afff3"/>
    <w:semiHidden/>
    <w:rsid w:val="005C5398"/>
    <w:rPr>
      <w:rFonts w:ascii="Times New Roman" w:eastAsia="宋体" w:hAnsi="Times New Roman" w:cs="Times New Roman"/>
      <w:sz w:val="18"/>
      <w:szCs w:val="20"/>
    </w:rPr>
  </w:style>
  <w:style w:type="paragraph" w:styleId="afff5">
    <w:name w:val="Subtitle"/>
    <w:basedOn w:val="a2"/>
    <w:next w:val="afff6"/>
    <w:link w:val="afff7"/>
    <w:qFormat/>
    <w:rsid w:val="005C5398"/>
    <w:pPr>
      <w:spacing w:before="320"/>
      <w:outlineLvl w:val="0"/>
    </w:pPr>
    <w:rPr>
      <w:rFonts w:eastAsia="黑体"/>
      <w:sz w:val="36"/>
    </w:rPr>
  </w:style>
  <w:style w:type="character" w:customStyle="1" w:styleId="afff7">
    <w:name w:val="副标题 字符"/>
    <w:basedOn w:val="a4"/>
    <w:link w:val="afff5"/>
    <w:rsid w:val="005C5398"/>
    <w:rPr>
      <w:rFonts w:ascii="Times New Roman" w:eastAsia="黑体" w:hAnsi="Times New Roman" w:cs="Times New Roman"/>
      <w:sz w:val="36"/>
      <w:szCs w:val="20"/>
    </w:rPr>
  </w:style>
  <w:style w:type="paragraph" w:customStyle="1" w:styleId="afff6">
    <w:name w:val="作者"/>
    <w:basedOn w:val="a2"/>
    <w:next w:val="afff8"/>
    <w:qFormat/>
    <w:rsid w:val="005C5398"/>
    <w:pPr>
      <w:spacing w:before="160" w:after="240" w:line="0" w:lineRule="atLeast"/>
      <w:jc w:val="left"/>
    </w:pPr>
    <w:rPr>
      <w:rFonts w:eastAsia="仿宋_GB2312"/>
      <w:w w:val="66"/>
      <w:sz w:val="28"/>
    </w:rPr>
  </w:style>
  <w:style w:type="paragraph" w:customStyle="1" w:styleId="afff8">
    <w:name w:val="单位"/>
    <w:qFormat/>
    <w:rsid w:val="005C5398"/>
    <w:pPr>
      <w:ind w:left="70" w:hangingChars="70" w:hanging="70"/>
      <w:jc w:val="both"/>
    </w:pPr>
    <w:rPr>
      <w:rFonts w:ascii="Times New Roman" w:eastAsia="宋体" w:hAnsi="Times New Roman" w:cs="Times New Roman"/>
      <w:kern w:val="0"/>
      <w:sz w:val="17"/>
      <w:szCs w:val="20"/>
    </w:rPr>
  </w:style>
  <w:style w:type="paragraph" w:styleId="afff9">
    <w:name w:val="table of authorities"/>
    <w:basedOn w:val="a2"/>
    <w:next w:val="a2"/>
    <w:semiHidden/>
    <w:qFormat/>
    <w:rsid w:val="005C5398"/>
    <w:pPr>
      <w:ind w:leftChars="200" w:left="420"/>
    </w:pPr>
  </w:style>
  <w:style w:type="paragraph" w:styleId="afffa">
    <w:name w:val="table of figures"/>
    <w:basedOn w:val="a2"/>
    <w:next w:val="a2"/>
    <w:semiHidden/>
    <w:qFormat/>
    <w:rsid w:val="005C5398"/>
    <w:pPr>
      <w:ind w:leftChars="200" w:left="200" w:hangingChars="200" w:hanging="200"/>
    </w:pPr>
  </w:style>
  <w:style w:type="paragraph" w:styleId="afffb">
    <w:name w:val="Title"/>
    <w:basedOn w:val="a2"/>
    <w:link w:val="afffc"/>
    <w:qFormat/>
    <w:rsid w:val="005C5398"/>
    <w:pPr>
      <w:spacing w:before="240" w:after="60"/>
      <w:jc w:val="center"/>
      <w:outlineLvl w:val="0"/>
    </w:pPr>
    <w:rPr>
      <w:rFonts w:ascii="Arial" w:hAnsi="Arial" w:cs="Arial"/>
      <w:b/>
      <w:bCs/>
      <w:sz w:val="32"/>
      <w:szCs w:val="32"/>
    </w:rPr>
  </w:style>
  <w:style w:type="character" w:customStyle="1" w:styleId="afffc">
    <w:name w:val="标题 字符"/>
    <w:basedOn w:val="a4"/>
    <w:link w:val="afffb"/>
    <w:rsid w:val="005C5398"/>
    <w:rPr>
      <w:rFonts w:ascii="Arial" w:eastAsia="宋体" w:hAnsi="Arial" w:cs="Arial"/>
      <w:b/>
      <w:bCs/>
      <w:sz w:val="32"/>
      <w:szCs w:val="32"/>
    </w:rPr>
  </w:style>
  <w:style w:type="paragraph" w:styleId="afffd">
    <w:name w:val="toa heading"/>
    <w:basedOn w:val="a2"/>
    <w:next w:val="a2"/>
    <w:semiHidden/>
    <w:qFormat/>
    <w:rsid w:val="005C5398"/>
    <w:pPr>
      <w:spacing w:before="120"/>
    </w:pPr>
    <w:rPr>
      <w:rFonts w:ascii="Arial" w:hAnsi="Arial" w:cs="Arial"/>
      <w:sz w:val="24"/>
      <w:szCs w:val="24"/>
    </w:rPr>
  </w:style>
  <w:style w:type="paragraph" w:styleId="TOC1">
    <w:name w:val="toc 1"/>
    <w:basedOn w:val="a2"/>
    <w:next w:val="a2"/>
    <w:semiHidden/>
    <w:qFormat/>
    <w:rsid w:val="005C5398"/>
  </w:style>
  <w:style w:type="paragraph" w:styleId="TOC2">
    <w:name w:val="toc 2"/>
    <w:basedOn w:val="a2"/>
    <w:next w:val="a2"/>
    <w:semiHidden/>
    <w:qFormat/>
    <w:rsid w:val="005C5398"/>
    <w:pPr>
      <w:ind w:leftChars="200" w:left="420"/>
    </w:pPr>
  </w:style>
  <w:style w:type="paragraph" w:styleId="TOC3">
    <w:name w:val="toc 3"/>
    <w:basedOn w:val="a2"/>
    <w:next w:val="a2"/>
    <w:semiHidden/>
    <w:qFormat/>
    <w:rsid w:val="005C5398"/>
    <w:pPr>
      <w:ind w:leftChars="400" w:left="840"/>
    </w:pPr>
  </w:style>
  <w:style w:type="paragraph" w:styleId="TOC4">
    <w:name w:val="toc 4"/>
    <w:basedOn w:val="a2"/>
    <w:next w:val="a2"/>
    <w:semiHidden/>
    <w:qFormat/>
    <w:rsid w:val="005C5398"/>
    <w:pPr>
      <w:ind w:leftChars="600" w:left="1260"/>
    </w:pPr>
  </w:style>
  <w:style w:type="paragraph" w:styleId="TOC5">
    <w:name w:val="toc 5"/>
    <w:basedOn w:val="a2"/>
    <w:next w:val="a2"/>
    <w:semiHidden/>
    <w:qFormat/>
    <w:rsid w:val="005C5398"/>
    <w:pPr>
      <w:ind w:leftChars="800" w:left="1680"/>
    </w:pPr>
  </w:style>
  <w:style w:type="paragraph" w:styleId="TOC6">
    <w:name w:val="toc 6"/>
    <w:basedOn w:val="a2"/>
    <w:next w:val="a2"/>
    <w:semiHidden/>
    <w:qFormat/>
    <w:rsid w:val="005C5398"/>
    <w:pPr>
      <w:ind w:leftChars="1000" w:left="2100"/>
    </w:pPr>
  </w:style>
  <w:style w:type="paragraph" w:styleId="TOC7">
    <w:name w:val="toc 7"/>
    <w:basedOn w:val="a2"/>
    <w:next w:val="a2"/>
    <w:semiHidden/>
    <w:qFormat/>
    <w:rsid w:val="005C5398"/>
    <w:pPr>
      <w:ind w:leftChars="1200" w:left="2520"/>
    </w:pPr>
  </w:style>
  <w:style w:type="paragraph" w:styleId="TOC8">
    <w:name w:val="toc 8"/>
    <w:basedOn w:val="a2"/>
    <w:next w:val="a2"/>
    <w:semiHidden/>
    <w:qFormat/>
    <w:rsid w:val="005C5398"/>
    <w:pPr>
      <w:ind w:leftChars="1400" w:left="2940"/>
    </w:pPr>
  </w:style>
  <w:style w:type="paragraph" w:styleId="TOC9">
    <w:name w:val="toc 9"/>
    <w:basedOn w:val="a2"/>
    <w:next w:val="a2"/>
    <w:semiHidden/>
    <w:qFormat/>
    <w:rsid w:val="005C5398"/>
    <w:pPr>
      <w:ind w:leftChars="1600" w:left="3360"/>
    </w:pPr>
  </w:style>
  <w:style w:type="character" w:styleId="afffe">
    <w:name w:val="endnote reference"/>
    <w:semiHidden/>
    <w:qFormat/>
    <w:rsid w:val="005C5398"/>
    <w:rPr>
      <w:vertAlign w:val="superscript"/>
    </w:rPr>
  </w:style>
  <w:style w:type="character" w:styleId="affff">
    <w:name w:val="FollowedHyperlink"/>
    <w:semiHidden/>
    <w:qFormat/>
    <w:rsid w:val="005C5398"/>
    <w:rPr>
      <w:color w:val="800080"/>
      <w:u w:val="single"/>
    </w:rPr>
  </w:style>
  <w:style w:type="character" w:styleId="affff0">
    <w:name w:val="footnote reference"/>
    <w:semiHidden/>
    <w:qFormat/>
    <w:rsid w:val="005C5398"/>
    <w:rPr>
      <w:rFonts w:ascii="Monotype Sorts" w:eastAsia="宋体" w:hAnsi="Monotype Sorts"/>
      <w:spacing w:val="0"/>
      <w:w w:val="100"/>
      <w:position w:val="0"/>
      <w:sz w:val="11"/>
      <w:vertAlign w:val="baseline"/>
    </w:rPr>
  </w:style>
  <w:style w:type="character" w:styleId="affff1">
    <w:name w:val="Hyperlink"/>
    <w:semiHidden/>
    <w:qFormat/>
    <w:rsid w:val="005C5398"/>
    <w:rPr>
      <w:color w:val="0000FF"/>
      <w:u w:val="single"/>
    </w:rPr>
  </w:style>
  <w:style w:type="character" w:styleId="affff2">
    <w:name w:val="Strong"/>
    <w:qFormat/>
    <w:rsid w:val="005C5398"/>
    <w:rPr>
      <w:b/>
      <w:bCs/>
    </w:rPr>
  </w:style>
  <w:style w:type="character" w:customStyle="1" w:styleId="BodyTextIndentChar">
    <w:name w:val="Body Text Indent Char"/>
    <w:qFormat/>
    <w:rsid w:val="005C5398"/>
    <w:rPr>
      <w:kern w:val="2"/>
      <w:sz w:val="18"/>
    </w:rPr>
  </w:style>
  <w:style w:type="character" w:customStyle="1" w:styleId="year">
    <w:name w:val="year"/>
    <w:basedOn w:val="a4"/>
    <w:qFormat/>
    <w:rsid w:val="005C5398"/>
  </w:style>
  <w:style w:type="character" w:customStyle="1" w:styleId="small-text1">
    <w:name w:val="small-text1"/>
    <w:qFormat/>
    <w:rsid w:val="005C5398"/>
    <w:rPr>
      <w:rFonts w:ascii="Arial" w:hAnsi="Arial" w:cs="Arial" w:hint="default"/>
      <w:color w:val="000000"/>
      <w:sz w:val="20"/>
      <w:szCs w:val="20"/>
    </w:rPr>
  </w:style>
  <w:style w:type="character" w:customStyle="1" w:styleId="plain">
    <w:name w:val="plain"/>
    <w:basedOn w:val="a4"/>
    <w:qFormat/>
    <w:rsid w:val="005C5398"/>
  </w:style>
  <w:style w:type="character" w:customStyle="1" w:styleId="docemphasis">
    <w:name w:val="docemphasis"/>
    <w:basedOn w:val="a4"/>
    <w:qFormat/>
    <w:rsid w:val="005C5398"/>
  </w:style>
  <w:style w:type="character" w:customStyle="1" w:styleId="Char">
    <w:name w:val="尾注文本 Char"/>
    <w:semiHidden/>
    <w:qFormat/>
    <w:rsid w:val="005C5398"/>
    <w:rPr>
      <w:kern w:val="2"/>
      <w:sz w:val="18"/>
    </w:rPr>
  </w:style>
  <w:style w:type="character" w:customStyle="1" w:styleId="st1">
    <w:name w:val="st1"/>
    <w:qFormat/>
    <w:rsid w:val="005C5398"/>
    <w:rPr>
      <w:rFonts w:ascii="Times New Roman" w:hAnsi="Times New Roman" w:cs="Times New Roman"/>
    </w:rPr>
  </w:style>
  <w:style w:type="character" w:customStyle="1" w:styleId="DocumentMapChar">
    <w:name w:val="Document Map Char"/>
    <w:semiHidden/>
    <w:qFormat/>
    <w:rsid w:val="005C5398"/>
    <w:rPr>
      <w:rFonts w:ascii="宋体"/>
      <w:kern w:val="2"/>
      <w:sz w:val="18"/>
      <w:szCs w:val="18"/>
    </w:rPr>
  </w:style>
  <w:style w:type="character" w:customStyle="1" w:styleId="fontstyle01">
    <w:name w:val="fontstyle01"/>
    <w:qFormat/>
    <w:rsid w:val="005C5398"/>
    <w:rPr>
      <w:rFonts w:ascii="TimesNewRomanPSMT" w:hAnsi="TimesNewRomanPSMT" w:hint="default"/>
      <w:color w:val="000000"/>
      <w:sz w:val="16"/>
      <w:szCs w:val="16"/>
    </w:rPr>
  </w:style>
  <w:style w:type="character" w:customStyle="1" w:styleId="fontstyle21">
    <w:name w:val="fontstyle21"/>
    <w:qFormat/>
    <w:rsid w:val="005C5398"/>
    <w:rPr>
      <w:rFonts w:ascii="宋体" w:eastAsia="宋体" w:hAnsi="宋体" w:hint="eastAsia"/>
      <w:color w:val="000000"/>
      <w:sz w:val="16"/>
      <w:szCs w:val="16"/>
    </w:rPr>
  </w:style>
  <w:style w:type="character" w:customStyle="1" w:styleId="FootnoteTextChar">
    <w:name w:val="Footnote Text Char"/>
    <w:semiHidden/>
    <w:qFormat/>
    <w:rsid w:val="005C5398"/>
    <w:rPr>
      <w:kern w:val="2"/>
      <w:sz w:val="15"/>
    </w:rPr>
  </w:style>
  <w:style w:type="character" w:customStyle="1" w:styleId="simjour">
    <w:name w:val="simjour"/>
    <w:basedOn w:val="a4"/>
    <w:qFormat/>
    <w:rsid w:val="005C5398"/>
  </w:style>
  <w:style w:type="character" w:customStyle="1" w:styleId="Char2Char">
    <w:name w:val="Char2 Char"/>
    <w:qFormat/>
    <w:rsid w:val="005C5398"/>
    <w:rPr>
      <w:rFonts w:eastAsia="宋体"/>
      <w:kern w:val="2"/>
      <w:sz w:val="24"/>
      <w:szCs w:val="24"/>
      <w:lang w:val="en-US" w:eastAsia="zh-CN" w:bidi="ar-SA"/>
    </w:rPr>
  </w:style>
  <w:style w:type="character" w:customStyle="1" w:styleId="intbody1">
    <w:name w:val="intbody1"/>
    <w:qFormat/>
    <w:rsid w:val="005C5398"/>
    <w:rPr>
      <w:rFonts w:ascii="Arial" w:hAnsi="Arial" w:cs="Arial" w:hint="default"/>
      <w:color w:val="000000"/>
      <w:sz w:val="14"/>
      <w:szCs w:val="14"/>
    </w:rPr>
  </w:style>
  <w:style w:type="character" w:customStyle="1" w:styleId="HTMLPreformattedChar">
    <w:name w:val="HTML Preformatted Char"/>
    <w:semiHidden/>
    <w:qFormat/>
    <w:rsid w:val="005C5398"/>
    <w:rPr>
      <w:rFonts w:ascii="宋体" w:hAnsi="宋体" w:cs="宋体"/>
      <w:sz w:val="24"/>
      <w:szCs w:val="24"/>
    </w:rPr>
  </w:style>
  <w:style w:type="character" w:customStyle="1" w:styleId="m">
    <w:name w:val="m"/>
    <w:basedOn w:val="a4"/>
    <w:qFormat/>
    <w:rsid w:val="005C5398"/>
  </w:style>
  <w:style w:type="character" w:customStyle="1" w:styleId="mediumb-text1">
    <w:name w:val="mediumb-text1"/>
    <w:qFormat/>
    <w:rsid w:val="005C5398"/>
    <w:rPr>
      <w:rFonts w:ascii="Arial" w:hAnsi="Arial" w:cs="Arial" w:hint="default"/>
      <w:b/>
      <w:bCs/>
      <w:color w:val="000000"/>
      <w:sz w:val="24"/>
      <w:szCs w:val="24"/>
    </w:rPr>
  </w:style>
  <w:style w:type="character" w:customStyle="1" w:styleId="13">
    <w:name w:val="占位符文本1"/>
    <w:semiHidden/>
    <w:qFormat/>
    <w:rsid w:val="005C5398"/>
    <w:rPr>
      <w:color w:val="808080"/>
    </w:rPr>
  </w:style>
  <w:style w:type="character" w:customStyle="1" w:styleId="Char0">
    <w:name w:val="文档结构图 Char"/>
    <w:semiHidden/>
    <w:qFormat/>
    <w:rsid w:val="005C5398"/>
    <w:rPr>
      <w:rFonts w:ascii="宋体"/>
      <w:kern w:val="2"/>
      <w:sz w:val="18"/>
      <w:szCs w:val="18"/>
    </w:rPr>
  </w:style>
  <w:style w:type="character" w:customStyle="1" w:styleId="Char1">
    <w:name w:val="正文文本 Char"/>
    <w:qFormat/>
    <w:rsid w:val="005C5398"/>
    <w:rPr>
      <w:kern w:val="2"/>
      <w:sz w:val="18"/>
    </w:rPr>
  </w:style>
  <w:style w:type="character" w:customStyle="1" w:styleId="Heading3Char">
    <w:name w:val="Heading 3 Char"/>
    <w:qFormat/>
    <w:rsid w:val="005C5398"/>
    <w:rPr>
      <w:kern w:val="2"/>
      <w:sz w:val="18"/>
    </w:rPr>
  </w:style>
  <w:style w:type="character" w:customStyle="1" w:styleId="Char2">
    <w:name w:val="批注框文本 Char"/>
    <w:semiHidden/>
    <w:qFormat/>
    <w:rsid w:val="005C5398"/>
    <w:rPr>
      <w:kern w:val="2"/>
      <w:sz w:val="18"/>
      <w:szCs w:val="18"/>
    </w:rPr>
  </w:style>
  <w:style w:type="character" w:customStyle="1" w:styleId="PlainTextChar">
    <w:name w:val="Plain Text Char"/>
    <w:qFormat/>
    <w:rsid w:val="005C5398"/>
    <w:rPr>
      <w:rFonts w:ascii="Calibri" w:hAnsi="Courier New" w:cs="Courier New"/>
      <w:kern w:val="2"/>
      <w:sz w:val="21"/>
      <w:szCs w:val="21"/>
    </w:rPr>
  </w:style>
  <w:style w:type="character" w:customStyle="1" w:styleId="fontstyle31">
    <w:name w:val="fontstyle31"/>
    <w:qFormat/>
    <w:rsid w:val="005C5398"/>
    <w:rPr>
      <w:rFonts w:ascii="SymbolMT" w:hAnsi="SymbolMT" w:hint="default"/>
      <w:color w:val="000000"/>
      <w:sz w:val="16"/>
      <w:szCs w:val="16"/>
    </w:rPr>
  </w:style>
  <w:style w:type="character" w:customStyle="1" w:styleId="z3988">
    <w:name w:val="z3988"/>
    <w:basedOn w:val="a4"/>
    <w:qFormat/>
    <w:rsid w:val="005C5398"/>
  </w:style>
  <w:style w:type="paragraph" w:customStyle="1" w:styleId="14">
    <w:name w:val="样式1"/>
    <w:basedOn w:val="a2"/>
    <w:qFormat/>
    <w:rsid w:val="005C5398"/>
    <w:pPr>
      <w:tabs>
        <w:tab w:val="left" w:pos="357"/>
      </w:tabs>
      <w:ind w:firstLineChars="200" w:firstLine="432"/>
    </w:pPr>
  </w:style>
  <w:style w:type="paragraph" w:customStyle="1" w:styleId="FigureCaptionCharChar">
    <w:name w:val="Figure Caption Char Char"/>
    <w:basedOn w:val="a2"/>
    <w:qFormat/>
    <w:rsid w:val="005C5398"/>
    <w:pPr>
      <w:widowControl/>
      <w:overflowPunct/>
      <w:autoSpaceDE w:val="0"/>
      <w:autoSpaceDN w:val="0"/>
    </w:pPr>
    <w:rPr>
      <w:sz w:val="16"/>
      <w:szCs w:val="16"/>
      <w:lang w:eastAsia="en-US"/>
    </w:rPr>
  </w:style>
  <w:style w:type="paragraph" w:customStyle="1" w:styleId="15">
    <w:name w:val="列出段落1"/>
    <w:basedOn w:val="a2"/>
    <w:uiPriority w:val="99"/>
    <w:qFormat/>
    <w:rsid w:val="005C5398"/>
    <w:pPr>
      <w:overflowPunct/>
      <w:ind w:firstLineChars="200" w:firstLine="420"/>
    </w:pPr>
    <w:rPr>
      <w:rFonts w:ascii="Calibri" w:hAnsi="Calibri"/>
      <w:sz w:val="21"/>
      <w:szCs w:val="22"/>
    </w:rPr>
  </w:style>
  <w:style w:type="paragraph" w:customStyle="1" w:styleId="references">
    <w:name w:val="references"/>
    <w:basedOn w:val="a2"/>
    <w:qFormat/>
    <w:rsid w:val="005C5398"/>
    <w:pPr>
      <w:numPr>
        <w:numId w:val="12"/>
      </w:numPr>
      <w:overflowPunct/>
      <w:spacing w:line="324" w:lineRule="auto"/>
    </w:pPr>
    <w:rPr>
      <w:sz w:val="24"/>
      <w:szCs w:val="24"/>
    </w:rPr>
  </w:style>
  <w:style w:type="paragraph" w:customStyle="1" w:styleId="Affiliation">
    <w:name w:val="Affiliation"/>
    <w:basedOn w:val="a2"/>
    <w:qFormat/>
    <w:rsid w:val="005C5398"/>
    <w:pPr>
      <w:widowControl/>
      <w:overflowPunct/>
      <w:jc w:val="center"/>
    </w:pPr>
    <w:rPr>
      <w:i/>
      <w:kern w:val="0"/>
      <w:sz w:val="24"/>
      <w:lang w:eastAsia="en-US"/>
    </w:rPr>
  </w:style>
  <w:style w:type="paragraph" w:customStyle="1" w:styleId="Title1">
    <w:name w:val="Title1"/>
    <w:basedOn w:val="a2"/>
    <w:next w:val="Name"/>
    <w:qFormat/>
    <w:rsid w:val="005C5398"/>
    <w:pPr>
      <w:keepNext/>
      <w:keepLines/>
      <w:snapToGrid w:val="0"/>
      <w:spacing w:before="240" w:after="100"/>
      <w:outlineLvl w:val="0"/>
    </w:pPr>
    <w:rPr>
      <w:rFonts w:eastAsia="黑体"/>
      <w:b/>
      <w:sz w:val="24"/>
    </w:rPr>
  </w:style>
  <w:style w:type="paragraph" w:customStyle="1" w:styleId="Name">
    <w:name w:val="Name"/>
    <w:basedOn w:val="afff6"/>
    <w:next w:val="DepartCorrespondhttp"/>
    <w:qFormat/>
    <w:rsid w:val="005C5398"/>
    <w:pPr>
      <w:keepNext/>
      <w:spacing w:before="220" w:after="180"/>
    </w:pPr>
    <w:rPr>
      <w:rFonts w:eastAsia="宋体"/>
      <w:w w:val="100"/>
      <w:sz w:val="18"/>
    </w:rPr>
  </w:style>
  <w:style w:type="paragraph" w:customStyle="1" w:styleId="DepartCorrespondhttp">
    <w:name w:val="Depart.Correspond.http"/>
    <w:basedOn w:val="afff8"/>
    <w:qFormat/>
    <w:rsid w:val="005C5398"/>
    <w:pPr>
      <w:ind w:left="66" w:hangingChars="66" w:hanging="66"/>
    </w:pPr>
    <w:rPr>
      <w:iCs/>
      <w:sz w:val="16"/>
    </w:rPr>
  </w:style>
  <w:style w:type="paragraph" w:customStyle="1" w:styleId="-">
    <w:name w:val="封面-编号"/>
    <w:basedOn w:val="a2"/>
    <w:qFormat/>
    <w:rsid w:val="005C5398"/>
    <w:pPr>
      <w:overflowPunct/>
      <w:spacing w:before="100" w:after="100" w:line="264" w:lineRule="auto"/>
      <w:outlineLvl w:val="0"/>
    </w:pPr>
    <w:rPr>
      <w:rFonts w:ascii="仿宋_GB2312" w:eastAsia="仿宋_GB2312"/>
      <w:sz w:val="24"/>
    </w:rPr>
  </w:style>
  <w:style w:type="paragraph" w:customStyle="1" w:styleId="-0">
    <w:name w:val="图说明-两端"/>
    <w:qFormat/>
    <w:rsid w:val="005C5398"/>
    <w:pPr>
      <w:snapToGrid w:val="0"/>
      <w:jc w:val="both"/>
    </w:pPr>
    <w:rPr>
      <w:rFonts w:ascii="Times New Roman" w:eastAsia="黑体" w:hAnsi="Times New Roman" w:cs="Times New Roman"/>
      <w:b/>
      <w:sz w:val="18"/>
      <w:szCs w:val="24"/>
    </w:rPr>
  </w:style>
  <w:style w:type="paragraph" w:customStyle="1" w:styleId="authorinfo">
    <w:name w:val="authorinfo"/>
    <w:basedOn w:val="a2"/>
    <w:next w:val="email"/>
    <w:qFormat/>
    <w:rsid w:val="005C5398"/>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
    <w:qFormat/>
    <w:rsid w:val="005C5398"/>
    <w:pPr>
      <w:widowControl/>
      <w:autoSpaceDE w:val="0"/>
      <w:autoSpaceDN w:val="0"/>
      <w:adjustRightInd w:val="0"/>
      <w:ind w:firstLine="227"/>
      <w:jc w:val="center"/>
      <w:textAlignment w:val="baseline"/>
    </w:pPr>
    <w:rPr>
      <w:rFonts w:ascii="Times" w:hAnsi="Times"/>
      <w:kern w:val="0"/>
      <w:lang w:eastAsia="ja-JP"/>
    </w:rPr>
  </w:style>
  <w:style w:type="paragraph" w:customStyle="1" w:styleId="abstract">
    <w:name w:val="abstract"/>
    <w:basedOn w:val="p1a"/>
    <w:next w:val="a2"/>
    <w:qFormat/>
    <w:rsid w:val="005C5398"/>
    <w:pPr>
      <w:spacing w:before="600" w:after="120"/>
      <w:ind w:left="567" w:right="567"/>
    </w:pPr>
    <w:rPr>
      <w:sz w:val="18"/>
    </w:rPr>
  </w:style>
  <w:style w:type="paragraph" w:customStyle="1" w:styleId="p1a">
    <w:name w:val="p1a"/>
    <w:basedOn w:val="a2"/>
    <w:next w:val="a2"/>
    <w:qFormat/>
    <w:rsid w:val="005C5398"/>
    <w:pPr>
      <w:widowControl/>
      <w:overflowPunct/>
    </w:pPr>
    <w:rPr>
      <w:rFonts w:ascii="Times" w:hAnsi="Times"/>
      <w:kern w:val="0"/>
      <w:sz w:val="20"/>
      <w:lang w:eastAsia="en-US"/>
    </w:rPr>
  </w:style>
  <w:style w:type="paragraph" w:customStyle="1" w:styleId="affff3">
    <w:name w:val="文前文本"/>
    <w:basedOn w:val="affff4"/>
    <w:qFormat/>
    <w:rsid w:val="005C5398"/>
    <w:pPr>
      <w:ind w:left="0" w:firstLine="0"/>
    </w:pPr>
    <w:rPr>
      <w:b/>
    </w:rPr>
  </w:style>
  <w:style w:type="paragraph" w:customStyle="1" w:styleId="affff4">
    <w:name w:val="关键词"/>
    <w:basedOn w:val="affff5"/>
    <w:next w:val="affff6"/>
    <w:qFormat/>
    <w:rsid w:val="005C5398"/>
    <w:pPr>
      <w:ind w:left="429" w:hangingChars="429" w:hanging="429"/>
    </w:pPr>
  </w:style>
  <w:style w:type="paragraph" w:customStyle="1" w:styleId="affff5">
    <w:name w:val="摘要"/>
    <w:basedOn w:val="a3"/>
    <w:next w:val="affff4"/>
    <w:qFormat/>
    <w:rsid w:val="005C5398"/>
    <w:pPr>
      <w:tabs>
        <w:tab w:val="clear" w:pos="357"/>
        <w:tab w:val="left" w:pos="798"/>
      </w:tabs>
      <w:adjustRightInd w:val="0"/>
      <w:ind w:firstLineChars="0" w:firstLine="0"/>
    </w:pPr>
    <w:rPr>
      <w:rFonts w:eastAsia="楷体_GB2312"/>
      <w:snapToGrid w:val="0"/>
    </w:rPr>
  </w:style>
  <w:style w:type="paragraph" w:customStyle="1" w:styleId="affff6">
    <w:name w:val="分类号"/>
    <w:basedOn w:val="Date11"/>
    <w:next w:val="a3"/>
    <w:qFormat/>
    <w:rsid w:val="005C5398"/>
    <w:pPr>
      <w:tabs>
        <w:tab w:val="left" w:pos="1233"/>
      </w:tabs>
      <w:spacing w:after="320"/>
      <w:ind w:left="0" w:firstLineChars="0" w:firstLine="0"/>
    </w:pPr>
    <w:rPr>
      <w:rFonts w:eastAsia="黑体"/>
    </w:rPr>
  </w:style>
  <w:style w:type="paragraph" w:customStyle="1" w:styleId="Date11">
    <w:name w:val="Date11"/>
    <w:basedOn w:val="DepartCorrespondhttp"/>
    <w:next w:val="Information"/>
    <w:qFormat/>
    <w:rsid w:val="005C5398"/>
    <w:pPr>
      <w:spacing w:after="240"/>
    </w:pPr>
    <w:rPr>
      <w:sz w:val="18"/>
    </w:rPr>
  </w:style>
  <w:style w:type="paragraph" w:customStyle="1" w:styleId="Information">
    <w:name w:val="Information"/>
    <w:basedOn w:val="Date11"/>
    <w:next w:val="Abstract0"/>
    <w:qFormat/>
    <w:rsid w:val="005C5398"/>
    <w:pPr>
      <w:ind w:left="0" w:firstLineChars="0" w:firstLine="0"/>
    </w:pPr>
    <w:rPr>
      <w:b/>
      <w:bCs/>
    </w:rPr>
  </w:style>
  <w:style w:type="paragraph" w:customStyle="1" w:styleId="Abstract0">
    <w:name w:val="Abstract"/>
    <w:next w:val="Keywords"/>
    <w:qFormat/>
    <w:rsid w:val="005C5398"/>
    <w:pPr>
      <w:tabs>
        <w:tab w:val="left" w:pos="937"/>
      </w:tabs>
      <w:jc w:val="both"/>
    </w:pPr>
    <w:rPr>
      <w:rFonts w:ascii="Times New Roman" w:eastAsia="楷体_GB2312" w:hAnsi="Times New Roman" w:cs="Times New Roman"/>
      <w:sz w:val="18"/>
      <w:szCs w:val="20"/>
    </w:rPr>
  </w:style>
  <w:style w:type="paragraph" w:customStyle="1" w:styleId="Keywords">
    <w:name w:val="Key words"/>
    <w:basedOn w:val="a2"/>
    <w:next w:val="affff5"/>
    <w:qFormat/>
    <w:rsid w:val="005C5398"/>
    <w:pPr>
      <w:tabs>
        <w:tab w:val="left" w:pos="1176"/>
      </w:tabs>
      <w:adjustRightInd w:val="0"/>
      <w:spacing w:after="290"/>
      <w:ind w:left="632" w:hangingChars="632" w:hanging="632"/>
    </w:pPr>
    <w:rPr>
      <w:rFonts w:eastAsia="楷体_GB2312"/>
      <w:snapToGrid w:val="0"/>
    </w:rPr>
  </w:style>
  <w:style w:type="paragraph" w:customStyle="1" w:styleId="author">
    <w:name w:val="author"/>
    <w:basedOn w:val="a2"/>
    <w:next w:val="authorinfo"/>
    <w:qFormat/>
    <w:rsid w:val="005C5398"/>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ffff7">
    <w:name w:val="证明"/>
    <w:basedOn w:val="affff8"/>
    <w:qFormat/>
    <w:rsid w:val="005C5398"/>
    <w:rPr>
      <w:rFonts w:eastAsia="仿宋_GB2312"/>
    </w:rPr>
  </w:style>
  <w:style w:type="paragraph" w:customStyle="1" w:styleId="affff8">
    <w:name w:val="定理"/>
    <w:basedOn w:val="a3"/>
    <w:next w:val="a3"/>
    <w:qFormat/>
    <w:rsid w:val="005C5398"/>
    <w:rPr>
      <w:rFonts w:eastAsia="黑体"/>
    </w:rPr>
  </w:style>
  <w:style w:type="paragraph" w:customStyle="1" w:styleId="a1">
    <w:name w:val="参考文献"/>
    <w:basedOn w:val="a2"/>
    <w:qFormat/>
    <w:rsid w:val="005C5398"/>
    <w:pPr>
      <w:numPr>
        <w:ilvl w:val="1"/>
        <w:numId w:val="13"/>
      </w:numPr>
      <w:overflowPunct/>
      <w:snapToGrid w:val="0"/>
      <w:spacing w:line="295" w:lineRule="auto"/>
    </w:pPr>
    <w:rPr>
      <w:rFonts w:eastAsia="方正书宋简体"/>
      <w:snapToGrid w:val="0"/>
      <w:color w:val="000000"/>
      <w:spacing w:val="2"/>
      <w:szCs w:val="18"/>
    </w:rPr>
  </w:style>
  <w:style w:type="paragraph" w:customStyle="1" w:styleId="Correspond">
    <w:name w:val="Correspond"/>
    <w:basedOn w:val="DepartCorrespondhttp"/>
    <w:next w:val="a2"/>
    <w:qFormat/>
    <w:rsid w:val="005C5398"/>
  </w:style>
  <w:style w:type="paragraph" w:customStyle="1" w:styleId="TextofReference">
    <w:name w:val="Text of Reference"/>
    <w:qFormat/>
    <w:rsid w:val="005C5398"/>
    <w:pPr>
      <w:numPr>
        <w:numId w:val="14"/>
      </w:numPr>
      <w:spacing w:line="260" w:lineRule="exact"/>
      <w:jc w:val="both"/>
    </w:pPr>
    <w:rPr>
      <w:rFonts w:ascii="Times New Roman" w:eastAsia="宋体" w:hAnsi="Times New Roman" w:cs="Times New Roman"/>
      <w:kern w:val="0"/>
      <w:sz w:val="15"/>
      <w:szCs w:val="20"/>
    </w:rPr>
  </w:style>
  <w:style w:type="paragraph" w:customStyle="1" w:styleId="Reference">
    <w:name w:val="Reference"/>
    <w:basedOn w:val="a2"/>
    <w:next w:val="TextofReference"/>
    <w:qFormat/>
    <w:rsid w:val="005C5398"/>
    <w:pPr>
      <w:snapToGrid w:val="0"/>
      <w:spacing w:before="280"/>
      <w:jc w:val="left"/>
      <w:outlineLvl w:val="0"/>
    </w:pPr>
    <w:rPr>
      <w:rFonts w:eastAsia="黑体"/>
      <w:b/>
    </w:rPr>
  </w:style>
  <w:style w:type="paragraph" w:customStyle="1" w:styleId="affff9">
    <w:name w:val="中文参考文献"/>
    <w:basedOn w:val="Reference"/>
    <w:next w:val="a3"/>
    <w:qFormat/>
    <w:rsid w:val="005C5398"/>
    <w:pPr>
      <w:spacing w:before="240"/>
    </w:pPr>
    <w:rPr>
      <w:b w:val="0"/>
    </w:rPr>
  </w:style>
  <w:style w:type="paragraph" w:customStyle="1" w:styleId="affffa">
    <w:name w:val="表名"/>
    <w:basedOn w:val="a2"/>
    <w:qFormat/>
    <w:rsid w:val="005C5398"/>
    <w:pPr>
      <w:spacing w:after="120"/>
    </w:pPr>
  </w:style>
  <w:style w:type="paragraph" w:customStyle="1" w:styleId="MTDisplayEquation">
    <w:name w:val="MTDisplayEquation"/>
    <w:basedOn w:val="a2"/>
    <w:next w:val="a2"/>
    <w:qFormat/>
    <w:rsid w:val="005C5398"/>
    <w:pPr>
      <w:tabs>
        <w:tab w:val="center" w:pos="4400"/>
        <w:tab w:val="right" w:pos="8780"/>
      </w:tabs>
      <w:ind w:firstLine="420"/>
    </w:pPr>
  </w:style>
  <w:style w:type="paragraph" w:customStyle="1" w:styleId="BalloonText1">
    <w:name w:val="Balloon Text1"/>
    <w:basedOn w:val="a2"/>
    <w:semiHidden/>
    <w:qFormat/>
    <w:rsid w:val="005C5398"/>
    <w:rPr>
      <w:szCs w:val="18"/>
    </w:rPr>
  </w:style>
  <w:style w:type="paragraph" w:customStyle="1" w:styleId="Title11">
    <w:name w:val="Title11"/>
    <w:basedOn w:val="a2"/>
    <w:next w:val="Name"/>
    <w:qFormat/>
    <w:rsid w:val="005C5398"/>
    <w:pPr>
      <w:keepNext/>
      <w:keepLines/>
      <w:snapToGrid w:val="0"/>
      <w:spacing w:before="240" w:after="100"/>
      <w:outlineLvl w:val="0"/>
    </w:pPr>
    <w:rPr>
      <w:rFonts w:eastAsia="黑体"/>
      <w:b/>
      <w:sz w:val="24"/>
    </w:rPr>
  </w:style>
  <w:style w:type="paragraph" w:customStyle="1" w:styleId="tablecolhead">
    <w:name w:val="table col head"/>
    <w:basedOn w:val="a2"/>
    <w:qFormat/>
    <w:rsid w:val="005C5398"/>
    <w:pPr>
      <w:widowControl/>
      <w:overflowPunct/>
      <w:jc w:val="center"/>
    </w:pPr>
    <w:rPr>
      <w:b/>
      <w:bCs/>
      <w:kern w:val="0"/>
      <w:sz w:val="16"/>
      <w:szCs w:val="16"/>
      <w:lang w:eastAsia="en-US"/>
    </w:rPr>
  </w:style>
  <w:style w:type="paragraph" w:customStyle="1" w:styleId="Default">
    <w:name w:val="Default"/>
    <w:qFormat/>
    <w:rsid w:val="005C539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ffb">
    <w:name w:val="致谢"/>
    <w:basedOn w:val="affff8"/>
    <w:next w:val="Reference"/>
    <w:qFormat/>
    <w:rsid w:val="005C5398"/>
    <w:pPr>
      <w:tabs>
        <w:tab w:val="clear" w:pos="357"/>
      </w:tabs>
      <w:spacing w:beforeLines="100" w:before="100"/>
      <w:ind w:firstLineChars="0" w:firstLine="0"/>
    </w:pPr>
    <w:rPr>
      <w:rFonts w:eastAsia="宋体"/>
      <w:bCs/>
    </w:rPr>
  </w:style>
  <w:style w:type="paragraph" w:customStyle="1" w:styleId="16">
    <w:name w:val="标题1"/>
    <w:basedOn w:val="a2"/>
    <w:next w:val="Name"/>
    <w:qFormat/>
    <w:rsid w:val="005C5398"/>
    <w:pPr>
      <w:keepNext/>
      <w:keepLines/>
      <w:snapToGrid w:val="0"/>
      <w:spacing w:before="240" w:after="100"/>
      <w:outlineLvl w:val="0"/>
    </w:pPr>
    <w:rPr>
      <w:rFonts w:eastAsia="黑体"/>
      <w:b/>
      <w:sz w:val="24"/>
    </w:rPr>
  </w:style>
  <w:style w:type="paragraph" w:customStyle="1" w:styleId="affffc">
    <w:name w:val="首页页眉"/>
    <w:basedOn w:val="aff2"/>
    <w:qFormat/>
    <w:rsid w:val="005C5398"/>
    <w:pPr>
      <w:pBdr>
        <w:bottom w:val="double" w:sz="6" w:space="1" w:color="auto"/>
      </w:pBdr>
      <w:jc w:val="both"/>
    </w:pPr>
  </w:style>
  <w:style w:type="paragraph" w:customStyle="1" w:styleId="17">
    <w:name w:val="样式 正文首行缩进 + 首行缩进:  1 字符"/>
    <w:basedOn w:val="ab"/>
    <w:qFormat/>
    <w:rsid w:val="005C5398"/>
    <w:pPr>
      <w:overflowPunct/>
      <w:spacing w:before="100" w:beforeAutospacing="1" w:after="100" w:afterAutospacing="1" w:line="360" w:lineRule="auto"/>
      <w:ind w:firstLineChars="200" w:firstLine="200"/>
    </w:pPr>
    <w:rPr>
      <w:sz w:val="24"/>
      <w:szCs w:val="24"/>
    </w:rPr>
  </w:style>
  <w:style w:type="paragraph" w:customStyle="1" w:styleId="http">
    <w:name w:val="http(中)"/>
    <w:basedOn w:val="a2"/>
    <w:next w:val="a2"/>
    <w:qFormat/>
    <w:rsid w:val="005C5398"/>
    <w:pPr>
      <w:widowControl/>
      <w:overflowPunct/>
      <w:spacing w:after="200"/>
    </w:pPr>
    <w:rPr>
      <w:kern w:val="0"/>
      <w:sz w:val="15"/>
    </w:rPr>
  </w:style>
  <w:style w:type="paragraph" w:customStyle="1" w:styleId="tablecopy">
    <w:name w:val="table copy"/>
    <w:qFormat/>
    <w:rsid w:val="005C5398"/>
    <w:pPr>
      <w:jc w:val="both"/>
    </w:pPr>
    <w:rPr>
      <w:rFonts w:ascii="Times New Roman" w:eastAsia="宋体" w:hAnsi="Times New Roman" w:cs="Times New Roman"/>
      <w:kern w:val="0"/>
      <w:sz w:val="16"/>
      <w:szCs w:val="16"/>
      <w:lang w:eastAsia="en-US"/>
    </w:rPr>
  </w:style>
  <w:style w:type="paragraph" w:customStyle="1" w:styleId="TextofReference1">
    <w:name w:val="Text of Reference 1"/>
    <w:qFormat/>
    <w:rsid w:val="005C5398"/>
    <w:pPr>
      <w:numPr>
        <w:numId w:val="15"/>
      </w:numPr>
      <w:spacing w:line="260" w:lineRule="exact"/>
      <w:jc w:val="both"/>
    </w:pPr>
    <w:rPr>
      <w:rFonts w:ascii="Times New Roman" w:eastAsia="宋体" w:hAnsi="Times New Roman" w:cs="Times New Roman"/>
      <w:kern w:val="0"/>
      <w:sz w:val="15"/>
      <w:szCs w:val="20"/>
    </w:rPr>
  </w:style>
  <w:style w:type="paragraph" w:customStyle="1" w:styleId="tablecolsubhead">
    <w:name w:val="table col subhead"/>
    <w:basedOn w:val="tablecolhead"/>
    <w:qFormat/>
    <w:rsid w:val="005C5398"/>
    <w:rPr>
      <w:i/>
      <w:iCs/>
      <w:sz w:val="15"/>
      <w:szCs w:val="15"/>
    </w:rPr>
  </w:style>
  <w:style w:type="paragraph" w:customStyle="1" w:styleId="Textof">
    <w:name w:val="Text of 中文参考文献１"/>
    <w:basedOn w:val="Textof0"/>
    <w:qFormat/>
    <w:rsid w:val="005C5398"/>
    <w:pPr>
      <w:tabs>
        <w:tab w:val="clear" w:pos="419"/>
        <w:tab w:val="left" w:pos="78"/>
        <w:tab w:val="left" w:pos="424"/>
      </w:tabs>
    </w:pPr>
  </w:style>
  <w:style w:type="paragraph" w:customStyle="1" w:styleId="Textof0">
    <w:name w:val="Text of 中文参考文献"/>
    <w:basedOn w:val="TextofReference"/>
    <w:qFormat/>
    <w:rsid w:val="005C5398"/>
    <w:pPr>
      <w:numPr>
        <w:numId w:val="0"/>
      </w:numPr>
      <w:tabs>
        <w:tab w:val="left" w:pos="346"/>
      </w:tabs>
      <w:ind w:left="258" w:hangingChars="258" w:hanging="258"/>
    </w:pPr>
  </w:style>
  <w:style w:type="paragraph" w:customStyle="1" w:styleId="DepartCorrespond">
    <w:name w:val="Depart.Correspond"/>
    <w:basedOn w:val="afff8"/>
    <w:qFormat/>
    <w:rsid w:val="005C5398"/>
    <w:pPr>
      <w:ind w:left="66" w:hangingChars="66" w:hanging="66"/>
    </w:pPr>
    <w:rPr>
      <w:iCs/>
      <w:sz w:val="16"/>
    </w:rPr>
  </w:style>
  <w:style w:type="paragraph" w:customStyle="1" w:styleId="18">
    <w:name w:val="日期1"/>
    <w:basedOn w:val="DepartCorrespond"/>
    <w:next w:val="Information"/>
    <w:qFormat/>
    <w:rsid w:val="005C5398"/>
    <w:pPr>
      <w:spacing w:after="240"/>
    </w:pPr>
    <w:rPr>
      <w:sz w:val="18"/>
    </w:rPr>
  </w:style>
  <w:style w:type="paragraph" w:customStyle="1" w:styleId="CommentSubject1">
    <w:name w:val="Comment Subject1"/>
    <w:basedOn w:val="af2"/>
    <w:next w:val="af2"/>
    <w:semiHidden/>
    <w:qFormat/>
    <w:rsid w:val="005C5398"/>
    <w:pPr>
      <w:overflowPunct w:val="0"/>
    </w:pPr>
    <w:rPr>
      <w:b/>
      <w:bCs/>
      <w:sz w:val="18"/>
    </w:rPr>
  </w:style>
  <w:style w:type="paragraph" w:customStyle="1" w:styleId="2c">
    <w:name w:val="日期2"/>
    <w:basedOn w:val="DepartCorrespond"/>
    <w:next w:val="Information"/>
    <w:qFormat/>
    <w:rsid w:val="005C5398"/>
    <w:pPr>
      <w:spacing w:after="240"/>
    </w:pPr>
    <w:rPr>
      <w:sz w:val="18"/>
    </w:rPr>
  </w:style>
  <w:style w:type="paragraph" w:customStyle="1" w:styleId="2d">
    <w:name w:val="标题2"/>
    <w:basedOn w:val="a2"/>
    <w:next w:val="Name"/>
    <w:qFormat/>
    <w:rsid w:val="005C5398"/>
    <w:pPr>
      <w:keepNext/>
      <w:keepLines/>
      <w:snapToGrid w:val="0"/>
      <w:spacing w:before="240" w:after="100"/>
      <w:outlineLvl w:val="0"/>
    </w:pPr>
    <w:rPr>
      <w:rFonts w:eastAsia="黑体"/>
      <w:b/>
      <w:sz w:val="24"/>
    </w:rPr>
  </w:style>
  <w:style w:type="paragraph" w:customStyle="1" w:styleId="Date1">
    <w:name w:val="Date1"/>
    <w:basedOn w:val="DepartCorrespond"/>
    <w:next w:val="Information"/>
    <w:qFormat/>
    <w:rsid w:val="005C5398"/>
    <w:pPr>
      <w:spacing w:after="240"/>
    </w:pPr>
    <w:rPr>
      <w:sz w:val="18"/>
    </w:rPr>
  </w:style>
  <w:style w:type="paragraph" w:customStyle="1" w:styleId="affffd">
    <w:name w:val="图目录"/>
    <w:next w:val="a2"/>
    <w:qFormat/>
    <w:rsid w:val="005C5398"/>
    <w:pPr>
      <w:spacing w:line="300" w:lineRule="auto"/>
      <w:jc w:val="center"/>
    </w:pPr>
    <w:rPr>
      <w:rFonts w:ascii="Times New Roman" w:eastAsia="宋体" w:hAnsi="Times New Roman" w:cs="Times New Roman"/>
      <w:kern w:val="0"/>
      <w:sz w:val="24"/>
      <w:szCs w:val="20"/>
    </w:rPr>
  </w:style>
  <w:style w:type="character" w:styleId="affffe">
    <w:name w:val="Placeholder Text"/>
    <w:basedOn w:val="a4"/>
    <w:uiPriority w:val="99"/>
    <w:semiHidden/>
    <w:rsid w:val="005C5398"/>
    <w:rPr>
      <w:color w:val="808080"/>
    </w:rPr>
  </w:style>
  <w:style w:type="paragraph" w:styleId="afffff">
    <w:name w:val="List Paragraph"/>
    <w:basedOn w:val="a2"/>
    <w:uiPriority w:val="99"/>
    <w:rsid w:val="005C5398"/>
    <w:pPr>
      <w:ind w:firstLineChars="200" w:firstLine="420"/>
    </w:pPr>
  </w:style>
  <w:style w:type="character" w:styleId="afffff0">
    <w:name w:val="annotation reference"/>
    <w:basedOn w:val="a4"/>
    <w:uiPriority w:val="99"/>
    <w:semiHidden/>
    <w:unhideWhenUsed/>
    <w:rsid w:val="005C5398"/>
    <w:rPr>
      <w:sz w:val="21"/>
      <w:szCs w:val="21"/>
    </w:rPr>
  </w:style>
  <w:style w:type="paragraph" w:styleId="afffff1">
    <w:name w:val="annotation subject"/>
    <w:basedOn w:val="af2"/>
    <w:next w:val="af2"/>
    <w:link w:val="afffff2"/>
    <w:uiPriority w:val="99"/>
    <w:semiHidden/>
    <w:unhideWhenUsed/>
    <w:rsid w:val="005C5398"/>
    <w:pPr>
      <w:overflowPunct w:val="0"/>
    </w:pPr>
    <w:rPr>
      <w:b/>
      <w:bCs/>
      <w:sz w:val="18"/>
    </w:rPr>
  </w:style>
  <w:style w:type="character" w:customStyle="1" w:styleId="afffff2">
    <w:name w:val="批注主题 字符"/>
    <w:basedOn w:val="af3"/>
    <w:link w:val="afffff1"/>
    <w:uiPriority w:val="99"/>
    <w:semiHidden/>
    <w:rsid w:val="005C5398"/>
    <w:rPr>
      <w:rFonts w:ascii="Times New Roman" w:eastAsia="宋体" w:hAnsi="Times New Roman" w:cs="Times New Roman"/>
      <w:b/>
      <w:bCs/>
      <w:sz w:val="18"/>
      <w:szCs w:val="20"/>
    </w:rPr>
  </w:style>
  <w:style w:type="paragraph" w:customStyle="1" w:styleId="EndNoteBibliographyTitle">
    <w:name w:val="EndNote Bibliography Title"/>
    <w:basedOn w:val="a2"/>
    <w:link w:val="EndNoteBibliographyTitle0"/>
    <w:rsid w:val="005C5398"/>
    <w:pPr>
      <w:jc w:val="center"/>
    </w:pPr>
    <w:rPr>
      <w:noProof/>
    </w:rPr>
  </w:style>
  <w:style w:type="character" w:customStyle="1" w:styleId="EndNoteBibliographyTitle0">
    <w:name w:val="EndNote Bibliography Title 字符"/>
    <w:basedOn w:val="a4"/>
    <w:link w:val="EndNoteBibliographyTitle"/>
    <w:rsid w:val="005C5398"/>
    <w:rPr>
      <w:rFonts w:ascii="Times New Roman" w:eastAsia="宋体" w:hAnsi="Times New Roman" w:cs="Times New Roman"/>
      <w:noProof/>
      <w:sz w:val="18"/>
      <w:szCs w:val="20"/>
    </w:rPr>
  </w:style>
  <w:style w:type="paragraph" w:customStyle="1" w:styleId="EndNoteBibliography">
    <w:name w:val="EndNote Bibliography"/>
    <w:basedOn w:val="a2"/>
    <w:link w:val="EndNoteBibliography0"/>
    <w:rsid w:val="005C5398"/>
    <w:rPr>
      <w:noProof/>
    </w:rPr>
  </w:style>
  <w:style w:type="character" w:customStyle="1" w:styleId="EndNoteBibliography0">
    <w:name w:val="EndNote Bibliography 字符"/>
    <w:basedOn w:val="a4"/>
    <w:link w:val="EndNoteBibliography"/>
    <w:rsid w:val="005C5398"/>
    <w:rPr>
      <w:rFonts w:ascii="Times New Roman" w:eastAsia="宋体" w:hAnsi="Times New Roman" w:cs="Times New Roman"/>
      <w:noProof/>
      <w:sz w:val="18"/>
      <w:szCs w:val="20"/>
    </w:rPr>
  </w:style>
  <w:style w:type="character" w:customStyle="1" w:styleId="19">
    <w:name w:val="未处理的提及1"/>
    <w:basedOn w:val="a4"/>
    <w:uiPriority w:val="99"/>
    <w:semiHidden/>
    <w:unhideWhenUsed/>
    <w:rsid w:val="005C5398"/>
    <w:rPr>
      <w:color w:val="605E5C"/>
      <w:shd w:val="clear" w:color="auto" w:fill="E1DFDD"/>
    </w:rPr>
  </w:style>
  <w:style w:type="character" w:customStyle="1" w:styleId="2e">
    <w:name w:val="未处理的提及2"/>
    <w:basedOn w:val="a4"/>
    <w:uiPriority w:val="99"/>
    <w:semiHidden/>
    <w:unhideWhenUsed/>
    <w:rsid w:val="005C5398"/>
    <w:rPr>
      <w:color w:val="605E5C"/>
      <w:shd w:val="clear" w:color="auto" w:fill="E1DFDD"/>
    </w:rPr>
  </w:style>
  <w:style w:type="table" w:styleId="afffff3">
    <w:name w:val="Table Grid"/>
    <w:basedOn w:val="a5"/>
    <w:uiPriority w:val="39"/>
    <w:rsid w:val="005C539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a">
    <w:name w:val="未处理的提及3"/>
    <w:basedOn w:val="a4"/>
    <w:uiPriority w:val="99"/>
    <w:semiHidden/>
    <w:unhideWhenUsed/>
    <w:rsid w:val="005C5398"/>
    <w:rPr>
      <w:color w:val="605E5C"/>
      <w:shd w:val="clear" w:color="auto" w:fill="E1DFDD"/>
    </w:rPr>
  </w:style>
  <w:style w:type="character" w:customStyle="1" w:styleId="46">
    <w:name w:val="未处理的提及4"/>
    <w:basedOn w:val="a4"/>
    <w:uiPriority w:val="99"/>
    <w:semiHidden/>
    <w:unhideWhenUsed/>
    <w:rsid w:val="005C5398"/>
    <w:rPr>
      <w:color w:val="605E5C"/>
      <w:shd w:val="clear" w:color="auto" w:fill="E1DFDD"/>
    </w:rPr>
  </w:style>
  <w:style w:type="character" w:customStyle="1" w:styleId="56">
    <w:name w:val="未处理的提及5"/>
    <w:basedOn w:val="a4"/>
    <w:uiPriority w:val="99"/>
    <w:semiHidden/>
    <w:unhideWhenUsed/>
    <w:rsid w:val="005C5398"/>
    <w:rPr>
      <w:color w:val="605E5C"/>
      <w:shd w:val="clear" w:color="auto" w:fill="E1DFDD"/>
    </w:rPr>
  </w:style>
  <w:style w:type="character" w:customStyle="1" w:styleId="62">
    <w:name w:val="未处理的提及6"/>
    <w:basedOn w:val="a4"/>
    <w:uiPriority w:val="99"/>
    <w:semiHidden/>
    <w:unhideWhenUsed/>
    <w:rsid w:val="005C5398"/>
    <w:rPr>
      <w:color w:val="605E5C"/>
      <w:shd w:val="clear" w:color="auto" w:fill="E1DFDD"/>
    </w:rPr>
  </w:style>
  <w:style w:type="character" w:customStyle="1" w:styleId="72">
    <w:name w:val="未处理的提及7"/>
    <w:basedOn w:val="a4"/>
    <w:uiPriority w:val="99"/>
    <w:semiHidden/>
    <w:unhideWhenUsed/>
    <w:rsid w:val="005C5398"/>
    <w:rPr>
      <w:color w:val="605E5C"/>
      <w:shd w:val="clear" w:color="auto" w:fill="E1DFDD"/>
    </w:rPr>
  </w:style>
  <w:style w:type="character" w:customStyle="1" w:styleId="82">
    <w:name w:val="未处理的提及8"/>
    <w:basedOn w:val="a4"/>
    <w:uiPriority w:val="99"/>
    <w:semiHidden/>
    <w:unhideWhenUsed/>
    <w:rsid w:val="005C5398"/>
    <w:rPr>
      <w:color w:val="605E5C"/>
      <w:shd w:val="clear" w:color="auto" w:fill="E1DFDD"/>
    </w:rPr>
  </w:style>
  <w:style w:type="character" w:customStyle="1" w:styleId="92">
    <w:name w:val="未处理的提及9"/>
    <w:basedOn w:val="a4"/>
    <w:uiPriority w:val="99"/>
    <w:semiHidden/>
    <w:unhideWhenUsed/>
    <w:rsid w:val="005C5398"/>
    <w:rPr>
      <w:color w:val="605E5C"/>
      <w:shd w:val="clear" w:color="auto" w:fill="E1DFDD"/>
    </w:rPr>
  </w:style>
  <w:style w:type="character" w:customStyle="1" w:styleId="100">
    <w:name w:val="未处理的提及10"/>
    <w:basedOn w:val="a4"/>
    <w:uiPriority w:val="99"/>
    <w:semiHidden/>
    <w:unhideWhenUsed/>
    <w:rsid w:val="005C5398"/>
    <w:rPr>
      <w:color w:val="605E5C"/>
      <w:shd w:val="clear" w:color="auto" w:fill="E1DFDD"/>
    </w:rPr>
  </w:style>
  <w:style w:type="character" w:customStyle="1" w:styleId="110">
    <w:name w:val="未处理的提及11"/>
    <w:basedOn w:val="a4"/>
    <w:uiPriority w:val="99"/>
    <w:semiHidden/>
    <w:unhideWhenUsed/>
    <w:rsid w:val="005C5398"/>
    <w:rPr>
      <w:color w:val="605E5C"/>
      <w:shd w:val="clear" w:color="auto" w:fill="E1DFDD"/>
    </w:rPr>
  </w:style>
  <w:style w:type="character" w:styleId="afffff4">
    <w:name w:val="Unresolved Mention"/>
    <w:basedOn w:val="a4"/>
    <w:uiPriority w:val="99"/>
    <w:semiHidden/>
    <w:unhideWhenUsed/>
    <w:rsid w:val="00FE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19079</Words>
  <Characters>108753</Characters>
  <Application>Microsoft Office Word</Application>
  <DocSecurity>0</DocSecurity>
  <Lines>906</Lines>
  <Paragraphs>255</Paragraphs>
  <ScaleCrop>false</ScaleCrop>
  <Company/>
  <LinksUpToDate>false</LinksUpToDate>
  <CharactersWithSpaces>127577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Yuanqing Mei</dc:creator>
  <cp:keywords/>
  <dc:description/>
  <cp:lastModifiedBy>Yuanqing Mei</cp:lastModifiedBy>
  <cp:revision>8</cp:revision>
  <dcterms:created xsi:type="dcterms:W3CDTF">2021-03-22T01:12:00Z</dcterms:created>
  <dcterms:modified xsi:type="dcterms:W3CDTF">2021-03-22T01:18:00Z</dcterms:modified>
</cp:coreProperties>
</file>