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76" w:rsidRPr="006772F6" w:rsidRDefault="00D81D76" w:rsidP="00D81D76">
      <w:pPr>
        <w:spacing w:line="360" w:lineRule="auto"/>
        <w:jc w:val="center"/>
        <w:rPr>
          <w:b/>
          <w:bCs/>
          <w:sz w:val="28"/>
          <w:szCs w:val="28"/>
        </w:rPr>
      </w:pPr>
      <w:r w:rsidRPr="006772F6">
        <w:rPr>
          <w:b/>
          <w:bCs/>
          <w:sz w:val="28"/>
          <w:szCs w:val="28"/>
        </w:rPr>
        <w:t>MAKALAH SKRIPSI</w:t>
      </w:r>
    </w:p>
    <w:p w:rsidR="00D81D76" w:rsidRPr="006772F6" w:rsidRDefault="00D81D76" w:rsidP="00D81D76">
      <w:pPr>
        <w:spacing w:line="360" w:lineRule="auto"/>
        <w:rPr>
          <w:b/>
          <w:bCs/>
          <w:sz w:val="28"/>
          <w:szCs w:val="28"/>
        </w:rPr>
      </w:pPr>
    </w:p>
    <w:p w:rsidR="00D81D76" w:rsidRDefault="002E119E" w:rsidP="00D81D76">
      <w:pPr>
        <w:pStyle w:val="Title1"/>
        <w:rPr>
          <w:szCs w:val="28"/>
        </w:rPr>
      </w:pPr>
      <w:r w:rsidRPr="002E119E">
        <w:rPr>
          <w:szCs w:val="28"/>
          <w:lang w:val="en-AU"/>
        </w:rPr>
        <w:t>Pengembangan Aplikasi Pengisian Kuesioner VARK dan Layanan Pencatatan Penggunaan Data Aplikasi Smartphone berbasis Android</w:t>
      </w:r>
    </w:p>
    <w:p w:rsidR="00D81D76" w:rsidRDefault="00D81D76" w:rsidP="00D81D76">
      <w:pPr>
        <w:spacing w:line="360" w:lineRule="auto"/>
        <w:jc w:val="center"/>
        <w:rPr>
          <w:sz w:val="28"/>
          <w:szCs w:val="28"/>
        </w:rPr>
      </w:pPr>
    </w:p>
    <w:p w:rsidR="008B23C8" w:rsidRPr="00931290" w:rsidRDefault="008B23C8" w:rsidP="00D81D76">
      <w:pPr>
        <w:spacing w:line="360" w:lineRule="auto"/>
        <w:jc w:val="center"/>
        <w:rPr>
          <w:sz w:val="28"/>
          <w:szCs w:val="28"/>
        </w:rPr>
      </w:pPr>
    </w:p>
    <w:p w:rsidR="00D81D76" w:rsidRDefault="00D81D76" w:rsidP="00D81D76">
      <w:pPr>
        <w:spacing w:line="360" w:lineRule="auto"/>
        <w:jc w:val="center"/>
        <w:rPr>
          <w:b/>
          <w:bCs/>
          <w:sz w:val="28"/>
        </w:rPr>
      </w:pPr>
      <w:r>
        <w:rPr>
          <w:b/>
          <w:noProof/>
          <w:sz w:val="28"/>
          <w:lang w:val="id-ID" w:eastAsia="id-ID"/>
        </w:rPr>
        <w:drawing>
          <wp:inline distT="0" distB="0" distL="0" distR="0">
            <wp:extent cx="3012746" cy="3133725"/>
            <wp:effectExtent l="19050" t="0" r="0" b="0"/>
            <wp:docPr id="23" name="Picture 1" descr="UGM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M Hitam-putih"/>
                    <pic:cNvPicPr>
                      <a:picLocks noChangeAspect="1" noChangeArrowheads="1"/>
                    </pic:cNvPicPr>
                  </pic:nvPicPr>
                  <pic:blipFill>
                    <a:blip r:embed="rId8" cstate="print"/>
                    <a:srcRect/>
                    <a:stretch>
                      <a:fillRect/>
                    </a:stretch>
                  </pic:blipFill>
                  <pic:spPr bwMode="auto">
                    <a:xfrm>
                      <a:off x="0" y="0"/>
                      <a:ext cx="3015067" cy="3136140"/>
                    </a:xfrm>
                    <a:prstGeom prst="rect">
                      <a:avLst/>
                    </a:prstGeom>
                    <a:noFill/>
                    <a:ln w="9525">
                      <a:noFill/>
                      <a:miter lim="800000"/>
                      <a:headEnd/>
                      <a:tailEnd/>
                    </a:ln>
                  </pic:spPr>
                </pic:pic>
              </a:graphicData>
            </a:graphic>
          </wp:inline>
        </w:drawing>
      </w:r>
    </w:p>
    <w:p w:rsidR="00D81D76" w:rsidRDefault="00D81D76" w:rsidP="00D81D76">
      <w:pPr>
        <w:spacing w:line="360" w:lineRule="auto"/>
        <w:jc w:val="center"/>
        <w:rPr>
          <w:b/>
          <w:bCs/>
          <w:sz w:val="28"/>
        </w:rPr>
      </w:pPr>
    </w:p>
    <w:p w:rsidR="008B23C8" w:rsidRDefault="008B23C8" w:rsidP="00D81D76">
      <w:pPr>
        <w:spacing w:line="360" w:lineRule="auto"/>
        <w:jc w:val="center"/>
        <w:rPr>
          <w:b/>
          <w:bCs/>
          <w:sz w:val="28"/>
        </w:rPr>
      </w:pPr>
    </w:p>
    <w:p w:rsidR="00D81D76" w:rsidRPr="00595B18" w:rsidRDefault="00D81D76" w:rsidP="00D81D76">
      <w:pPr>
        <w:spacing w:line="360" w:lineRule="auto"/>
        <w:jc w:val="center"/>
        <w:rPr>
          <w:b/>
          <w:lang w:val="sv-SE"/>
        </w:rPr>
      </w:pPr>
      <w:r w:rsidRPr="00595B18">
        <w:rPr>
          <w:b/>
        </w:rPr>
        <w:t xml:space="preserve">Disusun </w:t>
      </w:r>
      <w:r w:rsidRPr="00595B18">
        <w:rPr>
          <w:b/>
          <w:lang w:val="sv-SE"/>
        </w:rPr>
        <w:t>oleh:</w:t>
      </w:r>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Pr="002E119E" w:rsidRDefault="002E119E" w:rsidP="002E119E">
      <w:pPr>
        <w:jc w:val="center"/>
        <w:rPr>
          <w:b/>
          <w:sz w:val="28"/>
          <w:szCs w:val="28"/>
          <w:lang w:val="sv-SE"/>
        </w:rPr>
      </w:pPr>
      <w:r w:rsidRPr="002E119E">
        <w:rPr>
          <w:b/>
          <w:sz w:val="28"/>
          <w:szCs w:val="28"/>
          <w:lang w:val="sv-SE"/>
        </w:rPr>
        <w:t>14/363478/TK/41594</w:t>
      </w:r>
    </w:p>
    <w:p w:rsidR="00D81D76" w:rsidRDefault="00D81D76" w:rsidP="00D81D76">
      <w:pPr>
        <w:spacing w:line="360" w:lineRule="auto"/>
        <w:jc w:val="center"/>
        <w:rPr>
          <w:b/>
          <w:lang w:val="sv-SE"/>
        </w:rPr>
      </w:pPr>
    </w:p>
    <w:p w:rsidR="0037155C" w:rsidRPr="002E119E" w:rsidRDefault="0037155C" w:rsidP="0037155C">
      <w:pPr>
        <w:pStyle w:val="Title2"/>
        <w:spacing w:line="240" w:lineRule="auto"/>
        <w:rPr>
          <w:sz w:val="28"/>
          <w:szCs w:val="28"/>
          <w:u w:val="single"/>
          <w:lang w:val="id-ID"/>
        </w:rPr>
      </w:pPr>
      <w:r w:rsidRPr="002E119E">
        <w:rPr>
          <w:sz w:val="28"/>
          <w:szCs w:val="28"/>
          <w:u w:val="single"/>
          <w:lang w:val="id-ID"/>
        </w:rPr>
        <w:t>MAXIMILLIAN SHELDY FERDINAND ERWIANDA</w:t>
      </w:r>
    </w:p>
    <w:p w:rsidR="00D81D76" w:rsidRDefault="0037155C" w:rsidP="0037155C">
      <w:pPr>
        <w:spacing w:line="360" w:lineRule="auto"/>
        <w:jc w:val="center"/>
        <w:rPr>
          <w:b/>
          <w:lang w:val="sv-SE"/>
        </w:rPr>
      </w:pPr>
      <w:r w:rsidRPr="002E119E">
        <w:rPr>
          <w:b/>
          <w:sz w:val="28"/>
          <w:szCs w:val="28"/>
          <w:lang w:val="es-CO"/>
        </w:rPr>
        <w:t>14/</w:t>
      </w:r>
      <w:r w:rsidRPr="002E119E">
        <w:rPr>
          <w:b/>
          <w:sz w:val="28"/>
          <w:szCs w:val="28"/>
          <w:lang w:val="id-ID"/>
        </w:rPr>
        <w:t>365238/TK/42057</w:t>
      </w:r>
    </w:p>
    <w:p w:rsidR="00E612F3" w:rsidRPr="006772F6" w:rsidRDefault="00E612F3" w:rsidP="00D81D76">
      <w:pPr>
        <w:spacing w:line="360" w:lineRule="auto"/>
        <w:jc w:val="center"/>
        <w:rPr>
          <w:b/>
          <w:lang w:val="sv-SE"/>
        </w:rPr>
      </w:pPr>
    </w:p>
    <w:p w:rsidR="00E612F3" w:rsidRPr="005A225C" w:rsidRDefault="00E612F3" w:rsidP="00E612F3">
      <w:pPr>
        <w:pStyle w:val="Title2"/>
        <w:rPr>
          <w:sz w:val="28"/>
          <w:szCs w:val="28"/>
        </w:rPr>
      </w:pPr>
      <w:r>
        <w:rPr>
          <w:sz w:val="28"/>
          <w:szCs w:val="28"/>
        </w:rPr>
        <w:t xml:space="preserve">PROGRAM STUDI </w:t>
      </w:r>
      <w:r w:rsidRPr="005A225C">
        <w:rPr>
          <w:sz w:val="28"/>
          <w:szCs w:val="28"/>
        </w:rPr>
        <w:t xml:space="preserve">TEKNIK </w:t>
      </w:r>
      <w:r>
        <w:rPr>
          <w:sz w:val="28"/>
          <w:szCs w:val="28"/>
        </w:rPr>
        <w:t>ELEKTRO</w:t>
      </w:r>
    </w:p>
    <w:p w:rsidR="00D81D76" w:rsidRPr="006772F6" w:rsidRDefault="00025222" w:rsidP="00D81D76">
      <w:pPr>
        <w:pStyle w:val="Title2"/>
        <w:rPr>
          <w:sz w:val="28"/>
          <w:szCs w:val="28"/>
        </w:rPr>
      </w:pPr>
      <w:r>
        <w:rPr>
          <w:sz w:val="28"/>
          <w:szCs w:val="28"/>
        </w:rPr>
        <w:t>DEPARTEMEN</w:t>
      </w:r>
      <w:r w:rsidR="00D81D76" w:rsidRPr="006772F6">
        <w:rPr>
          <w:sz w:val="28"/>
          <w:szCs w:val="28"/>
        </w:rPr>
        <w:t xml:space="preserve"> TEKNIK ELEKTRO DAN TEKNOLOGI INFORMASI</w:t>
      </w:r>
    </w:p>
    <w:p w:rsidR="00D81D76" w:rsidRPr="006772F6" w:rsidRDefault="00D81D76" w:rsidP="00D81D76">
      <w:pPr>
        <w:pStyle w:val="Title2"/>
        <w:rPr>
          <w:sz w:val="28"/>
          <w:szCs w:val="28"/>
        </w:rPr>
      </w:pPr>
      <w:r w:rsidRPr="006772F6">
        <w:rPr>
          <w:sz w:val="28"/>
          <w:szCs w:val="28"/>
        </w:rPr>
        <w:t>FAKULTAS TEKNIK UNIVERSITAS GADJAH MADA</w:t>
      </w:r>
    </w:p>
    <w:p w:rsidR="00D81D76" w:rsidRPr="006772F6" w:rsidRDefault="00D81D76" w:rsidP="00D81D76">
      <w:pPr>
        <w:pStyle w:val="Title2"/>
        <w:rPr>
          <w:sz w:val="28"/>
          <w:szCs w:val="28"/>
        </w:rPr>
      </w:pPr>
      <w:r w:rsidRPr="006772F6">
        <w:rPr>
          <w:sz w:val="28"/>
          <w:szCs w:val="28"/>
        </w:rPr>
        <w:t>YOGYAKARTA</w:t>
      </w:r>
    </w:p>
    <w:p w:rsidR="00D81D76" w:rsidRPr="002E119E" w:rsidRDefault="002E119E" w:rsidP="00D81D76">
      <w:pPr>
        <w:pStyle w:val="Title2"/>
        <w:rPr>
          <w:sz w:val="28"/>
          <w:szCs w:val="28"/>
          <w:lang w:val="id-ID"/>
        </w:rPr>
        <w:sectPr w:rsidR="00D81D76" w:rsidRPr="002E119E" w:rsidSect="000009D9">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r>
        <w:rPr>
          <w:sz w:val="28"/>
          <w:szCs w:val="28"/>
          <w:lang w:val="id-ID"/>
        </w:rPr>
        <w:t>2018</w:t>
      </w:r>
    </w:p>
    <w:p w:rsidR="00D81D76" w:rsidRPr="001A68F8" w:rsidRDefault="00D81D76" w:rsidP="00D81D76">
      <w:pPr>
        <w:pageBreakBefore/>
        <w:spacing w:line="360" w:lineRule="auto"/>
        <w:jc w:val="center"/>
        <w:rPr>
          <w:b/>
          <w:sz w:val="28"/>
          <w:szCs w:val="28"/>
        </w:rPr>
      </w:pPr>
      <w:r w:rsidRPr="001A68F8">
        <w:rPr>
          <w:b/>
          <w:sz w:val="28"/>
          <w:szCs w:val="28"/>
        </w:rPr>
        <w:lastRenderedPageBreak/>
        <w:t>HALAMAN PENGESAHAN</w:t>
      </w:r>
    </w:p>
    <w:p w:rsidR="00D81D76" w:rsidRPr="00F87759" w:rsidRDefault="00D81D76" w:rsidP="00D81D76">
      <w:pPr>
        <w:spacing w:line="360" w:lineRule="auto"/>
        <w:jc w:val="center"/>
        <w:rPr>
          <w:b/>
        </w:rPr>
      </w:pPr>
    </w:p>
    <w:p w:rsidR="00D81D76" w:rsidRDefault="00D81D76" w:rsidP="00D81D76">
      <w:pPr>
        <w:spacing w:line="360" w:lineRule="auto"/>
        <w:jc w:val="center"/>
        <w:rPr>
          <w:b/>
          <w:sz w:val="28"/>
          <w:szCs w:val="28"/>
        </w:rPr>
      </w:pPr>
      <w:r w:rsidRPr="009F2EC9">
        <w:rPr>
          <w:b/>
          <w:sz w:val="28"/>
          <w:szCs w:val="28"/>
        </w:rPr>
        <w:t>MAKALAH SKRIPSI</w:t>
      </w:r>
    </w:p>
    <w:p w:rsidR="00D81D76" w:rsidRPr="009F2EC9" w:rsidRDefault="00D81D76" w:rsidP="00D81D76">
      <w:pPr>
        <w:spacing w:line="360" w:lineRule="auto"/>
        <w:jc w:val="center"/>
        <w:rPr>
          <w:b/>
          <w:sz w:val="28"/>
          <w:szCs w:val="28"/>
        </w:rPr>
      </w:pPr>
    </w:p>
    <w:p w:rsidR="00D81D76" w:rsidRPr="006D49E2" w:rsidRDefault="002E119E" w:rsidP="00D81D76">
      <w:pPr>
        <w:pStyle w:val="Title1"/>
        <w:rPr>
          <w:sz w:val="24"/>
          <w:szCs w:val="24"/>
        </w:rPr>
      </w:pPr>
      <w:r w:rsidRPr="002E119E">
        <w:rPr>
          <w:szCs w:val="28"/>
          <w:lang w:val="en-AU"/>
        </w:rPr>
        <w:t>Pengembangan Aplikasi Pengisian Kuesioner VARK dan Layanan Pencatatan Penggunaan Data Aplikasi Smartphone berbasis Android</w:t>
      </w:r>
    </w:p>
    <w:p w:rsidR="00D81D76" w:rsidRDefault="00D81D76" w:rsidP="00D81D76">
      <w:pPr>
        <w:spacing w:line="360" w:lineRule="auto"/>
        <w:jc w:val="center"/>
        <w:rPr>
          <w:b/>
          <w:sz w:val="28"/>
          <w:szCs w:val="28"/>
        </w:rPr>
      </w:pPr>
      <w:r>
        <w:rPr>
          <w:b/>
          <w:noProof/>
          <w:sz w:val="28"/>
          <w:szCs w:val="28"/>
          <w:lang w:val="id-ID" w:eastAsia="id-ID"/>
        </w:rPr>
        <w:drawing>
          <wp:anchor distT="0" distB="0" distL="114300" distR="114300" simplePos="0" relativeHeight="251659776" behindDoc="1" locked="0" layoutInCell="1" allowOverlap="1">
            <wp:simplePos x="0" y="0"/>
            <wp:positionH relativeFrom="column">
              <wp:posOffset>956945</wp:posOffset>
            </wp:positionH>
            <wp:positionV relativeFrom="paragraph">
              <wp:posOffset>170180</wp:posOffset>
            </wp:positionV>
            <wp:extent cx="3848100" cy="3895725"/>
            <wp:effectExtent l="19050" t="0" r="0" b="0"/>
            <wp:wrapNone/>
            <wp:docPr id="24" name="Picture 1" descr="G:\UGM Logo K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GM Logo Kuning.jpg"/>
                    <pic:cNvPicPr>
                      <a:picLocks noChangeAspect="1" noChangeArrowheads="1"/>
                    </pic:cNvPicPr>
                  </pic:nvPicPr>
                  <pic:blipFill>
                    <a:blip r:embed="rId11" cstate="print"/>
                    <a:srcRect/>
                    <a:stretch>
                      <a:fillRect/>
                    </a:stretch>
                  </pic:blipFill>
                  <pic:spPr bwMode="auto">
                    <a:xfrm>
                      <a:off x="0" y="0"/>
                      <a:ext cx="3848100" cy="3895725"/>
                    </a:xfrm>
                    <a:prstGeom prst="rect">
                      <a:avLst/>
                    </a:prstGeom>
                    <a:noFill/>
                    <a:ln w="9525">
                      <a:noFill/>
                      <a:miter lim="800000"/>
                      <a:headEnd/>
                      <a:tailEnd/>
                    </a:ln>
                  </pic:spPr>
                </pic:pic>
              </a:graphicData>
            </a:graphic>
          </wp:anchor>
        </w:drawing>
      </w:r>
    </w:p>
    <w:p w:rsidR="00D81D76" w:rsidRPr="00E90501" w:rsidRDefault="00D81D76" w:rsidP="00D81D76">
      <w:pPr>
        <w:spacing w:line="360" w:lineRule="auto"/>
        <w:jc w:val="center"/>
      </w:pPr>
      <w:r w:rsidRPr="00E90501">
        <w:t>Diajukan Sebagai Salah Satu Syarat untuk Memperoleh</w:t>
      </w:r>
    </w:p>
    <w:p w:rsidR="00D81D76" w:rsidRPr="00E90501" w:rsidRDefault="00D81D76" w:rsidP="00D81D76">
      <w:pPr>
        <w:spacing w:line="360" w:lineRule="auto"/>
        <w:jc w:val="center"/>
      </w:pPr>
      <w:r w:rsidRPr="00E90501">
        <w:t>Gelar Sarjana Teknik Program S-1</w:t>
      </w:r>
    </w:p>
    <w:p w:rsidR="00D81D76" w:rsidRPr="00E90501" w:rsidRDefault="00025222" w:rsidP="00D81D76">
      <w:pPr>
        <w:spacing w:line="360" w:lineRule="auto"/>
        <w:jc w:val="center"/>
      </w:pPr>
      <w:r>
        <w:t>Pada Departemen</w:t>
      </w:r>
      <w:r w:rsidR="00D81D76" w:rsidRPr="00E90501">
        <w:t xml:space="preserve"> Teknik Elektro dan Teknologi Informasi Fakultas Teknik</w:t>
      </w:r>
    </w:p>
    <w:p w:rsidR="00D81D76" w:rsidRPr="00E90501" w:rsidRDefault="00D81D76" w:rsidP="00D81D76">
      <w:pPr>
        <w:spacing w:line="360" w:lineRule="auto"/>
        <w:jc w:val="center"/>
      </w:pPr>
      <w:r w:rsidRPr="00E90501">
        <w:t>Universitas Gadjah Mada</w:t>
      </w:r>
    </w:p>
    <w:p w:rsidR="00D81D76" w:rsidRPr="00FB0ADF" w:rsidRDefault="00D81D76" w:rsidP="00D81D76">
      <w:pPr>
        <w:spacing w:line="100" w:lineRule="atLeast"/>
        <w:jc w:val="center"/>
        <w:rPr>
          <w:b/>
          <w:bCs/>
          <w:sz w:val="28"/>
          <w:lang w:val="pt-BR"/>
        </w:rPr>
      </w:pPr>
    </w:p>
    <w:p w:rsidR="00D81D76" w:rsidRPr="00FB0ADF" w:rsidRDefault="00D81D76" w:rsidP="00D81D76">
      <w:pPr>
        <w:spacing w:line="100" w:lineRule="atLeast"/>
        <w:jc w:val="center"/>
        <w:rPr>
          <w:b/>
          <w:bCs/>
          <w:sz w:val="28"/>
          <w:lang w:val="pt-BR"/>
        </w:rPr>
      </w:pPr>
    </w:p>
    <w:p w:rsidR="00D81D76" w:rsidRPr="00E90501" w:rsidRDefault="00D81D76" w:rsidP="00D81D76">
      <w:pPr>
        <w:pStyle w:val="Title2"/>
      </w:pPr>
      <w:r>
        <w:t xml:space="preserve">Disusun </w:t>
      </w:r>
      <w:proofErr w:type="gramStart"/>
      <w:r>
        <w:t>oleh :</w:t>
      </w:r>
      <w:proofErr w:type="gramEnd"/>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Default="002E119E" w:rsidP="002E119E">
      <w:pPr>
        <w:spacing w:line="100" w:lineRule="atLeast"/>
        <w:jc w:val="center"/>
        <w:rPr>
          <w:b/>
          <w:sz w:val="28"/>
          <w:szCs w:val="28"/>
          <w:lang w:val="id-ID"/>
        </w:rPr>
      </w:pPr>
      <w:r w:rsidRPr="002E119E">
        <w:rPr>
          <w:b/>
          <w:sz w:val="28"/>
          <w:szCs w:val="28"/>
          <w:lang w:val="sv-SE"/>
        </w:rPr>
        <w:t>14/363478/TK/41594</w:t>
      </w:r>
    </w:p>
    <w:p w:rsidR="002E119E" w:rsidRPr="002E119E" w:rsidRDefault="002E119E" w:rsidP="002E119E">
      <w:pPr>
        <w:spacing w:line="100" w:lineRule="atLeast"/>
        <w:jc w:val="center"/>
        <w:rPr>
          <w:b/>
          <w:sz w:val="28"/>
          <w:szCs w:val="28"/>
          <w:lang w:val="id-ID"/>
        </w:rPr>
      </w:pPr>
    </w:p>
    <w:p w:rsidR="002E119E" w:rsidRPr="002E119E" w:rsidRDefault="002E119E" w:rsidP="002E119E">
      <w:pPr>
        <w:pStyle w:val="Title2"/>
        <w:spacing w:line="240" w:lineRule="auto"/>
        <w:rPr>
          <w:sz w:val="28"/>
          <w:szCs w:val="28"/>
          <w:u w:val="single"/>
          <w:lang w:val="id-ID"/>
        </w:rPr>
      </w:pPr>
      <w:r w:rsidRPr="002E119E">
        <w:rPr>
          <w:sz w:val="28"/>
          <w:szCs w:val="28"/>
          <w:u w:val="single"/>
          <w:lang w:val="id-ID"/>
        </w:rPr>
        <w:t>MAXIMILLIAN SHELDY FERDINAND ERWIANDA</w:t>
      </w:r>
    </w:p>
    <w:p w:rsidR="00D81D76" w:rsidRPr="002E119E" w:rsidRDefault="002E119E" w:rsidP="002E119E">
      <w:pPr>
        <w:spacing w:line="100" w:lineRule="atLeast"/>
        <w:jc w:val="center"/>
        <w:rPr>
          <w:b/>
          <w:lang w:val="pt-BR"/>
        </w:rPr>
      </w:pPr>
      <w:r w:rsidRPr="002E119E">
        <w:rPr>
          <w:b/>
          <w:sz w:val="28"/>
          <w:szCs w:val="28"/>
          <w:lang w:val="es-CO"/>
        </w:rPr>
        <w:t>14/</w:t>
      </w:r>
      <w:r w:rsidRPr="002E119E">
        <w:rPr>
          <w:b/>
          <w:sz w:val="28"/>
          <w:szCs w:val="28"/>
          <w:lang w:val="id-ID"/>
        </w:rPr>
        <w:t>365238/TK/42057</w:t>
      </w:r>
    </w:p>
    <w:p w:rsidR="00D81D76" w:rsidRPr="00FB0ADF" w:rsidRDefault="00D81D76" w:rsidP="00D81D76">
      <w:pPr>
        <w:rPr>
          <w:lang w:val="pt-BR"/>
        </w:rPr>
      </w:pPr>
    </w:p>
    <w:p w:rsidR="00D81D76" w:rsidRPr="00FB0ADF" w:rsidRDefault="00D81D76" w:rsidP="00D81D76">
      <w:pPr>
        <w:rPr>
          <w:lang w:val="pt-BR"/>
        </w:rPr>
      </w:pPr>
    </w:p>
    <w:p w:rsidR="00D81D76" w:rsidRPr="00FB0ADF" w:rsidRDefault="00D81D76" w:rsidP="00D81D76">
      <w:pPr>
        <w:rPr>
          <w:lang w:val="pt-BR"/>
        </w:rPr>
      </w:pPr>
    </w:p>
    <w:p w:rsidR="00D81D76" w:rsidRPr="00595B18" w:rsidRDefault="00D81D76" w:rsidP="00D81D76">
      <w:pPr>
        <w:spacing w:line="360" w:lineRule="auto"/>
        <w:jc w:val="center"/>
      </w:pPr>
      <w:r w:rsidRPr="00595B18">
        <w:t>Telah disetujui dan disahkan</w:t>
      </w:r>
    </w:p>
    <w:p w:rsidR="00D81D76" w:rsidRDefault="00D81D76" w:rsidP="00D81D76">
      <w:pPr>
        <w:jc w:val="center"/>
      </w:pPr>
      <w:proofErr w:type="gramStart"/>
      <w:r w:rsidRPr="00595B18">
        <w:t>pada</w:t>
      </w:r>
      <w:proofErr w:type="gramEnd"/>
      <w:r w:rsidRPr="00595B18">
        <w:t xml:space="preserve"> tanggal</w:t>
      </w:r>
      <w:r>
        <w:t>&lt;tanggal lulus ujian pendadaran&gt;</w:t>
      </w:r>
    </w:p>
    <w:p w:rsidR="00D81D76" w:rsidRDefault="00D81D76" w:rsidP="00D81D76">
      <w:pPr>
        <w:jc w:val="center"/>
      </w:pPr>
    </w:p>
    <w:p w:rsidR="00D81D76" w:rsidRPr="00595B18" w:rsidRDefault="00D81D76" w:rsidP="00D81D76">
      <w:pPr>
        <w:jc w:val="center"/>
      </w:pPr>
    </w:p>
    <w:p w:rsidR="00D81D76" w:rsidRDefault="00D81D76" w:rsidP="00D81D76">
      <w:pPr>
        <w:spacing w:line="360" w:lineRule="auto"/>
        <w:jc w:val="center"/>
        <w:rPr>
          <w:lang w:val="pt-BR"/>
        </w:rPr>
      </w:pPr>
    </w:p>
    <w:p w:rsidR="00D81D76" w:rsidRPr="00FB0ADF" w:rsidRDefault="00D81D76" w:rsidP="00D81D76">
      <w:pPr>
        <w:spacing w:line="360" w:lineRule="auto"/>
        <w:jc w:val="center"/>
        <w:rPr>
          <w:lang w:val="pt-BR"/>
        </w:rPr>
      </w:pPr>
    </w:p>
    <w:tbl>
      <w:tblPr>
        <w:tblW w:w="0" w:type="auto"/>
        <w:jc w:val="center"/>
        <w:tblInd w:w="-157" w:type="dxa"/>
        <w:tblCellMar>
          <w:top w:w="55" w:type="dxa"/>
          <w:left w:w="55" w:type="dxa"/>
          <w:bottom w:w="55" w:type="dxa"/>
          <w:right w:w="55" w:type="dxa"/>
        </w:tblCellMar>
        <w:tblLook w:val="0000"/>
      </w:tblPr>
      <w:tblGrid>
        <w:gridCol w:w="4235"/>
        <w:gridCol w:w="4685"/>
      </w:tblGrid>
      <w:tr w:rsidR="00D81D76" w:rsidRPr="006D632B" w:rsidTr="002E119E">
        <w:trPr>
          <w:jc w:val="center"/>
        </w:trPr>
        <w:tc>
          <w:tcPr>
            <w:tcW w:w="4235" w:type="dxa"/>
            <w:vAlign w:val="center"/>
          </w:tcPr>
          <w:p w:rsidR="00D81D76" w:rsidRPr="002579A7" w:rsidRDefault="00D81D76" w:rsidP="000009D9">
            <w:pPr>
              <w:pStyle w:val="TableContents"/>
              <w:keepNext/>
              <w:ind w:hanging="116"/>
              <w:jc w:val="center"/>
              <w:rPr>
                <w:sz w:val="24"/>
                <w:szCs w:val="24"/>
              </w:rPr>
            </w:pPr>
            <w:r w:rsidRPr="002579A7">
              <w:rPr>
                <w:sz w:val="24"/>
                <w:szCs w:val="24"/>
              </w:rPr>
              <w:t>Dosen Pembimbing I</w:t>
            </w:r>
          </w:p>
        </w:tc>
        <w:tc>
          <w:tcPr>
            <w:tcW w:w="4685" w:type="dxa"/>
            <w:vAlign w:val="center"/>
          </w:tcPr>
          <w:p w:rsidR="00D81D76" w:rsidRPr="002579A7" w:rsidRDefault="00D81D76" w:rsidP="000009D9">
            <w:pPr>
              <w:pStyle w:val="TableContents"/>
              <w:ind w:firstLine="0"/>
              <w:jc w:val="center"/>
              <w:rPr>
                <w:sz w:val="24"/>
                <w:szCs w:val="24"/>
              </w:rPr>
            </w:pPr>
            <w:r w:rsidRPr="002579A7">
              <w:rPr>
                <w:sz w:val="24"/>
                <w:szCs w:val="24"/>
              </w:rPr>
              <w:t>Dosen Pembimbing II</w:t>
            </w:r>
          </w:p>
        </w:tc>
      </w:tr>
      <w:tr w:rsidR="00D81D76" w:rsidRPr="006D632B" w:rsidTr="002E119E">
        <w:trPr>
          <w:jc w:val="center"/>
        </w:trPr>
        <w:tc>
          <w:tcPr>
            <w:tcW w:w="4235" w:type="dxa"/>
            <w:vAlign w:val="center"/>
          </w:tcPr>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2E119E" w:rsidRPr="001A7AB6" w:rsidRDefault="002E119E" w:rsidP="002E119E">
            <w:pPr>
              <w:jc w:val="center"/>
              <w:rPr>
                <w:b/>
                <w:bCs/>
                <w:u w:val="single"/>
                <w:lang w:val="id-ID"/>
              </w:rPr>
            </w:pPr>
            <w:r w:rsidRPr="003A02CE">
              <w:rPr>
                <w:b/>
                <w:bCs/>
                <w:u w:val="single"/>
                <w:lang w:val="id-ID"/>
              </w:rPr>
              <w:t>P. Insap Santosa, Ir., M.Sc., Ph.D.</w:t>
            </w:r>
          </w:p>
          <w:p w:rsidR="00D81D76" w:rsidRPr="006D632B" w:rsidRDefault="002E119E" w:rsidP="002E119E">
            <w:pPr>
              <w:pStyle w:val="TableContents"/>
              <w:ind w:firstLine="0"/>
              <w:jc w:val="center"/>
              <w:rPr>
                <w:b/>
                <w:sz w:val="24"/>
                <w:szCs w:val="24"/>
              </w:rPr>
            </w:pPr>
            <w:r w:rsidRPr="001A7AB6">
              <w:rPr>
                <w:b/>
                <w:bCs/>
                <w:sz w:val="24"/>
                <w:szCs w:val="24"/>
                <w:lang w:val="id-ID"/>
              </w:rPr>
              <w:t xml:space="preserve">NIP. </w:t>
            </w:r>
            <w:r w:rsidRPr="003A02CE">
              <w:rPr>
                <w:b/>
                <w:bCs/>
                <w:sz w:val="24"/>
                <w:szCs w:val="24"/>
                <w:lang w:val="id-ID"/>
              </w:rPr>
              <w:t>196101081985031002</w:t>
            </w:r>
          </w:p>
        </w:tc>
        <w:tc>
          <w:tcPr>
            <w:tcW w:w="4685" w:type="dxa"/>
            <w:vAlign w:val="center"/>
          </w:tcPr>
          <w:p w:rsidR="00D81D76" w:rsidRDefault="00D81D76" w:rsidP="000009D9">
            <w:pPr>
              <w:pStyle w:val="TableContents"/>
              <w:ind w:firstLine="0"/>
              <w:rPr>
                <w:sz w:val="24"/>
                <w:szCs w:val="24"/>
              </w:rPr>
            </w:pPr>
          </w:p>
          <w:p w:rsidR="00D81D76" w:rsidRPr="006D632B" w:rsidRDefault="00D81D76" w:rsidP="000009D9">
            <w:pPr>
              <w:pStyle w:val="TableContents"/>
              <w:jc w:val="center"/>
              <w:rPr>
                <w:sz w:val="24"/>
                <w:szCs w:val="24"/>
              </w:rPr>
            </w:pPr>
          </w:p>
          <w:p w:rsidR="00D81D76" w:rsidRDefault="00D81D76" w:rsidP="000009D9">
            <w:pPr>
              <w:jc w:val="center"/>
              <w:rPr>
                <w:b/>
                <w:bCs/>
                <w:u w:val="single"/>
              </w:rPr>
            </w:pPr>
          </w:p>
          <w:p w:rsidR="00D81D76" w:rsidRDefault="00D81D76" w:rsidP="000009D9">
            <w:pPr>
              <w:jc w:val="center"/>
              <w:rPr>
                <w:b/>
                <w:bCs/>
                <w:u w:val="single"/>
              </w:rPr>
            </w:pPr>
          </w:p>
          <w:p w:rsidR="002E119E" w:rsidRPr="001A7AB6" w:rsidRDefault="002E119E" w:rsidP="002E119E">
            <w:pPr>
              <w:jc w:val="center"/>
              <w:rPr>
                <w:b/>
                <w:bCs/>
                <w:u w:val="single"/>
                <w:lang w:val="id-ID"/>
              </w:rPr>
            </w:pPr>
            <w:r w:rsidRPr="003A02CE">
              <w:rPr>
                <w:b/>
                <w:bCs/>
                <w:u w:val="single"/>
                <w:lang w:val="id-ID"/>
              </w:rPr>
              <w:t>Sri Suning Kusumawardani, Dr., S.T., M.T.</w:t>
            </w:r>
          </w:p>
          <w:p w:rsidR="00D81D76" w:rsidRPr="00EF6FD0" w:rsidRDefault="002E119E" w:rsidP="002E119E">
            <w:pPr>
              <w:pStyle w:val="TableContents"/>
              <w:ind w:firstLine="0"/>
              <w:jc w:val="center"/>
              <w:rPr>
                <w:sz w:val="24"/>
                <w:szCs w:val="24"/>
              </w:rPr>
            </w:pPr>
            <w:r w:rsidRPr="001A7AB6">
              <w:rPr>
                <w:b/>
                <w:bCs/>
                <w:sz w:val="24"/>
                <w:szCs w:val="24"/>
                <w:lang w:val="id-ID"/>
              </w:rPr>
              <w:t xml:space="preserve">NIP. </w:t>
            </w:r>
            <w:r w:rsidRPr="003A02CE">
              <w:rPr>
                <w:b/>
                <w:bCs/>
                <w:sz w:val="24"/>
                <w:szCs w:val="24"/>
                <w:lang w:val="id-ID"/>
              </w:rPr>
              <w:t>196911221995122001</w:t>
            </w:r>
          </w:p>
        </w:tc>
      </w:tr>
    </w:tbl>
    <w:p w:rsidR="00D81D76" w:rsidRPr="00260AAC" w:rsidRDefault="00D81D76" w:rsidP="00D81D76">
      <w:pPr>
        <w:rPr>
          <w:rFonts w:ascii="Arial" w:hAnsi="Arial" w:cs="Arial"/>
          <w:b/>
          <w:bCs/>
          <w:kern w:val="32"/>
          <w:sz w:val="32"/>
          <w:szCs w:val="32"/>
        </w:rPr>
        <w:sectPr w:rsidR="00D81D76" w:rsidRPr="00260AAC" w:rsidSect="000009D9">
          <w:pgSz w:w="11905" w:h="16837"/>
          <w:pgMar w:top="2552" w:right="1418" w:bottom="1418" w:left="1418" w:header="720" w:footer="720" w:gutter="0"/>
          <w:cols w:space="720"/>
          <w:docGrid w:linePitch="360"/>
        </w:sectPr>
      </w:pPr>
    </w:p>
    <w:p w:rsidR="00266435" w:rsidRPr="00506AA8" w:rsidRDefault="002E119E" w:rsidP="00266435">
      <w:pPr>
        <w:pStyle w:val="IEEETitle"/>
        <w:rPr>
          <w:szCs w:val="48"/>
          <w:lang w:val="en-US"/>
        </w:rPr>
      </w:pPr>
      <w:bookmarkStart w:id="0" w:name="_GoBack"/>
      <w:bookmarkEnd w:id="0"/>
      <w:r w:rsidRPr="002E119E">
        <w:rPr>
          <w:rFonts w:eastAsia="Times New Roman"/>
          <w:szCs w:val="28"/>
        </w:rPr>
        <w:lastRenderedPageBreak/>
        <w:t xml:space="preserve">Pengembangan Aplikasi Pengisian Kuesioner VARK dan Layanan Pencatatan Penggunaan Data Aplikasi </w:t>
      </w:r>
      <w:r w:rsidRPr="00AF2B1F">
        <w:rPr>
          <w:rFonts w:eastAsia="Times New Roman"/>
          <w:i/>
          <w:szCs w:val="28"/>
        </w:rPr>
        <w:t>Smartphone</w:t>
      </w:r>
      <w:r w:rsidRPr="002E119E">
        <w:rPr>
          <w:rFonts w:eastAsia="Times New Roman"/>
          <w:szCs w:val="28"/>
        </w:rPr>
        <w:t xml:space="preserve"> berbasis Android</w:t>
      </w:r>
    </w:p>
    <w:p w:rsidR="00266435" w:rsidRPr="002E119E" w:rsidRDefault="002E119E" w:rsidP="00266435">
      <w:pPr>
        <w:pStyle w:val="IEEEAuthorName"/>
        <w:rPr>
          <w:lang w:val="id-ID"/>
        </w:rPr>
      </w:pPr>
      <w:r>
        <w:rPr>
          <w:lang w:val="id-ID"/>
        </w:rPr>
        <w:t>Meizar Raka Rimadana</w:t>
      </w:r>
      <w:r w:rsidR="00266435" w:rsidRPr="002B09BC">
        <w:rPr>
          <w:vertAlign w:val="superscript"/>
          <w:lang w:val="en-US"/>
        </w:rPr>
        <w:t>1</w:t>
      </w:r>
      <w:r w:rsidR="00266435" w:rsidRPr="002B09BC">
        <w:rPr>
          <w:lang w:val="en-US"/>
        </w:rPr>
        <w:t xml:space="preserve">, </w:t>
      </w:r>
      <w:r w:rsidRPr="002E119E">
        <w:rPr>
          <w:lang w:val="en-US"/>
        </w:rPr>
        <w:t>Maximillian Sheldy Ferdinand Erwianda</w:t>
      </w:r>
      <w:r w:rsidRPr="002E119E">
        <w:rPr>
          <w:vertAlign w:val="superscript"/>
          <w:lang w:val="id-ID"/>
        </w:rPr>
        <w:t>2</w:t>
      </w:r>
      <w:r>
        <w:rPr>
          <w:lang w:val="id-ID"/>
        </w:rPr>
        <w:t>,</w:t>
      </w:r>
      <w:r w:rsidRPr="002E119E">
        <w:rPr>
          <w:lang w:val="en-US"/>
        </w:rPr>
        <w:t xml:space="preserve"> P. Insap Santosa</w:t>
      </w:r>
      <w:r>
        <w:rPr>
          <w:vertAlign w:val="superscript"/>
          <w:lang w:val="id-ID"/>
        </w:rPr>
        <w:t>3</w:t>
      </w:r>
      <w:r w:rsidR="00266435" w:rsidRPr="002B09BC">
        <w:rPr>
          <w:lang w:val="en-US"/>
        </w:rPr>
        <w:t xml:space="preserve">, </w:t>
      </w:r>
      <w:r w:rsidRPr="002E119E">
        <w:rPr>
          <w:lang w:val="en-US"/>
        </w:rPr>
        <w:t>Sri Suning Kusumawardani</w:t>
      </w:r>
      <w:r>
        <w:rPr>
          <w:vertAlign w:val="superscript"/>
          <w:lang w:val="id-ID"/>
        </w:rPr>
        <w:t>4</w:t>
      </w:r>
    </w:p>
    <w:p w:rsidR="00D41274" w:rsidRDefault="00D41274" w:rsidP="00D41274"/>
    <w:p w:rsidR="00D41274" w:rsidRDefault="00D41274">
      <w:pPr>
        <w:sectPr w:rsidR="00D41274" w:rsidSect="00D919A3">
          <w:headerReference w:type="even" r:id="rId12"/>
          <w:headerReference w:type="default" r:id="rId13"/>
          <w:pgSz w:w="11906" w:h="16838"/>
          <w:pgMar w:top="1077" w:right="811" w:bottom="1843" w:left="811" w:header="432" w:footer="432" w:gutter="0"/>
          <w:pgNumType w:start="1"/>
          <w:cols w:space="708"/>
          <w:docGrid w:linePitch="360"/>
        </w:sectPr>
      </w:pPr>
    </w:p>
    <w:p w:rsidR="00836C02" w:rsidRPr="00836C02" w:rsidRDefault="00524694" w:rsidP="00836C02">
      <w:pPr>
        <w:pStyle w:val="Abstract"/>
        <w:rPr>
          <w:lang w:val="id-ID"/>
        </w:rPr>
      </w:pPr>
      <w:r>
        <w:rPr>
          <w:i/>
          <w:iCs/>
        </w:rPr>
        <w:lastRenderedPageBreak/>
        <w:t>Abstract</w:t>
      </w:r>
      <w:r>
        <w:t>—</w:t>
      </w:r>
      <w:r w:rsidR="001D1E16">
        <w:rPr>
          <w:lang w:val="id-ID"/>
        </w:rPr>
        <w:t xml:space="preserve">Learning is a long life process. Human learns to improve or to learn a new skill. Learning style detection is a process to understand how a human learns. Smarpthone has some valuable data about its application usage, making it becomes one of the potential medias to detect learning style preference. Unfortunately, no research has been done to find out the correlation between learning style preference and smartphone’s application usage. </w:t>
      </w:r>
      <w:r w:rsidR="001D1E16" w:rsidRPr="001D1E16">
        <w:rPr>
          <w:lang/>
        </w:rPr>
        <w:t>To facilitate this, it is necessary to create an application to obtain both data</w:t>
      </w:r>
      <w:r w:rsidR="001D1E16">
        <w:rPr>
          <w:lang w:val="id-ID"/>
        </w:rPr>
        <w:t xml:space="preserve">. </w:t>
      </w:r>
      <w:r w:rsidR="00836C02">
        <w:rPr>
          <w:lang w:val="id-ID"/>
        </w:rPr>
        <w:t xml:space="preserve">The application will be developed using SCRUM method. As the results, this applicaion is able to collect the results of learning style </w:t>
      </w:r>
      <w:r w:rsidR="00836C02" w:rsidRPr="00836C02">
        <w:rPr>
          <w:lang/>
        </w:rPr>
        <w:t>questionnaire</w:t>
      </w:r>
      <w:r w:rsidR="00836C02">
        <w:rPr>
          <w:lang w:val="id-ID"/>
        </w:rPr>
        <w:t xml:space="preserve"> and the appplication usage data as well as savings them in Firebase.</w:t>
      </w:r>
    </w:p>
    <w:p w:rsidR="00F20DCD" w:rsidRPr="00F20DCD" w:rsidRDefault="00F20DCD" w:rsidP="00F20DCD">
      <w:pPr>
        <w:rPr>
          <w:lang w:val="id-ID" w:eastAsia="en-US"/>
        </w:rPr>
      </w:pPr>
    </w:p>
    <w:p w:rsidR="00D41274" w:rsidRPr="001D1E16" w:rsidRDefault="00F20DCD" w:rsidP="00F20DCD">
      <w:pPr>
        <w:pStyle w:val="Abstract"/>
        <w:rPr>
          <w:lang w:val="sv-SE"/>
        </w:rPr>
      </w:pPr>
      <w:r w:rsidRPr="00FD15E7">
        <w:rPr>
          <w:i/>
          <w:iCs/>
          <w:lang w:val="id-ID"/>
        </w:rPr>
        <w:t>I</w:t>
      </w:r>
      <w:r w:rsidR="00140FB9" w:rsidRPr="00FD15E7">
        <w:rPr>
          <w:rStyle w:val="IEEEAbstractHeadingChar"/>
          <w:b/>
        </w:rPr>
        <w:t>ntisari</w:t>
      </w:r>
      <w:r w:rsidR="00D41274" w:rsidRPr="002162BB">
        <w:t xml:space="preserve">— </w:t>
      </w:r>
      <w:r w:rsidR="00B12D91">
        <w:rPr>
          <w:lang w:val="id-ID"/>
        </w:rPr>
        <w:t xml:space="preserve">Proses pembelajaran manusia berlangsung sepanjang hidup untuk mengembangkan atau mendapatkan keterampilan. Deteksi gaya belajar adalah hal yang dilakukan untuk mengetahui kecenderungan perilaku seseorang selama proses pembelajaran tersebut. </w:t>
      </w:r>
      <w:r w:rsidR="00B12D91" w:rsidRPr="00B12D91">
        <w:rPr>
          <w:i/>
          <w:lang w:val="id-ID"/>
        </w:rPr>
        <w:t>Smartphone</w:t>
      </w:r>
      <w:r w:rsidR="00B12D91">
        <w:rPr>
          <w:lang w:val="id-ID"/>
        </w:rPr>
        <w:t xml:space="preserve"> menjadi salah satu media yang berpotensi untuk melakukan deteksi gaya belajar karena terdapat data penggunaan berbagai macam aplikasi yang terpasang di dalamnya. Namun, belum ada penelitian yang mencari tahu apakah data penggunaan aplikasi </w:t>
      </w:r>
      <w:r w:rsidR="00B12D91">
        <w:rPr>
          <w:i/>
          <w:lang w:val="id-ID"/>
        </w:rPr>
        <w:t>smartphone</w:t>
      </w:r>
      <w:r w:rsidR="00B12D91">
        <w:rPr>
          <w:lang w:val="id-ID"/>
        </w:rPr>
        <w:t xml:space="preserve"> memiliki hubungan terhadap preferensi gaya belajar seseorang. Untuk memudahkan hal tersebut, mak perlu dibuat sebuah aplikasi untuk memperoleh kedua data tersebut, yaitu data kuesioner </w:t>
      </w:r>
      <w:r w:rsidR="001D1E16">
        <w:rPr>
          <w:lang w:val="id-ID"/>
        </w:rPr>
        <w:t xml:space="preserve">gaya belajar dan data penggunaan aplikasi </w:t>
      </w:r>
      <w:r w:rsidR="001D1E16">
        <w:rPr>
          <w:i/>
          <w:lang w:val="id-ID"/>
        </w:rPr>
        <w:t>smartphone</w:t>
      </w:r>
      <w:r w:rsidR="001D1E16">
        <w:rPr>
          <w:lang w:val="id-ID"/>
        </w:rPr>
        <w:t>. Aplikasi dikembangkan dengan metode SCRUM. Hasilnya, sebuah aplikasi berhasil dikembangkan untuk memperoleh kedua data tersebut serta menyimpannya ke basis data Firebase sehingga proses pengujian korelasi dapat berlangsung dengan mudah</w:t>
      </w:r>
    </w:p>
    <w:p w:rsidR="009D3C51" w:rsidRPr="00140FB9" w:rsidRDefault="009D3C51" w:rsidP="009D3C51">
      <w:pPr>
        <w:rPr>
          <w:lang w:val="sv-SE" w:eastAsia="en-GB"/>
        </w:rPr>
      </w:pPr>
    </w:p>
    <w:p w:rsidR="009D3C51" w:rsidRPr="00836C02" w:rsidRDefault="009D3C51" w:rsidP="009D3C51">
      <w:pPr>
        <w:pStyle w:val="IEEEAbtract"/>
        <w:rPr>
          <w:lang w:val="id-ID"/>
        </w:rPr>
      </w:pPr>
      <w:r w:rsidRPr="00FD15E7">
        <w:rPr>
          <w:rStyle w:val="IEEEAbstractHeadingChar"/>
          <w:b/>
          <w:lang w:val="fi-FI"/>
        </w:rPr>
        <w:t>K</w:t>
      </w:r>
      <w:r w:rsidR="0056697B" w:rsidRPr="00FD15E7">
        <w:rPr>
          <w:rStyle w:val="IEEEAbstractHeadingChar"/>
          <w:b/>
          <w:lang w:val="id-ID"/>
        </w:rPr>
        <w:t>ata Kunci</w:t>
      </w:r>
      <w:r w:rsidRPr="0044773F">
        <w:rPr>
          <w:lang w:val="fi-FI"/>
        </w:rPr>
        <w:t xml:space="preserve">— </w:t>
      </w:r>
      <w:r w:rsidR="00836C02">
        <w:rPr>
          <w:rStyle w:val="shorttext"/>
          <w:shd w:val="clear" w:color="auto" w:fill="FFFFFF"/>
          <w:lang w:val="id-ID"/>
        </w:rPr>
        <w:t xml:space="preserve">aplikasi, kuesioner VARK layanan, </w:t>
      </w:r>
      <w:r w:rsidR="00836C02" w:rsidRPr="00836C02">
        <w:rPr>
          <w:rStyle w:val="shorttext"/>
          <w:i/>
          <w:shd w:val="clear" w:color="auto" w:fill="FFFFFF"/>
          <w:lang w:val="id-ID"/>
        </w:rPr>
        <w:t>App Usage Statistics</w:t>
      </w:r>
      <w:r w:rsidR="00836C02">
        <w:rPr>
          <w:rStyle w:val="shorttext"/>
          <w:shd w:val="clear" w:color="auto" w:fill="FFFFFF"/>
          <w:lang w:val="id-ID"/>
        </w:rPr>
        <w:t>, gaya belajar VARK</w:t>
      </w:r>
    </w:p>
    <w:p w:rsidR="00AD335D" w:rsidRPr="00360D09" w:rsidRDefault="009779A1" w:rsidP="009779A1">
      <w:pPr>
        <w:pStyle w:val="IEEEHeading1"/>
        <w:numPr>
          <w:ilvl w:val="0"/>
          <w:numId w:val="0"/>
        </w:numPr>
        <w:rPr>
          <w:szCs w:val="20"/>
        </w:rPr>
      </w:pPr>
      <w:r>
        <w:rPr>
          <w:szCs w:val="20"/>
        </w:rPr>
        <w:t xml:space="preserve">I.   </w:t>
      </w:r>
      <w:r w:rsidR="0044773F" w:rsidRPr="00360D09">
        <w:rPr>
          <w:szCs w:val="20"/>
        </w:rPr>
        <w:t>pendahuluan</w:t>
      </w:r>
    </w:p>
    <w:p w:rsidR="00DD7F83" w:rsidRDefault="0030323D" w:rsidP="00081EBE">
      <w:pPr>
        <w:pStyle w:val="IEEEParagraph"/>
        <w:rPr>
          <w:sz w:val="20"/>
          <w:szCs w:val="20"/>
          <w:shd w:val="clear" w:color="auto" w:fill="FFFFFF"/>
          <w:lang w:val="id-ID"/>
        </w:rPr>
      </w:pPr>
      <w:r>
        <w:rPr>
          <w:noProof/>
          <w:sz w:val="20"/>
          <w:szCs w:val="20"/>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3.95pt;margin-top:63.9pt;width:256.5pt;height:136.5pt;z-index:251657728;visibility:visible" stroked="f">
            <v:textbox inset=".5mm,,.5mm">
              <w:txbxContent>
                <w:p w:rsidR="00B12D91" w:rsidRPr="003D138F" w:rsidRDefault="00B12D91" w:rsidP="0074085C">
                  <w:pPr>
                    <w:pStyle w:val="IEEEAuthorAffiliation"/>
                    <w:widowControl w:val="0"/>
                    <w:pBdr>
                      <w:top w:val="single" w:sz="4" w:space="1" w:color="auto"/>
                    </w:pBdr>
                    <w:spacing w:after="0"/>
                    <w:ind w:firstLine="216"/>
                    <w:jc w:val="both"/>
                    <w:rPr>
                      <w:i w:val="0"/>
                      <w:sz w:val="18"/>
                      <w:szCs w:val="18"/>
                      <w:vertAlign w:val="superscript"/>
                      <w:lang w:val="id-ID"/>
                    </w:rPr>
                  </w:pPr>
                </w:p>
                <w:p w:rsidR="00B12D91" w:rsidRPr="003D138F" w:rsidRDefault="00B12D91" w:rsidP="0074085C">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Pr>
                      <w:i w:val="0"/>
                      <w:sz w:val="18"/>
                      <w:szCs w:val="18"/>
                      <w:vertAlign w:val="superscript"/>
                      <w:lang w:val="id-ID"/>
                    </w:rPr>
                    <w:t xml:space="preserve">, </w:t>
                  </w:r>
                  <w:r w:rsidRPr="004A58B6">
                    <w:rPr>
                      <w:i w:val="0"/>
                      <w:sz w:val="18"/>
                      <w:szCs w:val="18"/>
                      <w:vertAlign w:val="superscript"/>
                      <w:lang w:val="id-ID"/>
                    </w:rPr>
                    <w:t>2</w:t>
                  </w:r>
                  <w:r w:rsidRPr="004A58B6">
                    <w:rPr>
                      <w:sz w:val="18"/>
                      <w:szCs w:val="18"/>
                      <w:lang w:val="id-ID"/>
                    </w:rPr>
                    <w:t>Mahasiswa</w:t>
                  </w:r>
                  <w:r w:rsidRPr="004A58B6">
                    <w:rPr>
                      <w:sz w:val="18"/>
                      <w:szCs w:val="18"/>
                      <w:lang w:val="sv-SE"/>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r w:rsidRPr="004A58B6">
                    <w:rPr>
                      <w:sz w:val="18"/>
                      <w:szCs w:val="18"/>
                    </w:rPr>
                    <w:t>Jl</w:t>
                  </w:r>
                  <w:r w:rsidRPr="004A58B6">
                    <w:rPr>
                      <w:sz w:val="18"/>
                      <w:szCs w:val="18"/>
                      <w:lang w:val="id-ID"/>
                    </w:rPr>
                    <w:t>n</w:t>
                  </w:r>
                  <w:r w:rsidRPr="004A58B6">
                    <w:rPr>
                      <w:sz w:val="18"/>
                      <w:szCs w:val="18"/>
                    </w:rPr>
                    <w:t>. Grafika No. 2 Kampus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meizar.raka.r@mail.ugm.ac.id, </w:t>
                  </w:r>
                  <w:r>
                    <w:t>maximillian.sheldy.f@mail.ugm.ac.id</w:t>
                  </w:r>
                  <w:r w:rsidRPr="004A58B6">
                    <w:rPr>
                      <w:sz w:val="18"/>
                      <w:szCs w:val="18"/>
                      <w:lang w:val="id-ID"/>
                    </w:rPr>
                    <w:t>)</w:t>
                  </w:r>
                </w:p>
                <w:p w:rsidR="00B12D91" w:rsidRPr="003D138F" w:rsidRDefault="00B12D91" w:rsidP="0074085C">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Pr="003D138F">
                    <w:rPr>
                      <w:i w:val="0"/>
                      <w:sz w:val="18"/>
                      <w:szCs w:val="18"/>
                      <w:vertAlign w:val="superscript"/>
                      <w:lang w:val="id-ID"/>
                    </w:rPr>
                    <w:t xml:space="preserve">, 3 </w:t>
                  </w:r>
                  <w:r>
                    <w:rPr>
                      <w:sz w:val="18"/>
                      <w:szCs w:val="18"/>
                      <w:lang w:val="id-ID"/>
                    </w:rPr>
                    <w:t>Dosen</w:t>
                  </w:r>
                  <w:r>
                    <w:rPr>
                      <w:sz w:val="18"/>
                      <w:szCs w:val="18"/>
                      <w:lang w:val="en-US"/>
                    </w:rPr>
                    <w:t>,</w:t>
                  </w:r>
                  <w:r>
                    <w:rPr>
                      <w:sz w:val="18"/>
                      <w:szCs w:val="18"/>
                      <w:lang w:val="id-ID"/>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r w:rsidRPr="004A58B6">
                    <w:rPr>
                      <w:sz w:val="18"/>
                      <w:szCs w:val="18"/>
                    </w:rPr>
                    <w:t>Jl</w:t>
                  </w:r>
                  <w:r w:rsidRPr="004A58B6">
                    <w:rPr>
                      <w:sz w:val="18"/>
                      <w:szCs w:val="18"/>
                      <w:lang w:val="id-ID"/>
                    </w:rPr>
                    <w:t>n</w:t>
                  </w:r>
                  <w:r w:rsidRPr="004A58B6">
                    <w:rPr>
                      <w:sz w:val="18"/>
                      <w:szCs w:val="18"/>
                    </w:rPr>
                    <w:t>. Grafika No. 2 Kampus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insap@ugm.ac.id, suning@ugm.ac.id</w:t>
                  </w:r>
                  <w:r w:rsidRPr="004A58B6">
                    <w:rPr>
                      <w:sz w:val="18"/>
                      <w:szCs w:val="18"/>
                      <w:lang w:val="id-ID"/>
                    </w:rPr>
                    <w:t>)</w:t>
                  </w:r>
                </w:p>
              </w:txbxContent>
            </v:textbox>
            <w10:wrap type="square"/>
          </v:shape>
        </w:pict>
      </w:r>
      <w:proofErr w:type="gramStart"/>
      <w:r w:rsidR="0089641A" w:rsidRPr="0089641A">
        <w:rPr>
          <w:rStyle w:val="longtext"/>
          <w:sz w:val="20"/>
          <w:szCs w:val="20"/>
          <w:shd w:val="clear" w:color="auto" w:fill="FFFFFF"/>
        </w:rPr>
        <w:t>Kehidupan manusia sehari-hari tidak pernah lepas dari kegiatan belajar.</w:t>
      </w:r>
      <w:proofErr w:type="gramEnd"/>
      <w:r w:rsidR="0089641A" w:rsidRPr="0089641A">
        <w:rPr>
          <w:rStyle w:val="longtext"/>
          <w:sz w:val="20"/>
          <w:szCs w:val="20"/>
          <w:shd w:val="clear" w:color="auto" w:fill="FFFFFF"/>
        </w:rPr>
        <w:t xml:space="preserve"> </w:t>
      </w:r>
      <w:proofErr w:type="gramStart"/>
      <w:r w:rsidR="0089641A" w:rsidRPr="0089641A">
        <w:rPr>
          <w:rStyle w:val="longtext"/>
          <w:sz w:val="20"/>
          <w:szCs w:val="20"/>
          <w:shd w:val="clear" w:color="auto" w:fill="FFFFFF"/>
        </w:rPr>
        <w:t>Belajar membantu manusia untuk mengembangkan atau mendapatkan keterampilan baru.</w:t>
      </w:r>
      <w:proofErr w:type="gramEnd"/>
      <w:r w:rsidR="0089641A">
        <w:rPr>
          <w:rStyle w:val="longtext"/>
          <w:sz w:val="20"/>
          <w:szCs w:val="20"/>
          <w:shd w:val="clear" w:color="auto" w:fill="FFFFFF"/>
          <w:lang w:val="id-ID"/>
        </w:rPr>
        <w:t xml:space="preserve"> </w:t>
      </w:r>
      <w:r w:rsidR="00D17885">
        <w:rPr>
          <w:rStyle w:val="longtext"/>
          <w:sz w:val="20"/>
          <w:szCs w:val="20"/>
          <w:shd w:val="clear" w:color="auto" w:fill="FFFFFF"/>
          <w:lang w:val="id-ID"/>
        </w:rPr>
        <w:t xml:space="preserve">Permasalahan yang sering terjadi dalam proses pembelajaran adalah </w:t>
      </w:r>
      <w:r w:rsidR="00D17885" w:rsidRPr="00D17885">
        <w:rPr>
          <w:i/>
          <w:sz w:val="20"/>
          <w:szCs w:val="20"/>
          <w:shd w:val="clear" w:color="auto" w:fill="FFFFFF"/>
          <w:lang w:val="id-ID"/>
        </w:rPr>
        <w:t>cognitive overload</w:t>
      </w:r>
      <w:r w:rsidR="00D17885">
        <w:rPr>
          <w:sz w:val="20"/>
          <w:szCs w:val="20"/>
          <w:shd w:val="clear" w:color="auto" w:fill="FFFFFF"/>
          <w:lang w:val="id-ID"/>
        </w:rPr>
        <w:t xml:space="preserve"> akibat dari </w:t>
      </w:r>
      <w:r w:rsidR="00D17885" w:rsidRPr="00D17885">
        <w:rPr>
          <w:sz w:val="20"/>
          <w:szCs w:val="20"/>
          <w:shd w:val="clear" w:color="auto" w:fill="FFFFFF"/>
          <w:lang w:val="id-ID"/>
        </w:rPr>
        <w:t xml:space="preserve">terlalu banyak informasi </w:t>
      </w:r>
      <w:r w:rsidR="00D17885" w:rsidRPr="00D17885">
        <w:rPr>
          <w:sz w:val="20"/>
          <w:szCs w:val="20"/>
          <w:shd w:val="clear" w:color="auto" w:fill="FFFFFF"/>
          <w:lang w:val="id-ID"/>
        </w:rPr>
        <w:lastRenderedPageBreak/>
        <w:t>yang</w:t>
      </w:r>
      <w:r w:rsidR="00D17885">
        <w:rPr>
          <w:sz w:val="20"/>
          <w:szCs w:val="20"/>
          <w:shd w:val="clear" w:color="auto" w:fill="FFFFFF"/>
          <w:lang w:val="id-ID"/>
        </w:rPr>
        <w:t xml:space="preserve"> harus diproses oleh seseorang ketika belajar</w:t>
      </w:r>
      <w:sdt>
        <w:sdtPr>
          <w:rPr>
            <w:sz w:val="20"/>
            <w:szCs w:val="20"/>
            <w:shd w:val="clear" w:color="auto" w:fill="FFFFFF"/>
            <w:lang w:val="id-ID"/>
          </w:rPr>
          <w:id w:val="88397376"/>
          <w:citation/>
        </w:sdtPr>
        <w:sdtContent>
          <w:r w:rsidR="00D17885">
            <w:rPr>
              <w:sz w:val="20"/>
              <w:szCs w:val="20"/>
              <w:shd w:val="clear" w:color="auto" w:fill="FFFFFF"/>
              <w:lang w:val="id-ID"/>
            </w:rPr>
            <w:fldChar w:fldCharType="begin"/>
          </w:r>
          <w:r w:rsidR="00D17885">
            <w:rPr>
              <w:sz w:val="20"/>
              <w:szCs w:val="20"/>
              <w:shd w:val="clear" w:color="auto" w:fill="FFFFFF"/>
              <w:lang w:val="id-ID"/>
            </w:rPr>
            <w:instrText xml:space="preserve"> CITATION Jua14 \l 1057 </w:instrText>
          </w:r>
          <w:r w:rsidR="00D17885">
            <w:rPr>
              <w:sz w:val="20"/>
              <w:szCs w:val="20"/>
              <w:shd w:val="clear" w:color="auto" w:fill="FFFFFF"/>
              <w:lang w:val="id-ID"/>
            </w:rPr>
            <w:fldChar w:fldCharType="separate"/>
          </w:r>
          <w:r w:rsidR="005D3E74">
            <w:rPr>
              <w:noProof/>
              <w:sz w:val="20"/>
              <w:szCs w:val="20"/>
              <w:shd w:val="clear" w:color="auto" w:fill="FFFFFF"/>
              <w:lang w:val="id-ID"/>
            </w:rPr>
            <w:t xml:space="preserve"> </w:t>
          </w:r>
          <w:r w:rsidR="005D3E74" w:rsidRPr="005D3E74">
            <w:rPr>
              <w:noProof/>
              <w:sz w:val="20"/>
              <w:szCs w:val="20"/>
              <w:shd w:val="clear" w:color="auto" w:fill="FFFFFF"/>
              <w:lang w:val="id-ID"/>
            </w:rPr>
            <w:t>[1]</w:t>
          </w:r>
          <w:r w:rsidR="00D17885">
            <w:rPr>
              <w:sz w:val="20"/>
              <w:szCs w:val="20"/>
              <w:shd w:val="clear" w:color="auto" w:fill="FFFFFF"/>
              <w:lang w:val="id-ID"/>
            </w:rPr>
            <w:fldChar w:fldCharType="end"/>
          </w:r>
        </w:sdtContent>
      </w:sdt>
      <w:r w:rsidR="00D17885">
        <w:rPr>
          <w:sz w:val="20"/>
          <w:szCs w:val="20"/>
          <w:shd w:val="clear" w:color="auto" w:fill="FFFFFF"/>
          <w:lang w:val="id-ID"/>
        </w:rPr>
        <w:t xml:space="preserve">. </w:t>
      </w:r>
      <w:r w:rsidR="00D17885" w:rsidRPr="00D17885">
        <w:rPr>
          <w:sz w:val="20"/>
          <w:szCs w:val="20"/>
          <w:shd w:val="clear" w:color="auto" w:fill="FFFFFF"/>
          <w:lang w:val="id-ID"/>
        </w:rPr>
        <w:t xml:space="preserve">Solusi dari masalah ini adalah dengan </w:t>
      </w:r>
      <w:r w:rsidR="00D17885">
        <w:rPr>
          <w:sz w:val="20"/>
          <w:szCs w:val="20"/>
          <w:shd w:val="clear" w:color="auto" w:fill="FFFFFF"/>
          <w:lang w:val="id-ID"/>
        </w:rPr>
        <w:t>menyampaikan</w:t>
      </w:r>
      <w:r w:rsidR="00D17885" w:rsidRPr="00D17885">
        <w:rPr>
          <w:sz w:val="20"/>
          <w:szCs w:val="20"/>
          <w:shd w:val="clear" w:color="auto" w:fill="FFFFFF"/>
          <w:lang w:val="id-ID"/>
        </w:rPr>
        <w:t xml:space="preserve"> informasi dalam bentuk yang sesuai dengan karakteristik </w:t>
      </w:r>
      <w:r w:rsidR="00D17885">
        <w:rPr>
          <w:sz w:val="20"/>
          <w:szCs w:val="20"/>
          <w:shd w:val="clear" w:color="auto" w:fill="FFFFFF"/>
          <w:lang w:val="id-ID"/>
        </w:rPr>
        <w:t>gaya belajar orang tersebut.</w:t>
      </w:r>
    </w:p>
    <w:p w:rsidR="00D17885" w:rsidRDefault="00D17885" w:rsidP="00081EBE">
      <w:pPr>
        <w:pStyle w:val="IEEEParagraph"/>
        <w:rPr>
          <w:sz w:val="20"/>
          <w:szCs w:val="20"/>
          <w:lang w:val="id-ID"/>
        </w:rPr>
      </w:pPr>
      <w:r w:rsidRPr="00D17885">
        <w:rPr>
          <w:sz w:val="20"/>
          <w:szCs w:val="20"/>
          <w:lang w:val="id-ID"/>
        </w:rPr>
        <w:t>Gaya belajar merupakan kecenderungan cara seseorang dalam mengolah informasi untuk menambah pengetahuan atau keterampilan baru</w:t>
      </w:r>
      <w:sdt>
        <w:sdtPr>
          <w:rPr>
            <w:sz w:val="20"/>
            <w:szCs w:val="20"/>
            <w:lang w:val="id-ID"/>
          </w:rPr>
          <w:id w:val="51657252"/>
          <w:citation/>
        </w:sdtPr>
        <w:sdtContent>
          <w:r w:rsidRPr="00D17885">
            <w:rPr>
              <w:sz w:val="20"/>
              <w:szCs w:val="20"/>
              <w:lang w:val="id-ID"/>
            </w:rPr>
            <w:fldChar w:fldCharType="begin"/>
          </w:r>
          <w:r w:rsidRPr="00D17885">
            <w:rPr>
              <w:sz w:val="20"/>
              <w:szCs w:val="20"/>
              <w:lang w:val="id-ID"/>
            </w:rPr>
            <w:instrText xml:space="preserve"> CITATION NOt10 \l 1057 </w:instrText>
          </w:r>
          <w:r w:rsidRPr="00D1788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[2]</w:t>
          </w:r>
          <w:r w:rsidRPr="00D17885">
            <w:rPr>
              <w:sz w:val="20"/>
              <w:szCs w:val="20"/>
              <w:lang w:val="id-ID"/>
            </w:rPr>
            <w:fldChar w:fldCharType="end"/>
          </w:r>
        </w:sdtContent>
      </w:sdt>
      <w:r w:rsidRPr="00D17885">
        <w:rPr>
          <w:sz w:val="20"/>
          <w:szCs w:val="20"/>
          <w:lang w:val="id-ID"/>
        </w:rPr>
        <w:t>.</w:t>
      </w:r>
      <w:r w:rsidR="00AF2B1F">
        <w:rPr>
          <w:sz w:val="20"/>
          <w:szCs w:val="20"/>
          <w:lang w:val="id-ID"/>
        </w:rPr>
        <w:t xml:space="preserve"> Berbagai model gaya belajar telah dikembangkan, salah satunya adalah model VARK</w:t>
      </w:r>
      <w:sdt>
        <w:sdtPr>
          <w:rPr>
            <w:sz w:val="20"/>
            <w:szCs w:val="20"/>
            <w:lang w:val="id-ID"/>
          </w:rPr>
          <w:id w:val="88397382"/>
          <w:citation/>
        </w:sdtPr>
        <w:sdtContent>
          <w:r w:rsidR="00AF2B1F">
            <w:rPr>
              <w:sz w:val="20"/>
              <w:szCs w:val="20"/>
              <w:lang w:val="id-ID"/>
            </w:rPr>
            <w:fldChar w:fldCharType="begin"/>
          </w:r>
          <w:r w:rsidR="00AF2B1F">
            <w:rPr>
              <w:sz w:val="20"/>
              <w:szCs w:val="20"/>
              <w:lang w:val="id-ID"/>
            </w:rPr>
            <w:instrText xml:space="preserve"> CITATION Fle06 \l 1057 </w:instrText>
          </w:r>
          <w:r w:rsidR="00AF2B1F">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[3]</w:t>
          </w:r>
          <w:r w:rsidR="00AF2B1F">
            <w:rPr>
              <w:sz w:val="20"/>
              <w:szCs w:val="20"/>
              <w:lang w:val="id-ID"/>
            </w:rPr>
            <w:fldChar w:fldCharType="end"/>
          </w:r>
        </w:sdtContent>
      </w:sdt>
      <w:r w:rsidR="00AF2B1F">
        <w:rPr>
          <w:sz w:val="20"/>
          <w:szCs w:val="20"/>
          <w:lang w:val="id-ID"/>
        </w:rPr>
        <w:t xml:space="preserve"> yang berfokus pada aspek fisiologis</w:t>
      </w:r>
      <w:r w:rsidR="00AF2B1F" w:rsidRPr="00AF2B1F">
        <w:rPr>
          <w:rFonts w:eastAsia="Calibri"/>
          <w:lang w:val="id-ID" w:eastAsia="en-US"/>
        </w:rPr>
        <w:t xml:space="preserve"> </w:t>
      </w:r>
      <w:sdt>
        <w:sdtPr>
          <w:rPr>
            <w:sz w:val="20"/>
            <w:szCs w:val="20"/>
            <w:lang w:val="id-ID"/>
          </w:rPr>
          <w:id w:val="51657266"/>
          <w:citation/>
        </w:sdtPr>
        <w:sdtContent>
          <w:r w:rsidR="00AF2B1F" w:rsidRPr="00AF2B1F">
            <w:rPr>
              <w:sz w:val="20"/>
              <w:szCs w:val="20"/>
              <w:lang w:val="id-ID"/>
            </w:rPr>
            <w:fldChar w:fldCharType="begin"/>
          </w:r>
          <w:r w:rsidR="00AF2B1F" w:rsidRPr="00AF2B1F">
            <w:rPr>
              <w:sz w:val="20"/>
              <w:szCs w:val="20"/>
              <w:lang w:val="id-ID"/>
            </w:rPr>
            <w:instrText xml:space="preserve"> CITATION Dra04 \l 1057 </w:instrText>
          </w:r>
          <w:r w:rsidR="00AF2B1F" w:rsidRPr="00AF2B1F">
            <w:rPr>
              <w:sz w:val="20"/>
              <w:szCs w:val="20"/>
              <w:lang w:val="id-ID"/>
            </w:rPr>
            <w:fldChar w:fldCharType="separate"/>
          </w:r>
          <w:r w:rsidR="005D3E74" w:rsidRPr="005D3E74">
            <w:rPr>
              <w:noProof/>
              <w:sz w:val="20"/>
              <w:szCs w:val="20"/>
              <w:lang w:val="id-ID"/>
            </w:rPr>
            <w:t>[4]</w:t>
          </w:r>
          <w:r w:rsidR="00AF2B1F" w:rsidRPr="00AF2B1F">
            <w:rPr>
              <w:sz w:val="20"/>
              <w:szCs w:val="20"/>
              <w:lang w:val="id-ID"/>
            </w:rPr>
            <w:fldChar w:fldCharType="end"/>
          </w:r>
        </w:sdtContent>
      </w:sdt>
      <w:r w:rsidR="00AF2B1F">
        <w:rPr>
          <w:sz w:val="20"/>
          <w:szCs w:val="20"/>
          <w:lang w:val="id-ID"/>
        </w:rPr>
        <w:t>.</w:t>
      </w:r>
      <w:r>
        <w:rPr>
          <w:sz w:val="20"/>
          <w:szCs w:val="20"/>
          <w:lang w:val="id-ID"/>
        </w:rPr>
        <w:t xml:space="preserve"> </w:t>
      </w:r>
      <w:r w:rsidR="00CA6BEC">
        <w:rPr>
          <w:sz w:val="20"/>
          <w:szCs w:val="20"/>
          <w:lang w:val="id-ID"/>
        </w:rPr>
        <w:t xml:space="preserve">Dengan mengetahui model VARK seseorang, bentuk konten pembelajaran yang tepat dapat diberikan. </w:t>
      </w:r>
      <w:r w:rsidRPr="00D17885">
        <w:rPr>
          <w:sz w:val="20"/>
          <w:szCs w:val="20"/>
          <w:lang w:val="id-ID"/>
        </w:rPr>
        <w:t>Secara konvensional, gaya belajar dapat diidentifikasi secara manual dengan menggunakan kuesioner</w:t>
      </w:r>
      <w:r w:rsidR="00AF2B1F" w:rsidRPr="00AF2B1F">
        <w:rPr>
          <w:rFonts w:eastAsia="Calibri"/>
          <w:lang w:val="id-ID" w:eastAsia="en-US"/>
        </w:rPr>
        <w:t xml:space="preserve"> </w:t>
      </w:r>
      <w:sdt>
        <w:sdtPr>
          <w:rPr>
            <w:sz w:val="20"/>
            <w:szCs w:val="20"/>
            <w:lang w:val="id-ID"/>
          </w:rPr>
          <w:id w:val="51657254"/>
          <w:citation/>
        </w:sdtPr>
        <w:sdtContent>
          <w:r w:rsidR="00AF2B1F" w:rsidRPr="00AF2B1F">
            <w:rPr>
              <w:sz w:val="20"/>
              <w:szCs w:val="20"/>
              <w:lang w:val="id-ID"/>
            </w:rPr>
            <w:fldChar w:fldCharType="begin"/>
          </w:r>
          <w:r w:rsidR="00AF2B1F" w:rsidRPr="00AF2B1F">
            <w:rPr>
              <w:sz w:val="20"/>
              <w:szCs w:val="20"/>
              <w:lang w:val="id-ID"/>
            </w:rPr>
            <w:instrText xml:space="preserve"> CITATION Ric88 \l 1057  \m Fle06</w:instrText>
          </w:r>
          <w:r w:rsidR="00AF2B1F" w:rsidRPr="00AF2B1F">
            <w:rPr>
              <w:sz w:val="20"/>
              <w:szCs w:val="20"/>
              <w:lang w:val="id-ID"/>
            </w:rPr>
            <w:fldChar w:fldCharType="separate"/>
          </w:r>
          <w:r w:rsidR="005D3E74" w:rsidRPr="005D3E74">
            <w:rPr>
              <w:noProof/>
              <w:sz w:val="20"/>
              <w:szCs w:val="20"/>
              <w:lang w:val="id-ID"/>
            </w:rPr>
            <w:t>[5, 3]</w:t>
          </w:r>
          <w:r w:rsidR="00AF2B1F" w:rsidRPr="00AF2B1F">
            <w:rPr>
              <w:sz w:val="20"/>
              <w:szCs w:val="20"/>
              <w:lang w:val="id-ID"/>
            </w:rPr>
            <w:fldChar w:fldCharType="end"/>
          </w:r>
        </w:sdtContent>
      </w:sdt>
      <w:r w:rsidRPr="00D17885">
        <w:rPr>
          <w:sz w:val="20"/>
          <w:szCs w:val="20"/>
          <w:lang w:val="id-ID"/>
        </w:rPr>
        <w:t>, akan tetapi metode tersebut memiliki k</w:t>
      </w:r>
      <w:r w:rsidR="00AF2B1F">
        <w:rPr>
          <w:sz w:val="20"/>
          <w:szCs w:val="20"/>
          <w:lang w:val="id-ID"/>
        </w:rPr>
        <w:t>elemahan dalam aspek akurasi</w:t>
      </w:r>
      <w:r w:rsidR="00AF2B1F" w:rsidRPr="00AF2B1F">
        <w:rPr>
          <w:rFonts w:eastAsia="Calibri"/>
          <w:lang w:val="id-ID" w:eastAsia="en-US"/>
        </w:rPr>
        <w:t xml:space="preserve"> </w:t>
      </w:r>
      <w:sdt>
        <w:sdtPr>
          <w:rPr>
            <w:sz w:val="20"/>
            <w:szCs w:val="20"/>
            <w:lang w:val="id-ID"/>
          </w:rPr>
          <w:id w:val="51657256"/>
          <w:citation/>
        </w:sdtPr>
        <w:sdtContent>
          <w:r w:rsidR="00AF2B1F" w:rsidRPr="00AF2B1F">
            <w:rPr>
              <w:sz w:val="20"/>
              <w:szCs w:val="20"/>
              <w:lang w:val="id-ID"/>
            </w:rPr>
            <w:fldChar w:fldCharType="begin"/>
          </w:r>
          <w:r w:rsidR="00AF2B1F" w:rsidRPr="00AF2B1F">
            <w:rPr>
              <w:sz w:val="20"/>
              <w:szCs w:val="20"/>
              <w:lang w:val="id-ID"/>
            </w:rPr>
            <w:instrText xml:space="preserve"> CITATION Ber17 \l 1057 </w:instrText>
          </w:r>
          <w:r w:rsidR="00AF2B1F" w:rsidRPr="00AF2B1F">
            <w:rPr>
              <w:sz w:val="20"/>
              <w:szCs w:val="20"/>
              <w:lang w:val="id-ID"/>
            </w:rPr>
            <w:fldChar w:fldCharType="separate"/>
          </w:r>
          <w:r w:rsidR="005D3E74" w:rsidRPr="005D3E74">
            <w:rPr>
              <w:noProof/>
              <w:sz w:val="20"/>
              <w:szCs w:val="20"/>
              <w:lang w:val="id-ID"/>
            </w:rPr>
            <w:t>[6]</w:t>
          </w:r>
          <w:r w:rsidR="00AF2B1F" w:rsidRPr="00AF2B1F">
            <w:rPr>
              <w:sz w:val="20"/>
              <w:szCs w:val="20"/>
              <w:lang w:val="id-ID"/>
            </w:rPr>
            <w:fldChar w:fldCharType="end"/>
          </w:r>
        </w:sdtContent>
      </w:sdt>
      <w:r w:rsidRPr="00D17885">
        <w:rPr>
          <w:sz w:val="20"/>
          <w:szCs w:val="20"/>
          <w:lang w:val="id-ID"/>
        </w:rPr>
        <w:t xml:space="preserve">. Hal tersebut mendorong sejumlah peneliti untuk mengembangkan pendekatan otomatis untuk mengidentifikasi gaya belajar </w:t>
      </w:r>
      <w:sdt>
        <w:sdtPr>
          <w:rPr>
            <w:sz w:val="20"/>
            <w:szCs w:val="20"/>
            <w:lang w:val="id-ID"/>
          </w:rPr>
          <w:id w:val="51657259"/>
          <w:citation/>
        </w:sdtPr>
        <w:sdtContent>
          <w:r w:rsidR="00AF2B1F" w:rsidRPr="00AF2B1F">
            <w:rPr>
              <w:sz w:val="20"/>
              <w:szCs w:val="20"/>
              <w:lang w:val="id-ID"/>
            </w:rPr>
            <w:fldChar w:fldCharType="begin"/>
          </w:r>
          <w:r w:rsidR="00AF2B1F" w:rsidRPr="00AF2B1F">
            <w:rPr>
              <w:sz w:val="20"/>
              <w:szCs w:val="20"/>
              <w:lang w:val="id-ID"/>
            </w:rPr>
            <w:instrText xml:space="preserve"> CITATION Ber17 \l 1057  \m Has161 \m QDP13</w:instrText>
          </w:r>
          <w:r w:rsidR="00AF2B1F" w:rsidRPr="00AF2B1F">
            <w:rPr>
              <w:sz w:val="20"/>
              <w:szCs w:val="20"/>
              <w:lang w:val="id-ID"/>
            </w:rPr>
            <w:fldChar w:fldCharType="separate"/>
          </w:r>
          <w:r w:rsidR="005D3E74" w:rsidRPr="005D3E74">
            <w:rPr>
              <w:noProof/>
              <w:sz w:val="20"/>
              <w:szCs w:val="20"/>
              <w:lang w:val="id-ID"/>
            </w:rPr>
            <w:t>[6, 7, 8]</w:t>
          </w:r>
          <w:r w:rsidR="00AF2B1F" w:rsidRPr="00AF2B1F">
            <w:rPr>
              <w:sz w:val="20"/>
              <w:szCs w:val="20"/>
              <w:lang w:val="id-ID"/>
            </w:rPr>
            <w:fldChar w:fldCharType="end"/>
          </w:r>
        </w:sdtContent>
      </w:sdt>
      <w:r w:rsidRPr="00D17885">
        <w:rPr>
          <w:sz w:val="20"/>
          <w:szCs w:val="20"/>
          <w:lang w:val="id-ID"/>
        </w:rPr>
        <w:t>.</w:t>
      </w:r>
    </w:p>
    <w:p w:rsidR="00D17885" w:rsidRDefault="00D17885" w:rsidP="00081EBE">
      <w:pPr>
        <w:pStyle w:val="IEEEParagraph"/>
        <w:rPr>
          <w:sz w:val="20"/>
          <w:szCs w:val="20"/>
          <w:lang w:val="id-ID"/>
        </w:rPr>
      </w:pPr>
      <w:r>
        <w:rPr>
          <w:sz w:val="20"/>
          <w:szCs w:val="20"/>
          <w:lang w:val="id-ID"/>
        </w:rPr>
        <w:t xml:space="preserve">Namun penelitian-penelitian tersebut berfokus pada proses pembelajaran non-formal menggunakan media pembelajaran </w:t>
      </w:r>
      <w:r>
        <w:rPr>
          <w:i/>
          <w:sz w:val="20"/>
          <w:szCs w:val="20"/>
          <w:lang w:val="id-ID"/>
        </w:rPr>
        <w:t>online</w:t>
      </w:r>
      <w:r>
        <w:rPr>
          <w:sz w:val="20"/>
          <w:szCs w:val="20"/>
          <w:lang w:val="id-ID"/>
        </w:rPr>
        <w:t>.</w:t>
      </w:r>
      <w:r w:rsidR="000009D9">
        <w:rPr>
          <w:sz w:val="20"/>
          <w:szCs w:val="20"/>
          <w:lang w:val="id-ID"/>
        </w:rPr>
        <w:t xml:space="preserve"> Padahal 75% </w:t>
      </w:r>
      <w:r w:rsidR="000009D9" w:rsidRPr="000009D9">
        <w:rPr>
          <w:sz w:val="20"/>
          <w:szCs w:val="20"/>
          <w:lang w:val="id-ID"/>
        </w:rPr>
        <w:t>dari keseluruhan pengetahuan yang dimiliki manusia</w:t>
      </w:r>
      <w:r w:rsidR="000009D9">
        <w:rPr>
          <w:sz w:val="20"/>
          <w:szCs w:val="20"/>
          <w:lang w:val="id-ID"/>
        </w:rPr>
        <w:t xml:space="preserve"> berasal dari proses pembelajaran informal</w:t>
      </w:r>
      <w:r w:rsidR="000009D9" w:rsidRPr="000009D9">
        <w:rPr>
          <w:rFonts w:eastAsia="Calibri"/>
          <w:lang w:val="id-ID" w:eastAsia="en-US"/>
        </w:rPr>
        <w:t xml:space="preserve"> </w:t>
      </w:r>
      <w:sdt>
        <w:sdtPr>
          <w:rPr>
            <w:sz w:val="20"/>
            <w:szCs w:val="20"/>
            <w:lang w:val="id-ID"/>
          </w:rPr>
          <w:id w:val="51657271"/>
          <w:citation/>
        </w:sdtPr>
        <w:sdtContent>
          <w:r w:rsidR="000009D9" w:rsidRPr="000009D9">
            <w:rPr>
              <w:sz w:val="20"/>
              <w:szCs w:val="20"/>
              <w:lang w:val="id-ID"/>
            </w:rPr>
            <w:fldChar w:fldCharType="begin"/>
          </w:r>
          <w:r w:rsidR="000009D9" w:rsidRPr="000009D9">
            <w:rPr>
              <w:sz w:val="20"/>
              <w:szCs w:val="20"/>
              <w:lang w:val="id-ID"/>
            </w:rPr>
            <w:instrText xml:space="preserve"> CITATION Poz08 \l 1057 </w:instrText>
          </w:r>
          <w:r w:rsidR="000009D9" w:rsidRPr="000009D9">
            <w:rPr>
              <w:sz w:val="20"/>
              <w:szCs w:val="20"/>
              <w:lang w:val="id-ID"/>
            </w:rPr>
            <w:fldChar w:fldCharType="separate"/>
          </w:r>
          <w:r w:rsidR="005D3E74" w:rsidRPr="005D3E74">
            <w:rPr>
              <w:noProof/>
              <w:sz w:val="20"/>
              <w:szCs w:val="20"/>
              <w:lang w:val="id-ID"/>
            </w:rPr>
            <w:t>[9]</w:t>
          </w:r>
          <w:r w:rsidR="000009D9" w:rsidRPr="000009D9">
            <w:rPr>
              <w:sz w:val="20"/>
              <w:szCs w:val="20"/>
              <w:lang w:val="id-ID"/>
            </w:rPr>
            <w:fldChar w:fldCharType="end"/>
          </w:r>
        </w:sdtContent>
      </w:sdt>
      <w:r w:rsidR="000009D9">
        <w:rPr>
          <w:sz w:val="20"/>
          <w:szCs w:val="20"/>
          <w:lang w:val="id-ID"/>
        </w:rPr>
        <w:t>.</w:t>
      </w:r>
      <w:r w:rsidR="00AF2B1F">
        <w:rPr>
          <w:sz w:val="20"/>
          <w:szCs w:val="20"/>
          <w:lang w:val="id-ID"/>
        </w:rPr>
        <w:t xml:space="preserve"> </w:t>
      </w:r>
      <w:r w:rsidR="00AF2B1F" w:rsidRPr="00AF2B1F">
        <w:rPr>
          <w:sz w:val="20"/>
          <w:szCs w:val="20"/>
          <w:lang w:val="id-ID"/>
        </w:rPr>
        <w:t xml:space="preserve">Pada dasarnya, pembelajaran informal dilakukan manusia melalui setiap pengalaman pada kehidupan sehari-hari, seperti pekerjaan rumah tangga,  internet, perangkat-perangkat elektronik, bahkan melalui percakapan biasa sehari-hari </w:t>
      </w:r>
      <w:sdt>
        <w:sdtPr>
          <w:rPr>
            <w:sz w:val="20"/>
            <w:szCs w:val="20"/>
            <w:lang w:val="id-ID"/>
          </w:rPr>
          <w:id w:val="51657272"/>
          <w:citation/>
        </w:sdtPr>
        <w:sdtContent>
          <w:r w:rsidR="00AF2B1F" w:rsidRPr="00AF2B1F">
            <w:rPr>
              <w:sz w:val="20"/>
              <w:szCs w:val="20"/>
              <w:lang w:val="id-ID"/>
            </w:rPr>
            <w:fldChar w:fldCharType="begin"/>
          </w:r>
          <w:r w:rsidR="00AF2B1F" w:rsidRPr="00AF2B1F">
            <w:rPr>
              <w:sz w:val="20"/>
              <w:szCs w:val="20"/>
              <w:lang w:val="id-ID"/>
            </w:rPr>
            <w:instrText xml:space="preserve"> CITATION MRa08 \l 1057 </w:instrText>
          </w:r>
          <w:r w:rsidR="00AF2B1F" w:rsidRPr="00AF2B1F">
            <w:rPr>
              <w:sz w:val="20"/>
              <w:szCs w:val="20"/>
              <w:lang w:val="id-ID"/>
            </w:rPr>
            <w:fldChar w:fldCharType="separate"/>
          </w:r>
          <w:r w:rsidR="005D3E74" w:rsidRPr="005D3E74">
            <w:rPr>
              <w:noProof/>
              <w:sz w:val="20"/>
              <w:szCs w:val="20"/>
              <w:lang w:val="id-ID"/>
            </w:rPr>
            <w:t>[10]</w:t>
          </w:r>
          <w:r w:rsidR="00AF2B1F" w:rsidRPr="00AF2B1F">
            <w:rPr>
              <w:sz w:val="20"/>
              <w:szCs w:val="20"/>
              <w:lang w:val="id-ID"/>
            </w:rPr>
            <w:fldChar w:fldCharType="end"/>
          </w:r>
        </w:sdtContent>
      </w:sdt>
      <w:r w:rsidR="00AF2B1F" w:rsidRPr="00AF2B1F">
        <w:rPr>
          <w:sz w:val="20"/>
          <w:szCs w:val="20"/>
          <w:lang w:val="id-ID"/>
        </w:rPr>
        <w:t xml:space="preserve">. Berdasarkan kriteria-kriteria yang dibutuhkan, </w:t>
      </w:r>
      <w:r w:rsidR="00AF2B1F" w:rsidRPr="00AF2B1F">
        <w:rPr>
          <w:i/>
          <w:sz w:val="20"/>
          <w:szCs w:val="20"/>
          <w:lang w:val="id-ID"/>
        </w:rPr>
        <w:t>smartphone</w:t>
      </w:r>
      <w:r w:rsidR="00AF2B1F" w:rsidRPr="00AF2B1F">
        <w:rPr>
          <w:sz w:val="20"/>
          <w:szCs w:val="20"/>
          <w:lang w:val="id-ID"/>
        </w:rPr>
        <w:t xml:space="preserve"> </w:t>
      </w:r>
      <w:r w:rsidR="00AF2B1F">
        <w:rPr>
          <w:sz w:val="20"/>
          <w:szCs w:val="20"/>
          <w:lang w:val="id-ID"/>
        </w:rPr>
        <w:t>berpotensi</w:t>
      </w:r>
      <w:r w:rsidR="00AF2B1F" w:rsidRPr="00AF2B1F">
        <w:rPr>
          <w:sz w:val="20"/>
          <w:szCs w:val="20"/>
          <w:lang w:val="id-ID"/>
        </w:rPr>
        <w:t xml:space="preserve"> menj</w:t>
      </w:r>
      <w:r w:rsidR="00CA6BEC">
        <w:rPr>
          <w:sz w:val="20"/>
          <w:szCs w:val="20"/>
          <w:lang w:val="id-ID"/>
        </w:rPr>
        <w:t>adi media pengamatan yang ideal dengan berbagai aplikasi yang dimilikinya.</w:t>
      </w:r>
    </w:p>
    <w:p w:rsidR="00AF2B1F" w:rsidRPr="00CA6BEC" w:rsidRDefault="00CA6BEC" w:rsidP="00081EBE">
      <w:pPr>
        <w:pStyle w:val="IEEEParagraph"/>
        <w:rPr>
          <w:sz w:val="20"/>
          <w:szCs w:val="20"/>
          <w:lang w:val="id-ID"/>
        </w:rPr>
      </w:pPr>
      <w:r>
        <w:rPr>
          <w:sz w:val="20"/>
          <w:szCs w:val="20"/>
          <w:lang w:val="id-ID"/>
        </w:rPr>
        <w:t xml:space="preserve">Akan tetapi, belum pernah ada penelitian yang membuktikan bahwa data penggunaan aplikasi pada </w:t>
      </w:r>
      <w:r>
        <w:rPr>
          <w:i/>
          <w:sz w:val="20"/>
          <w:szCs w:val="20"/>
          <w:lang w:val="id-ID"/>
        </w:rPr>
        <w:t>smartphone</w:t>
      </w:r>
      <w:r>
        <w:rPr>
          <w:sz w:val="20"/>
          <w:szCs w:val="20"/>
          <w:lang w:val="id-ID"/>
        </w:rPr>
        <w:t xml:space="preserve"> memiliki korelasi terhadap gaya belajar VARK seseorang. Sehingga perlu dibuat sebuah  layanan pencatatan penggunaan data aplikasi </w:t>
      </w:r>
      <w:r>
        <w:rPr>
          <w:i/>
          <w:sz w:val="20"/>
          <w:szCs w:val="20"/>
          <w:lang w:val="id-ID"/>
        </w:rPr>
        <w:t>smartphone</w:t>
      </w:r>
      <w:r>
        <w:rPr>
          <w:sz w:val="20"/>
          <w:szCs w:val="20"/>
          <w:lang w:val="id-ID"/>
        </w:rPr>
        <w:t xml:space="preserve">. Selain itu, juga perlu dibuat sebuah aplikasi pengisian kuesioner VARK pada </w:t>
      </w:r>
      <w:r>
        <w:rPr>
          <w:i/>
          <w:sz w:val="20"/>
          <w:szCs w:val="20"/>
          <w:lang w:val="id-ID"/>
        </w:rPr>
        <w:t>smartphone</w:t>
      </w:r>
      <w:r>
        <w:rPr>
          <w:sz w:val="20"/>
          <w:szCs w:val="20"/>
          <w:lang w:val="id-ID"/>
        </w:rPr>
        <w:t>. Sehingga, data hasil keluaran dari layanan dan pengisian kuesioner dapat diuji nilai korelasinya untuk mengetahui apakah kedua data tersebut memiliki hubungan atau tidak.</w:t>
      </w:r>
    </w:p>
    <w:p w:rsidR="00A1414F" w:rsidRPr="00CA6BEC" w:rsidRDefault="009779A1" w:rsidP="009779A1">
      <w:pPr>
        <w:pStyle w:val="IEEEHeading1"/>
        <w:numPr>
          <w:ilvl w:val="0"/>
          <w:numId w:val="0"/>
        </w:numPr>
        <w:rPr>
          <w:szCs w:val="20"/>
          <w:lang w:val="id-ID"/>
        </w:rPr>
      </w:pPr>
      <w:r>
        <w:rPr>
          <w:szCs w:val="20"/>
        </w:rPr>
        <w:t xml:space="preserve">II.   </w:t>
      </w:r>
      <w:r w:rsidR="00CA6BEC">
        <w:rPr>
          <w:szCs w:val="20"/>
          <w:lang w:val="id-ID"/>
        </w:rPr>
        <w:t>Dasar Teori</w:t>
      </w:r>
    </w:p>
    <w:p w:rsidR="00A1414F" w:rsidRDefault="009779A1" w:rsidP="009779A1">
      <w:pPr>
        <w:pStyle w:val="IEEEHeading2"/>
        <w:numPr>
          <w:ilvl w:val="0"/>
          <w:numId w:val="0"/>
        </w:numPr>
        <w:rPr>
          <w:szCs w:val="20"/>
          <w:lang w:val="id-ID"/>
        </w:rPr>
      </w:pPr>
      <w:r>
        <w:rPr>
          <w:szCs w:val="20"/>
        </w:rPr>
        <w:t xml:space="preserve">A.  </w:t>
      </w:r>
      <w:r w:rsidR="00CA6BEC">
        <w:rPr>
          <w:szCs w:val="20"/>
          <w:lang w:val="id-ID"/>
        </w:rPr>
        <w:t>Bentuk Pembelajaran</w:t>
      </w:r>
    </w:p>
    <w:p w:rsidR="00CA6BEC" w:rsidRDefault="00CA6BEC" w:rsidP="00CA6BEC">
      <w:pPr>
        <w:pStyle w:val="IEEEParagraph"/>
        <w:rPr>
          <w:sz w:val="20"/>
          <w:szCs w:val="20"/>
          <w:lang w:val="id-ID"/>
        </w:rPr>
      </w:pPr>
      <w:r>
        <w:rPr>
          <w:sz w:val="20"/>
          <w:szCs w:val="20"/>
          <w:lang w:val="id-ID"/>
        </w:rPr>
        <w:t>B</w:t>
      </w:r>
      <w:r w:rsidRPr="00CA6BEC">
        <w:rPr>
          <w:sz w:val="20"/>
          <w:szCs w:val="20"/>
          <w:lang w:val="id-ID"/>
        </w:rPr>
        <w:t xml:space="preserve">elajar </w:t>
      </w:r>
      <w:r w:rsidR="00F07855">
        <w:rPr>
          <w:sz w:val="20"/>
          <w:szCs w:val="20"/>
          <w:lang w:val="id-ID"/>
        </w:rPr>
        <w:t>dapat</w:t>
      </w:r>
      <w:r w:rsidRPr="00CA6BEC">
        <w:rPr>
          <w:sz w:val="20"/>
          <w:szCs w:val="20"/>
          <w:lang w:val="id-ID"/>
        </w:rPr>
        <w:t xml:space="preserve"> didefinisikan sebagai segala bentuk pertambahan pengetahuan melalui 3 kategori proses pembelajaran, yaitu formal, non-formal, dan informal</w:t>
      </w:r>
      <w:sdt>
        <w:sdtPr>
          <w:rPr>
            <w:sz w:val="20"/>
            <w:szCs w:val="20"/>
            <w:lang w:val="id-ID"/>
          </w:rPr>
          <w:id w:val="51657303"/>
          <w:citation/>
        </w:sdtPr>
        <w:sdtContent>
          <w:r w:rsidRPr="00CA6BEC">
            <w:rPr>
              <w:sz w:val="20"/>
              <w:szCs w:val="20"/>
              <w:lang w:val="id-ID"/>
            </w:rPr>
            <w:fldChar w:fldCharType="begin"/>
          </w:r>
          <w:r w:rsidRPr="00CA6BEC">
            <w:rPr>
              <w:sz w:val="20"/>
              <w:szCs w:val="20"/>
              <w:lang w:val="id-ID"/>
            </w:rPr>
            <w:instrText xml:space="preserve"> CITATION MRa08 \l 1057 </w:instrText>
          </w:r>
          <w:r w:rsidRPr="00CA6BEC">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[10]</w:t>
          </w:r>
          <w:r w:rsidRPr="00CA6BEC">
            <w:rPr>
              <w:sz w:val="20"/>
              <w:szCs w:val="20"/>
              <w:lang w:val="id-ID"/>
            </w:rPr>
            <w:fldChar w:fldCharType="end"/>
          </w:r>
        </w:sdtContent>
      </w:sdt>
      <w:r w:rsidRPr="00CA6BEC">
        <w:rPr>
          <w:sz w:val="20"/>
          <w:szCs w:val="20"/>
          <w:lang w:val="id-ID"/>
        </w:rPr>
        <w:t>.</w:t>
      </w:r>
      <w:r w:rsidR="00F07855">
        <w:rPr>
          <w:sz w:val="20"/>
          <w:szCs w:val="20"/>
          <w:lang w:val="id-ID"/>
        </w:rPr>
        <w:t xml:space="preserve"> Perebdaan antara ketiga bentuk pembelajaran tersebut dapat dilihat pada TABEL I.</w:t>
      </w: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F07855" w:rsidRPr="00F07855" w:rsidRDefault="00F07855" w:rsidP="00F07855">
      <w:pPr>
        <w:pStyle w:val="IEEETableCaption"/>
        <w:rPr>
          <w:lang w:val="id-ID"/>
        </w:rPr>
      </w:pPr>
      <w:r w:rsidRPr="007E132A">
        <w:rPr>
          <w:lang w:val="sv-SE"/>
        </w:rPr>
        <w:lastRenderedPageBreak/>
        <w:t>T</w:t>
      </w:r>
      <w:r>
        <w:rPr>
          <w:lang w:val="sv-SE"/>
        </w:rPr>
        <w:t>A</w:t>
      </w:r>
      <w:r w:rsidRPr="007E132A">
        <w:rPr>
          <w:lang w:val="sv-SE"/>
        </w:rPr>
        <w:t>BEL</w:t>
      </w:r>
      <w:r>
        <w:rPr>
          <w:lang w:val="id-ID"/>
        </w:rPr>
        <w:t xml:space="preserve"> I</w:t>
      </w:r>
      <w:r w:rsidRPr="007E132A">
        <w:rPr>
          <w:lang w:val="sv-SE"/>
        </w:rPr>
        <w:br w:type="textWrapping" w:clear="all"/>
      </w:r>
      <w:r>
        <w:rPr>
          <w:lang w:val="id-ID"/>
        </w:rPr>
        <w:t>Perbandingan bentuk pembelajaran</w:t>
      </w:r>
    </w:p>
    <w:tbl>
      <w:tblPr>
        <w:tblStyle w:val="TableGrid"/>
        <w:tblW w:w="0" w:type="auto"/>
        <w:tblLook w:val="04A0"/>
      </w:tblPr>
      <w:tblGrid>
        <w:gridCol w:w="1187"/>
        <w:gridCol w:w="1370"/>
        <w:gridCol w:w="1414"/>
        <w:gridCol w:w="1268"/>
      </w:tblGrid>
      <w:tr w:rsidR="00CA6BEC" w:rsidRPr="00CA6BEC" w:rsidTr="00F07855">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Kategori</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Komponen Terstruktur</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Unsur Kesengajaan</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Sertifikasi</w:t>
            </w:r>
          </w:p>
        </w:tc>
      </w:tr>
      <w:tr w:rsidR="00CA6BEC" w:rsidRPr="00CA6BEC" w:rsidTr="00F07855">
        <w:trPr>
          <w:trHeight w:val="156"/>
        </w:trPr>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Target</w:t>
            </w:r>
          </w:p>
        </w:tc>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Merge w:val="restart"/>
            <w:vAlign w:val="center"/>
          </w:tcPr>
          <w:p w:rsidR="00CA6BEC" w:rsidRPr="00CA6BEC" w:rsidRDefault="0030323D" w:rsidP="00905DAC">
            <w:pPr>
              <w:spacing w:line="276" w:lineRule="auto"/>
              <w:jc w:val="center"/>
              <w:rPr>
                <w:sz w:val="18"/>
                <w:szCs w:val="18"/>
                <w:lang w:val="id-ID"/>
              </w:rPr>
            </w:pPr>
            <w:r>
              <w:rPr>
                <w:sz w:val="18"/>
                <w:szCs w:val="18"/>
                <w:lang w:val="id-ID"/>
              </w:rPr>
              <w:t>y</w:t>
            </w:r>
            <w:r w:rsidR="00CA6BEC" w:rsidRPr="00CA6BEC">
              <w:rPr>
                <w:sz w:val="18"/>
                <w:szCs w:val="18"/>
                <w:lang w:val="id-ID"/>
              </w:rPr>
              <w:t>a</w:t>
            </w: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Waktu</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Dukungan</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Non-formal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Align w:val="center"/>
          </w:tcPr>
          <w:p w:rsidR="00CA6BEC" w:rsidRPr="00CA6BEC" w:rsidRDefault="0030323D" w:rsidP="00905DAC">
            <w:pPr>
              <w:spacing w:line="276" w:lineRule="auto"/>
              <w:jc w:val="center"/>
              <w:rPr>
                <w:sz w:val="18"/>
                <w:szCs w:val="18"/>
                <w:lang w:val="id-ID"/>
              </w:rPr>
            </w:pPr>
            <w:r>
              <w:rPr>
                <w:sz w:val="18"/>
                <w:szCs w:val="18"/>
                <w:lang w:val="id-ID"/>
              </w:rPr>
              <w:t xml:space="preserve">umumnya </w:t>
            </w:r>
            <w:r w:rsidR="00CA6BEC" w:rsidRPr="00CA6BEC">
              <w:rPr>
                <w:sz w:val="18"/>
                <w:szCs w:val="18"/>
                <w:lang w:val="id-ID"/>
              </w:rPr>
              <w:t>tidak</w:t>
            </w: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Informal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ada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disengaja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w:t>
            </w:r>
          </w:p>
        </w:tc>
      </w:tr>
    </w:tbl>
    <w:p w:rsidR="0074085C" w:rsidRDefault="00F07855" w:rsidP="00F07855">
      <w:pPr>
        <w:pStyle w:val="IEEEHeading2"/>
        <w:numPr>
          <w:ilvl w:val="0"/>
          <w:numId w:val="0"/>
        </w:numPr>
        <w:rPr>
          <w:lang w:val="id-ID"/>
        </w:rPr>
      </w:pPr>
      <w:r w:rsidRPr="00F07855">
        <w:t>B. Model Gaya Belajar VARK</w:t>
      </w:r>
    </w:p>
    <w:p w:rsidR="00F07855" w:rsidRPr="00F07855" w:rsidRDefault="00F07855" w:rsidP="00F07855">
      <w:pPr>
        <w:ind w:firstLine="284"/>
        <w:jc w:val="both"/>
        <w:rPr>
          <w:sz w:val="20"/>
          <w:szCs w:val="20"/>
        </w:rPr>
      </w:pPr>
      <w:r w:rsidRPr="00F07855">
        <w:rPr>
          <w:sz w:val="20"/>
          <w:szCs w:val="20"/>
          <w:lang w:val="id-ID"/>
        </w:rPr>
        <w:t>M</w:t>
      </w:r>
      <w:r w:rsidRPr="00F07855">
        <w:rPr>
          <w:sz w:val="20"/>
          <w:szCs w:val="20"/>
        </w:rPr>
        <w:t xml:space="preserve">odel VARK mengkategorikan gaya belajar berdasarkan preferensi bentuk informasi. </w:t>
      </w:r>
      <w:proofErr w:type="gramStart"/>
      <w:r w:rsidRPr="00F07855">
        <w:rPr>
          <w:sz w:val="20"/>
          <w:szCs w:val="20"/>
        </w:rPr>
        <w:t xml:space="preserve">VARK merupakan kependekan dari </w:t>
      </w:r>
      <w:r w:rsidRPr="00F07855">
        <w:rPr>
          <w:i/>
          <w:sz w:val="20"/>
          <w:szCs w:val="20"/>
        </w:rPr>
        <w:t xml:space="preserve">Visual, Aural, Read/Write, </w:t>
      </w:r>
      <w:r w:rsidRPr="00F07855">
        <w:rPr>
          <w:sz w:val="20"/>
          <w:szCs w:val="20"/>
        </w:rPr>
        <w:t xml:space="preserve">dan </w:t>
      </w:r>
      <w:r w:rsidRPr="00F07855">
        <w:rPr>
          <w:i/>
          <w:sz w:val="20"/>
          <w:szCs w:val="20"/>
        </w:rPr>
        <w:t>Kinesthetic</w:t>
      </w:r>
      <w:sdt>
        <w:sdtPr>
          <w:rPr>
            <w:i/>
            <w:sz w:val="20"/>
            <w:szCs w:val="20"/>
          </w:rPr>
          <w:id w:val="22825112"/>
          <w:citation/>
        </w:sdtPr>
        <w:sdtContent>
          <w:proofErr w:type="gramEnd"/>
          <w:r w:rsidRPr="00F07855">
            <w:rPr>
              <w:i/>
              <w:sz w:val="20"/>
              <w:szCs w:val="20"/>
            </w:rPr>
            <w:fldChar w:fldCharType="begin"/>
          </w:r>
          <w:r w:rsidRPr="00F07855">
            <w:rPr>
              <w:sz w:val="20"/>
              <w:szCs w:val="20"/>
            </w:rPr>
            <w:instrText xml:space="preserve"> CITATION Fle18 \l 1057 </w:instrText>
          </w:r>
          <w:r w:rsidRPr="00F07855">
            <w:rPr>
              <w:i/>
              <w:sz w:val="20"/>
              <w:szCs w:val="20"/>
            </w:rPr>
            <w:fldChar w:fldCharType="separate"/>
          </w:r>
          <w:r w:rsidR="005D3E74">
            <w:rPr>
              <w:noProof/>
              <w:sz w:val="20"/>
              <w:szCs w:val="20"/>
            </w:rPr>
            <w:t xml:space="preserve"> </w:t>
          </w:r>
          <w:r w:rsidR="005D3E74" w:rsidRPr="005D3E74">
            <w:rPr>
              <w:noProof/>
              <w:sz w:val="20"/>
              <w:szCs w:val="20"/>
            </w:rPr>
            <w:t>[11]</w:t>
          </w:r>
          <w:r w:rsidRPr="00F07855">
            <w:rPr>
              <w:i/>
              <w:sz w:val="20"/>
              <w:szCs w:val="20"/>
            </w:rPr>
            <w:fldChar w:fldCharType="end"/>
          </w:r>
          <w:proofErr w:type="gramStart"/>
        </w:sdtContent>
      </w:sdt>
      <w:r w:rsidRPr="00F07855">
        <w:rPr>
          <w:sz w:val="20"/>
          <w:szCs w:val="20"/>
        </w:rPr>
        <w:t>.</w:t>
      </w:r>
      <w:proofErr w:type="gramEnd"/>
      <w:r w:rsidRPr="00F07855">
        <w:rPr>
          <w:sz w:val="20"/>
          <w:szCs w:val="20"/>
        </w:rPr>
        <w:t xml:space="preserve"> Keempat kategori tersebut dijabarkan lebih rinci sebagai berikut</w:t>
      </w:r>
      <w:sdt>
        <w:sdtPr>
          <w:rPr>
            <w:sz w:val="20"/>
            <w:szCs w:val="20"/>
          </w:rPr>
          <w:id w:val="22825116"/>
          <w:citation/>
        </w:sdtPr>
        <w:sdtContent>
          <w:r w:rsidRPr="00F07855">
            <w:rPr>
              <w:sz w:val="20"/>
              <w:szCs w:val="20"/>
            </w:rPr>
            <w:fldChar w:fldCharType="begin"/>
          </w:r>
          <w:r w:rsidRPr="00F07855">
            <w:rPr>
              <w:sz w:val="20"/>
              <w:szCs w:val="20"/>
            </w:rPr>
            <w:instrText xml:space="preserve"> CITATION NOt10 \l 1057 </w:instrText>
          </w:r>
          <w:r w:rsidRPr="00F07855">
            <w:rPr>
              <w:sz w:val="20"/>
              <w:szCs w:val="20"/>
            </w:rPr>
            <w:fldChar w:fldCharType="separate"/>
          </w:r>
          <w:r w:rsidR="005D3E74">
            <w:rPr>
              <w:noProof/>
              <w:sz w:val="20"/>
              <w:szCs w:val="20"/>
            </w:rPr>
            <w:t xml:space="preserve"> </w:t>
          </w:r>
          <w:r w:rsidR="005D3E74" w:rsidRPr="005D3E74">
            <w:rPr>
              <w:noProof/>
              <w:sz w:val="20"/>
              <w:szCs w:val="20"/>
            </w:rPr>
            <w:t>[2]</w:t>
          </w:r>
          <w:r w:rsidRPr="00F07855">
            <w:rPr>
              <w:sz w:val="20"/>
              <w:szCs w:val="20"/>
            </w:rPr>
            <w:fldChar w:fldCharType="end"/>
          </w:r>
        </w:sdtContent>
      </w:sdt>
      <w:r w:rsidRPr="00F07855">
        <w:rPr>
          <w:sz w:val="20"/>
          <w:szCs w:val="20"/>
        </w:rPr>
        <w:t>:</w:t>
      </w:r>
    </w:p>
    <w:p w:rsidR="00F07855" w:rsidRPr="00F07855" w:rsidRDefault="00F07855" w:rsidP="00F07855">
      <w:pPr>
        <w:pStyle w:val="IEEEHeading3"/>
        <w:spacing w:before="0"/>
        <w:ind w:firstLine="216"/>
        <w:rPr>
          <w:szCs w:val="20"/>
        </w:rPr>
      </w:pPr>
      <w:r w:rsidRPr="00F07855">
        <w:rPr>
          <w:szCs w:val="20"/>
        </w:rPr>
        <w:t xml:space="preserve">Visual: </w:t>
      </w:r>
      <w:r w:rsidRPr="00F07855">
        <w:rPr>
          <w:i w:val="0"/>
          <w:szCs w:val="20"/>
        </w:rPr>
        <w:t>preferensi ini mencakupi bagan, diagram, simbol, dan diagram sebagai representasi dari suatu informasi. Individu dengan preferensi ini mudah terganggu atau teralihkan oleh gerakan atau aksi.</w:t>
      </w:r>
    </w:p>
    <w:p w:rsidR="00F07855" w:rsidRPr="00F07855" w:rsidRDefault="00F07855" w:rsidP="00F07855">
      <w:pPr>
        <w:pStyle w:val="IEEEHeading3"/>
        <w:spacing w:before="0"/>
        <w:ind w:firstLine="216"/>
        <w:rPr>
          <w:i w:val="0"/>
          <w:szCs w:val="20"/>
        </w:rPr>
      </w:pPr>
      <w:r w:rsidRPr="00F07855">
        <w:rPr>
          <w:szCs w:val="20"/>
        </w:rPr>
        <w:t xml:space="preserve">Aural: </w:t>
      </w:r>
      <w:r w:rsidRPr="00F07855">
        <w:rPr>
          <w:i w:val="0"/>
          <w:szCs w:val="20"/>
        </w:rPr>
        <w:t>preferensi ini mencakupi diskusi berkelompok, penyampaian verbal, e-mail, diskusi daring, dan radio sebagai representasi dari suatu informasi. E-mail yang bersifat tekstual dapat dikategorikan dalam preferensi ini karena kerap mengandung bahasa-bahasa non-formal layaknya percakapan sehari-hari. Individu dengan preferensi ini mudah tergan</w:t>
      </w:r>
      <w:r>
        <w:rPr>
          <w:i w:val="0"/>
          <w:szCs w:val="20"/>
        </w:rPr>
        <w:t>ggu atau teralihkan oleh suara.</w:t>
      </w:r>
    </w:p>
    <w:p w:rsidR="00F07855" w:rsidRPr="00F07855" w:rsidRDefault="00F07855" w:rsidP="00F07855">
      <w:pPr>
        <w:pStyle w:val="IEEEHeading3"/>
        <w:spacing w:before="0"/>
        <w:ind w:firstLine="216"/>
        <w:rPr>
          <w:szCs w:val="20"/>
        </w:rPr>
      </w:pPr>
      <w:r w:rsidRPr="00F07855">
        <w:rPr>
          <w:szCs w:val="20"/>
        </w:rPr>
        <w:t xml:space="preserve">Read/Write: </w:t>
      </w:r>
      <w:r w:rsidRPr="00F07855">
        <w:rPr>
          <w:i w:val="0"/>
          <w:szCs w:val="20"/>
        </w:rPr>
        <w:t>preferensi ini mencakupi segala informasi yang disajikan secara tekstual.</w:t>
      </w:r>
    </w:p>
    <w:p w:rsidR="00F07855" w:rsidRDefault="00F07855" w:rsidP="00F07855">
      <w:pPr>
        <w:pStyle w:val="IEEEHeading3"/>
        <w:spacing w:before="0"/>
        <w:ind w:firstLine="216"/>
        <w:rPr>
          <w:i w:val="0"/>
          <w:szCs w:val="20"/>
          <w:lang w:val="id-ID"/>
        </w:rPr>
      </w:pPr>
      <w:r w:rsidRPr="00F07855">
        <w:rPr>
          <w:szCs w:val="20"/>
        </w:rPr>
        <w:t xml:space="preserve">Kinesthetic: </w:t>
      </w:r>
      <w:r w:rsidRPr="00F07855">
        <w:rPr>
          <w:i w:val="0"/>
          <w:szCs w:val="20"/>
        </w:rPr>
        <w:t>individu dengan preferensi ini cenderung memahami informasi melalui pengalaman, contoh nyata, melakukan praktik, demonstrasi, dan simulasi. Individu dengan preferensi ini cenderung banyak bergerak ketika sedang berfikir.</w:t>
      </w:r>
    </w:p>
    <w:p w:rsidR="0046428B" w:rsidRDefault="00F07855" w:rsidP="00905DAC">
      <w:pPr>
        <w:pStyle w:val="IEEEParagraph"/>
        <w:rPr>
          <w:sz w:val="20"/>
          <w:szCs w:val="20"/>
          <w:lang w:val="id-ID"/>
        </w:rPr>
      </w:pPr>
      <w:r w:rsidRPr="00F07855">
        <w:rPr>
          <w:sz w:val="20"/>
          <w:szCs w:val="20"/>
          <w:lang w:val="id-ID"/>
        </w:rPr>
        <w:t>Preferensi gaya belajar VARK seseorang dapat diidentifikasi melalui metode konvensional menggunakan kuesioner resmi VARK</w:t>
      </w:r>
      <w:sdt>
        <w:sdtPr>
          <w:rPr>
            <w:sz w:val="20"/>
            <w:szCs w:val="20"/>
            <w:lang w:val="id-ID"/>
          </w:rPr>
          <w:id w:val="51657307"/>
          <w:citation/>
        </w:sdtPr>
        <w:sdtContent>
          <w:r w:rsidRPr="00F07855">
            <w:rPr>
              <w:sz w:val="20"/>
              <w:szCs w:val="20"/>
              <w:lang w:val="id-ID"/>
            </w:rPr>
            <w:fldChar w:fldCharType="begin"/>
          </w:r>
          <w:r w:rsidRPr="00F07855">
            <w:rPr>
              <w:sz w:val="20"/>
              <w:szCs w:val="20"/>
              <w:lang w:val="id-ID"/>
            </w:rPr>
            <w:instrText xml:space="preserve"> CITATION Fle18 \l 1057 </w:instrText>
          </w:r>
          <w:r w:rsidRPr="00F0785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[11]</w:t>
          </w:r>
          <w:r w:rsidRPr="00F07855">
            <w:rPr>
              <w:sz w:val="20"/>
              <w:szCs w:val="20"/>
              <w:lang w:val="id-ID"/>
            </w:rPr>
            <w:fldChar w:fldCharType="end"/>
          </w:r>
        </w:sdtContent>
      </w:sdt>
      <w:r>
        <w:rPr>
          <w:sz w:val="20"/>
          <w:szCs w:val="20"/>
          <w:lang w:val="id-ID"/>
        </w:rPr>
        <w:t xml:space="preserve"> yang terdiri dari 16 buah pertanyaan</w:t>
      </w:r>
      <w:r w:rsidRPr="00F07855">
        <w:rPr>
          <w:sz w:val="20"/>
          <w:szCs w:val="20"/>
          <w:lang w:val="id-ID"/>
        </w:rPr>
        <w:t>.</w:t>
      </w:r>
      <w:r>
        <w:rPr>
          <w:sz w:val="20"/>
          <w:szCs w:val="20"/>
          <w:lang w:val="id-ID"/>
        </w:rPr>
        <w:t xml:space="preserve"> </w:t>
      </w:r>
      <w:r w:rsidRPr="00F07855">
        <w:rPr>
          <w:sz w:val="20"/>
          <w:szCs w:val="20"/>
          <w:lang w:val="id-ID"/>
        </w:rPr>
        <w:t>Tiap pertanyaan dari kuesioner VARK akan memiliki empat pilihan jawaban. Masing-masing jawaban bernilai 1 poin V, A, R, atau K. Responden dipersilahkan memilih pilihan jawaban yang paling sesuai dengan kecenderungan responden dalam menyikapi persoalan sehari-hari. Responden dapat memilih lebih dari 1 jawaban pada pertanyaan yang sama jika memang jawaban-jawaban tersebut menggambarkan keadaan responden. Sebaliknya, responden juga diperbolehkan untuk tidak memilih jawaban sama sekali pada suatu pertanyaan jika di antara jawaban tersebut ternyata tidak ada yang sesuai dengan responden. Kemudian masing-masing pilihan jawaban responden akan dihitung berapa total nilai V, A, R, dan K-nya.</w:t>
      </w:r>
    </w:p>
    <w:p w:rsidR="00905DAC" w:rsidRDefault="00905DAC" w:rsidP="00905DAC">
      <w:pPr>
        <w:pStyle w:val="IEEEParagraph"/>
        <w:ind w:firstLine="0"/>
        <w:rPr>
          <w:sz w:val="20"/>
          <w:szCs w:val="20"/>
          <w:lang w:val="id-ID"/>
        </w:rPr>
      </w:pPr>
    </w:p>
    <w:p w:rsidR="00905DAC" w:rsidRDefault="00905DAC" w:rsidP="00905DAC">
      <w:pPr>
        <w:pStyle w:val="IEEEParagraph"/>
        <w:ind w:firstLine="0"/>
        <w:rPr>
          <w:i/>
          <w:sz w:val="20"/>
          <w:szCs w:val="20"/>
          <w:lang w:val="id-ID"/>
        </w:rPr>
      </w:pPr>
      <w:r w:rsidRPr="00905DAC">
        <w:rPr>
          <w:i/>
          <w:sz w:val="20"/>
          <w:szCs w:val="20"/>
          <w:lang w:val="id-ID"/>
        </w:rPr>
        <w:t>C. APP Usage Statistics API</w:t>
      </w:r>
    </w:p>
    <w:p w:rsidR="00905DAC" w:rsidRDefault="00905DAC" w:rsidP="00905DAC">
      <w:pPr>
        <w:pStyle w:val="IEEEParagraph"/>
        <w:rPr>
          <w:sz w:val="20"/>
          <w:szCs w:val="20"/>
          <w:lang w:val="id-ID"/>
        </w:rPr>
      </w:pPr>
      <w:r w:rsidRPr="00905DAC">
        <w:rPr>
          <w:sz w:val="20"/>
          <w:szCs w:val="20"/>
          <w:lang w:val="id-ID"/>
        </w:rPr>
        <w:t>Android menyediakan sebuah API (</w:t>
      </w:r>
      <w:r w:rsidRPr="00905DAC">
        <w:rPr>
          <w:i/>
          <w:sz w:val="20"/>
          <w:szCs w:val="20"/>
          <w:lang w:val="id-ID"/>
        </w:rPr>
        <w:t>Aplication Programmable Interface</w:t>
      </w:r>
      <w:r w:rsidRPr="00905DAC">
        <w:rPr>
          <w:sz w:val="20"/>
          <w:szCs w:val="20"/>
          <w:lang w:val="id-ID"/>
        </w:rPr>
        <w:t>) bernama App Usage Statistic API</w:t>
      </w:r>
      <w:r>
        <w:rPr>
          <w:sz w:val="20"/>
          <w:szCs w:val="20"/>
          <w:lang w:val="id-ID"/>
        </w:rPr>
        <w:t xml:space="preserve"> mulai versi Lollipop (Android 5.0) </w:t>
      </w:r>
      <w:sdt>
        <w:sdtPr>
          <w:rPr>
            <w:sz w:val="20"/>
            <w:szCs w:val="20"/>
            <w:lang w:val="id-ID"/>
          </w:rPr>
          <w:id w:val="51657330"/>
          <w:citation/>
        </w:sdtPr>
        <w:sdtContent>
          <w:r w:rsidRPr="00905DAC">
            <w:rPr>
              <w:sz w:val="20"/>
              <w:szCs w:val="20"/>
              <w:lang w:val="id-ID"/>
            </w:rPr>
            <w:fldChar w:fldCharType="begin"/>
          </w:r>
          <w:r w:rsidRPr="00905DAC">
            <w:rPr>
              <w:sz w:val="20"/>
              <w:szCs w:val="20"/>
              <w:lang w:val="id-ID"/>
            </w:rPr>
            <w:instrText xml:space="preserve"> CITATION Goo18 \l 1057 </w:instrText>
          </w:r>
          <w:r w:rsidRPr="00905DAC">
            <w:rPr>
              <w:sz w:val="20"/>
              <w:szCs w:val="20"/>
              <w:lang w:val="id-ID"/>
            </w:rPr>
            <w:fldChar w:fldCharType="separate"/>
          </w:r>
          <w:r w:rsidR="005D3E74" w:rsidRPr="005D3E74">
            <w:rPr>
              <w:noProof/>
              <w:sz w:val="20"/>
              <w:szCs w:val="20"/>
              <w:lang w:val="id-ID"/>
            </w:rPr>
            <w:t>[12]</w:t>
          </w:r>
          <w:r w:rsidRPr="00905DAC">
            <w:rPr>
              <w:sz w:val="20"/>
              <w:szCs w:val="20"/>
              <w:lang w:val="id-ID"/>
            </w:rPr>
            <w:fldChar w:fldCharType="end"/>
          </w:r>
        </w:sdtContent>
      </w:sdt>
      <w:r>
        <w:rPr>
          <w:sz w:val="20"/>
          <w:szCs w:val="20"/>
          <w:lang w:val="id-ID"/>
        </w:rPr>
        <w:t xml:space="preserve">. </w:t>
      </w:r>
      <w:r w:rsidRPr="00905DAC">
        <w:rPr>
          <w:sz w:val="20"/>
          <w:szCs w:val="20"/>
          <w:lang w:val="id-ID"/>
        </w:rPr>
        <w:t xml:space="preserve">Dengan memanfaatkan API ini, sebuah aplikasi android dapat diprogram untuk mengakses data historis penggunaan aplikasi </w:t>
      </w:r>
      <w:r w:rsidRPr="00905DAC">
        <w:rPr>
          <w:sz w:val="20"/>
          <w:szCs w:val="20"/>
          <w:lang w:val="id-ID"/>
        </w:rPr>
        <w:lastRenderedPageBreak/>
        <w:t xml:space="preserve">pada </w:t>
      </w:r>
      <w:r w:rsidRPr="00905DAC">
        <w:rPr>
          <w:i/>
          <w:sz w:val="20"/>
          <w:szCs w:val="20"/>
          <w:lang w:val="id-ID"/>
        </w:rPr>
        <w:t>smartphone</w:t>
      </w:r>
      <w:r w:rsidRPr="00905DAC">
        <w:rPr>
          <w:sz w:val="20"/>
          <w:szCs w:val="20"/>
          <w:lang w:val="id-ID"/>
        </w:rPr>
        <w:t xml:space="preserve"> dalam interval waktu tertentu.</w:t>
      </w:r>
      <w:r>
        <w:rPr>
          <w:sz w:val="20"/>
          <w:szCs w:val="20"/>
          <w:lang w:val="id-ID"/>
        </w:rPr>
        <w:t xml:space="preserve">  </w:t>
      </w:r>
      <w:r w:rsidRPr="00905DAC">
        <w:rPr>
          <w:sz w:val="20"/>
          <w:szCs w:val="20"/>
          <w:lang w:val="id-ID"/>
        </w:rPr>
        <w:t>Interval waktu yang disediakan oleh API ini adalah INTERVAL_DAILY untuk rentang harian, INTERVAL_MONTHLY untuk rentang bulanan, INTERVAL_YEARLY untuk rentang tahunan, dan INTERVAL_BEST untuk menentukan rentang waktu secara otomatis. Untuk masing-masing interval tersebut, diperlukan parameter waktu mulai (</w:t>
      </w:r>
      <w:r w:rsidRPr="00905DAC">
        <w:rPr>
          <w:i/>
          <w:sz w:val="20"/>
          <w:szCs w:val="20"/>
          <w:lang w:val="id-ID"/>
        </w:rPr>
        <w:t>begin time</w:t>
      </w:r>
      <w:r w:rsidRPr="00905DAC">
        <w:rPr>
          <w:sz w:val="20"/>
          <w:szCs w:val="20"/>
          <w:lang w:val="id-ID"/>
        </w:rPr>
        <w:t>) dan waktu selesai (</w:t>
      </w:r>
      <w:r w:rsidRPr="00905DAC">
        <w:rPr>
          <w:i/>
          <w:sz w:val="20"/>
          <w:szCs w:val="20"/>
          <w:lang w:val="id-ID"/>
        </w:rPr>
        <w:t>end time</w:t>
      </w:r>
      <w:r w:rsidRPr="00905DAC">
        <w:rPr>
          <w:sz w:val="20"/>
          <w:szCs w:val="20"/>
          <w:lang w:val="id-ID"/>
        </w:rPr>
        <w:t>). API akan memberikan hasil (</w:t>
      </w:r>
      <w:r w:rsidRPr="00905DAC">
        <w:rPr>
          <w:i/>
          <w:sz w:val="20"/>
          <w:szCs w:val="20"/>
          <w:lang w:val="id-ID"/>
        </w:rPr>
        <w:t>result</w:t>
      </w:r>
      <w:r w:rsidRPr="00905DAC">
        <w:rPr>
          <w:sz w:val="20"/>
          <w:szCs w:val="20"/>
          <w:lang w:val="id-ID"/>
        </w:rPr>
        <w:t xml:space="preserve">) berupa daftar aplikasi yang dibuka oleh </w:t>
      </w:r>
      <w:r w:rsidRPr="00905DAC">
        <w:rPr>
          <w:i/>
          <w:sz w:val="20"/>
          <w:szCs w:val="20"/>
          <w:lang w:val="id-ID"/>
        </w:rPr>
        <w:t>smartphone</w:t>
      </w:r>
      <w:r w:rsidRPr="00905DAC">
        <w:rPr>
          <w:sz w:val="20"/>
          <w:szCs w:val="20"/>
          <w:lang w:val="id-ID"/>
        </w:rPr>
        <w:t xml:space="preserve"> pada rentang waktu tersebut. </w:t>
      </w:r>
      <w:r>
        <w:rPr>
          <w:sz w:val="20"/>
          <w:szCs w:val="20"/>
          <w:lang w:val="id-ID"/>
        </w:rPr>
        <w:t>Gbr</w:t>
      </w:r>
      <w:r w:rsidRPr="00905DAC">
        <w:rPr>
          <w:sz w:val="20"/>
          <w:szCs w:val="20"/>
          <w:lang w:val="id-ID"/>
        </w:rPr>
        <w:t xml:space="preserve"> </w:t>
      </w:r>
      <w:r>
        <w:rPr>
          <w:sz w:val="20"/>
          <w:szCs w:val="20"/>
          <w:lang w:val="id-ID"/>
        </w:rPr>
        <w:t>1</w:t>
      </w:r>
      <w:r w:rsidRPr="00905DAC">
        <w:rPr>
          <w:sz w:val="20"/>
          <w:szCs w:val="20"/>
          <w:lang w:val="id-ID"/>
        </w:rPr>
        <w:t xml:space="preserve"> berikut ini adalah contoh parameter yang diinput ke dalam API dan hasil yang diberikan oleh API tersebut</w:t>
      </w:r>
      <w:r>
        <w:rPr>
          <w:sz w:val="20"/>
          <w:szCs w:val="20"/>
          <w:lang w:val="id-ID"/>
        </w:rPr>
        <w:t>.</w:t>
      </w:r>
    </w:p>
    <w:tbl>
      <w:tblPr>
        <w:tblW w:w="3764"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64"/>
      </w:tblGrid>
      <w:tr w:rsidR="00905DAC" w:rsidRPr="00905DAC" w:rsidTr="00905DAC">
        <w:trPr>
          <w:jc w:val="center"/>
        </w:trPr>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DAC" w:rsidRPr="00905DAC" w:rsidRDefault="00905DAC" w:rsidP="00272633">
            <w:pPr>
              <w:spacing w:line="360" w:lineRule="auto"/>
              <w:ind w:hanging="33"/>
              <w:rPr>
                <w:sz w:val="18"/>
                <w:szCs w:val="18"/>
                <w:lang w:val="id-ID"/>
              </w:rPr>
            </w:pPr>
            <w:r w:rsidRPr="00905DAC">
              <w:rPr>
                <w:sz w:val="18"/>
                <w:szCs w:val="18"/>
                <w:lang w:val="id-ID"/>
              </w:rPr>
              <w:t>intervalType = INTERVAL_YEARLY</w:t>
            </w:r>
            <w:r w:rsidRPr="00905DAC">
              <w:rPr>
                <w:sz w:val="18"/>
                <w:szCs w:val="18"/>
                <w:lang w:val="id-ID"/>
              </w:rPr>
              <w:br/>
              <w:t>beginTime = 2013</w:t>
            </w:r>
            <w:r w:rsidRPr="00905DAC">
              <w:rPr>
                <w:sz w:val="18"/>
                <w:szCs w:val="18"/>
                <w:lang w:val="id-ID"/>
              </w:rPr>
              <w:br/>
              <w:t>endTime = 2015 (exclusive)</w:t>
            </w:r>
            <w:r w:rsidRPr="00905DAC">
              <w:rPr>
                <w:sz w:val="18"/>
                <w:szCs w:val="18"/>
                <w:lang w:val="id-ID"/>
              </w:rPr>
              <w:br/>
            </w:r>
            <w:r w:rsidRPr="00905DAC">
              <w:rPr>
                <w:sz w:val="18"/>
                <w:szCs w:val="18"/>
                <w:lang w:val="id-ID"/>
              </w:rPr>
              <w:br/>
              <w:t xml:space="preserve"> Results:</w:t>
            </w:r>
            <w:r w:rsidRPr="00905DAC">
              <w:rPr>
                <w:sz w:val="18"/>
                <w:szCs w:val="18"/>
                <w:lang w:val="id-ID"/>
              </w:rPr>
              <w:br/>
              <w:t xml:space="preserve"> 2013 - com.example.alpha</w:t>
            </w:r>
            <w:r w:rsidRPr="00905DAC">
              <w:rPr>
                <w:sz w:val="18"/>
                <w:szCs w:val="18"/>
                <w:lang w:val="id-ID"/>
              </w:rPr>
              <w:br/>
              <w:t xml:space="preserve"> 2013 - com.example.beta</w:t>
            </w:r>
            <w:r w:rsidRPr="00905DAC">
              <w:rPr>
                <w:sz w:val="18"/>
                <w:szCs w:val="18"/>
                <w:lang w:val="id-ID"/>
              </w:rPr>
              <w:br/>
              <w:t xml:space="preserve"> 2014 - com.example.alpha</w:t>
            </w:r>
            <w:r w:rsidRPr="00905DAC">
              <w:rPr>
                <w:sz w:val="18"/>
                <w:szCs w:val="18"/>
                <w:lang w:val="id-ID"/>
              </w:rPr>
              <w:br/>
              <w:t xml:space="preserve"> 2014 - com.example.beta</w:t>
            </w:r>
            <w:r w:rsidRPr="00905DAC">
              <w:rPr>
                <w:sz w:val="18"/>
                <w:szCs w:val="18"/>
                <w:lang w:val="id-ID"/>
              </w:rPr>
              <w:br/>
              <w:t xml:space="preserve"> 2014 - com.example.charlie</w:t>
            </w:r>
          </w:p>
        </w:tc>
      </w:tr>
    </w:tbl>
    <w:p w:rsidR="00905DAC" w:rsidRPr="00905DAC" w:rsidRDefault="00905DAC" w:rsidP="00905DAC">
      <w:pPr>
        <w:pStyle w:val="IEEEParagraph"/>
        <w:spacing w:before="240"/>
        <w:ind w:firstLine="0"/>
        <w:jc w:val="center"/>
        <w:rPr>
          <w:sz w:val="20"/>
          <w:szCs w:val="20"/>
          <w:lang w:val="id-ID"/>
        </w:rPr>
      </w:pPr>
      <w:r w:rsidRPr="00A70921">
        <w:rPr>
          <w:sz w:val="16"/>
          <w:szCs w:val="16"/>
          <w:lang w:val="en-US"/>
        </w:rPr>
        <w:t xml:space="preserve">Gbr. </w:t>
      </w:r>
      <w:r>
        <w:rPr>
          <w:sz w:val="16"/>
          <w:szCs w:val="16"/>
          <w:lang w:val="en-US"/>
        </w:rPr>
        <w:t>1</w:t>
      </w:r>
      <w:r>
        <w:rPr>
          <w:sz w:val="16"/>
          <w:szCs w:val="16"/>
          <w:lang w:val="id-ID"/>
        </w:rPr>
        <w:t xml:space="preserve"> </w:t>
      </w:r>
      <w:bookmarkStart w:id="1" w:name="_Toc517894530"/>
      <w:bookmarkStart w:id="2" w:name="_Toc517895273"/>
      <w:r w:rsidRPr="00905DAC">
        <w:rPr>
          <w:sz w:val="16"/>
          <w:szCs w:val="16"/>
          <w:lang w:val="en-US"/>
        </w:rPr>
        <w:t xml:space="preserve">Contoh </w:t>
      </w:r>
      <w:r w:rsidRPr="00905DAC">
        <w:rPr>
          <w:bCs/>
          <w:sz w:val="16"/>
          <w:szCs w:val="16"/>
          <w:lang w:val="en-US"/>
        </w:rPr>
        <w:t>hasil</w:t>
      </w:r>
      <w:r w:rsidRPr="00905DAC">
        <w:rPr>
          <w:sz w:val="16"/>
          <w:szCs w:val="16"/>
          <w:lang w:val="en-US"/>
        </w:rPr>
        <w:t xml:space="preserve"> masukan dan keluaran </w:t>
      </w:r>
      <w:r w:rsidRPr="00905DAC">
        <w:rPr>
          <w:i/>
          <w:sz w:val="16"/>
          <w:szCs w:val="16"/>
          <w:lang w:val="en-US"/>
        </w:rPr>
        <w:t>App Usage Statistic</w:t>
      </w:r>
      <w:r w:rsidRPr="00905DAC">
        <w:rPr>
          <w:sz w:val="16"/>
          <w:szCs w:val="16"/>
          <w:lang w:val="en-US"/>
        </w:rPr>
        <w:t xml:space="preserve"> API</w:t>
      </w:r>
      <w:bookmarkEnd w:id="1"/>
      <w:bookmarkEnd w:id="2"/>
    </w:p>
    <w:p w:rsidR="001218D3" w:rsidRPr="00905DAC" w:rsidRDefault="00905DAC" w:rsidP="009779A1">
      <w:pPr>
        <w:pStyle w:val="IEEEHeading1"/>
        <w:numPr>
          <w:ilvl w:val="0"/>
          <w:numId w:val="0"/>
        </w:numPr>
        <w:rPr>
          <w:szCs w:val="20"/>
          <w:lang w:val="id-ID"/>
        </w:rPr>
      </w:pPr>
      <w:r>
        <w:rPr>
          <w:szCs w:val="20"/>
        </w:rPr>
        <w:t>I</w:t>
      </w:r>
      <w:r w:rsidR="002D0D9F">
        <w:rPr>
          <w:szCs w:val="20"/>
          <w:lang w:val="id-ID"/>
        </w:rPr>
        <w:t>I</w:t>
      </w:r>
      <w:r>
        <w:rPr>
          <w:szCs w:val="20"/>
        </w:rPr>
        <w:t xml:space="preserve">I.   </w:t>
      </w:r>
      <w:r>
        <w:rPr>
          <w:szCs w:val="20"/>
          <w:lang w:val="id-ID"/>
        </w:rPr>
        <w:t>Metode Pengembangan Aplikasi</w:t>
      </w:r>
    </w:p>
    <w:p w:rsidR="00905DAC" w:rsidRDefault="00905DAC" w:rsidP="005D3E74">
      <w:pPr>
        <w:pStyle w:val="IEEEParagraph"/>
        <w:rPr>
          <w:sz w:val="20"/>
          <w:szCs w:val="20"/>
          <w:shd w:val="clear" w:color="auto" w:fill="FFFFFF"/>
          <w:lang w:val="id-ID"/>
        </w:rPr>
      </w:pPr>
      <w:r>
        <w:rPr>
          <w:rStyle w:val="mediumtext"/>
          <w:sz w:val="20"/>
          <w:szCs w:val="20"/>
          <w:shd w:val="clear" w:color="auto" w:fill="FFFFFF"/>
          <w:lang w:val="id-ID"/>
        </w:rPr>
        <w:t>Pengembangan aplikasi mengadopsi metode pengembangan SCRUM</w:t>
      </w:r>
      <w:r w:rsidRPr="00905DAC">
        <w:rPr>
          <w:rFonts w:eastAsia="Calibri"/>
          <w:lang w:val="id-ID" w:eastAsia="en-US"/>
        </w:rPr>
        <w:t xml:space="preserve"> </w:t>
      </w:r>
      <w:sdt>
        <w:sdtPr>
          <w:rPr>
            <w:sz w:val="20"/>
            <w:szCs w:val="20"/>
            <w:shd w:val="clear" w:color="auto" w:fill="FFFFFF"/>
            <w:lang w:val="id-ID"/>
          </w:rPr>
          <w:id w:val="51657333"/>
          <w:citation/>
        </w:sdtPr>
        <w:sdtContent>
          <w:r w:rsidRPr="00905DAC">
            <w:rPr>
              <w:sz w:val="20"/>
              <w:szCs w:val="20"/>
              <w:shd w:val="clear" w:color="auto" w:fill="FFFFFF"/>
              <w:lang w:val="id-ID"/>
            </w:rPr>
            <w:fldChar w:fldCharType="begin"/>
          </w:r>
          <w:r w:rsidRPr="00905DAC">
            <w:rPr>
              <w:sz w:val="20"/>
              <w:szCs w:val="20"/>
              <w:shd w:val="clear" w:color="auto" w:fill="FFFFFF"/>
              <w:lang w:val="id-ID"/>
            </w:rPr>
            <w:instrText xml:space="preserve"> CITATION Ken13 \l 1057 </w:instrText>
          </w:r>
          <w:r w:rsidRPr="00905DAC">
            <w:rPr>
              <w:sz w:val="20"/>
              <w:szCs w:val="20"/>
              <w:shd w:val="clear" w:color="auto" w:fill="FFFFFF"/>
              <w:lang w:val="id-ID"/>
            </w:rPr>
            <w:fldChar w:fldCharType="separate"/>
          </w:r>
          <w:r w:rsidR="005D3E74" w:rsidRPr="005D3E74">
            <w:rPr>
              <w:noProof/>
              <w:sz w:val="20"/>
              <w:szCs w:val="20"/>
              <w:shd w:val="clear" w:color="auto" w:fill="FFFFFF"/>
              <w:lang w:val="id-ID"/>
            </w:rPr>
            <w:t>[13]</w:t>
          </w:r>
          <w:r w:rsidRPr="00905DAC">
            <w:rPr>
              <w:sz w:val="20"/>
              <w:szCs w:val="20"/>
              <w:shd w:val="clear" w:color="auto" w:fill="FFFFFF"/>
              <w:lang w:val="id-ID"/>
            </w:rPr>
            <w:fldChar w:fldCharType="end"/>
          </w:r>
        </w:sdtContent>
      </w:sdt>
      <w:r>
        <w:rPr>
          <w:sz w:val="20"/>
          <w:szCs w:val="20"/>
          <w:shd w:val="clear" w:color="auto" w:fill="FFFFFF"/>
          <w:lang w:val="id-ID"/>
        </w:rPr>
        <w:t xml:space="preserve">. </w:t>
      </w:r>
      <w:r w:rsidRPr="00905DAC">
        <w:rPr>
          <w:sz w:val="20"/>
          <w:szCs w:val="20"/>
          <w:shd w:val="clear" w:color="auto" w:fill="FFFFFF"/>
          <w:lang w:val="id-ID"/>
        </w:rPr>
        <w:t>SCRUM</w:t>
      </w:r>
      <w:r>
        <w:rPr>
          <w:sz w:val="20"/>
          <w:szCs w:val="20"/>
          <w:shd w:val="clear" w:color="auto" w:fill="FFFFFF"/>
          <w:lang w:val="id-ID"/>
        </w:rPr>
        <w:t xml:space="preserve"> </w:t>
      </w:r>
      <w:r w:rsidRPr="00905DAC">
        <w:rPr>
          <w:sz w:val="20"/>
          <w:szCs w:val="20"/>
          <w:shd w:val="clear" w:color="auto" w:fill="FFFFFF"/>
          <w:lang w:val="id-ID"/>
        </w:rPr>
        <w:t xml:space="preserve">adalah salah satu metode pengembangan perangkat lunak berbasis iterasi atau pengulangan. Iterasi dalam SCRUM disebut sebagai </w:t>
      </w:r>
      <w:r w:rsidRPr="00905DAC">
        <w:rPr>
          <w:i/>
          <w:sz w:val="20"/>
          <w:szCs w:val="20"/>
          <w:shd w:val="clear" w:color="auto" w:fill="FFFFFF"/>
          <w:lang w:val="id-ID"/>
        </w:rPr>
        <w:t>sprint</w:t>
      </w:r>
      <w:r w:rsidRPr="00905DAC">
        <w:rPr>
          <w:sz w:val="20"/>
          <w:szCs w:val="20"/>
          <w:shd w:val="clear" w:color="auto" w:fill="FFFFFF"/>
          <w:lang w:val="id-ID"/>
        </w:rPr>
        <w:t xml:space="preserve">. Pengembangan aplikasi dibagi ke dalam beberapa </w:t>
      </w:r>
      <w:r w:rsidRPr="00905DAC">
        <w:rPr>
          <w:i/>
          <w:sz w:val="20"/>
          <w:szCs w:val="20"/>
          <w:shd w:val="clear" w:color="auto" w:fill="FFFFFF"/>
          <w:lang w:val="id-ID"/>
        </w:rPr>
        <w:t>sprint</w:t>
      </w:r>
      <w:r w:rsidRPr="00905DAC">
        <w:rPr>
          <w:sz w:val="20"/>
          <w:szCs w:val="20"/>
          <w:shd w:val="clear" w:color="auto" w:fill="FFFFFF"/>
          <w:lang w:val="id-ID"/>
        </w:rPr>
        <w:t xml:space="preserve">, di mana setiap akhir sebuah </w:t>
      </w:r>
      <w:r w:rsidRPr="00905DAC">
        <w:rPr>
          <w:i/>
          <w:sz w:val="20"/>
          <w:szCs w:val="20"/>
          <w:shd w:val="clear" w:color="auto" w:fill="FFFFFF"/>
          <w:lang w:val="id-ID"/>
        </w:rPr>
        <w:t>sprint</w:t>
      </w:r>
      <w:r w:rsidRPr="00905DAC">
        <w:rPr>
          <w:sz w:val="20"/>
          <w:szCs w:val="20"/>
          <w:shd w:val="clear" w:color="auto" w:fill="FFFFFF"/>
          <w:lang w:val="id-ID"/>
        </w:rPr>
        <w:t xml:space="preserve"> harus terjadi penambahan nilai atau fitur yang nyata ke dalam aplikasi. </w:t>
      </w:r>
      <w:r w:rsidR="005D3E74">
        <w:rPr>
          <w:sz w:val="20"/>
          <w:szCs w:val="20"/>
          <w:shd w:val="clear" w:color="auto" w:fill="FFFFFF"/>
          <w:lang w:val="id-ID"/>
        </w:rPr>
        <w:t xml:space="preserve"> </w:t>
      </w:r>
      <w:r w:rsidRPr="00905DAC">
        <w:rPr>
          <w:sz w:val="20"/>
          <w:szCs w:val="20"/>
          <w:shd w:val="clear" w:color="auto" w:fill="FFFFFF"/>
          <w:lang w:val="id-ID"/>
        </w:rPr>
        <w:t>Metode SCRUM terdiri dari beberapa tahapan</w:t>
      </w:r>
      <w:r w:rsidR="005D3E74">
        <w:rPr>
          <w:sz w:val="20"/>
          <w:szCs w:val="20"/>
          <w:shd w:val="clear" w:color="auto" w:fill="FFFFFF"/>
          <w:lang w:val="id-ID"/>
        </w:rPr>
        <w:t xml:space="preserve"> seperti pada Gbr. 2.</w:t>
      </w:r>
    </w:p>
    <w:p w:rsidR="005D3E74" w:rsidRDefault="005D3E74" w:rsidP="005D3E74">
      <w:pPr>
        <w:pStyle w:val="IEEEParagraph"/>
        <w:ind w:firstLine="0"/>
        <w:rPr>
          <w:sz w:val="20"/>
          <w:szCs w:val="20"/>
          <w:shd w:val="clear" w:color="auto" w:fill="FFFFFF"/>
          <w:lang w:val="id-ID"/>
        </w:rPr>
      </w:pPr>
      <w:r w:rsidRPr="005D3E74">
        <w:rPr>
          <w:sz w:val="20"/>
          <w:szCs w:val="20"/>
          <w:shd w:val="clear" w:color="auto" w:fill="FFFFFF"/>
          <w:lang w:val="id-ID"/>
        </w:rPr>
        <w:drawing>
          <wp:inline distT="0" distB="0" distL="0" distR="0">
            <wp:extent cx="3189605" cy="1846158"/>
            <wp:effectExtent l="19050" t="0" r="0" b="0"/>
            <wp:docPr id="6" name="Picture 6" descr="E:\Documents\Semester 8\SKRIPSI BARU\scr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emester 8\SKRIPSI BARU\scrum (2).png"/>
                    <pic:cNvPicPr>
                      <a:picLocks noChangeAspect="1" noChangeArrowheads="1"/>
                    </pic:cNvPicPr>
                  </pic:nvPicPr>
                  <pic:blipFill>
                    <a:blip r:embed="rId14" cstate="print"/>
                    <a:srcRect/>
                    <a:stretch>
                      <a:fillRect/>
                    </a:stretch>
                  </pic:blipFill>
                  <pic:spPr bwMode="auto">
                    <a:xfrm>
                      <a:off x="0" y="0"/>
                      <a:ext cx="3189605" cy="1846158"/>
                    </a:xfrm>
                    <a:prstGeom prst="rect">
                      <a:avLst/>
                    </a:prstGeom>
                    <a:noFill/>
                    <a:ln w="9525">
                      <a:noFill/>
                      <a:miter lim="800000"/>
                      <a:headEnd/>
                      <a:tailEnd/>
                    </a:ln>
                  </pic:spPr>
                </pic:pic>
              </a:graphicData>
            </a:graphic>
          </wp:inline>
        </w:drawing>
      </w:r>
    </w:p>
    <w:p w:rsidR="005D3E74" w:rsidRDefault="005D3E74" w:rsidP="005D3E74">
      <w:pPr>
        <w:pStyle w:val="IEEEParagraph"/>
        <w:ind w:firstLine="0"/>
        <w:jc w:val="center"/>
        <w:rPr>
          <w:sz w:val="20"/>
          <w:szCs w:val="20"/>
          <w:shd w:val="clear" w:color="auto" w:fill="FFFFFF"/>
          <w:lang w:val="id-ID"/>
        </w:rPr>
      </w:pPr>
      <w:r w:rsidRPr="00A70921">
        <w:rPr>
          <w:sz w:val="16"/>
          <w:szCs w:val="16"/>
          <w:lang w:val="en-US"/>
        </w:rPr>
        <w:t xml:space="preserve">Gbr. </w:t>
      </w:r>
      <w:r w:rsidR="00A2512D">
        <w:rPr>
          <w:sz w:val="16"/>
          <w:szCs w:val="16"/>
          <w:lang w:val="id-ID"/>
        </w:rPr>
        <w:t>2</w:t>
      </w:r>
      <w:r>
        <w:rPr>
          <w:sz w:val="16"/>
          <w:szCs w:val="16"/>
          <w:lang w:val="id-ID"/>
        </w:rPr>
        <w:t xml:space="preserve"> </w:t>
      </w:r>
      <w:bookmarkStart w:id="3" w:name="_Toc517894533"/>
      <w:bookmarkStart w:id="4" w:name="_Toc517895276"/>
      <w:r w:rsidRPr="005D3E74">
        <w:rPr>
          <w:sz w:val="16"/>
          <w:szCs w:val="16"/>
          <w:lang w:val="en-US"/>
        </w:rPr>
        <w:t>Metode pengembangan aplikasi SCRUM</w:t>
      </w:r>
      <w:bookmarkEnd w:id="3"/>
      <w:bookmarkEnd w:id="4"/>
    </w:p>
    <w:p w:rsidR="00905DAC" w:rsidRDefault="00905DAC" w:rsidP="001218D3">
      <w:pPr>
        <w:pStyle w:val="IEEEParagraph"/>
        <w:rPr>
          <w:rStyle w:val="mediumtext"/>
          <w:sz w:val="20"/>
          <w:szCs w:val="20"/>
          <w:shd w:val="clear" w:color="auto" w:fill="FFFFFF"/>
          <w:lang w:val="id-ID"/>
        </w:rPr>
      </w:pPr>
    </w:p>
    <w:p w:rsidR="002B5CA9" w:rsidRPr="002D0D9F" w:rsidRDefault="002D0D9F" w:rsidP="00A2512D">
      <w:pPr>
        <w:pStyle w:val="IEEEParagraph"/>
        <w:rPr>
          <w:i/>
          <w:sz w:val="20"/>
          <w:szCs w:val="20"/>
          <w:lang w:val="id-ID"/>
        </w:rPr>
      </w:pPr>
      <w:r>
        <w:rPr>
          <w:sz w:val="20"/>
          <w:szCs w:val="20"/>
          <w:lang w:val="id-ID"/>
        </w:rPr>
        <w:t xml:space="preserve">a. </w:t>
      </w:r>
      <w:r w:rsidR="002B5CA9" w:rsidRPr="002D0D9F">
        <w:rPr>
          <w:i/>
          <w:sz w:val="20"/>
          <w:szCs w:val="20"/>
          <w:lang w:val="id-ID"/>
        </w:rPr>
        <w:t>Product Backlog</w:t>
      </w:r>
      <w:r>
        <w:rPr>
          <w:i/>
          <w:sz w:val="20"/>
          <w:szCs w:val="20"/>
          <w:lang w:val="id-ID"/>
        </w:rPr>
        <w:t xml:space="preserve"> </w:t>
      </w:r>
      <w:r w:rsidR="002B5CA9" w:rsidRPr="00A2512D">
        <w:rPr>
          <w:rStyle w:val="mediumtext"/>
          <w:sz w:val="20"/>
          <w:szCs w:val="20"/>
          <w:lang w:val="id-ID"/>
        </w:rPr>
        <w:t>merupakan</w:t>
      </w:r>
      <w:r w:rsidR="002B5CA9" w:rsidRPr="002B5CA9">
        <w:rPr>
          <w:sz w:val="20"/>
          <w:szCs w:val="20"/>
          <w:shd w:val="clear" w:color="auto" w:fill="FFFFFF"/>
          <w:lang w:val="id-ID"/>
        </w:rPr>
        <w:t xml:space="preserve"> tahap analisis secara lengkap tentang kebutuhan aplikasi yang akan dibangun. Dengan kata lain tahap ini adalah tahap membuat kumpulan hal-hal atau fitur-fitur yang harus tersedia dalam aplikasi yang akan dibangun.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lastRenderedPageBreak/>
        <w:t>b</w:t>
      </w:r>
      <w:r w:rsidR="002B5CA9">
        <w:rPr>
          <w:sz w:val="20"/>
          <w:szCs w:val="20"/>
          <w:shd w:val="clear" w:color="auto" w:fill="FFFFFF"/>
          <w:lang w:val="id-ID"/>
        </w:rPr>
        <w:t xml:space="preserve">. </w:t>
      </w:r>
      <w:r w:rsidR="002B5CA9" w:rsidRPr="002D0D9F">
        <w:rPr>
          <w:i/>
          <w:sz w:val="20"/>
          <w:szCs w:val="20"/>
          <w:shd w:val="clear" w:color="auto" w:fill="FFFFFF"/>
          <w:lang w:val="id-ID"/>
        </w:rPr>
        <w:t>Sprint Backlog</w:t>
      </w:r>
      <w:r>
        <w:rPr>
          <w:sz w:val="20"/>
          <w:szCs w:val="20"/>
          <w:shd w:val="clear" w:color="auto" w:fill="FFFFFF"/>
          <w:lang w:val="id-ID"/>
        </w:rPr>
        <w:t xml:space="preserve"> </w:t>
      </w:r>
      <w:r w:rsidR="002B5CA9" w:rsidRPr="002B5CA9">
        <w:rPr>
          <w:sz w:val="20"/>
          <w:szCs w:val="20"/>
          <w:shd w:val="clear" w:color="auto" w:fill="FFFFFF"/>
          <w:lang w:val="id-ID"/>
        </w:rPr>
        <w:t xml:space="preserve">adalah tahap awal sebelum dilakukan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yaitu memilih satu atau beberapa </w:t>
      </w:r>
      <w:r w:rsidR="002B5CA9" w:rsidRPr="002B5CA9">
        <w:rPr>
          <w:i/>
          <w:sz w:val="20"/>
          <w:szCs w:val="20"/>
          <w:shd w:val="clear" w:color="auto" w:fill="FFFFFF"/>
          <w:lang w:val="id-ID"/>
        </w:rPr>
        <w:t>Product</w:t>
      </w:r>
      <w:r w:rsidR="002B5CA9" w:rsidRPr="002B5CA9">
        <w:rPr>
          <w:sz w:val="20"/>
          <w:szCs w:val="20"/>
          <w:shd w:val="clear" w:color="auto" w:fill="FFFFFF"/>
          <w:lang w:val="id-ID"/>
        </w:rPr>
        <w:t xml:space="preserve"> </w:t>
      </w:r>
      <w:r w:rsidR="002B5CA9" w:rsidRPr="002B5CA9">
        <w:rPr>
          <w:i/>
          <w:sz w:val="20"/>
          <w:szCs w:val="20"/>
          <w:shd w:val="clear" w:color="auto" w:fill="FFFFFF"/>
          <w:lang w:val="id-ID"/>
        </w:rPr>
        <w:t>Backlog</w:t>
      </w:r>
      <w:r w:rsidR="002B5CA9" w:rsidRPr="002B5CA9">
        <w:rPr>
          <w:sz w:val="20"/>
          <w:szCs w:val="20"/>
          <w:shd w:val="clear" w:color="auto" w:fill="FFFFFF"/>
          <w:lang w:val="id-ID"/>
        </w:rPr>
        <w:t xml:space="preserve"> yang akan dikembangkan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berikutnya. Tahap ini juga akan menentukan durasi dari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akan dilaksanakan. Durasi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berkisar antara 1-4 minggu.</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c</w:t>
      </w:r>
      <w:r w:rsidR="002B5CA9">
        <w:rPr>
          <w:sz w:val="20"/>
          <w:szCs w:val="20"/>
          <w:shd w:val="clear" w:color="auto" w:fill="FFFFFF"/>
          <w:lang w:val="id-ID"/>
        </w:rPr>
        <w:t xml:space="preserve">. </w:t>
      </w:r>
      <w:r w:rsidR="002B5CA9" w:rsidRPr="002D0D9F">
        <w:rPr>
          <w:i/>
          <w:sz w:val="20"/>
          <w:szCs w:val="20"/>
          <w:shd w:val="clear" w:color="auto" w:fill="FFFFFF"/>
          <w:lang w:val="id-ID"/>
        </w:rPr>
        <w:t>Daily Scrum</w:t>
      </w:r>
      <w:r>
        <w:rPr>
          <w:sz w:val="20"/>
          <w:szCs w:val="20"/>
          <w:shd w:val="clear" w:color="auto" w:fill="FFFFFF"/>
          <w:lang w:val="id-ID"/>
        </w:rPr>
        <w:t xml:space="preserve"> adalah pembagian </w:t>
      </w:r>
      <w:r>
        <w:rPr>
          <w:i/>
          <w:sz w:val="20"/>
          <w:szCs w:val="20"/>
          <w:shd w:val="clear" w:color="auto" w:fill="FFFFFF"/>
          <w:lang w:val="id-ID"/>
        </w:rPr>
        <w:t xml:space="preserve">Sprint </w:t>
      </w:r>
      <w:r w:rsidR="002B5CA9" w:rsidRPr="002B5CA9">
        <w:rPr>
          <w:sz w:val="20"/>
          <w:szCs w:val="20"/>
          <w:shd w:val="clear" w:color="auto" w:fill="FFFFFF"/>
          <w:lang w:val="id-ID"/>
        </w:rPr>
        <w:t>ke dalam proses pengembangan harian (</w:t>
      </w:r>
      <w:r w:rsidR="002B5CA9" w:rsidRPr="002B5CA9">
        <w:rPr>
          <w:i/>
          <w:sz w:val="20"/>
          <w:szCs w:val="20"/>
          <w:shd w:val="clear" w:color="auto" w:fill="FFFFFF"/>
          <w:lang w:val="id-ID"/>
        </w:rPr>
        <w:t>daily</w:t>
      </w:r>
      <w:r w:rsidR="002B5CA9" w:rsidRPr="002B5CA9">
        <w:rPr>
          <w:sz w:val="20"/>
          <w:szCs w:val="20"/>
          <w:shd w:val="clear" w:color="auto" w:fill="FFFFFF"/>
          <w:lang w:val="id-ID"/>
        </w:rPr>
        <w:t>). Di awal hari, akan ditentukan apa yang akan dilakukan atau dikembangkan dalam satu hari ke depan.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d</w:t>
      </w:r>
      <w:r w:rsidR="002B5CA9">
        <w:rPr>
          <w:sz w:val="20"/>
          <w:szCs w:val="20"/>
          <w:shd w:val="clear" w:color="auto" w:fill="FFFFFF"/>
          <w:lang w:val="id-ID"/>
        </w:rPr>
        <w:t xml:space="preserve">. </w:t>
      </w:r>
      <w:r w:rsidR="002B5CA9" w:rsidRPr="002D0D9F">
        <w:rPr>
          <w:i/>
          <w:sz w:val="20"/>
          <w:szCs w:val="20"/>
          <w:shd w:val="clear" w:color="auto" w:fill="FFFFFF"/>
          <w:lang w:val="id-ID"/>
        </w:rPr>
        <w:t>Sprint Review</w:t>
      </w:r>
      <w:r>
        <w:rPr>
          <w:sz w:val="20"/>
          <w:szCs w:val="20"/>
          <w:shd w:val="clear" w:color="auto" w:fill="FFFFFF"/>
          <w:lang w:val="id-ID"/>
        </w:rPr>
        <w:t xml:space="preserve"> adalah tahap akhir dari sebuah </w:t>
      </w:r>
      <w:r w:rsidRPr="002D0D9F">
        <w:rPr>
          <w:i/>
          <w:sz w:val="20"/>
          <w:szCs w:val="20"/>
          <w:shd w:val="clear" w:color="auto" w:fill="FFFFFF"/>
          <w:lang w:val="id-ID"/>
        </w:rPr>
        <w:t>Sprint</w:t>
      </w:r>
      <w:r>
        <w:rPr>
          <w:sz w:val="20"/>
          <w:szCs w:val="20"/>
          <w:shd w:val="clear" w:color="auto" w:fill="FFFFFF"/>
          <w:lang w:val="id-ID"/>
        </w:rPr>
        <w:t xml:space="preserve">, </w:t>
      </w:r>
      <w:r w:rsidR="002B5CA9" w:rsidRPr="002D0D9F">
        <w:rPr>
          <w:sz w:val="20"/>
          <w:szCs w:val="20"/>
          <w:shd w:val="clear" w:color="auto" w:fill="FFFFFF"/>
          <w:lang w:val="id-ID"/>
        </w:rPr>
        <w:t>yaitu</w:t>
      </w:r>
      <w:r w:rsidR="002B5CA9" w:rsidRPr="002B5CA9">
        <w:rPr>
          <w:sz w:val="20"/>
          <w:szCs w:val="20"/>
          <w:shd w:val="clear" w:color="auto" w:fill="FFFFFF"/>
          <w:lang w:val="id-ID"/>
        </w:rPr>
        <w:t xml:space="preserve"> menijau ulang kembali apa saja yang sudah diselesaikan / tercapai dan apa saja yang belum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telah dilakukan.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e</w:t>
      </w:r>
      <w:r w:rsidR="002B5CA9">
        <w:rPr>
          <w:sz w:val="20"/>
          <w:szCs w:val="20"/>
          <w:shd w:val="clear" w:color="auto" w:fill="FFFFFF"/>
          <w:lang w:val="id-ID"/>
        </w:rPr>
        <w:t xml:space="preserve">. </w:t>
      </w:r>
      <w:r w:rsidR="002B5CA9" w:rsidRPr="002D0D9F">
        <w:rPr>
          <w:i/>
          <w:sz w:val="20"/>
          <w:szCs w:val="20"/>
          <w:shd w:val="clear" w:color="auto" w:fill="FFFFFF"/>
          <w:lang w:val="id-ID"/>
        </w:rPr>
        <w:t>Sprint Restrospective</w:t>
      </w:r>
      <w:r>
        <w:rPr>
          <w:sz w:val="20"/>
          <w:szCs w:val="20"/>
          <w:shd w:val="clear" w:color="auto" w:fill="FFFFFF"/>
          <w:lang w:val="id-ID"/>
        </w:rPr>
        <w:t xml:space="preserve"> adalah peninjauan</w:t>
      </w:r>
      <w:r w:rsidR="002B5CA9" w:rsidRPr="002B5CA9">
        <w:rPr>
          <w:sz w:val="20"/>
          <w:szCs w:val="20"/>
          <w:shd w:val="clear" w:color="auto" w:fill="FFFFFF"/>
          <w:lang w:val="id-ID"/>
        </w:rPr>
        <w:t xml:space="preserve"> bagaimana cara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sebelumnya bekerja (</w:t>
      </w:r>
      <w:r w:rsidR="002B5CA9" w:rsidRPr="002B5CA9">
        <w:rPr>
          <w:i/>
          <w:sz w:val="20"/>
          <w:szCs w:val="20"/>
          <w:shd w:val="clear" w:color="auto" w:fill="FFFFFF"/>
          <w:lang w:val="id-ID"/>
        </w:rPr>
        <w:t>how</w:t>
      </w:r>
      <w:r>
        <w:rPr>
          <w:sz w:val="20"/>
          <w:szCs w:val="20"/>
          <w:shd w:val="clear" w:color="auto" w:fill="FFFFFF"/>
          <w:lang w:val="id-ID"/>
        </w:rPr>
        <w:t>) mengenai</w:t>
      </w:r>
      <w:r w:rsidR="002B5CA9" w:rsidRPr="002B5CA9">
        <w:rPr>
          <w:sz w:val="20"/>
          <w:szCs w:val="20"/>
          <w:shd w:val="clear" w:color="auto" w:fill="FFFFFF"/>
          <w:lang w:val="id-ID"/>
        </w:rPr>
        <w:t xml:space="preserve"> perlu atau tidaknya perbaikan dalam cara kerja selama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berlangsung.</w:t>
      </w:r>
    </w:p>
    <w:p w:rsidR="002D0D9F" w:rsidRDefault="002D0D9F" w:rsidP="00A2512D">
      <w:pPr>
        <w:pStyle w:val="IEEEParagraph"/>
        <w:rPr>
          <w:rStyle w:val="mediumtext"/>
          <w:sz w:val="20"/>
          <w:szCs w:val="20"/>
          <w:shd w:val="clear" w:color="auto" w:fill="FFFFFF"/>
          <w:lang w:val="id-ID"/>
        </w:rPr>
      </w:pPr>
      <w:r>
        <w:rPr>
          <w:sz w:val="20"/>
          <w:szCs w:val="20"/>
          <w:shd w:val="clear" w:color="auto" w:fill="FFFFFF"/>
          <w:lang w:val="id-ID"/>
        </w:rPr>
        <w:t>f</w:t>
      </w:r>
      <w:r w:rsidR="002B5CA9">
        <w:rPr>
          <w:sz w:val="20"/>
          <w:szCs w:val="20"/>
          <w:shd w:val="clear" w:color="auto" w:fill="FFFFFF"/>
          <w:lang w:val="id-ID"/>
        </w:rPr>
        <w:t xml:space="preserve">. </w:t>
      </w:r>
      <w:r w:rsidR="002B5CA9" w:rsidRPr="002D0D9F">
        <w:rPr>
          <w:i/>
          <w:sz w:val="20"/>
          <w:szCs w:val="20"/>
          <w:shd w:val="clear" w:color="auto" w:fill="FFFFFF"/>
          <w:lang w:val="id-ID"/>
        </w:rPr>
        <w:t>Product Increment</w:t>
      </w:r>
      <w:r>
        <w:rPr>
          <w:sz w:val="20"/>
          <w:szCs w:val="20"/>
          <w:shd w:val="clear" w:color="auto" w:fill="FFFFFF"/>
          <w:lang w:val="id-ID"/>
        </w:rPr>
        <w:t xml:space="preserve"> </w:t>
      </w:r>
      <w:r w:rsidR="002B5CA9" w:rsidRPr="002B5CA9">
        <w:rPr>
          <w:sz w:val="20"/>
          <w:szCs w:val="20"/>
          <w:shd w:val="clear" w:color="auto" w:fill="FFFFFF"/>
          <w:lang w:val="id-ID"/>
        </w:rPr>
        <w:t xml:space="preserve">merupakan penambahan nilai / fitur / fungsional aplikasi pada akhir sebuah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Penambahan tersebut tentu saja harus mengacu pada </w:t>
      </w:r>
      <w:r w:rsidR="002B5CA9" w:rsidRPr="002B5CA9">
        <w:rPr>
          <w:i/>
          <w:sz w:val="20"/>
          <w:szCs w:val="20"/>
          <w:shd w:val="clear" w:color="auto" w:fill="FFFFFF"/>
          <w:lang w:val="id-ID"/>
        </w:rPr>
        <w:t>Sprint backlog</w:t>
      </w:r>
      <w:r w:rsidR="002B5CA9" w:rsidRPr="002B5CA9">
        <w:rPr>
          <w:sz w:val="20"/>
          <w:szCs w:val="20"/>
          <w:shd w:val="clear" w:color="auto" w:fill="FFFFFF"/>
          <w:lang w:val="id-ID"/>
        </w:rPr>
        <w:t xml:space="preserve"> dan </w:t>
      </w:r>
      <w:r w:rsidR="002B5CA9" w:rsidRPr="002B5CA9">
        <w:rPr>
          <w:i/>
          <w:sz w:val="20"/>
          <w:szCs w:val="20"/>
          <w:shd w:val="clear" w:color="auto" w:fill="FFFFFF"/>
          <w:lang w:val="id-ID"/>
        </w:rPr>
        <w:t>Product backlog</w:t>
      </w:r>
      <w:r w:rsidR="002B5CA9" w:rsidRPr="002B5CA9">
        <w:rPr>
          <w:sz w:val="20"/>
          <w:szCs w:val="20"/>
          <w:shd w:val="clear" w:color="auto" w:fill="FFFFFF"/>
          <w:lang w:val="id-ID"/>
        </w:rPr>
        <w:t xml:space="preserve"> yang telah disepakati pada awal </w:t>
      </w:r>
      <w:r w:rsidR="002B5CA9" w:rsidRPr="002B5CA9">
        <w:rPr>
          <w:i/>
          <w:sz w:val="20"/>
          <w:szCs w:val="20"/>
          <w:shd w:val="clear" w:color="auto" w:fill="FFFFFF"/>
          <w:lang w:val="id-ID"/>
        </w:rPr>
        <w:t>Sprint</w:t>
      </w:r>
      <w:r w:rsidR="002B5CA9" w:rsidRPr="002B5CA9">
        <w:rPr>
          <w:sz w:val="20"/>
          <w:szCs w:val="20"/>
          <w:shd w:val="clear" w:color="auto" w:fill="FFFFFF"/>
          <w:lang w:val="id-ID"/>
        </w:rPr>
        <w:t>.</w:t>
      </w:r>
    </w:p>
    <w:p w:rsidR="005D3E74" w:rsidRDefault="005D3E74" w:rsidP="001218D3">
      <w:pPr>
        <w:pStyle w:val="IEEEParagraph"/>
        <w:rPr>
          <w:rStyle w:val="mediumtext"/>
          <w:sz w:val="20"/>
          <w:szCs w:val="20"/>
          <w:shd w:val="clear" w:color="auto" w:fill="FFFFFF"/>
          <w:lang w:val="id-ID"/>
        </w:rPr>
      </w:pPr>
      <w:r>
        <w:rPr>
          <w:rStyle w:val="mediumtext"/>
          <w:sz w:val="20"/>
          <w:szCs w:val="20"/>
          <w:shd w:val="clear" w:color="auto" w:fill="FFFFFF"/>
          <w:lang w:val="id-ID"/>
        </w:rPr>
        <w:t>Dalam mengembangkan aplikasi ini, SCRUM dibagi ke dalam empat buah sprint seperti pada TABEL II.</w:t>
      </w:r>
    </w:p>
    <w:p w:rsidR="005D3E74" w:rsidRPr="005D3E74" w:rsidRDefault="005D3E74" w:rsidP="005A5E20">
      <w:pPr>
        <w:pStyle w:val="IEEETableCaption"/>
        <w:rPr>
          <w:rStyle w:val="mediumtext"/>
          <w:szCs w:val="16"/>
          <w:shd w:val="clear" w:color="auto" w:fill="FFFFFF"/>
          <w:lang w:val="id-ID"/>
        </w:rPr>
      </w:pPr>
      <w:r w:rsidRPr="005D3E74">
        <w:rPr>
          <w:szCs w:val="16"/>
          <w:shd w:val="clear" w:color="auto" w:fill="FFFFFF"/>
          <w:lang w:val="sv-SE"/>
        </w:rPr>
        <w:t>TABEL</w:t>
      </w:r>
      <w:r w:rsidRPr="005D3E74">
        <w:rPr>
          <w:szCs w:val="16"/>
          <w:shd w:val="clear" w:color="auto" w:fill="FFFFFF"/>
          <w:lang w:val="id-ID"/>
        </w:rPr>
        <w:t xml:space="preserve"> </w:t>
      </w:r>
      <w:r w:rsidR="005A5E20">
        <w:rPr>
          <w:szCs w:val="16"/>
          <w:shd w:val="clear" w:color="auto" w:fill="FFFFFF"/>
          <w:lang w:val="id-ID"/>
        </w:rPr>
        <w:t>I</w:t>
      </w:r>
      <w:r>
        <w:rPr>
          <w:szCs w:val="16"/>
          <w:shd w:val="clear" w:color="auto" w:fill="FFFFFF"/>
          <w:lang w:val="id-ID"/>
        </w:rPr>
        <w:t>II</w:t>
      </w:r>
      <w:r w:rsidRPr="005D3E74">
        <w:rPr>
          <w:szCs w:val="16"/>
          <w:shd w:val="clear" w:color="auto" w:fill="FFFFFF"/>
          <w:lang w:val="sv-SE"/>
        </w:rPr>
        <w:br/>
      </w:r>
      <w:r w:rsidR="005A5E20" w:rsidRPr="005A5E20">
        <w:rPr>
          <w:lang w:val="id-ID"/>
        </w:rPr>
        <w:t>Pembagian</w:t>
      </w:r>
      <w:r w:rsidR="005A5E20">
        <w:rPr>
          <w:szCs w:val="16"/>
          <w:shd w:val="clear" w:color="auto" w:fill="FFFFFF"/>
          <w:lang w:val="id-ID"/>
        </w:rPr>
        <w:t xml:space="preserve"> </w:t>
      </w:r>
      <w:r w:rsidR="005A5E20" w:rsidRPr="005A5E20">
        <w:rPr>
          <w:i/>
          <w:szCs w:val="16"/>
          <w:shd w:val="clear" w:color="auto" w:fill="FFFFFF"/>
          <w:lang w:val="id-ID"/>
        </w:rPr>
        <w:t>Sprint</w:t>
      </w:r>
    </w:p>
    <w:tbl>
      <w:tblPr>
        <w:tblStyle w:val="TableGrid"/>
        <w:tblW w:w="5116" w:type="dxa"/>
        <w:jc w:val="center"/>
        <w:tblInd w:w="201" w:type="dxa"/>
        <w:tblCellMar>
          <w:left w:w="57" w:type="dxa"/>
          <w:right w:w="57" w:type="dxa"/>
        </w:tblCellMar>
        <w:tblLook w:val="04A0"/>
      </w:tblPr>
      <w:tblGrid>
        <w:gridCol w:w="614"/>
        <w:gridCol w:w="4502"/>
      </w:tblGrid>
      <w:tr w:rsidR="005A5E20" w:rsidRPr="005D3E74" w:rsidTr="005A5E20">
        <w:trPr>
          <w:jc w:val="center"/>
        </w:trPr>
        <w:tc>
          <w:tcPr>
            <w:tcW w:w="614" w:type="dxa"/>
          </w:tcPr>
          <w:p w:rsidR="005D3E74" w:rsidRPr="005A5E20" w:rsidRDefault="005A5E20" w:rsidP="005D3E74">
            <w:pPr>
              <w:pStyle w:val="IEEEParagraph"/>
              <w:ind w:firstLine="2"/>
              <w:rPr>
                <w:b/>
                <w:i/>
                <w:sz w:val="18"/>
                <w:szCs w:val="18"/>
                <w:shd w:val="clear" w:color="auto" w:fill="FFFFFF"/>
                <w:lang w:val="id-ID"/>
              </w:rPr>
            </w:pPr>
            <w:r>
              <w:rPr>
                <w:b/>
                <w:i/>
                <w:sz w:val="18"/>
                <w:szCs w:val="18"/>
                <w:shd w:val="clear" w:color="auto" w:fill="FFFFFF"/>
                <w:lang w:val="id-ID"/>
              </w:rPr>
              <w:t>Sprint</w:t>
            </w:r>
          </w:p>
        </w:tc>
        <w:tc>
          <w:tcPr>
            <w:tcW w:w="4502" w:type="dxa"/>
          </w:tcPr>
          <w:p w:rsidR="005D3E74" w:rsidRPr="005D3E74" w:rsidRDefault="005D3E74" w:rsidP="002B5CA9">
            <w:pPr>
              <w:pStyle w:val="IEEEParagraph"/>
              <w:ind w:firstLine="0"/>
              <w:jc w:val="center"/>
              <w:rPr>
                <w:b/>
                <w:sz w:val="18"/>
                <w:szCs w:val="18"/>
                <w:shd w:val="clear" w:color="auto" w:fill="FFFFFF"/>
                <w:lang w:val="id-ID"/>
              </w:rPr>
            </w:pPr>
            <w:r w:rsidRPr="005D3E74">
              <w:rPr>
                <w:b/>
                <w:sz w:val="18"/>
                <w:szCs w:val="18"/>
                <w:shd w:val="clear" w:color="auto" w:fill="FFFFFF"/>
                <w:lang w:val="id-ID"/>
              </w:rPr>
              <w:t>Product Backlog</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1</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Layanan Penangkap Data Penggunaan Aplikasi</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2</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Kuesioner VARK</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3</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Persetujuan Pengguna, Petunjuk Penggunaan Aplikasi, dan Pengisian Identitas Responden</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4</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Sinkronisasi Firebase, Autentikasi, dan Penyelesaian Akhir</w:t>
            </w:r>
          </w:p>
        </w:tc>
      </w:tr>
    </w:tbl>
    <w:p w:rsidR="005D3E74" w:rsidRDefault="005D3E74" w:rsidP="005D3E74">
      <w:pPr>
        <w:pStyle w:val="IEEEParagraph"/>
        <w:ind w:firstLine="0"/>
        <w:rPr>
          <w:rStyle w:val="mediumtext"/>
          <w:sz w:val="20"/>
          <w:szCs w:val="20"/>
          <w:shd w:val="clear" w:color="auto" w:fill="FFFFFF"/>
          <w:lang w:val="id-ID"/>
        </w:rPr>
      </w:pPr>
    </w:p>
    <w:p w:rsidR="00A2512D" w:rsidRDefault="00A2512D" w:rsidP="00A2512D">
      <w:pPr>
        <w:pStyle w:val="IEEEHeading1"/>
        <w:numPr>
          <w:ilvl w:val="0"/>
          <w:numId w:val="0"/>
        </w:numPr>
        <w:rPr>
          <w:rStyle w:val="mediumtext"/>
          <w:szCs w:val="20"/>
          <w:shd w:val="clear" w:color="auto" w:fill="FFFFFF"/>
          <w:lang w:val="id-ID"/>
        </w:rPr>
      </w:pPr>
      <w:r w:rsidRPr="00A2512D">
        <w:rPr>
          <w:szCs w:val="20"/>
          <w:shd w:val="clear" w:color="auto" w:fill="FFFFFF"/>
        </w:rPr>
        <w:t>I</w:t>
      </w:r>
      <w:r>
        <w:rPr>
          <w:szCs w:val="20"/>
          <w:shd w:val="clear" w:color="auto" w:fill="FFFFFF"/>
          <w:lang w:val="id-ID"/>
        </w:rPr>
        <w:t>V</w:t>
      </w:r>
      <w:r w:rsidRPr="00A2512D">
        <w:rPr>
          <w:szCs w:val="20"/>
          <w:shd w:val="clear" w:color="auto" w:fill="FFFFFF"/>
        </w:rPr>
        <w:t xml:space="preserve">.   </w:t>
      </w:r>
      <w:r>
        <w:rPr>
          <w:szCs w:val="20"/>
          <w:shd w:val="clear" w:color="auto" w:fill="FFFFFF"/>
          <w:lang w:val="id-ID"/>
        </w:rPr>
        <w:t xml:space="preserve">Hasil </w:t>
      </w:r>
      <w:r w:rsidRPr="00A2512D">
        <w:rPr>
          <w:szCs w:val="20"/>
          <w:lang w:val="id-ID"/>
        </w:rPr>
        <w:t>dan</w:t>
      </w:r>
      <w:r>
        <w:rPr>
          <w:szCs w:val="20"/>
          <w:shd w:val="clear" w:color="auto" w:fill="FFFFFF"/>
          <w:lang w:val="id-ID"/>
        </w:rPr>
        <w:t xml:space="preserve"> Pembahasan</w:t>
      </w:r>
    </w:p>
    <w:p w:rsidR="001218D3" w:rsidRPr="00360D09" w:rsidRDefault="009779A1" w:rsidP="009779A1">
      <w:pPr>
        <w:pStyle w:val="IEEEHeading2"/>
        <w:numPr>
          <w:ilvl w:val="0"/>
          <w:numId w:val="0"/>
        </w:numPr>
        <w:rPr>
          <w:szCs w:val="20"/>
        </w:rPr>
      </w:pPr>
      <w:r>
        <w:rPr>
          <w:szCs w:val="20"/>
        </w:rPr>
        <w:t xml:space="preserve">A.  </w:t>
      </w:r>
      <w:r w:rsidR="00A2512D" w:rsidRPr="001A7AB6">
        <w:rPr>
          <w:lang w:val="id-ID"/>
        </w:rPr>
        <w:t>Layanan Pencatat Data Penggunaan Aplikasi</w:t>
      </w:r>
    </w:p>
    <w:p w:rsidR="00A2512D" w:rsidRDefault="00A2512D" w:rsidP="001218D3">
      <w:pPr>
        <w:pStyle w:val="IEEEParagraph"/>
        <w:rPr>
          <w:sz w:val="20"/>
          <w:szCs w:val="20"/>
          <w:shd w:val="clear" w:color="auto" w:fill="FFFFFF"/>
          <w:lang w:val="id-ID"/>
        </w:rPr>
      </w:pPr>
      <w:r w:rsidRPr="00A2512D">
        <w:rPr>
          <w:sz w:val="20"/>
          <w:szCs w:val="20"/>
          <w:shd w:val="clear" w:color="auto" w:fill="FFFFFF"/>
          <w:lang w:val="id-ID"/>
        </w:rPr>
        <w:t xml:space="preserve">Fitur utama dari aplikasi ini adalah layanan untuk  mencatat data penggunaan aplikasi </w:t>
      </w:r>
      <w:r w:rsidRPr="00A2512D">
        <w:rPr>
          <w:i/>
          <w:sz w:val="20"/>
          <w:szCs w:val="20"/>
          <w:shd w:val="clear" w:color="auto" w:fill="FFFFFF"/>
          <w:lang w:val="id-ID"/>
        </w:rPr>
        <w:t>smartphone</w:t>
      </w:r>
      <w:r w:rsidRPr="00A2512D">
        <w:rPr>
          <w:sz w:val="20"/>
          <w:szCs w:val="20"/>
          <w:shd w:val="clear" w:color="auto" w:fill="FFFFFF"/>
          <w:lang w:val="id-ID"/>
        </w:rPr>
        <w:t xml:space="preserve">, yaitu durasi dan frekuensi penggunaan tiap aplikasi. Untuk mendapatkan data durasi dan frekuensi penggunaan aplikasi, dibutuhkan sebuah </w:t>
      </w:r>
      <w:r w:rsidRPr="00A2512D">
        <w:rPr>
          <w:i/>
          <w:sz w:val="20"/>
          <w:szCs w:val="20"/>
          <w:shd w:val="clear" w:color="auto" w:fill="FFFFFF"/>
          <w:lang w:val="id-ID"/>
        </w:rPr>
        <w:t xml:space="preserve">Application Programmable Interface </w:t>
      </w:r>
      <w:r w:rsidRPr="00A2512D">
        <w:rPr>
          <w:sz w:val="20"/>
          <w:szCs w:val="20"/>
          <w:shd w:val="clear" w:color="auto" w:fill="FFFFFF"/>
          <w:lang w:val="id-ID"/>
        </w:rPr>
        <w:t xml:space="preserve">(API) bernama </w:t>
      </w:r>
      <w:r w:rsidRPr="00A2512D">
        <w:rPr>
          <w:i/>
          <w:sz w:val="20"/>
          <w:szCs w:val="20"/>
          <w:shd w:val="clear" w:color="auto" w:fill="FFFFFF"/>
          <w:lang w:val="id-ID"/>
        </w:rPr>
        <w:t>App Usage Statistic</w:t>
      </w:r>
      <w:r w:rsidRPr="00A2512D">
        <w:rPr>
          <w:sz w:val="20"/>
          <w:szCs w:val="20"/>
          <w:shd w:val="clear" w:color="auto" w:fill="FFFFFF"/>
          <w:lang w:val="id-ID"/>
        </w:rPr>
        <w:t xml:space="preserve">. API ini secara otomatis sudah tersedia pada </w:t>
      </w:r>
      <w:r w:rsidRPr="00A2512D">
        <w:rPr>
          <w:i/>
          <w:sz w:val="20"/>
          <w:szCs w:val="20"/>
          <w:shd w:val="clear" w:color="auto" w:fill="FFFFFF"/>
          <w:lang w:val="id-ID"/>
        </w:rPr>
        <w:t>smartphone</w:t>
      </w:r>
      <w:r w:rsidRPr="00A2512D">
        <w:rPr>
          <w:sz w:val="20"/>
          <w:szCs w:val="20"/>
          <w:shd w:val="clear" w:color="auto" w:fill="FFFFFF"/>
          <w:lang w:val="id-ID"/>
        </w:rPr>
        <w:t xml:space="preserve"> dengan sistem operasi Android 5.0 (L</w:t>
      </w:r>
      <w:r>
        <w:rPr>
          <w:sz w:val="20"/>
          <w:szCs w:val="20"/>
          <w:shd w:val="clear" w:color="auto" w:fill="FFFFFF"/>
          <w:lang w:val="id-ID"/>
        </w:rPr>
        <w:t>ollipop) atau versi lebih baru.</w:t>
      </w:r>
    </w:p>
    <w:p w:rsidR="001218D3" w:rsidRPr="00A2512D" w:rsidRDefault="00A2512D" w:rsidP="001218D3">
      <w:pPr>
        <w:pStyle w:val="IEEEParagraph"/>
        <w:rPr>
          <w:sz w:val="20"/>
          <w:szCs w:val="20"/>
          <w:shd w:val="clear" w:color="auto" w:fill="FFFFFF"/>
          <w:lang w:val="id-ID"/>
        </w:rPr>
      </w:pPr>
      <w:r>
        <w:rPr>
          <w:sz w:val="20"/>
          <w:szCs w:val="20"/>
          <w:shd w:val="clear" w:color="auto" w:fill="FFFFFF"/>
          <w:lang w:val="id-ID"/>
        </w:rPr>
        <w:t>U</w:t>
      </w:r>
      <w:r w:rsidRPr="00A2512D">
        <w:rPr>
          <w:sz w:val="20"/>
          <w:szCs w:val="20"/>
          <w:shd w:val="clear" w:color="auto" w:fill="FFFFFF"/>
          <w:lang w:val="id-ID"/>
        </w:rPr>
        <w:t xml:space="preserve">ntuk memperoleh data durasi dan frekuensi penggunaan aplikasi </w:t>
      </w:r>
      <w:r>
        <w:rPr>
          <w:sz w:val="20"/>
          <w:szCs w:val="20"/>
          <w:shd w:val="clear" w:color="auto" w:fill="FFFFFF"/>
          <w:lang w:val="id-ID"/>
        </w:rPr>
        <w:t>dilakukan</w:t>
      </w:r>
      <w:r w:rsidRPr="00A2512D">
        <w:rPr>
          <w:sz w:val="20"/>
          <w:szCs w:val="20"/>
          <w:shd w:val="clear" w:color="auto" w:fill="FFFFFF"/>
          <w:lang w:val="id-ID"/>
        </w:rPr>
        <w:t xml:space="preserve"> dengan cara mengakses data yang telah disediakan oleh API ini.</w:t>
      </w:r>
      <w:r>
        <w:rPr>
          <w:sz w:val="20"/>
          <w:szCs w:val="20"/>
          <w:shd w:val="clear" w:color="auto" w:fill="FFFFFF"/>
          <w:lang w:val="id-ID"/>
        </w:rPr>
        <w:t xml:space="preserve"> Aplikasi harus diberikan izin untuk mengakses API seperti pada Gbr. 3. Contoh hasil pengaksesan data API tersebut tampak seperti pada Gbr. 4. </w:t>
      </w:r>
    </w:p>
    <w:p w:rsidR="00A2512D" w:rsidRDefault="00A2512D" w:rsidP="00A2512D">
      <w:pPr>
        <w:pStyle w:val="IEEEParagraph"/>
        <w:ind w:firstLine="0"/>
        <w:jc w:val="center"/>
        <w:rPr>
          <w:sz w:val="20"/>
          <w:szCs w:val="20"/>
          <w:lang w:val="id-ID"/>
        </w:rPr>
      </w:pPr>
      <w:r w:rsidRPr="00A2512D">
        <w:rPr>
          <w:sz w:val="20"/>
          <w:szCs w:val="20"/>
          <w:shd w:val="clear" w:color="auto" w:fill="FFFFFF"/>
          <w:lang w:val="id-ID"/>
        </w:rPr>
        <w:lastRenderedPageBreak/>
        <w:drawing>
          <wp:inline distT="0" distB="0" distL="0" distR="0">
            <wp:extent cx="1714500" cy="3048000"/>
            <wp:effectExtent l="19050" t="0" r="0" b="0"/>
            <wp:docPr id="17" name="Picture 5" descr="E:\Documents\Semester 8\SKRIPSI BARU\Diagram Gambar dll\Screenshot_2018-06-26-14-23-47_com.andro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emester 8\SKRIPSI BARU\Diagram Gambar dll\Screenshot_2018-06-26-14-23-47_com.android.settings.png"/>
                    <pic:cNvPicPr>
                      <a:picLocks noChangeAspect="1" noChangeArrowheads="1"/>
                    </pic:cNvPicPr>
                  </pic:nvPicPr>
                  <pic:blipFill>
                    <a:blip r:embed="rId15"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A2512D" w:rsidRDefault="00A2512D" w:rsidP="00A2512D">
      <w:pPr>
        <w:pStyle w:val="IEEEParagraph"/>
        <w:ind w:firstLine="0"/>
        <w:jc w:val="center"/>
        <w:rPr>
          <w:sz w:val="16"/>
          <w:szCs w:val="16"/>
          <w:lang w:val="id-ID"/>
        </w:rPr>
      </w:pPr>
      <w:r w:rsidRPr="00A70921">
        <w:rPr>
          <w:sz w:val="16"/>
          <w:szCs w:val="16"/>
          <w:lang w:val="en-US"/>
        </w:rPr>
        <w:t xml:space="preserve">Gbr. </w:t>
      </w:r>
      <w:r>
        <w:rPr>
          <w:sz w:val="16"/>
          <w:szCs w:val="16"/>
          <w:lang w:val="id-ID"/>
        </w:rPr>
        <w:t xml:space="preserve">2 </w:t>
      </w:r>
      <w:r w:rsidRPr="005D3E74">
        <w:rPr>
          <w:sz w:val="16"/>
          <w:szCs w:val="16"/>
          <w:lang w:val="en-US"/>
        </w:rPr>
        <w:t>Metode pengembangan aplikasi SCRUM</w:t>
      </w:r>
    </w:p>
    <w:tbl>
      <w:tblPr>
        <w:tblStyle w:val="TableGrid"/>
        <w:tblW w:w="0" w:type="auto"/>
        <w:jc w:val="center"/>
        <w:tblLook w:val="04A0"/>
      </w:tblPr>
      <w:tblGrid>
        <w:gridCol w:w="3085"/>
      </w:tblGrid>
      <w:tr w:rsidR="00A2512D" w:rsidRPr="00A2512D" w:rsidTr="00A2512D">
        <w:trPr>
          <w:cantSplit/>
          <w:jc w:val="center"/>
        </w:trPr>
        <w:tc>
          <w:tcPr>
            <w:tcW w:w="3085" w:type="dxa"/>
          </w:tcPr>
          <w:p w:rsidR="00A2512D" w:rsidRPr="00A2512D" w:rsidRDefault="00A2512D" w:rsidP="00272633">
            <w:pPr>
              <w:jc w:val="both"/>
              <w:rPr>
                <w:sz w:val="18"/>
                <w:szCs w:val="18"/>
                <w:lang w:val="id-ID"/>
              </w:rPr>
            </w:pPr>
            <w:r w:rsidRPr="00A2512D">
              <w:rPr>
                <w:sz w:val="18"/>
                <w:szCs w:val="18"/>
                <w:lang w:val="id-ID"/>
              </w:rPr>
              <w:t>com.android.captiveportallogin</w:t>
            </w:r>
          </w:p>
          <w:p w:rsidR="00A2512D" w:rsidRPr="00A2512D" w:rsidRDefault="00A2512D" w:rsidP="00272633">
            <w:pPr>
              <w:jc w:val="both"/>
              <w:rPr>
                <w:sz w:val="18"/>
                <w:szCs w:val="18"/>
                <w:lang w:val="id-ID"/>
              </w:rPr>
            </w:pPr>
            <w:r w:rsidRPr="00A2512D">
              <w:rPr>
                <w:sz w:val="18"/>
                <w:szCs w:val="18"/>
                <w:lang w:val="id-ID"/>
              </w:rPr>
              <w:t>duration: 119779</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com.android.chrome</w:t>
            </w:r>
          </w:p>
          <w:p w:rsidR="00A2512D" w:rsidRPr="00A2512D" w:rsidRDefault="00A2512D" w:rsidP="00272633">
            <w:pPr>
              <w:jc w:val="both"/>
              <w:rPr>
                <w:sz w:val="18"/>
                <w:szCs w:val="18"/>
                <w:lang w:val="id-ID"/>
              </w:rPr>
            </w:pPr>
            <w:r w:rsidRPr="00A2512D">
              <w:rPr>
                <w:sz w:val="18"/>
                <w:szCs w:val="18"/>
                <w:lang w:val="id-ID"/>
              </w:rPr>
              <w:t>duration: 4826552</w:t>
            </w:r>
          </w:p>
          <w:p w:rsidR="00A2512D" w:rsidRPr="00A2512D" w:rsidRDefault="00A2512D" w:rsidP="00272633">
            <w:pPr>
              <w:jc w:val="both"/>
              <w:rPr>
                <w:sz w:val="18"/>
                <w:szCs w:val="18"/>
                <w:lang w:val="id-ID"/>
              </w:rPr>
            </w:pPr>
            <w:r w:rsidRPr="00A2512D">
              <w:rPr>
                <w:sz w:val="18"/>
                <w:szCs w:val="18"/>
                <w:lang w:val="id-ID"/>
              </w:rPr>
              <w:t>frequency: 35</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com.facebook.appmanager</w:t>
            </w:r>
          </w:p>
          <w:p w:rsidR="00A2512D" w:rsidRPr="00A2512D" w:rsidRDefault="00A2512D" w:rsidP="00272633">
            <w:pPr>
              <w:jc w:val="both"/>
              <w:rPr>
                <w:sz w:val="18"/>
                <w:szCs w:val="18"/>
                <w:lang w:val="id-ID"/>
              </w:rPr>
            </w:pPr>
            <w:r w:rsidRPr="00A2512D">
              <w:rPr>
                <w:sz w:val="18"/>
                <w:szCs w:val="18"/>
                <w:lang w:val="id-ID"/>
              </w:rPr>
              <w:t>duration:  378780</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jp.naver.line.android</w:t>
            </w:r>
          </w:p>
          <w:p w:rsidR="00A2512D" w:rsidRPr="00A2512D" w:rsidRDefault="00A2512D" w:rsidP="00272633">
            <w:pPr>
              <w:jc w:val="both"/>
              <w:rPr>
                <w:sz w:val="18"/>
                <w:szCs w:val="18"/>
                <w:lang w:val="id-ID"/>
              </w:rPr>
            </w:pPr>
            <w:r w:rsidRPr="00A2512D">
              <w:rPr>
                <w:sz w:val="18"/>
                <w:szCs w:val="18"/>
                <w:lang w:val="id-ID"/>
              </w:rPr>
              <w:t>duration:  24123634</w:t>
            </w:r>
          </w:p>
          <w:p w:rsidR="00A2512D" w:rsidRPr="00A2512D" w:rsidRDefault="00A2512D" w:rsidP="00272633">
            <w:pPr>
              <w:jc w:val="both"/>
              <w:rPr>
                <w:sz w:val="18"/>
                <w:szCs w:val="18"/>
                <w:lang w:val="id-ID"/>
              </w:rPr>
            </w:pPr>
            <w:r w:rsidRPr="00A2512D">
              <w:rPr>
                <w:sz w:val="18"/>
                <w:szCs w:val="18"/>
                <w:lang w:val="id-ID"/>
              </w:rPr>
              <w:t>frequency: 2285</w:t>
            </w:r>
          </w:p>
        </w:tc>
      </w:tr>
    </w:tbl>
    <w:p w:rsidR="00A2512D" w:rsidRPr="00A2512D" w:rsidRDefault="00A2512D" w:rsidP="00A2512D">
      <w:pPr>
        <w:pStyle w:val="IEEEParagraph"/>
        <w:ind w:firstLine="0"/>
        <w:jc w:val="center"/>
        <w:rPr>
          <w:sz w:val="20"/>
          <w:szCs w:val="20"/>
          <w:lang w:val="id-ID"/>
        </w:rPr>
      </w:pPr>
      <w:r w:rsidRPr="00A70921">
        <w:rPr>
          <w:sz w:val="16"/>
          <w:szCs w:val="16"/>
          <w:lang w:val="en-US"/>
        </w:rPr>
        <w:t xml:space="preserve">Gbr. </w:t>
      </w:r>
      <w:r>
        <w:rPr>
          <w:sz w:val="16"/>
          <w:szCs w:val="16"/>
          <w:lang w:val="id-ID"/>
        </w:rPr>
        <w:t xml:space="preserve">3 </w:t>
      </w:r>
      <w:bookmarkStart w:id="5" w:name="_Toc517894542"/>
      <w:bookmarkStart w:id="6" w:name="_Toc517895285"/>
      <w:r w:rsidRPr="00A2512D">
        <w:rPr>
          <w:sz w:val="16"/>
          <w:szCs w:val="16"/>
          <w:lang w:val="en-US"/>
        </w:rPr>
        <w:t xml:space="preserve">Contoh </w:t>
      </w:r>
      <w:r w:rsidRPr="00A2512D">
        <w:rPr>
          <w:i/>
          <w:sz w:val="16"/>
          <w:szCs w:val="16"/>
          <w:lang w:val="en-US"/>
        </w:rPr>
        <w:t>log</w:t>
      </w:r>
      <w:r w:rsidRPr="00A2512D">
        <w:rPr>
          <w:sz w:val="16"/>
          <w:szCs w:val="16"/>
          <w:lang w:val="en-US"/>
        </w:rPr>
        <w:t xml:space="preserve"> data durasi dan frekuensi penggunaan aplikasi</w:t>
      </w:r>
      <w:bookmarkEnd w:id="5"/>
      <w:bookmarkEnd w:id="6"/>
    </w:p>
    <w:p w:rsidR="001218D3" w:rsidRDefault="009779A1" w:rsidP="009779A1">
      <w:pPr>
        <w:pStyle w:val="IEEEHeading2"/>
        <w:numPr>
          <w:ilvl w:val="0"/>
          <w:numId w:val="0"/>
        </w:numPr>
      </w:pPr>
      <w:r>
        <w:t xml:space="preserve">B.  </w:t>
      </w:r>
      <w:r w:rsidR="00A2512D" w:rsidRPr="001A7AB6">
        <w:rPr>
          <w:rFonts w:asciiTheme="majorBidi" w:hAnsiTheme="majorBidi" w:cstheme="majorBidi"/>
          <w:lang w:val="id-ID"/>
        </w:rPr>
        <w:t xml:space="preserve">Fitur </w:t>
      </w:r>
      <w:r w:rsidR="00A2512D" w:rsidRPr="000018A4">
        <w:rPr>
          <w:lang w:val="id-ID"/>
        </w:rPr>
        <w:t>Pengisian</w:t>
      </w:r>
      <w:r w:rsidR="00A2512D" w:rsidRPr="001A7AB6">
        <w:rPr>
          <w:rFonts w:asciiTheme="majorBidi" w:hAnsiTheme="majorBidi" w:cstheme="majorBidi"/>
          <w:lang w:val="id-ID"/>
        </w:rPr>
        <w:t xml:space="preserve"> Kuesioner VARK</w:t>
      </w:r>
    </w:p>
    <w:p w:rsidR="00B94516" w:rsidRDefault="00A2512D" w:rsidP="00B94516">
      <w:pPr>
        <w:pStyle w:val="IEEEParagraph"/>
        <w:rPr>
          <w:rStyle w:val="mediumtext"/>
          <w:sz w:val="20"/>
          <w:szCs w:val="20"/>
          <w:lang w:val="id-ID"/>
        </w:rPr>
      </w:pPr>
      <w:r w:rsidRPr="00A2512D">
        <w:rPr>
          <w:rStyle w:val="mediumtext"/>
          <w:sz w:val="20"/>
          <w:szCs w:val="20"/>
          <w:lang w:val="id-ID"/>
        </w:rPr>
        <w:t>Fitur ini diperlukan untuk memudahkan pengumpulan data responden. Tanpa fitur ini, maka responden harus mengisi kuesioner VARK secara manual, baik itu melalui kertas maupun formulir online. Lalu setelah itu responden masih harus memasang aplikasi yang telah dikembangkan agar data durasi dan frekuensi dapat diperoleh. Dengan adanya fitur ini, maka responden dapat langsung mengisi kuesioner melalui aplikasi.</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sz w:val="20"/>
          <w:szCs w:val="20"/>
          <w:shd w:val="clear" w:color="auto" w:fill="FFFFFF"/>
          <w:lang w:val="id-ID"/>
        </w:rPr>
        <w:lastRenderedPageBreak/>
        <w:drawing>
          <wp:inline distT="0" distB="0" distL="0" distR="0">
            <wp:extent cx="1714208" cy="3049200"/>
            <wp:effectExtent l="19050" t="0" r="292" b="0"/>
            <wp:docPr id="14" name="Picture 1" descr="E:\Documents\Semester 8\SKRIPSI BARU\Diagram Gambar dll\Screenshot_2018-06-26-14-25-52_com.example.meizar.learningsty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emester 8\SKRIPSI BARU\Diagram Gambar dll\Screenshot_2018-06-26-14-25-52_com.example.meizar.learningstyleapp.png"/>
                    <pic:cNvPicPr>
                      <a:picLocks noChangeAspect="1" noChangeArrowheads="1"/>
                    </pic:cNvPicPr>
                  </pic:nvPicPr>
                  <pic:blipFill>
                    <a:blip r:embed="rId16" cstate="print"/>
                    <a:srcRect/>
                    <a:stretch>
                      <a:fillRect/>
                    </a:stretch>
                  </pic:blipFill>
                  <pic:spPr bwMode="auto">
                    <a:xfrm>
                      <a:off x="0" y="0"/>
                      <a:ext cx="1714208" cy="3049200"/>
                    </a:xfrm>
                    <a:prstGeom prst="rect">
                      <a:avLst/>
                    </a:prstGeom>
                    <a:noFill/>
                    <a:ln w="9525">
                      <a:no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r w:rsidRPr="00A70921">
        <w:rPr>
          <w:sz w:val="16"/>
          <w:szCs w:val="16"/>
          <w:lang w:val="en-US"/>
        </w:rPr>
        <w:t xml:space="preserve">Gbr. </w:t>
      </w:r>
      <w:r>
        <w:rPr>
          <w:sz w:val="16"/>
          <w:szCs w:val="16"/>
          <w:lang w:val="id-ID"/>
        </w:rPr>
        <w:t xml:space="preserve">4 </w:t>
      </w:r>
      <w:r w:rsidRPr="00272633">
        <w:rPr>
          <w:sz w:val="16"/>
          <w:szCs w:val="16"/>
          <w:lang w:val="en-US"/>
        </w:rPr>
        <w:t>Tampilan antarmuka pengisian kuesioner VARK</w:t>
      </w:r>
    </w:p>
    <w:p w:rsidR="00272633" w:rsidRDefault="00272633" w:rsidP="00272633">
      <w:pPr>
        <w:pStyle w:val="IEEEParagraph"/>
        <w:rPr>
          <w:rStyle w:val="mediumtext"/>
          <w:sz w:val="20"/>
          <w:szCs w:val="20"/>
          <w:lang w:val="id-ID"/>
        </w:rPr>
      </w:pPr>
      <w:r>
        <w:rPr>
          <w:rStyle w:val="mediumtext"/>
          <w:sz w:val="20"/>
          <w:szCs w:val="20"/>
          <w:lang w:val="id-ID"/>
        </w:rPr>
        <w:t>Survey tersebut terdiri dari 16 pertanyaan dengan 4 pilihan jawaban tiap pertanyaan. Aplikasi ini akan menampilkan urutan pertanyaan secara acak. Selain itu, urutan pilihan jawaban tiap pertanyaan juga akan ditampilkan secara acak. Pada bagian akhir survey, aplikasi ini akan mengakumulasi hasil perhitungan poin untuk masing-masing dimensi VARK. Selain itu, aplikasi juga akan menyimpan hasil survey ke dalam basis data Firebase seperti pada Gbr. 5 dan data penggunaan aplikasi seperti pada Gbr 6.</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sz w:val="20"/>
          <w:szCs w:val="20"/>
          <w:shd w:val="clear" w:color="auto" w:fill="FFFFFF"/>
          <w:lang w:val="id-ID"/>
        </w:rPr>
        <w:drawing>
          <wp:inline distT="0" distB="0" distL="0" distR="0">
            <wp:extent cx="2276696" cy="1841555"/>
            <wp:effectExtent l="19050" t="19050" r="28354" b="25345"/>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b="20042"/>
                    <a:stretch>
                      <a:fillRect/>
                    </a:stretch>
                  </pic:blipFill>
                  <pic:spPr bwMode="auto">
                    <a:xfrm>
                      <a:off x="0" y="0"/>
                      <a:ext cx="2276696" cy="1841555"/>
                    </a:xfrm>
                    <a:prstGeom prst="rect">
                      <a:avLst/>
                    </a:prstGeom>
                    <a:noFill/>
                    <a:ln w="9525">
                      <a:solidFill>
                        <a:schemeClr val="tx1"/>
                      </a:solid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r w:rsidRPr="00A70921">
        <w:rPr>
          <w:sz w:val="16"/>
          <w:szCs w:val="16"/>
          <w:lang w:val="en-US"/>
        </w:rPr>
        <w:t xml:space="preserve">Gbr. </w:t>
      </w:r>
      <w:r>
        <w:rPr>
          <w:sz w:val="16"/>
          <w:szCs w:val="16"/>
          <w:lang w:val="id-ID"/>
        </w:rPr>
        <w:t xml:space="preserve">5 </w:t>
      </w:r>
      <w:bookmarkStart w:id="7" w:name="_Toc517894564"/>
      <w:bookmarkStart w:id="8" w:name="_Toc517895307"/>
      <w:r w:rsidRPr="00272633">
        <w:rPr>
          <w:sz w:val="16"/>
          <w:szCs w:val="16"/>
          <w:lang w:val="en-US"/>
        </w:rPr>
        <w:t>Contoh hasil penyimpanan data survey ke basis data Firebase</w:t>
      </w:r>
      <w:bookmarkEnd w:id="7"/>
      <w:bookmarkEnd w:id="8"/>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sz w:val="20"/>
          <w:szCs w:val="20"/>
          <w:shd w:val="clear" w:color="auto" w:fill="FFFFFF"/>
          <w:lang w:val="id-ID"/>
        </w:rPr>
        <w:drawing>
          <wp:inline distT="0" distB="0" distL="0" distR="0">
            <wp:extent cx="2276696" cy="1740599"/>
            <wp:effectExtent l="19050" t="19050" r="28354" b="12001"/>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b="12159"/>
                    <a:stretch>
                      <a:fillRect/>
                    </a:stretch>
                  </pic:blipFill>
                  <pic:spPr bwMode="auto">
                    <a:xfrm>
                      <a:off x="0" y="0"/>
                      <a:ext cx="2276696" cy="1740599"/>
                    </a:xfrm>
                    <a:prstGeom prst="rect">
                      <a:avLst/>
                    </a:prstGeom>
                    <a:noFill/>
                    <a:ln w="9525">
                      <a:solidFill>
                        <a:schemeClr val="tx1"/>
                      </a:solidFill>
                      <a:miter lim="800000"/>
                      <a:headEnd/>
                      <a:tailEnd/>
                    </a:ln>
                  </pic:spPr>
                </pic:pic>
              </a:graphicData>
            </a:graphic>
          </wp:inline>
        </w:drawing>
      </w:r>
    </w:p>
    <w:p w:rsidR="000F6C18" w:rsidRPr="00BA2E83" w:rsidRDefault="00272633" w:rsidP="00BA2E83">
      <w:pPr>
        <w:pStyle w:val="IEEEParagraph"/>
        <w:ind w:firstLine="0"/>
        <w:jc w:val="center"/>
        <w:rPr>
          <w:sz w:val="20"/>
          <w:szCs w:val="20"/>
          <w:shd w:val="clear" w:color="auto" w:fill="FFFFFF"/>
          <w:lang w:val="id-ID"/>
        </w:rPr>
      </w:pPr>
      <w:r w:rsidRPr="00A70921">
        <w:rPr>
          <w:sz w:val="16"/>
          <w:szCs w:val="16"/>
          <w:lang w:val="en-US"/>
        </w:rPr>
        <w:t xml:space="preserve">Gbr. </w:t>
      </w:r>
      <w:r>
        <w:rPr>
          <w:sz w:val="16"/>
          <w:szCs w:val="16"/>
          <w:lang w:val="id-ID"/>
        </w:rPr>
        <w:t xml:space="preserve">6 </w:t>
      </w:r>
      <w:r w:rsidRPr="00272633">
        <w:rPr>
          <w:sz w:val="16"/>
          <w:szCs w:val="16"/>
          <w:lang w:val="en-US"/>
        </w:rPr>
        <w:t xml:space="preserve">Contoh hasil penyimpanan data </w:t>
      </w:r>
      <w:r>
        <w:rPr>
          <w:sz w:val="16"/>
          <w:szCs w:val="16"/>
          <w:lang w:val="id-ID"/>
        </w:rPr>
        <w:t>penggunaan aplikasi</w:t>
      </w:r>
      <w:r w:rsidRPr="00272633">
        <w:rPr>
          <w:sz w:val="16"/>
          <w:szCs w:val="16"/>
          <w:lang w:val="en-US"/>
        </w:rPr>
        <w:t xml:space="preserve"> ke Firebase</w:t>
      </w:r>
    </w:p>
    <w:p w:rsidR="0062033E" w:rsidRPr="00360D09" w:rsidRDefault="00C73715" w:rsidP="00C73715">
      <w:pPr>
        <w:pStyle w:val="IEEEHeading1"/>
        <w:numPr>
          <w:ilvl w:val="0"/>
          <w:numId w:val="0"/>
        </w:numPr>
        <w:rPr>
          <w:szCs w:val="20"/>
          <w:lang w:val="en-US"/>
        </w:rPr>
      </w:pPr>
      <w:r>
        <w:rPr>
          <w:szCs w:val="20"/>
          <w:lang w:val="en-US"/>
        </w:rPr>
        <w:lastRenderedPageBreak/>
        <w:t>IV</w:t>
      </w:r>
      <w:proofErr w:type="gramStart"/>
      <w:r>
        <w:rPr>
          <w:szCs w:val="20"/>
          <w:lang w:val="en-US"/>
        </w:rPr>
        <w:t xml:space="preserve">.  </w:t>
      </w:r>
      <w:r w:rsidR="001C0608">
        <w:rPr>
          <w:szCs w:val="20"/>
          <w:lang w:val="id-ID"/>
        </w:rPr>
        <w:t>Kesimpulan</w:t>
      </w:r>
      <w:proofErr w:type="gramEnd"/>
    </w:p>
    <w:p w:rsidR="008A1519" w:rsidRPr="00BA2E83" w:rsidRDefault="00BA2E83" w:rsidP="0062033E">
      <w:pPr>
        <w:pStyle w:val="IEEEParagraph"/>
        <w:rPr>
          <w:sz w:val="20"/>
          <w:szCs w:val="20"/>
          <w:lang w:val="id-ID"/>
        </w:rPr>
      </w:pPr>
      <w:r>
        <w:rPr>
          <w:rStyle w:val="longtext"/>
          <w:sz w:val="20"/>
          <w:szCs w:val="20"/>
          <w:shd w:val="clear" w:color="auto" w:fill="FFFFFF"/>
          <w:lang w:val="id-ID"/>
        </w:rPr>
        <w:t xml:space="preserve">Aplikasi yang telah dikembangkan dapat mengakomodasi pengisian kuesioner VARK melalui </w:t>
      </w:r>
      <w:r>
        <w:rPr>
          <w:rStyle w:val="longtext"/>
          <w:i/>
          <w:sz w:val="20"/>
          <w:szCs w:val="20"/>
          <w:shd w:val="clear" w:color="auto" w:fill="FFFFFF"/>
          <w:lang w:val="id-ID"/>
        </w:rPr>
        <w:t>smartphone</w:t>
      </w:r>
      <w:r>
        <w:rPr>
          <w:rStyle w:val="longtext"/>
          <w:sz w:val="20"/>
          <w:szCs w:val="20"/>
          <w:shd w:val="clear" w:color="auto" w:fill="FFFFFF"/>
          <w:lang w:val="id-ID"/>
        </w:rPr>
        <w:t xml:space="preserve"> dengan sistem operasi Android. Aplikasi juga dapat mencatat data penggunaan aplikasi-aplikasi lain berupa durasi dan frekuensi penggunaan aplikasi. Selain itu, data hasil sruvey dan penggunaan aplikasi telah tersimpan ke basis data Firebase.  Dengan dikembangkannya aplikasi ini, maka proses penelitian berikutnya yaitu pengujian korelasi data dapat dengan mudah dilakukan.</w:t>
      </w:r>
    </w:p>
    <w:p w:rsidR="003950A4" w:rsidRPr="00360D09" w:rsidRDefault="008A1519" w:rsidP="000C013C">
      <w:pPr>
        <w:pStyle w:val="IEEEHeading1"/>
        <w:numPr>
          <w:ilvl w:val="0"/>
          <w:numId w:val="0"/>
        </w:numPr>
        <w:rPr>
          <w:szCs w:val="20"/>
          <w:lang w:val="en-US"/>
        </w:rPr>
      </w:pPr>
      <w:r w:rsidRPr="00360D09">
        <w:rPr>
          <w:szCs w:val="20"/>
          <w:lang w:val="en-US"/>
        </w:rPr>
        <w:t>Ucapan Terima Kasih</w:t>
      </w:r>
    </w:p>
    <w:p w:rsidR="008A1519" w:rsidRPr="00BA2E83" w:rsidRDefault="00BA2E83" w:rsidP="00074AC8">
      <w:pPr>
        <w:pStyle w:val="IEEEParagraph"/>
        <w:rPr>
          <w:sz w:val="20"/>
          <w:szCs w:val="20"/>
          <w:lang w:val="id-ID"/>
        </w:rPr>
      </w:pPr>
      <w:r>
        <w:rPr>
          <w:rStyle w:val="longtext"/>
          <w:sz w:val="20"/>
          <w:szCs w:val="20"/>
          <w:shd w:val="clear" w:color="auto" w:fill="FFFFFF"/>
          <w:lang w:val="id-ID"/>
        </w:rPr>
        <w:t xml:space="preserve">Dalam pembuatan makalah ini, banyak pihak yang telah membantu penulis. Untuk itu penulis mengucapkan terimakasih kepada: </w:t>
      </w:r>
      <w:r w:rsidRPr="00BA2E83">
        <w:rPr>
          <w:sz w:val="20"/>
          <w:szCs w:val="20"/>
          <w:shd w:val="clear" w:color="auto" w:fill="FFFFFF"/>
          <w:lang w:val="id-ID"/>
        </w:rPr>
        <w:t>Bapak Sarjiya, S.T., M.T., Ph.D</w:t>
      </w:r>
      <w:r>
        <w:rPr>
          <w:sz w:val="20"/>
          <w:szCs w:val="20"/>
          <w:shd w:val="clear" w:color="auto" w:fill="FFFFFF"/>
          <w:lang w:val="id-ID"/>
        </w:rPr>
        <w:t xml:space="preserve"> selaku ketua departemen, </w:t>
      </w:r>
      <w:r w:rsidR="008A1519" w:rsidRPr="00360D09">
        <w:rPr>
          <w:rStyle w:val="longtext"/>
          <w:sz w:val="20"/>
          <w:szCs w:val="20"/>
          <w:shd w:val="clear" w:color="auto" w:fill="FFFFFF"/>
          <w:lang w:val="sv-SE"/>
        </w:rPr>
        <w:t xml:space="preserve"> </w:t>
      </w:r>
      <w:r>
        <w:rPr>
          <w:rStyle w:val="longtext"/>
          <w:sz w:val="20"/>
          <w:szCs w:val="20"/>
          <w:shd w:val="clear" w:color="auto" w:fill="FFFFFF"/>
          <w:lang w:val="id-ID"/>
        </w:rPr>
        <w:t xml:space="preserve">Bapak </w:t>
      </w:r>
      <w:r w:rsidRPr="00BA2E83">
        <w:rPr>
          <w:rStyle w:val="longtext"/>
          <w:sz w:val="20"/>
          <w:szCs w:val="20"/>
          <w:shd w:val="clear" w:color="auto" w:fill="FFFFFF"/>
          <w:lang w:val="id-ID"/>
        </w:rPr>
        <w:t>P. Insap Santosa, Ir., M.Sc., Ph.D.</w:t>
      </w:r>
      <w:r>
        <w:rPr>
          <w:rStyle w:val="longtext"/>
          <w:sz w:val="20"/>
          <w:szCs w:val="20"/>
          <w:shd w:val="clear" w:color="auto" w:fill="FFFFFF"/>
          <w:lang w:val="id-ID"/>
        </w:rPr>
        <w:t xml:space="preserve"> dan Ibu </w:t>
      </w:r>
      <w:r w:rsidRPr="00BA2E83">
        <w:rPr>
          <w:rStyle w:val="longtext"/>
          <w:sz w:val="20"/>
          <w:szCs w:val="20"/>
          <w:shd w:val="clear" w:color="auto" w:fill="FFFFFF"/>
          <w:lang w:val="id-ID"/>
        </w:rPr>
        <w:t>Sri Suning Kusumawardani, Dr., S.T., M.T.</w:t>
      </w:r>
      <w:r>
        <w:rPr>
          <w:rStyle w:val="longtext"/>
          <w:sz w:val="20"/>
          <w:szCs w:val="20"/>
          <w:shd w:val="clear" w:color="auto" w:fill="FFFFFF"/>
          <w:lang w:val="id-ID"/>
        </w:rPr>
        <w:t xml:space="preserve"> selaku Dosen Pembimbing Skripsi, Bapak </w:t>
      </w:r>
      <w:r w:rsidRPr="00BA2E83">
        <w:rPr>
          <w:sz w:val="20"/>
          <w:szCs w:val="20"/>
          <w:shd w:val="clear" w:color="auto" w:fill="FFFFFF"/>
          <w:lang w:val="id-ID"/>
        </w:rPr>
        <w:t>Bimo Sunarfri Hantono, S.T., M.Eng.</w:t>
      </w:r>
      <w:r>
        <w:rPr>
          <w:sz w:val="20"/>
          <w:szCs w:val="20"/>
          <w:shd w:val="clear" w:color="auto" w:fill="FFFFFF"/>
          <w:lang w:val="id-ID"/>
        </w:rPr>
        <w:t xml:space="preserve"> selaku pemimpin tim riset deteksi gaya belajar otomatis, dan tak lupa kepada kedua orang tua Penulis</w:t>
      </w:r>
      <w:r w:rsidR="003C6837">
        <w:rPr>
          <w:sz w:val="20"/>
          <w:szCs w:val="20"/>
          <w:shd w:val="clear" w:color="auto" w:fill="FFFFFF"/>
          <w:lang w:val="id-ID"/>
        </w:rPr>
        <w:t xml:space="preserve"> atas dukungannya selama ini, baik secara materi maupun non materi.</w:t>
      </w:r>
    </w:p>
    <w:p w:rsidR="001928FB" w:rsidRDefault="000D4841" w:rsidP="00F06A72">
      <w:pPr>
        <w:pStyle w:val="IEEEHeading1"/>
        <w:numPr>
          <w:ilvl w:val="0"/>
          <w:numId w:val="0"/>
        </w:numPr>
        <w:rPr>
          <w:lang w:val="id-ID"/>
        </w:rPr>
      </w:pPr>
      <w:r>
        <w:rPr>
          <w:lang w:val="sv-SE"/>
        </w:rPr>
        <w:t>Referensi</w:t>
      </w:r>
    </w:p>
    <w:p w:rsidR="005D3E74" w:rsidRDefault="00905DAC" w:rsidP="00905DAC">
      <w:pPr>
        <w:pStyle w:val="IEEEParagraph"/>
        <w:ind w:firstLine="0"/>
        <w:rPr>
          <w:noProof/>
          <w:sz w:val="20"/>
          <w:szCs w:val="20"/>
          <w:lang w:val="en-US" w:eastAsia="en-US"/>
        </w:rPr>
      </w:pPr>
      <w:r>
        <w:rPr>
          <w:lang w:val="id-ID"/>
        </w:rPr>
        <w:fldChar w:fldCharType="begin"/>
      </w:r>
      <w:r>
        <w:rPr>
          <w:lang w:val="id-ID"/>
        </w:rPr>
        <w:instrText xml:space="preserve"> BIBLIOGRAPHY  \l 1057 </w:instrText>
      </w:r>
      <w:r>
        <w:rPr>
          <w:lang w:val="id-ID"/>
        </w:rPr>
        <w:fldChar w:fldCharType="separate"/>
      </w:r>
    </w:p>
    <w:tbl>
      <w:tblPr>
        <w:tblW w:w="5148" w:type="pct"/>
        <w:tblCellSpacing w:w="15" w:type="dxa"/>
        <w:tblCellMar>
          <w:top w:w="15" w:type="dxa"/>
          <w:left w:w="15" w:type="dxa"/>
          <w:bottom w:w="15" w:type="dxa"/>
          <w:right w:w="15" w:type="dxa"/>
        </w:tblCellMar>
        <w:tblLook w:val="04A0"/>
      </w:tblPr>
      <w:tblGrid>
        <w:gridCol w:w="342"/>
        <w:gridCol w:w="5216"/>
      </w:tblGrid>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J. Yang, Z. X. Huang, Y. X. Gao dan H. T. Liu, “Dynamic Learning Style Prediction Method Based on a Pattern Recognition Technique,” </w:t>
            </w:r>
            <w:r w:rsidRPr="00BA2E83">
              <w:rPr>
                <w:i/>
                <w:iCs/>
                <w:noProof/>
                <w:sz w:val="16"/>
                <w:szCs w:val="16"/>
              </w:rPr>
              <w:t xml:space="preserve">IEEE Transactions on Learning Technologies, </w:t>
            </w:r>
            <w:r w:rsidRPr="00BA2E83">
              <w:rPr>
                <w:noProof/>
                <w:sz w:val="16"/>
                <w:szCs w:val="16"/>
              </w:rPr>
              <w:t xml:space="preserve">vol. 7, no. 2, pp. 165-77, 2014.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Othman dan M. H. Amiruddin, “Different perspectives of learning styles from VARK model,” </w:t>
            </w:r>
            <w:r w:rsidRPr="00BA2E83">
              <w:rPr>
                <w:i/>
                <w:iCs/>
                <w:noProof/>
                <w:sz w:val="16"/>
                <w:szCs w:val="16"/>
              </w:rPr>
              <w:t xml:space="preserve">Procedia - Soc. Behav. Sci., </w:t>
            </w:r>
            <w:r w:rsidRPr="00BA2E83">
              <w:rPr>
                <w:noProof/>
                <w:sz w:val="16"/>
                <w:szCs w:val="16"/>
              </w:rPr>
              <w:t xml:space="preserve">vol. 7, no. 2, pp. 652-660, 2010.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Fleming dan D. Baume, “Learning Styles Again: VARKing up the right tree!,” </w:t>
            </w:r>
            <w:r w:rsidRPr="00BA2E83">
              <w:rPr>
                <w:i/>
                <w:iCs/>
                <w:noProof/>
                <w:sz w:val="16"/>
                <w:szCs w:val="16"/>
              </w:rPr>
              <w:t xml:space="preserve">Educational Developments, SEDA, </w:t>
            </w:r>
            <w:r w:rsidRPr="00BA2E83">
              <w:rPr>
                <w:noProof/>
                <w:sz w:val="16"/>
                <w:szCs w:val="16"/>
              </w:rPr>
              <w:t xml:space="preserve">vol. 7, no. 4, pp. 4-7, 2006.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[4]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W. A. Drago dan W. R. J, “VARK preferred learning styles and online education,” </w:t>
            </w:r>
            <w:r w:rsidRPr="00BA2E83">
              <w:rPr>
                <w:i/>
                <w:iCs/>
                <w:noProof/>
                <w:sz w:val="16"/>
                <w:szCs w:val="16"/>
              </w:rPr>
              <w:t xml:space="preserve">Management Research News, </w:t>
            </w:r>
            <w:r w:rsidRPr="00BA2E83">
              <w:rPr>
                <w:noProof/>
                <w:sz w:val="16"/>
                <w:szCs w:val="16"/>
              </w:rPr>
              <w:t xml:space="preserve">vol. 27, no. 7, pp. 1-13, 2004.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[5]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R. M. Felder dan L. K. Silverman, “Learning and Teaching Styles in Engineering Education,” </w:t>
            </w:r>
            <w:r w:rsidRPr="00BA2E83">
              <w:rPr>
                <w:i/>
                <w:iCs/>
                <w:noProof/>
                <w:sz w:val="16"/>
                <w:szCs w:val="16"/>
              </w:rPr>
              <w:t xml:space="preserve">Engineering Education, </w:t>
            </w:r>
            <w:r w:rsidRPr="00BA2E83">
              <w:rPr>
                <w:noProof/>
                <w:sz w:val="16"/>
                <w:szCs w:val="16"/>
              </w:rPr>
              <w:t xml:space="preserve">vol. 78, no. 7, pp. 674-681, 1988.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[6]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Bernard, Jason, T. W. Chang, E. Popescu dan S. Graf, “Learning Style Identifier: Improving the Precision of Learning Style Identification through Computational Intelligence Algorithms,” </w:t>
            </w:r>
            <w:r w:rsidRPr="00BA2E83">
              <w:rPr>
                <w:i/>
                <w:iCs/>
                <w:noProof/>
                <w:sz w:val="16"/>
                <w:szCs w:val="16"/>
              </w:rPr>
              <w:t xml:space="preserve">Expert Systems with Applications, </w:t>
            </w:r>
            <w:r w:rsidRPr="00BA2E83">
              <w:rPr>
                <w:noProof/>
                <w:sz w:val="16"/>
                <w:szCs w:val="16"/>
              </w:rPr>
              <w:t xml:space="preserve">vol. 75, pp. 94-108, 2017.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[7] </w:t>
            </w:r>
          </w:p>
        </w:tc>
        <w:tc>
          <w:tcPr>
            <w:tcW w:w="0" w:type="auto"/>
            <w:hideMark/>
          </w:tcPr>
          <w:p w:rsidR="005D3E74" w:rsidRPr="00BA2E83" w:rsidRDefault="005D3E74" w:rsidP="003C6837">
            <w:pPr>
              <w:pStyle w:val="Bibliography"/>
              <w:rPr>
                <w:rFonts w:eastAsiaTheme="minorEastAsia"/>
                <w:noProof/>
                <w:sz w:val="16"/>
                <w:szCs w:val="16"/>
              </w:rPr>
            </w:pPr>
            <w:r w:rsidRPr="00BA2E83">
              <w:rPr>
                <w:noProof/>
                <w:sz w:val="16"/>
                <w:szCs w:val="16"/>
              </w:rPr>
              <w:t xml:space="preserve">M. S. Hasibuan, L. E. Nugroho, P. I. Santosa dan S. S. Kusumawardani, “A Proposed Model for Detecting Learning Styles Based on Agent Learning,” </w:t>
            </w:r>
            <w:r w:rsidRPr="00BA2E83">
              <w:rPr>
                <w:i/>
                <w:iCs/>
                <w:noProof/>
                <w:sz w:val="16"/>
                <w:szCs w:val="16"/>
              </w:rPr>
              <w:t xml:space="preserve">International Journal of Emerging Technologies in Learning, </w:t>
            </w:r>
            <w:r w:rsidRPr="00BA2E83">
              <w:rPr>
                <w:noProof/>
                <w:sz w:val="16"/>
                <w:szCs w:val="16"/>
              </w:rPr>
              <w:t xml:space="preserve">vol. 11, no. 10, pp. 65-69, 2016.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[8]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Q. D. Pham dan A. M. Florea, “A Method for Detection of Learning Styles in Learning Management Systems,” </w:t>
            </w:r>
            <w:r w:rsidRPr="00BA2E83">
              <w:rPr>
                <w:i/>
                <w:iCs/>
                <w:noProof/>
                <w:sz w:val="16"/>
                <w:szCs w:val="16"/>
              </w:rPr>
              <w:t xml:space="preserve">UPB Sci. Bull. Ser. C Electr. Eng., </w:t>
            </w:r>
            <w:r w:rsidRPr="00BA2E83">
              <w:rPr>
                <w:noProof/>
                <w:sz w:val="16"/>
                <w:szCs w:val="16"/>
              </w:rPr>
              <w:t xml:space="preserve">vol. 75, no. 4, pp. 3-12, 2013.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[9]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Z. Pozgaj, “Informal Learning in Lifelong Education,” </w:t>
            </w:r>
            <w:r w:rsidRPr="00BA2E83">
              <w:rPr>
                <w:i/>
                <w:iCs/>
                <w:noProof/>
                <w:sz w:val="16"/>
                <w:szCs w:val="16"/>
              </w:rPr>
              <w:t xml:space="preserve">International Journal of Emerging Technologies in Learning (iJET), </w:t>
            </w:r>
            <w:r w:rsidRPr="00BA2E83">
              <w:rPr>
                <w:noProof/>
                <w:sz w:val="16"/>
                <w:szCs w:val="16"/>
              </w:rPr>
              <w:t xml:space="preserve">vol. 3, p. 46–50, 2008.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[10]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M. Radakovi, Balance between formal and informal learning - experience and challenges of civil servants training in Serbia, 2008. </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N. Fleming, “VARK, a Guide to Learning Style,” VARK Learn Limited, 2018. [Online]. Available: http://vark-learn.com/. [Diakses 8 Maret 2018].</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Google Developers, “UsageStatsManager,” Google Developers, [Online]. Available: https://developer.android.com/reference/android/app/usage/UsageStatsManager. [Diakses 8 Juni 2018].</w:t>
            </w:r>
          </w:p>
        </w:tc>
      </w:tr>
      <w:tr w:rsidR="005D3E74" w:rsidRPr="00BA2E83" w:rsidTr="003C6837">
        <w:trPr>
          <w:divId w:val="345714048"/>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K. Schwaber dan J. Sutherland, The Scrum Guide, Scrum Org., 2013. </w:t>
            </w:r>
          </w:p>
        </w:tc>
      </w:tr>
    </w:tbl>
    <w:p w:rsidR="005D3E74" w:rsidRDefault="005D3E74">
      <w:pPr>
        <w:divId w:val="345714048"/>
        <w:rPr>
          <w:rFonts w:eastAsia="Times New Roman"/>
          <w:noProof/>
        </w:rPr>
      </w:pPr>
    </w:p>
    <w:p w:rsidR="000F6C18" w:rsidRPr="003C6837" w:rsidRDefault="00905DAC" w:rsidP="003C6837">
      <w:pPr>
        <w:pStyle w:val="IEEEParagraph"/>
        <w:ind w:firstLine="0"/>
        <w:rPr>
          <w:lang w:val="id-ID"/>
        </w:rPr>
      </w:pPr>
      <w:r>
        <w:rPr>
          <w:lang w:val="id-ID"/>
        </w:rPr>
        <w:fldChar w:fldCharType="end"/>
      </w:r>
    </w:p>
    <w:p w:rsidR="00877D4C" w:rsidRPr="00173185" w:rsidRDefault="00877D4C" w:rsidP="00C32E48">
      <w:pPr>
        <w:pStyle w:val="IEEEReferenceItem"/>
        <w:numPr>
          <w:ilvl w:val="0"/>
          <w:numId w:val="0"/>
        </w:numPr>
        <w:rPr>
          <w:lang w:val="id-ID"/>
        </w:rPr>
      </w:pPr>
    </w:p>
    <w:sectPr w:rsidR="00877D4C" w:rsidRPr="00173185" w:rsidSect="006B1ABB">
      <w:footerReference w:type="even" r:id="rId19"/>
      <w:type w:val="continuous"/>
      <w:pgSz w:w="11906" w:h="16838" w:code="9"/>
      <w:pgMar w:top="1077" w:right="811" w:bottom="1843" w:left="811" w:header="431" w:footer="431"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C62" w:rsidRDefault="00233C62" w:rsidP="00A1414F">
      <w:r>
        <w:separator/>
      </w:r>
    </w:p>
  </w:endnote>
  <w:endnote w:type="continuationSeparator" w:id="0">
    <w:p w:rsidR="00233C62" w:rsidRDefault="00233C62" w:rsidP="00A14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67012"/>
      <w:docPartObj>
        <w:docPartGallery w:val="Page Numbers (Bottom of Page)"/>
        <w:docPartUnique/>
      </w:docPartObj>
    </w:sdtPr>
    <w:sdtEndPr>
      <w:rPr>
        <w:noProof/>
      </w:rPr>
    </w:sdtEndPr>
    <w:sdtContent>
      <w:p w:rsidR="00B12D91" w:rsidRDefault="00B12D91" w:rsidP="006B1ABB">
        <w:pPr>
          <w:pStyle w:val="Footer"/>
          <w:tabs>
            <w:tab w:val="clear" w:pos="4320"/>
            <w:tab w:val="clear" w:pos="8640"/>
            <w:tab w:val="left" w:pos="7938"/>
          </w:tabs>
          <w:jc w:val="both"/>
        </w:pPr>
        <w:r>
          <w:tab/>
        </w:r>
        <w:r>
          <w:rPr>
            <w:lang w:val="id-ID"/>
          </w:rPr>
          <w:t xml:space="preserve">ISSN </w:t>
        </w:r>
        <w:r>
          <w:rPr>
            <w:lang w:val="en-US"/>
          </w:rPr>
          <w:t>xxxx</w:t>
        </w:r>
        <w:r w:rsidRPr="00AD0A4E">
          <w:rPr>
            <w:lang w:val="id-ID"/>
          </w:rPr>
          <w:t xml:space="preserve"> - </w:t>
        </w:r>
        <w:r>
          <w:rPr>
            <w:lang w:val="en-US"/>
          </w:rPr>
          <w:t>xxxx</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rsidP="000009D9">
    <w:pPr>
      <w:pStyle w:val="Footer"/>
      <w:jc w:val="right"/>
    </w:pPr>
  </w:p>
  <w:p w:rsidR="00B12D91" w:rsidRDefault="00B12D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pPr>
      <w:pStyle w:val="Footer"/>
    </w:pPr>
    <w:r>
      <w:rPr>
        <w:lang w:val="id-ID"/>
      </w:rPr>
      <w:t xml:space="preserve">ISSN </w:t>
    </w:r>
    <w:r>
      <w:rPr>
        <w:lang w:val="en-US"/>
      </w:rPr>
      <w:t>xxxx</w:t>
    </w:r>
    <w:r w:rsidRPr="00AD0A4E">
      <w:rPr>
        <w:lang w:val="id-ID"/>
      </w:rPr>
      <w:t xml:space="preserve"> - </w:t>
    </w:r>
    <w:r>
      <w:rPr>
        <w:lang w:val="en-US"/>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C62" w:rsidRDefault="00233C62" w:rsidP="00A1414F">
      <w:r>
        <w:separator/>
      </w:r>
    </w:p>
  </w:footnote>
  <w:footnote w:type="continuationSeparator" w:id="0">
    <w:p w:rsidR="00233C62" w:rsidRDefault="00233C62" w:rsidP="00A14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411679"/>
      <w:docPartObj>
        <w:docPartGallery w:val="Page Numbers (Top of Page)"/>
        <w:docPartUnique/>
      </w:docPartObj>
    </w:sdtPr>
    <w:sdtEndPr>
      <w:rPr>
        <w:noProof/>
      </w:rPr>
    </w:sdtEndPr>
    <w:sdtContent>
      <w:p w:rsidR="00B12D91" w:rsidRPr="006B1ABB" w:rsidRDefault="00B12D91" w:rsidP="006B1ABB">
        <w:pPr>
          <w:pStyle w:val="Header"/>
          <w:jc w:val="right"/>
        </w:pPr>
        <w:fldSimple w:instr=" PAGE   \* MERGEFORMAT ">
          <w:r w:rsidR="00173185">
            <w:rPr>
              <w:noProof/>
            </w:rPr>
            <w:t>4</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766130"/>
      <w:docPartObj>
        <w:docPartGallery w:val="Page Numbers (Top of Page)"/>
        <w:docPartUnique/>
      </w:docPartObj>
    </w:sdtPr>
    <w:sdtEndPr>
      <w:rPr>
        <w:noProof/>
      </w:rPr>
    </w:sdtEndPr>
    <w:sdtContent>
      <w:p w:rsidR="00B12D91" w:rsidRDefault="00B12D91" w:rsidP="00997E6B">
        <w:pPr>
          <w:pStyle w:val="Header"/>
          <w:jc w:val="right"/>
        </w:pPr>
        <w:fldSimple w:instr=" PAGE   \* MERGEFORMAT ">
          <w:r w:rsidR="00173185">
            <w:rPr>
              <w:noProof/>
            </w:rPr>
            <w:t>5</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881CD4"/>
    <w:multiLevelType w:val="hybridMultilevel"/>
    <w:tmpl w:val="EA707C88"/>
    <w:lvl w:ilvl="0" w:tplc="E09EC5CE">
      <w:start w:val="1"/>
      <w:numFmt w:val="decimal"/>
      <w:lvlText w:val="%1)"/>
      <w:lvlJc w:val="left"/>
      <w:pPr>
        <w:ind w:left="720" w:hanging="360"/>
      </w:pPr>
      <w:rPr>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4804D1B"/>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num w:numId="1">
    <w:abstractNumId w:val="5"/>
  </w:num>
  <w:num w:numId="2">
    <w:abstractNumId w:val="7"/>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8"/>
  </w:num>
  <w:num w:numId="10">
    <w:abstractNumId w:val="5"/>
  </w:num>
  <w:num w:numId="11">
    <w:abstractNumId w:val="1"/>
  </w:num>
  <w:num w:numId="12">
    <w:abstractNumId w:val="7"/>
  </w:num>
  <w:num w:numId="13">
    <w:abstractNumId w:val="6"/>
  </w:num>
  <w:num w:numId="14">
    <w:abstractNumId w:val="7"/>
  </w:num>
  <w:num w:numId="15">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CO" w:vendorID="64" w:dllVersion="131078" w:nlCheck="1" w:checkStyle="1"/>
  <w:proofState w:grammar="clean"/>
  <w:stylePaneFormatFilter w:val="3F01"/>
  <w:defaultTabStop w:val="720"/>
  <w:evenAndOddHeaders/>
  <w:noPunctuationKerning/>
  <w:characterSpacingControl w:val="doNotCompress"/>
  <w:hdrShapeDefaults>
    <o:shapedefaults v:ext="edit" spidmax="14338"/>
  </w:hdrShapeDefaults>
  <w:footnotePr>
    <w:footnote w:id="-1"/>
    <w:footnote w:id="0"/>
  </w:footnotePr>
  <w:endnotePr>
    <w:endnote w:id="-1"/>
    <w:endnote w:id="0"/>
  </w:endnotePr>
  <w:compat>
    <w:applyBreakingRules/>
    <w:useFELayout/>
  </w:compat>
  <w:rsids>
    <w:rsidRoot w:val="00426FBB"/>
    <w:rsid w:val="000002E1"/>
    <w:rsid w:val="000009D9"/>
    <w:rsid w:val="00013669"/>
    <w:rsid w:val="00017719"/>
    <w:rsid w:val="00020A6F"/>
    <w:rsid w:val="00025222"/>
    <w:rsid w:val="00027F1D"/>
    <w:rsid w:val="0003296C"/>
    <w:rsid w:val="00053198"/>
    <w:rsid w:val="00054421"/>
    <w:rsid w:val="00056CE7"/>
    <w:rsid w:val="00056D00"/>
    <w:rsid w:val="00062E46"/>
    <w:rsid w:val="00065B81"/>
    <w:rsid w:val="00066CB7"/>
    <w:rsid w:val="00074AC8"/>
    <w:rsid w:val="00081408"/>
    <w:rsid w:val="00081EBE"/>
    <w:rsid w:val="00086EDC"/>
    <w:rsid w:val="000A6695"/>
    <w:rsid w:val="000B36A3"/>
    <w:rsid w:val="000B4A2C"/>
    <w:rsid w:val="000C013C"/>
    <w:rsid w:val="000D4841"/>
    <w:rsid w:val="000D67E4"/>
    <w:rsid w:val="000E3F84"/>
    <w:rsid w:val="000F6C18"/>
    <w:rsid w:val="00103C8B"/>
    <w:rsid w:val="00103E04"/>
    <w:rsid w:val="00104C9F"/>
    <w:rsid w:val="001056DF"/>
    <w:rsid w:val="00114025"/>
    <w:rsid w:val="00115691"/>
    <w:rsid w:val="001160D2"/>
    <w:rsid w:val="001218D3"/>
    <w:rsid w:val="001348A5"/>
    <w:rsid w:val="0013730E"/>
    <w:rsid w:val="00140C4C"/>
    <w:rsid w:val="00140FB9"/>
    <w:rsid w:val="00146992"/>
    <w:rsid w:val="00151B8E"/>
    <w:rsid w:val="00173185"/>
    <w:rsid w:val="001747C8"/>
    <w:rsid w:val="00177ADC"/>
    <w:rsid w:val="00182CE2"/>
    <w:rsid w:val="001928FB"/>
    <w:rsid w:val="00192BC7"/>
    <w:rsid w:val="001A50EA"/>
    <w:rsid w:val="001A6E68"/>
    <w:rsid w:val="001B52EF"/>
    <w:rsid w:val="001C0608"/>
    <w:rsid w:val="001D04EB"/>
    <w:rsid w:val="001D1E16"/>
    <w:rsid w:val="001D34BD"/>
    <w:rsid w:val="001F16CD"/>
    <w:rsid w:val="001F47D2"/>
    <w:rsid w:val="00202141"/>
    <w:rsid w:val="00205F64"/>
    <w:rsid w:val="0022285A"/>
    <w:rsid w:val="0022397A"/>
    <w:rsid w:val="00224C61"/>
    <w:rsid w:val="00227D47"/>
    <w:rsid w:val="00233C62"/>
    <w:rsid w:val="0025798B"/>
    <w:rsid w:val="00266435"/>
    <w:rsid w:val="0027227B"/>
    <w:rsid w:val="00272633"/>
    <w:rsid w:val="0027288E"/>
    <w:rsid w:val="00273AC7"/>
    <w:rsid w:val="00273D2C"/>
    <w:rsid w:val="00275BFA"/>
    <w:rsid w:val="00285ECD"/>
    <w:rsid w:val="00290E1B"/>
    <w:rsid w:val="00291B17"/>
    <w:rsid w:val="00292EFC"/>
    <w:rsid w:val="002A6742"/>
    <w:rsid w:val="002B09BC"/>
    <w:rsid w:val="002B1D93"/>
    <w:rsid w:val="002B5CA9"/>
    <w:rsid w:val="002C1A7F"/>
    <w:rsid w:val="002C270E"/>
    <w:rsid w:val="002C4239"/>
    <w:rsid w:val="002C559D"/>
    <w:rsid w:val="002D0D9F"/>
    <w:rsid w:val="002D2D42"/>
    <w:rsid w:val="002D68C9"/>
    <w:rsid w:val="002E119E"/>
    <w:rsid w:val="002F15EA"/>
    <w:rsid w:val="002F72D0"/>
    <w:rsid w:val="003003AB"/>
    <w:rsid w:val="0030323D"/>
    <w:rsid w:val="00303AFA"/>
    <w:rsid w:val="00311C49"/>
    <w:rsid w:val="0031279E"/>
    <w:rsid w:val="0032119E"/>
    <w:rsid w:val="00321304"/>
    <w:rsid w:val="003303CD"/>
    <w:rsid w:val="00331F84"/>
    <w:rsid w:val="003366F9"/>
    <w:rsid w:val="00341000"/>
    <w:rsid w:val="00353F69"/>
    <w:rsid w:val="00355B72"/>
    <w:rsid w:val="00360C6A"/>
    <w:rsid w:val="00360D09"/>
    <w:rsid w:val="0037155C"/>
    <w:rsid w:val="003717D0"/>
    <w:rsid w:val="00394DC4"/>
    <w:rsid w:val="003950A4"/>
    <w:rsid w:val="003C6837"/>
    <w:rsid w:val="003C7209"/>
    <w:rsid w:val="003D0BED"/>
    <w:rsid w:val="003D138F"/>
    <w:rsid w:val="003D4C64"/>
    <w:rsid w:val="003E3577"/>
    <w:rsid w:val="003F3A61"/>
    <w:rsid w:val="00403334"/>
    <w:rsid w:val="00403498"/>
    <w:rsid w:val="00410A5D"/>
    <w:rsid w:val="00414909"/>
    <w:rsid w:val="004202C3"/>
    <w:rsid w:val="00425A6A"/>
    <w:rsid w:val="00426FBB"/>
    <w:rsid w:val="00437E30"/>
    <w:rsid w:val="00437E48"/>
    <w:rsid w:val="0044773F"/>
    <w:rsid w:val="004514F1"/>
    <w:rsid w:val="0046428B"/>
    <w:rsid w:val="00471085"/>
    <w:rsid w:val="0047429A"/>
    <w:rsid w:val="0048374C"/>
    <w:rsid w:val="0048771D"/>
    <w:rsid w:val="004A58B6"/>
    <w:rsid w:val="004A6605"/>
    <w:rsid w:val="004B5BFE"/>
    <w:rsid w:val="004B7F34"/>
    <w:rsid w:val="004C4227"/>
    <w:rsid w:val="004C45FA"/>
    <w:rsid w:val="004E1BD8"/>
    <w:rsid w:val="004E452A"/>
    <w:rsid w:val="004E78E3"/>
    <w:rsid w:val="005004BF"/>
    <w:rsid w:val="00502E89"/>
    <w:rsid w:val="00505FE2"/>
    <w:rsid w:val="00506AA8"/>
    <w:rsid w:val="00510E95"/>
    <w:rsid w:val="0051451F"/>
    <w:rsid w:val="00522D23"/>
    <w:rsid w:val="00524694"/>
    <w:rsid w:val="00527D56"/>
    <w:rsid w:val="0053221F"/>
    <w:rsid w:val="00536FAE"/>
    <w:rsid w:val="00542C85"/>
    <w:rsid w:val="00553510"/>
    <w:rsid w:val="00554186"/>
    <w:rsid w:val="00564397"/>
    <w:rsid w:val="0056697B"/>
    <w:rsid w:val="00585769"/>
    <w:rsid w:val="00591130"/>
    <w:rsid w:val="005944FD"/>
    <w:rsid w:val="005A3F28"/>
    <w:rsid w:val="005A40BE"/>
    <w:rsid w:val="005A5E20"/>
    <w:rsid w:val="005B13E2"/>
    <w:rsid w:val="005B47D7"/>
    <w:rsid w:val="005C4BA9"/>
    <w:rsid w:val="005C5526"/>
    <w:rsid w:val="005C62C6"/>
    <w:rsid w:val="005D21E9"/>
    <w:rsid w:val="005D3E74"/>
    <w:rsid w:val="005D7B9E"/>
    <w:rsid w:val="005F0834"/>
    <w:rsid w:val="005F5C30"/>
    <w:rsid w:val="005F6DC3"/>
    <w:rsid w:val="006017FD"/>
    <w:rsid w:val="00601A8E"/>
    <w:rsid w:val="006079BE"/>
    <w:rsid w:val="0062033E"/>
    <w:rsid w:val="00624482"/>
    <w:rsid w:val="00643796"/>
    <w:rsid w:val="0064799C"/>
    <w:rsid w:val="00654156"/>
    <w:rsid w:val="00663855"/>
    <w:rsid w:val="00694D34"/>
    <w:rsid w:val="00695864"/>
    <w:rsid w:val="006977E6"/>
    <w:rsid w:val="006A1C49"/>
    <w:rsid w:val="006B09B8"/>
    <w:rsid w:val="006B1ABB"/>
    <w:rsid w:val="006B47CA"/>
    <w:rsid w:val="006C7AAA"/>
    <w:rsid w:val="006D1C2A"/>
    <w:rsid w:val="006D264F"/>
    <w:rsid w:val="006D3F45"/>
    <w:rsid w:val="006E2A8D"/>
    <w:rsid w:val="006E35C8"/>
    <w:rsid w:val="006E7574"/>
    <w:rsid w:val="006F4323"/>
    <w:rsid w:val="00703430"/>
    <w:rsid w:val="007069BE"/>
    <w:rsid w:val="00711BD2"/>
    <w:rsid w:val="007227F5"/>
    <w:rsid w:val="0072566E"/>
    <w:rsid w:val="0074085C"/>
    <w:rsid w:val="00745C86"/>
    <w:rsid w:val="00764603"/>
    <w:rsid w:val="0076604D"/>
    <w:rsid w:val="00781DBA"/>
    <w:rsid w:val="0078621C"/>
    <w:rsid w:val="00790909"/>
    <w:rsid w:val="0079301B"/>
    <w:rsid w:val="007A77C6"/>
    <w:rsid w:val="007B5A07"/>
    <w:rsid w:val="007D3E71"/>
    <w:rsid w:val="007E132A"/>
    <w:rsid w:val="007E5D6A"/>
    <w:rsid w:val="007E645D"/>
    <w:rsid w:val="007F75CA"/>
    <w:rsid w:val="00821E08"/>
    <w:rsid w:val="00832FFB"/>
    <w:rsid w:val="00834EFD"/>
    <w:rsid w:val="00836C02"/>
    <w:rsid w:val="00841914"/>
    <w:rsid w:val="00844B24"/>
    <w:rsid w:val="0084515F"/>
    <w:rsid w:val="0085092D"/>
    <w:rsid w:val="00862121"/>
    <w:rsid w:val="00873013"/>
    <w:rsid w:val="008757E0"/>
    <w:rsid w:val="00877D4C"/>
    <w:rsid w:val="0089011C"/>
    <w:rsid w:val="0089641A"/>
    <w:rsid w:val="0089763B"/>
    <w:rsid w:val="008A10A1"/>
    <w:rsid w:val="008A1519"/>
    <w:rsid w:val="008A186F"/>
    <w:rsid w:val="008A2479"/>
    <w:rsid w:val="008B0030"/>
    <w:rsid w:val="008B114A"/>
    <w:rsid w:val="008B23C8"/>
    <w:rsid w:val="008B6AE3"/>
    <w:rsid w:val="008D1045"/>
    <w:rsid w:val="008E5277"/>
    <w:rsid w:val="008E5996"/>
    <w:rsid w:val="00901AE1"/>
    <w:rsid w:val="00904754"/>
    <w:rsid w:val="00905DAC"/>
    <w:rsid w:val="009205B4"/>
    <w:rsid w:val="00937F31"/>
    <w:rsid w:val="009408BA"/>
    <w:rsid w:val="009537A7"/>
    <w:rsid w:val="00955B59"/>
    <w:rsid w:val="00965242"/>
    <w:rsid w:val="009671E5"/>
    <w:rsid w:val="009779A1"/>
    <w:rsid w:val="00985DB4"/>
    <w:rsid w:val="00991EED"/>
    <w:rsid w:val="00992262"/>
    <w:rsid w:val="009926BC"/>
    <w:rsid w:val="00993DEB"/>
    <w:rsid w:val="00997E6B"/>
    <w:rsid w:val="009A09C7"/>
    <w:rsid w:val="009A4319"/>
    <w:rsid w:val="009A6C3F"/>
    <w:rsid w:val="009A6E9C"/>
    <w:rsid w:val="009B73F2"/>
    <w:rsid w:val="009C12BD"/>
    <w:rsid w:val="009C50FE"/>
    <w:rsid w:val="009D34EA"/>
    <w:rsid w:val="009D3C51"/>
    <w:rsid w:val="009F6CF7"/>
    <w:rsid w:val="00A008F5"/>
    <w:rsid w:val="00A03A12"/>
    <w:rsid w:val="00A03E75"/>
    <w:rsid w:val="00A11080"/>
    <w:rsid w:val="00A11E20"/>
    <w:rsid w:val="00A1414F"/>
    <w:rsid w:val="00A2512D"/>
    <w:rsid w:val="00A4337B"/>
    <w:rsid w:val="00A452CB"/>
    <w:rsid w:val="00A45FCE"/>
    <w:rsid w:val="00A64A36"/>
    <w:rsid w:val="00A70921"/>
    <w:rsid w:val="00A75671"/>
    <w:rsid w:val="00A773CC"/>
    <w:rsid w:val="00A9318B"/>
    <w:rsid w:val="00A94AC1"/>
    <w:rsid w:val="00A95B87"/>
    <w:rsid w:val="00AA5142"/>
    <w:rsid w:val="00AB18B7"/>
    <w:rsid w:val="00AB40E0"/>
    <w:rsid w:val="00AB5381"/>
    <w:rsid w:val="00AC157F"/>
    <w:rsid w:val="00AD2BAB"/>
    <w:rsid w:val="00AD335D"/>
    <w:rsid w:val="00AE6E82"/>
    <w:rsid w:val="00AF2B1F"/>
    <w:rsid w:val="00AF792B"/>
    <w:rsid w:val="00B12D91"/>
    <w:rsid w:val="00B20C57"/>
    <w:rsid w:val="00B55D5E"/>
    <w:rsid w:val="00B56B16"/>
    <w:rsid w:val="00B717BA"/>
    <w:rsid w:val="00B735B0"/>
    <w:rsid w:val="00B91814"/>
    <w:rsid w:val="00B92B81"/>
    <w:rsid w:val="00B94516"/>
    <w:rsid w:val="00BA183C"/>
    <w:rsid w:val="00BA2E83"/>
    <w:rsid w:val="00BA665D"/>
    <w:rsid w:val="00BA7955"/>
    <w:rsid w:val="00BA7B9B"/>
    <w:rsid w:val="00BB2855"/>
    <w:rsid w:val="00BC7909"/>
    <w:rsid w:val="00BD19C1"/>
    <w:rsid w:val="00BD25B8"/>
    <w:rsid w:val="00BF097D"/>
    <w:rsid w:val="00BF1228"/>
    <w:rsid w:val="00C012E1"/>
    <w:rsid w:val="00C029BD"/>
    <w:rsid w:val="00C06BB4"/>
    <w:rsid w:val="00C10D20"/>
    <w:rsid w:val="00C12E0C"/>
    <w:rsid w:val="00C21916"/>
    <w:rsid w:val="00C32E48"/>
    <w:rsid w:val="00C457CA"/>
    <w:rsid w:val="00C500EF"/>
    <w:rsid w:val="00C52304"/>
    <w:rsid w:val="00C57FB7"/>
    <w:rsid w:val="00C62CEB"/>
    <w:rsid w:val="00C65F3F"/>
    <w:rsid w:val="00C67AAE"/>
    <w:rsid w:val="00C72414"/>
    <w:rsid w:val="00C73715"/>
    <w:rsid w:val="00C8667B"/>
    <w:rsid w:val="00C86750"/>
    <w:rsid w:val="00C9683E"/>
    <w:rsid w:val="00CA4CE3"/>
    <w:rsid w:val="00CA6BEC"/>
    <w:rsid w:val="00CB1354"/>
    <w:rsid w:val="00CC4AC4"/>
    <w:rsid w:val="00CC75C0"/>
    <w:rsid w:val="00CD1127"/>
    <w:rsid w:val="00CD4F3F"/>
    <w:rsid w:val="00CE34BC"/>
    <w:rsid w:val="00CF75F6"/>
    <w:rsid w:val="00D150AD"/>
    <w:rsid w:val="00D17885"/>
    <w:rsid w:val="00D30F2D"/>
    <w:rsid w:val="00D311F8"/>
    <w:rsid w:val="00D36B52"/>
    <w:rsid w:val="00D377C8"/>
    <w:rsid w:val="00D41274"/>
    <w:rsid w:val="00D43BF3"/>
    <w:rsid w:val="00D5746B"/>
    <w:rsid w:val="00D677E9"/>
    <w:rsid w:val="00D767BB"/>
    <w:rsid w:val="00D81D76"/>
    <w:rsid w:val="00D919A3"/>
    <w:rsid w:val="00D92681"/>
    <w:rsid w:val="00D939B0"/>
    <w:rsid w:val="00D958E2"/>
    <w:rsid w:val="00DB16E0"/>
    <w:rsid w:val="00DB2DF9"/>
    <w:rsid w:val="00DB7E63"/>
    <w:rsid w:val="00DC2055"/>
    <w:rsid w:val="00DD16DC"/>
    <w:rsid w:val="00DD71E8"/>
    <w:rsid w:val="00DD7F83"/>
    <w:rsid w:val="00DE3C19"/>
    <w:rsid w:val="00DF1B93"/>
    <w:rsid w:val="00DF6A46"/>
    <w:rsid w:val="00DF7CA2"/>
    <w:rsid w:val="00E0641E"/>
    <w:rsid w:val="00E06664"/>
    <w:rsid w:val="00E11080"/>
    <w:rsid w:val="00E304BC"/>
    <w:rsid w:val="00E32853"/>
    <w:rsid w:val="00E33A00"/>
    <w:rsid w:val="00E379EC"/>
    <w:rsid w:val="00E401F8"/>
    <w:rsid w:val="00E41262"/>
    <w:rsid w:val="00E41D72"/>
    <w:rsid w:val="00E42932"/>
    <w:rsid w:val="00E43EEC"/>
    <w:rsid w:val="00E44C34"/>
    <w:rsid w:val="00E46425"/>
    <w:rsid w:val="00E47D0E"/>
    <w:rsid w:val="00E512D9"/>
    <w:rsid w:val="00E612F3"/>
    <w:rsid w:val="00E65018"/>
    <w:rsid w:val="00E678CD"/>
    <w:rsid w:val="00E72D69"/>
    <w:rsid w:val="00E7529B"/>
    <w:rsid w:val="00E90BDE"/>
    <w:rsid w:val="00E94339"/>
    <w:rsid w:val="00E97563"/>
    <w:rsid w:val="00EB0B63"/>
    <w:rsid w:val="00EB2163"/>
    <w:rsid w:val="00EC265C"/>
    <w:rsid w:val="00EC4124"/>
    <w:rsid w:val="00ED25B0"/>
    <w:rsid w:val="00ED61CB"/>
    <w:rsid w:val="00EE4353"/>
    <w:rsid w:val="00EF2488"/>
    <w:rsid w:val="00EF290B"/>
    <w:rsid w:val="00EF61AD"/>
    <w:rsid w:val="00F06A72"/>
    <w:rsid w:val="00F06C6A"/>
    <w:rsid w:val="00F07855"/>
    <w:rsid w:val="00F1242E"/>
    <w:rsid w:val="00F136F0"/>
    <w:rsid w:val="00F20BBB"/>
    <w:rsid w:val="00F20DCD"/>
    <w:rsid w:val="00F22C0B"/>
    <w:rsid w:val="00F34AE2"/>
    <w:rsid w:val="00F4394A"/>
    <w:rsid w:val="00F43BD8"/>
    <w:rsid w:val="00F55879"/>
    <w:rsid w:val="00F562F3"/>
    <w:rsid w:val="00F67BC3"/>
    <w:rsid w:val="00F73EC9"/>
    <w:rsid w:val="00F74B89"/>
    <w:rsid w:val="00F75133"/>
    <w:rsid w:val="00F93767"/>
    <w:rsid w:val="00FA3899"/>
    <w:rsid w:val="00FA4909"/>
    <w:rsid w:val="00FA4CF1"/>
    <w:rsid w:val="00FA6751"/>
    <w:rsid w:val="00FA7575"/>
    <w:rsid w:val="00FB1048"/>
    <w:rsid w:val="00FB3938"/>
    <w:rsid w:val="00FB62C4"/>
    <w:rsid w:val="00FB7701"/>
    <w:rsid w:val="00FC2DF1"/>
    <w:rsid w:val="00FD0B66"/>
    <w:rsid w:val="00FD15E7"/>
    <w:rsid w:val="00FD1AC5"/>
    <w:rsid w:val="00FD549E"/>
    <w:rsid w:val="00FD5CF0"/>
    <w:rsid w:val="00FE09A6"/>
    <w:rsid w:val="00FF18BA"/>
    <w:rsid w:val="00FF3238"/>
    <w:rsid w:val="00FF40DD"/>
    <w:rsid w:val="00FF419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 w:type="character" w:styleId="Strong">
    <w:name w:val="Strong"/>
    <w:basedOn w:val="DefaultParagraphFont"/>
    <w:uiPriority w:val="22"/>
    <w:qFormat/>
    <w:rsid w:val="002E119E"/>
    <w:rPr>
      <w:b/>
      <w:bCs/>
    </w:rPr>
  </w:style>
  <w:style w:type="character" w:customStyle="1" w:styleId="st">
    <w:name w:val="st"/>
    <w:basedOn w:val="DefaultParagraphFont"/>
    <w:rsid w:val="004A58B6"/>
  </w:style>
  <w:style w:type="paragraph" w:styleId="Bibliography">
    <w:name w:val="Bibliography"/>
    <w:basedOn w:val="Normal"/>
    <w:next w:val="Normal"/>
    <w:uiPriority w:val="37"/>
    <w:unhideWhenUsed/>
    <w:rsid w:val="00905DAC"/>
  </w:style>
  <w:style w:type="paragraph" w:styleId="HTMLPreformatted">
    <w:name w:val="HTML Preformatted"/>
    <w:basedOn w:val="Normal"/>
    <w:link w:val="HTMLPreformattedChar"/>
    <w:uiPriority w:val="99"/>
    <w:semiHidden/>
    <w:unhideWhenUsed/>
    <w:rsid w:val="001D1E1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D1E16"/>
    <w:rPr>
      <w:rFonts w:ascii="Consolas" w:hAnsi="Consolas" w:cs="Consolas"/>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s>
</file>

<file path=word/webSettings.xml><?xml version="1.0" encoding="utf-8"?>
<w:webSettings xmlns:r="http://schemas.openxmlformats.org/officeDocument/2006/relationships" xmlns:w="http://schemas.openxmlformats.org/wordprocessingml/2006/main">
  <w:divs>
    <w:div w:id="19278693">
      <w:bodyDiv w:val="1"/>
      <w:marLeft w:val="0"/>
      <w:marRight w:val="0"/>
      <w:marTop w:val="0"/>
      <w:marBottom w:val="0"/>
      <w:divBdr>
        <w:top w:val="none" w:sz="0" w:space="0" w:color="auto"/>
        <w:left w:val="none" w:sz="0" w:space="0" w:color="auto"/>
        <w:bottom w:val="none" w:sz="0" w:space="0" w:color="auto"/>
        <w:right w:val="none" w:sz="0" w:space="0" w:color="auto"/>
      </w:divBdr>
    </w:div>
    <w:div w:id="289475485">
      <w:bodyDiv w:val="1"/>
      <w:marLeft w:val="0"/>
      <w:marRight w:val="0"/>
      <w:marTop w:val="0"/>
      <w:marBottom w:val="0"/>
      <w:divBdr>
        <w:top w:val="none" w:sz="0" w:space="0" w:color="auto"/>
        <w:left w:val="none" w:sz="0" w:space="0" w:color="auto"/>
        <w:bottom w:val="none" w:sz="0" w:space="0" w:color="auto"/>
        <w:right w:val="none" w:sz="0" w:space="0" w:color="auto"/>
      </w:divBdr>
    </w:div>
    <w:div w:id="977144207">
      <w:bodyDiv w:val="1"/>
      <w:marLeft w:val="0"/>
      <w:marRight w:val="0"/>
      <w:marTop w:val="0"/>
      <w:marBottom w:val="0"/>
      <w:divBdr>
        <w:top w:val="none" w:sz="0" w:space="0" w:color="auto"/>
        <w:left w:val="none" w:sz="0" w:space="0" w:color="auto"/>
        <w:bottom w:val="none" w:sz="0" w:space="0" w:color="auto"/>
        <w:right w:val="none" w:sz="0" w:space="0" w:color="auto"/>
      </w:divBdr>
    </w:div>
    <w:div w:id="15030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Jua14</b:Tag>
    <b:SourceType>JournalArticle</b:SourceType>
    <b:Guid>{A42E0764-57A1-40BC-9B44-65966EEF4F8B}</b:Guid>
    <b:LCID>0</b:LCID>
    <b:Author>
      <b:Author>
        <b:NameList>
          <b:Person>
            <b:Last>Yang</b:Last>
            <b:First>Juan</b:First>
          </b:Person>
          <b:Person>
            <b:Last>Huang</b:Last>
            <b:First>Zhi</b:First>
            <b:Middle>Xing</b:Middle>
          </b:Person>
          <b:Person>
            <b:Last>Gao</b:Last>
            <b:First>Yue</b:First>
            <b:Middle>Xiang</b:Middle>
          </b:Person>
          <b:Person>
            <b:Last>Liu</b:Last>
            <b:First>Hong</b:First>
            <b:Middle>Tao</b:Middle>
          </b:Person>
        </b:NameList>
      </b:Author>
    </b:Author>
    <b:Title>Dynamic Learning Style Prediction Method Based on a Pattern Recognition Technique</b:Title>
    <b:JournalName>IEEE Transactions on Learning Technologies</b:JournalName>
    <b:Year>2014</b:Year>
    <b:Pages>165-77</b:Pages>
    <b:Volume>7</b:Volume>
    <b:Issue>2</b:Issue>
    <b:RefOrder>1</b:RefOrder>
  </b:Source>
  <b:Source>
    <b:Tag>NOt10</b:Tag>
    <b:SourceType>JournalArticle</b:SourceType>
    <b:Guid>{C186CA53-DD3E-4FD5-8F58-91820DAC1B92}</b:Guid>
    <b:LCID>0</b:LCID>
    <b:Author>
      <b:Author>
        <b:NameList>
          <b:Person>
            <b:Last>Othman</b:Last>
            <b:First>N.</b:First>
          </b:Person>
          <b:Person>
            <b:Last>Amiruddin</b:Last>
            <b:First>M.</b:First>
            <b:Middle>H.</b:Middle>
          </b:Person>
        </b:NameList>
      </b:Author>
    </b:Author>
    <b:Title>Different perspectives of learning styles from VARK model</b:Title>
    <b:JournalName>Procedia - Soc. Behav. Sci.</b:JournalName>
    <b:Year>2010</b:Year>
    <b:Pages>652-660</b:Pages>
    <b:Volume>7</b:Volume>
    <b:Issue>2</b:Issue>
    <b:RefOrder>2</b:RefOrder>
  </b:Source>
  <b:Source>
    <b:Tag>Ric88</b:Tag>
    <b:SourceType>JournalArticle</b:SourceType>
    <b:Guid>{6E7A4428-25E8-4567-AEEB-C5DD38EED7B4}</b:Guid>
    <b:LCID>0</b:LCID>
    <b:Author>
      <b:Author>
        <b:NameList>
          <b:Person>
            <b:Last>Felder</b:Last>
            <b:First>Richard</b:First>
            <b:Middle>M.</b:Middle>
          </b:Person>
          <b:Person>
            <b:Last>Silverman</b:Last>
            <b:First>Linda</b:First>
            <b:Middle>K.</b:Middle>
          </b:Person>
        </b:NameList>
      </b:Author>
    </b:Author>
    <b:Title>Learning and Teaching Styles in Engineering Education</b:Title>
    <b:JournalName>Engineering Education</b:JournalName>
    <b:Year>1988</b:Year>
    <b:Pages>674-681</b:Pages>
    <b:Volume>78</b:Volume>
    <b:Issue>7</b:Issue>
    <b:RefOrder>5</b:RefOrder>
  </b:Source>
  <b:Source>
    <b:Tag>Fle06</b:Tag>
    <b:SourceType>JournalArticle</b:SourceType>
    <b:Guid>{6EC0BF77-ADA1-4737-B601-7C69C53AFFFC}</b:Guid>
    <b:LCID>0</b:LCID>
    <b:Author>
      <b:Author>
        <b:NameList>
          <b:Person>
            <b:Last>Fleming</b:Last>
            <b:First>Neil</b:First>
          </b:Person>
          <b:Person>
            <b:Last>Baume</b:Last>
            <b:First>David</b:First>
          </b:Person>
        </b:NameList>
      </b:Author>
    </b:Author>
    <b:Title>Learning Styles Again: VARKing up the right tree!</b:Title>
    <b:JournalName>Educational Developments, SEDA</b:JournalName>
    <b:Year>2006</b:Year>
    <b:Pages>4-7</b:Pages>
    <b:Volume>7</b:Volume>
    <b:Issue>4</b:Issue>
    <b:RefOrder>3</b:RefOrder>
  </b:Source>
  <b:Source>
    <b:Tag>Ber17</b:Tag>
    <b:SourceType>JournalArticle</b:SourceType>
    <b:Guid>{7552FDD9-2286-4D87-BBB9-7855A5280515}</b:Guid>
    <b:LCID>0</b:LCID>
    <b:Author>
      <b:Author>
        <b:NameList>
          <b:Person>
            <b:Last>Bernard</b:Last>
          </b:Person>
          <b:Person>
            <b:Last>Jason</b:Last>
          </b:Person>
          <b:Person>
            <b:Last>Chang</b:Last>
            <b:First>Ting</b:First>
            <b:Middle>Wen</b:Middle>
          </b:Person>
          <b:Person>
            <b:Last>Popescu</b:Last>
            <b:First>Elvira</b:First>
          </b:Person>
          <b:Person>
            <b:Last>Graf</b:Last>
            <b:First>Sabine</b:First>
          </b:Person>
        </b:NameList>
      </b:Author>
    </b:Author>
    <b:Title>Learning Style Identifier: Improving the Precision of Learning Style Identification through Computational Intelligence Algorithms</b:Title>
    <b:JournalName>Expert Systems with Applications</b:JournalName>
    <b:Year>2017</b:Year>
    <b:Pages>94-108</b:Pages>
    <b:Volume>75</b:Volume>
    <b:RefOrder>6</b:RefOrder>
  </b:Source>
  <b:Source>
    <b:Tag>Has161</b:Tag>
    <b:SourceType>JournalArticle</b:SourceType>
    <b:Guid>{00C9B8C5-BB06-4253-ABA3-A9B510AE1EC0}</b:Guid>
    <b:LCID>0</b:LCID>
    <b:Author>
      <b:Author>
        <b:NameList>
          <b:Person>
            <b:Last>Hasibuan</b:Last>
            <b:First>M</b:First>
            <b:Middle>S</b:Middle>
          </b:Person>
          <b:Person>
            <b:Last>Nugroho</b:Last>
            <b:First>L</b:First>
            <b:Middle>E</b:Middle>
          </b:Person>
          <b:Person>
            <b:Last>Santosa</b:Last>
            <b:First>P</b:First>
            <b:Middle>I</b:Middle>
          </b:Person>
          <b:Person>
            <b:Last>Kusumawardani</b:Last>
            <b:First>S</b:First>
            <b:Middle>S</b:Middle>
          </b:Person>
        </b:NameList>
      </b:Author>
    </b:Author>
    <b:Title>A Proposed Model for Detecting Learning Styles Based on Agent Learning</b:Title>
    <b:Year>2016</b:Year>
    <b:JournalName>International Journal of Emerging Technologies in Learning</b:JournalName>
    <b:Pages>65-69</b:Pages>
    <b:Volume>11</b:Volume>
    <b:Issue>10</b:Issue>
    <b:RefOrder>7</b:RefOrder>
  </b:Source>
  <b:Source>
    <b:Tag>QDP13</b:Tag>
    <b:SourceType>JournalArticle</b:SourceType>
    <b:Guid>{381DE22C-F7E7-43B5-9E7A-63BE68D4FD17}</b:Guid>
    <b:LCID>0</b:LCID>
    <b:Author>
      <b:Author>
        <b:NameList>
          <b:Person>
            <b:Last>Pham</b:Last>
            <b:First>Q.</b:First>
            <b:Middle>D.</b:Middle>
          </b:Person>
          <b:Person>
            <b:Last>Florea</b:Last>
            <b:First>A.</b:First>
            <b:Middle>M.</b:Middle>
          </b:Person>
        </b:NameList>
      </b:Author>
    </b:Author>
    <b:Title>A Method for Detection of Learning Styles in Learning Management Systems</b:Title>
    <b:JournalName>UPB Sci. Bull. Ser. C Electr. Eng.</b:JournalName>
    <b:Year>2013</b:Year>
    <b:Pages>3-12</b:Pages>
    <b:Volume>75</b:Volume>
    <b:Issue>4</b:Issue>
    <b:RefOrder>8</b:RefOrder>
  </b:Source>
  <b:Source>
    <b:Tag>Poz08</b:Tag>
    <b:SourceType>JournalArticle</b:SourceType>
    <b:Guid>{EA4FE5FD-BAAC-4E1A-94DE-3DDC63FCE2A0}</b:Guid>
    <b:LCID>0</b:LCID>
    <b:Author>
      <b:Author>
        <b:NameList>
          <b:Person>
            <b:Last>Pozgaj</b:Last>
            <b:First>Zeljka</b:First>
          </b:Person>
        </b:NameList>
      </b:Author>
    </b:Author>
    <b:Title>Informal Learning in Lifelong Education</b:Title>
    <b:Year>2008</b:Year>
    <b:JournalName>International Journal of Emerging Technologies in Learning (iJET)</b:JournalName>
    <b:Pages>46–50</b:Pages>
    <b:Volume>3</b:Volume>
    <b:RefOrder>9</b:RefOrder>
  </b:Source>
  <b:Source>
    <b:Tag>MRa08</b:Tag>
    <b:SourceType>Book</b:SourceType>
    <b:Guid>{7080FDAE-8008-4A52-9C4F-AC48797FFFF7}</b:Guid>
    <b:LCID>0</b:LCID>
    <b:Author>
      <b:Author>
        <b:NameList>
          <b:Person>
            <b:Last>Radakovi</b:Last>
            <b:First>M.</b:First>
          </b:Person>
        </b:NameList>
      </b:Author>
    </b:Author>
    <b:Title>Balance between formal and informal learning - experience and challenges of civil servants training in Serbia</b:Title>
    <b:Year>2008</b:Year>
    <b:RefOrder>10</b:RefOrder>
  </b:Source>
  <b:Source>
    <b:Tag>Dra04</b:Tag>
    <b:SourceType>JournalArticle</b:SourceType>
    <b:Guid>{79E107DA-0B6A-4B7C-BDCC-9831A78158A6}</b:Guid>
    <b:LCID>0</b:LCID>
    <b:Author>
      <b:Author>
        <b:NameList>
          <b:Person>
            <b:Last>Drago</b:Last>
            <b:First>W</b:First>
            <b:Middle>A</b:Middle>
          </b:Person>
          <b:Person>
            <b:Last>J</b:Last>
            <b:First>Wagner</b:First>
            <b:Middle>R</b:Middle>
          </b:Person>
        </b:NameList>
      </b:Author>
    </b:Author>
    <b:Title>VARK preferred learning styles and online education</b:Title>
    <b:Year>2004</b:Year>
    <b:JournalName>Management Research News</b:JournalName>
    <b:Pages>1-13</b:Pages>
    <b:Volume>27</b:Volume>
    <b:Issue>7</b:Issue>
    <b:RefOrder>4</b:RefOrder>
  </b:Source>
  <b:Source>
    <b:Tag>Fle18</b:Tag>
    <b:SourceType>InternetSite</b:SourceType>
    <b:Guid>{E697B2C1-CE25-4278-B46E-67BEC48B1AB4}</b:Guid>
    <b:LCID>0</b:LCID>
    <b:Author>
      <b:Author>
        <b:NameList>
          <b:Person>
            <b:Last>Fleming</b:Last>
            <b:First>Neil</b:First>
          </b:Person>
        </b:NameList>
      </b:Author>
    </b:Author>
    <b:Title>VARK, a Guide to Learning Style</b:Title>
    <b:Year>2018</b:Year>
    <b:ProductionCompany>VARK Learn Limited</b:ProductionCompany>
    <b:YearAccessed>2018</b:YearAccessed>
    <b:MonthAccessed>Maret</b:MonthAccessed>
    <b:DayAccessed>8</b:DayAccessed>
    <b:URL>http://vark-learn.com/</b:URL>
    <b:RefOrder>11</b:RefOrder>
  </b:Source>
  <b:Source>
    <b:Tag>Goo18</b:Tag>
    <b:SourceType>DocumentFromInternetSite</b:SourceType>
    <b:Guid>{4C71A961-C9F0-40C6-B699-F39914F4F989}</b:Guid>
    <b:LCID>0</b:LCID>
    <b:Author>
      <b:Author>
        <b:Corporate>Google Developers</b:Corporate>
      </b:Author>
    </b:Author>
    <b:Title>UsageStatsManager</b:Title>
    <b:ProductionCompany>Google Developers</b:ProductionCompany>
    <b:YearAccessed>2018</b:YearAccessed>
    <b:MonthAccessed>Juni</b:MonthAccessed>
    <b:DayAccessed>8</b:DayAccessed>
    <b:URL>https://developer.android.com/reference/android/app/usage/UsageStatsManager</b:URL>
    <b:RefOrder>12</b:RefOrder>
  </b:Source>
  <b:Source>
    <b:Tag>Ken13</b:Tag>
    <b:SourceType>Book</b:SourceType>
    <b:Guid>{48E0FB6A-D5BF-4994-80E9-FCC79116A6A6}</b:Guid>
    <b:LCID>0</b:LCID>
    <b:Author>
      <b:Author>
        <b:NameList>
          <b:Person>
            <b:Last>Schwaber</b:Last>
            <b:First>Ken</b:First>
          </b:Person>
          <b:Person>
            <b:Last>Sutherland</b:Last>
            <b:First>Jeff</b:First>
          </b:Person>
        </b:NameList>
      </b:Author>
    </b:Author>
    <b:Title>The Scrum Guide</b:Title>
    <b:Year>2013</b:Year>
    <b:Publisher>Scrum Org.</b:Publisher>
    <b:RefOrder>13</b:RefOrder>
  </b:Source>
</b:Sources>
</file>

<file path=customXml/itemProps1.xml><?xml version="1.0" encoding="utf-8"?>
<ds:datastoreItem xmlns:ds="http://schemas.openxmlformats.org/officeDocument/2006/customXml" ds:itemID="{0511026F-A93A-40A0-8D06-BF27EE71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A455L</cp:lastModifiedBy>
  <cp:revision>11</cp:revision>
  <cp:lastPrinted>2013-10-04T04:23:00Z</cp:lastPrinted>
  <dcterms:created xsi:type="dcterms:W3CDTF">2016-02-11T01:56:00Z</dcterms:created>
  <dcterms:modified xsi:type="dcterms:W3CDTF">2018-06-27T21:13:00Z</dcterms:modified>
</cp:coreProperties>
</file>