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一般，使用JavaScript进行客户端验证的步骤如下：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编写验证函数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在提交表单的事件中调用验证函数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根据验证函数来判断是否进行表单提交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表单提交按钮：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button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"btn"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yellow"/>
        </w:rPr>
        <w:t>onclick</w:t>
      </w:r>
      <w:r>
        <w:rPr>
          <w:rFonts w:hint="eastAsia" w:ascii="Courier New" w:hAnsi="Courier New"/>
          <w:color w:val="000000"/>
          <w:sz w:val="20"/>
          <w:highlight w:val="yellow"/>
        </w:rPr>
        <w:t>=</w:t>
      </w:r>
      <w:r>
        <w:rPr>
          <w:rFonts w:hint="eastAsia" w:ascii="Courier New" w:hAnsi="Courier New"/>
          <w:color w:val="2A00FF"/>
          <w:sz w:val="20"/>
          <w:highlight w:val="yellow"/>
        </w:rPr>
        <w:t>"isCommit()"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提交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button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button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"reset"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"btn"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yellow"/>
        </w:rPr>
        <w:t>onclick</w:t>
      </w:r>
      <w:r>
        <w:rPr>
          <w:rFonts w:hint="eastAsia" w:ascii="Courier New" w:hAnsi="Courier New"/>
          <w:color w:val="000000"/>
          <w:sz w:val="20"/>
          <w:highlight w:val="yellow"/>
        </w:rPr>
        <w:t>=</w:t>
      </w:r>
      <w:r>
        <w:rPr>
          <w:rFonts w:hint="eastAsia" w:ascii="Courier New" w:hAnsi="Courier New"/>
          <w:color w:val="2A00FF"/>
          <w:sz w:val="20"/>
          <w:highlight w:val="yellow"/>
        </w:rPr>
        <w:t>"isCancel()"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重置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button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JavaScript进行验证：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isCancel() 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document.forms[0].action=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isCommit() 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/*判断姓名是否为空 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name = document.forms[0].uname.value;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(name ==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alert(</w:t>
      </w:r>
      <w:r>
        <w:rPr>
          <w:rFonts w:hint="eastAsia" w:ascii="Courier New" w:hAnsi="Courier New"/>
          <w:color w:val="2A00FF"/>
          <w:sz w:val="20"/>
        </w:rPr>
        <w:t>"姓名不能为空！"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document.forms[0].uname.focus();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/*判断密码是否为空 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pass = document.forms[0].upass.value;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(pass ==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alert(</w:t>
      </w:r>
      <w:r>
        <w:rPr>
          <w:rFonts w:hint="eastAsia" w:ascii="Courier New" w:hAnsi="Courier New"/>
          <w:color w:val="2A00FF"/>
          <w:sz w:val="20"/>
        </w:rPr>
        <w:t>"密码不能为空！"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document.forms[0].upass.focus();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/*判断确认密码是否为空 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repass = document.forms[0].reupass.value;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(repass ==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alert(</w:t>
      </w:r>
      <w:r>
        <w:rPr>
          <w:rFonts w:hint="eastAsia" w:ascii="Courier New" w:hAnsi="Courier New"/>
          <w:color w:val="2A00FF"/>
          <w:sz w:val="20"/>
        </w:rPr>
        <w:t>"确认密码不能为空！"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document.forms[0].reupass.focus();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/*判断密码和确认密码是否一致 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(pass != repass){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alert(</w:t>
      </w:r>
      <w:r>
        <w:rPr>
          <w:rFonts w:hint="eastAsia" w:ascii="Courier New" w:hAnsi="Courier New"/>
          <w:color w:val="2A00FF"/>
          <w:sz w:val="20"/>
        </w:rPr>
        <w:t>"两次密码输入不同！"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document.forms[0].reupass.value=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document.forms[0].reupass.focus();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document.forms[0].submit();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服务端验证（使用JSR303验证）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使用JSR303进行验证：JSR303验证，目前有两个实现，一个是Hibernate Validator，一个是Apache BVal。本书采用的是Hibernate Validator，注意它和Hibernate无关，只是使用它进行数据验证。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步骤流程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1）导入所需要的jar包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16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2）配置属性文件与验证器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如果将验证错误消息放在属性文件中，那么需要在配置文件配置属性文件，并将属性文件与Hibernate Validator关联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3）JSR 303不需要编写验证器，但需要利用它的标注类型在领域模型的属性上嵌入约束。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空检查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@Null：验证对象是否为null。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@NotNull：验证对象是否不为null，无法查检长度为0的字符串。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@NotBlank：检查约束字符串是不是null，还有被trim后的长度是否大于0，只对字符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串，且会去掉前后空格。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@NotEmpty：检查约束元素是否为null或者是empty。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@NotBlank(message="{goods.gname.required}")//goods.gname.required为属性文件的错误代码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gname;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//@NotEmpty 用在集合类上面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//@NotBlank 用在String上面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//@NotNull 用在基本类型上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booelan检查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@AssertTrue：验证boolean属性是否为true。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@AssertFalse：验证boolean属性是否为false。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@AssertTrue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isLogin;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长度检查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@Size(min=, max=)：验证对象（Array，Collection，Map，String）长度是否在给定的范围之内。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@Length(min=, max=)：验证字符串长度是否在给定的范围之内。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@Length(min=1,max=100)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gdescription;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日期检查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@Past：验证Date和Calendar对象是否在当前时间之前。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@Future：验证Date和Calendar对象是否在当前时间之后。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@Pattern：验证String对象是否符合正则表达式的规则。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@Past(message="{gdate.invalid}")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Date gdate;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数值检查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@Min：验证Number和String对象是否大等于指定的值。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@Max：验证Number和String对象是否小等于指定的值。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@DecimalMax：被标注的值必须不大于约束中指定的最大值，这个约束的参数是一个通过BigDecimal定义的最大值的字符串表示，小数存在精度。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@DecimalMin：被标注的值必须不小于约束中指定的最小值，这个约束的参数是一个通过BigDecimal定义的最小值的字符串表示，小数存在精度。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@Digits：验证Number和String的构成是否合法。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@Digits(integer=,fraction=)：验证字符串是否符合指定格式的数字，interger指定整数精度，fraction指定小数精度。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@Range(min=, max=)：检查数字是否介于min和max之间。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@Valid：对关联对象进行校验，如果关联对象是个集合或者数组，那么对其中的元素进行校验，如果是一个map，则对其中的值部分进行校验。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@CreditCardNumber：信用卡验证。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@Email：验证是否是邮件地址，如果为null，不进行验证，通过验证。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@Range(min=0,max=100,message="{gprice.invalid}")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gprice;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实验截图（用户注册JSR303验证）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javaBean中“属性验证”注解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9136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在userController类中，使用@Valid验证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8117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register.jsp页面中，展示错误信息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313118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F2E2F"/>
    <w:multiLevelType w:val="singleLevel"/>
    <w:tmpl w:val="BA0F2E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D66A80"/>
    <w:rsid w:val="1F2A33E2"/>
    <w:rsid w:val="369C46B7"/>
    <w:rsid w:val="3B924605"/>
    <w:rsid w:val="47C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2018-12-20T06:59:24Z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