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ebf25a928442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可用评估_20200215114117监测报告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HK00000050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本次监测任务主要监测[410.0,420.0,430.0,440.0]MHz频点列表,在2020-02-15 11:41:26到2020-02-15 11:44:26期间的可用评估信息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2.信号占用度统计图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6031e127f0a40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4.信号信息统计表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最大值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最小值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平均值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状态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占用度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是否可用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410.00000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-94.3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-110.3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-95.1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420.00000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-74.9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-79.8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-75.8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430.00000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-90.3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-115.0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-101.0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440.00000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-75.1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-78.1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-77.3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5.信号频谱时序图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410.00000MHz,2020-02-15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22e353a89ad45f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420.00000MHz,2020-02-15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766994a50c24a7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430.00000MHz,2020-02-15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65bd961f164f1c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440.00000MHz,2020-02-15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9b5f49413a64b8c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88ce1a7d574f69" /><Relationship Type="http://schemas.openxmlformats.org/officeDocument/2006/relationships/numbering" Target="/word/numbering.xml" Id="R3beca5fee5554bbd" /><Relationship Type="http://schemas.openxmlformats.org/officeDocument/2006/relationships/settings" Target="/word/settings.xml" Id="Rfb88d96a034941b2" /><Relationship Type="http://schemas.openxmlformats.org/officeDocument/2006/relationships/image" Target="/word/media/1da2cac5-f802-441c-be76-5a1ce7623265.jpg" Id="R66031e127f0a4032" /><Relationship Type="http://schemas.openxmlformats.org/officeDocument/2006/relationships/image" Target="/word/media/fe7be5db-1278-42b7-bfc1-3ccc3117ffd9.jpg" Id="Rf22e353a89ad45f9" /><Relationship Type="http://schemas.openxmlformats.org/officeDocument/2006/relationships/image" Target="/word/media/fc3bd181-e8ae-40f4-82c3-7b1956d29faa.jpg" Id="Ra766994a50c24a78" /><Relationship Type="http://schemas.openxmlformats.org/officeDocument/2006/relationships/image" Target="/word/media/816fbb04-069f-4642-b55b-197f7d2da328.jpg" Id="R6d65bd961f164f1c" /><Relationship Type="http://schemas.openxmlformats.org/officeDocument/2006/relationships/image" Target="/word/media/5d1a269b-202f-4592-9d75-685a0e669891.jpg" Id="Re9b5f49413a64b8c" /></Relationships>
</file>