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c3227298b4b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非法信号捕获_20190704223643监测报告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测试DH41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本次监测任务主要监测[88.000MHz,108.000MHz]频段,在2019-07-04 23:11:20到2019-07-04 23:14:20期间的台站监督信息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2.最大值保持图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6346fef6a24dcc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3.信号占用度直方图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任务期间没有出现任何非法信号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ff4e8c28334e67" /><Relationship Type="http://schemas.openxmlformats.org/officeDocument/2006/relationships/numbering" Target="/word/numbering.xml" Id="R2cb65041d3f4455f" /><Relationship Type="http://schemas.openxmlformats.org/officeDocument/2006/relationships/settings" Target="/word/settings.xml" Id="R7056fcd591f54740" /><Relationship Type="http://schemas.openxmlformats.org/officeDocument/2006/relationships/image" Target="/word/media/802e6c33-6c17-494d-afc7-e5ee90ceac00.jpg" Id="Rdf6346fef6a24dcc" /></Relationships>
</file>