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1：什么是webservices？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WebServices是应用程序组件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WebServices使用开放协议进行通信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WebServices是独立并可以自我描述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WebServices可通过使用UDDI来发现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WebServices可被其它应用程序使用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XML是WebServices的基础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2:   webservices 的平台元素？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SOAP(简单对象访问协议)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UDDI(它是一种目录服务)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WSDL(Web services描述语言)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3： 实现wsdl的两种手段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Jdk           Axis2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4:使用jdk实现webservices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我先写写一个根据输入的值，显示对应值后拼接的问候语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首先要有一个接口，我的命名叫HelloServices,</w:t>
      </w:r>
    </w:p>
    <w:p>
      <w:pPr>
        <w:ind w:left="479" w:leftChars="228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且在webservices外加上一个@webService注解,   标注这个接口是用来实现   webservice 的，在你写的方法上加注解@webMethod,  标注这个方法是   webservice 的方法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com.sw.webservice;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javax.jws.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>WebMethod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javax.jws.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>WebService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>@WebService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interface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HelloService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>@WebMethod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String sayHello(String who) 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fill="FFFFFF"/>
        </w:rPr>
        <w:t>②</w:t>
      </w:r>
      <w:r>
        <w:rPr>
          <w:rFonts w:hint="eastAsia" w:ascii="Calibri" w:hAnsi="Calibri" w:cs="Calibri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>写一个实现类来实现上面接口，</w:t>
      </w:r>
      <w:r>
        <w:rPr>
          <w:rFonts w:hint="eastAsia"/>
          <w:sz w:val="24"/>
          <w:szCs w:val="24"/>
          <w:lang w:val="en-US" w:eastAsia="zh-CN"/>
        </w:rPr>
        <w:t>，我的命名叫HelloServicesImpl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com.sw.webservice;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javax.jws.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>WebService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>@WebService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HelloServiceImpl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implements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HelloService{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String sayHello(String who)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System.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你好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+who+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",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今天开心吗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?"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你好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+who+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",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明天开心吗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?"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写一个main方法用来发布你这个方法，测试你这个方法是否成功（ps:</w:t>
      </w:r>
      <w:r>
        <w:rPr>
          <w:rFonts w:hint="eastAsia" w:ascii="Calibri" w:hAnsi="Calibri" w:cs="Calibri"/>
          <w:color w:val="0000FF"/>
          <w:sz w:val="24"/>
          <w:szCs w:val="24"/>
          <w:lang w:val="en-US" w:eastAsia="zh-CN"/>
        </w:rPr>
        <w:t>这里的地址不能填8080，因为jdk本地路径发布的路径也是8080，所以这里不能填8080，因为</w:t>
      </w:r>
      <w:r>
        <w:rPr>
          <w:rFonts w:hint="eastAsia" w:ascii="Calibri" w:hAnsi="Calibri" w:cs="Calibri"/>
          <w:color w:val="FF0000"/>
          <w:sz w:val="24"/>
          <w:szCs w:val="24"/>
          <w:lang w:val="en-US" w:eastAsia="zh-CN"/>
        </w:rPr>
        <w:t>有可能报错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com.sw.webservice;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javax.xml.ws.Endpoint;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TestPublish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String address=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"http://localhost:</w:t>
      </w:r>
      <w:r>
        <w:rPr>
          <w:rFonts w:hint="eastAsia" w:ascii="Courier New" w:hAnsi="Courier New" w:cs="Courier New"/>
          <w:b/>
          <w:color w:val="008000"/>
          <w:sz w:val="22"/>
          <w:szCs w:val="22"/>
          <w:shd w:val="clear" w:fill="FFFFFF"/>
          <w:lang w:val="en-US" w:eastAsia="zh-CN"/>
        </w:rPr>
        <w:t>8088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/sayHello"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Endpoint.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publish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(address,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HelloServiceImpl());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System.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"webService publish success!!!"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fill="FFFFFF"/>
        </w:rPr>
        <w:t>④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>然后我们开启服务，进行访问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http://localhost:8088/sayHello</w:t>
      </w:r>
      <w:r>
        <w:rPr>
          <w:rFonts w:hint="eastAsia" w:ascii="Courier New" w:hAnsi="Courier New" w:cs="Courier New"/>
          <w:b/>
          <w:color w:val="008000"/>
          <w:sz w:val="22"/>
          <w:szCs w:val="22"/>
          <w:shd w:val="clear" w:fill="FFFFFF"/>
          <w:lang w:val="en-US" w:eastAsia="zh-CN"/>
        </w:rPr>
        <w:t>?wsdl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0360" cy="2874645"/>
            <wp:effectExtent l="0" t="0" r="2540" b="825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最后发布好项目，是不是想测试一下呢，因为我没有找到那个ideal中的那个服务测试，我们就自行写一个客户端测试一下吧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新建一个Java工程，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>然后我们先去cmd命令下把发布在网络平台上的方法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>解析到本地路径下来，解析方法如下（教你们一个快速解析的方法）在要解析的文件夹下长按shift键，然后右键选择如下图,就会出现一个蓝色的命令弹框，就是该路径下的cmd框；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1625" cy="3543300"/>
            <wp:effectExtent l="0" t="0" r="317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然后我们在弹框中输入 </w:t>
      </w:r>
      <w:r>
        <w:rPr>
          <w:rFonts w:hint="eastAsia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>wsimport -keep url?wdsl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>我输入的是如下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</w:pPr>
      <w:r>
        <w:rPr>
          <w:rFonts w:hint="eastAsia" w:ascii="Calibri" w:hAnsi="Calibri" w:eastAsia="宋体" w:cs="Calibri"/>
          <w:color w:val="00B050"/>
          <w:kern w:val="0"/>
          <w:sz w:val="24"/>
          <w:szCs w:val="24"/>
          <w:lang w:val="en-US" w:eastAsia="zh-CN" w:bidi="ar"/>
        </w:rPr>
        <w:t xml:space="preserve">wsimport  -keep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fldChar w:fldCharType="begin"/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instrText xml:space="preserve"> HYPERLINK "http://localhost:8088/sayHello?wsdl" </w:instrTex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fldChar w:fldCharType="separate"/>
      </w:r>
      <w:r>
        <w:rPr>
          <w:rStyle w:val="6"/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http://localhost:8088/sayHello</w:t>
      </w:r>
      <w:r>
        <w:rPr>
          <w:rStyle w:val="6"/>
          <w:rFonts w:hint="eastAsia" w:ascii="Courier New" w:hAnsi="Courier New" w:cs="Courier New"/>
          <w:b/>
          <w:color w:val="008000"/>
          <w:sz w:val="22"/>
          <w:szCs w:val="22"/>
          <w:shd w:val="clear" w:fill="FFFFFF"/>
          <w:lang w:val="en-US" w:eastAsia="zh-CN"/>
        </w:rPr>
        <w:t>?wsdl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 w:eastAsiaTheme="minorEastAsia"/>
          <w:b w:val="0"/>
          <w:bCs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urier New" w:hAnsi="Courier New" w:cs="Courier New"/>
          <w:b w:val="0"/>
          <w:bCs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然后解析成功后，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写一个main方法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com.sw.test;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com.sw.webservice.HelloServiceImpl;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com.sw.webservice.HelloServiceImplService;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Test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HelloServiceImplService service=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new</w:t>
      </w:r>
      <w:r>
        <w:rPr>
          <w:rFonts w:hint="eastAsia" w:ascii="Courier New" w:hAnsi="Courier New" w:cs="Courier New"/>
          <w:b/>
          <w:color w:val="00008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HelloServiceImplService();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color w:val="FF0000"/>
          <w:sz w:val="18"/>
          <w:szCs w:val="18"/>
          <w:shd w:val="clear" w:fill="FFFFFF"/>
          <w:lang w:val="en-US" w:eastAsia="zh-CN"/>
        </w:rPr>
        <w:t>//这个是解析下来的一个service</w:t>
      </w:r>
      <w:r>
        <w:rPr>
          <w:rFonts w:hint="default" w:ascii="Courier New" w:hAnsi="Courier New" w:cs="Courier New"/>
          <w:color w:val="FF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HelloServiceImpl impl=service.getHelloServiceImplPort();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FF0000"/>
          <w:sz w:val="18"/>
          <w:szCs w:val="18"/>
          <w:shd w:val="clear" w:fill="FFFFFF"/>
          <w:lang w:val="en-US" w:eastAsia="zh-CN"/>
        </w:rPr>
        <w:t>//这是其中的一个方法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String str=impl.sayHello(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樱桃小丸子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System.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.println(str+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客户端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>然后，启动这个客户端的时候，上一个工程的服务端不要关闭！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FF000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olor w:val="FF0000"/>
          <w:sz w:val="52"/>
          <w:szCs w:val="52"/>
          <w:lang w:val="en-US" w:eastAsia="zh-CN"/>
        </w:rPr>
        <w:t>----------</w:t>
      </w:r>
      <w:r>
        <w:rPr>
          <w:rFonts w:hint="eastAsia" w:ascii="Courier New" w:hAnsi="Courier New" w:cs="Courier New"/>
          <w:color w:val="FF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olor w:val="FF0000"/>
          <w:sz w:val="52"/>
          <w:szCs w:val="52"/>
          <w:lang w:val="en-US" w:eastAsia="zh-CN"/>
        </w:rPr>
        <w:t>报错篇-----------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1、用cmd命令生成项目webservice客户端 </w:t>
      </w:r>
    </w:p>
    <w:p>
      <w:pPr>
        <w:rPr>
          <w:rFonts w:hint="eastAsia"/>
        </w:rPr>
      </w:pPr>
      <w:r>
        <w:rPr>
          <w:rFonts w:hint="eastAsia"/>
        </w:rPr>
        <w:t xml:space="preserve"> （解析http://ws.webxml.com.cn/  网站中的号码归属地时），</w:t>
      </w:r>
    </w:p>
    <w:p>
      <w:pPr>
        <w:rPr>
          <w:rFonts w:hint="eastAsia"/>
        </w:rPr>
      </w:pPr>
      <w:r>
        <w:rPr>
          <w:rFonts w:hint="eastAsia"/>
        </w:rPr>
        <w:t xml:space="preserve"> 报错[ERROR] .\cn\com\webxml\ArrayOfString.java (系统找不到指定的路径。)</w:t>
      </w:r>
    </w:p>
    <w:p>
      <w:pPr>
        <w:rPr>
          <w:rFonts w:hint="eastAsia"/>
        </w:rPr>
      </w:pPr>
      <w:r>
        <w:rPr>
          <w:rFonts w:hint="eastAsia"/>
        </w:rPr>
        <w:t xml:space="preserve"> 工具为ideal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Ideal中报错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4780" cy="1486535"/>
            <wp:effectExtent l="0" t="0" r="762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4665" cy="1734820"/>
            <wp:effectExtent l="0" t="0" r="63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在cmd命令中 报错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7405" cy="2865755"/>
            <wp:effectExtent l="0" t="0" r="1079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Console台：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E:\java_tool\idea\IntelliJ IDEA 2018.2.5\jre64\bin\java.exe -classpath E:\initPath\mvn_repository\commons-logging\commons-logging\1.2\commons-logging-1.2.jar;E:/java_tool/ideaProject/t216/out/production/client1 -Xmx128M org.apache.axis.wsdl.WSDL2Java -pwebServices -T1.1 -oE:\java_tool\ideaProject\t216\client1\src http://ws.webxml.com.cn/WebServices/MobileCodeWS.asmx?wsdl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����: �Ҳ������޷��������� org.apache.axis.wsdl.WSDL2Java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以上报错，不知道如何解决，可以先随便新建一个文件夹，解析式可以成功的，但是在ideal工作空间路径下，就会报以上错误。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77801"/>
    <w:multiLevelType w:val="singleLevel"/>
    <w:tmpl w:val="6527780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D41DB"/>
    <w:rsid w:val="26F71136"/>
    <w:rsid w:val="41A36E9B"/>
    <w:rsid w:val="4FC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19055</dc:creator>
  <cp:lastModifiedBy>仙女阿姨</cp:lastModifiedBy>
  <dcterms:modified xsi:type="dcterms:W3CDTF">2019-02-21T03:22:34Z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