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49B9B" w14:textId="77777777" w:rsidR="00202C4E" w:rsidRDefault="00202C4E" w:rsidP="00202C4E">
      <w:pPr>
        <w:spacing w:line="480" w:lineRule="auto"/>
        <w:jc w:val="center"/>
        <w:rPr>
          <w:rFonts w:ascii="Times New Roman" w:hAnsi="Times New Roman" w:cs="Times New Roman"/>
          <w:sz w:val="24"/>
          <w:szCs w:val="24"/>
        </w:rPr>
      </w:pPr>
    </w:p>
    <w:p w14:paraId="0C744AF7" w14:textId="77777777" w:rsidR="00202C4E" w:rsidRDefault="00202C4E" w:rsidP="00202C4E">
      <w:pPr>
        <w:spacing w:line="480" w:lineRule="auto"/>
        <w:jc w:val="center"/>
        <w:rPr>
          <w:rFonts w:ascii="Times New Roman" w:hAnsi="Times New Roman" w:cs="Times New Roman"/>
          <w:sz w:val="24"/>
          <w:szCs w:val="24"/>
        </w:rPr>
      </w:pPr>
    </w:p>
    <w:p w14:paraId="332A8FDA" w14:textId="77777777" w:rsidR="00202C4E" w:rsidRDefault="00202C4E" w:rsidP="00202C4E">
      <w:pPr>
        <w:spacing w:line="480" w:lineRule="auto"/>
        <w:jc w:val="center"/>
        <w:rPr>
          <w:rFonts w:ascii="Times New Roman" w:hAnsi="Times New Roman" w:cs="Times New Roman"/>
          <w:sz w:val="24"/>
          <w:szCs w:val="24"/>
        </w:rPr>
      </w:pPr>
    </w:p>
    <w:p w14:paraId="0486AC21" w14:textId="77777777" w:rsidR="00202C4E" w:rsidRDefault="00202C4E" w:rsidP="00202C4E">
      <w:pPr>
        <w:spacing w:line="480" w:lineRule="auto"/>
        <w:jc w:val="center"/>
        <w:rPr>
          <w:rFonts w:ascii="Times New Roman" w:hAnsi="Times New Roman" w:cs="Times New Roman"/>
          <w:sz w:val="24"/>
          <w:szCs w:val="24"/>
        </w:rPr>
      </w:pPr>
    </w:p>
    <w:p w14:paraId="5B88745F" w14:textId="77777777" w:rsidR="00202C4E" w:rsidRDefault="00202C4E" w:rsidP="00202C4E">
      <w:pPr>
        <w:spacing w:line="480" w:lineRule="auto"/>
        <w:jc w:val="center"/>
        <w:rPr>
          <w:rFonts w:ascii="Times New Roman" w:hAnsi="Times New Roman" w:cs="Times New Roman"/>
          <w:sz w:val="24"/>
          <w:szCs w:val="24"/>
        </w:rPr>
      </w:pPr>
    </w:p>
    <w:p w14:paraId="23F33E3A" w14:textId="77777777" w:rsidR="00202C4E" w:rsidRDefault="00202C4E" w:rsidP="00202C4E">
      <w:pPr>
        <w:spacing w:line="480" w:lineRule="auto"/>
        <w:jc w:val="center"/>
        <w:rPr>
          <w:rFonts w:ascii="Times New Roman" w:hAnsi="Times New Roman" w:cs="Times New Roman"/>
          <w:sz w:val="24"/>
          <w:szCs w:val="24"/>
        </w:rPr>
      </w:pPr>
    </w:p>
    <w:p w14:paraId="37986AB4" w14:textId="77777777" w:rsidR="006157B0" w:rsidRDefault="006157B0" w:rsidP="00202C4E">
      <w:pPr>
        <w:spacing w:line="480" w:lineRule="auto"/>
        <w:jc w:val="center"/>
        <w:rPr>
          <w:rFonts w:ascii="Times New Roman" w:hAnsi="Times New Roman" w:cs="Times New Roman"/>
          <w:sz w:val="24"/>
          <w:szCs w:val="24"/>
        </w:rPr>
      </w:pPr>
    </w:p>
    <w:p w14:paraId="20E1573E" w14:textId="77777777" w:rsidR="006157B0" w:rsidRDefault="006157B0" w:rsidP="00202C4E">
      <w:pPr>
        <w:spacing w:line="480" w:lineRule="auto"/>
        <w:jc w:val="center"/>
        <w:rPr>
          <w:rFonts w:ascii="Times New Roman" w:hAnsi="Times New Roman" w:cs="Times New Roman"/>
          <w:sz w:val="24"/>
          <w:szCs w:val="24"/>
        </w:rPr>
      </w:pPr>
    </w:p>
    <w:p w14:paraId="38ECA185" w14:textId="1CE54E22" w:rsidR="00F8616F" w:rsidRDefault="00202C4E" w:rsidP="00202C4E">
      <w:pPr>
        <w:spacing w:line="480" w:lineRule="auto"/>
        <w:jc w:val="center"/>
        <w:rPr>
          <w:rFonts w:ascii="Times New Roman" w:hAnsi="Times New Roman" w:cs="Times New Roman"/>
          <w:sz w:val="24"/>
          <w:szCs w:val="24"/>
        </w:rPr>
      </w:pPr>
      <w:r>
        <w:rPr>
          <w:rFonts w:ascii="Times New Roman" w:hAnsi="Times New Roman" w:cs="Times New Roman"/>
          <w:sz w:val="24"/>
          <w:szCs w:val="24"/>
        </w:rPr>
        <w:t>Mining E-Commerce Transaction Data for Fraud Detection: An Analytical Approach</w:t>
      </w:r>
    </w:p>
    <w:p w14:paraId="449DA4C2" w14:textId="22D7FA43" w:rsidR="00202C4E" w:rsidRDefault="00202C4E" w:rsidP="00202C4E">
      <w:pPr>
        <w:spacing w:line="480" w:lineRule="auto"/>
        <w:jc w:val="center"/>
        <w:rPr>
          <w:rFonts w:ascii="Times New Roman" w:hAnsi="Times New Roman" w:cs="Times New Roman"/>
          <w:sz w:val="24"/>
          <w:szCs w:val="24"/>
        </w:rPr>
      </w:pPr>
      <w:r>
        <w:rPr>
          <w:rFonts w:ascii="Times New Roman" w:hAnsi="Times New Roman" w:cs="Times New Roman"/>
          <w:sz w:val="24"/>
          <w:szCs w:val="24"/>
        </w:rPr>
        <w:t>Shameka Williams</w:t>
      </w:r>
    </w:p>
    <w:p w14:paraId="288DCBFF" w14:textId="30114197" w:rsidR="00202C4E" w:rsidRDefault="00202C4E" w:rsidP="00202C4E">
      <w:pPr>
        <w:spacing w:line="480" w:lineRule="auto"/>
        <w:jc w:val="center"/>
        <w:rPr>
          <w:rFonts w:ascii="Times New Roman" w:hAnsi="Times New Roman" w:cs="Times New Roman"/>
          <w:sz w:val="24"/>
          <w:szCs w:val="24"/>
        </w:rPr>
      </w:pPr>
      <w:r>
        <w:rPr>
          <w:rFonts w:ascii="Times New Roman" w:hAnsi="Times New Roman" w:cs="Times New Roman"/>
          <w:sz w:val="24"/>
          <w:szCs w:val="24"/>
        </w:rPr>
        <w:t>CUS 610: Data Mining I</w:t>
      </w:r>
    </w:p>
    <w:p w14:paraId="210E11A1" w14:textId="77777777" w:rsidR="00202C4E" w:rsidRDefault="00202C4E">
      <w:pPr>
        <w:rPr>
          <w:rFonts w:ascii="Times New Roman" w:hAnsi="Times New Roman" w:cs="Times New Roman"/>
          <w:sz w:val="24"/>
          <w:szCs w:val="24"/>
        </w:rPr>
      </w:pPr>
      <w:r>
        <w:rPr>
          <w:rFonts w:ascii="Times New Roman" w:hAnsi="Times New Roman" w:cs="Times New Roman"/>
          <w:sz w:val="24"/>
          <w:szCs w:val="24"/>
        </w:rPr>
        <w:br w:type="page"/>
      </w:r>
    </w:p>
    <w:p w14:paraId="3F84084D" w14:textId="705CBF5C"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lastRenderedPageBreak/>
        <w:t xml:space="preserve">Abstract </w:t>
      </w:r>
    </w:p>
    <w:p w14:paraId="7CF2B647" w14:textId="32C235FF" w:rsidR="003E4F1A" w:rsidRDefault="003E4F1A" w:rsidP="0077410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age of e-commerce platforms, consumers are making more purchases through online retailers. However, these platforms have their security limitations and</w:t>
      </w:r>
      <w:r w:rsidR="002C228E">
        <w:rPr>
          <w:rFonts w:ascii="Times New Roman" w:hAnsi="Times New Roman" w:cs="Times New Roman"/>
          <w:sz w:val="24"/>
          <w:szCs w:val="24"/>
        </w:rPr>
        <w:t>,</w:t>
      </w:r>
      <w:r>
        <w:rPr>
          <w:rFonts w:ascii="Times New Roman" w:hAnsi="Times New Roman" w:cs="Times New Roman"/>
          <w:sz w:val="24"/>
          <w:szCs w:val="24"/>
        </w:rPr>
        <w:t xml:space="preserve"> thus, are increasingly vulnerable to fraudulent transactions, posing significant challenges to consumers and businesses. This paper will comprehensively analyze many e-commerce </w:t>
      </w:r>
      <w:r w:rsidR="00F630F5">
        <w:rPr>
          <w:rFonts w:ascii="Times New Roman" w:hAnsi="Times New Roman" w:cs="Times New Roman"/>
          <w:sz w:val="24"/>
          <w:szCs w:val="24"/>
        </w:rPr>
        <w:t>transactions</w:t>
      </w:r>
      <w:r>
        <w:rPr>
          <w:rFonts w:ascii="Times New Roman" w:hAnsi="Times New Roman" w:cs="Times New Roman"/>
          <w:sz w:val="24"/>
          <w:szCs w:val="24"/>
        </w:rPr>
        <w:t xml:space="preserve"> to uncover patterns and indications of </w:t>
      </w:r>
      <w:r w:rsidR="00F630F5">
        <w:rPr>
          <w:rFonts w:ascii="Times New Roman" w:hAnsi="Times New Roman" w:cs="Times New Roman"/>
          <w:sz w:val="24"/>
          <w:szCs w:val="24"/>
        </w:rPr>
        <w:t>dishonest</w:t>
      </w:r>
      <w:r>
        <w:rPr>
          <w:rFonts w:ascii="Times New Roman" w:hAnsi="Times New Roman" w:cs="Times New Roman"/>
          <w:sz w:val="24"/>
          <w:szCs w:val="24"/>
        </w:rPr>
        <w:t xml:space="preserve"> behavior. Using a dataset of </w:t>
      </w:r>
      <w:r w:rsidR="00F630F5">
        <w:rPr>
          <w:rFonts w:ascii="Times New Roman" w:hAnsi="Times New Roman" w:cs="Times New Roman"/>
          <w:sz w:val="24"/>
          <w:szCs w:val="24"/>
        </w:rPr>
        <w:t>legitimate and fraudulent e-commerce transactions, we will apply data mining techniques such as association rule mining, decision trees, and random forest</w:t>
      </w:r>
      <w:r>
        <w:rPr>
          <w:rFonts w:ascii="Times New Roman" w:hAnsi="Times New Roman" w:cs="Times New Roman"/>
          <w:sz w:val="24"/>
          <w:szCs w:val="24"/>
        </w:rPr>
        <w:t xml:space="preserve"> classification to i</w:t>
      </w:r>
      <w:r w:rsidR="00F630F5">
        <w:rPr>
          <w:rFonts w:ascii="Times New Roman" w:hAnsi="Times New Roman" w:cs="Times New Roman"/>
          <w:sz w:val="24"/>
          <w:szCs w:val="24"/>
        </w:rPr>
        <w:t xml:space="preserve">dentify key attributes and frequent patterns linked to fraudulent activity. These findings will reveal essential factors such as account age, time of the day, and transaction amount </w:t>
      </w:r>
      <w:r w:rsidR="00492596">
        <w:rPr>
          <w:rFonts w:ascii="Times New Roman" w:hAnsi="Times New Roman" w:cs="Times New Roman"/>
          <w:sz w:val="24"/>
          <w:szCs w:val="24"/>
        </w:rPr>
        <w:t>contributing</w:t>
      </w:r>
      <w:r w:rsidR="00F630F5">
        <w:rPr>
          <w:rFonts w:ascii="Times New Roman" w:hAnsi="Times New Roman" w:cs="Times New Roman"/>
          <w:sz w:val="24"/>
          <w:szCs w:val="24"/>
        </w:rPr>
        <w:t xml:space="preserve"> to the likelihood of fraud. Using these results, we propose a predictive model that improves fraud detection accuracy to prevent fraud early on. This study provides actionable insights for enhancing e-commerce fraud detection systems, with potential applications in real-time transaction monitoring and risk assessment.</w:t>
      </w:r>
    </w:p>
    <w:p w14:paraId="1E6B8064" w14:textId="0B02D988"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Introduction</w:t>
      </w:r>
    </w:p>
    <w:p w14:paraId="477C29FD" w14:textId="5F9E42CA" w:rsidR="00202C4E" w:rsidRDefault="00F630F5" w:rsidP="00F630F5">
      <w:pPr>
        <w:spacing w:line="480" w:lineRule="auto"/>
        <w:rPr>
          <w:rFonts w:ascii="Times New Roman" w:hAnsi="Times New Roman" w:cs="Times New Roman"/>
          <w:sz w:val="24"/>
          <w:szCs w:val="24"/>
        </w:rPr>
      </w:pPr>
      <w:r>
        <w:rPr>
          <w:rFonts w:ascii="Times New Roman" w:hAnsi="Times New Roman" w:cs="Times New Roman"/>
          <w:sz w:val="24"/>
          <w:szCs w:val="24"/>
        </w:rPr>
        <w:tab/>
        <w:t>Fraud</w:t>
      </w:r>
      <w:r w:rsidR="00E55717">
        <w:rPr>
          <w:rFonts w:ascii="Times New Roman" w:hAnsi="Times New Roman" w:cs="Times New Roman"/>
          <w:sz w:val="24"/>
          <w:szCs w:val="24"/>
        </w:rPr>
        <w:t>ulent activity</w:t>
      </w:r>
      <w:r>
        <w:rPr>
          <w:rFonts w:ascii="Times New Roman" w:hAnsi="Times New Roman" w:cs="Times New Roman"/>
          <w:sz w:val="24"/>
          <w:szCs w:val="24"/>
        </w:rPr>
        <w:t xml:space="preserve"> has an extensive history going back more than twenty centuries. </w:t>
      </w:r>
      <w:r w:rsidR="00492596">
        <w:rPr>
          <w:rFonts w:ascii="Times New Roman" w:hAnsi="Times New Roman" w:cs="Times New Roman"/>
          <w:sz w:val="24"/>
          <w:szCs w:val="24"/>
        </w:rPr>
        <w:t>Using newer advanced tools, transaction fraud has become more sophisticated in the digital age</w:t>
      </w:r>
      <w:r>
        <w:rPr>
          <w:rFonts w:ascii="Times New Roman" w:hAnsi="Times New Roman" w:cs="Times New Roman"/>
          <w:sz w:val="24"/>
          <w:szCs w:val="24"/>
        </w:rPr>
        <w:t xml:space="preserve">. To give context on the longevity of fraudulent practices, the first recorded fraud </w:t>
      </w:r>
      <w:r w:rsidR="00E55717">
        <w:rPr>
          <w:rFonts w:ascii="Times New Roman" w:hAnsi="Times New Roman" w:cs="Times New Roman"/>
          <w:sz w:val="24"/>
          <w:szCs w:val="24"/>
        </w:rPr>
        <w:t>happened</w:t>
      </w:r>
      <w:r>
        <w:rPr>
          <w:rFonts w:ascii="Times New Roman" w:hAnsi="Times New Roman" w:cs="Times New Roman"/>
          <w:sz w:val="24"/>
          <w:szCs w:val="24"/>
        </w:rPr>
        <w:t xml:space="preserve"> in 300 BC</w:t>
      </w:r>
      <w:r w:rsidR="00E55717">
        <w:rPr>
          <w:rFonts w:ascii="Times New Roman" w:hAnsi="Times New Roman" w:cs="Times New Roman"/>
          <w:sz w:val="24"/>
          <w:szCs w:val="24"/>
        </w:rPr>
        <w:t xml:space="preserve"> when two Greek sea merchants, Hegestratos and Zenosthemis, committed insurance fraud </w:t>
      </w:r>
      <w:r w:rsidR="00320630" w:rsidRPr="00320630">
        <w:rPr>
          <w:rFonts w:ascii="Times New Roman" w:hAnsi="Times New Roman" w:cs="Times New Roman"/>
          <w:sz w:val="24"/>
          <w:szCs w:val="24"/>
        </w:rPr>
        <w:t>(International, 2022)</w:t>
      </w:r>
      <w:r w:rsidR="00320630">
        <w:rPr>
          <w:rFonts w:ascii="Times New Roman" w:hAnsi="Times New Roman" w:cs="Times New Roman"/>
          <w:sz w:val="24"/>
          <w:szCs w:val="24"/>
        </w:rPr>
        <w:t xml:space="preserve">. </w:t>
      </w:r>
      <w:r w:rsidR="00E55717">
        <w:rPr>
          <w:rFonts w:ascii="Times New Roman" w:hAnsi="Times New Roman" w:cs="Times New Roman"/>
          <w:sz w:val="24"/>
          <w:szCs w:val="24"/>
        </w:rPr>
        <w:t xml:space="preserve">There are many common fraud types; however, this paper will focus on fraudulent </w:t>
      </w:r>
      <w:r w:rsidR="00225ACE">
        <w:rPr>
          <w:rFonts w:ascii="Times New Roman" w:hAnsi="Times New Roman" w:cs="Times New Roman"/>
          <w:sz w:val="24"/>
          <w:szCs w:val="24"/>
        </w:rPr>
        <w:t xml:space="preserve">e-commerce </w:t>
      </w:r>
      <w:r w:rsidR="00E55717">
        <w:rPr>
          <w:rFonts w:ascii="Times New Roman" w:hAnsi="Times New Roman" w:cs="Times New Roman"/>
          <w:sz w:val="24"/>
          <w:szCs w:val="24"/>
        </w:rPr>
        <w:t>transactions. A fraudulent transaction is best defined as “…</w:t>
      </w:r>
      <w:r w:rsidR="00E55717" w:rsidRPr="00E55717">
        <w:rPr>
          <w:rFonts w:ascii="Times New Roman" w:hAnsi="Times New Roman" w:cs="Times New Roman"/>
          <w:sz w:val="24"/>
          <w:szCs w:val="24"/>
        </w:rPr>
        <w:t xml:space="preserve">an unauthorized or illegal activity involving the use of payment instruments or financial systems – </w:t>
      </w:r>
      <w:r w:rsidR="00E55717" w:rsidRPr="00E55717">
        <w:rPr>
          <w:rFonts w:ascii="Times New Roman" w:hAnsi="Times New Roman" w:cs="Times New Roman"/>
          <w:sz w:val="24"/>
          <w:szCs w:val="24"/>
        </w:rPr>
        <w:lastRenderedPageBreak/>
        <w:t xml:space="preserve">typically </w:t>
      </w:r>
      <w:r w:rsidR="002C228E">
        <w:rPr>
          <w:rFonts w:ascii="Times New Roman" w:hAnsi="Times New Roman" w:cs="Times New Roman"/>
          <w:sz w:val="24"/>
          <w:szCs w:val="24"/>
        </w:rPr>
        <w:t>to obtain</w:t>
      </w:r>
      <w:r w:rsidR="00E55717" w:rsidRPr="00E55717">
        <w:rPr>
          <w:rFonts w:ascii="Times New Roman" w:hAnsi="Times New Roman" w:cs="Times New Roman"/>
          <w:sz w:val="24"/>
          <w:szCs w:val="24"/>
        </w:rPr>
        <w:t xml:space="preserve"> money, goods, or services – without proper consent or authorization from the account holder. This type of transaction often involves identity theft, stolen payment information</w:t>
      </w:r>
      <w:r w:rsidR="00492596">
        <w:rPr>
          <w:rFonts w:ascii="Times New Roman" w:hAnsi="Times New Roman" w:cs="Times New Roman"/>
          <w:sz w:val="24"/>
          <w:szCs w:val="24"/>
        </w:rPr>
        <w:t>,</w:t>
      </w:r>
      <w:r w:rsidR="00E55717" w:rsidRPr="00E55717">
        <w:rPr>
          <w:rFonts w:ascii="Times New Roman" w:hAnsi="Times New Roman" w:cs="Times New Roman"/>
          <w:sz w:val="24"/>
          <w:szCs w:val="24"/>
        </w:rPr>
        <w:t xml:space="preserve"> or deception, and is intended to deceive and cause financial harm to the account holder, business, or financial institution.</w:t>
      </w:r>
      <w:r w:rsidR="00E55717">
        <w:rPr>
          <w:rFonts w:ascii="Times New Roman" w:hAnsi="Times New Roman" w:cs="Times New Roman"/>
          <w:sz w:val="24"/>
          <w:szCs w:val="24"/>
        </w:rPr>
        <w:t xml:space="preserve">” </w:t>
      </w:r>
      <w:r w:rsidR="00341D31" w:rsidRPr="00341D31">
        <w:rPr>
          <w:rFonts w:ascii="Times New Roman" w:hAnsi="Times New Roman" w:cs="Times New Roman"/>
          <w:sz w:val="24"/>
          <w:szCs w:val="24"/>
        </w:rPr>
        <w:t>(2023)</w:t>
      </w:r>
      <w:r w:rsidR="00341D31">
        <w:rPr>
          <w:rFonts w:ascii="Times New Roman" w:hAnsi="Times New Roman" w:cs="Times New Roman"/>
          <w:sz w:val="24"/>
          <w:szCs w:val="24"/>
        </w:rPr>
        <w:t>.</w:t>
      </w:r>
    </w:p>
    <w:p w14:paraId="4C1B5610" w14:textId="76A70EB9" w:rsidR="00E04E81" w:rsidRDefault="00AF0C0E" w:rsidP="00F630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fraud has advanced, so </w:t>
      </w:r>
      <w:r w:rsidR="00E63843">
        <w:rPr>
          <w:rFonts w:ascii="Times New Roman" w:hAnsi="Times New Roman" w:cs="Times New Roman"/>
          <w:sz w:val="24"/>
          <w:szCs w:val="24"/>
        </w:rPr>
        <w:t>have</w:t>
      </w:r>
      <w:r>
        <w:rPr>
          <w:rFonts w:ascii="Times New Roman" w:hAnsi="Times New Roman" w:cs="Times New Roman"/>
          <w:sz w:val="24"/>
          <w:szCs w:val="24"/>
        </w:rPr>
        <w:t xml:space="preserve"> the techniques used to detect </w:t>
      </w:r>
      <w:r w:rsidR="00341D31">
        <w:rPr>
          <w:rFonts w:ascii="Times New Roman" w:hAnsi="Times New Roman" w:cs="Times New Roman"/>
          <w:sz w:val="24"/>
          <w:szCs w:val="24"/>
        </w:rPr>
        <w:t>it</w:t>
      </w:r>
      <w:r>
        <w:rPr>
          <w:rFonts w:ascii="Times New Roman" w:hAnsi="Times New Roman" w:cs="Times New Roman"/>
          <w:sz w:val="24"/>
          <w:szCs w:val="24"/>
        </w:rPr>
        <w:t xml:space="preserve">. </w:t>
      </w:r>
      <w:r w:rsidR="00A57407">
        <w:rPr>
          <w:rFonts w:ascii="Times New Roman" w:hAnsi="Times New Roman" w:cs="Times New Roman"/>
          <w:sz w:val="24"/>
          <w:szCs w:val="24"/>
        </w:rPr>
        <w:t xml:space="preserve">Institutions and e-commerce platforms have implemented data mining techniques such as decision </w:t>
      </w:r>
      <w:r w:rsidR="009D6F31">
        <w:rPr>
          <w:rFonts w:ascii="Times New Roman" w:hAnsi="Times New Roman" w:cs="Times New Roman"/>
          <w:sz w:val="24"/>
          <w:szCs w:val="24"/>
        </w:rPr>
        <w:t>trees</w:t>
      </w:r>
      <w:r w:rsidR="00A57407">
        <w:rPr>
          <w:rFonts w:ascii="Times New Roman" w:hAnsi="Times New Roman" w:cs="Times New Roman"/>
          <w:sz w:val="24"/>
          <w:szCs w:val="24"/>
        </w:rPr>
        <w:t xml:space="preserve">, logistic regression, and neural networks to </w:t>
      </w:r>
      <w:r w:rsidR="009D6F31">
        <w:rPr>
          <w:rFonts w:ascii="Times New Roman" w:hAnsi="Times New Roman" w:cs="Times New Roman"/>
          <w:sz w:val="24"/>
          <w:szCs w:val="24"/>
        </w:rPr>
        <w:t xml:space="preserve">detect abnormal or fraudulent activities. These detection </w:t>
      </w:r>
      <w:r w:rsidR="005E3CE8">
        <w:rPr>
          <w:rFonts w:ascii="Times New Roman" w:hAnsi="Times New Roman" w:cs="Times New Roman"/>
          <w:sz w:val="24"/>
          <w:szCs w:val="24"/>
        </w:rPr>
        <w:t>system</w:t>
      </w:r>
      <w:r w:rsidR="00EC5958">
        <w:rPr>
          <w:rFonts w:ascii="Times New Roman" w:hAnsi="Times New Roman" w:cs="Times New Roman"/>
          <w:sz w:val="24"/>
          <w:szCs w:val="24"/>
        </w:rPr>
        <w:t>s</w:t>
      </w:r>
      <w:r w:rsidR="005E3CE8">
        <w:rPr>
          <w:rFonts w:ascii="Times New Roman" w:hAnsi="Times New Roman" w:cs="Times New Roman"/>
          <w:sz w:val="24"/>
          <w:szCs w:val="24"/>
        </w:rPr>
        <w:t xml:space="preserve"> have mitigated financial loss and </w:t>
      </w:r>
      <w:r w:rsidR="00EC5958">
        <w:rPr>
          <w:rFonts w:ascii="Times New Roman" w:hAnsi="Times New Roman" w:cs="Times New Roman"/>
          <w:sz w:val="24"/>
          <w:szCs w:val="24"/>
        </w:rPr>
        <w:t>maintained</w:t>
      </w:r>
      <w:r w:rsidR="005E3CE8">
        <w:rPr>
          <w:rFonts w:ascii="Times New Roman" w:hAnsi="Times New Roman" w:cs="Times New Roman"/>
          <w:sz w:val="24"/>
          <w:szCs w:val="24"/>
        </w:rPr>
        <w:t xml:space="preserve"> the integrity of the </w:t>
      </w:r>
      <w:r w:rsidR="00B810D4">
        <w:rPr>
          <w:rFonts w:ascii="Times New Roman" w:hAnsi="Times New Roman" w:cs="Times New Roman"/>
          <w:sz w:val="24"/>
          <w:szCs w:val="24"/>
        </w:rPr>
        <w:t>economic</w:t>
      </w:r>
      <w:r w:rsidR="005E3CE8">
        <w:rPr>
          <w:rFonts w:ascii="Times New Roman" w:hAnsi="Times New Roman" w:cs="Times New Roman"/>
          <w:sz w:val="24"/>
          <w:szCs w:val="24"/>
        </w:rPr>
        <w:t xml:space="preserve"> system by analyzing </w:t>
      </w:r>
      <w:r w:rsidR="00EC5958">
        <w:rPr>
          <w:rFonts w:ascii="Times New Roman" w:hAnsi="Times New Roman" w:cs="Times New Roman"/>
          <w:sz w:val="24"/>
          <w:szCs w:val="24"/>
        </w:rPr>
        <w:t xml:space="preserve">vast amounts of financial data from their customers and other data sources to prevent suspicious conduct </w:t>
      </w:r>
      <w:r w:rsidR="00271312" w:rsidRPr="00271312">
        <w:rPr>
          <w:rFonts w:ascii="Times New Roman" w:hAnsi="Times New Roman" w:cs="Times New Roman"/>
          <w:sz w:val="24"/>
          <w:szCs w:val="24"/>
        </w:rPr>
        <w:t>(Gupta, 2024)</w:t>
      </w:r>
      <w:r w:rsidR="00271312">
        <w:rPr>
          <w:rFonts w:ascii="Times New Roman" w:hAnsi="Times New Roman" w:cs="Times New Roman"/>
          <w:sz w:val="24"/>
          <w:szCs w:val="24"/>
        </w:rPr>
        <w:t xml:space="preserve">. </w:t>
      </w:r>
      <w:r w:rsidR="00C75062">
        <w:rPr>
          <w:rFonts w:ascii="Times New Roman" w:hAnsi="Times New Roman" w:cs="Times New Roman"/>
          <w:sz w:val="24"/>
          <w:szCs w:val="24"/>
        </w:rPr>
        <w:t>One of the case studies I found was</w:t>
      </w:r>
      <w:r w:rsidR="00E0777B">
        <w:rPr>
          <w:rFonts w:ascii="Times New Roman" w:hAnsi="Times New Roman" w:cs="Times New Roman"/>
          <w:sz w:val="24"/>
          <w:szCs w:val="24"/>
        </w:rPr>
        <w:t xml:space="preserve"> </w:t>
      </w:r>
      <w:r w:rsidR="00C75062">
        <w:rPr>
          <w:rFonts w:ascii="Times New Roman" w:hAnsi="Times New Roman" w:cs="Times New Roman"/>
          <w:sz w:val="24"/>
          <w:szCs w:val="24"/>
        </w:rPr>
        <w:t xml:space="preserve">a case study by SPD Technology on credit card fraud. </w:t>
      </w:r>
    </w:p>
    <w:p w14:paraId="6E5A6D64" w14:textId="5F414703" w:rsidR="00CA6CEC" w:rsidRDefault="00E04E81" w:rsidP="00F630F5">
      <w:pPr>
        <w:spacing w:line="480" w:lineRule="auto"/>
        <w:rPr>
          <w:rFonts w:ascii="Times New Roman" w:hAnsi="Times New Roman" w:cs="Times New Roman"/>
          <w:sz w:val="24"/>
          <w:szCs w:val="24"/>
        </w:rPr>
      </w:pPr>
      <w:r>
        <w:rPr>
          <w:rFonts w:ascii="Times New Roman" w:hAnsi="Times New Roman" w:cs="Times New Roman"/>
          <w:sz w:val="24"/>
          <w:szCs w:val="24"/>
        </w:rPr>
        <w:tab/>
      </w:r>
      <w:r w:rsidR="00A746D2">
        <w:rPr>
          <w:rFonts w:ascii="Times New Roman" w:hAnsi="Times New Roman" w:cs="Times New Roman"/>
          <w:sz w:val="24"/>
          <w:szCs w:val="24"/>
        </w:rPr>
        <w:t xml:space="preserve">The case study was conducted by </w:t>
      </w:r>
      <w:r w:rsidR="00ED0194">
        <w:rPr>
          <w:rFonts w:ascii="Times New Roman" w:hAnsi="Times New Roman" w:cs="Times New Roman"/>
          <w:sz w:val="24"/>
          <w:szCs w:val="24"/>
        </w:rPr>
        <w:t xml:space="preserve">Olena Kovalenko, a project manager at SPD Technology, </w:t>
      </w:r>
      <w:r w:rsidR="00A746D2">
        <w:rPr>
          <w:rFonts w:ascii="Times New Roman" w:hAnsi="Times New Roman" w:cs="Times New Roman"/>
          <w:sz w:val="24"/>
          <w:szCs w:val="24"/>
        </w:rPr>
        <w:t xml:space="preserve">who </w:t>
      </w:r>
      <w:r w:rsidR="00A355F7">
        <w:rPr>
          <w:rFonts w:ascii="Times New Roman" w:hAnsi="Times New Roman" w:cs="Times New Roman"/>
          <w:sz w:val="24"/>
          <w:szCs w:val="24"/>
        </w:rPr>
        <w:t xml:space="preserve">explained SPD Technology’s implementation of </w:t>
      </w:r>
      <w:r w:rsidR="00B977E2">
        <w:rPr>
          <w:rFonts w:ascii="Times New Roman" w:hAnsi="Times New Roman" w:cs="Times New Roman"/>
          <w:sz w:val="24"/>
          <w:szCs w:val="24"/>
        </w:rPr>
        <w:t>a machine learning-based credit card fraud detection</w:t>
      </w:r>
      <w:r w:rsidR="00A355F7">
        <w:rPr>
          <w:rFonts w:ascii="Times New Roman" w:hAnsi="Times New Roman" w:cs="Times New Roman"/>
          <w:sz w:val="24"/>
          <w:szCs w:val="24"/>
        </w:rPr>
        <w:t xml:space="preserve"> system for an e-commerce and financial services client.</w:t>
      </w:r>
      <w:r w:rsidR="003A5DC9">
        <w:rPr>
          <w:rFonts w:ascii="Times New Roman" w:hAnsi="Times New Roman" w:cs="Times New Roman"/>
          <w:sz w:val="24"/>
          <w:szCs w:val="24"/>
        </w:rPr>
        <w:t xml:space="preserve"> </w:t>
      </w:r>
      <w:r w:rsidR="001E32C0">
        <w:rPr>
          <w:rFonts w:ascii="Times New Roman" w:hAnsi="Times New Roman" w:cs="Times New Roman"/>
          <w:sz w:val="24"/>
          <w:szCs w:val="24"/>
        </w:rPr>
        <w:t>SPD Technology developed a solution using classification models like XGBoost, CatBoost, and LightGBM in</w:t>
      </w:r>
      <w:r w:rsidR="00761F66">
        <w:rPr>
          <w:rFonts w:ascii="Times New Roman" w:hAnsi="Times New Roman" w:cs="Times New Roman"/>
          <w:sz w:val="24"/>
          <w:szCs w:val="24"/>
        </w:rPr>
        <w:t xml:space="preserve">stead of classical anomaly </w:t>
      </w:r>
      <w:r w:rsidR="009D3AA3">
        <w:rPr>
          <w:rFonts w:ascii="Times New Roman" w:hAnsi="Times New Roman" w:cs="Times New Roman"/>
          <w:sz w:val="24"/>
          <w:szCs w:val="24"/>
        </w:rPr>
        <w:t>detection</w:t>
      </w:r>
      <w:r w:rsidR="00C0398D">
        <w:rPr>
          <w:rFonts w:ascii="Times New Roman" w:hAnsi="Times New Roman" w:cs="Times New Roman"/>
          <w:sz w:val="24"/>
          <w:szCs w:val="24"/>
        </w:rPr>
        <w:t xml:space="preserve">. </w:t>
      </w:r>
      <w:r w:rsidR="00B810D4">
        <w:rPr>
          <w:rFonts w:ascii="Times New Roman" w:hAnsi="Times New Roman" w:cs="Times New Roman"/>
          <w:sz w:val="24"/>
          <w:szCs w:val="24"/>
        </w:rPr>
        <w:t>Their project</w:t>
      </w:r>
      <w:r w:rsidR="00C0398D">
        <w:rPr>
          <w:rFonts w:ascii="Times New Roman" w:hAnsi="Times New Roman" w:cs="Times New Roman"/>
          <w:sz w:val="24"/>
          <w:szCs w:val="24"/>
        </w:rPr>
        <w:t xml:space="preserve"> generated 700 features and </w:t>
      </w:r>
      <w:r w:rsidR="00F15163">
        <w:rPr>
          <w:rFonts w:ascii="Times New Roman" w:hAnsi="Times New Roman" w:cs="Times New Roman"/>
          <w:sz w:val="24"/>
          <w:szCs w:val="24"/>
        </w:rPr>
        <w:t xml:space="preserve">applied feature selection to </w:t>
      </w:r>
      <w:r w:rsidR="003A1FC8">
        <w:rPr>
          <w:rFonts w:ascii="Times New Roman" w:hAnsi="Times New Roman" w:cs="Times New Roman"/>
          <w:sz w:val="24"/>
          <w:szCs w:val="24"/>
        </w:rPr>
        <w:t>improve</w:t>
      </w:r>
      <w:r w:rsidR="00F15163">
        <w:rPr>
          <w:rFonts w:ascii="Times New Roman" w:hAnsi="Times New Roman" w:cs="Times New Roman"/>
          <w:sz w:val="24"/>
          <w:szCs w:val="24"/>
        </w:rPr>
        <w:t xml:space="preserve"> the model’s performance. The system categorized transactions based on fraud probability into three levels: low (&lt;10%)</w:t>
      </w:r>
      <w:r w:rsidR="007F720C">
        <w:rPr>
          <w:rFonts w:ascii="Times New Roman" w:hAnsi="Times New Roman" w:cs="Times New Roman"/>
          <w:sz w:val="24"/>
          <w:szCs w:val="24"/>
        </w:rPr>
        <w:t xml:space="preserve"> allowed, medium (10% - 80%) required extra authentication, </w:t>
      </w:r>
      <w:r w:rsidR="00B810D4">
        <w:rPr>
          <w:rFonts w:ascii="Times New Roman" w:hAnsi="Times New Roman" w:cs="Times New Roman"/>
          <w:sz w:val="24"/>
          <w:szCs w:val="24"/>
        </w:rPr>
        <w:t xml:space="preserve">and </w:t>
      </w:r>
      <w:r w:rsidR="007F720C">
        <w:rPr>
          <w:rFonts w:ascii="Times New Roman" w:hAnsi="Times New Roman" w:cs="Times New Roman"/>
          <w:sz w:val="24"/>
          <w:szCs w:val="24"/>
        </w:rPr>
        <w:t>high (&gt;80%</w:t>
      </w:r>
      <w:r w:rsidR="00D4183A">
        <w:rPr>
          <w:rFonts w:ascii="Times New Roman" w:hAnsi="Times New Roman" w:cs="Times New Roman"/>
          <w:sz w:val="24"/>
          <w:szCs w:val="24"/>
        </w:rPr>
        <w:t xml:space="preserve">) frozen for manual review. </w:t>
      </w:r>
      <w:r w:rsidR="009D3AA3">
        <w:rPr>
          <w:rFonts w:ascii="Times New Roman" w:hAnsi="Times New Roman" w:cs="Times New Roman"/>
          <w:sz w:val="24"/>
          <w:szCs w:val="24"/>
        </w:rPr>
        <w:t xml:space="preserve">One of </w:t>
      </w:r>
      <w:r w:rsidR="00B810D4">
        <w:rPr>
          <w:rFonts w:ascii="Times New Roman" w:hAnsi="Times New Roman" w:cs="Times New Roman"/>
          <w:sz w:val="24"/>
          <w:szCs w:val="24"/>
        </w:rPr>
        <w:t>the challenges of this project was achieving good performance for users</w:t>
      </w:r>
      <w:r w:rsidR="00D4183A">
        <w:rPr>
          <w:rFonts w:ascii="Times New Roman" w:hAnsi="Times New Roman" w:cs="Times New Roman"/>
          <w:sz w:val="24"/>
          <w:szCs w:val="24"/>
        </w:rPr>
        <w:t xml:space="preserve"> with limited transaction history. </w:t>
      </w:r>
      <w:r w:rsidR="009D3AA3">
        <w:rPr>
          <w:rFonts w:ascii="Times New Roman" w:hAnsi="Times New Roman" w:cs="Times New Roman"/>
          <w:sz w:val="24"/>
          <w:szCs w:val="24"/>
        </w:rPr>
        <w:t xml:space="preserve">After </w:t>
      </w:r>
      <w:r w:rsidR="003A1FC8">
        <w:rPr>
          <w:rFonts w:ascii="Times New Roman" w:hAnsi="Times New Roman" w:cs="Times New Roman"/>
          <w:sz w:val="24"/>
          <w:szCs w:val="24"/>
        </w:rPr>
        <w:t>6 months in production, the platform saw reduced fraud-related losses and increased customer sat</w:t>
      </w:r>
      <w:r w:rsidR="00823EF6">
        <w:rPr>
          <w:rFonts w:ascii="Times New Roman" w:hAnsi="Times New Roman" w:cs="Times New Roman"/>
          <w:sz w:val="24"/>
          <w:szCs w:val="24"/>
        </w:rPr>
        <w:t xml:space="preserve">isfaction. SPD Technology </w:t>
      </w:r>
      <w:r w:rsidR="00B810D4">
        <w:rPr>
          <w:rFonts w:ascii="Times New Roman" w:hAnsi="Times New Roman" w:cs="Times New Roman"/>
          <w:sz w:val="24"/>
          <w:szCs w:val="24"/>
        </w:rPr>
        <w:t>maintains and improves</w:t>
      </w:r>
      <w:r w:rsidR="00823EF6">
        <w:rPr>
          <w:rFonts w:ascii="Times New Roman" w:hAnsi="Times New Roman" w:cs="Times New Roman"/>
          <w:sz w:val="24"/>
          <w:szCs w:val="24"/>
        </w:rPr>
        <w:t xml:space="preserve"> </w:t>
      </w:r>
      <w:r w:rsidR="00B810D4">
        <w:rPr>
          <w:rFonts w:ascii="Times New Roman" w:hAnsi="Times New Roman" w:cs="Times New Roman"/>
          <w:sz w:val="24"/>
          <w:szCs w:val="24"/>
        </w:rPr>
        <w:t>its</w:t>
      </w:r>
      <w:r w:rsidR="00823EF6">
        <w:rPr>
          <w:rFonts w:ascii="Times New Roman" w:hAnsi="Times New Roman" w:cs="Times New Roman"/>
          <w:sz w:val="24"/>
          <w:szCs w:val="24"/>
        </w:rPr>
        <w:t xml:space="preserve"> fraud detection </w:t>
      </w:r>
      <w:r w:rsidR="00823EF6">
        <w:rPr>
          <w:rFonts w:ascii="Times New Roman" w:hAnsi="Times New Roman" w:cs="Times New Roman"/>
          <w:sz w:val="24"/>
          <w:szCs w:val="24"/>
        </w:rPr>
        <w:lastRenderedPageBreak/>
        <w:t xml:space="preserve">accuracy </w:t>
      </w:r>
      <w:r w:rsidR="00B810D4">
        <w:rPr>
          <w:rFonts w:ascii="Times New Roman" w:hAnsi="Times New Roman" w:cs="Times New Roman"/>
          <w:sz w:val="24"/>
          <w:szCs w:val="24"/>
        </w:rPr>
        <w:t>as new data becomes available</w:t>
      </w:r>
      <w:r w:rsidR="005A631A">
        <w:rPr>
          <w:rFonts w:ascii="Times New Roman" w:hAnsi="Times New Roman" w:cs="Times New Roman"/>
          <w:sz w:val="24"/>
          <w:szCs w:val="24"/>
        </w:rPr>
        <w:t xml:space="preserve"> </w:t>
      </w:r>
      <w:r w:rsidR="00380B18" w:rsidRPr="00380B18">
        <w:rPr>
          <w:rFonts w:ascii="Times New Roman" w:hAnsi="Times New Roman" w:cs="Times New Roman"/>
          <w:sz w:val="24"/>
          <w:szCs w:val="24"/>
        </w:rPr>
        <w:t>(Kovalenko, 2019)</w:t>
      </w:r>
      <w:r w:rsidR="00380B18">
        <w:rPr>
          <w:rFonts w:ascii="Times New Roman" w:hAnsi="Times New Roman" w:cs="Times New Roman"/>
          <w:sz w:val="24"/>
          <w:szCs w:val="24"/>
        </w:rPr>
        <w:t xml:space="preserve">. </w:t>
      </w:r>
      <w:r w:rsidR="00B810D4">
        <w:rPr>
          <w:rFonts w:ascii="Times New Roman" w:hAnsi="Times New Roman" w:cs="Times New Roman"/>
          <w:sz w:val="24"/>
          <w:szCs w:val="24"/>
        </w:rPr>
        <w:t xml:space="preserve">This study shows how </w:t>
      </w:r>
      <w:r w:rsidR="005A631A">
        <w:rPr>
          <w:rFonts w:ascii="Times New Roman" w:hAnsi="Times New Roman" w:cs="Times New Roman"/>
          <w:sz w:val="24"/>
          <w:szCs w:val="24"/>
        </w:rPr>
        <w:t xml:space="preserve">classification models can improve the detection accuracy of fraud detection systems and solve fraud issues. </w:t>
      </w:r>
      <w:r w:rsidR="00C75062">
        <w:rPr>
          <w:rFonts w:ascii="Times New Roman" w:hAnsi="Times New Roman" w:cs="Times New Roman"/>
          <w:sz w:val="24"/>
          <w:szCs w:val="24"/>
        </w:rPr>
        <w:t>Using my research on case studies of</w:t>
      </w:r>
      <w:r w:rsidR="002C4A5F">
        <w:rPr>
          <w:rFonts w:ascii="Times New Roman" w:hAnsi="Times New Roman" w:cs="Times New Roman"/>
          <w:sz w:val="24"/>
          <w:szCs w:val="24"/>
        </w:rPr>
        <w:t xml:space="preserve"> fraudulent transactions, I will apply some techniques</w:t>
      </w:r>
      <w:r w:rsidR="00503F25">
        <w:rPr>
          <w:rFonts w:ascii="Times New Roman" w:hAnsi="Times New Roman" w:cs="Times New Roman"/>
          <w:sz w:val="24"/>
          <w:szCs w:val="24"/>
        </w:rPr>
        <w:t>, such as decision trees,</w:t>
      </w:r>
      <w:r w:rsidR="002C4A5F">
        <w:rPr>
          <w:rFonts w:ascii="Times New Roman" w:hAnsi="Times New Roman" w:cs="Times New Roman"/>
          <w:sz w:val="24"/>
          <w:szCs w:val="24"/>
        </w:rPr>
        <w:t xml:space="preserve"> to my dataset.</w:t>
      </w:r>
    </w:p>
    <w:p w14:paraId="0534D96F" w14:textId="16E59F86" w:rsidR="00202C4E" w:rsidRPr="006157B0" w:rsidRDefault="00202C4E" w:rsidP="00C75062">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Dataset: Fraudulent E-Commerce Transactions</w:t>
      </w:r>
    </w:p>
    <w:p w14:paraId="6A38FDCB" w14:textId="54A935B4" w:rsidR="00202C4E" w:rsidRDefault="00E55717" w:rsidP="00E557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dataset </w:t>
      </w:r>
      <w:r w:rsidR="00101636">
        <w:rPr>
          <w:rFonts w:ascii="Times New Roman" w:hAnsi="Times New Roman" w:cs="Times New Roman"/>
          <w:sz w:val="24"/>
          <w:szCs w:val="24"/>
        </w:rPr>
        <w:t>used to analyze fraudulent e-commerce transactions is called “Fraudulent E-Commerce Transactions.” It is a synthetic dataset designed to simulate transaction data from an e-commerce platform, similar to Etsy or Shopify, focusing on fraud detection. It contains two</w:t>
      </w:r>
      <w:r w:rsidR="00CA686C">
        <w:rPr>
          <w:rFonts w:ascii="Times New Roman" w:hAnsi="Times New Roman" w:cs="Times New Roman"/>
          <w:sz w:val="24"/>
          <w:szCs w:val="24"/>
        </w:rPr>
        <w:t xml:space="preserve"> </w:t>
      </w:r>
      <w:r w:rsidR="00101636">
        <w:rPr>
          <w:rFonts w:ascii="Times New Roman" w:hAnsi="Times New Roman" w:cs="Times New Roman"/>
          <w:sz w:val="24"/>
          <w:szCs w:val="24"/>
        </w:rPr>
        <w:t xml:space="preserve">files in a CSV format, one with around one million transaction records and the other with twenty-three thousand. It </w:t>
      </w:r>
      <w:r w:rsidR="00B810D4">
        <w:rPr>
          <w:rFonts w:ascii="Times New Roman" w:hAnsi="Times New Roman" w:cs="Times New Roman"/>
          <w:sz w:val="24"/>
          <w:szCs w:val="24"/>
        </w:rPr>
        <w:t>includes</w:t>
      </w:r>
      <w:r w:rsidR="00101636">
        <w:rPr>
          <w:rFonts w:ascii="Times New Roman" w:hAnsi="Times New Roman" w:cs="Times New Roman"/>
          <w:sz w:val="24"/>
          <w:szCs w:val="24"/>
        </w:rPr>
        <w:t xml:space="preserve"> 16 features, which are as follows: Transaction ID, Customer ID, Transaction Amount, Transaction Date, Payment Method, Product Category, Quantity, Customer Age, Customer Location, Device Used, IP Address, Shipping Address, Billing Address, Is Fraudulent, Account Age Days, and Transaction Hour. The class feature/attribute is “Is Fraudulent.” </w:t>
      </w:r>
    </w:p>
    <w:p w14:paraId="2BC08647" w14:textId="09668519" w:rsidR="00CA686C" w:rsidRDefault="00101636" w:rsidP="00E55717">
      <w:pPr>
        <w:spacing w:line="480" w:lineRule="auto"/>
        <w:rPr>
          <w:rFonts w:ascii="Times New Roman" w:hAnsi="Times New Roman" w:cs="Times New Roman"/>
          <w:sz w:val="24"/>
          <w:szCs w:val="24"/>
        </w:rPr>
      </w:pPr>
      <w:r>
        <w:rPr>
          <w:rFonts w:ascii="Times New Roman" w:hAnsi="Times New Roman" w:cs="Times New Roman"/>
          <w:sz w:val="24"/>
          <w:szCs w:val="24"/>
        </w:rPr>
        <w:tab/>
      </w:r>
      <w:r w:rsidR="002B4BDB">
        <w:rPr>
          <w:rFonts w:ascii="Times New Roman" w:hAnsi="Times New Roman" w:cs="Times New Roman"/>
          <w:sz w:val="24"/>
          <w:szCs w:val="24"/>
        </w:rPr>
        <w:t>Before applying any data mining techniques, I had to set up my training and testing data.</w:t>
      </w:r>
      <w:r w:rsidR="00CA686C">
        <w:rPr>
          <w:rFonts w:ascii="Times New Roman" w:hAnsi="Times New Roman" w:cs="Times New Roman"/>
          <w:sz w:val="24"/>
          <w:szCs w:val="24"/>
        </w:rPr>
        <w:t xml:space="preserve"> As mentioned before, there are two CSV files. The larger file will represent the training dataset, while the latter will represent the testing dataset. This will help when we make predictive models using decision trees.</w:t>
      </w:r>
      <w:r w:rsidR="002B4BDB">
        <w:rPr>
          <w:rFonts w:ascii="Times New Roman" w:hAnsi="Times New Roman" w:cs="Times New Roman"/>
          <w:sz w:val="24"/>
          <w:szCs w:val="24"/>
        </w:rPr>
        <w:t xml:space="preserve"> </w:t>
      </w:r>
      <w:r w:rsidR="00CA686C">
        <w:rPr>
          <w:rFonts w:ascii="Times New Roman" w:hAnsi="Times New Roman" w:cs="Times New Roman"/>
          <w:sz w:val="24"/>
          <w:szCs w:val="24"/>
        </w:rPr>
        <w:t>First, I created a new column named “Address Match” to see if the Shipping and Billing addresses are the same. The data type of this column will be binary</w:t>
      </w:r>
      <w:r w:rsidR="00492596">
        <w:rPr>
          <w:rFonts w:ascii="Times New Roman" w:hAnsi="Times New Roman" w:cs="Times New Roman"/>
          <w:sz w:val="24"/>
          <w:szCs w:val="24"/>
        </w:rPr>
        <w:t>, but it will be</w:t>
      </w:r>
      <w:r w:rsidR="00CA686C">
        <w:rPr>
          <w:rFonts w:ascii="Times New Roman" w:hAnsi="Times New Roman" w:cs="Times New Roman"/>
          <w:sz w:val="24"/>
          <w:szCs w:val="24"/>
        </w:rPr>
        <w:t xml:space="preserve"> changed later to a category. Then, I removed unique and unnecessary attributes from the datasets to reduce noise and complexity for preprocessing. These included Transaction ID, Customer ID, IP Address, Transaction Date, Shipping Address, Billing Address, and Customer Location. Then, </w:t>
      </w:r>
      <w:r w:rsidR="00CA686C">
        <w:rPr>
          <w:rFonts w:ascii="Times New Roman" w:hAnsi="Times New Roman" w:cs="Times New Roman"/>
          <w:sz w:val="24"/>
          <w:szCs w:val="24"/>
        </w:rPr>
        <w:lastRenderedPageBreak/>
        <w:t xml:space="preserve">I checked for missing values in the dataset. I found no missing values in the training or the test set, so I moved on to the next step. Afterward, I changed the “Is Fraudulent” attribute from Boolean to a category and the value to “fraudulent” and “not fraudulent,” respectively, to their Boolean values (0 and 1). Lastly, I discretized my attributes into bins to make them easier to analyze. For example, I cut the “Transaction Amount” data into bins labeled with low, medium, or high. </w:t>
      </w:r>
    </w:p>
    <w:p w14:paraId="73A6E76A" w14:textId="2EECB30A"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 xml:space="preserve">Methodology </w:t>
      </w:r>
    </w:p>
    <w:p w14:paraId="4DA82D21" w14:textId="1363C14A" w:rsidR="00C11311" w:rsidRDefault="00D654DB" w:rsidP="00D654DB">
      <w:pPr>
        <w:spacing w:line="480" w:lineRule="auto"/>
        <w:rPr>
          <w:rFonts w:ascii="Times New Roman" w:hAnsi="Times New Roman" w:cs="Times New Roman"/>
          <w:sz w:val="24"/>
          <w:szCs w:val="24"/>
        </w:rPr>
      </w:pPr>
      <w:r>
        <w:rPr>
          <w:rFonts w:ascii="Times New Roman" w:hAnsi="Times New Roman" w:cs="Times New Roman"/>
          <w:sz w:val="24"/>
          <w:szCs w:val="24"/>
        </w:rPr>
        <w:tab/>
      </w:r>
      <w:r w:rsidR="00C11311">
        <w:rPr>
          <w:rFonts w:ascii="Times New Roman" w:hAnsi="Times New Roman" w:cs="Times New Roman"/>
          <w:sz w:val="24"/>
          <w:szCs w:val="24"/>
        </w:rPr>
        <w:t xml:space="preserve">I used the Apriori algorithm to discover the </w:t>
      </w:r>
      <w:r w:rsidR="00503F25">
        <w:rPr>
          <w:rFonts w:ascii="Times New Roman" w:hAnsi="Times New Roman" w:cs="Times New Roman"/>
          <w:sz w:val="24"/>
          <w:szCs w:val="24"/>
        </w:rPr>
        <w:t>standard</w:t>
      </w:r>
      <w:r w:rsidR="00C11311">
        <w:rPr>
          <w:rFonts w:ascii="Times New Roman" w:hAnsi="Times New Roman" w:cs="Times New Roman"/>
          <w:sz w:val="24"/>
          <w:szCs w:val="24"/>
        </w:rPr>
        <w:t xml:space="preserve"> features of fraudulent transactions</w:t>
      </w:r>
      <w:r w:rsidR="00AF0141">
        <w:rPr>
          <w:rFonts w:ascii="Times New Roman" w:hAnsi="Times New Roman" w:cs="Times New Roman"/>
          <w:sz w:val="24"/>
          <w:szCs w:val="24"/>
        </w:rPr>
        <w:t xml:space="preserve">. This algorithm helps to determine frequent item sets and association rules that might indicate fraudulent transactions. </w:t>
      </w:r>
      <w:r w:rsidR="00240557">
        <w:rPr>
          <w:rFonts w:ascii="Times New Roman" w:hAnsi="Times New Roman" w:cs="Times New Roman"/>
          <w:sz w:val="24"/>
          <w:szCs w:val="24"/>
        </w:rPr>
        <w:t xml:space="preserve">I had to filter the fraudulent transactions from my training dataset to apply this algorithm to my </w:t>
      </w:r>
      <w:r w:rsidR="0009630E">
        <w:rPr>
          <w:rFonts w:ascii="Times New Roman" w:hAnsi="Times New Roman" w:cs="Times New Roman"/>
          <w:sz w:val="24"/>
          <w:szCs w:val="24"/>
        </w:rPr>
        <w:t xml:space="preserve">dataset. Then, I picked out </w:t>
      </w:r>
      <w:r w:rsidR="00C30FC0">
        <w:rPr>
          <w:rFonts w:ascii="Times New Roman" w:hAnsi="Times New Roman" w:cs="Times New Roman"/>
          <w:sz w:val="24"/>
          <w:szCs w:val="24"/>
        </w:rPr>
        <w:t xml:space="preserve">relevant </w:t>
      </w:r>
      <w:r w:rsidR="0009630E">
        <w:rPr>
          <w:rFonts w:ascii="Times New Roman" w:hAnsi="Times New Roman" w:cs="Times New Roman"/>
          <w:sz w:val="24"/>
          <w:szCs w:val="24"/>
        </w:rPr>
        <w:t xml:space="preserve">attributes </w:t>
      </w:r>
      <w:r w:rsidR="00C30FC0">
        <w:rPr>
          <w:rFonts w:ascii="Times New Roman" w:hAnsi="Times New Roman" w:cs="Times New Roman"/>
          <w:sz w:val="24"/>
          <w:szCs w:val="24"/>
        </w:rPr>
        <w:t>from t</w:t>
      </w:r>
      <w:r w:rsidR="00B176D5">
        <w:rPr>
          <w:rFonts w:ascii="Times New Roman" w:hAnsi="Times New Roman" w:cs="Times New Roman"/>
          <w:sz w:val="24"/>
          <w:szCs w:val="24"/>
        </w:rPr>
        <w:t xml:space="preserve">he dataset. Then, I will use TransactionEncoder to transform the transactions into </w:t>
      </w:r>
      <w:r w:rsidR="00240557">
        <w:rPr>
          <w:rFonts w:ascii="Times New Roman" w:hAnsi="Times New Roman" w:cs="Times New Roman"/>
          <w:sz w:val="24"/>
          <w:szCs w:val="24"/>
        </w:rPr>
        <w:t xml:space="preserve">a </w:t>
      </w:r>
      <w:r w:rsidR="00B176D5">
        <w:rPr>
          <w:rFonts w:ascii="Times New Roman" w:hAnsi="Times New Roman" w:cs="Times New Roman"/>
          <w:sz w:val="24"/>
          <w:szCs w:val="24"/>
        </w:rPr>
        <w:t>one-hot encoded format suitable for Apriori. Then</w:t>
      </w:r>
      <w:r w:rsidR="00240557">
        <w:rPr>
          <w:rFonts w:ascii="Times New Roman" w:hAnsi="Times New Roman" w:cs="Times New Roman"/>
          <w:sz w:val="24"/>
          <w:szCs w:val="24"/>
        </w:rPr>
        <w:t>,</w:t>
      </w:r>
      <w:r w:rsidR="00B176D5">
        <w:rPr>
          <w:rFonts w:ascii="Times New Roman" w:hAnsi="Times New Roman" w:cs="Times New Roman"/>
          <w:sz w:val="24"/>
          <w:szCs w:val="24"/>
        </w:rPr>
        <w:t xml:space="preserve"> I called the </w:t>
      </w:r>
      <w:r w:rsidR="00240557">
        <w:rPr>
          <w:rFonts w:ascii="Times New Roman" w:hAnsi="Times New Roman" w:cs="Times New Roman"/>
          <w:sz w:val="24"/>
          <w:szCs w:val="24"/>
        </w:rPr>
        <w:t xml:space="preserve">Apriori function to find the frequent item sets. The min_support parameter </w:t>
      </w:r>
      <w:r w:rsidR="00D976FF">
        <w:rPr>
          <w:rFonts w:ascii="Times New Roman" w:hAnsi="Times New Roman" w:cs="Times New Roman"/>
          <w:sz w:val="24"/>
          <w:szCs w:val="24"/>
        </w:rPr>
        <w:t>controls the minimum frequency of an item set</w:t>
      </w:r>
      <w:r w:rsidR="000F2042">
        <w:rPr>
          <w:rFonts w:ascii="Times New Roman" w:hAnsi="Times New Roman" w:cs="Times New Roman"/>
          <w:sz w:val="24"/>
          <w:szCs w:val="24"/>
        </w:rPr>
        <w:t xml:space="preserve"> to be considered </w:t>
      </w:r>
      <w:r w:rsidR="00492596">
        <w:rPr>
          <w:rFonts w:ascii="Times New Roman" w:hAnsi="Times New Roman" w:cs="Times New Roman"/>
          <w:sz w:val="24"/>
          <w:szCs w:val="24"/>
        </w:rPr>
        <w:t>frequent</w:t>
      </w:r>
      <w:r w:rsidR="000F2042">
        <w:rPr>
          <w:rFonts w:ascii="Times New Roman" w:hAnsi="Times New Roman" w:cs="Times New Roman"/>
          <w:sz w:val="24"/>
          <w:szCs w:val="24"/>
        </w:rPr>
        <w:t xml:space="preserve">. I ended up setting the value of the support to 0.1. Lastly, I generated the rules from the frequent </w:t>
      </w:r>
      <w:r w:rsidR="00D976FF">
        <w:rPr>
          <w:rFonts w:ascii="Times New Roman" w:hAnsi="Times New Roman" w:cs="Times New Roman"/>
          <w:sz w:val="24"/>
          <w:szCs w:val="24"/>
        </w:rPr>
        <w:t xml:space="preserve">item sets. I used the metric lift to filter the rules based on my desired criteria. </w:t>
      </w:r>
    </w:p>
    <w:p w14:paraId="46F337F6" w14:textId="77777777" w:rsidR="00C11600" w:rsidRDefault="00B3489C" w:rsidP="00D654DB">
      <w:pPr>
        <w:spacing w:line="480" w:lineRule="auto"/>
        <w:rPr>
          <w:rFonts w:ascii="Times New Roman" w:hAnsi="Times New Roman" w:cs="Times New Roman"/>
          <w:sz w:val="24"/>
          <w:szCs w:val="24"/>
        </w:rPr>
      </w:pPr>
      <w:r>
        <w:rPr>
          <w:rFonts w:ascii="Times New Roman" w:hAnsi="Times New Roman" w:cs="Times New Roman"/>
          <w:sz w:val="24"/>
          <w:szCs w:val="24"/>
        </w:rPr>
        <w:tab/>
      </w:r>
      <w:r w:rsidR="00613361">
        <w:rPr>
          <w:rFonts w:ascii="Times New Roman" w:hAnsi="Times New Roman" w:cs="Times New Roman"/>
          <w:sz w:val="24"/>
          <w:szCs w:val="24"/>
        </w:rPr>
        <w:t xml:space="preserve">Using features like transaction amount and </w:t>
      </w:r>
      <w:r w:rsidR="008A63DC">
        <w:rPr>
          <w:rFonts w:ascii="Times New Roman" w:hAnsi="Times New Roman" w:cs="Times New Roman"/>
          <w:sz w:val="24"/>
          <w:szCs w:val="24"/>
        </w:rPr>
        <w:t>account age, I developed a decision tree model that classifies transactions as fraudulent or non-fraudulent.</w:t>
      </w:r>
      <w:r w:rsidR="00085118">
        <w:rPr>
          <w:rFonts w:ascii="Times New Roman" w:hAnsi="Times New Roman" w:cs="Times New Roman"/>
          <w:sz w:val="24"/>
          <w:szCs w:val="24"/>
        </w:rPr>
        <w:t xml:space="preserve"> Before</w:t>
      </w:r>
      <w:r w:rsidR="00A747AE">
        <w:rPr>
          <w:rFonts w:ascii="Times New Roman" w:hAnsi="Times New Roman" w:cs="Times New Roman"/>
          <w:sz w:val="24"/>
          <w:szCs w:val="24"/>
        </w:rPr>
        <w:t xml:space="preserve"> implementing the classifier, the data sets need to be encoded.</w:t>
      </w:r>
      <w:r w:rsidR="008A63DC">
        <w:rPr>
          <w:rFonts w:ascii="Times New Roman" w:hAnsi="Times New Roman" w:cs="Times New Roman"/>
          <w:sz w:val="24"/>
          <w:szCs w:val="24"/>
        </w:rPr>
        <w:t xml:space="preserve"> </w:t>
      </w:r>
      <w:r w:rsidR="00085118">
        <w:rPr>
          <w:rFonts w:ascii="Times New Roman" w:hAnsi="Times New Roman" w:cs="Times New Roman"/>
          <w:sz w:val="24"/>
          <w:szCs w:val="24"/>
        </w:rPr>
        <w:t>The decision tree model will use entropy</w:t>
      </w:r>
      <w:r w:rsidR="00A747AE">
        <w:rPr>
          <w:rFonts w:ascii="Times New Roman" w:hAnsi="Times New Roman" w:cs="Times New Roman"/>
          <w:sz w:val="24"/>
          <w:szCs w:val="24"/>
        </w:rPr>
        <w:t xml:space="preserve"> for </w:t>
      </w:r>
      <w:r w:rsidR="00503F25">
        <w:rPr>
          <w:rFonts w:ascii="Times New Roman" w:hAnsi="Times New Roman" w:cs="Times New Roman"/>
          <w:sz w:val="24"/>
          <w:szCs w:val="24"/>
        </w:rPr>
        <w:t>its</w:t>
      </w:r>
      <w:r w:rsidR="00A747AE">
        <w:rPr>
          <w:rFonts w:ascii="Times New Roman" w:hAnsi="Times New Roman" w:cs="Times New Roman"/>
          <w:sz w:val="24"/>
          <w:szCs w:val="24"/>
        </w:rPr>
        <w:t xml:space="preserve"> calculations</w:t>
      </w:r>
      <w:r w:rsidR="00085118">
        <w:rPr>
          <w:rFonts w:ascii="Times New Roman" w:hAnsi="Times New Roman" w:cs="Times New Roman"/>
          <w:sz w:val="24"/>
          <w:szCs w:val="24"/>
        </w:rPr>
        <w:t xml:space="preserve">. In addition, due to the class imbalance of more non-fraudulent transactions than fraudulent ones, I will </w:t>
      </w:r>
      <w:r w:rsidR="00A747AE">
        <w:rPr>
          <w:rFonts w:ascii="Times New Roman" w:hAnsi="Times New Roman" w:cs="Times New Roman"/>
          <w:sz w:val="24"/>
          <w:szCs w:val="24"/>
        </w:rPr>
        <w:t>add</w:t>
      </w:r>
      <w:r w:rsidR="00085118">
        <w:rPr>
          <w:rFonts w:ascii="Times New Roman" w:hAnsi="Times New Roman" w:cs="Times New Roman"/>
          <w:sz w:val="24"/>
          <w:szCs w:val="24"/>
        </w:rPr>
        <w:t xml:space="preserve"> the parameter “class_weight = balanced.” </w:t>
      </w:r>
      <w:r w:rsidR="00C11600">
        <w:rPr>
          <w:rFonts w:ascii="Times New Roman" w:hAnsi="Times New Roman" w:cs="Times New Roman"/>
          <w:sz w:val="24"/>
          <w:szCs w:val="24"/>
        </w:rPr>
        <w:t xml:space="preserve">The comparison of this class imbalance is shown below for both the test and training datasets. </w:t>
      </w:r>
    </w:p>
    <w:p w14:paraId="11018E9D" w14:textId="77777777" w:rsidR="001B1C8D" w:rsidRDefault="001B1C8D" w:rsidP="001B1C8D">
      <w:pPr>
        <w:keepNext/>
        <w:spacing w:line="480" w:lineRule="auto"/>
        <w:jc w:val="center"/>
      </w:pPr>
      <w:r>
        <w:rPr>
          <w:noProof/>
        </w:rPr>
        <w:lastRenderedPageBreak/>
        <w:drawing>
          <wp:inline distT="0" distB="0" distL="0" distR="0" wp14:anchorId="0FCD9145" wp14:editId="2C50CEA6">
            <wp:extent cx="3931392" cy="2997200"/>
            <wp:effectExtent l="0" t="0" r="0" b="0"/>
            <wp:docPr id="1712526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817" cy="2997524"/>
                    </a:xfrm>
                    <a:prstGeom prst="rect">
                      <a:avLst/>
                    </a:prstGeom>
                    <a:noFill/>
                    <a:ln>
                      <a:noFill/>
                    </a:ln>
                  </pic:spPr>
                </pic:pic>
              </a:graphicData>
            </a:graphic>
          </wp:inline>
        </w:drawing>
      </w:r>
    </w:p>
    <w:p w14:paraId="2C9FD8C1" w14:textId="61E7D5D2" w:rsidR="00C11600" w:rsidRDefault="001B1C8D" w:rsidP="001B1C8D">
      <w:pPr>
        <w:pStyle w:val="Caption"/>
        <w:jc w:val="center"/>
      </w:pPr>
      <w:r>
        <w:t xml:space="preserve">Figure </w:t>
      </w:r>
      <w:fldSimple w:instr=" SEQ Figure \* ARABIC ">
        <w:r w:rsidR="00684ADD">
          <w:rPr>
            <w:noProof/>
          </w:rPr>
          <w:t>1</w:t>
        </w:r>
      </w:fldSimple>
      <w:r>
        <w:t xml:space="preserve"> Fraudulent Data Training Dataset</w:t>
      </w:r>
    </w:p>
    <w:p w14:paraId="61F7D178" w14:textId="77777777" w:rsidR="00684ADD" w:rsidRDefault="00684ADD" w:rsidP="00684ADD">
      <w:pPr>
        <w:keepNext/>
        <w:jc w:val="center"/>
      </w:pPr>
      <w:r>
        <w:rPr>
          <w:noProof/>
        </w:rPr>
        <w:drawing>
          <wp:inline distT="0" distB="0" distL="0" distR="0" wp14:anchorId="4E8047F9" wp14:editId="35A28875">
            <wp:extent cx="3536950" cy="2505340"/>
            <wp:effectExtent l="0" t="0" r="0" b="0"/>
            <wp:docPr id="776066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331" cy="2508443"/>
                    </a:xfrm>
                    <a:prstGeom prst="rect">
                      <a:avLst/>
                    </a:prstGeom>
                    <a:noFill/>
                    <a:ln>
                      <a:noFill/>
                    </a:ln>
                  </pic:spPr>
                </pic:pic>
              </a:graphicData>
            </a:graphic>
          </wp:inline>
        </w:drawing>
      </w:r>
    </w:p>
    <w:p w14:paraId="65D3FD7D" w14:textId="29565C64" w:rsidR="001B1C8D" w:rsidRPr="001B1C8D" w:rsidRDefault="00684ADD" w:rsidP="00684ADD">
      <w:pPr>
        <w:pStyle w:val="Caption"/>
        <w:jc w:val="center"/>
      </w:pPr>
      <w:r>
        <w:t xml:space="preserve">Figure </w:t>
      </w:r>
      <w:fldSimple w:instr=" SEQ Figure \* ARABIC ">
        <w:r>
          <w:rPr>
            <w:noProof/>
          </w:rPr>
          <w:t>2</w:t>
        </w:r>
      </w:fldSimple>
      <w:r>
        <w:t xml:space="preserve"> Fraudulent Data Testing Dataset</w:t>
      </w:r>
    </w:p>
    <w:p w14:paraId="68DF3B84" w14:textId="323E9685" w:rsidR="00C11311" w:rsidRDefault="00A747AE" w:rsidP="00C1160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w:t>
      </w:r>
      <w:r w:rsidR="00D013FC">
        <w:rPr>
          <w:rFonts w:ascii="Times New Roman" w:hAnsi="Times New Roman" w:cs="Times New Roman"/>
          <w:sz w:val="24"/>
          <w:szCs w:val="24"/>
        </w:rPr>
        <w:t>, using the decision tree classifier results</w:t>
      </w:r>
      <w:r>
        <w:rPr>
          <w:rFonts w:ascii="Times New Roman" w:hAnsi="Times New Roman" w:cs="Times New Roman"/>
          <w:sz w:val="24"/>
          <w:szCs w:val="24"/>
        </w:rPr>
        <w:t>, I will create a confusion matrix</w:t>
      </w:r>
      <w:r w:rsidR="00A77242">
        <w:rPr>
          <w:rFonts w:ascii="Times New Roman" w:hAnsi="Times New Roman" w:cs="Times New Roman"/>
          <w:sz w:val="24"/>
          <w:szCs w:val="24"/>
        </w:rPr>
        <w:t xml:space="preserve"> to display the performance of the decision tree</w:t>
      </w:r>
      <w:r w:rsidR="00D013FC">
        <w:rPr>
          <w:rFonts w:ascii="Times New Roman" w:hAnsi="Times New Roman" w:cs="Times New Roman"/>
          <w:sz w:val="24"/>
          <w:szCs w:val="24"/>
        </w:rPr>
        <w:t xml:space="preserve">. Along with that, the accuracy and </w:t>
      </w:r>
      <w:r w:rsidR="00740868">
        <w:rPr>
          <w:rFonts w:ascii="Times New Roman" w:hAnsi="Times New Roman" w:cs="Times New Roman"/>
          <w:sz w:val="24"/>
          <w:szCs w:val="24"/>
        </w:rPr>
        <w:t xml:space="preserve">the cross-validation scores will be calculated. </w:t>
      </w:r>
    </w:p>
    <w:p w14:paraId="7E492DA8" w14:textId="5C111D7C" w:rsidR="00C11311" w:rsidRDefault="00740868" w:rsidP="00D654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improve the performance of the classification models, I will be using the </w:t>
      </w:r>
      <w:r w:rsidR="00FD35CD">
        <w:rPr>
          <w:rFonts w:ascii="Times New Roman" w:hAnsi="Times New Roman" w:cs="Times New Roman"/>
          <w:sz w:val="24"/>
          <w:szCs w:val="24"/>
        </w:rPr>
        <w:t>ense</w:t>
      </w:r>
      <w:r w:rsidR="008440F4">
        <w:rPr>
          <w:rFonts w:ascii="Times New Roman" w:hAnsi="Times New Roman" w:cs="Times New Roman"/>
          <w:sz w:val="24"/>
          <w:szCs w:val="24"/>
        </w:rPr>
        <w:t xml:space="preserve">mble </w:t>
      </w:r>
      <w:r>
        <w:rPr>
          <w:rFonts w:ascii="Times New Roman" w:hAnsi="Times New Roman" w:cs="Times New Roman"/>
          <w:sz w:val="24"/>
          <w:szCs w:val="24"/>
        </w:rPr>
        <w:t xml:space="preserve">Random Forest. </w:t>
      </w:r>
      <w:r w:rsidR="00FD35CD">
        <w:rPr>
          <w:rFonts w:ascii="Times New Roman" w:hAnsi="Times New Roman" w:cs="Times New Roman"/>
          <w:sz w:val="24"/>
          <w:szCs w:val="24"/>
        </w:rPr>
        <w:t>Like the decision tree, the “class_weight” parameter will be used and set to balanced. Then, the accuracy of the test data will be calculated to see if the performance has improved</w:t>
      </w:r>
      <w:r w:rsidR="00503F25">
        <w:rPr>
          <w:rFonts w:ascii="Times New Roman" w:hAnsi="Times New Roman" w:cs="Times New Roman"/>
          <w:sz w:val="24"/>
          <w:szCs w:val="24"/>
        </w:rPr>
        <w:t>,</w:t>
      </w:r>
      <w:r w:rsidR="008440F4">
        <w:rPr>
          <w:rFonts w:ascii="Times New Roman" w:hAnsi="Times New Roman" w:cs="Times New Roman"/>
          <w:sz w:val="24"/>
          <w:szCs w:val="24"/>
        </w:rPr>
        <w:t xml:space="preserve"> and </w:t>
      </w:r>
      <w:r w:rsidR="00503F25">
        <w:rPr>
          <w:rFonts w:ascii="Times New Roman" w:hAnsi="Times New Roman" w:cs="Times New Roman"/>
          <w:sz w:val="24"/>
          <w:szCs w:val="24"/>
        </w:rPr>
        <w:t xml:space="preserve">the confusion matrix will be compared </w:t>
      </w:r>
      <w:r w:rsidR="008440F4">
        <w:rPr>
          <w:rFonts w:ascii="Times New Roman" w:hAnsi="Times New Roman" w:cs="Times New Roman"/>
          <w:sz w:val="24"/>
          <w:szCs w:val="24"/>
        </w:rPr>
        <w:t>to the confusion matrix of the decision tree</w:t>
      </w:r>
      <w:r w:rsidR="00FD35CD">
        <w:rPr>
          <w:rFonts w:ascii="Times New Roman" w:hAnsi="Times New Roman" w:cs="Times New Roman"/>
          <w:sz w:val="24"/>
          <w:szCs w:val="24"/>
        </w:rPr>
        <w:t xml:space="preserve">. </w:t>
      </w:r>
      <w:r w:rsidR="008440F4">
        <w:rPr>
          <w:rFonts w:ascii="Times New Roman" w:hAnsi="Times New Roman" w:cs="Times New Roman"/>
          <w:sz w:val="24"/>
          <w:szCs w:val="24"/>
        </w:rPr>
        <w:t xml:space="preserve">Now, </w:t>
      </w:r>
      <w:r w:rsidR="00492596">
        <w:rPr>
          <w:rFonts w:ascii="Times New Roman" w:hAnsi="Times New Roman" w:cs="Times New Roman"/>
          <w:sz w:val="24"/>
          <w:szCs w:val="24"/>
        </w:rPr>
        <w:t>let us</w:t>
      </w:r>
      <w:r w:rsidR="008440F4">
        <w:rPr>
          <w:rFonts w:ascii="Times New Roman" w:hAnsi="Times New Roman" w:cs="Times New Roman"/>
          <w:sz w:val="24"/>
          <w:szCs w:val="24"/>
        </w:rPr>
        <w:t xml:space="preserve"> examine the results </w:t>
      </w:r>
      <w:r w:rsidR="00503F25">
        <w:rPr>
          <w:rFonts w:ascii="Times New Roman" w:hAnsi="Times New Roman" w:cs="Times New Roman"/>
          <w:sz w:val="24"/>
          <w:szCs w:val="24"/>
        </w:rPr>
        <w:t>of</w:t>
      </w:r>
      <w:r w:rsidR="008440F4">
        <w:rPr>
          <w:rFonts w:ascii="Times New Roman" w:hAnsi="Times New Roman" w:cs="Times New Roman"/>
          <w:sz w:val="24"/>
          <w:szCs w:val="24"/>
        </w:rPr>
        <w:t xml:space="preserve"> the </w:t>
      </w:r>
      <w:r w:rsidR="00F623BA">
        <w:rPr>
          <w:rFonts w:ascii="Times New Roman" w:hAnsi="Times New Roman" w:cs="Times New Roman"/>
          <w:sz w:val="24"/>
          <w:szCs w:val="24"/>
        </w:rPr>
        <w:t>application of these techniques.</w:t>
      </w:r>
    </w:p>
    <w:p w14:paraId="32C4D393" w14:textId="32D9D076"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Results</w:t>
      </w:r>
    </w:p>
    <w:p w14:paraId="147CEA50" w14:textId="1166702C" w:rsidR="00202C4E" w:rsidRDefault="0048023B" w:rsidP="004802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my Apriori </w:t>
      </w:r>
      <w:r w:rsidR="00561A84">
        <w:rPr>
          <w:rFonts w:ascii="Times New Roman" w:hAnsi="Times New Roman" w:cs="Times New Roman"/>
          <w:sz w:val="24"/>
          <w:szCs w:val="24"/>
        </w:rPr>
        <w:t xml:space="preserve">algorithm, </w:t>
      </w:r>
      <w:r w:rsidR="005E52F9">
        <w:rPr>
          <w:rFonts w:ascii="Times New Roman" w:hAnsi="Times New Roman" w:cs="Times New Roman"/>
          <w:sz w:val="24"/>
          <w:szCs w:val="24"/>
        </w:rPr>
        <w:t xml:space="preserve">the following are a few significant </w:t>
      </w:r>
      <w:r w:rsidR="009160EE">
        <w:rPr>
          <w:rFonts w:ascii="Times New Roman" w:hAnsi="Times New Roman" w:cs="Times New Roman"/>
          <w:sz w:val="24"/>
          <w:szCs w:val="24"/>
        </w:rPr>
        <w:t>association</w:t>
      </w:r>
      <w:r w:rsidR="005E52F9">
        <w:rPr>
          <w:rFonts w:ascii="Times New Roman" w:hAnsi="Times New Roman" w:cs="Times New Roman"/>
          <w:sz w:val="24"/>
          <w:szCs w:val="24"/>
        </w:rPr>
        <w:t xml:space="preserve"> rules uncovered:</w:t>
      </w:r>
    </w:p>
    <w:p w14:paraId="2EB85856" w14:textId="77777777" w:rsidR="00684ADD" w:rsidRDefault="00013492" w:rsidP="00684ADD">
      <w:pPr>
        <w:keepNext/>
        <w:spacing w:line="480" w:lineRule="auto"/>
        <w:jc w:val="center"/>
      </w:pPr>
      <w:r w:rsidRPr="00013492">
        <w:rPr>
          <w:rFonts w:ascii="Times New Roman" w:hAnsi="Times New Roman" w:cs="Times New Roman"/>
          <w:noProof/>
          <w:sz w:val="24"/>
          <w:szCs w:val="24"/>
        </w:rPr>
        <w:drawing>
          <wp:inline distT="0" distB="0" distL="0" distR="0" wp14:anchorId="252FB228" wp14:editId="1B5397B8">
            <wp:extent cx="3949700" cy="2040256"/>
            <wp:effectExtent l="0" t="0" r="0" b="0"/>
            <wp:docPr id="10547598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9828" name="Picture 1" descr="A screenshot of a computer screen&#10;&#10;Description automatically generated"/>
                    <pic:cNvPicPr/>
                  </pic:nvPicPr>
                  <pic:blipFill>
                    <a:blip r:embed="rId8"/>
                    <a:stretch>
                      <a:fillRect/>
                    </a:stretch>
                  </pic:blipFill>
                  <pic:spPr>
                    <a:xfrm>
                      <a:off x="0" y="0"/>
                      <a:ext cx="3958739" cy="2044925"/>
                    </a:xfrm>
                    <a:prstGeom prst="rect">
                      <a:avLst/>
                    </a:prstGeom>
                  </pic:spPr>
                </pic:pic>
              </a:graphicData>
            </a:graphic>
          </wp:inline>
        </w:drawing>
      </w:r>
    </w:p>
    <w:p w14:paraId="0FFCDCD8" w14:textId="270EDEC6" w:rsidR="00E7548D"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Apriori Association Rules</w:t>
      </w:r>
    </w:p>
    <w:p w14:paraId="4FCBD2EF" w14:textId="5D0B710F" w:rsidR="00013492" w:rsidRDefault="00013492" w:rsidP="00112A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association rules </w:t>
      </w:r>
      <w:r w:rsidR="00793869">
        <w:rPr>
          <w:rFonts w:ascii="Times New Roman" w:hAnsi="Times New Roman" w:cs="Times New Roman"/>
          <w:sz w:val="24"/>
          <w:szCs w:val="24"/>
        </w:rPr>
        <w:t>show</w:t>
      </w:r>
      <w:r>
        <w:rPr>
          <w:rFonts w:ascii="Times New Roman" w:hAnsi="Times New Roman" w:cs="Times New Roman"/>
          <w:sz w:val="24"/>
          <w:szCs w:val="24"/>
        </w:rPr>
        <w:t xml:space="preserve"> that </w:t>
      </w:r>
      <w:r w:rsidR="00C2555C">
        <w:rPr>
          <w:rFonts w:ascii="Times New Roman" w:hAnsi="Times New Roman" w:cs="Times New Roman"/>
          <w:sz w:val="24"/>
          <w:szCs w:val="24"/>
        </w:rPr>
        <w:t>certain transaction features, like using a debit card, high quanti</w:t>
      </w:r>
      <w:r w:rsidR="00793869">
        <w:rPr>
          <w:rFonts w:ascii="Times New Roman" w:hAnsi="Times New Roman" w:cs="Times New Roman"/>
          <w:sz w:val="24"/>
          <w:szCs w:val="24"/>
        </w:rPr>
        <w:t>ti</w:t>
      </w:r>
      <w:r w:rsidR="00C2555C">
        <w:rPr>
          <w:rFonts w:ascii="Times New Roman" w:hAnsi="Times New Roman" w:cs="Times New Roman"/>
          <w:sz w:val="24"/>
          <w:szCs w:val="24"/>
        </w:rPr>
        <w:t xml:space="preserve">es, or veteran accounts, </w:t>
      </w:r>
      <w:r w:rsidR="00793869">
        <w:rPr>
          <w:rFonts w:ascii="Times New Roman" w:hAnsi="Times New Roman" w:cs="Times New Roman"/>
          <w:sz w:val="24"/>
          <w:szCs w:val="24"/>
        </w:rPr>
        <w:t>are</w:t>
      </w:r>
      <w:r w:rsidR="00C2555C">
        <w:rPr>
          <w:rFonts w:ascii="Times New Roman" w:hAnsi="Times New Roman" w:cs="Times New Roman"/>
          <w:sz w:val="24"/>
          <w:szCs w:val="24"/>
        </w:rPr>
        <w:t xml:space="preserve"> associated with fraudulent behavior</w:t>
      </w:r>
      <w:r w:rsidR="00A10590">
        <w:rPr>
          <w:rFonts w:ascii="Times New Roman" w:hAnsi="Times New Roman" w:cs="Times New Roman"/>
          <w:sz w:val="24"/>
          <w:szCs w:val="24"/>
        </w:rPr>
        <w:t>.</w:t>
      </w:r>
      <w:r w:rsidR="00C01528">
        <w:rPr>
          <w:rFonts w:ascii="Times New Roman" w:hAnsi="Times New Roman" w:cs="Times New Roman"/>
          <w:sz w:val="24"/>
          <w:szCs w:val="24"/>
        </w:rPr>
        <w:t xml:space="preserve"> </w:t>
      </w:r>
      <w:r w:rsidR="00D35AAB">
        <w:rPr>
          <w:rFonts w:ascii="Times New Roman" w:hAnsi="Times New Roman" w:cs="Times New Roman"/>
          <w:sz w:val="24"/>
          <w:szCs w:val="24"/>
        </w:rPr>
        <w:t xml:space="preserve">Some of these rules </w:t>
      </w:r>
      <w:r w:rsidR="00C01528">
        <w:rPr>
          <w:rFonts w:ascii="Times New Roman" w:hAnsi="Times New Roman" w:cs="Times New Roman"/>
          <w:sz w:val="24"/>
          <w:szCs w:val="24"/>
        </w:rPr>
        <w:t>align with previous research on fraudulent transactions. For example, lar</w:t>
      </w:r>
      <w:r w:rsidR="00AF3892">
        <w:rPr>
          <w:rFonts w:ascii="Times New Roman" w:hAnsi="Times New Roman" w:cs="Times New Roman"/>
          <w:sz w:val="24"/>
          <w:szCs w:val="24"/>
        </w:rPr>
        <w:t xml:space="preserve">ge quantities </w:t>
      </w:r>
      <w:r w:rsidR="00BD16EC">
        <w:rPr>
          <w:rFonts w:ascii="Times New Roman" w:hAnsi="Times New Roman" w:cs="Times New Roman"/>
          <w:sz w:val="24"/>
          <w:szCs w:val="24"/>
        </w:rPr>
        <w:t xml:space="preserve">and </w:t>
      </w:r>
      <w:r w:rsidR="00730F1F">
        <w:rPr>
          <w:rFonts w:ascii="Times New Roman" w:hAnsi="Times New Roman" w:cs="Times New Roman"/>
          <w:sz w:val="24"/>
          <w:szCs w:val="24"/>
        </w:rPr>
        <w:t xml:space="preserve">transaction categories like “health &amp; beauty” </w:t>
      </w:r>
      <w:r w:rsidR="00621E96" w:rsidRPr="00621E96">
        <w:rPr>
          <w:rFonts w:ascii="Times New Roman" w:hAnsi="Times New Roman" w:cs="Times New Roman"/>
          <w:sz w:val="24"/>
          <w:szCs w:val="24"/>
        </w:rPr>
        <w:t>(Al-Hashedi &amp; Magalingam, 2021)</w:t>
      </w:r>
      <w:r w:rsidR="00621E96">
        <w:rPr>
          <w:rFonts w:ascii="Times New Roman" w:hAnsi="Times New Roman" w:cs="Times New Roman"/>
          <w:sz w:val="24"/>
          <w:szCs w:val="24"/>
        </w:rPr>
        <w:t xml:space="preserve">. </w:t>
      </w:r>
      <w:r w:rsidR="00266DE5">
        <w:rPr>
          <w:rFonts w:ascii="Times New Roman" w:hAnsi="Times New Roman" w:cs="Times New Roman"/>
          <w:sz w:val="24"/>
          <w:szCs w:val="24"/>
        </w:rPr>
        <w:t xml:space="preserve">Confidence is also high, around 90%, suggesting that these are </w:t>
      </w:r>
      <w:r w:rsidR="002C228E">
        <w:rPr>
          <w:rFonts w:ascii="Times New Roman" w:hAnsi="Times New Roman" w:cs="Times New Roman"/>
          <w:sz w:val="24"/>
          <w:szCs w:val="24"/>
        </w:rPr>
        <w:t>present</w:t>
      </w:r>
      <w:r w:rsidR="00503F25">
        <w:rPr>
          <w:rFonts w:ascii="Times New Roman" w:hAnsi="Times New Roman" w:cs="Times New Roman"/>
          <w:sz w:val="24"/>
          <w:szCs w:val="24"/>
        </w:rPr>
        <w:t xml:space="preserve"> and </w:t>
      </w:r>
      <w:r w:rsidR="00266DE5">
        <w:rPr>
          <w:rFonts w:ascii="Times New Roman" w:hAnsi="Times New Roman" w:cs="Times New Roman"/>
          <w:sz w:val="24"/>
          <w:szCs w:val="24"/>
        </w:rPr>
        <w:t xml:space="preserve">the transactions are likely to be fraudulent. </w:t>
      </w:r>
      <w:r w:rsidR="00BD16EC">
        <w:rPr>
          <w:rFonts w:ascii="Times New Roman" w:hAnsi="Times New Roman" w:cs="Times New Roman"/>
          <w:sz w:val="24"/>
          <w:szCs w:val="24"/>
        </w:rPr>
        <w:t xml:space="preserve">The lift and other metrics suggest </w:t>
      </w:r>
      <w:r w:rsidR="00503F25">
        <w:rPr>
          <w:rFonts w:ascii="Times New Roman" w:hAnsi="Times New Roman" w:cs="Times New Roman"/>
          <w:sz w:val="24"/>
          <w:szCs w:val="24"/>
        </w:rPr>
        <w:t xml:space="preserve">that </w:t>
      </w:r>
      <w:r w:rsidR="00730F1F">
        <w:rPr>
          <w:rFonts w:ascii="Times New Roman" w:hAnsi="Times New Roman" w:cs="Times New Roman"/>
          <w:sz w:val="24"/>
          <w:szCs w:val="24"/>
        </w:rPr>
        <w:t>relationships</w:t>
      </w:r>
      <w:r w:rsidR="00BD16EC">
        <w:rPr>
          <w:rFonts w:ascii="Times New Roman" w:hAnsi="Times New Roman" w:cs="Times New Roman"/>
          <w:sz w:val="24"/>
          <w:szCs w:val="24"/>
        </w:rPr>
        <w:t xml:space="preserve"> are positive</w:t>
      </w:r>
      <w:r w:rsidR="002B583A">
        <w:rPr>
          <w:rFonts w:ascii="Times New Roman" w:hAnsi="Times New Roman" w:cs="Times New Roman"/>
          <w:sz w:val="24"/>
          <w:szCs w:val="24"/>
        </w:rPr>
        <w:t xml:space="preserve"> and </w:t>
      </w:r>
      <w:r w:rsidR="00A40486">
        <w:rPr>
          <w:rFonts w:ascii="Times New Roman" w:hAnsi="Times New Roman" w:cs="Times New Roman"/>
          <w:sz w:val="24"/>
          <w:szCs w:val="24"/>
        </w:rPr>
        <w:t xml:space="preserve">strongly associated with fraudulent </w:t>
      </w:r>
      <w:r w:rsidR="00112A6B">
        <w:rPr>
          <w:rFonts w:ascii="Times New Roman" w:hAnsi="Times New Roman" w:cs="Times New Roman"/>
          <w:sz w:val="24"/>
          <w:szCs w:val="24"/>
        </w:rPr>
        <w:t xml:space="preserve">transactions, </w:t>
      </w:r>
      <w:r w:rsidR="002C228E">
        <w:rPr>
          <w:rFonts w:ascii="Times New Roman" w:hAnsi="Times New Roman" w:cs="Times New Roman"/>
          <w:sz w:val="24"/>
          <w:szCs w:val="24"/>
        </w:rPr>
        <w:t>such as</w:t>
      </w:r>
      <w:r w:rsidR="00A40486">
        <w:rPr>
          <w:rFonts w:ascii="Times New Roman" w:hAnsi="Times New Roman" w:cs="Times New Roman"/>
          <w:sz w:val="24"/>
          <w:szCs w:val="24"/>
        </w:rPr>
        <w:t xml:space="preserve"> debit card usage or high transaction amounts. </w:t>
      </w:r>
      <w:r w:rsidR="00A02673">
        <w:rPr>
          <w:rFonts w:ascii="Times New Roman" w:hAnsi="Times New Roman" w:cs="Times New Roman"/>
          <w:sz w:val="24"/>
          <w:szCs w:val="24"/>
        </w:rPr>
        <w:t xml:space="preserve">In </w:t>
      </w:r>
      <w:r w:rsidR="00A02673">
        <w:rPr>
          <w:rFonts w:ascii="Times New Roman" w:hAnsi="Times New Roman" w:cs="Times New Roman"/>
          <w:sz w:val="24"/>
          <w:szCs w:val="24"/>
        </w:rPr>
        <w:lastRenderedPageBreak/>
        <w:t xml:space="preserve">addition, the support values </w:t>
      </w:r>
      <w:r w:rsidR="00503F25">
        <w:rPr>
          <w:rFonts w:ascii="Times New Roman" w:hAnsi="Times New Roman" w:cs="Times New Roman"/>
          <w:sz w:val="24"/>
          <w:szCs w:val="24"/>
        </w:rPr>
        <w:t xml:space="preserve">indicate that these conditions are relatively common in the dataset, and the </w:t>
      </w:r>
      <w:r w:rsidR="00A02673">
        <w:rPr>
          <w:rFonts w:ascii="Times New Roman" w:hAnsi="Times New Roman" w:cs="Times New Roman"/>
          <w:sz w:val="24"/>
          <w:szCs w:val="24"/>
        </w:rPr>
        <w:t xml:space="preserve">“match” </w:t>
      </w:r>
      <w:r w:rsidR="00A55441">
        <w:rPr>
          <w:rFonts w:ascii="Times New Roman" w:hAnsi="Times New Roman" w:cs="Times New Roman"/>
          <w:sz w:val="24"/>
          <w:szCs w:val="24"/>
        </w:rPr>
        <w:t xml:space="preserve">outcome (Address Match) is also </w:t>
      </w:r>
      <w:r w:rsidR="00503F25">
        <w:rPr>
          <w:rFonts w:ascii="Times New Roman" w:hAnsi="Times New Roman" w:cs="Times New Roman"/>
          <w:sz w:val="24"/>
          <w:szCs w:val="24"/>
        </w:rPr>
        <w:t>persistent</w:t>
      </w:r>
      <w:r w:rsidR="00A55441">
        <w:rPr>
          <w:rFonts w:ascii="Times New Roman" w:hAnsi="Times New Roman" w:cs="Times New Roman"/>
          <w:sz w:val="24"/>
          <w:szCs w:val="24"/>
        </w:rPr>
        <w:t xml:space="preserve">. These patterns can </w:t>
      </w:r>
      <w:r w:rsidR="004F23FA">
        <w:rPr>
          <w:rFonts w:ascii="Times New Roman" w:hAnsi="Times New Roman" w:cs="Times New Roman"/>
          <w:sz w:val="24"/>
          <w:szCs w:val="24"/>
        </w:rPr>
        <w:t>detect</w:t>
      </w:r>
      <w:r w:rsidR="00A55441">
        <w:rPr>
          <w:rFonts w:ascii="Times New Roman" w:hAnsi="Times New Roman" w:cs="Times New Roman"/>
          <w:sz w:val="24"/>
          <w:szCs w:val="24"/>
        </w:rPr>
        <w:t xml:space="preserve"> fraudulent transactions based on these </w:t>
      </w:r>
      <w:r w:rsidR="004F23FA">
        <w:rPr>
          <w:rFonts w:ascii="Times New Roman" w:hAnsi="Times New Roman" w:cs="Times New Roman"/>
          <w:sz w:val="24"/>
          <w:szCs w:val="24"/>
        </w:rPr>
        <w:t xml:space="preserve">features. However, the overall strength of the rules is moderate, suggesting that further refinement and additional features might improve the model’s predictive performance. </w:t>
      </w:r>
    </w:p>
    <w:p w14:paraId="5CF858FA" w14:textId="63858DC7" w:rsidR="009160EE" w:rsidRDefault="009160EE" w:rsidP="004802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w:t>
      </w:r>
      <w:r w:rsidR="006B3FC3">
        <w:rPr>
          <w:rFonts w:ascii="Times New Roman" w:hAnsi="Times New Roman" w:cs="Times New Roman"/>
          <w:sz w:val="24"/>
          <w:szCs w:val="24"/>
        </w:rPr>
        <w:t>decision tree classification, below is the generated confusion matrix</w:t>
      </w:r>
      <w:r w:rsidR="00BE786E">
        <w:rPr>
          <w:rFonts w:ascii="Times New Roman" w:hAnsi="Times New Roman" w:cs="Times New Roman"/>
          <w:sz w:val="24"/>
          <w:szCs w:val="24"/>
        </w:rPr>
        <w:t xml:space="preserve">. </w:t>
      </w:r>
    </w:p>
    <w:p w14:paraId="067ECE0C" w14:textId="77777777" w:rsidR="00684ADD" w:rsidRDefault="0086244A" w:rsidP="00684ADD">
      <w:pPr>
        <w:keepNext/>
        <w:spacing w:line="480" w:lineRule="auto"/>
        <w:jc w:val="center"/>
      </w:pPr>
      <w:r>
        <w:rPr>
          <w:noProof/>
        </w:rPr>
        <w:drawing>
          <wp:inline distT="0" distB="0" distL="0" distR="0" wp14:anchorId="1196CA3B" wp14:editId="6B6C9720">
            <wp:extent cx="4013200" cy="2817393"/>
            <wp:effectExtent l="0" t="0" r="0" b="0"/>
            <wp:docPr id="2106660378" name="Picture 1" descr="A yellow and purpl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0378" name="Picture 1" descr="A yellow and purple squares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467" cy="2819686"/>
                    </a:xfrm>
                    <a:prstGeom prst="rect">
                      <a:avLst/>
                    </a:prstGeom>
                    <a:noFill/>
                    <a:ln>
                      <a:noFill/>
                    </a:ln>
                  </pic:spPr>
                </pic:pic>
              </a:graphicData>
            </a:graphic>
          </wp:inline>
        </w:drawing>
      </w:r>
    </w:p>
    <w:p w14:paraId="375068F8" w14:textId="371002A2" w:rsidR="00BE786E"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4</w:t>
        </w:r>
      </w:fldSimple>
      <w:r>
        <w:t xml:space="preserve"> Entropy Decision Trees Confusion Matrix</w:t>
      </w:r>
    </w:p>
    <w:p w14:paraId="5A6641DC" w14:textId="55EF7B65" w:rsidR="00B310D3" w:rsidRDefault="0086244A" w:rsidP="004C4B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of the classification technique was 0.88 (88%). </w:t>
      </w:r>
      <w:r w:rsidR="002C16D9">
        <w:rPr>
          <w:rFonts w:ascii="Times New Roman" w:hAnsi="Times New Roman" w:cs="Times New Roman"/>
          <w:sz w:val="24"/>
          <w:szCs w:val="24"/>
        </w:rPr>
        <w:t xml:space="preserve">The goal </w:t>
      </w:r>
      <w:r w:rsidR="003D312B">
        <w:rPr>
          <w:rFonts w:ascii="Times New Roman" w:hAnsi="Times New Roman" w:cs="Times New Roman"/>
          <w:sz w:val="24"/>
          <w:szCs w:val="24"/>
        </w:rPr>
        <w:t xml:space="preserve">of </w:t>
      </w:r>
      <w:r w:rsidR="003A38DF">
        <w:rPr>
          <w:rFonts w:ascii="Times New Roman" w:hAnsi="Times New Roman" w:cs="Times New Roman"/>
          <w:sz w:val="24"/>
          <w:szCs w:val="24"/>
        </w:rPr>
        <w:t>implementing</w:t>
      </w:r>
      <w:r w:rsidR="003D312B">
        <w:rPr>
          <w:rFonts w:ascii="Times New Roman" w:hAnsi="Times New Roman" w:cs="Times New Roman"/>
          <w:sz w:val="24"/>
          <w:szCs w:val="24"/>
        </w:rPr>
        <w:t xml:space="preserve"> the decision tree </w:t>
      </w:r>
      <w:r w:rsidR="005C3241">
        <w:rPr>
          <w:rFonts w:ascii="Times New Roman" w:hAnsi="Times New Roman" w:cs="Times New Roman"/>
          <w:sz w:val="24"/>
          <w:szCs w:val="24"/>
        </w:rPr>
        <w:t>was to build a model that classifies transactions as fraudulent or non-fraudulent based</w:t>
      </w:r>
      <w:r w:rsidR="006B3FC3">
        <w:rPr>
          <w:rFonts w:ascii="Times New Roman" w:hAnsi="Times New Roman" w:cs="Times New Roman"/>
          <w:sz w:val="24"/>
          <w:szCs w:val="24"/>
        </w:rPr>
        <w:t xml:space="preserve"> </w:t>
      </w:r>
      <w:r w:rsidR="005C3241">
        <w:rPr>
          <w:rFonts w:ascii="Times New Roman" w:hAnsi="Times New Roman" w:cs="Times New Roman"/>
          <w:sz w:val="24"/>
          <w:szCs w:val="24"/>
        </w:rPr>
        <w:t xml:space="preserve">on features. </w:t>
      </w:r>
      <w:r w:rsidR="00754D66">
        <w:rPr>
          <w:rFonts w:ascii="Times New Roman" w:hAnsi="Times New Roman" w:cs="Times New Roman"/>
          <w:sz w:val="24"/>
          <w:szCs w:val="24"/>
        </w:rPr>
        <w:t xml:space="preserve">The decision tree classified </w:t>
      </w:r>
      <w:r w:rsidR="00503F25">
        <w:rPr>
          <w:rFonts w:ascii="Times New Roman" w:hAnsi="Times New Roman" w:cs="Times New Roman"/>
          <w:sz w:val="24"/>
          <w:szCs w:val="24"/>
        </w:rPr>
        <w:t>many</w:t>
      </w:r>
      <w:r w:rsidR="00754D66">
        <w:rPr>
          <w:rFonts w:ascii="Times New Roman" w:hAnsi="Times New Roman" w:cs="Times New Roman"/>
          <w:sz w:val="24"/>
          <w:szCs w:val="24"/>
        </w:rPr>
        <w:t xml:space="preserve"> transactions as </w:t>
      </w:r>
      <w:r w:rsidR="005F22E4">
        <w:rPr>
          <w:rFonts w:ascii="Times New Roman" w:hAnsi="Times New Roman" w:cs="Times New Roman"/>
          <w:sz w:val="24"/>
          <w:szCs w:val="24"/>
        </w:rPr>
        <w:t xml:space="preserve">non-fraudulent. </w:t>
      </w:r>
      <w:r w:rsidR="003A38DF">
        <w:rPr>
          <w:rFonts w:ascii="Times New Roman" w:hAnsi="Times New Roman" w:cs="Times New Roman"/>
          <w:sz w:val="24"/>
          <w:szCs w:val="24"/>
        </w:rPr>
        <w:t xml:space="preserve">However, it needs to improve </w:t>
      </w:r>
      <w:r w:rsidR="00CD2448">
        <w:rPr>
          <w:rFonts w:ascii="Times New Roman" w:hAnsi="Times New Roman" w:cs="Times New Roman"/>
          <w:sz w:val="24"/>
          <w:szCs w:val="24"/>
        </w:rPr>
        <w:t>at</w:t>
      </w:r>
      <w:r w:rsidR="003A38DF">
        <w:rPr>
          <w:rFonts w:ascii="Times New Roman" w:hAnsi="Times New Roman" w:cs="Times New Roman"/>
          <w:sz w:val="24"/>
          <w:szCs w:val="24"/>
        </w:rPr>
        <w:t xml:space="preserve"> classifying transactions as fraudulent. </w:t>
      </w:r>
      <w:r w:rsidR="00B310D3">
        <w:rPr>
          <w:rFonts w:ascii="Times New Roman" w:hAnsi="Times New Roman" w:cs="Times New Roman"/>
          <w:sz w:val="24"/>
          <w:szCs w:val="24"/>
        </w:rPr>
        <w:t>According to</w:t>
      </w:r>
      <w:r w:rsidR="007E2ECF">
        <w:rPr>
          <w:rFonts w:ascii="Times New Roman" w:hAnsi="Times New Roman" w:cs="Times New Roman"/>
          <w:sz w:val="24"/>
          <w:szCs w:val="24"/>
        </w:rPr>
        <w:t xml:space="preserve"> the cross-validation scores, the average was 0.89 (89%). </w:t>
      </w:r>
    </w:p>
    <w:p w14:paraId="75EF8900" w14:textId="77777777" w:rsidR="00684ADD" w:rsidRDefault="007E2ECF" w:rsidP="00684ADD">
      <w:pPr>
        <w:keepNext/>
        <w:spacing w:line="480" w:lineRule="auto"/>
        <w:jc w:val="center"/>
      </w:pPr>
      <w:r w:rsidRPr="007E2ECF">
        <w:rPr>
          <w:rFonts w:ascii="Times New Roman" w:hAnsi="Times New Roman" w:cs="Times New Roman"/>
          <w:noProof/>
          <w:sz w:val="24"/>
          <w:szCs w:val="24"/>
        </w:rPr>
        <w:lastRenderedPageBreak/>
        <w:drawing>
          <wp:inline distT="0" distB="0" distL="0" distR="0" wp14:anchorId="7F59678B" wp14:editId="405EF2A2">
            <wp:extent cx="5943600" cy="610235"/>
            <wp:effectExtent l="0" t="0" r="0" b="0"/>
            <wp:docPr id="210112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27183" name=""/>
                    <pic:cNvPicPr/>
                  </pic:nvPicPr>
                  <pic:blipFill>
                    <a:blip r:embed="rId10"/>
                    <a:stretch>
                      <a:fillRect/>
                    </a:stretch>
                  </pic:blipFill>
                  <pic:spPr>
                    <a:xfrm>
                      <a:off x="0" y="0"/>
                      <a:ext cx="5943600" cy="610235"/>
                    </a:xfrm>
                    <a:prstGeom prst="rect">
                      <a:avLst/>
                    </a:prstGeom>
                  </pic:spPr>
                </pic:pic>
              </a:graphicData>
            </a:graphic>
          </wp:inline>
        </w:drawing>
      </w:r>
    </w:p>
    <w:p w14:paraId="2746B2DC" w14:textId="2978BBD6" w:rsidR="007E2ECF"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w:t>
      </w:r>
      <w:r w:rsidR="00CD2448">
        <w:t>Cross-Validation</w:t>
      </w:r>
      <w:r>
        <w:t xml:space="preserve"> Scores for Decision Trees</w:t>
      </w:r>
    </w:p>
    <w:p w14:paraId="4E887458" w14:textId="7905D9DD" w:rsidR="006B3FC3" w:rsidRDefault="002D697E" w:rsidP="000F6A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performance of my training model, I applied the ensemble classification method, Random Forest. The confusion matrix for the Random Forest ensemble method is shown below. </w:t>
      </w:r>
    </w:p>
    <w:p w14:paraId="03A15C7F" w14:textId="77777777" w:rsidR="00684ADD" w:rsidRDefault="0001310F" w:rsidP="00684ADD">
      <w:pPr>
        <w:keepNext/>
        <w:spacing w:line="480" w:lineRule="auto"/>
        <w:ind w:firstLine="720"/>
        <w:jc w:val="center"/>
      </w:pPr>
      <w:r>
        <w:rPr>
          <w:noProof/>
        </w:rPr>
        <w:drawing>
          <wp:inline distT="0" distB="0" distL="0" distR="0" wp14:anchorId="3CA1B77C" wp14:editId="74FB1D0F">
            <wp:extent cx="3479800" cy="2442930"/>
            <wp:effectExtent l="0" t="0" r="0" b="0"/>
            <wp:docPr id="2133804299" name="Picture 2" descr="A yellow and purpl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04299" name="Picture 2" descr="A yellow and purple squares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890" cy="2444397"/>
                    </a:xfrm>
                    <a:prstGeom prst="rect">
                      <a:avLst/>
                    </a:prstGeom>
                    <a:noFill/>
                    <a:ln>
                      <a:noFill/>
                    </a:ln>
                  </pic:spPr>
                </pic:pic>
              </a:graphicData>
            </a:graphic>
          </wp:inline>
        </w:drawing>
      </w:r>
    </w:p>
    <w:p w14:paraId="609DCE2B" w14:textId="6376A525" w:rsidR="002D697E"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6</w:t>
        </w:r>
      </w:fldSimple>
      <w:r>
        <w:t xml:space="preserve"> Random Forest Confusion Matrix</w:t>
      </w:r>
    </w:p>
    <w:p w14:paraId="078D0C31" w14:textId="29EBF8AE" w:rsidR="0001310F" w:rsidRDefault="0001310F" w:rsidP="000131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w:t>
      </w:r>
      <w:r w:rsidR="00E7548D">
        <w:rPr>
          <w:rFonts w:ascii="Times New Roman" w:hAnsi="Times New Roman" w:cs="Times New Roman"/>
          <w:sz w:val="24"/>
          <w:szCs w:val="24"/>
        </w:rPr>
        <w:t>of</w:t>
      </w:r>
      <w:r>
        <w:rPr>
          <w:rFonts w:ascii="Times New Roman" w:hAnsi="Times New Roman" w:cs="Times New Roman"/>
          <w:sz w:val="24"/>
          <w:szCs w:val="24"/>
        </w:rPr>
        <w:t xml:space="preserve"> the test data has improved compared to the decision tree classification. The accuracy for this model was 0.91 (91%). </w:t>
      </w:r>
      <w:r w:rsidR="000F6AEF">
        <w:rPr>
          <w:rFonts w:ascii="Times New Roman" w:hAnsi="Times New Roman" w:cs="Times New Roman"/>
          <w:sz w:val="24"/>
          <w:szCs w:val="24"/>
        </w:rPr>
        <w:t xml:space="preserve">The Random Forest classification did a better job </w:t>
      </w:r>
      <w:r w:rsidR="00503F25">
        <w:rPr>
          <w:rFonts w:ascii="Times New Roman" w:hAnsi="Times New Roman" w:cs="Times New Roman"/>
          <w:sz w:val="24"/>
          <w:szCs w:val="24"/>
        </w:rPr>
        <w:t>of</w:t>
      </w:r>
      <w:r w:rsidR="000F6AEF">
        <w:rPr>
          <w:rFonts w:ascii="Times New Roman" w:hAnsi="Times New Roman" w:cs="Times New Roman"/>
          <w:sz w:val="24"/>
          <w:szCs w:val="24"/>
        </w:rPr>
        <w:t xml:space="preserve"> classifying </w:t>
      </w:r>
      <w:r w:rsidR="00503F25">
        <w:rPr>
          <w:rFonts w:ascii="Times New Roman" w:hAnsi="Times New Roman" w:cs="Times New Roman"/>
          <w:sz w:val="24"/>
          <w:szCs w:val="24"/>
        </w:rPr>
        <w:t>fraudulent</w:t>
      </w:r>
      <w:r w:rsidR="000F6AEF">
        <w:rPr>
          <w:rFonts w:ascii="Times New Roman" w:hAnsi="Times New Roman" w:cs="Times New Roman"/>
          <w:sz w:val="24"/>
          <w:szCs w:val="24"/>
        </w:rPr>
        <w:t xml:space="preserve"> transactions</w:t>
      </w:r>
      <w:r w:rsidR="00B425EC">
        <w:rPr>
          <w:rFonts w:ascii="Times New Roman" w:hAnsi="Times New Roman" w:cs="Times New Roman"/>
          <w:sz w:val="24"/>
          <w:szCs w:val="24"/>
        </w:rPr>
        <w:t xml:space="preserve">. However, the model still struggles with the classification of fraudulent transactions. </w:t>
      </w:r>
      <w:r w:rsidR="00503F25">
        <w:rPr>
          <w:rFonts w:ascii="Times New Roman" w:hAnsi="Times New Roman" w:cs="Times New Roman"/>
          <w:sz w:val="24"/>
          <w:szCs w:val="24"/>
        </w:rPr>
        <w:t>Compared</w:t>
      </w:r>
      <w:r w:rsidR="00B425EC">
        <w:rPr>
          <w:rFonts w:ascii="Times New Roman" w:hAnsi="Times New Roman" w:cs="Times New Roman"/>
          <w:sz w:val="24"/>
          <w:szCs w:val="24"/>
        </w:rPr>
        <w:t xml:space="preserve"> to the previous model,</w:t>
      </w:r>
      <w:r w:rsidR="00E348FC">
        <w:rPr>
          <w:rFonts w:ascii="Times New Roman" w:hAnsi="Times New Roman" w:cs="Times New Roman"/>
          <w:sz w:val="24"/>
          <w:szCs w:val="24"/>
        </w:rPr>
        <w:t xml:space="preserve"> it has more misclassified fraudulent </w:t>
      </w:r>
      <w:r w:rsidR="00684ADD">
        <w:rPr>
          <w:rFonts w:ascii="Times New Roman" w:hAnsi="Times New Roman" w:cs="Times New Roman"/>
          <w:sz w:val="24"/>
          <w:szCs w:val="24"/>
        </w:rPr>
        <w:t>than</w:t>
      </w:r>
      <w:r w:rsidR="00E348FC">
        <w:rPr>
          <w:rFonts w:ascii="Times New Roman" w:hAnsi="Times New Roman" w:cs="Times New Roman"/>
          <w:sz w:val="24"/>
          <w:szCs w:val="24"/>
        </w:rPr>
        <w:t xml:space="preserve"> non-fraudulent transactions. </w:t>
      </w:r>
      <w:r w:rsidR="00C75062">
        <w:rPr>
          <w:rFonts w:ascii="Times New Roman" w:hAnsi="Times New Roman" w:cs="Times New Roman"/>
          <w:sz w:val="24"/>
          <w:szCs w:val="24"/>
        </w:rPr>
        <w:t xml:space="preserve">Random Forest has proven that it is the best model for this task; however, there is still room for improvement. </w:t>
      </w:r>
    </w:p>
    <w:p w14:paraId="650FD6F2" w14:textId="756A3BE6"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Conclusion</w:t>
      </w:r>
    </w:p>
    <w:p w14:paraId="5BD07CE8" w14:textId="6960CA2E" w:rsidR="00980AA3" w:rsidRDefault="00C75062" w:rsidP="00C750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con</w:t>
      </w:r>
      <w:r w:rsidR="00684ADD">
        <w:rPr>
          <w:rFonts w:ascii="Times New Roman" w:hAnsi="Times New Roman" w:cs="Times New Roman"/>
          <w:sz w:val="24"/>
          <w:szCs w:val="24"/>
        </w:rPr>
        <w:t>clusi</w:t>
      </w:r>
      <w:r w:rsidR="00C55D20">
        <w:rPr>
          <w:rFonts w:ascii="Times New Roman" w:hAnsi="Times New Roman" w:cs="Times New Roman"/>
          <w:sz w:val="24"/>
          <w:szCs w:val="24"/>
        </w:rPr>
        <w:t>on</w:t>
      </w:r>
      <w:r w:rsidR="002C228E">
        <w:rPr>
          <w:rFonts w:ascii="Times New Roman" w:hAnsi="Times New Roman" w:cs="Times New Roman"/>
          <w:sz w:val="24"/>
          <w:szCs w:val="24"/>
        </w:rPr>
        <w:t xml:space="preserve">, while a persistent challenge, fraud detection </w:t>
      </w:r>
      <w:r w:rsidR="00C55D20">
        <w:rPr>
          <w:rFonts w:ascii="Times New Roman" w:hAnsi="Times New Roman" w:cs="Times New Roman"/>
          <w:sz w:val="24"/>
          <w:szCs w:val="24"/>
        </w:rPr>
        <w:t xml:space="preserve">continues to evolve alongside the increasingly sophisticated methods </w:t>
      </w:r>
      <w:r w:rsidR="002C228E">
        <w:rPr>
          <w:rFonts w:ascii="Times New Roman" w:hAnsi="Times New Roman" w:cs="Times New Roman"/>
          <w:sz w:val="24"/>
          <w:szCs w:val="24"/>
        </w:rPr>
        <w:t xml:space="preserve">of </w:t>
      </w:r>
      <w:r w:rsidR="00C55D20">
        <w:rPr>
          <w:rFonts w:ascii="Times New Roman" w:hAnsi="Times New Roman" w:cs="Times New Roman"/>
          <w:sz w:val="24"/>
          <w:szCs w:val="24"/>
        </w:rPr>
        <w:t>fraudsters in the digital era. This research applied multiple machine learning techniques</w:t>
      </w:r>
      <w:r w:rsidR="00036673">
        <w:rPr>
          <w:rFonts w:ascii="Times New Roman" w:hAnsi="Times New Roman" w:cs="Times New Roman"/>
          <w:sz w:val="24"/>
          <w:szCs w:val="24"/>
        </w:rPr>
        <w:t xml:space="preserve">, such as </w:t>
      </w:r>
      <w:r w:rsidR="002C228E">
        <w:rPr>
          <w:rFonts w:ascii="Times New Roman" w:hAnsi="Times New Roman" w:cs="Times New Roman"/>
          <w:sz w:val="24"/>
          <w:szCs w:val="24"/>
        </w:rPr>
        <w:t xml:space="preserve">the </w:t>
      </w:r>
      <w:r w:rsidR="00036673">
        <w:rPr>
          <w:rFonts w:ascii="Times New Roman" w:hAnsi="Times New Roman" w:cs="Times New Roman"/>
          <w:sz w:val="24"/>
          <w:szCs w:val="24"/>
        </w:rPr>
        <w:t xml:space="preserve">Apriori algorithm, Decision Tree, and Random Forests, to classify and predict fraudulent e-commerce transactions. </w:t>
      </w:r>
      <w:r w:rsidR="00747130">
        <w:rPr>
          <w:rFonts w:ascii="Times New Roman" w:hAnsi="Times New Roman" w:cs="Times New Roman"/>
          <w:sz w:val="24"/>
          <w:szCs w:val="24"/>
        </w:rPr>
        <w:t xml:space="preserve">The Apriori algorithm identified patterns linking features like high transaction amounts and debit card usage to fraud. </w:t>
      </w:r>
      <w:r w:rsidR="00980AA3">
        <w:rPr>
          <w:rFonts w:ascii="Times New Roman" w:hAnsi="Times New Roman" w:cs="Times New Roman"/>
          <w:sz w:val="24"/>
          <w:szCs w:val="24"/>
        </w:rPr>
        <w:t xml:space="preserve">The Decision Tree model achieved </w:t>
      </w:r>
      <w:r w:rsidR="00E36ACA">
        <w:rPr>
          <w:rFonts w:ascii="Times New Roman" w:hAnsi="Times New Roman" w:cs="Times New Roman"/>
          <w:sz w:val="24"/>
          <w:szCs w:val="24"/>
        </w:rPr>
        <w:t xml:space="preserve">88% accuracy but struggled with identifying fraudulent </w:t>
      </w:r>
      <w:r w:rsidR="002C228E">
        <w:rPr>
          <w:rFonts w:ascii="Times New Roman" w:hAnsi="Times New Roman" w:cs="Times New Roman"/>
          <w:sz w:val="24"/>
          <w:szCs w:val="24"/>
        </w:rPr>
        <w:t>transactions</w:t>
      </w:r>
      <w:r w:rsidR="00E36ACA">
        <w:rPr>
          <w:rFonts w:ascii="Times New Roman" w:hAnsi="Times New Roman" w:cs="Times New Roman"/>
          <w:sz w:val="24"/>
          <w:szCs w:val="24"/>
        </w:rPr>
        <w:t xml:space="preserve"> due to class imbalance. The Random Forest model performed better</w:t>
      </w:r>
      <w:r w:rsidR="00CD2448">
        <w:rPr>
          <w:rFonts w:ascii="Times New Roman" w:hAnsi="Times New Roman" w:cs="Times New Roman"/>
          <w:sz w:val="24"/>
          <w:szCs w:val="24"/>
        </w:rPr>
        <w:t xml:space="preserve"> with 91% accuracy but </w:t>
      </w:r>
      <w:r w:rsidR="002C228E">
        <w:rPr>
          <w:rFonts w:ascii="Times New Roman" w:hAnsi="Times New Roman" w:cs="Times New Roman"/>
          <w:sz w:val="24"/>
          <w:szCs w:val="24"/>
        </w:rPr>
        <w:t>faced fraud classification challenges</w:t>
      </w:r>
      <w:r w:rsidR="00E36ACA">
        <w:rPr>
          <w:rFonts w:ascii="Times New Roman" w:hAnsi="Times New Roman" w:cs="Times New Roman"/>
          <w:sz w:val="24"/>
          <w:szCs w:val="24"/>
        </w:rPr>
        <w:t xml:space="preserve">. </w:t>
      </w:r>
      <w:r w:rsidR="00747130">
        <w:rPr>
          <w:rFonts w:ascii="Times New Roman" w:hAnsi="Times New Roman" w:cs="Times New Roman"/>
          <w:sz w:val="24"/>
          <w:szCs w:val="24"/>
        </w:rPr>
        <w:t xml:space="preserve">While the Random Forest showed promise, improvements </w:t>
      </w:r>
      <w:r w:rsidR="002C228E">
        <w:rPr>
          <w:rFonts w:ascii="Times New Roman" w:hAnsi="Times New Roman" w:cs="Times New Roman"/>
          <w:sz w:val="24"/>
          <w:szCs w:val="24"/>
        </w:rPr>
        <w:t>through additional features and alternative models</w:t>
      </w:r>
      <w:r w:rsidR="00CD2448">
        <w:rPr>
          <w:rFonts w:ascii="Times New Roman" w:hAnsi="Times New Roman" w:cs="Times New Roman"/>
          <w:sz w:val="24"/>
          <w:szCs w:val="24"/>
        </w:rPr>
        <w:t>, such as Naïve Bayes,</w:t>
      </w:r>
      <w:r w:rsidR="002C228E">
        <w:rPr>
          <w:rFonts w:ascii="Times New Roman" w:hAnsi="Times New Roman" w:cs="Times New Roman"/>
          <w:sz w:val="24"/>
          <w:szCs w:val="24"/>
        </w:rPr>
        <w:t xml:space="preserve"> could enhance</w:t>
      </w:r>
      <w:r w:rsidR="006E398F">
        <w:rPr>
          <w:rFonts w:ascii="Times New Roman" w:hAnsi="Times New Roman" w:cs="Times New Roman"/>
          <w:sz w:val="24"/>
          <w:szCs w:val="24"/>
        </w:rPr>
        <w:t xml:space="preserve"> fraud detection accuracy. </w:t>
      </w:r>
    </w:p>
    <w:p w14:paraId="08D43411" w14:textId="4FDE2779" w:rsidR="00E36ACA" w:rsidRDefault="00E36ACA" w:rsidP="00C7506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67C42E" w14:textId="396D9F42" w:rsidR="00B47C58" w:rsidRDefault="00036673" w:rsidP="00C7506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D837FD8" w14:textId="77777777" w:rsidR="00B47C58" w:rsidRDefault="00B47C58">
      <w:pPr>
        <w:rPr>
          <w:rFonts w:ascii="Times New Roman" w:hAnsi="Times New Roman" w:cs="Times New Roman"/>
          <w:sz w:val="24"/>
          <w:szCs w:val="24"/>
        </w:rPr>
      </w:pPr>
      <w:r>
        <w:rPr>
          <w:rFonts w:ascii="Times New Roman" w:hAnsi="Times New Roman" w:cs="Times New Roman"/>
          <w:sz w:val="24"/>
          <w:szCs w:val="24"/>
        </w:rPr>
        <w:br w:type="page"/>
      </w:r>
    </w:p>
    <w:p w14:paraId="00CFA806" w14:textId="14C92A61" w:rsidR="00036673" w:rsidRDefault="00B47C58" w:rsidP="00B47C5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A681757"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i/>
          <w:iCs/>
          <w:sz w:val="24"/>
          <w:szCs w:val="24"/>
        </w:rPr>
        <w:t>22 signs of credit card fraud for Merchants (W/ examples)</w:t>
      </w:r>
      <w:r w:rsidRPr="00C910A6">
        <w:rPr>
          <w:rFonts w:ascii="Times New Roman" w:hAnsi="Times New Roman" w:cs="Times New Roman"/>
          <w:sz w:val="24"/>
          <w:szCs w:val="24"/>
        </w:rPr>
        <w:t xml:space="preserve">. 22 Signs of Credit Card Fraud for Merchants (Examples). (n.d.). https://www.tidalcommerce.com/learn/signs-of-credit-card-fraud </w:t>
      </w:r>
    </w:p>
    <w:p w14:paraId="0654566D"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Al-Hashedi, K. G., &amp; Magalingam, P. (2021, April 23). </w:t>
      </w:r>
      <w:r w:rsidRPr="00C910A6">
        <w:rPr>
          <w:rFonts w:ascii="Times New Roman" w:hAnsi="Times New Roman" w:cs="Times New Roman"/>
          <w:i/>
          <w:iCs/>
          <w:sz w:val="24"/>
          <w:szCs w:val="24"/>
        </w:rPr>
        <w:t>Financial fraud detection applying data mining techniques: A comprehensive review from 2009 to 2019</w:t>
      </w:r>
      <w:r w:rsidRPr="00C910A6">
        <w:rPr>
          <w:rFonts w:ascii="Times New Roman" w:hAnsi="Times New Roman" w:cs="Times New Roman"/>
          <w:sz w:val="24"/>
          <w:szCs w:val="24"/>
        </w:rPr>
        <w:t xml:space="preserve">. Computer Science Review. https://www.sciencedirect.com/science/article/abs/pii/S1574013721000423 </w:t>
      </w:r>
    </w:p>
    <w:p w14:paraId="6C844F50"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DataVisor. (2024, November 25). </w:t>
      </w:r>
      <w:r w:rsidRPr="00C910A6">
        <w:rPr>
          <w:rFonts w:ascii="Times New Roman" w:hAnsi="Times New Roman" w:cs="Times New Roman"/>
          <w:i/>
          <w:iCs/>
          <w:sz w:val="24"/>
          <w:szCs w:val="24"/>
        </w:rPr>
        <w:t>Transaction fraud explained: Types, impact, and detection</w:t>
      </w:r>
      <w:r w:rsidRPr="00C910A6">
        <w:rPr>
          <w:rFonts w:ascii="Times New Roman" w:hAnsi="Times New Roman" w:cs="Times New Roman"/>
          <w:sz w:val="24"/>
          <w:szCs w:val="24"/>
        </w:rPr>
        <w:t xml:space="preserve">. DataVisor. https://www.datavisor.com/wiki/transaction-fraud/ </w:t>
      </w:r>
    </w:p>
    <w:p w14:paraId="2AE3A75A"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Gupta, P. (2024, June 19). </w:t>
      </w:r>
      <w:r w:rsidRPr="00C910A6">
        <w:rPr>
          <w:rFonts w:ascii="Times New Roman" w:hAnsi="Times New Roman" w:cs="Times New Roman"/>
          <w:i/>
          <w:iCs/>
          <w:sz w:val="24"/>
          <w:szCs w:val="24"/>
        </w:rPr>
        <w:t>Fraud Detection Data Mining: Techniques &amp; Data Insights: Nected Blogs</w:t>
      </w:r>
      <w:r w:rsidRPr="00C910A6">
        <w:rPr>
          <w:rFonts w:ascii="Times New Roman" w:hAnsi="Times New Roman" w:cs="Times New Roman"/>
          <w:sz w:val="24"/>
          <w:szCs w:val="24"/>
        </w:rPr>
        <w:t xml:space="preserve">. Fraud Detection Data Mining: Techniques &amp; Data Insights | Nected Blogs. https://www.nected.ai/blog/fraud-detection-data#:~:text=Use%20Cases%20of%20Data%20Mining%20in%20Fraud%20Detection&amp;text=Complex%20algorithms%20such%20as%20decision,spot%20and%20stop%20fraudulent%20transactions. </w:t>
      </w:r>
    </w:p>
    <w:p w14:paraId="7A97E1C3" w14:textId="77777777" w:rsidR="00C910A6" w:rsidRPr="00D37DCC" w:rsidRDefault="00C910A6" w:rsidP="00C910A6">
      <w:pPr>
        <w:spacing w:line="480" w:lineRule="auto"/>
        <w:ind w:left="720" w:hanging="720"/>
        <w:rPr>
          <w:rFonts w:ascii="Times New Roman" w:hAnsi="Times New Roman" w:cs="Times New Roman"/>
          <w:sz w:val="24"/>
          <w:szCs w:val="24"/>
          <w:lang w:val="es-419"/>
        </w:rPr>
      </w:pPr>
      <w:r w:rsidRPr="00C910A6">
        <w:rPr>
          <w:rFonts w:ascii="Times New Roman" w:hAnsi="Times New Roman" w:cs="Times New Roman"/>
          <w:sz w:val="24"/>
          <w:szCs w:val="24"/>
        </w:rPr>
        <w:t xml:space="preserve">International, F. (2022, July 30). </w:t>
      </w:r>
      <w:r w:rsidRPr="00C910A6">
        <w:rPr>
          <w:rFonts w:ascii="Times New Roman" w:hAnsi="Times New Roman" w:cs="Times New Roman"/>
          <w:i/>
          <w:iCs/>
          <w:sz w:val="24"/>
          <w:szCs w:val="24"/>
        </w:rPr>
        <w:t>The history and evolution of fraud</w:t>
      </w:r>
      <w:r w:rsidRPr="00C910A6">
        <w:rPr>
          <w:rFonts w:ascii="Times New Roman" w:hAnsi="Times New Roman" w:cs="Times New Roman"/>
          <w:sz w:val="24"/>
          <w:szCs w:val="24"/>
        </w:rPr>
        <w:t xml:space="preserve">. </w:t>
      </w:r>
      <w:r w:rsidRPr="00D37DCC">
        <w:rPr>
          <w:rFonts w:ascii="Times New Roman" w:hAnsi="Times New Roman" w:cs="Times New Roman"/>
          <w:sz w:val="24"/>
          <w:szCs w:val="24"/>
          <w:lang w:val="es-419"/>
        </w:rPr>
        <w:t xml:space="preserve">Fraud.com. https://www.fraud.com/post/the-history-and-evolution-of-fraud#The_first-ever_fraud_case </w:t>
      </w:r>
    </w:p>
    <w:p w14:paraId="2FBCED47"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Jagtap, S. (2024, April 7). </w:t>
      </w:r>
      <w:r w:rsidRPr="00C910A6">
        <w:rPr>
          <w:rFonts w:ascii="Segoe UI Emoji" w:hAnsi="Segoe UI Emoji" w:cs="Segoe UI Emoji"/>
          <w:i/>
          <w:iCs/>
          <w:sz w:val="24"/>
          <w:szCs w:val="24"/>
        </w:rPr>
        <w:t>🚨</w:t>
      </w:r>
      <w:r w:rsidRPr="00C910A6">
        <w:rPr>
          <w:rFonts w:ascii="Times New Roman" w:hAnsi="Times New Roman" w:cs="Times New Roman"/>
          <w:i/>
          <w:iCs/>
          <w:sz w:val="24"/>
          <w:szCs w:val="24"/>
        </w:rPr>
        <w:t xml:space="preserve"> fraudulent e-commerce transactions </w:t>
      </w:r>
      <w:r w:rsidRPr="00C910A6">
        <w:rPr>
          <w:rFonts w:ascii="Segoe UI Emoji" w:hAnsi="Segoe UI Emoji" w:cs="Segoe UI Emoji"/>
          <w:i/>
          <w:iCs/>
          <w:sz w:val="24"/>
          <w:szCs w:val="24"/>
        </w:rPr>
        <w:t>💳</w:t>
      </w:r>
      <w:r w:rsidRPr="00C910A6">
        <w:rPr>
          <w:rFonts w:ascii="Times New Roman" w:hAnsi="Times New Roman" w:cs="Times New Roman"/>
          <w:sz w:val="24"/>
          <w:szCs w:val="24"/>
        </w:rPr>
        <w:t xml:space="preserve">. Kaggle. https://www.kaggle.com/datasets/shriyashjagtap/fraudulent-e-commerce-transactions/data </w:t>
      </w:r>
    </w:p>
    <w:p w14:paraId="7DE784F2"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lastRenderedPageBreak/>
        <w:t xml:space="preserve">Kovalenko, O. (2019, July 23). </w:t>
      </w:r>
      <w:r w:rsidRPr="00C910A6">
        <w:rPr>
          <w:rFonts w:ascii="Times New Roman" w:hAnsi="Times New Roman" w:cs="Times New Roman"/>
          <w:i/>
          <w:iCs/>
          <w:sz w:val="24"/>
          <w:szCs w:val="24"/>
        </w:rPr>
        <w:t>Credit Card Fraud Detection Case Study</w:t>
      </w:r>
      <w:r w:rsidRPr="00C910A6">
        <w:rPr>
          <w:rFonts w:ascii="Times New Roman" w:hAnsi="Times New Roman" w:cs="Times New Roman"/>
          <w:sz w:val="24"/>
          <w:szCs w:val="24"/>
        </w:rPr>
        <w:t xml:space="preserve">. SPD Technology. https://spd.tech/machine-learning/credit-card-fraud-detection-case-study/ </w:t>
      </w:r>
    </w:p>
    <w:p w14:paraId="35E4350C"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Stripe. (2023, June 26). </w:t>
      </w:r>
      <w:r w:rsidRPr="00C910A6">
        <w:rPr>
          <w:rFonts w:ascii="Times New Roman" w:hAnsi="Times New Roman" w:cs="Times New Roman"/>
          <w:i/>
          <w:iCs/>
          <w:sz w:val="24"/>
          <w:szCs w:val="24"/>
        </w:rPr>
        <w:t>Fraudulent transactions 101</w:t>
      </w:r>
      <w:r w:rsidRPr="00C910A6">
        <w:rPr>
          <w:rFonts w:ascii="Times New Roman" w:hAnsi="Times New Roman" w:cs="Times New Roman"/>
          <w:sz w:val="24"/>
          <w:szCs w:val="24"/>
        </w:rPr>
        <w:t xml:space="preserve">. Stripe. https://stripe.com/in/resources/more/fraudulent-transactions-101#what-is-a-fraudulent-transaction </w:t>
      </w:r>
    </w:p>
    <w:p w14:paraId="0ED3CE07"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Ughade, N. (2024, September 3). </w:t>
      </w:r>
      <w:r w:rsidRPr="00C910A6">
        <w:rPr>
          <w:rFonts w:ascii="Times New Roman" w:hAnsi="Times New Roman" w:cs="Times New Roman"/>
          <w:i/>
          <w:iCs/>
          <w:sz w:val="24"/>
          <w:szCs w:val="24"/>
        </w:rPr>
        <w:t>An overview of data mining for fraud detection</w:t>
      </w:r>
      <w:r w:rsidRPr="00C910A6">
        <w:rPr>
          <w:rFonts w:ascii="Times New Roman" w:hAnsi="Times New Roman" w:cs="Times New Roman"/>
          <w:sz w:val="24"/>
          <w:szCs w:val="24"/>
        </w:rPr>
        <w:t xml:space="preserve">. hyperverge.co. https://hyperverge.co/blog/data-mining-for-fraud-detection/ </w:t>
      </w:r>
    </w:p>
    <w:p w14:paraId="1198BEFA" w14:textId="60A96F3C" w:rsidR="00B143D3" w:rsidRDefault="00B143D3" w:rsidP="00B143D3">
      <w:pPr>
        <w:spacing w:line="480" w:lineRule="auto"/>
        <w:ind w:left="720" w:hanging="720"/>
        <w:rPr>
          <w:rFonts w:ascii="Times New Roman" w:hAnsi="Times New Roman" w:cs="Times New Roman"/>
          <w:sz w:val="24"/>
          <w:szCs w:val="24"/>
        </w:rPr>
      </w:pPr>
      <w:r w:rsidRPr="00B143D3">
        <w:rPr>
          <w:rFonts w:ascii="Times New Roman" w:hAnsi="Times New Roman" w:cs="Times New Roman"/>
          <w:sz w:val="24"/>
          <w:szCs w:val="24"/>
        </w:rPr>
        <w:t xml:space="preserve">/ </w:t>
      </w:r>
    </w:p>
    <w:p w14:paraId="67F73214" w14:textId="77777777" w:rsidR="00B143D3" w:rsidRPr="00B143D3" w:rsidRDefault="00B143D3" w:rsidP="00B143D3">
      <w:pPr>
        <w:spacing w:line="480" w:lineRule="auto"/>
        <w:ind w:left="720" w:hanging="720"/>
        <w:rPr>
          <w:rFonts w:ascii="Times New Roman" w:hAnsi="Times New Roman" w:cs="Times New Roman"/>
          <w:sz w:val="24"/>
          <w:szCs w:val="24"/>
        </w:rPr>
      </w:pPr>
    </w:p>
    <w:p w14:paraId="2E7DFAE6" w14:textId="77777777" w:rsidR="00B47C58" w:rsidRPr="00B47EDA" w:rsidRDefault="00B47C58" w:rsidP="00B47C58">
      <w:pPr>
        <w:spacing w:line="480" w:lineRule="auto"/>
        <w:rPr>
          <w:rFonts w:ascii="Times New Roman" w:hAnsi="Times New Roman" w:cs="Times New Roman"/>
          <w:sz w:val="24"/>
          <w:szCs w:val="24"/>
        </w:rPr>
      </w:pPr>
    </w:p>
    <w:sectPr w:rsidR="00B47C58" w:rsidRPr="00B47ED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EB336" w14:textId="77777777" w:rsidR="00B47EDA" w:rsidRDefault="00B47EDA" w:rsidP="00B47EDA">
      <w:pPr>
        <w:spacing w:after="0" w:line="240" w:lineRule="auto"/>
      </w:pPr>
      <w:r>
        <w:separator/>
      </w:r>
    </w:p>
  </w:endnote>
  <w:endnote w:type="continuationSeparator" w:id="0">
    <w:p w14:paraId="76C9F35B" w14:textId="77777777" w:rsidR="00B47EDA" w:rsidRDefault="00B47EDA" w:rsidP="00B4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913CA" w14:textId="77777777" w:rsidR="00B47EDA" w:rsidRDefault="00B47EDA" w:rsidP="00B47EDA">
      <w:pPr>
        <w:spacing w:after="0" w:line="240" w:lineRule="auto"/>
      </w:pPr>
      <w:r>
        <w:separator/>
      </w:r>
    </w:p>
  </w:footnote>
  <w:footnote w:type="continuationSeparator" w:id="0">
    <w:p w14:paraId="5B7F0FB1" w14:textId="77777777" w:rsidR="00B47EDA" w:rsidRDefault="00B47EDA" w:rsidP="00B47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126AD" w14:textId="3D528837" w:rsidR="00B47EDA" w:rsidRPr="00B47EDA" w:rsidRDefault="00B47EDA" w:rsidP="00B47EDA">
    <w:pPr>
      <w:pStyle w:val="Header"/>
      <w:spacing w:line="480" w:lineRule="auto"/>
      <w:rPr>
        <w:rFonts w:ascii="Times New Roman" w:hAnsi="Times New Roman" w:cs="Times New Roman"/>
        <w:sz w:val="24"/>
        <w:szCs w:val="24"/>
      </w:rPr>
    </w:pPr>
    <w:r w:rsidRPr="00B47EDA">
      <w:rPr>
        <w:rFonts w:ascii="Times New Roman" w:hAnsi="Times New Roman" w:cs="Times New Roman"/>
        <w:sz w:val="24"/>
        <w:szCs w:val="24"/>
      </w:rPr>
      <w:t>FRAUDULENT E-COMMERCE TRANSACTIONS ANALYSIS</w:t>
    </w:r>
    <w:r w:rsidRPr="00B47EDA">
      <w:rPr>
        <w:rFonts w:ascii="Times New Roman" w:hAnsi="Times New Roman" w:cs="Times New Roman"/>
        <w:sz w:val="24"/>
        <w:szCs w:val="24"/>
      </w:rPr>
      <w:tab/>
    </w:r>
    <w:sdt>
      <w:sdtPr>
        <w:rPr>
          <w:rFonts w:ascii="Times New Roman" w:hAnsi="Times New Roman" w:cs="Times New Roman"/>
          <w:sz w:val="24"/>
          <w:szCs w:val="24"/>
        </w:rPr>
        <w:id w:val="-1863116573"/>
        <w:docPartObj>
          <w:docPartGallery w:val="Page Numbers (Top of Page)"/>
          <w:docPartUnique/>
        </w:docPartObj>
      </w:sdtPr>
      <w:sdtEndPr>
        <w:rPr>
          <w:noProof/>
        </w:rPr>
      </w:sdtEndPr>
      <w:sdtContent>
        <w:r w:rsidRPr="00B47EDA">
          <w:rPr>
            <w:rFonts w:ascii="Times New Roman" w:hAnsi="Times New Roman" w:cs="Times New Roman"/>
            <w:sz w:val="24"/>
            <w:szCs w:val="24"/>
          </w:rPr>
          <w:fldChar w:fldCharType="begin"/>
        </w:r>
        <w:r w:rsidRPr="00B47EDA">
          <w:rPr>
            <w:rFonts w:ascii="Times New Roman" w:hAnsi="Times New Roman" w:cs="Times New Roman"/>
            <w:sz w:val="24"/>
            <w:szCs w:val="24"/>
          </w:rPr>
          <w:instrText xml:space="preserve"> PAGE   \* MERGEFORMAT </w:instrText>
        </w:r>
        <w:r w:rsidRPr="00B47EDA">
          <w:rPr>
            <w:rFonts w:ascii="Times New Roman" w:hAnsi="Times New Roman" w:cs="Times New Roman"/>
            <w:sz w:val="24"/>
            <w:szCs w:val="24"/>
          </w:rPr>
          <w:fldChar w:fldCharType="separate"/>
        </w:r>
        <w:r w:rsidRPr="00B47EDA">
          <w:rPr>
            <w:rFonts w:ascii="Times New Roman" w:hAnsi="Times New Roman" w:cs="Times New Roman"/>
            <w:noProof/>
            <w:sz w:val="24"/>
            <w:szCs w:val="24"/>
          </w:rPr>
          <w:t>2</w:t>
        </w:r>
        <w:r w:rsidRPr="00B47EDA">
          <w:rPr>
            <w:rFonts w:ascii="Times New Roman" w:hAnsi="Times New Roman" w:cs="Times New Roman"/>
            <w:noProof/>
            <w:sz w:val="24"/>
            <w:szCs w:val="24"/>
          </w:rPr>
          <w:fldChar w:fldCharType="end"/>
        </w:r>
      </w:sdtContent>
    </w:sdt>
  </w:p>
  <w:p w14:paraId="51F48AE0" w14:textId="032237BE" w:rsidR="00B47EDA" w:rsidRPr="00B47EDA" w:rsidRDefault="00B47EDA" w:rsidP="00B47EDA">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7EDA"/>
    <w:rsid w:val="0001310F"/>
    <w:rsid w:val="00013492"/>
    <w:rsid w:val="00036673"/>
    <w:rsid w:val="00050944"/>
    <w:rsid w:val="00085118"/>
    <w:rsid w:val="0009630E"/>
    <w:rsid w:val="000B2DE4"/>
    <w:rsid w:val="000F2042"/>
    <w:rsid w:val="000F6AEF"/>
    <w:rsid w:val="00101636"/>
    <w:rsid w:val="00112A6B"/>
    <w:rsid w:val="001B1C8D"/>
    <w:rsid w:val="001E32C0"/>
    <w:rsid w:val="00202C4E"/>
    <w:rsid w:val="00225ACE"/>
    <w:rsid w:val="002267A0"/>
    <w:rsid w:val="00240557"/>
    <w:rsid w:val="00266DE5"/>
    <w:rsid w:val="00271312"/>
    <w:rsid w:val="002B4BDB"/>
    <w:rsid w:val="002B583A"/>
    <w:rsid w:val="002C16D9"/>
    <w:rsid w:val="002C228E"/>
    <w:rsid w:val="002C4A5F"/>
    <w:rsid w:val="002D3478"/>
    <w:rsid w:val="002D697E"/>
    <w:rsid w:val="00320630"/>
    <w:rsid w:val="00341D31"/>
    <w:rsid w:val="00380B18"/>
    <w:rsid w:val="003A1FC8"/>
    <w:rsid w:val="003A38DF"/>
    <w:rsid w:val="003A5622"/>
    <w:rsid w:val="003A5DC9"/>
    <w:rsid w:val="003D312B"/>
    <w:rsid w:val="003E4F1A"/>
    <w:rsid w:val="00445A85"/>
    <w:rsid w:val="0048023B"/>
    <w:rsid w:val="00492596"/>
    <w:rsid w:val="004C4B2A"/>
    <w:rsid w:val="004F23FA"/>
    <w:rsid w:val="00503F25"/>
    <w:rsid w:val="0054355C"/>
    <w:rsid w:val="00561A84"/>
    <w:rsid w:val="005A631A"/>
    <w:rsid w:val="005C3241"/>
    <w:rsid w:val="005E3CE8"/>
    <w:rsid w:val="005E52F9"/>
    <w:rsid w:val="005F22E4"/>
    <w:rsid w:val="00613361"/>
    <w:rsid w:val="006157B0"/>
    <w:rsid w:val="00621E96"/>
    <w:rsid w:val="006606F4"/>
    <w:rsid w:val="00684ADD"/>
    <w:rsid w:val="006B3FC3"/>
    <w:rsid w:val="006E398F"/>
    <w:rsid w:val="00730F1F"/>
    <w:rsid w:val="00740868"/>
    <w:rsid w:val="00747130"/>
    <w:rsid w:val="00754D66"/>
    <w:rsid w:val="00761F66"/>
    <w:rsid w:val="00774108"/>
    <w:rsid w:val="00793869"/>
    <w:rsid w:val="007E2ECF"/>
    <w:rsid w:val="007F720C"/>
    <w:rsid w:val="00813A0A"/>
    <w:rsid w:val="00823EF6"/>
    <w:rsid w:val="008440F4"/>
    <w:rsid w:val="0086244A"/>
    <w:rsid w:val="008A63DC"/>
    <w:rsid w:val="008D246C"/>
    <w:rsid w:val="009160EE"/>
    <w:rsid w:val="00917A2E"/>
    <w:rsid w:val="00980AA3"/>
    <w:rsid w:val="009D3AA3"/>
    <w:rsid w:val="009D6F31"/>
    <w:rsid w:val="00A02673"/>
    <w:rsid w:val="00A10590"/>
    <w:rsid w:val="00A355F7"/>
    <w:rsid w:val="00A40486"/>
    <w:rsid w:val="00A55441"/>
    <w:rsid w:val="00A57407"/>
    <w:rsid w:val="00A746D2"/>
    <w:rsid w:val="00A747AE"/>
    <w:rsid w:val="00A77242"/>
    <w:rsid w:val="00AC1155"/>
    <w:rsid w:val="00AF0141"/>
    <w:rsid w:val="00AF0C0E"/>
    <w:rsid w:val="00AF3892"/>
    <w:rsid w:val="00B143D3"/>
    <w:rsid w:val="00B176D5"/>
    <w:rsid w:val="00B310D3"/>
    <w:rsid w:val="00B3489C"/>
    <w:rsid w:val="00B425EC"/>
    <w:rsid w:val="00B47C58"/>
    <w:rsid w:val="00B47EDA"/>
    <w:rsid w:val="00B521DA"/>
    <w:rsid w:val="00B810D4"/>
    <w:rsid w:val="00B90A5E"/>
    <w:rsid w:val="00B977E2"/>
    <w:rsid w:val="00BD16EC"/>
    <w:rsid w:val="00BE786E"/>
    <w:rsid w:val="00BF0B69"/>
    <w:rsid w:val="00BF4654"/>
    <w:rsid w:val="00C0055A"/>
    <w:rsid w:val="00C01528"/>
    <w:rsid w:val="00C0398D"/>
    <w:rsid w:val="00C06E22"/>
    <w:rsid w:val="00C11311"/>
    <w:rsid w:val="00C11600"/>
    <w:rsid w:val="00C2555C"/>
    <w:rsid w:val="00C30FC0"/>
    <w:rsid w:val="00C55D20"/>
    <w:rsid w:val="00C75062"/>
    <w:rsid w:val="00C910A6"/>
    <w:rsid w:val="00CA4ADA"/>
    <w:rsid w:val="00CA686C"/>
    <w:rsid w:val="00CA6CEC"/>
    <w:rsid w:val="00CD2448"/>
    <w:rsid w:val="00CE73D8"/>
    <w:rsid w:val="00D013FC"/>
    <w:rsid w:val="00D055A0"/>
    <w:rsid w:val="00D35AAB"/>
    <w:rsid w:val="00D37DCC"/>
    <w:rsid w:val="00D4183A"/>
    <w:rsid w:val="00D56266"/>
    <w:rsid w:val="00D654DB"/>
    <w:rsid w:val="00D976FF"/>
    <w:rsid w:val="00E04E81"/>
    <w:rsid w:val="00E0777B"/>
    <w:rsid w:val="00E348FC"/>
    <w:rsid w:val="00E36ACA"/>
    <w:rsid w:val="00E55717"/>
    <w:rsid w:val="00E63843"/>
    <w:rsid w:val="00E7548D"/>
    <w:rsid w:val="00E93C55"/>
    <w:rsid w:val="00EC5958"/>
    <w:rsid w:val="00ED0194"/>
    <w:rsid w:val="00EF26E8"/>
    <w:rsid w:val="00EF64BD"/>
    <w:rsid w:val="00F15163"/>
    <w:rsid w:val="00F623BA"/>
    <w:rsid w:val="00F630F5"/>
    <w:rsid w:val="00F8616F"/>
    <w:rsid w:val="00FD35CD"/>
    <w:rsid w:val="00FD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7CFCC"/>
  <w15:chartTrackingRefBased/>
  <w15:docId w15:val="{D5176232-5599-4858-9769-EDFDF721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DA"/>
    <w:rPr>
      <w:rFonts w:eastAsiaTheme="majorEastAsia" w:cstheme="majorBidi"/>
      <w:color w:val="272727" w:themeColor="text1" w:themeTint="D8"/>
    </w:rPr>
  </w:style>
  <w:style w:type="paragraph" w:styleId="Title">
    <w:name w:val="Title"/>
    <w:basedOn w:val="Normal"/>
    <w:next w:val="Normal"/>
    <w:link w:val="TitleChar"/>
    <w:uiPriority w:val="10"/>
    <w:qFormat/>
    <w:rsid w:val="00B4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EDA"/>
    <w:pPr>
      <w:spacing w:before="160"/>
      <w:jc w:val="center"/>
    </w:pPr>
    <w:rPr>
      <w:i/>
      <w:iCs/>
      <w:color w:val="404040" w:themeColor="text1" w:themeTint="BF"/>
    </w:rPr>
  </w:style>
  <w:style w:type="character" w:customStyle="1" w:styleId="QuoteChar">
    <w:name w:val="Quote Char"/>
    <w:basedOn w:val="DefaultParagraphFont"/>
    <w:link w:val="Quote"/>
    <w:uiPriority w:val="29"/>
    <w:rsid w:val="00B47EDA"/>
    <w:rPr>
      <w:i/>
      <w:iCs/>
      <w:color w:val="404040" w:themeColor="text1" w:themeTint="BF"/>
    </w:rPr>
  </w:style>
  <w:style w:type="paragraph" w:styleId="ListParagraph">
    <w:name w:val="List Paragraph"/>
    <w:basedOn w:val="Normal"/>
    <w:uiPriority w:val="34"/>
    <w:qFormat/>
    <w:rsid w:val="00B47EDA"/>
    <w:pPr>
      <w:ind w:left="720"/>
      <w:contextualSpacing/>
    </w:pPr>
  </w:style>
  <w:style w:type="character" w:styleId="IntenseEmphasis">
    <w:name w:val="Intense Emphasis"/>
    <w:basedOn w:val="DefaultParagraphFont"/>
    <w:uiPriority w:val="21"/>
    <w:qFormat/>
    <w:rsid w:val="00B47EDA"/>
    <w:rPr>
      <w:i/>
      <w:iCs/>
      <w:color w:val="0F4761" w:themeColor="accent1" w:themeShade="BF"/>
    </w:rPr>
  </w:style>
  <w:style w:type="paragraph" w:styleId="IntenseQuote">
    <w:name w:val="Intense Quote"/>
    <w:basedOn w:val="Normal"/>
    <w:next w:val="Normal"/>
    <w:link w:val="IntenseQuoteChar"/>
    <w:uiPriority w:val="30"/>
    <w:qFormat/>
    <w:rsid w:val="00B47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DA"/>
    <w:rPr>
      <w:i/>
      <w:iCs/>
      <w:color w:val="0F4761" w:themeColor="accent1" w:themeShade="BF"/>
    </w:rPr>
  </w:style>
  <w:style w:type="character" w:styleId="IntenseReference">
    <w:name w:val="Intense Reference"/>
    <w:basedOn w:val="DefaultParagraphFont"/>
    <w:uiPriority w:val="32"/>
    <w:qFormat/>
    <w:rsid w:val="00B47EDA"/>
    <w:rPr>
      <w:b/>
      <w:bCs/>
      <w:smallCaps/>
      <w:color w:val="0F4761" w:themeColor="accent1" w:themeShade="BF"/>
      <w:spacing w:val="5"/>
    </w:rPr>
  </w:style>
  <w:style w:type="paragraph" w:styleId="Header">
    <w:name w:val="header"/>
    <w:basedOn w:val="Normal"/>
    <w:link w:val="HeaderChar"/>
    <w:uiPriority w:val="99"/>
    <w:unhideWhenUsed/>
    <w:rsid w:val="00B4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DA"/>
  </w:style>
  <w:style w:type="paragraph" w:styleId="Footer">
    <w:name w:val="footer"/>
    <w:basedOn w:val="Normal"/>
    <w:link w:val="FooterChar"/>
    <w:uiPriority w:val="99"/>
    <w:unhideWhenUsed/>
    <w:rsid w:val="00B4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DA"/>
  </w:style>
  <w:style w:type="paragraph" w:styleId="Caption">
    <w:name w:val="caption"/>
    <w:basedOn w:val="Normal"/>
    <w:next w:val="Normal"/>
    <w:uiPriority w:val="35"/>
    <w:unhideWhenUsed/>
    <w:qFormat/>
    <w:rsid w:val="001B1C8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73449">
      <w:bodyDiv w:val="1"/>
      <w:marLeft w:val="0"/>
      <w:marRight w:val="0"/>
      <w:marTop w:val="0"/>
      <w:marBottom w:val="0"/>
      <w:divBdr>
        <w:top w:val="none" w:sz="0" w:space="0" w:color="auto"/>
        <w:left w:val="none" w:sz="0" w:space="0" w:color="auto"/>
        <w:bottom w:val="none" w:sz="0" w:space="0" w:color="auto"/>
        <w:right w:val="none" w:sz="0" w:space="0" w:color="auto"/>
      </w:divBdr>
    </w:div>
    <w:div w:id="367340564">
      <w:bodyDiv w:val="1"/>
      <w:marLeft w:val="0"/>
      <w:marRight w:val="0"/>
      <w:marTop w:val="0"/>
      <w:marBottom w:val="0"/>
      <w:divBdr>
        <w:top w:val="none" w:sz="0" w:space="0" w:color="auto"/>
        <w:left w:val="none" w:sz="0" w:space="0" w:color="auto"/>
        <w:bottom w:val="none" w:sz="0" w:space="0" w:color="auto"/>
        <w:right w:val="none" w:sz="0" w:space="0" w:color="auto"/>
      </w:divBdr>
    </w:div>
    <w:div w:id="1486972354">
      <w:bodyDiv w:val="1"/>
      <w:marLeft w:val="0"/>
      <w:marRight w:val="0"/>
      <w:marTop w:val="0"/>
      <w:marBottom w:val="0"/>
      <w:divBdr>
        <w:top w:val="none" w:sz="0" w:space="0" w:color="auto"/>
        <w:left w:val="none" w:sz="0" w:space="0" w:color="auto"/>
        <w:bottom w:val="none" w:sz="0" w:space="0" w:color="auto"/>
        <w:right w:val="none" w:sz="0" w:space="0" w:color="auto"/>
      </w:divBdr>
    </w:div>
    <w:div w:id="17858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1900</Words>
  <Characters>11785</Characters>
  <Application>Microsoft Office Word</Application>
  <DocSecurity>0</DocSecurity>
  <Lines>196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Shameka Williams</dc:creator>
  <cp:keywords/>
  <dc:description/>
  <cp:lastModifiedBy>Shameka Williams</cp:lastModifiedBy>
  <cp:revision>130</cp:revision>
  <dcterms:created xsi:type="dcterms:W3CDTF">2024-12-21T00:26:00Z</dcterms:created>
  <dcterms:modified xsi:type="dcterms:W3CDTF">2025-07-30T07:40:00Z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6979cb41-c95d-4ed0-9561-35d7c19653fb</vt:lpwstr>
  </property>
</Properties>
</file>