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0000001" w14:textId="77777777" w:rsidR="000628D0" w:rsidRPr="008C76A6" w:rsidRDefault="00222EC2">
      <w:pPr>
        <w:pStyle w:val="Title"/>
        <w:rPr>
          <w:rFonts w:ascii="Times New Roman" w:hAnsi="Times New Roman" w:cs="Times New Roman"/>
          <w:color w:val="auto"/>
          <w:sz w:val="28"/>
          <w:szCs w:val="28"/>
        </w:rPr>
      </w:pPr>
      <w:bookmarkStart w:id="0" w:name="_g5ah89cf40fx" w:colFirst="0" w:colLast="0"/>
      <w:bookmarkEnd w:id="0"/>
      <w:r w:rsidRPr="008C76A6">
        <w:rPr>
          <w:rFonts w:ascii="Times New Roman" w:hAnsi="Times New Roman" w:cs="Times New Roman"/>
          <w:color w:val="auto"/>
          <w:sz w:val="28"/>
          <w:szCs w:val="28"/>
        </w:rPr>
        <w:t>W02 Assignment: Explain Abstraction</w:t>
      </w:r>
    </w:p>
    <w:p w14:paraId="00000003" w14:textId="77777777" w:rsidR="000628D0" w:rsidRPr="008C76A6" w:rsidRDefault="00222EC2">
      <w:pPr>
        <w:pStyle w:val="Heading2"/>
        <w:rPr>
          <w:rFonts w:ascii="Times New Roman" w:hAnsi="Times New Roman" w:cs="Times New Roman"/>
          <w:color w:val="auto"/>
          <w:sz w:val="28"/>
          <w:szCs w:val="28"/>
        </w:rPr>
      </w:pPr>
      <w:bookmarkStart w:id="1" w:name="_fvly05d10t9b" w:colFirst="0" w:colLast="0"/>
      <w:bookmarkEnd w:id="1"/>
      <w:r w:rsidRPr="008C76A6">
        <w:rPr>
          <w:rFonts w:ascii="Times New Roman" w:hAnsi="Times New Roman" w:cs="Times New Roman"/>
          <w:color w:val="auto"/>
          <w:sz w:val="28"/>
          <w:szCs w:val="28"/>
        </w:rPr>
        <w:t>Question: What is abstraction and why is it important?</w:t>
      </w:r>
    </w:p>
    <w:p w14:paraId="00000004" w14:textId="77777777" w:rsidR="000628D0" w:rsidRPr="008C76A6" w:rsidRDefault="00222EC2">
      <w:pPr>
        <w:pStyle w:val="Heading2"/>
        <w:rPr>
          <w:rFonts w:ascii="Times New Roman" w:hAnsi="Times New Roman" w:cs="Times New Roman"/>
          <w:color w:val="auto"/>
          <w:sz w:val="28"/>
          <w:szCs w:val="28"/>
        </w:rPr>
      </w:pPr>
      <w:bookmarkStart w:id="2" w:name="_z294yokva8lj" w:colFirst="0" w:colLast="0"/>
      <w:bookmarkEnd w:id="2"/>
      <w:r w:rsidRPr="008C76A6">
        <w:rPr>
          <w:rFonts w:ascii="Times New Roman" w:hAnsi="Times New Roman" w:cs="Times New Roman"/>
          <w:color w:val="auto"/>
          <w:sz w:val="28"/>
          <w:szCs w:val="28"/>
        </w:rPr>
        <w:t>1. Definition of Abstraction</w:t>
      </w:r>
    </w:p>
    <w:p w14:paraId="00000005" w14:textId="77777777" w:rsidR="000628D0" w:rsidRPr="008C76A6" w:rsidRDefault="00222EC2" w:rsidP="008C76A6">
      <w:p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>Abstraction is a fundamental principle of Object-Oriented Programming (OOP) and software design that involves hiding complex, background implementation details while exposing only the essential features and interfaces to the user or caller.</w:t>
      </w:r>
    </w:p>
    <w:p w14:paraId="00000006" w14:textId="77777777" w:rsidR="000628D0" w:rsidRPr="008C76A6" w:rsidRDefault="000628D0" w:rsidP="008C76A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07" w14:textId="77777777" w:rsidR="000628D0" w:rsidRPr="008C76A6" w:rsidRDefault="00222EC2" w:rsidP="008C76A6">
      <w:p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>In simple term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s, abstraction allows developers to focus on what an object or system does rather than how it performs its internal operations. By creating a clear boundary between the outer interface and the underlying logic, abstraction manages cognitive load and simpli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fies how software components interact with one another.</w:t>
      </w:r>
    </w:p>
    <w:p w14:paraId="00000008" w14:textId="77777777" w:rsidR="000628D0" w:rsidRPr="008C76A6" w:rsidRDefault="00222EC2">
      <w:pPr>
        <w:pStyle w:val="Heading2"/>
        <w:rPr>
          <w:rFonts w:ascii="Times New Roman" w:hAnsi="Times New Roman" w:cs="Times New Roman"/>
          <w:color w:val="auto"/>
          <w:sz w:val="28"/>
          <w:szCs w:val="28"/>
        </w:rPr>
      </w:pPr>
      <w:bookmarkStart w:id="3" w:name="_cpaq7icp79g1" w:colFirst="0" w:colLast="0"/>
      <w:bookmarkEnd w:id="3"/>
      <w:r w:rsidRPr="008C76A6">
        <w:rPr>
          <w:rFonts w:ascii="Times New Roman" w:hAnsi="Times New Roman" w:cs="Times New Roman"/>
          <w:color w:val="auto"/>
          <w:sz w:val="28"/>
          <w:szCs w:val="28"/>
        </w:rPr>
        <w:t>2. Benefits of Abstraction</w:t>
      </w:r>
    </w:p>
    <w:p w14:paraId="00000009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>Abstraction offers several critical benefits in modern software engineering:</w:t>
      </w:r>
    </w:p>
    <w:p w14:paraId="0000000A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0B" w14:textId="77777777" w:rsidR="000628D0" w:rsidRPr="008C76A6" w:rsidRDefault="00222EC2" w:rsidP="008C76A6">
      <w:pPr>
        <w:numPr>
          <w:ilvl w:val="0"/>
          <w:numId w:val="2"/>
        </w:num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Reduced Complexity: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Software systems can grow immensely complex. Abstraction allows developers 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to work with high-level concepts without needing to understand or manage every low-level detail at once.</w:t>
      </w:r>
    </w:p>
    <w:p w14:paraId="0000000C" w14:textId="77777777" w:rsidR="000628D0" w:rsidRPr="008C76A6" w:rsidRDefault="00222EC2" w:rsidP="008C76A6">
      <w:pPr>
        <w:numPr>
          <w:ilvl w:val="0"/>
          <w:numId w:val="2"/>
        </w:num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Enhanced Maintainability and Flexibility: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Because internal code details are separated from the public interface, developers can refactor, optimize, or 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completely rewrite the internal implementation without breaking other parts of the system that rely on it.</w:t>
      </w:r>
    </w:p>
    <w:p w14:paraId="0000000D" w14:textId="1F9BF27D" w:rsidR="000628D0" w:rsidRPr="008C76A6" w:rsidRDefault="00222EC2" w:rsidP="008C76A6">
      <w:pPr>
        <w:numPr>
          <w:ilvl w:val="0"/>
          <w:numId w:val="2"/>
        </w:num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Reusability and Modular Design: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Abstracted modules, functions, or classes can be easily reused across different parts of an application</w:t>
      </w:r>
      <w:r w:rsidR="008C76A6">
        <w:rPr>
          <w:rFonts w:ascii="Times New Roman" w:hAnsi="Times New Roman" w:cs="Times New Roman"/>
          <w:color w:val="auto"/>
          <w:sz w:val="28"/>
          <w:szCs w:val="28"/>
        </w:rPr>
        <w:t xml:space="preserve"> 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or across ent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irely different projects</w:t>
      </w:r>
      <w:r w:rsidR="008C76A6">
        <w:rPr>
          <w:rFonts w:ascii="Times New Roman" w:hAnsi="Times New Roman" w:cs="Times New Roman"/>
          <w:color w:val="auto"/>
          <w:sz w:val="28"/>
          <w:szCs w:val="28"/>
        </w:rPr>
        <w:t xml:space="preserve"> 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without repeating code logic.</w:t>
      </w:r>
    </w:p>
    <w:p w14:paraId="0000000E" w14:textId="77777777" w:rsidR="000628D0" w:rsidRPr="008C76A6" w:rsidRDefault="00222EC2" w:rsidP="008C76A6">
      <w:pPr>
        <w:numPr>
          <w:ilvl w:val="0"/>
          <w:numId w:val="2"/>
        </w:num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Improved Security and Data Integrity: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By exposing only necessary methods and hiding internal states or sensitive operations, abstraction prevents external code from inadvertently altering internal stat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e or misusing low-level processes.</w:t>
      </w:r>
    </w:p>
    <w:p w14:paraId="0000000F" w14:textId="77777777" w:rsidR="000628D0" w:rsidRPr="008C76A6" w:rsidRDefault="00222EC2">
      <w:pPr>
        <w:pStyle w:val="Heading2"/>
        <w:rPr>
          <w:rFonts w:ascii="Times New Roman" w:hAnsi="Times New Roman" w:cs="Times New Roman"/>
          <w:color w:val="auto"/>
          <w:sz w:val="28"/>
          <w:szCs w:val="28"/>
        </w:rPr>
      </w:pPr>
      <w:bookmarkStart w:id="4" w:name="_n9g0oxyc3ehv" w:colFirst="0" w:colLast="0"/>
      <w:bookmarkEnd w:id="4"/>
      <w:r w:rsidRPr="008C76A6">
        <w:rPr>
          <w:rFonts w:ascii="Times New Roman" w:hAnsi="Times New Roman" w:cs="Times New Roman"/>
          <w:color w:val="auto"/>
          <w:sz w:val="28"/>
          <w:szCs w:val="28"/>
        </w:rPr>
        <w:lastRenderedPageBreak/>
        <w:t>3. Practical Application of Abstraction</w:t>
      </w:r>
    </w:p>
    <w:p w14:paraId="00000010" w14:textId="77777777" w:rsidR="000628D0" w:rsidRPr="008C76A6" w:rsidRDefault="00222EC2" w:rsidP="008C76A6">
      <w:p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>A common practical application of abstraction in web development is the Fetch API in JavaScript or interacting with backend databases/services.</w:t>
      </w:r>
    </w:p>
    <w:p w14:paraId="00000011" w14:textId="77777777" w:rsidR="000628D0" w:rsidRPr="008C76A6" w:rsidRDefault="000628D0" w:rsidP="008C76A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12" w14:textId="77777777" w:rsidR="000628D0" w:rsidRPr="008C76A6" w:rsidRDefault="00222EC2" w:rsidP="008C76A6">
      <w:p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When a developer calls </w:t>
      </w:r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fetch('https:</w:t>
      </w:r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//api.example.com/data')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, they do not need to manage raw TCP/IP sockets, handle TLS handshake protocols, parse raw HTTP response headers, or manage low-level network packets. All of that underlying network complexity is abstracted away behind a single, cle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an function call that returns a Promise.</w:t>
      </w:r>
    </w:p>
    <w:p w14:paraId="00000013" w14:textId="77777777" w:rsidR="000628D0" w:rsidRPr="008C76A6" w:rsidRDefault="000628D0" w:rsidP="008C76A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14" w14:textId="0E584B48" w:rsidR="000628D0" w:rsidRPr="008C76A6" w:rsidRDefault="00222EC2" w:rsidP="008C76A6">
      <w:p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>Similarly, when building custom application features</w:t>
      </w:r>
      <w:r w:rsidR="008C76A6">
        <w:rPr>
          <w:rFonts w:ascii="Times New Roman" w:hAnsi="Times New Roman" w:cs="Times New Roman"/>
          <w:color w:val="auto"/>
          <w:sz w:val="28"/>
          <w:szCs w:val="28"/>
        </w:rPr>
        <w:t xml:space="preserve"> 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such as user authentication, payment processing, or UI component rendering</w:t>
      </w:r>
      <w:r w:rsidR="008C76A6">
        <w:rPr>
          <w:rFonts w:ascii="Times New Roman" w:hAnsi="Times New Roman" w:cs="Times New Roman"/>
          <w:color w:val="auto"/>
          <w:sz w:val="28"/>
          <w:szCs w:val="28"/>
        </w:rPr>
        <w:t xml:space="preserve"> 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we use abstraction to provide clean, reusable interfaces for complex operations.</w:t>
      </w:r>
    </w:p>
    <w:p w14:paraId="00000015" w14:textId="77777777" w:rsidR="000628D0" w:rsidRPr="008C76A6" w:rsidRDefault="00222EC2" w:rsidP="008C76A6">
      <w:pPr>
        <w:pStyle w:val="Heading2"/>
        <w:jc w:val="both"/>
        <w:rPr>
          <w:rFonts w:ascii="Times New Roman" w:hAnsi="Times New Roman" w:cs="Times New Roman"/>
          <w:color w:val="auto"/>
          <w:sz w:val="28"/>
          <w:szCs w:val="28"/>
        </w:rPr>
      </w:pPr>
      <w:bookmarkStart w:id="5" w:name="_qvbszo6m4pul" w:colFirst="0" w:colLast="0"/>
      <w:bookmarkEnd w:id="5"/>
      <w:r w:rsidRPr="008C76A6">
        <w:rPr>
          <w:rFonts w:ascii="Times New Roman" w:hAnsi="Times New Roman" w:cs="Times New Roman"/>
          <w:color w:val="auto"/>
          <w:sz w:val="28"/>
          <w:szCs w:val="28"/>
        </w:rPr>
        <w:t>4. Co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de Example</w:t>
      </w:r>
    </w:p>
    <w:p w14:paraId="00000016" w14:textId="77777777" w:rsidR="000628D0" w:rsidRPr="008C76A6" w:rsidRDefault="00222EC2" w:rsidP="008C76A6">
      <w:p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Below is a JavaScript code example from a weather application that demonstrates abstraction through an API service class:// Abstraction Example: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WeatherService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Class  </w:t>
      </w:r>
    </w:p>
    <w:p w14:paraId="00000017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18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class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WeatherService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{  </w:t>
      </w:r>
    </w:p>
    <w:p w14:paraId="00000019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1A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#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apiKey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;  </w:t>
      </w:r>
    </w:p>
    <w:p w14:paraId="0000001B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1C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#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baseUrl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;  </w:t>
      </w:r>
    </w:p>
    <w:p w14:paraId="0000001D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1E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</w:t>
      </w:r>
    </w:p>
    <w:p w14:paraId="0000001F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0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constructor(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apiKey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 {  </w:t>
      </w:r>
    </w:p>
    <w:p w14:paraId="00000021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2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this.#</w:t>
      </w:r>
      <w:proofErr w:type="spellStart"/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>apiKey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=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apiKey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;  </w:t>
      </w:r>
    </w:p>
    <w:p w14:paraId="00000023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4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this.#</w:t>
      </w:r>
      <w:proofErr w:type="spellStart"/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>baseUrl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= 'https://api.openweathermap.org/data/2.5/weather';  </w:t>
      </w:r>
    </w:p>
    <w:p w14:paraId="00000025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6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}  </w:t>
      </w:r>
    </w:p>
    <w:p w14:paraId="00000027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8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lastRenderedPageBreak/>
        <w:t xml:space="preserve">  </w:t>
      </w:r>
    </w:p>
    <w:p w14:paraId="00000029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A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// Public Interface: Clean and simple method for the caller  </w:t>
      </w:r>
    </w:p>
    <w:p w14:paraId="0000002B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C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async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getTemperature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(city) {  </w:t>
      </w:r>
    </w:p>
    <w:p w14:paraId="0000002D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2E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const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rawData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= await 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this.#</w:t>
      </w:r>
      <w:proofErr w:type="spellStart"/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>fetchWeatherData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(city);  </w:t>
      </w:r>
    </w:p>
    <w:p w14:paraId="0000002F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0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return 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this.#</w:t>
      </w:r>
      <w:proofErr w:type="spellStart"/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>formatTemperature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>(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rawData.main.temp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);  </w:t>
      </w:r>
    </w:p>
    <w:p w14:paraId="00000031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2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}  </w:t>
      </w:r>
    </w:p>
    <w:p w14:paraId="00000033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4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</w:t>
      </w:r>
    </w:p>
    <w:p w14:paraId="00000035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6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// Encapsulated / Abstracted Helper Methods (Internal Details)  </w:t>
      </w:r>
    </w:p>
    <w:p w14:paraId="00000037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8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async #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fetchWeatherData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(city) {  </w:t>
      </w:r>
    </w:p>
    <w:p w14:paraId="00000039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A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const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url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= `${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this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.#</w:t>
      </w:r>
      <w:proofErr w:type="spellStart"/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>baseUrl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>}?q=${city}&amp;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appid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>=${this.#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apiKey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}&amp;units=metric`;  </w:t>
      </w:r>
    </w:p>
    <w:p w14:paraId="0000003B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C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const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response = await fetch(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url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);  </w:t>
      </w:r>
    </w:p>
    <w:p w14:paraId="0000003D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3E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if 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(!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response</w:t>
      </w:r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>.ok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 {  </w:t>
      </w:r>
    </w:p>
    <w:p w14:paraId="0000003F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0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  throw new 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Error(</w:t>
      </w:r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`Failed to fetch weather data for ${city}`);  </w:t>
      </w:r>
    </w:p>
    <w:p w14:paraId="00000041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2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}  </w:t>
      </w:r>
    </w:p>
    <w:p w14:paraId="00000043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4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return await </w:t>
      </w:r>
      <w:proofErr w:type="spellStart"/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response.json</w:t>
      </w:r>
      <w:proofErr w:type="spellEnd"/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();  </w:t>
      </w:r>
    </w:p>
    <w:p w14:paraId="00000045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6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}  </w:t>
      </w:r>
    </w:p>
    <w:p w14:paraId="00000047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8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</w:t>
      </w:r>
    </w:p>
    <w:p w14:paraId="00000049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A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#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formatTemperature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>(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tempInCelsius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 {  </w:t>
      </w:r>
    </w:p>
    <w:p w14:paraId="0000004B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C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return `${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Math.round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>(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tempInCelsius</w:t>
      </w:r>
      <w:proofErr w:type="spellEnd"/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)}°</w:t>
      </w:r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C`;  </w:t>
      </w:r>
    </w:p>
    <w:p w14:paraId="0000004D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4E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}  </w:t>
      </w:r>
    </w:p>
    <w:p w14:paraId="0000004F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0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}  </w:t>
      </w:r>
    </w:p>
    <w:p w14:paraId="00000051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2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</w:t>
      </w:r>
    </w:p>
    <w:p w14:paraId="00000053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4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// Usage Example: The consumer only interacts with the clean public abstraction  </w:t>
      </w:r>
    </w:p>
    <w:p w14:paraId="00000055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6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const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weatherApp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= new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WeatherService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('YOUR_API_KEY_HERE');  </w:t>
      </w:r>
    </w:p>
    <w:p w14:paraId="00000057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8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</w:t>
      </w:r>
    </w:p>
    <w:p w14:paraId="00000059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A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async function </w:t>
      </w:r>
      <w:proofErr w:type="spellStart"/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displayCityWeather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>(</w:t>
      </w:r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 {  </w:t>
      </w:r>
    </w:p>
    <w:p w14:paraId="0000005B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C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try {  </w:t>
      </w:r>
    </w:p>
    <w:p w14:paraId="0000005D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5E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const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temp = await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weatherApp.getTemperature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('London');  </w:t>
      </w:r>
    </w:p>
    <w:p w14:paraId="0000005F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60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console.log(</w:t>
      </w:r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`Current London Temperature: ${temp}`);  </w:t>
      </w:r>
    </w:p>
    <w:p w14:paraId="00000061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62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} catch (error) {  </w:t>
      </w:r>
    </w:p>
    <w:p w14:paraId="00000063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64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  </w:t>
      </w:r>
      <w:proofErr w:type="spellStart"/>
      <w:proofErr w:type="gramStart"/>
      <w:r w:rsidRPr="008C76A6">
        <w:rPr>
          <w:rFonts w:ascii="Times New Roman" w:hAnsi="Times New Roman" w:cs="Times New Roman"/>
          <w:color w:val="auto"/>
          <w:sz w:val="28"/>
          <w:szCs w:val="28"/>
        </w:rPr>
        <w:t>console.error</w:t>
      </w:r>
      <w:proofErr w:type="spellEnd"/>
      <w:proofErr w:type="gramEnd"/>
      <w:r w:rsidRPr="008C76A6">
        <w:rPr>
          <w:rFonts w:ascii="Times New Roman" w:hAnsi="Times New Roman" w:cs="Times New Roman"/>
          <w:color w:val="auto"/>
          <w:sz w:val="28"/>
          <w:szCs w:val="28"/>
        </w:rPr>
        <w:t>(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error.message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);  </w:t>
      </w:r>
    </w:p>
    <w:p w14:paraId="00000065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66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 }  </w:t>
      </w:r>
    </w:p>
    <w:p w14:paraId="00000067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68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}  </w:t>
      </w:r>
    </w:p>
    <w:p w14:paraId="00000069" w14:textId="77777777" w:rsidR="000628D0" w:rsidRPr="008C76A6" w:rsidRDefault="00222EC2">
      <w:pPr>
        <w:pStyle w:val="Heading2"/>
        <w:rPr>
          <w:rFonts w:ascii="Times New Roman" w:hAnsi="Times New Roman" w:cs="Times New Roman"/>
          <w:color w:val="auto"/>
          <w:sz w:val="28"/>
          <w:szCs w:val="28"/>
        </w:rPr>
      </w:pPr>
      <w:bookmarkStart w:id="6" w:name="_2y5l9lvstcqm" w:colFirst="0" w:colLast="0"/>
      <w:bookmarkEnd w:id="6"/>
      <w:r w:rsidRPr="008C76A6">
        <w:rPr>
          <w:rFonts w:ascii="Times New Roman" w:hAnsi="Times New Roman" w:cs="Times New Roman"/>
          <w:color w:val="auto"/>
          <w:sz w:val="28"/>
          <w:szCs w:val="28"/>
        </w:rPr>
        <w:t>5. Detailed Explanation of Code &amp; Concepts</w:t>
      </w:r>
    </w:p>
    <w:p w14:paraId="0000006A" w14:textId="77777777" w:rsidR="000628D0" w:rsidRPr="008C76A6" w:rsidRDefault="00222EC2">
      <w:pPr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>In the code example above:</w:t>
      </w:r>
    </w:p>
    <w:p w14:paraId="0000006B" w14:textId="77777777" w:rsidR="000628D0" w:rsidRPr="008C76A6" w:rsidRDefault="000628D0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6C" w14:textId="77777777" w:rsidR="000628D0" w:rsidRPr="008C76A6" w:rsidRDefault="00222EC2" w:rsidP="00222EC2">
      <w:pPr>
        <w:numPr>
          <w:ilvl w:val="0"/>
          <w:numId w:val="1"/>
        </w:num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bookmarkStart w:id="7" w:name="_Hlk240555406"/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Public Interface vs. Int</w:t>
      </w:r>
      <w:bookmarkStart w:id="8" w:name="_GoBack"/>
      <w:bookmarkEnd w:id="8"/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ernal Logic: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The client code in </w:t>
      </w:r>
      <w:proofErr w:type="spellStart"/>
      <w:proofErr w:type="gramStart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displayCityWeather</w:t>
      </w:r>
      <w:proofErr w:type="spellEnd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(</w:t>
      </w:r>
      <w:proofErr w:type="gramEnd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)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only calls </w:t>
      </w:r>
      <w:proofErr w:type="spellStart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weatherApp.getTemperature</w:t>
      </w:r>
      <w:proofErr w:type="spellEnd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('London')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. It 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lastRenderedPageBreak/>
        <w:t>doesn't need to know how the HTTP URL is constructed, how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the fetch call is made, how errors are caught, or how raw JSON temperature floats are formatted into readable strings.</w:t>
      </w:r>
    </w:p>
    <w:p w14:paraId="0000006D" w14:textId="77777777" w:rsidR="000628D0" w:rsidRPr="008C76A6" w:rsidRDefault="00222EC2" w:rsidP="00222EC2">
      <w:pPr>
        <w:numPr>
          <w:ilvl w:val="0"/>
          <w:numId w:val="1"/>
        </w:num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Encapsulation of Complexity: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The private methods </w:t>
      </w:r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#</w:t>
      </w:r>
      <w:proofErr w:type="spellStart"/>
      <w:proofErr w:type="gramStart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fetchWeatherData</w:t>
      </w:r>
      <w:proofErr w:type="spellEnd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(</w:t>
      </w:r>
      <w:proofErr w:type="gramEnd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)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and </w:t>
      </w:r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#</w:t>
      </w:r>
      <w:proofErr w:type="spellStart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formatTemperature</w:t>
      </w:r>
      <w:proofErr w:type="spellEnd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()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contain all the specific steps required to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execute the network request and process data. By hiding these details behind </w:t>
      </w:r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#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, we prevent callers from depending on internal logic that might change later.</w:t>
      </w:r>
    </w:p>
    <w:p w14:paraId="0000006E" w14:textId="77777777" w:rsidR="000628D0" w:rsidRPr="008C76A6" w:rsidRDefault="00222EC2" w:rsidP="00222EC2">
      <w:pPr>
        <w:numPr>
          <w:ilvl w:val="0"/>
          <w:numId w:val="1"/>
        </w:num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b/>
          <w:bCs/>
          <w:color w:val="auto"/>
          <w:sz w:val="28"/>
          <w:szCs w:val="28"/>
        </w:rPr>
        <w:t>Future Maintainability: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If we decide to switch weather API providers tomorrow (e.g., from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OpenWeat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herMap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to </w:t>
      </w:r>
      <w:proofErr w:type="spellStart"/>
      <w:r w:rsidRPr="008C76A6">
        <w:rPr>
          <w:rFonts w:ascii="Times New Roman" w:hAnsi="Times New Roman" w:cs="Times New Roman"/>
          <w:color w:val="auto"/>
          <w:sz w:val="28"/>
          <w:szCs w:val="28"/>
        </w:rPr>
        <w:t>WeatherAPI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), we only need to update the internal private methods inside </w:t>
      </w:r>
      <w:proofErr w:type="spellStart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WeatherService</w:t>
      </w:r>
      <w:proofErr w:type="spellEnd"/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. Any external code calling </w:t>
      </w:r>
      <w:proofErr w:type="spellStart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weatherApp.getTemperature</w:t>
      </w:r>
      <w:proofErr w:type="spellEnd"/>
      <w:r w:rsidRPr="008C76A6">
        <w:rPr>
          <w:rFonts w:ascii="Times New Roman" w:eastAsia="Roboto Mono" w:hAnsi="Times New Roman" w:cs="Times New Roman"/>
          <w:color w:val="auto"/>
          <w:sz w:val="28"/>
          <w:szCs w:val="28"/>
        </w:rPr>
        <w:t>()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 xml:space="preserve"> will continue to work without requiring a single change.</w:t>
      </w:r>
    </w:p>
    <w:p w14:paraId="0000006F" w14:textId="77777777" w:rsidR="000628D0" w:rsidRPr="008C76A6" w:rsidRDefault="000628D0" w:rsidP="00222EC2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Times New Roman" w:hAnsi="Times New Roman" w:cs="Times New Roman"/>
          <w:color w:val="auto"/>
          <w:sz w:val="28"/>
          <w:szCs w:val="28"/>
        </w:rPr>
      </w:pPr>
    </w:p>
    <w:p w14:paraId="00000070" w14:textId="77777777" w:rsidR="000628D0" w:rsidRPr="008C76A6" w:rsidRDefault="00222EC2" w:rsidP="00222EC2">
      <w:pPr>
        <w:jc w:val="both"/>
        <w:rPr>
          <w:rFonts w:ascii="Times New Roman" w:hAnsi="Times New Roman" w:cs="Times New Roman"/>
          <w:color w:val="auto"/>
          <w:sz w:val="28"/>
          <w:szCs w:val="28"/>
        </w:rPr>
      </w:pPr>
      <w:r w:rsidRPr="008C76A6">
        <w:rPr>
          <w:rFonts w:ascii="Times New Roman" w:hAnsi="Times New Roman" w:cs="Times New Roman"/>
          <w:color w:val="auto"/>
          <w:sz w:val="28"/>
          <w:szCs w:val="28"/>
        </w:rPr>
        <w:t>By applying abstraction, we build codebases th</w:t>
      </w:r>
      <w:r w:rsidRPr="008C76A6">
        <w:rPr>
          <w:rFonts w:ascii="Times New Roman" w:hAnsi="Times New Roman" w:cs="Times New Roman"/>
          <w:color w:val="auto"/>
          <w:sz w:val="28"/>
          <w:szCs w:val="28"/>
        </w:rPr>
        <w:t>at are modular, easier to test, resilient to change, and significantly simpler for teams to collaborate on.</w:t>
      </w:r>
      <w:bookmarkEnd w:id="7"/>
    </w:p>
    <w:sectPr w:rsidR="000628D0" w:rsidRPr="008C76A6"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ter">
    <w:altName w:val="Calibri"/>
    <w:charset w:val="00"/>
    <w:family w:val="auto"/>
    <w:pitch w:val="default"/>
    <w:embedRegular r:id="rId1" w:fontKey="{D59B532F-9E38-4C43-BF82-5F1FF52EDF2E}"/>
    <w:embedBold r:id="rId2" w:fontKey="{6D87121D-B87A-4A6A-9084-DE1FC861CE3F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Italic r:id="rId3" w:fontKey="{114AEBE5-111F-4597-8AC1-48B94EC8DF23}"/>
  </w:font>
  <w:font w:name="Roboto Mono">
    <w:charset w:val="00"/>
    <w:family w:val="auto"/>
    <w:pitch w:val="default"/>
    <w:embedRegular r:id="rId4" w:fontKey="{2A168474-13A0-4A96-B411-81E29608F820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5" w:fontKey="{3D0B5C46-7B4C-45C5-8C80-44A9DCA189CD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6" w:fontKey="{2E9A2B6C-56B2-487A-9A91-3826F5FD0DF1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AD34ED5"/>
    <w:multiLevelType w:val="multilevel"/>
    <w:tmpl w:val="FA38B7BC"/>
    <w:lvl w:ilvl="0">
      <w:start w:val="1"/>
      <w:numFmt w:val="decimal"/>
      <w:lvlText w:val="%1."/>
      <w:lvlJc w:val="left"/>
      <w:pPr>
        <w:ind w:left="72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</w:abstractNum>
  <w:abstractNum w:abstractNumId="1" w15:restartNumberingAfterBreak="0">
    <w:nsid w:val="2CBC6611"/>
    <w:multiLevelType w:val="multilevel"/>
    <w:tmpl w:val="DEFE36C6"/>
    <w:lvl w:ilvl="0">
      <w:start w:val="1"/>
      <w:numFmt w:val="bullet"/>
      <w:lvlText w:val="●"/>
      <w:lvlJc w:val="left"/>
      <w:pPr>
        <w:ind w:left="72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000000"/>
        <w:sz w:val="22"/>
        <w:szCs w:val="22"/>
        <w:u w:val="none"/>
        <w:shd w:val="clear" w:color="auto" w:fill="auto"/>
        <w:vertAlign w:val="baseline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628D0"/>
    <w:rsid w:val="000628D0"/>
    <w:rsid w:val="00222EC2"/>
    <w:rsid w:val="008C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A58FAB"/>
  <w15:docId w15:val="{B510E6BB-ED08-4B46-9449-93ECF7F18F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Inter" w:eastAsia="Inter" w:hAnsi="Inter" w:cs="Inter"/>
        <w:color w:val="37474F"/>
        <w:sz w:val="24"/>
        <w:szCs w:val="24"/>
        <w:lang w:val="en-GB" w:eastAsia="en-NG" w:bidi="ar-SA"/>
      </w:rPr>
    </w:rPrDefault>
    <w:pPrDefault>
      <w:pPr>
        <w:spacing w:line="30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 w:line="240" w:lineRule="auto"/>
      <w:outlineLvl w:val="0"/>
    </w:pPr>
    <w:rPr>
      <w:b/>
      <w:bCs/>
      <w:color w:val="263238"/>
      <w:sz w:val="35"/>
      <w:szCs w:val="35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80" w:line="240" w:lineRule="auto"/>
      <w:outlineLvl w:val="1"/>
    </w:pPr>
    <w:rPr>
      <w:b/>
      <w:bCs/>
      <w:sz w:val="33"/>
      <w:szCs w:val="33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 w:line="240" w:lineRule="auto"/>
      <w:outlineLvl w:val="2"/>
    </w:pPr>
    <w:rPr>
      <w:b/>
      <w:bCs/>
      <w:color w:val="455A64"/>
      <w:sz w:val="31"/>
      <w:szCs w:val="31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bCs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b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 w:line="240" w:lineRule="auto"/>
    </w:pPr>
    <w:rPr>
      <w:b/>
      <w:bCs/>
      <w:color w:val="263238"/>
      <w:sz w:val="37"/>
      <w:szCs w:val="37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iCs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qlji>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qlj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5</Pages>
  <Words>753</Words>
  <Characters>4296</Characters>
  <Application>Microsoft Office Word</Application>
  <DocSecurity>0</DocSecurity>
  <Lines>35</Lines>
  <Paragraphs>10</Paragraphs>
  <ScaleCrop>false</ScaleCrop>
  <Company/>
  <LinksUpToDate>false</LinksUpToDate>
  <CharactersWithSpaces>5039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Marist Cyber Cafe</cp:lastModifiedBy>
  <cp:revision>3</cp:revision>
  <dcterms:created xsi:type="dcterms:W3CDTF">2026-09-17T15:34:00Z</dcterms:created>
  <dcterms:modified xsi:type="dcterms:W3CDTF">2026-09-17T15:36:00Z</dcterms:modified>
</cp:coreProperties>
</file>