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B61" w:rsidRDefault="00070FE4">
      <w:r>
        <w:t>Question #2</w:t>
      </w:r>
    </w:p>
    <w:p w:rsidR="00070FE4" w:rsidRDefault="00070FE4">
      <w:r>
        <w:t>Pattern: Bridge Pattern</w:t>
      </w:r>
    </w:p>
    <w:p w:rsidR="00070FE4" w:rsidRDefault="00070FE4">
      <w:r>
        <w:t xml:space="preserve">Why: </w:t>
      </w:r>
      <w:r w:rsidR="008D572C">
        <w:t xml:space="preserve"> In the question there are two types of displays for the products. Each of these displays can be implemented on a separate class. The application also needs product sorting functionality</w:t>
      </w:r>
      <w:r w:rsidR="001D1D10">
        <w:t xml:space="preserve"> without changing the way they are displayed.</w:t>
      </w:r>
      <w:r w:rsidR="008D572C">
        <w:t xml:space="preserve"> </w:t>
      </w:r>
      <w:r w:rsidR="001D1D10">
        <w:t xml:space="preserve"> If we need more functionalities as well, it is not the best idea always to modify implementation of these display classes to incorporate each functionality.  So bridge class handle additional functionalities without changing the original display classes. So any time we need changes, all we change is the bridge class.</w:t>
      </w:r>
    </w:p>
    <w:p w:rsidR="00256179" w:rsidRDefault="00256179"/>
    <w:p w:rsidR="00070FE4" w:rsidRDefault="00070FE4"/>
    <w:p w:rsidR="00070FE4" w:rsidRDefault="00070FE4">
      <w:r>
        <w:t>Structure:</w:t>
      </w:r>
    </w:p>
    <w:p w:rsidR="001B7F43" w:rsidRDefault="009709D7">
      <w:r>
        <w:rPr>
          <w:noProof/>
        </w:rPr>
        <w:drawing>
          <wp:inline distT="0" distB="0" distL="0" distR="0">
            <wp:extent cx="6762750" cy="4205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 question 2 (1).png"/>
                    <pic:cNvPicPr/>
                  </pic:nvPicPr>
                  <pic:blipFill>
                    <a:blip r:embed="rId5">
                      <a:extLst>
                        <a:ext uri="{28A0092B-C50C-407E-A947-70E740481C1C}">
                          <a14:useLocalDpi xmlns:a14="http://schemas.microsoft.com/office/drawing/2010/main" val="0"/>
                        </a:ext>
                      </a:extLst>
                    </a:blip>
                    <a:stretch>
                      <a:fillRect/>
                    </a:stretch>
                  </pic:blipFill>
                  <pic:spPr>
                    <a:xfrm>
                      <a:off x="0" y="0"/>
                      <a:ext cx="6766185" cy="4207179"/>
                    </a:xfrm>
                    <a:prstGeom prst="rect">
                      <a:avLst/>
                    </a:prstGeom>
                  </pic:spPr>
                </pic:pic>
              </a:graphicData>
            </a:graphic>
          </wp:inline>
        </w:drawing>
      </w:r>
    </w:p>
    <w:p w:rsidR="001B7F43" w:rsidRPr="001B7F43" w:rsidRDefault="001B7F43" w:rsidP="001B7F43"/>
    <w:p w:rsidR="001B7F43" w:rsidRDefault="001B7F43" w:rsidP="001B7F43"/>
    <w:p w:rsidR="001B7F43" w:rsidRDefault="001B7F43" w:rsidP="001B7F43">
      <w:pPr>
        <w:tabs>
          <w:tab w:val="left" w:pos="2700"/>
        </w:tabs>
      </w:pPr>
      <w:r>
        <w:tab/>
      </w:r>
    </w:p>
    <w:p w:rsidR="001B7F43" w:rsidRDefault="001B7F43">
      <w:r>
        <w:br w:type="page"/>
      </w:r>
    </w:p>
    <w:p w:rsidR="00070FE4" w:rsidRDefault="001B7F43" w:rsidP="001B7F43">
      <w:pPr>
        <w:tabs>
          <w:tab w:val="left" w:pos="2700"/>
        </w:tabs>
      </w:pPr>
      <w:r>
        <w:lastRenderedPageBreak/>
        <w:t>Question 4</w:t>
      </w:r>
    </w:p>
    <w:p w:rsidR="00171346" w:rsidRDefault="00171346" w:rsidP="001B7F43">
      <w:pPr>
        <w:tabs>
          <w:tab w:val="left" w:pos="2700"/>
        </w:tabs>
      </w:pPr>
      <w:r>
        <w:t>Patterns:</w:t>
      </w:r>
    </w:p>
    <w:p w:rsidR="00171346" w:rsidRDefault="00171346" w:rsidP="00171346">
      <w:pPr>
        <w:pStyle w:val="ListParagraph"/>
        <w:numPr>
          <w:ilvl w:val="0"/>
          <w:numId w:val="1"/>
        </w:numPr>
        <w:tabs>
          <w:tab w:val="left" w:pos="2700"/>
        </w:tabs>
      </w:pPr>
      <w:r>
        <w:t>Composite Pattern</w:t>
      </w:r>
    </w:p>
    <w:p w:rsidR="00171346" w:rsidRDefault="00171346" w:rsidP="00171346">
      <w:pPr>
        <w:pStyle w:val="ListParagraph"/>
        <w:numPr>
          <w:ilvl w:val="0"/>
          <w:numId w:val="1"/>
        </w:numPr>
        <w:tabs>
          <w:tab w:val="left" w:pos="2700"/>
        </w:tabs>
      </w:pPr>
      <w:r>
        <w:t>Factory Pattern</w:t>
      </w:r>
    </w:p>
    <w:p w:rsidR="00171346" w:rsidRDefault="00171346" w:rsidP="00171346">
      <w:pPr>
        <w:pStyle w:val="ListParagraph"/>
        <w:numPr>
          <w:ilvl w:val="0"/>
          <w:numId w:val="1"/>
        </w:numPr>
        <w:tabs>
          <w:tab w:val="left" w:pos="2700"/>
        </w:tabs>
      </w:pPr>
      <w:r>
        <w:t>Template Method</w:t>
      </w:r>
    </w:p>
    <w:p w:rsidR="00171346" w:rsidRDefault="00171346" w:rsidP="00171346">
      <w:pPr>
        <w:pStyle w:val="ListParagraph"/>
        <w:numPr>
          <w:ilvl w:val="0"/>
          <w:numId w:val="1"/>
        </w:numPr>
        <w:tabs>
          <w:tab w:val="left" w:pos="2700"/>
        </w:tabs>
      </w:pPr>
      <w:r>
        <w:t>Singleton</w:t>
      </w:r>
    </w:p>
    <w:p w:rsidR="00171346" w:rsidRDefault="00171346" w:rsidP="00171346">
      <w:pPr>
        <w:tabs>
          <w:tab w:val="left" w:pos="2700"/>
        </w:tabs>
      </w:pPr>
      <w:r>
        <w:t>Structure: (Next Page)</w:t>
      </w:r>
    </w:p>
    <w:p w:rsidR="00171346" w:rsidRDefault="00171346">
      <w:r>
        <w:br w:type="page"/>
      </w:r>
      <w:bookmarkStart w:id="0" w:name="_GoBack"/>
      <w:bookmarkEnd w:id="0"/>
    </w:p>
    <w:p w:rsidR="00171346" w:rsidRPr="001B7F43" w:rsidRDefault="00171346" w:rsidP="00171346">
      <w:pPr>
        <w:tabs>
          <w:tab w:val="left" w:pos="2700"/>
        </w:tabs>
      </w:pPr>
      <w:r>
        <w:rPr>
          <w:noProof/>
        </w:rPr>
        <w:lastRenderedPageBreak/>
        <w:drawing>
          <wp:inline distT="0" distB="0" distL="0" distR="0">
            <wp:extent cx="7857866" cy="565785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sdf.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7862350" cy="5661079"/>
                    </a:xfrm>
                    <a:prstGeom prst="rect">
                      <a:avLst/>
                    </a:prstGeom>
                  </pic:spPr>
                </pic:pic>
              </a:graphicData>
            </a:graphic>
          </wp:inline>
        </w:drawing>
      </w:r>
    </w:p>
    <w:sectPr w:rsidR="00171346" w:rsidRPr="001B7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B170B"/>
    <w:multiLevelType w:val="hybridMultilevel"/>
    <w:tmpl w:val="C91243F4"/>
    <w:lvl w:ilvl="0" w:tplc="D03E76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FE4"/>
    <w:rsid w:val="00056B61"/>
    <w:rsid w:val="00070FE4"/>
    <w:rsid w:val="00171346"/>
    <w:rsid w:val="001A7F98"/>
    <w:rsid w:val="001B7F43"/>
    <w:rsid w:val="001D1D10"/>
    <w:rsid w:val="00256179"/>
    <w:rsid w:val="008D572C"/>
    <w:rsid w:val="009709D7"/>
    <w:rsid w:val="00EF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EBF7"/>
  <w15:chartTrackingRefBased/>
  <w15:docId w15:val="{1541000A-1CEF-450F-972D-5B5C336E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Stay Safe</dc:creator>
  <cp:keywords/>
  <dc:description/>
  <cp:lastModifiedBy>Stay Safe</cp:lastModifiedBy>
  <cp:revision>6</cp:revision>
  <dcterms:created xsi:type="dcterms:W3CDTF">2019-02-24T07:35:00Z</dcterms:created>
  <dcterms:modified xsi:type="dcterms:W3CDTF">2019-02-24T19:02:00Z</dcterms:modified>
</cp:coreProperties>
</file>