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FIND Projesi – Güncellenmiş Sistem Mimarisi ve Yol Haritası</w:t>
      </w:r>
    </w:p>
    <w:p>
      <w:pPr>
        <w:pStyle w:val="Heading2"/>
      </w:pPr>
      <w:r>
        <w:t>1. Giriş</w:t>
      </w:r>
    </w:p>
    <w:p>
      <w:r>
        <w:t>Bu doküman FIND ekosistemi için güncellenmiş sistem mimarisi ve yol haritasını içerir. Dockerization işlemine geçmeden önce backend ve frontend iskeletlerinin oluşturulması gerektiği dikkate alınarak roadmap profesyonel yazılım standartlarına göre yeniden düzenlenmiştir.</w:t>
      </w:r>
    </w:p>
    <w:p>
      <w:pPr>
        <w:pStyle w:val="Heading2"/>
      </w:pPr>
      <w:r>
        <w:t>2. Yüksek Seviye Sistem Mimarisi</w:t>
      </w:r>
    </w:p>
    <w:p>
      <w:r>
        <w:t>FIND ekosistemi dört ana katmandan oluşur:</w:t>
        <w:br/>
        <w:t>1) Frontend (Kullanıcı arayüzü)</w:t>
        <w:br/>
        <w:t>2) Backend API (İş mantığı + veri erişimi)</w:t>
        <w:br/>
        <w:t>3) Data &amp; ML Engine (ETL, Feature Engineering, Model Training &amp; Prediction)</w:t>
        <w:br/>
        <w:t>4) Infrastructure (Docker, Kubernetes, Supabase, CI/CD)</w:t>
      </w:r>
    </w:p>
    <w:p>
      <w:pPr>
        <w:pStyle w:val="Heading2"/>
      </w:pPr>
      <w:r>
        <w:t>3. Temel Bileşenler</w:t>
      </w:r>
    </w:p>
    <w:p>
      <w:pPr>
        <w:pStyle w:val="Heading3"/>
      </w:pPr>
      <w:r>
        <w:t>3.1 Frontend</w:t>
      </w:r>
    </w:p>
    <w:p>
      <w:r>
        <w:t>Frontend, Next.js veya React ile geliştirilmiş kullanıcı arayüzüdür. Dashboard, grafikler, model sonuçları ve kullanıcı etkileşimi bu katmanda yer alır.</w:t>
      </w:r>
    </w:p>
    <w:p>
      <w:pPr>
        <w:pStyle w:val="Heading3"/>
      </w:pPr>
      <w:r>
        <w:t>3.2 Backend</w:t>
      </w:r>
    </w:p>
    <w:p>
      <w:r>
        <w:t>Backend, FastAPI tabanlı API katmanıdır. Frontend’den gelen istekleri alır, veritabanı ve ML servisleri ile iletişime geçer, JSON formatında cevap döner.</w:t>
      </w:r>
    </w:p>
    <w:p>
      <w:pPr>
        <w:pStyle w:val="Heading3"/>
      </w:pPr>
      <w:r>
        <w:t>3.3 Data &amp; ML Engine</w:t>
      </w:r>
    </w:p>
    <w:p>
      <w:r>
        <w:t>Bu katman FIND’in çekirdek yapısıdır. Veri toplama, ETL, feature engineering, model training, model prediction ve model metadata yönetimi bu katmandadır.</w:t>
      </w:r>
    </w:p>
    <w:p>
      <w:pPr>
        <w:pStyle w:val="Heading3"/>
      </w:pPr>
      <w:r>
        <w:t>3.4 Docker</w:t>
      </w:r>
    </w:p>
    <w:p>
      <w:r>
        <w:t>Docker, uygulama bileşenlerini aynı ortamda çalışacak container’lara paketleyen teknolojidir.</w:t>
      </w:r>
    </w:p>
    <w:p>
      <w:pPr>
        <w:pStyle w:val="Heading3"/>
      </w:pPr>
      <w:r>
        <w:t>3.5 Kubernetes</w:t>
      </w:r>
    </w:p>
    <w:p>
      <w:r>
        <w:t>Kubernetes, container'ları yöneten orkestrasyon platformudur. Backend, frontend, ETL cronjob, prediction cronjob ve training job gibi tüm bileşenler K8s üzerinde yönetilir.</w:t>
      </w:r>
    </w:p>
    <w:p>
      <w:pPr>
        <w:pStyle w:val="Heading3"/>
      </w:pPr>
      <w:r>
        <w:t>3.6 CI/CD (GitHub Actions)</w:t>
      </w:r>
    </w:p>
    <w:p>
      <w:r>
        <w:t>CI/CD, kodun otomatik test edilmesi, docker image build edilmesi ve Kubernetes’e otomatik deploy edilmesini sağlayan süreçtir.</w:t>
      </w:r>
    </w:p>
    <w:p>
      <w:pPr>
        <w:pStyle w:val="Heading2"/>
      </w:pPr>
      <w:r>
        <w:t>4. Güncellenmiş Yol Haritası (Roadmap)</w:t>
      </w:r>
    </w:p>
    <w:p>
      <w:pPr>
        <w:pStyle w:val="Heading3"/>
      </w:pPr>
      <w:r>
        <w:t>4.1 Aşama 0 – Monorepo Yapısı</w:t>
      </w:r>
    </w:p>
    <w:p>
      <w:r>
        <w:t>GitHub’da monorepo oluşturulur:</w:t>
        <w:br/>
        <w:t>- find-core/</w:t>
        <w:br/>
        <w:t>- find-regime/</w:t>
        <w:br/>
        <w:t>- docs/</w:t>
      </w:r>
    </w:p>
    <w:p>
      <w:pPr>
        <w:pStyle w:val="Heading3"/>
      </w:pPr>
      <w:r>
        <w:t>4.2 Aşama 1 – Supabase + Temel Data Pipeline</w:t>
      </w:r>
    </w:p>
    <w:p>
      <w:r>
        <w:t>Supabase veritabanı hazırlanır, FRED historical fetch pipeline kurulup veriler DB’ye kaydedilir.</w:t>
      </w:r>
    </w:p>
    <w:p>
      <w:pPr>
        <w:pStyle w:val="Heading3"/>
      </w:pPr>
      <w:r>
        <w:t>4.3 Aşama 2 – ML Pipeline (Training + Prediction)</w:t>
      </w:r>
    </w:p>
    <w:p>
      <w:r>
        <w:t>Training pipeline ve daily prediction pipeline lokal ortamda çalışır hale getirilir.</w:t>
      </w:r>
    </w:p>
    <w:p>
      <w:pPr>
        <w:pStyle w:val="Heading3"/>
      </w:pPr>
      <w:r>
        <w:t>4.4 Aşama 3 – Backend API İskeletinin Oluşturulması</w:t>
      </w:r>
    </w:p>
    <w:p>
      <w:r>
        <w:t>Dockerization’dan önce backend iskeleti oluşturulmalıdır:</w:t>
        <w:br/>
        <w:t>- FastAPI project structure</w:t>
        <w:br/>
        <w:t>- /health endpoint</w:t>
        <w:br/>
        <w:t>- /regime/predict dummy endpoint</w:t>
        <w:br/>
        <w:t>- requirements.txt</w:t>
      </w:r>
    </w:p>
    <w:p>
      <w:pPr>
        <w:pStyle w:val="Heading3"/>
      </w:pPr>
      <w:r>
        <w:t>4.5 Aşama 4 – Frontend İskeletinin Oluşturulması</w:t>
      </w:r>
    </w:p>
    <w:p>
      <w:r>
        <w:t>Frontend iskeleti oluşturulur:</w:t>
        <w:br/>
        <w:t>- Next.js proje başlangıcı</w:t>
        <w:br/>
        <w:t>- Basit dashboard</w:t>
        <w:br/>
        <w:t>- Backend /health endpoint test bağlantısı</w:t>
      </w:r>
    </w:p>
    <w:p>
      <w:pPr>
        <w:pStyle w:val="Heading3"/>
      </w:pPr>
      <w:r>
        <w:t>4.6 Aşama 5 – Dockerization</w:t>
      </w:r>
    </w:p>
    <w:p>
      <w:r>
        <w:t>Tüm ana bileşenler containerize edilir:</w:t>
        <w:br/>
        <w:t>- find-regime-backend</w:t>
        <w:br/>
        <w:t>- find-regime-frontend</w:t>
        <w:br/>
        <w:t>- find-regime-daily-etl</w:t>
        <w:br/>
        <w:t>- find-regime-training</w:t>
        <w:br/>
        <w:t>- find-regime-inference</w:t>
      </w:r>
    </w:p>
    <w:p>
      <w:pPr>
        <w:pStyle w:val="Heading3"/>
      </w:pPr>
      <w:r>
        <w:t>4.7 Aşama 6 – CI/CD</w:t>
      </w:r>
    </w:p>
    <w:p>
      <w:r>
        <w:t>GitHub Actions ile CI/CD workflow’ları oluşturulur:</w:t>
        <w:br/>
        <w:t>- CI: test + docker build</w:t>
        <w:br/>
        <w:t>- CD: Kubernetes deploy</w:t>
      </w:r>
    </w:p>
    <w:p>
      <w:pPr>
        <w:pStyle w:val="Heading3"/>
      </w:pPr>
      <w:r>
        <w:t>4.8 Aşama 7 – Kubernetes Cluster Kurulumu</w:t>
      </w:r>
    </w:p>
    <w:p>
      <w:r>
        <w:t>DigitalOcean K8s, AWS EKS veya Google GKE üzerinde Kubernetes cluster oluşturulur.</w:t>
      </w:r>
    </w:p>
    <w:p>
      <w:pPr>
        <w:pStyle w:val="Heading3"/>
      </w:pPr>
      <w:r>
        <w:t>4.9 Aşama 8 – Kubernetes CronJobs &amp; Jobs</w:t>
      </w:r>
    </w:p>
    <w:p>
      <w:r>
        <w:t>ETL cronjob, prediction cronjob ve haftalık training job’ları Kubernetes üzerinde zamanlanır.</w:t>
      </w:r>
    </w:p>
    <w:p>
      <w:pPr>
        <w:pStyle w:val="Heading3"/>
      </w:pPr>
      <w:r>
        <w:t>4.10 Aşama 9 – Production Servisleri</w:t>
      </w:r>
    </w:p>
    <w:p>
      <w:r>
        <w:t>Backend, frontend ve ML inference production ortamına taşınır ve load balancing sağlanır.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