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68AF4" w14:textId="77777777" w:rsidR="006F14C4" w:rsidRPr="006F14C4" w:rsidRDefault="006F14C4" w:rsidP="006F14C4">
      <w:pPr>
        <w:spacing w:before="100" w:beforeAutospacing="1" w:after="100" w:afterAutospacing="1" w:line="240" w:lineRule="auto"/>
        <w:jc w:val="right"/>
        <w:outlineLvl w:val="2"/>
        <w:rPr>
          <w:rFonts w:asciiTheme="majorBidi" w:eastAsia="Times New Roman" w:hAnsiTheme="majorBidi" w:cstheme="majorBidi"/>
          <w:b/>
          <w:bCs/>
          <w:noProof/>
          <w:kern w:val="0"/>
          <w:sz w:val="36"/>
          <w:szCs w:val="36"/>
          <w14:ligatures w14:val="none"/>
        </w:rPr>
      </w:pPr>
      <w:r w:rsidRPr="006F14C4">
        <w:rPr>
          <w:rFonts w:asciiTheme="majorBidi" w:eastAsia="Times New Roman" w:hAnsiTheme="majorBidi" w:cstheme="majorBidi"/>
          <w:b/>
          <w:bCs/>
          <w:noProof/>
          <w:kern w:val="0"/>
          <w:sz w:val="36"/>
          <w:szCs w:val="36"/>
          <w:rtl/>
          <w14:ligatures w14:val="none"/>
        </w:rPr>
        <w:t>المسيّرات الحربية… تحدٍ جديد في سماء المنطقة</w:t>
      </w:r>
    </w:p>
    <w:p w14:paraId="3EEDAB20" w14:textId="1DC71BE1"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 xml:space="preserve"> عبدالله</w:t>
      </w:r>
      <w:r w:rsidR="00D07E81">
        <w:rPr>
          <w:rFonts w:asciiTheme="majorBidi" w:eastAsia="Times New Roman" w:hAnsiTheme="majorBidi" w:cstheme="majorBidi" w:hint="cs"/>
          <w:noProof/>
          <w:kern w:val="0"/>
          <w:rtl/>
          <w14:ligatures w14:val="none"/>
        </w:rPr>
        <w:t xml:space="preserve"> أحمد</w:t>
      </w:r>
      <w:r w:rsidRPr="006F14C4">
        <w:rPr>
          <w:rFonts w:asciiTheme="majorBidi" w:eastAsia="Times New Roman" w:hAnsiTheme="majorBidi" w:cstheme="majorBidi"/>
          <w:noProof/>
          <w:kern w:val="0"/>
          <w:rtl/>
          <w14:ligatures w14:val="none"/>
        </w:rPr>
        <w:t xml:space="preserve"> المخيال</w:t>
      </w:r>
      <w:r w:rsidRPr="006F14C4">
        <w:rPr>
          <w:rFonts w:asciiTheme="majorBidi" w:eastAsia="Times New Roman" w:hAnsiTheme="majorBidi" w:cstheme="majorBidi"/>
          <w:noProof/>
          <w:kern w:val="0"/>
          <w14:ligatures w14:val="none"/>
        </w:rPr>
        <w:br/>
      </w:r>
      <w:r w:rsidRPr="006F14C4">
        <w:rPr>
          <w:rFonts w:asciiTheme="majorBidi" w:eastAsia="Times New Roman" w:hAnsiTheme="majorBidi" w:cstheme="majorBidi"/>
          <w:noProof/>
          <w:kern w:val="0"/>
          <w:rtl/>
          <w14:ligatures w14:val="none"/>
        </w:rPr>
        <w:t>باحث</w:t>
      </w:r>
      <w:r w:rsidR="00D07E81">
        <w:rPr>
          <w:rFonts w:asciiTheme="majorBidi" w:eastAsia="Times New Roman" w:hAnsiTheme="majorBidi" w:cstheme="majorBidi" w:hint="cs"/>
          <w:noProof/>
          <w:kern w:val="0"/>
          <w:rtl/>
          <w14:ligatures w14:val="none"/>
        </w:rPr>
        <w:t xml:space="preserve"> و طالب</w:t>
      </w:r>
      <w:r w:rsidRPr="006F14C4">
        <w:rPr>
          <w:rFonts w:asciiTheme="majorBidi" w:eastAsia="Times New Roman" w:hAnsiTheme="majorBidi" w:cstheme="majorBidi"/>
          <w:noProof/>
          <w:kern w:val="0"/>
          <w:rtl/>
          <w14:ligatures w14:val="none"/>
        </w:rPr>
        <w:t xml:space="preserve"> في علوم الحاسوب – جامعة الكويت</w:t>
      </w:r>
    </w:p>
    <w:p w14:paraId="3ECAC776" w14:textId="1EF70550"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تشهد المنطقة في الفترة الأخيرة تطورات متسارعة في طبيعة التهديدات الأمنية، حيث لم تعد التحديات العسكرية تعتمد فقط على الأسلحة التقليدية أو المواجهات المباشرة، بل أصبحت التكنولوجيا تلعب دوراً متزايداً في رسم ملامح الصراعات الحديثة. ومن أبرز هذه التحولات انتشار الطائرات المسيّرة التي تحولت خلال سنوات قليلة إلى أحد أهم أدوات العمليات العسكرية في العديد من مناطق العالم</w:t>
      </w:r>
      <w:r w:rsidR="00D07E81">
        <w:rPr>
          <w:rFonts w:asciiTheme="majorBidi" w:eastAsia="Times New Roman" w:hAnsiTheme="majorBidi" w:cstheme="majorBidi" w:hint="cs"/>
          <w:noProof/>
          <w:kern w:val="0"/>
          <w:rtl/>
          <w14:ligatures w14:val="none"/>
        </w:rPr>
        <w:t>.</w:t>
      </w:r>
    </w:p>
    <w:p w14:paraId="0452D5BC" w14:textId="60EAF6A3"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فالطائرات المسيّرة لم تعد مجرد أدوات للتصوير أو المراقبة، بل أصبحت منظومات تقنية متقدمة يمكن استخدامها في مهام متعددة مثل الاستطلاع وجمع المعلومات، وفي بعض الحالات تنفيذ عمليات دقيقة بتكلفة أقل مقارنة بالأنظمة العسكرية التقليدية</w:t>
      </w:r>
      <w:r w:rsidR="00D07E81">
        <w:rPr>
          <w:rFonts w:asciiTheme="majorBidi" w:eastAsia="Times New Roman" w:hAnsiTheme="majorBidi" w:cstheme="majorBidi" w:hint="cs"/>
          <w:noProof/>
          <w:kern w:val="0"/>
          <w:rtl/>
          <w14:ligatures w14:val="none"/>
        </w:rPr>
        <w:t>.</w:t>
      </w:r>
    </w:p>
    <w:p w14:paraId="78DE34EE" w14:textId="0D640989"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ومع التطورات التي تشهدها المنطقة حالياً، أصبح موضوع أمن المجال الجوي أكثر حضوراً في النقاشات الأمنية، خاصة في ظل التقدم التقني الذي جعل من الممكن استخدام وسائل جديدة في العمليات العسكرية</w:t>
      </w:r>
      <w:r w:rsidR="00D07E81">
        <w:rPr>
          <w:rFonts w:asciiTheme="majorBidi" w:eastAsia="Times New Roman" w:hAnsiTheme="majorBidi" w:cstheme="majorBidi" w:hint="cs"/>
          <w:noProof/>
          <w:kern w:val="0"/>
          <w:rtl/>
          <w14:ligatures w14:val="none"/>
        </w:rPr>
        <w:t>.</w:t>
      </w:r>
    </w:p>
    <w:p w14:paraId="7FA19208" w14:textId="77777777" w:rsidR="006F14C4" w:rsidRPr="006F14C4" w:rsidRDefault="006F14C4" w:rsidP="006F14C4">
      <w:pPr>
        <w:spacing w:before="100" w:beforeAutospacing="1" w:after="100" w:afterAutospacing="1" w:line="240" w:lineRule="auto"/>
        <w:jc w:val="right"/>
        <w:outlineLvl w:val="1"/>
        <w:rPr>
          <w:rFonts w:asciiTheme="majorBidi" w:eastAsia="Times New Roman" w:hAnsiTheme="majorBidi" w:cstheme="majorBidi"/>
          <w:b/>
          <w:bCs/>
          <w:noProof/>
          <w:kern w:val="0"/>
          <w:sz w:val="32"/>
          <w:szCs w:val="32"/>
          <w14:ligatures w14:val="none"/>
        </w:rPr>
      </w:pPr>
      <w:r w:rsidRPr="006F14C4">
        <w:rPr>
          <w:rFonts w:asciiTheme="majorBidi" w:eastAsia="Times New Roman" w:hAnsiTheme="majorBidi" w:cstheme="majorBidi"/>
          <w:b/>
          <w:bCs/>
          <w:noProof/>
          <w:kern w:val="0"/>
          <w:sz w:val="32"/>
          <w:szCs w:val="32"/>
          <w:rtl/>
          <w14:ligatures w14:val="none"/>
        </w:rPr>
        <w:t>طبيعة التحديات الحديثة</w:t>
      </w:r>
    </w:p>
    <w:p w14:paraId="746C3B9B" w14:textId="16B7BA6D"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hint="cs"/>
          <w:noProof/>
          <w:kern w:val="0"/>
          <w:rtl/>
          <w:lang w:val="en-US"/>
          <w14:ligatures w14:val="none"/>
        </w:rPr>
      </w:pPr>
      <w:r w:rsidRPr="006F14C4">
        <w:rPr>
          <w:rFonts w:asciiTheme="majorBidi" w:eastAsia="Times New Roman" w:hAnsiTheme="majorBidi" w:cstheme="majorBidi"/>
          <w:noProof/>
          <w:kern w:val="0"/>
          <w:rtl/>
          <w14:ligatures w14:val="none"/>
        </w:rPr>
        <w:t>تختلف الطائرات المسيّرة عن التهديدات الجوية التقليدية في عدة جوانب. فهي صغيرة الحجم نسبياً، الأمر الذي يجعل اكتشافها أكثر صعوبة مقارنة بالطائرات العسكرية الكبيرة. كما أن تكلفتها المنخفضة نسبياً تسمح باستخدامها بطرق متعدد</w:t>
      </w:r>
      <w:r w:rsidR="00D07E81">
        <w:rPr>
          <w:rFonts w:asciiTheme="majorBidi" w:eastAsia="Times New Roman" w:hAnsiTheme="majorBidi" w:cstheme="majorBidi" w:hint="cs"/>
          <w:noProof/>
          <w:kern w:val="0"/>
          <w:rtl/>
          <w14:ligatures w14:val="none"/>
        </w:rPr>
        <w:t>ة.</w:t>
      </w:r>
    </w:p>
    <w:p w14:paraId="7737AF81" w14:textId="2177AFD5"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كما تعتمد هذه الطائرات بشكل أساسي على أنظمة تقنية متقدمة مثل الملاحة عبر الأقمار الصناعية والاتصالات اللاسلكية وأنظمة التحكم الرقمية، وهو ما يجعلها جزءاً من منظومة إلكترونية متكاملة وليست مجرد وسيلة طيران تقليدية</w:t>
      </w:r>
      <w:r w:rsidR="00D07E81">
        <w:rPr>
          <w:rFonts w:asciiTheme="majorBidi" w:eastAsia="Times New Roman" w:hAnsiTheme="majorBidi" w:cstheme="majorBidi" w:hint="cs"/>
          <w:noProof/>
          <w:kern w:val="0"/>
          <w:rtl/>
          <w14:ligatures w14:val="none"/>
        </w:rPr>
        <w:t>.</w:t>
      </w:r>
    </w:p>
    <w:p w14:paraId="2E54CDFE" w14:textId="07A135C1"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ولهذا السبب أصبحت العديد من الدول تعمل على تطوير أنظمة حديثة للكشف المبكر عن هذا النوع من التهديدات والتعامل معه بطرق أكثر كفاءة</w:t>
      </w:r>
      <w:r w:rsidR="00D07E81">
        <w:rPr>
          <w:rFonts w:asciiTheme="majorBidi" w:eastAsia="Times New Roman" w:hAnsiTheme="majorBidi" w:cstheme="majorBidi" w:hint="cs"/>
          <w:noProof/>
          <w:kern w:val="0"/>
          <w:rtl/>
          <w14:ligatures w14:val="none"/>
        </w:rPr>
        <w:t>.</w:t>
      </w:r>
    </w:p>
    <w:p w14:paraId="066F52EF" w14:textId="77777777" w:rsidR="006F14C4" w:rsidRPr="006F14C4" w:rsidRDefault="006F14C4" w:rsidP="006F14C4">
      <w:pPr>
        <w:spacing w:before="100" w:beforeAutospacing="1" w:after="100" w:afterAutospacing="1" w:line="240" w:lineRule="auto"/>
        <w:jc w:val="right"/>
        <w:outlineLvl w:val="1"/>
        <w:rPr>
          <w:rFonts w:asciiTheme="majorBidi" w:eastAsia="Times New Roman" w:hAnsiTheme="majorBidi" w:cstheme="majorBidi"/>
          <w:b/>
          <w:bCs/>
          <w:noProof/>
          <w:kern w:val="0"/>
          <w:sz w:val="36"/>
          <w:szCs w:val="36"/>
          <w14:ligatures w14:val="none"/>
        </w:rPr>
      </w:pPr>
      <w:r w:rsidRPr="006F14C4">
        <w:rPr>
          <w:rFonts w:asciiTheme="majorBidi" w:eastAsia="Times New Roman" w:hAnsiTheme="majorBidi" w:cstheme="majorBidi"/>
          <w:b/>
          <w:bCs/>
          <w:noProof/>
          <w:kern w:val="0"/>
          <w:sz w:val="36"/>
          <w:szCs w:val="36"/>
          <w:rtl/>
          <w14:ligatures w14:val="none"/>
        </w:rPr>
        <w:t>التكنولوجيا كجزء من منظومة الأمن</w:t>
      </w:r>
    </w:p>
    <w:p w14:paraId="77CD3D23" w14:textId="34E5E323"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مع التطور الكبير في التقنيات الرقمية، لم يعد مفهوم الدفاع الجوي يقتصر على الوسائل التقليدية فقط، بل أصبح يشمل أيضاً استخدام التكنولوجيا الحديثة في تحليل البيانات والاتصالات</w:t>
      </w:r>
      <w:r w:rsidR="00D07E81">
        <w:rPr>
          <w:rFonts w:asciiTheme="majorBidi" w:eastAsia="Times New Roman" w:hAnsiTheme="majorBidi" w:cstheme="majorBidi" w:hint="cs"/>
          <w:noProof/>
          <w:kern w:val="0"/>
          <w:rtl/>
          <w14:ligatures w14:val="none"/>
        </w:rPr>
        <w:t>.</w:t>
      </w:r>
    </w:p>
    <w:p w14:paraId="17AF6F43" w14:textId="3F88DEAE"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فالتقنيات المرتبطة بالأمن السيبراني والذكاء الاصطناعي أصبحت قادرة على تحليل كميات كبيرة من البيانات المرتبطة بالأنظمة التقنية المختلفة، وهو ما يساعد في التعرف على الأنماط غير الطبيعية أو المؤشرات التي قد تدل على وجود نشاط غير معتاد</w:t>
      </w:r>
      <w:r w:rsidR="00D07E81">
        <w:rPr>
          <w:rFonts w:asciiTheme="majorBidi" w:eastAsia="Times New Roman" w:hAnsiTheme="majorBidi" w:cstheme="majorBidi" w:hint="cs"/>
          <w:noProof/>
          <w:kern w:val="0"/>
          <w:rtl/>
          <w14:ligatures w14:val="none"/>
        </w:rPr>
        <w:t>.</w:t>
      </w:r>
    </w:p>
    <w:p w14:paraId="404C2772" w14:textId="4E13BE89"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هذه التطورات التقنية أصبحت اليوم جزءاً من منظومات الأمن الحديثة في العديد من الدول، حيث تسهم في تعزيز القدرة على الاكتشاف المبكر والتعامل مع التهديدات بطريقة أكثر فاعلية</w:t>
      </w:r>
      <w:r w:rsidR="00D07E81">
        <w:rPr>
          <w:rFonts w:asciiTheme="majorBidi" w:eastAsia="Times New Roman" w:hAnsiTheme="majorBidi" w:cstheme="majorBidi" w:hint="cs"/>
          <w:noProof/>
          <w:kern w:val="0"/>
          <w:rtl/>
          <w14:ligatures w14:val="none"/>
        </w:rPr>
        <w:t>.</w:t>
      </w:r>
    </w:p>
    <w:p w14:paraId="44920C8B" w14:textId="77777777" w:rsidR="006F14C4" w:rsidRPr="006F14C4" w:rsidRDefault="006F14C4" w:rsidP="006F14C4">
      <w:pPr>
        <w:spacing w:before="100" w:beforeAutospacing="1" w:after="100" w:afterAutospacing="1" w:line="240" w:lineRule="auto"/>
        <w:jc w:val="right"/>
        <w:outlineLvl w:val="1"/>
        <w:rPr>
          <w:rFonts w:asciiTheme="majorBidi" w:eastAsia="Times New Roman" w:hAnsiTheme="majorBidi" w:cstheme="majorBidi"/>
          <w:b/>
          <w:bCs/>
          <w:noProof/>
          <w:kern w:val="0"/>
          <w:sz w:val="36"/>
          <w:szCs w:val="36"/>
          <w14:ligatures w14:val="none"/>
        </w:rPr>
      </w:pPr>
      <w:r w:rsidRPr="006F14C4">
        <w:rPr>
          <w:rFonts w:asciiTheme="majorBidi" w:eastAsia="Times New Roman" w:hAnsiTheme="majorBidi" w:cstheme="majorBidi"/>
          <w:b/>
          <w:bCs/>
          <w:noProof/>
          <w:kern w:val="0"/>
          <w:sz w:val="36"/>
          <w:szCs w:val="36"/>
          <w:rtl/>
          <w14:ligatures w14:val="none"/>
        </w:rPr>
        <w:t>أهمية الاستثمار في المعرفة</w:t>
      </w:r>
    </w:p>
    <w:p w14:paraId="31F7F8F4" w14:textId="0CC9F050"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بالنسبة لدولة الكويت، التي تقع في منطقة تشهد تحولات أمنية متسارعة، فإن الاستثمار في المعرفة والتكنولوجيا يمثل أحد العوامل المهمة لتعزيز الأمن الوطني</w:t>
      </w:r>
      <w:r w:rsidR="00D07E81">
        <w:rPr>
          <w:rFonts w:asciiTheme="majorBidi" w:eastAsia="Times New Roman" w:hAnsiTheme="majorBidi" w:cstheme="majorBidi" w:hint="cs"/>
          <w:noProof/>
          <w:kern w:val="0"/>
          <w:rtl/>
          <w14:ligatures w14:val="none"/>
        </w:rPr>
        <w:t>.</w:t>
      </w:r>
    </w:p>
    <w:p w14:paraId="111674EC" w14:textId="4E053F28"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lastRenderedPageBreak/>
        <w:t>فالجامعات ومراكز البحث العلمي يمكن أن تلعب دوراً مهماً في تطوير الدراسات المرتبطة بالتكنولوجيا الحديثة، مثل الذكاء الاصطناعي وتحليل البيانات والأمن السيبراني، وهي مجالات أصبحت مرتبطة بشكل مباشر بالأمن والاستقرار في عالم اليوم</w:t>
      </w:r>
      <w:r w:rsidR="00D07E81">
        <w:rPr>
          <w:rFonts w:asciiTheme="majorBidi" w:eastAsia="Times New Roman" w:hAnsiTheme="majorBidi" w:cstheme="majorBidi" w:hint="cs"/>
          <w:noProof/>
          <w:kern w:val="0"/>
          <w:rtl/>
          <w14:ligatures w14:val="none"/>
        </w:rPr>
        <w:t>.</w:t>
      </w:r>
    </w:p>
    <w:p w14:paraId="259031C4" w14:textId="09607B4C"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كما أن بناء كوادر وطنية متخصصة في هذه المجالات يمثل استثماراً مهماً في المستقبل، ويسهم في تعزيز قدرة الدولة على مواكبة التطورات التقنية المتسارعة</w:t>
      </w:r>
      <w:r w:rsidR="00D07E81">
        <w:rPr>
          <w:rFonts w:asciiTheme="majorBidi" w:eastAsia="Times New Roman" w:hAnsiTheme="majorBidi" w:cstheme="majorBidi" w:hint="cs"/>
          <w:noProof/>
          <w:kern w:val="0"/>
          <w:rtl/>
          <w14:ligatures w14:val="none"/>
        </w:rPr>
        <w:t>.</w:t>
      </w:r>
    </w:p>
    <w:p w14:paraId="27D1F03D" w14:textId="77777777" w:rsidR="006F14C4" w:rsidRPr="006F14C4" w:rsidRDefault="006F14C4" w:rsidP="006F14C4">
      <w:pPr>
        <w:spacing w:before="100" w:beforeAutospacing="1" w:after="100" w:afterAutospacing="1" w:line="240" w:lineRule="auto"/>
        <w:jc w:val="right"/>
        <w:outlineLvl w:val="1"/>
        <w:rPr>
          <w:rFonts w:asciiTheme="majorBidi" w:eastAsia="Times New Roman" w:hAnsiTheme="majorBidi" w:cstheme="majorBidi"/>
          <w:b/>
          <w:bCs/>
          <w:noProof/>
          <w:kern w:val="0"/>
          <w:sz w:val="36"/>
          <w:szCs w:val="36"/>
          <w14:ligatures w14:val="none"/>
        </w:rPr>
      </w:pPr>
      <w:r w:rsidRPr="006F14C4">
        <w:rPr>
          <w:rFonts w:asciiTheme="majorBidi" w:eastAsia="Times New Roman" w:hAnsiTheme="majorBidi" w:cstheme="majorBidi"/>
          <w:b/>
          <w:bCs/>
          <w:noProof/>
          <w:kern w:val="0"/>
          <w:sz w:val="36"/>
          <w:szCs w:val="36"/>
          <w:rtl/>
          <w14:ligatures w14:val="none"/>
        </w:rPr>
        <w:t>رسالة كمواطن وباحث</w:t>
      </w:r>
    </w:p>
    <w:p w14:paraId="3BFA2B4D" w14:textId="69C4D460"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 xml:space="preserve">بصفتي باحثاً </w:t>
      </w:r>
      <w:r w:rsidR="00D07E81">
        <w:rPr>
          <w:rFonts w:asciiTheme="majorBidi" w:eastAsia="Times New Roman" w:hAnsiTheme="majorBidi" w:cstheme="majorBidi" w:hint="cs"/>
          <w:noProof/>
          <w:kern w:val="0"/>
          <w:rtl/>
          <w14:ligatures w14:val="none"/>
        </w:rPr>
        <w:t xml:space="preserve">و طالب </w:t>
      </w:r>
      <w:r w:rsidRPr="006F14C4">
        <w:rPr>
          <w:rFonts w:asciiTheme="majorBidi" w:eastAsia="Times New Roman" w:hAnsiTheme="majorBidi" w:cstheme="majorBidi"/>
          <w:noProof/>
          <w:kern w:val="0"/>
          <w:rtl/>
          <w14:ligatures w14:val="none"/>
        </w:rPr>
        <w:t>في مجال علوم الحاسوب ومهتماً بتطبيقات الذكاء الاصطناعي والأمن السيبراني، أؤمن بأن العلم والمعرفة يمثلان أحد أهم أدوات بناء المستقبل وتعزيز أمن الدول واستقرارها</w:t>
      </w:r>
      <w:r w:rsidR="00D07E81">
        <w:rPr>
          <w:rFonts w:asciiTheme="majorBidi" w:eastAsia="Times New Roman" w:hAnsiTheme="majorBidi" w:cstheme="majorBidi" w:hint="cs"/>
          <w:noProof/>
          <w:kern w:val="0"/>
          <w:rtl/>
          <w14:ligatures w14:val="none"/>
        </w:rPr>
        <w:t>.</w:t>
      </w:r>
    </w:p>
    <w:p w14:paraId="075C0C55" w14:textId="6A5AE66F"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كما أن وعي المجتمع بدوره في الحفاظ على أمن الوطن يمثل عنصراً مهماً في منظومة الأمن الوطني، فالمواطنة الحقيقية تعني الالتزام بالتعليمات الرسمية وتجنب نشر المعلومات أو المقاطع التي قد تُستغل للإضرار بالمصلحة العامة</w:t>
      </w:r>
      <w:r w:rsidR="00D07E81">
        <w:rPr>
          <w:rFonts w:asciiTheme="majorBidi" w:eastAsia="Times New Roman" w:hAnsiTheme="majorBidi" w:cstheme="majorBidi" w:hint="cs"/>
          <w:noProof/>
          <w:kern w:val="0"/>
          <w:rtl/>
          <w14:ligatures w14:val="none"/>
        </w:rPr>
        <w:t>.</w:t>
      </w:r>
    </w:p>
    <w:p w14:paraId="7151C6CF" w14:textId="0F68BBE3"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لقد كانت الكويت دائماً نموذجاً للاستقرار والتماسك، وسيبقى الحفاظ على هذا الاستقرار مسؤولية مشتركة بين مؤسسات الدولة وأبناء الوطن</w:t>
      </w:r>
      <w:r w:rsidR="00D07E81">
        <w:rPr>
          <w:rFonts w:asciiTheme="majorBidi" w:eastAsia="Times New Roman" w:hAnsiTheme="majorBidi" w:cstheme="majorBidi" w:hint="cs"/>
          <w:noProof/>
          <w:kern w:val="0"/>
          <w:rtl/>
          <w14:ligatures w14:val="none"/>
        </w:rPr>
        <w:t>.</w:t>
      </w:r>
    </w:p>
    <w:p w14:paraId="6944DA4C" w14:textId="59E8255E" w:rsidR="006F14C4" w:rsidRPr="006F14C4" w:rsidRDefault="006F14C4" w:rsidP="006F14C4">
      <w:pPr>
        <w:spacing w:before="100" w:beforeAutospacing="1" w:after="100" w:afterAutospacing="1" w:line="240" w:lineRule="auto"/>
        <w:jc w:val="right"/>
        <w:rPr>
          <w:rFonts w:asciiTheme="majorBidi" w:eastAsia="Times New Roman" w:hAnsiTheme="majorBidi" w:cstheme="majorBidi"/>
          <w:noProof/>
          <w:kern w:val="0"/>
          <w14:ligatures w14:val="none"/>
        </w:rPr>
      </w:pPr>
      <w:r w:rsidRPr="006F14C4">
        <w:rPr>
          <w:rFonts w:asciiTheme="majorBidi" w:eastAsia="Times New Roman" w:hAnsiTheme="majorBidi" w:cstheme="majorBidi"/>
          <w:noProof/>
          <w:kern w:val="0"/>
          <w:rtl/>
          <w14:ligatures w14:val="none"/>
        </w:rPr>
        <w:t>وفي عالم تتغير فيه طبيعة التهديدات بسرعة، يبقى الاستثمار في العلم والتكنولوجيا والكوادر الوطنية أحد أهم مفاتيح حماية الوطن وتعزيز أمنه في المستقبل</w:t>
      </w:r>
      <w:r w:rsidR="00D07E81">
        <w:rPr>
          <w:rFonts w:asciiTheme="majorBidi" w:eastAsia="Times New Roman" w:hAnsiTheme="majorBidi" w:cstheme="majorBidi" w:hint="cs"/>
          <w:noProof/>
          <w:kern w:val="0"/>
          <w:rtl/>
          <w14:ligatures w14:val="none"/>
        </w:rPr>
        <w:t>.</w:t>
      </w:r>
    </w:p>
    <w:p w14:paraId="563D919F" w14:textId="77777777" w:rsidR="004A45BB" w:rsidRPr="00D07E81" w:rsidRDefault="004A45BB" w:rsidP="006F14C4">
      <w:pPr>
        <w:jc w:val="right"/>
        <w:rPr>
          <w:rFonts w:asciiTheme="majorBidi" w:hAnsiTheme="majorBidi" w:cstheme="majorBidi"/>
          <w:noProof/>
        </w:rPr>
      </w:pPr>
    </w:p>
    <w:sectPr w:rsidR="004A45BB" w:rsidRPr="00D07E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BB"/>
    <w:rsid w:val="00391776"/>
    <w:rsid w:val="003E40F9"/>
    <w:rsid w:val="004A45BB"/>
    <w:rsid w:val="006F14C4"/>
    <w:rsid w:val="00A864A9"/>
    <w:rsid w:val="00D07E81"/>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decimalSymbol w:val="."/>
  <w:listSeparator w:val=","/>
  <w14:docId w14:val="7742751F"/>
  <w15:chartTrackingRefBased/>
  <w15:docId w15:val="{B08121A1-3881-4C4A-BCD1-41146A89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4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4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5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5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5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5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4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4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5BB"/>
    <w:rPr>
      <w:rFonts w:eastAsiaTheme="majorEastAsia" w:cstheme="majorBidi"/>
      <w:color w:val="272727" w:themeColor="text1" w:themeTint="D8"/>
    </w:rPr>
  </w:style>
  <w:style w:type="paragraph" w:styleId="Title">
    <w:name w:val="Title"/>
    <w:basedOn w:val="Normal"/>
    <w:next w:val="Normal"/>
    <w:link w:val="TitleChar"/>
    <w:uiPriority w:val="10"/>
    <w:qFormat/>
    <w:rsid w:val="004A45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5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5BB"/>
    <w:pPr>
      <w:spacing w:before="160"/>
      <w:jc w:val="center"/>
    </w:pPr>
    <w:rPr>
      <w:i/>
      <w:iCs/>
      <w:color w:val="404040" w:themeColor="text1" w:themeTint="BF"/>
    </w:rPr>
  </w:style>
  <w:style w:type="character" w:customStyle="1" w:styleId="QuoteChar">
    <w:name w:val="Quote Char"/>
    <w:basedOn w:val="DefaultParagraphFont"/>
    <w:link w:val="Quote"/>
    <w:uiPriority w:val="29"/>
    <w:rsid w:val="004A45BB"/>
    <w:rPr>
      <w:i/>
      <w:iCs/>
      <w:color w:val="404040" w:themeColor="text1" w:themeTint="BF"/>
    </w:rPr>
  </w:style>
  <w:style w:type="paragraph" w:styleId="ListParagraph">
    <w:name w:val="List Paragraph"/>
    <w:basedOn w:val="Normal"/>
    <w:uiPriority w:val="34"/>
    <w:qFormat/>
    <w:rsid w:val="004A45BB"/>
    <w:pPr>
      <w:ind w:left="720"/>
      <w:contextualSpacing/>
    </w:pPr>
  </w:style>
  <w:style w:type="character" w:styleId="IntenseEmphasis">
    <w:name w:val="Intense Emphasis"/>
    <w:basedOn w:val="DefaultParagraphFont"/>
    <w:uiPriority w:val="21"/>
    <w:qFormat/>
    <w:rsid w:val="004A45BB"/>
    <w:rPr>
      <w:i/>
      <w:iCs/>
      <w:color w:val="0F4761" w:themeColor="accent1" w:themeShade="BF"/>
    </w:rPr>
  </w:style>
  <w:style w:type="paragraph" w:styleId="IntenseQuote">
    <w:name w:val="Intense Quote"/>
    <w:basedOn w:val="Normal"/>
    <w:next w:val="Normal"/>
    <w:link w:val="IntenseQuoteChar"/>
    <w:uiPriority w:val="30"/>
    <w:qFormat/>
    <w:rsid w:val="004A4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5BB"/>
    <w:rPr>
      <w:i/>
      <w:iCs/>
      <w:color w:val="0F4761" w:themeColor="accent1" w:themeShade="BF"/>
    </w:rPr>
  </w:style>
  <w:style w:type="character" w:styleId="IntenseReference">
    <w:name w:val="Intense Reference"/>
    <w:basedOn w:val="DefaultParagraphFont"/>
    <w:uiPriority w:val="32"/>
    <w:qFormat/>
    <w:rsid w:val="004A45BB"/>
    <w:rPr>
      <w:b/>
      <w:bCs/>
      <w:smallCaps/>
      <w:color w:val="0F4761" w:themeColor="accent1" w:themeShade="BF"/>
      <w:spacing w:val="5"/>
    </w:rPr>
  </w:style>
  <w:style w:type="paragraph" w:styleId="NormalWeb">
    <w:name w:val="Normal (Web)"/>
    <w:basedOn w:val="Normal"/>
    <w:uiPriority w:val="99"/>
    <w:semiHidden/>
    <w:unhideWhenUsed/>
    <w:rsid w:val="004A45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45BB"/>
    <w:rPr>
      <w:b/>
      <w:bCs/>
    </w:rPr>
  </w:style>
  <w:style w:type="character" w:customStyle="1" w:styleId="relative">
    <w:name w:val="relative"/>
    <w:basedOn w:val="DefaultParagraphFont"/>
    <w:rsid w:val="004A45BB"/>
  </w:style>
  <w:style w:type="paragraph" w:customStyle="1" w:styleId="not-prose">
    <w:name w:val="not-prose"/>
    <w:basedOn w:val="Normal"/>
    <w:rsid w:val="004A45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500</Words>
  <Characters>2841</Characters>
  <Application>Microsoft Office Word</Application>
  <DocSecurity>0</DocSecurity>
  <Lines>157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2231122390 Abdallah Almekhyal</dc:creator>
  <cp:keywords/>
  <dc:description/>
  <cp:lastModifiedBy>2231122390 Abdallah Almekhyal</cp:lastModifiedBy>
  <cp:revision>2</cp:revision>
  <dcterms:created xsi:type="dcterms:W3CDTF">2026-03-05T01:24:00Z</dcterms:created>
  <dcterms:modified xsi:type="dcterms:W3CDTF">2026-03-06T02:24:00Z</dcterms:modified>
</cp:coreProperties>
</file>