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6C5" w:rsidRPr="00637D77" w:rsidRDefault="00A956C5" w:rsidP="00A956C5">
      <w:pPr>
        <w:tabs>
          <w:tab w:val="left" w:pos="5040"/>
        </w:tabs>
        <w:jc w:val="both"/>
      </w:pPr>
      <w:r w:rsidRPr="00637D77">
        <w:t>Dr. Jesse Snedeker</w:t>
      </w:r>
      <w:r>
        <w:t>, Principle Investigator</w:t>
      </w:r>
    </w:p>
    <w:p w:rsidR="00A956C5" w:rsidRPr="00637D77" w:rsidRDefault="00A956C5" w:rsidP="00A956C5">
      <w:pPr>
        <w:tabs>
          <w:tab w:val="left" w:pos="5040"/>
        </w:tabs>
        <w:jc w:val="both"/>
      </w:pPr>
      <w:r>
        <w:t>Dr. Melissa Kline, Postdoctoral Researcher</w:t>
      </w:r>
    </w:p>
    <w:p w:rsidR="00A956C5" w:rsidRPr="00637D77" w:rsidRDefault="00A956C5" w:rsidP="00A956C5">
      <w:pPr>
        <w:tabs>
          <w:tab w:val="left" w:pos="5040"/>
        </w:tabs>
        <w:jc w:val="both"/>
      </w:pPr>
      <w:r w:rsidRPr="00637D77">
        <w:t>Phone: (617) 384-8357</w:t>
      </w:r>
    </w:p>
    <w:p w:rsidR="00A956C5" w:rsidRPr="00637D77" w:rsidRDefault="00A956C5" w:rsidP="00A956C5">
      <w:pPr>
        <w:tabs>
          <w:tab w:val="left" w:pos="5040"/>
        </w:tabs>
        <w:jc w:val="center"/>
        <w:rPr>
          <w:b/>
        </w:rPr>
      </w:pPr>
      <w:proofErr w:type="spellStart"/>
      <w:r>
        <w:rPr>
          <w:b/>
        </w:rPr>
        <w:t>Warmup</w:t>
      </w:r>
      <w:proofErr w:type="spellEnd"/>
      <w:r>
        <w:rPr>
          <w:b/>
        </w:rPr>
        <w:t xml:space="preserve"> activity for Action Words Study</w:t>
      </w:r>
    </w:p>
    <w:p w:rsidR="00A956C5" w:rsidRPr="00637D77" w:rsidRDefault="00A956C5" w:rsidP="00A956C5">
      <w:pPr>
        <w:tabs>
          <w:tab w:val="left" w:pos="5040"/>
        </w:tabs>
        <w:jc w:val="both"/>
      </w:pPr>
    </w:p>
    <w:p w:rsidR="00A956C5" w:rsidRPr="00637D77" w:rsidRDefault="00A2683B" w:rsidP="00A956C5">
      <w:pPr>
        <w:tabs>
          <w:tab w:val="left" w:pos="5040"/>
        </w:tabs>
        <w:jc w:val="both"/>
      </w:pPr>
      <w:proofErr w:type="gramStart"/>
      <w:r>
        <w:t>This</w:t>
      </w:r>
      <w:r w:rsidR="00A956C5" w:rsidRPr="00637D77">
        <w:t xml:space="preserve"> study is being conducted by </w:t>
      </w:r>
      <w:r w:rsidR="00A956C5">
        <w:t>Melissa Kline</w:t>
      </w:r>
      <w:proofErr w:type="gramEnd"/>
      <w:r w:rsidR="00A956C5">
        <w:t xml:space="preserve"> (postdoctoral researcher at Harvard University) </w:t>
      </w:r>
      <w:r w:rsidR="00A956C5" w:rsidRPr="00637D77">
        <w:t xml:space="preserve">under the supervision of </w:t>
      </w:r>
      <w:r w:rsidR="00A956C5">
        <w:t xml:space="preserve">Harvard </w:t>
      </w:r>
      <w:r w:rsidR="00A956C5" w:rsidRPr="00637D77">
        <w:t>Professor Jesse Snedeker</w:t>
      </w:r>
      <w:r w:rsidR="00A956C5">
        <w:t xml:space="preserve">. </w:t>
      </w:r>
      <w:r w:rsidR="00A956C5" w:rsidRPr="00637D77">
        <w:t>Participants are encouraged to ask the investigator any questions they may</w:t>
      </w:r>
      <w:r w:rsidR="00A956C5">
        <w:t xml:space="preserve"> have.</w:t>
      </w:r>
    </w:p>
    <w:p w:rsidR="00A956C5" w:rsidRPr="00637D77" w:rsidRDefault="00A956C5" w:rsidP="00A956C5">
      <w:pPr>
        <w:tabs>
          <w:tab w:val="left" w:pos="5040"/>
        </w:tabs>
        <w:jc w:val="both"/>
      </w:pPr>
    </w:p>
    <w:p w:rsidR="00A956C5" w:rsidRDefault="00A956C5" w:rsidP="00A956C5">
      <w:pPr>
        <w:tabs>
          <w:tab w:val="left" w:pos="5040"/>
        </w:tabs>
        <w:jc w:val="both"/>
      </w:pPr>
      <w:r w:rsidRPr="00637D77">
        <w:rPr>
          <w:b/>
        </w:rPr>
        <w:t>Purpose:</w:t>
      </w:r>
      <w:r>
        <w:t xml:space="preserve"> T</w:t>
      </w:r>
      <w:r w:rsidRPr="00637D77">
        <w:t xml:space="preserve">his is part of a study examining how children understand language. We are interested in what types of information children use when they </w:t>
      </w:r>
      <w:r>
        <w:t>learn new words</w:t>
      </w:r>
      <w:r w:rsidRPr="00637D77">
        <w:t>. Because of the nature of this study, specific hypotheses and predictions cannot be divulged until after the experiment, at which time a detailed debriefing will be provided.</w:t>
      </w:r>
    </w:p>
    <w:p w:rsidR="00A956C5" w:rsidRDefault="00A956C5" w:rsidP="00A956C5">
      <w:pPr>
        <w:tabs>
          <w:tab w:val="left" w:pos="5040"/>
        </w:tabs>
        <w:jc w:val="both"/>
      </w:pPr>
    </w:p>
    <w:p w:rsidR="00A956C5" w:rsidRDefault="00A956C5" w:rsidP="00A956C5">
      <w:pPr>
        <w:tabs>
          <w:tab w:val="left" w:pos="5040"/>
        </w:tabs>
        <w:jc w:val="both"/>
      </w:pPr>
      <w:r>
        <w:t xml:space="preserve">During the study, your child will see animated videos of a cartoon character performing different actions. Before you and your child come into the lab, we are sending you a link to some of these videos, and asking you to watch these videos with their children several times to familiarize them with some of the new words they will be seeing in the study itself. Your child is </w:t>
      </w:r>
      <w:r w:rsidRPr="00A956C5">
        <w:rPr>
          <w:b/>
          <w:bCs/>
        </w:rPr>
        <w:t>not</w:t>
      </w:r>
      <w:r>
        <w:t xml:space="preserve"> required to learn these words perfectly before the session; the goal is for them to generally get familiar with the kinds of words and movies they will see. We encourage you to use 'active watching' with your children – you can talk about what you see, ask questions, repeat the parts that your child likes the most, and so on. </w:t>
      </w:r>
    </w:p>
    <w:p w:rsidR="00A956C5" w:rsidRDefault="00A956C5" w:rsidP="00A956C5">
      <w:pPr>
        <w:tabs>
          <w:tab w:val="left" w:pos="5040"/>
        </w:tabs>
        <w:jc w:val="both"/>
      </w:pPr>
    </w:p>
    <w:p w:rsidR="00A956C5" w:rsidRDefault="00A956C5" w:rsidP="00A956C5">
      <w:pPr>
        <w:tabs>
          <w:tab w:val="left" w:pos="5040"/>
        </w:tabs>
        <w:jc w:val="both"/>
      </w:pPr>
      <w:r>
        <w:t xml:space="preserve">Because this is a language study, we do have one request: try not to repeat the </w:t>
      </w:r>
      <w:r w:rsidRPr="00A956C5">
        <w:rPr>
          <w:b/>
        </w:rPr>
        <w:t xml:space="preserve">sentences </w:t>
      </w:r>
      <w:r>
        <w:t xml:space="preserve">containing the new words in the videos, or to tell your child what you think the word means. So, try </w:t>
      </w:r>
      <w:r w:rsidRPr="00A956C5">
        <w:rPr>
          <w:b/>
          <w:bCs/>
        </w:rPr>
        <w:t>not</w:t>
      </w:r>
      <w:r>
        <w:t xml:space="preserve"> to say things like:</w:t>
      </w:r>
    </w:p>
    <w:p w:rsidR="00A956C5" w:rsidRDefault="00A956C5" w:rsidP="00A956C5">
      <w:pPr>
        <w:tabs>
          <w:tab w:val="left" w:pos="5040"/>
        </w:tabs>
        <w:jc w:val="both"/>
      </w:pPr>
    </w:p>
    <w:p w:rsidR="00A956C5" w:rsidRPr="00A2683B" w:rsidRDefault="00A956C5" w:rsidP="00A956C5">
      <w:pPr>
        <w:tabs>
          <w:tab w:val="left" w:pos="5040"/>
        </w:tabs>
        <w:jc w:val="both"/>
        <w:rPr>
          <w:b/>
          <w:i/>
        </w:rPr>
      </w:pPr>
      <w:r w:rsidRPr="00A2683B">
        <w:rPr>
          <w:b/>
          <w:i/>
        </w:rPr>
        <w:t>Wow, she</w:t>
      </w:r>
      <w:r w:rsidR="00A2683B">
        <w:rPr>
          <w:b/>
          <w:i/>
        </w:rPr>
        <w:t xml:space="preserve"> was </w:t>
      </w:r>
      <w:proofErr w:type="spellStart"/>
      <w:r w:rsidR="00A2683B">
        <w:rPr>
          <w:b/>
          <w:i/>
        </w:rPr>
        <w:t>gorping</w:t>
      </w:r>
      <w:proofErr w:type="spellEnd"/>
      <w:r w:rsidR="00A2683B">
        <w:rPr>
          <w:b/>
          <w:i/>
        </w:rPr>
        <w:t>, did you see that?</w:t>
      </w:r>
      <w:r w:rsidR="00A2683B" w:rsidRPr="00A2683B">
        <w:rPr>
          <w:b/>
          <w:i/>
        </w:rPr>
        <w:t xml:space="preserve">    </w:t>
      </w:r>
      <w:proofErr w:type="spellStart"/>
      <w:r w:rsidRPr="00A2683B">
        <w:rPr>
          <w:b/>
          <w:i/>
        </w:rPr>
        <w:t>Gorping</w:t>
      </w:r>
      <w:proofErr w:type="spellEnd"/>
      <w:r w:rsidRPr="00A2683B">
        <w:rPr>
          <w:b/>
          <w:i/>
        </w:rPr>
        <w:t xml:space="preserve"> means opening things.</w:t>
      </w:r>
    </w:p>
    <w:p w:rsidR="00A956C5" w:rsidRDefault="00A956C5" w:rsidP="00A956C5">
      <w:pPr>
        <w:tabs>
          <w:tab w:val="left" w:pos="5040"/>
        </w:tabs>
        <w:jc w:val="both"/>
      </w:pPr>
    </w:p>
    <w:p w:rsidR="00A956C5" w:rsidRDefault="00A956C5" w:rsidP="00A956C5">
      <w:pPr>
        <w:tabs>
          <w:tab w:val="left" w:pos="5040"/>
        </w:tabs>
        <w:jc w:val="both"/>
      </w:pPr>
      <w:r>
        <w:t>It's okay to mention the words, or to talk about other things you see in the movie:</w:t>
      </w:r>
    </w:p>
    <w:p w:rsidR="00A956C5" w:rsidRDefault="00A956C5" w:rsidP="00A956C5">
      <w:pPr>
        <w:tabs>
          <w:tab w:val="left" w:pos="5040"/>
        </w:tabs>
        <w:jc w:val="both"/>
      </w:pPr>
    </w:p>
    <w:p w:rsidR="00A956C5" w:rsidRPr="00A2683B" w:rsidRDefault="00A2683B" w:rsidP="00A956C5">
      <w:pPr>
        <w:tabs>
          <w:tab w:val="left" w:pos="5040"/>
        </w:tabs>
        <w:jc w:val="both"/>
        <w:rPr>
          <w:b/>
          <w:i/>
        </w:rPr>
      </w:pPr>
      <w:r>
        <w:rPr>
          <w:b/>
          <w:i/>
        </w:rPr>
        <w:t xml:space="preserve">Wow, look at that snowman!   </w:t>
      </w:r>
      <w:proofErr w:type="spellStart"/>
      <w:r>
        <w:rPr>
          <w:b/>
          <w:i/>
        </w:rPr>
        <w:t>Gorping</w:t>
      </w:r>
      <w:proofErr w:type="spellEnd"/>
      <w:r>
        <w:rPr>
          <w:b/>
          <w:i/>
        </w:rPr>
        <w:t>, that's a silly word.    Did you see what happened?</w:t>
      </w:r>
    </w:p>
    <w:p w:rsidR="00A956C5" w:rsidRDefault="00A956C5" w:rsidP="00A956C5">
      <w:pPr>
        <w:tabs>
          <w:tab w:val="left" w:pos="5040"/>
        </w:tabs>
        <w:jc w:val="both"/>
      </w:pPr>
    </w:p>
    <w:p w:rsidR="00A956C5" w:rsidRDefault="00A956C5" w:rsidP="00A956C5">
      <w:pPr>
        <w:tabs>
          <w:tab w:val="left" w:pos="5040"/>
        </w:tabs>
        <w:jc w:val="both"/>
      </w:pPr>
      <w:r>
        <w:t>To help you and us keep track, we will ask you when you come to the session how many times you watched the movies</w:t>
      </w:r>
      <w:r w:rsidR="00A2683B">
        <w:t xml:space="preserve"> (1 time = 1 round of the movies for all 4 words). W</w:t>
      </w:r>
      <w:r>
        <w:t>e'd be interested in any other observations you make about what your</w:t>
      </w:r>
      <w:bookmarkStart w:id="0" w:name="_GoBack"/>
      <w:bookmarkEnd w:id="0"/>
      <w:r>
        <w:t xml:space="preserve"> children think of the videos! You can print and fill in this log, or keep track however is convenient for you (on your phone, in a planner, etc.)</w:t>
      </w:r>
    </w:p>
    <w:p w:rsidR="00A956C5" w:rsidRDefault="00A956C5" w:rsidP="00A956C5">
      <w:pPr>
        <w:tabs>
          <w:tab w:val="left" w:pos="5040"/>
        </w:tabs>
        <w:jc w:val="both"/>
      </w:pPr>
    </w:p>
    <w:tbl>
      <w:tblPr>
        <w:tblStyle w:val="TableGrid"/>
        <w:tblW w:w="9558" w:type="dxa"/>
        <w:tblLook w:val="04A0" w:firstRow="1" w:lastRow="0" w:firstColumn="1" w:lastColumn="0" w:noHBand="0" w:noVBand="1"/>
      </w:tblPr>
      <w:tblGrid>
        <w:gridCol w:w="1368"/>
        <w:gridCol w:w="3510"/>
        <w:gridCol w:w="1260"/>
        <w:gridCol w:w="3420"/>
      </w:tblGrid>
      <w:tr w:rsidR="00A2683B" w:rsidTr="00A2683B">
        <w:trPr>
          <w:trHeight w:val="260"/>
        </w:trPr>
        <w:tc>
          <w:tcPr>
            <w:tcW w:w="1368" w:type="dxa"/>
          </w:tcPr>
          <w:p w:rsidR="00A2683B" w:rsidRDefault="00A2683B" w:rsidP="00A956C5">
            <w:pPr>
              <w:tabs>
                <w:tab w:val="left" w:pos="5040"/>
              </w:tabs>
              <w:jc w:val="both"/>
            </w:pPr>
            <w:r>
              <w:t>Date</w:t>
            </w:r>
          </w:p>
        </w:tc>
        <w:tc>
          <w:tcPr>
            <w:tcW w:w="3510" w:type="dxa"/>
          </w:tcPr>
          <w:p w:rsidR="00A2683B" w:rsidRDefault="00A2683B" w:rsidP="00A956C5">
            <w:pPr>
              <w:tabs>
                <w:tab w:val="left" w:pos="5040"/>
              </w:tabs>
              <w:jc w:val="both"/>
            </w:pPr>
            <w:r>
              <w:t xml:space="preserve">Times </w:t>
            </w:r>
          </w:p>
        </w:tc>
        <w:tc>
          <w:tcPr>
            <w:tcW w:w="1260" w:type="dxa"/>
          </w:tcPr>
          <w:p w:rsidR="00A2683B" w:rsidRDefault="00A2683B" w:rsidP="00A956C5">
            <w:pPr>
              <w:tabs>
                <w:tab w:val="left" w:pos="5040"/>
              </w:tabs>
              <w:jc w:val="both"/>
            </w:pPr>
            <w:r>
              <w:t>Date</w:t>
            </w:r>
          </w:p>
        </w:tc>
        <w:tc>
          <w:tcPr>
            <w:tcW w:w="3420" w:type="dxa"/>
          </w:tcPr>
          <w:p w:rsidR="00A2683B" w:rsidRDefault="00A2683B" w:rsidP="00A956C5">
            <w:pPr>
              <w:tabs>
                <w:tab w:val="left" w:pos="5040"/>
              </w:tabs>
              <w:jc w:val="both"/>
            </w:pPr>
          </w:p>
        </w:tc>
      </w:tr>
      <w:tr w:rsidR="00A2683B" w:rsidTr="00A2683B">
        <w:trPr>
          <w:trHeight w:val="440"/>
        </w:trPr>
        <w:tc>
          <w:tcPr>
            <w:tcW w:w="1368" w:type="dxa"/>
          </w:tcPr>
          <w:p w:rsidR="00A2683B" w:rsidRDefault="00A2683B" w:rsidP="00A956C5">
            <w:pPr>
              <w:tabs>
                <w:tab w:val="left" w:pos="5040"/>
              </w:tabs>
              <w:jc w:val="both"/>
            </w:pPr>
          </w:p>
        </w:tc>
        <w:tc>
          <w:tcPr>
            <w:tcW w:w="3510" w:type="dxa"/>
          </w:tcPr>
          <w:p w:rsidR="00A2683B" w:rsidRDefault="00A2683B" w:rsidP="00A2683B">
            <w:pPr>
              <w:tabs>
                <w:tab w:val="left" w:pos="5040"/>
              </w:tabs>
              <w:jc w:val="both"/>
            </w:pPr>
          </w:p>
        </w:tc>
        <w:tc>
          <w:tcPr>
            <w:tcW w:w="1260" w:type="dxa"/>
          </w:tcPr>
          <w:p w:rsidR="00A2683B" w:rsidRDefault="00A2683B" w:rsidP="00A956C5">
            <w:pPr>
              <w:tabs>
                <w:tab w:val="left" w:pos="5040"/>
              </w:tabs>
              <w:jc w:val="both"/>
            </w:pPr>
          </w:p>
        </w:tc>
        <w:tc>
          <w:tcPr>
            <w:tcW w:w="3420" w:type="dxa"/>
          </w:tcPr>
          <w:p w:rsidR="00A2683B" w:rsidRDefault="00A2683B" w:rsidP="00A956C5">
            <w:pPr>
              <w:tabs>
                <w:tab w:val="left" w:pos="5040"/>
              </w:tabs>
              <w:jc w:val="both"/>
            </w:pPr>
          </w:p>
        </w:tc>
      </w:tr>
      <w:tr w:rsidR="00A2683B" w:rsidTr="00A2683B">
        <w:trPr>
          <w:trHeight w:val="431"/>
        </w:trPr>
        <w:tc>
          <w:tcPr>
            <w:tcW w:w="1368" w:type="dxa"/>
          </w:tcPr>
          <w:p w:rsidR="00A2683B" w:rsidRDefault="00A2683B" w:rsidP="00A956C5">
            <w:pPr>
              <w:tabs>
                <w:tab w:val="left" w:pos="5040"/>
              </w:tabs>
              <w:jc w:val="both"/>
            </w:pPr>
          </w:p>
        </w:tc>
        <w:tc>
          <w:tcPr>
            <w:tcW w:w="3510" w:type="dxa"/>
          </w:tcPr>
          <w:p w:rsidR="00A2683B" w:rsidRDefault="00A2683B" w:rsidP="00A956C5">
            <w:pPr>
              <w:tabs>
                <w:tab w:val="left" w:pos="5040"/>
              </w:tabs>
              <w:jc w:val="both"/>
            </w:pPr>
          </w:p>
        </w:tc>
        <w:tc>
          <w:tcPr>
            <w:tcW w:w="1260" w:type="dxa"/>
          </w:tcPr>
          <w:p w:rsidR="00A2683B" w:rsidRDefault="00A2683B" w:rsidP="00A956C5">
            <w:pPr>
              <w:tabs>
                <w:tab w:val="left" w:pos="5040"/>
              </w:tabs>
              <w:jc w:val="both"/>
            </w:pPr>
          </w:p>
        </w:tc>
        <w:tc>
          <w:tcPr>
            <w:tcW w:w="3420" w:type="dxa"/>
          </w:tcPr>
          <w:p w:rsidR="00A2683B" w:rsidRDefault="00A2683B" w:rsidP="00A956C5">
            <w:pPr>
              <w:tabs>
                <w:tab w:val="left" w:pos="5040"/>
              </w:tabs>
              <w:jc w:val="both"/>
            </w:pPr>
          </w:p>
        </w:tc>
      </w:tr>
      <w:tr w:rsidR="00A2683B" w:rsidTr="00A2683B">
        <w:trPr>
          <w:trHeight w:val="449"/>
        </w:trPr>
        <w:tc>
          <w:tcPr>
            <w:tcW w:w="1368" w:type="dxa"/>
          </w:tcPr>
          <w:p w:rsidR="00A2683B" w:rsidRDefault="00A2683B" w:rsidP="00A956C5">
            <w:pPr>
              <w:tabs>
                <w:tab w:val="left" w:pos="5040"/>
              </w:tabs>
              <w:jc w:val="both"/>
            </w:pPr>
          </w:p>
        </w:tc>
        <w:tc>
          <w:tcPr>
            <w:tcW w:w="3510" w:type="dxa"/>
          </w:tcPr>
          <w:p w:rsidR="00A2683B" w:rsidRDefault="00A2683B" w:rsidP="00A956C5">
            <w:pPr>
              <w:tabs>
                <w:tab w:val="left" w:pos="5040"/>
              </w:tabs>
              <w:jc w:val="both"/>
            </w:pPr>
          </w:p>
        </w:tc>
        <w:tc>
          <w:tcPr>
            <w:tcW w:w="1260" w:type="dxa"/>
          </w:tcPr>
          <w:p w:rsidR="00A2683B" w:rsidRDefault="00A2683B" w:rsidP="00A956C5">
            <w:pPr>
              <w:tabs>
                <w:tab w:val="left" w:pos="5040"/>
              </w:tabs>
              <w:jc w:val="both"/>
            </w:pPr>
          </w:p>
        </w:tc>
        <w:tc>
          <w:tcPr>
            <w:tcW w:w="3420" w:type="dxa"/>
          </w:tcPr>
          <w:p w:rsidR="00A2683B" w:rsidRDefault="00A2683B" w:rsidP="00A956C5">
            <w:pPr>
              <w:tabs>
                <w:tab w:val="left" w:pos="5040"/>
              </w:tabs>
              <w:jc w:val="both"/>
            </w:pPr>
          </w:p>
        </w:tc>
      </w:tr>
      <w:tr w:rsidR="00A2683B" w:rsidTr="00A2683B">
        <w:trPr>
          <w:trHeight w:val="440"/>
        </w:trPr>
        <w:tc>
          <w:tcPr>
            <w:tcW w:w="1368" w:type="dxa"/>
          </w:tcPr>
          <w:p w:rsidR="00A2683B" w:rsidRDefault="00A2683B" w:rsidP="00A956C5">
            <w:pPr>
              <w:tabs>
                <w:tab w:val="left" w:pos="5040"/>
              </w:tabs>
              <w:jc w:val="both"/>
            </w:pPr>
          </w:p>
        </w:tc>
        <w:tc>
          <w:tcPr>
            <w:tcW w:w="3510" w:type="dxa"/>
          </w:tcPr>
          <w:p w:rsidR="00A2683B" w:rsidRDefault="00A2683B" w:rsidP="00A956C5">
            <w:pPr>
              <w:tabs>
                <w:tab w:val="left" w:pos="5040"/>
              </w:tabs>
              <w:jc w:val="both"/>
            </w:pPr>
          </w:p>
        </w:tc>
        <w:tc>
          <w:tcPr>
            <w:tcW w:w="1260" w:type="dxa"/>
          </w:tcPr>
          <w:p w:rsidR="00A2683B" w:rsidRDefault="00A2683B" w:rsidP="00A956C5">
            <w:pPr>
              <w:tabs>
                <w:tab w:val="left" w:pos="5040"/>
              </w:tabs>
              <w:jc w:val="both"/>
            </w:pPr>
          </w:p>
        </w:tc>
        <w:tc>
          <w:tcPr>
            <w:tcW w:w="3420" w:type="dxa"/>
          </w:tcPr>
          <w:p w:rsidR="00A2683B" w:rsidRDefault="00A2683B" w:rsidP="00A956C5">
            <w:pPr>
              <w:tabs>
                <w:tab w:val="left" w:pos="5040"/>
              </w:tabs>
              <w:jc w:val="both"/>
            </w:pPr>
          </w:p>
        </w:tc>
      </w:tr>
    </w:tbl>
    <w:p w:rsidR="00A956C5" w:rsidRPr="00A956C5" w:rsidRDefault="00A956C5" w:rsidP="00A956C5"/>
    <w:sectPr w:rsidR="00A956C5" w:rsidRPr="00A956C5" w:rsidSect="00A95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6C5"/>
    <w:rsid w:val="004008BF"/>
    <w:rsid w:val="00A2683B"/>
    <w:rsid w:val="00A64A8A"/>
    <w:rsid w:val="00A95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6C5"/>
    <w:rPr>
      <w:rFonts w:ascii="Times" w:eastAsia="Times New Roman"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56C5"/>
    <w:rPr>
      <w:b/>
      <w:bCs/>
    </w:rPr>
  </w:style>
  <w:style w:type="table" w:styleId="TableGrid">
    <w:name w:val="Table Grid"/>
    <w:basedOn w:val="TableNormal"/>
    <w:uiPriority w:val="59"/>
    <w:rsid w:val="00A956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6C5"/>
    <w:rPr>
      <w:rFonts w:ascii="Times" w:eastAsia="Times New Roman"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56C5"/>
    <w:rPr>
      <w:b/>
      <w:bCs/>
    </w:rPr>
  </w:style>
  <w:style w:type="table" w:styleId="TableGrid">
    <w:name w:val="Table Grid"/>
    <w:basedOn w:val="TableNormal"/>
    <w:uiPriority w:val="59"/>
    <w:rsid w:val="00A956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346</Words>
  <Characters>1973</Characters>
  <Application>Microsoft Macintosh Word</Application>
  <DocSecurity>0</DocSecurity>
  <Lines>16</Lines>
  <Paragraphs>4</Paragraphs>
  <ScaleCrop>false</ScaleCrop>
  <Company/>
  <LinksUpToDate>false</LinksUpToDate>
  <CharactersWithSpaces>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Kline</dc:creator>
  <cp:keywords/>
  <dc:description/>
  <cp:lastModifiedBy>Melissa Kline</cp:lastModifiedBy>
  <cp:revision>1</cp:revision>
  <dcterms:created xsi:type="dcterms:W3CDTF">2017-12-01T17:10:00Z</dcterms:created>
  <dcterms:modified xsi:type="dcterms:W3CDTF">2017-01-01T00:05:00Z</dcterms:modified>
</cp:coreProperties>
</file>