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0E107" w14:textId="67203A24" w:rsidR="00B25BED" w:rsidRPr="005B50A1" w:rsidRDefault="00B11B1D" w:rsidP="00B11B1D">
      <w:pPr>
        <w:widowControl w:val="0"/>
        <w:autoSpaceDE w:val="0"/>
        <w:autoSpaceDN w:val="0"/>
        <w:adjustRightInd w:val="0"/>
        <w:spacing w:after="60"/>
        <w:rPr>
          <w:rFonts w:ascii="Arial" w:hAnsi="Arial" w:cs="Arial"/>
          <w:b/>
          <w:sz w:val="22"/>
          <w:szCs w:val="22"/>
          <w:u w:val="single"/>
        </w:rPr>
      </w:pPr>
      <w:r w:rsidRPr="005B50A1">
        <w:rPr>
          <w:rFonts w:ascii="Arial" w:hAnsi="Arial" w:cs="Arial"/>
          <w:b/>
          <w:sz w:val="22"/>
          <w:szCs w:val="22"/>
          <w:u w:val="single"/>
        </w:rPr>
        <w:t>Do children appreciat</w:t>
      </w:r>
      <w:r w:rsidR="006C728B">
        <w:rPr>
          <w:rFonts w:ascii="Arial" w:hAnsi="Arial" w:cs="Arial"/>
          <w:b/>
          <w:sz w:val="22"/>
          <w:szCs w:val="22"/>
          <w:u w:val="single"/>
        </w:rPr>
        <w:t>e parallels in means/ends event structure</w:t>
      </w:r>
      <w:r w:rsidRPr="005B50A1">
        <w:rPr>
          <w:rFonts w:ascii="Arial" w:hAnsi="Arial" w:cs="Arial"/>
          <w:b/>
          <w:sz w:val="22"/>
          <w:szCs w:val="22"/>
          <w:u w:val="single"/>
        </w:rPr>
        <w:t xml:space="preserve"> across semantic fields?</w:t>
      </w:r>
    </w:p>
    <w:p w14:paraId="167D9B69" w14:textId="77777777" w:rsidR="00C805E7" w:rsidRDefault="00C805E7" w:rsidP="00B11B1D">
      <w:pPr>
        <w:widowControl w:val="0"/>
        <w:autoSpaceDE w:val="0"/>
        <w:autoSpaceDN w:val="0"/>
        <w:adjustRightInd w:val="0"/>
        <w:spacing w:after="60"/>
        <w:rPr>
          <w:rFonts w:ascii="Arial" w:hAnsi="Arial" w:cs="Arial"/>
          <w:sz w:val="22"/>
          <w:szCs w:val="22"/>
        </w:rPr>
      </w:pPr>
    </w:p>
    <w:p w14:paraId="78BB51A4" w14:textId="2154408F" w:rsidR="00FE2FBF" w:rsidRPr="003705FC" w:rsidRDefault="00B11B1D" w:rsidP="00167B54">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color w:val="000000" w:themeColor="text1"/>
          <w:sz w:val="22"/>
          <w:szCs w:val="22"/>
        </w:rPr>
        <w:t>How do we break down representations of events to encode them in</w:t>
      </w:r>
      <w:r w:rsidR="006C728B">
        <w:rPr>
          <w:rFonts w:ascii="Arial" w:hAnsi="Arial" w:cs="Arial"/>
          <w:color w:val="000000" w:themeColor="text1"/>
          <w:sz w:val="22"/>
          <w:szCs w:val="22"/>
        </w:rPr>
        <w:t xml:space="preserve"> language</w:t>
      </w:r>
      <w:r w:rsidRPr="003705FC">
        <w:rPr>
          <w:rFonts w:ascii="Arial" w:hAnsi="Arial" w:cs="Arial"/>
          <w:color w:val="000000" w:themeColor="text1"/>
          <w:sz w:val="22"/>
          <w:szCs w:val="22"/>
        </w:rPr>
        <w:t>?</w:t>
      </w:r>
      <w:r w:rsidR="00B25BED" w:rsidRPr="003705FC">
        <w:rPr>
          <w:rFonts w:ascii="Arial" w:hAnsi="Arial" w:cs="Arial"/>
          <w:color w:val="000000" w:themeColor="text1"/>
          <w:sz w:val="22"/>
          <w:szCs w:val="22"/>
        </w:rPr>
        <w:t xml:space="preserve"> Across languages, most verbs encode either</w:t>
      </w:r>
      <w:r w:rsidR="00831A52" w:rsidRPr="003705FC">
        <w:rPr>
          <w:rFonts w:ascii="Arial" w:hAnsi="Arial" w:cs="Arial"/>
          <w:color w:val="000000" w:themeColor="text1"/>
          <w:sz w:val="22"/>
          <w:szCs w:val="22"/>
        </w:rPr>
        <w:t xml:space="preserve"> </w:t>
      </w:r>
      <w:r w:rsidR="00167B54">
        <w:rPr>
          <w:rFonts w:ascii="Arial" w:hAnsi="Arial" w:cs="Arial"/>
          <w:color w:val="000000" w:themeColor="text1"/>
          <w:sz w:val="22"/>
          <w:szCs w:val="22"/>
        </w:rPr>
        <w:t>Ends</w:t>
      </w:r>
      <w:r w:rsidR="00B25BED" w:rsidRPr="003705FC">
        <w:rPr>
          <w:rFonts w:ascii="Arial" w:hAnsi="Arial" w:cs="Arial"/>
          <w:color w:val="000000" w:themeColor="text1"/>
          <w:sz w:val="22"/>
          <w:szCs w:val="22"/>
        </w:rPr>
        <w:t xml:space="preserve"> </w:t>
      </w:r>
      <w:r w:rsidRPr="003705FC">
        <w:rPr>
          <w:rFonts w:ascii="Arial" w:hAnsi="Arial" w:cs="Arial"/>
          <w:color w:val="000000" w:themeColor="text1"/>
          <w:sz w:val="22"/>
          <w:szCs w:val="22"/>
        </w:rPr>
        <w:t xml:space="preserve">(e.g. </w:t>
      </w:r>
      <w:r w:rsidRPr="003705FC">
        <w:rPr>
          <w:rFonts w:ascii="Arial" w:hAnsi="Arial" w:cs="Arial"/>
          <w:color w:val="000000" w:themeColor="text1"/>
          <w:sz w:val="22"/>
          <w:szCs w:val="22"/>
          <w:u w:val="single"/>
        </w:rPr>
        <w:t xml:space="preserve">what happens, </w:t>
      </w:r>
      <w:r w:rsidRPr="003705FC">
        <w:rPr>
          <w:rFonts w:ascii="Arial" w:hAnsi="Arial" w:cs="Arial"/>
          <w:color w:val="000000" w:themeColor="text1"/>
          <w:sz w:val="22"/>
          <w:szCs w:val="22"/>
        </w:rPr>
        <w:t xml:space="preserve">crossing the floor) </w:t>
      </w:r>
      <w:r w:rsidR="00B25BED" w:rsidRPr="003705FC">
        <w:rPr>
          <w:rFonts w:ascii="Arial" w:hAnsi="Arial" w:cs="Arial"/>
          <w:color w:val="000000" w:themeColor="text1"/>
          <w:sz w:val="22"/>
          <w:szCs w:val="22"/>
        </w:rPr>
        <w:t xml:space="preserve">or </w:t>
      </w:r>
      <w:r w:rsidR="00831A52" w:rsidRPr="003705FC">
        <w:rPr>
          <w:rFonts w:ascii="Arial" w:hAnsi="Arial" w:cs="Arial"/>
          <w:color w:val="000000" w:themeColor="text1"/>
          <w:sz w:val="22"/>
          <w:szCs w:val="22"/>
        </w:rPr>
        <w:t>M</w:t>
      </w:r>
      <w:r w:rsidR="00B25BED" w:rsidRPr="003705FC">
        <w:rPr>
          <w:rFonts w:ascii="Arial" w:hAnsi="Arial" w:cs="Arial"/>
          <w:color w:val="000000" w:themeColor="text1"/>
          <w:sz w:val="22"/>
          <w:szCs w:val="22"/>
        </w:rPr>
        <w:t xml:space="preserve">eans </w:t>
      </w:r>
      <w:r w:rsidRPr="003705FC">
        <w:rPr>
          <w:rFonts w:ascii="Arial" w:hAnsi="Arial" w:cs="Arial"/>
          <w:color w:val="000000" w:themeColor="text1"/>
          <w:sz w:val="22"/>
          <w:szCs w:val="22"/>
        </w:rPr>
        <w:t xml:space="preserve">(e.g. </w:t>
      </w:r>
      <w:r w:rsidRPr="003705FC">
        <w:rPr>
          <w:rFonts w:ascii="Arial" w:hAnsi="Arial" w:cs="Arial"/>
          <w:color w:val="000000" w:themeColor="text1"/>
          <w:sz w:val="22"/>
          <w:szCs w:val="22"/>
          <w:u w:val="single"/>
        </w:rPr>
        <w:t>how it happens</w:t>
      </w:r>
      <w:r w:rsidRPr="003705FC">
        <w:rPr>
          <w:rFonts w:ascii="Arial" w:hAnsi="Arial" w:cs="Arial"/>
          <w:color w:val="000000" w:themeColor="text1"/>
          <w:sz w:val="22"/>
          <w:szCs w:val="22"/>
        </w:rPr>
        <w:t xml:space="preserve">, by dancing) </w:t>
      </w:r>
      <w:r w:rsidR="00B25BED" w:rsidRPr="003705FC">
        <w:rPr>
          <w:rFonts w:ascii="Arial" w:hAnsi="Arial" w:cs="Arial"/>
          <w:color w:val="000000" w:themeColor="text1"/>
          <w:sz w:val="22"/>
          <w:szCs w:val="22"/>
        </w:rPr>
        <w:t>of an event, but not both (</w:t>
      </w:r>
      <w:r w:rsidR="003705FC" w:rsidRPr="003705FC">
        <w:rPr>
          <w:rFonts w:ascii="Arial" w:hAnsi="Arial" w:cs="Arial"/>
          <w:color w:val="000000" w:themeColor="text1"/>
          <w:sz w:val="22"/>
          <w:szCs w:val="22"/>
        </w:rPr>
        <w:t xml:space="preserve">cf. </w:t>
      </w:r>
      <w:r w:rsidR="00B25BED" w:rsidRPr="003705FC">
        <w:rPr>
          <w:rFonts w:ascii="Arial" w:hAnsi="Arial" w:cs="Arial"/>
          <w:color w:val="000000" w:themeColor="text1"/>
          <w:sz w:val="22"/>
          <w:szCs w:val="22"/>
        </w:rPr>
        <w:t>Talmy, 1985</w:t>
      </w:r>
      <w:r w:rsidR="00B25BED" w:rsidRPr="003705FC">
        <w:rPr>
          <w:rFonts w:ascii="Arial" w:hAnsi="Arial" w:cs="Arial"/>
          <w:noProof/>
          <w:color w:val="000000" w:themeColor="text1"/>
          <w:sz w:val="22"/>
          <w:szCs w:val="22"/>
        </w:rPr>
        <w:t>). Havasi</w:t>
      </w:r>
      <w:r w:rsidR="00831A52" w:rsidRPr="003705FC">
        <w:rPr>
          <w:rFonts w:ascii="Arial" w:hAnsi="Arial" w:cs="Arial"/>
          <w:noProof/>
          <w:color w:val="000000" w:themeColor="text1"/>
          <w:sz w:val="22"/>
          <w:szCs w:val="22"/>
        </w:rPr>
        <w:t xml:space="preserve"> et al. (2014) showed </w:t>
      </w:r>
      <w:r w:rsidR="002F6F9E" w:rsidRPr="003705FC">
        <w:rPr>
          <w:rFonts w:ascii="Arial" w:hAnsi="Arial" w:cs="Arial"/>
          <w:noProof/>
          <w:color w:val="000000" w:themeColor="text1"/>
          <w:sz w:val="22"/>
          <w:szCs w:val="22"/>
        </w:rPr>
        <w:t>these biases are</w:t>
      </w:r>
      <w:r w:rsidR="00B25BED" w:rsidRPr="003705FC">
        <w:rPr>
          <w:rFonts w:ascii="Arial" w:hAnsi="Arial" w:cs="Arial"/>
          <w:noProof/>
          <w:color w:val="000000" w:themeColor="text1"/>
          <w:sz w:val="22"/>
          <w:szCs w:val="22"/>
        </w:rPr>
        <w:t xml:space="preserve"> not fixed but malleable – when</w:t>
      </w:r>
      <w:r w:rsidRPr="003705FC">
        <w:rPr>
          <w:rFonts w:ascii="Arial" w:hAnsi="Arial" w:cs="Arial"/>
          <w:noProof/>
          <w:color w:val="000000" w:themeColor="text1"/>
          <w:sz w:val="22"/>
          <w:szCs w:val="22"/>
        </w:rPr>
        <w:t xml:space="preserve"> adults</w:t>
      </w:r>
      <w:r w:rsidR="00831A52" w:rsidRPr="003705FC">
        <w:rPr>
          <w:rFonts w:ascii="Arial" w:hAnsi="Arial" w:cs="Arial"/>
          <w:noProof/>
          <w:color w:val="000000" w:themeColor="text1"/>
          <w:sz w:val="22"/>
          <w:szCs w:val="22"/>
        </w:rPr>
        <w:t xml:space="preserve"> and 4-6yos</w:t>
      </w:r>
      <w:r w:rsidR="006C728B">
        <w:rPr>
          <w:rFonts w:ascii="Arial" w:hAnsi="Arial" w:cs="Arial"/>
          <w:noProof/>
          <w:color w:val="000000" w:themeColor="text1"/>
          <w:sz w:val="22"/>
          <w:szCs w:val="22"/>
        </w:rPr>
        <w:t xml:space="preserve"> learn several </w:t>
      </w:r>
      <w:r w:rsidR="00B25BED" w:rsidRPr="003705FC">
        <w:rPr>
          <w:rFonts w:ascii="Arial" w:hAnsi="Arial" w:cs="Arial"/>
          <w:noProof/>
          <w:color w:val="000000" w:themeColor="text1"/>
          <w:sz w:val="22"/>
          <w:szCs w:val="22"/>
        </w:rPr>
        <w:t xml:space="preserve">verbs in a row </w:t>
      </w:r>
      <w:r w:rsidR="00831A52" w:rsidRPr="003705FC">
        <w:rPr>
          <w:rFonts w:ascii="Arial" w:hAnsi="Arial" w:cs="Arial"/>
          <w:noProof/>
          <w:color w:val="000000" w:themeColor="text1"/>
          <w:sz w:val="22"/>
          <w:szCs w:val="22"/>
        </w:rPr>
        <w:t>with</w:t>
      </w:r>
      <w:r w:rsidR="00B25BED" w:rsidRPr="003705FC">
        <w:rPr>
          <w:rFonts w:ascii="Arial" w:hAnsi="Arial" w:cs="Arial"/>
          <w:noProof/>
          <w:color w:val="000000" w:themeColor="text1"/>
          <w:sz w:val="22"/>
          <w:szCs w:val="22"/>
        </w:rPr>
        <w:t xml:space="preserve"> path meanings (</w:t>
      </w:r>
      <w:r w:rsidRPr="003705FC">
        <w:rPr>
          <w:rFonts w:ascii="Arial" w:hAnsi="Arial" w:cs="Arial"/>
          <w:i/>
          <w:noProof/>
          <w:color w:val="000000" w:themeColor="text1"/>
          <w:sz w:val="22"/>
          <w:szCs w:val="22"/>
        </w:rPr>
        <w:t>rise, cross</w:t>
      </w:r>
      <w:r w:rsidR="00B25BED" w:rsidRPr="003705FC">
        <w:rPr>
          <w:rFonts w:ascii="Arial" w:hAnsi="Arial" w:cs="Arial"/>
          <w:noProof/>
          <w:color w:val="000000" w:themeColor="text1"/>
          <w:sz w:val="22"/>
          <w:szCs w:val="22"/>
        </w:rPr>
        <w:t xml:space="preserve">), they begin to guess </w:t>
      </w:r>
      <w:r w:rsidRPr="003705FC">
        <w:rPr>
          <w:rFonts w:ascii="Arial" w:hAnsi="Arial" w:cs="Arial"/>
          <w:noProof/>
          <w:color w:val="000000" w:themeColor="text1"/>
          <w:sz w:val="22"/>
          <w:szCs w:val="22"/>
        </w:rPr>
        <w:t xml:space="preserve">subsequent novel verbs </w:t>
      </w:r>
      <w:r w:rsidR="00831A52" w:rsidRPr="003705FC">
        <w:rPr>
          <w:rFonts w:ascii="Arial" w:hAnsi="Arial" w:cs="Arial"/>
          <w:noProof/>
          <w:color w:val="000000" w:themeColor="text1"/>
          <w:sz w:val="22"/>
          <w:szCs w:val="22"/>
        </w:rPr>
        <w:t xml:space="preserve">will </w:t>
      </w:r>
      <w:r w:rsidRPr="003705FC">
        <w:rPr>
          <w:rFonts w:ascii="Arial" w:hAnsi="Arial" w:cs="Arial"/>
          <w:noProof/>
          <w:color w:val="000000" w:themeColor="text1"/>
          <w:sz w:val="22"/>
          <w:szCs w:val="22"/>
        </w:rPr>
        <w:t>refer</w:t>
      </w:r>
      <w:r w:rsidR="00831A52" w:rsidRPr="003705FC">
        <w:rPr>
          <w:rFonts w:ascii="Arial" w:hAnsi="Arial" w:cs="Arial"/>
          <w:noProof/>
          <w:color w:val="000000" w:themeColor="text1"/>
          <w:sz w:val="22"/>
          <w:szCs w:val="22"/>
        </w:rPr>
        <w:t xml:space="preserve"> to</w:t>
      </w:r>
      <w:r w:rsidR="002F6F9E" w:rsidRPr="003705FC">
        <w:rPr>
          <w:rFonts w:ascii="Arial" w:hAnsi="Arial" w:cs="Arial"/>
          <w:noProof/>
          <w:color w:val="000000" w:themeColor="text1"/>
          <w:sz w:val="22"/>
          <w:szCs w:val="22"/>
        </w:rPr>
        <w:t xml:space="preserve"> path </w:t>
      </w:r>
      <w:r w:rsidR="00831A52" w:rsidRPr="003705FC">
        <w:rPr>
          <w:rFonts w:ascii="Arial" w:hAnsi="Arial" w:cs="Arial"/>
          <w:noProof/>
          <w:color w:val="000000" w:themeColor="text1"/>
          <w:sz w:val="22"/>
          <w:szCs w:val="22"/>
        </w:rPr>
        <w:t>as well</w:t>
      </w:r>
      <w:r w:rsidRPr="003705FC">
        <w:rPr>
          <w:rFonts w:ascii="Arial" w:hAnsi="Arial" w:cs="Arial"/>
          <w:noProof/>
          <w:color w:val="000000" w:themeColor="text1"/>
          <w:sz w:val="22"/>
          <w:szCs w:val="22"/>
        </w:rPr>
        <w:t xml:space="preserve">. </w:t>
      </w:r>
      <w:r w:rsidR="00831A52" w:rsidRPr="003705FC">
        <w:rPr>
          <w:rFonts w:ascii="Arial" w:hAnsi="Arial" w:cs="Arial"/>
          <w:noProof/>
          <w:color w:val="000000" w:themeColor="text1"/>
          <w:sz w:val="22"/>
          <w:szCs w:val="22"/>
        </w:rPr>
        <w:t>For adults, these</w:t>
      </w:r>
      <w:r w:rsidRPr="003705FC">
        <w:rPr>
          <w:rFonts w:ascii="Arial" w:hAnsi="Arial" w:cs="Arial"/>
          <w:noProof/>
          <w:color w:val="000000" w:themeColor="text1"/>
          <w:sz w:val="22"/>
          <w:szCs w:val="22"/>
        </w:rPr>
        <w:t xml:space="preserve"> </w:t>
      </w:r>
      <w:r w:rsidR="002F6F9E" w:rsidRPr="003705FC">
        <w:rPr>
          <w:rFonts w:ascii="Arial" w:hAnsi="Arial" w:cs="Arial"/>
          <w:noProof/>
          <w:color w:val="000000" w:themeColor="text1"/>
          <w:sz w:val="22"/>
          <w:szCs w:val="22"/>
        </w:rPr>
        <w:t xml:space="preserve">biases </w:t>
      </w:r>
      <w:r w:rsidRPr="003705FC">
        <w:rPr>
          <w:rFonts w:ascii="Arial" w:hAnsi="Arial" w:cs="Arial"/>
          <w:noProof/>
          <w:color w:val="000000" w:themeColor="text1"/>
          <w:sz w:val="22"/>
          <w:szCs w:val="22"/>
        </w:rPr>
        <w:t xml:space="preserve">are </w:t>
      </w:r>
      <w:r w:rsidR="00831A52" w:rsidRPr="003705FC">
        <w:rPr>
          <w:rFonts w:ascii="Arial" w:hAnsi="Arial" w:cs="Arial"/>
          <w:noProof/>
          <w:color w:val="000000" w:themeColor="text1"/>
          <w:sz w:val="22"/>
          <w:szCs w:val="22"/>
        </w:rPr>
        <w:t>very abstract:</w:t>
      </w:r>
      <w:r w:rsidRPr="003705FC">
        <w:rPr>
          <w:rFonts w:ascii="Arial" w:hAnsi="Arial" w:cs="Arial"/>
          <w:noProof/>
          <w:color w:val="000000" w:themeColor="text1"/>
          <w:sz w:val="22"/>
          <w:szCs w:val="22"/>
        </w:rPr>
        <w:t xml:space="preserve"> after</w:t>
      </w:r>
      <w:r w:rsidR="002F6F9E" w:rsidRPr="003705FC">
        <w:rPr>
          <w:rFonts w:ascii="Arial" w:hAnsi="Arial" w:cs="Arial"/>
          <w:noProof/>
          <w:color w:val="000000" w:themeColor="text1"/>
          <w:sz w:val="22"/>
          <w:szCs w:val="22"/>
        </w:rPr>
        <w:t xml:space="preserve"> adults </w:t>
      </w:r>
      <w:r w:rsidR="006C728B">
        <w:rPr>
          <w:rFonts w:ascii="Arial" w:hAnsi="Arial" w:cs="Arial"/>
          <w:noProof/>
          <w:color w:val="000000" w:themeColor="text1"/>
          <w:sz w:val="22"/>
          <w:szCs w:val="22"/>
        </w:rPr>
        <w:t>learned a p</w:t>
      </w:r>
      <w:r w:rsidRPr="003705FC">
        <w:rPr>
          <w:rFonts w:ascii="Arial" w:hAnsi="Arial" w:cs="Arial"/>
          <w:noProof/>
          <w:color w:val="000000" w:themeColor="text1"/>
          <w:sz w:val="22"/>
          <w:szCs w:val="22"/>
        </w:rPr>
        <w:t>ath bias for motion events</w:t>
      </w:r>
      <w:r w:rsidR="002F6F9E" w:rsidRPr="003705FC">
        <w:rPr>
          <w:rFonts w:ascii="Arial" w:hAnsi="Arial" w:cs="Arial"/>
          <w:noProof/>
          <w:color w:val="000000" w:themeColor="text1"/>
          <w:sz w:val="22"/>
          <w:szCs w:val="22"/>
        </w:rPr>
        <w:t xml:space="preserve">, </w:t>
      </w:r>
      <w:r w:rsidRPr="003705FC">
        <w:rPr>
          <w:rFonts w:ascii="Arial" w:hAnsi="Arial" w:cs="Arial"/>
          <w:noProof/>
          <w:color w:val="000000" w:themeColor="text1"/>
          <w:sz w:val="22"/>
          <w:szCs w:val="22"/>
        </w:rPr>
        <w:t xml:space="preserve">they preferred </w:t>
      </w:r>
      <w:r w:rsidR="00167B54">
        <w:rPr>
          <w:rFonts w:ascii="Arial" w:hAnsi="Arial" w:cs="Arial"/>
          <w:noProof/>
          <w:color w:val="000000" w:themeColor="text1"/>
          <w:sz w:val="22"/>
          <w:szCs w:val="22"/>
        </w:rPr>
        <w:t>Ends</w:t>
      </w:r>
      <w:r w:rsidRPr="003705FC">
        <w:rPr>
          <w:rFonts w:ascii="Arial" w:hAnsi="Arial" w:cs="Arial"/>
          <w:noProof/>
          <w:color w:val="000000" w:themeColor="text1"/>
          <w:sz w:val="22"/>
          <w:szCs w:val="22"/>
        </w:rPr>
        <w:t xml:space="preserve"> verbs for</w:t>
      </w:r>
      <w:r w:rsidR="002F6F9E" w:rsidRPr="003705FC">
        <w:rPr>
          <w:rFonts w:ascii="Arial" w:hAnsi="Arial" w:cs="Arial"/>
          <w:noProof/>
          <w:color w:val="000000" w:themeColor="text1"/>
          <w:sz w:val="22"/>
          <w:szCs w:val="22"/>
        </w:rPr>
        <w:t xml:space="preserve"> change-of-state scenes</w:t>
      </w:r>
      <w:r w:rsidRPr="003705FC">
        <w:rPr>
          <w:rFonts w:ascii="Arial" w:hAnsi="Arial" w:cs="Arial"/>
          <w:noProof/>
          <w:color w:val="000000" w:themeColor="text1"/>
          <w:sz w:val="22"/>
          <w:szCs w:val="22"/>
        </w:rPr>
        <w:t xml:space="preserve"> as well</w:t>
      </w:r>
      <w:r w:rsidR="006C728B">
        <w:rPr>
          <w:rFonts w:ascii="Arial" w:hAnsi="Arial" w:cs="Arial"/>
          <w:noProof/>
          <w:color w:val="000000" w:themeColor="text1"/>
          <w:sz w:val="22"/>
          <w:szCs w:val="22"/>
        </w:rPr>
        <w:t xml:space="preserve"> (Geojo 2015). </w:t>
      </w:r>
      <w:r w:rsidRPr="003705FC">
        <w:rPr>
          <w:rFonts w:ascii="Arial" w:hAnsi="Arial" w:cs="Arial"/>
          <w:noProof/>
          <w:color w:val="000000" w:themeColor="text1"/>
          <w:sz w:val="22"/>
          <w:szCs w:val="22"/>
        </w:rPr>
        <w:t>Accomplishing</w:t>
      </w:r>
      <w:r w:rsidR="002F6F9E" w:rsidRPr="003705FC">
        <w:rPr>
          <w:rFonts w:ascii="Arial" w:hAnsi="Arial" w:cs="Arial"/>
          <w:noProof/>
          <w:color w:val="000000" w:themeColor="text1"/>
          <w:sz w:val="22"/>
          <w:szCs w:val="22"/>
        </w:rPr>
        <w:t xml:space="preserve"> this requires some kind of very general representation of events that can account for </w:t>
      </w:r>
      <w:r w:rsidR="002F6F9E" w:rsidRPr="003705FC">
        <w:rPr>
          <w:rFonts w:ascii="Arial" w:hAnsi="Arial" w:cs="Arial"/>
          <w:i/>
          <w:noProof/>
          <w:color w:val="000000" w:themeColor="text1"/>
          <w:sz w:val="22"/>
          <w:szCs w:val="22"/>
        </w:rPr>
        <w:t>hitting</w:t>
      </w:r>
      <w:r w:rsidR="002F6F9E" w:rsidRPr="003705FC">
        <w:rPr>
          <w:rFonts w:ascii="Arial" w:hAnsi="Arial" w:cs="Arial"/>
          <w:noProof/>
          <w:color w:val="000000" w:themeColor="text1"/>
          <w:sz w:val="22"/>
          <w:szCs w:val="22"/>
        </w:rPr>
        <w:t xml:space="preserve"> (</w:t>
      </w:r>
      <w:r w:rsidR="006C728B">
        <w:rPr>
          <w:rFonts w:ascii="Arial" w:hAnsi="Arial" w:cs="Arial"/>
          <w:noProof/>
          <w:color w:val="000000" w:themeColor="text1"/>
          <w:sz w:val="22"/>
          <w:szCs w:val="22"/>
        </w:rPr>
        <w:t>manner-of-</w:t>
      </w:r>
      <w:r w:rsidR="002F6F9E" w:rsidRPr="003705FC">
        <w:rPr>
          <w:rFonts w:ascii="Arial" w:hAnsi="Arial" w:cs="Arial"/>
          <w:noProof/>
          <w:color w:val="000000" w:themeColor="text1"/>
          <w:sz w:val="22"/>
          <w:szCs w:val="22"/>
        </w:rPr>
        <w:t xml:space="preserve">action) being more like </w:t>
      </w:r>
      <w:r w:rsidR="002F6F9E" w:rsidRPr="003705FC">
        <w:rPr>
          <w:rFonts w:ascii="Arial" w:hAnsi="Arial" w:cs="Arial"/>
          <w:i/>
          <w:noProof/>
          <w:color w:val="000000" w:themeColor="text1"/>
          <w:sz w:val="22"/>
          <w:szCs w:val="22"/>
        </w:rPr>
        <w:t>running</w:t>
      </w:r>
      <w:r w:rsidR="002F6F9E" w:rsidRPr="003705FC">
        <w:rPr>
          <w:rFonts w:ascii="Arial" w:hAnsi="Arial" w:cs="Arial"/>
          <w:noProof/>
          <w:color w:val="000000" w:themeColor="text1"/>
          <w:sz w:val="22"/>
          <w:szCs w:val="22"/>
        </w:rPr>
        <w:t xml:space="preserve"> (manner</w:t>
      </w:r>
      <w:r w:rsidR="006C728B">
        <w:rPr>
          <w:rFonts w:ascii="Arial" w:hAnsi="Arial" w:cs="Arial"/>
          <w:noProof/>
          <w:color w:val="000000" w:themeColor="text1"/>
          <w:sz w:val="22"/>
          <w:szCs w:val="22"/>
        </w:rPr>
        <w:t>-of-motion</w:t>
      </w:r>
      <w:r w:rsidR="002F6F9E" w:rsidRPr="003705FC">
        <w:rPr>
          <w:rFonts w:ascii="Arial" w:hAnsi="Arial" w:cs="Arial"/>
          <w:noProof/>
          <w:color w:val="000000" w:themeColor="text1"/>
          <w:sz w:val="22"/>
          <w:szCs w:val="22"/>
        </w:rPr>
        <w:t xml:space="preserve">) than like </w:t>
      </w:r>
      <w:r w:rsidR="00C91246" w:rsidRPr="003705FC">
        <w:rPr>
          <w:rFonts w:ascii="Arial" w:hAnsi="Arial" w:cs="Arial"/>
          <w:i/>
          <w:noProof/>
          <w:color w:val="000000" w:themeColor="text1"/>
          <w:sz w:val="22"/>
          <w:szCs w:val="22"/>
        </w:rPr>
        <w:t>entering</w:t>
      </w:r>
      <w:r w:rsidR="002F6F9E" w:rsidRPr="003705FC">
        <w:rPr>
          <w:rFonts w:ascii="Arial" w:hAnsi="Arial" w:cs="Arial"/>
          <w:noProof/>
          <w:color w:val="000000" w:themeColor="text1"/>
          <w:sz w:val="22"/>
          <w:szCs w:val="22"/>
        </w:rPr>
        <w:t xml:space="preserve"> (</w:t>
      </w:r>
      <w:r w:rsidR="00C91246" w:rsidRPr="003705FC">
        <w:rPr>
          <w:rFonts w:ascii="Arial" w:hAnsi="Arial" w:cs="Arial"/>
          <w:noProof/>
          <w:color w:val="000000" w:themeColor="text1"/>
          <w:sz w:val="22"/>
          <w:szCs w:val="22"/>
        </w:rPr>
        <w:t>path</w:t>
      </w:r>
      <w:r w:rsidR="002F6F9E" w:rsidRPr="003705FC">
        <w:rPr>
          <w:rFonts w:ascii="Arial" w:hAnsi="Arial" w:cs="Arial"/>
          <w:noProof/>
          <w:color w:val="000000" w:themeColor="text1"/>
          <w:sz w:val="22"/>
          <w:szCs w:val="22"/>
        </w:rPr>
        <w:t>).</w:t>
      </w:r>
    </w:p>
    <w:p w14:paraId="4537F89D" w14:textId="43697A02" w:rsidR="00FE2FBF" w:rsidRDefault="00B11B1D" w:rsidP="006C728B">
      <w:pPr>
        <w:widowControl w:val="0"/>
        <w:autoSpaceDE w:val="0"/>
        <w:autoSpaceDN w:val="0"/>
        <w:adjustRightInd w:val="0"/>
        <w:spacing w:after="60"/>
        <w:rPr>
          <w:rFonts w:ascii="Arial" w:hAnsi="Arial" w:cs="Arial"/>
          <w:color w:val="000000" w:themeColor="text1"/>
          <w:sz w:val="22"/>
          <w:szCs w:val="22"/>
        </w:rPr>
      </w:pPr>
      <w:r w:rsidRPr="003705FC">
        <w:rPr>
          <w:rFonts w:ascii="Arial" w:hAnsi="Arial" w:cs="Arial"/>
          <w:noProof/>
          <w:color w:val="000000" w:themeColor="text1"/>
          <w:sz w:val="22"/>
          <w:szCs w:val="22"/>
        </w:rPr>
        <w:t>Pre</w:t>
      </w:r>
      <w:r w:rsidR="00B25BED" w:rsidRPr="003705FC">
        <w:rPr>
          <w:rFonts w:ascii="Arial" w:hAnsi="Arial" w:cs="Arial"/>
          <w:color w:val="000000" w:themeColor="text1"/>
          <w:sz w:val="22"/>
          <w:szCs w:val="22"/>
        </w:rPr>
        <w:t>-linguistic infants are sensitive t</w:t>
      </w:r>
      <w:r w:rsidR="006C728B">
        <w:rPr>
          <w:rFonts w:ascii="Arial" w:hAnsi="Arial" w:cs="Arial"/>
          <w:color w:val="000000" w:themeColor="text1"/>
          <w:sz w:val="22"/>
          <w:szCs w:val="22"/>
        </w:rPr>
        <w:t>o a non-linguistic means/end</w:t>
      </w:r>
      <w:r w:rsidR="00B25BED" w:rsidRPr="003705FC">
        <w:rPr>
          <w:rFonts w:ascii="Arial" w:hAnsi="Arial" w:cs="Arial"/>
          <w:color w:val="000000" w:themeColor="text1"/>
          <w:sz w:val="22"/>
          <w:szCs w:val="22"/>
        </w:rPr>
        <w:t xml:space="preserve">s distinction (Phillips &amp; Wellman, 2005; Woodward, 1998, </w:t>
      </w:r>
      <w:r w:rsidR="00B25BED" w:rsidRPr="003705FC">
        <w:rPr>
          <w:rFonts w:ascii="Arial" w:hAnsi="Arial" w:cs="Arial"/>
          <w:color w:val="000000" w:themeColor="text1"/>
          <w:sz w:val="22"/>
          <w:szCs w:val="22"/>
        </w:rPr>
        <w:fldChar w:fldCharType="begin"/>
      </w:r>
      <w:r w:rsidR="00B25BED" w:rsidRPr="003705FC">
        <w:rPr>
          <w:rFonts w:ascii="Arial" w:hAnsi="Arial" w:cs="Arial"/>
          <w:color w:val="000000" w:themeColor="text1"/>
          <w:sz w:val="22"/>
          <w:szCs w:val="22"/>
        </w:rPr>
        <w:instrText xml:space="preserve"> ADDIN ZOTERO_ITEM CSL_CITATION {"citationID":"11vsejhkis","properties":{"formattedCitation":"{\\rtf (Gergely, Bekkering, &amp; Kir\\uc0\\u225{}ly, 2002)}","plainCitation":"(Gergely, Bekkering, &amp; Király, 2002)"},"citationItems":[{"id":2123,"uris":["http://zotero.org/users/178617/items/6JVIA7MR"],"uri":["http://zotero.org/users/178617/items/6JVIA7MR"],"itemData":{"id":2123,"type":"article-journal","title":"Developmental psychology: Rational imitation in preverbal infants","container-title":"Nature","page":"755-755","volume":"415","issue":"6873","source":"www.nature.com","abstract":"Here we show that if an adult demonstrates a new way to execute a task to a group of infants aged 14 months, the children will use this action to achieve the same goal only if they consider it to be the most rational alternative. Our results indicate that imitation of goal-directed action by preverbal infants is a selective, interpretative process, rather than a simple re-enactment of the means used by a demonstrator, as was previously thought.","DOI":"10.1038/415755a","ISSN":"0028-0836","shortTitle":"Developmental psychology","journalAbbreviation":"Nature","language":"en","author":[{"family":"Gergely","given":"György"},{"family":"Bekkering","given":"Harold"},{"family":"Király","given":"Ildikó"}],"issued":{"date-parts":[["2002",2,14]]},"accessed":{"date-parts":[["2014",3,12]]}}}],"schema":"https://github.com/citation-style-language/schema/raw/master/csl-citation.json"} </w:instrText>
      </w:r>
      <w:r w:rsidR="00B25BED" w:rsidRPr="003705FC">
        <w:rPr>
          <w:rFonts w:ascii="Arial" w:hAnsi="Arial" w:cs="Arial"/>
          <w:color w:val="000000" w:themeColor="text1"/>
          <w:sz w:val="22"/>
          <w:szCs w:val="22"/>
        </w:rPr>
        <w:fldChar w:fldCharType="separate"/>
      </w:r>
      <w:r w:rsidRPr="003705FC">
        <w:rPr>
          <w:rFonts w:ascii="Arial" w:hAnsi="Arial" w:cs="Arial"/>
          <w:color w:val="000000" w:themeColor="text1"/>
          <w:sz w:val="22"/>
          <w:szCs w:val="22"/>
        </w:rPr>
        <w:t>Gergely et al.</w:t>
      </w:r>
      <w:r w:rsidR="00B25BED" w:rsidRPr="003705FC">
        <w:rPr>
          <w:rFonts w:ascii="Arial" w:hAnsi="Arial" w:cs="Arial"/>
          <w:color w:val="000000" w:themeColor="text1"/>
          <w:sz w:val="22"/>
          <w:szCs w:val="22"/>
        </w:rPr>
        <w:t xml:space="preserve"> 2002)</w:t>
      </w:r>
      <w:r w:rsidR="00B25BED" w:rsidRPr="003705FC">
        <w:rPr>
          <w:rFonts w:ascii="Arial" w:hAnsi="Arial" w:cs="Arial"/>
          <w:color w:val="000000" w:themeColor="text1"/>
          <w:sz w:val="22"/>
          <w:szCs w:val="22"/>
        </w:rPr>
        <w:fldChar w:fldCharType="end"/>
      </w:r>
      <w:r w:rsidR="006C728B">
        <w:rPr>
          <w:rFonts w:ascii="Arial" w:hAnsi="Arial" w:cs="Arial"/>
          <w:color w:val="000000" w:themeColor="text1"/>
          <w:sz w:val="22"/>
          <w:szCs w:val="22"/>
        </w:rPr>
        <w:t>, but we do not know whether</w:t>
      </w:r>
      <w:r w:rsidR="002F6F9E" w:rsidRPr="003705FC">
        <w:rPr>
          <w:rFonts w:ascii="Arial" w:hAnsi="Arial" w:cs="Arial"/>
          <w:color w:val="000000" w:themeColor="text1"/>
          <w:sz w:val="22"/>
          <w:szCs w:val="22"/>
        </w:rPr>
        <w:t xml:space="preserve"> this early conceptual framework provides a foundation </w:t>
      </w:r>
      <w:r w:rsidRPr="003705FC">
        <w:rPr>
          <w:rFonts w:ascii="Arial" w:hAnsi="Arial" w:cs="Arial"/>
          <w:color w:val="000000" w:themeColor="text1"/>
          <w:sz w:val="22"/>
          <w:szCs w:val="22"/>
        </w:rPr>
        <w:t xml:space="preserve">for </w:t>
      </w:r>
      <w:r w:rsidR="00167B54">
        <w:rPr>
          <w:rFonts w:ascii="Arial" w:hAnsi="Arial" w:cs="Arial"/>
          <w:color w:val="000000" w:themeColor="text1"/>
          <w:sz w:val="22"/>
          <w:szCs w:val="22"/>
        </w:rPr>
        <w:t xml:space="preserve">learning </w:t>
      </w:r>
      <w:r w:rsidRPr="003705FC">
        <w:rPr>
          <w:rFonts w:ascii="Arial" w:hAnsi="Arial" w:cs="Arial"/>
          <w:color w:val="000000" w:themeColor="text1"/>
          <w:sz w:val="22"/>
          <w:szCs w:val="22"/>
        </w:rPr>
        <w:t>verb semantics</w:t>
      </w:r>
      <w:r w:rsidR="002F6F9E" w:rsidRPr="003705FC">
        <w:rPr>
          <w:rFonts w:ascii="Arial" w:hAnsi="Arial" w:cs="Arial"/>
          <w:color w:val="000000" w:themeColor="text1"/>
          <w:sz w:val="22"/>
          <w:szCs w:val="22"/>
        </w:rPr>
        <w:t xml:space="preserve">. </w:t>
      </w:r>
      <w:r w:rsidR="006C728B">
        <w:rPr>
          <w:rFonts w:ascii="Arial" w:hAnsi="Arial" w:cs="Arial"/>
          <w:color w:val="000000" w:themeColor="text1"/>
          <w:sz w:val="22"/>
          <w:szCs w:val="22"/>
        </w:rPr>
        <w:t>Are parallels between means/end structure across domains a late-learned cognitive skill, or do they emerge ea</w:t>
      </w:r>
      <w:r w:rsidR="00167B54">
        <w:rPr>
          <w:rFonts w:ascii="Arial" w:hAnsi="Arial" w:cs="Arial"/>
          <w:color w:val="000000" w:themeColor="text1"/>
          <w:sz w:val="22"/>
          <w:szCs w:val="22"/>
        </w:rPr>
        <w:t xml:space="preserve">rly in development? </w:t>
      </w:r>
      <w:r w:rsidR="00484D48" w:rsidRPr="003705FC">
        <w:rPr>
          <w:rFonts w:ascii="Arial" w:hAnsi="Arial" w:cs="Arial"/>
          <w:color w:val="000000" w:themeColor="text1"/>
          <w:sz w:val="22"/>
          <w:szCs w:val="22"/>
        </w:rPr>
        <w:t xml:space="preserve">4-6-yo </w:t>
      </w:r>
      <w:r w:rsidR="00795318" w:rsidRPr="003705FC">
        <w:rPr>
          <w:rFonts w:ascii="Arial" w:hAnsi="Arial" w:cs="Arial"/>
          <w:color w:val="000000" w:themeColor="text1"/>
          <w:sz w:val="22"/>
          <w:szCs w:val="22"/>
        </w:rPr>
        <w:t>children</w:t>
      </w:r>
      <w:r w:rsidR="006C728B">
        <w:rPr>
          <w:rFonts w:ascii="Arial" w:hAnsi="Arial" w:cs="Arial"/>
          <w:color w:val="000000" w:themeColor="text1"/>
          <w:sz w:val="22"/>
          <w:szCs w:val="22"/>
        </w:rPr>
        <w:t xml:space="preserve"> (N=58</w:t>
      </w:r>
      <w:r w:rsidR="003705FC" w:rsidRPr="003705FC">
        <w:rPr>
          <w:rFonts w:ascii="Arial" w:hAnsi="Arial" w:cs="Arial"/>
          <w:color w:val="000000" w:themeColor="text1"/>
          <w:sz w:val="22"/>
          <w:szCs w:val="22"/>
        </w:rPr>
        <w:t>)</w:t>
      </w:r>
      <w:r w:rsidR="00795318" w:rsidRPr="003705FC">
        <w:rPr>
          <w:rFonts w:ascii="Arial" w:hAnsi="Arial" w:cs="Arial"/>
          <w:color w:val="000000" w:themeColor="text1"/>
          <w:sz w:val="22"/>
          <w:szCs w:val="22"/>
        </w:rPr>
        <w:t xml:space="preserve"> were presented with a </w:t>
      </w:r>
      <w:r w:rsidR="00C91246" w:rsidRPr="003705FC">
        <w:rPr>
          <w:rFonts w:ascii="Arial" w:hAnsi="Arial" w:cs="Arial"/>
          <w:color w:val="000000" w:themeColor="text1"/>
          <w:sz w:val="22"/>
          <w:szCs w:val="22"/>
        </w:rPr>
        <w:t xml:space="preserve">repeating </w:t>
      </w:r>
      <w:r w:rsidR="00795318" w:rsidRPr="003705FC">
        <w:rPr>
          <w:rFonts w:ascii="Arial" w:hAnsi="Arial" w:cs="Arial"/>
          <w:color w:val="000000" w:themeColor="text1"/>
          <w:sz w:val="22"/>
          <w:szCs w:val="22"/>
        </w:rPr>
        <w:t>learning sequence</w:t>
      </w:r>
      <w:r w:rsidR="00167B54">
        <w:rPr>
          <w:rFonts w:ascii="Arial" w:hAnsi="Arial" w:cs="Arial"/>
          <w:color w:val="000000" w:themeColor="text1"/>
          <w:sz w:val="22"/>
          <w:szCs w:val="22"/>
        </w:rPr>
        <w:t xml:space="preserve"> (</w:t>
      </w:r>
      <w:r w:rsidR="006C728B">
        <w:rPr>
          <w:rFonts w:ascii="Arial" w:hAnsi="Arial" w:cs="Arial"/>
          <w:color w:val="000000" w:themeColor="text1"/>
          <w:sz w:val="22"/>
          <w:szCs w:val="22"/>
        </w:rPr>
        <w:t>Figure 1)</w:t>
      </w:r>
      <w:r w:rsidR="00795318" w:rsidRPr="003705FC">
        <w:rPr>
          <w:rFonts w:ascii="Arial" w:hAnsi="Arial" w:cs="Arial"/>
          <w:color w:val="000000" w:themeColor="text1"/>
          <w:sz w:val="22"/>
          <w:szCs w:val="22"/>
        </w:rPr>
        <w:t>:</w:t>
      </w:r>
    </w:p>
    <w:p w14:paraId="4108F447" w14:textId="77777777" w:rsidR="006C728B" w:rsidRPr="003705FC" w:rsidRDefault="006C728B" w:rsidP="006C728B">
      <w:pPr>
        <w:widowControl w:val="0"/>
        <w:autoSpaceDE w:val="0"/>
        <w:autoSpaceDN w:val="0"/>
        <w:adjustRightInd w:val="0"/>
        <w:spacing w:after="60"/>
        <w:rPr>
          <w:rFonts w:ascii="Arial" w:hAnsi="Arial" w:cs="Arial"/>
          <w:color w:val="000000" w:themeColor="text1"/>
          <w:sz w:val="22"/>
          <w:szCs w:val="22"/>
        </w:rPr>
      </w:pPr>
    </w:p>
    <w:p w14:paraId="0B485AB8" w14:textId="5C5DDC60" w:rsidR="002F6F9E" w:rsidRDefault="00795318"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sidRPr="003705FC">
        <w:rPr>
          <w:rFonts w:ascii="Arial" w:hAnsi="Arial" w:cs="Arial"/>
          <w:color w:val="000000" w:themeColor="text1"/>
          <w:sz w:val="22"/>
          <w:szCs w:val="22"/>
        </w:rPr>
        <w:t>Bias</w:t>
      </w:r>
      <w:r w:rsidR="006C728B">
        <w:rPr>
          <w:rFonts w:ascii="Arial" w:hAnsi="Arial" w:cs="Arial"/>
          <w:color w:val="000000" w:themeColor="text1"/>
          <w:sz w:val="22"/>
          <w:szCs w:val="22"/>
        </w:rPr>
        <w:t>/new verb test</w:t>
      </w:r>
      <w:r w:rsidRPr="003705FC">
        <w:rPr>
          <w:rFonts w:ascii="Arial" w:hAnsi="Arial" w:cs="Arial"/>
          <w:color w:val="000000" w:themeColor="text1"/>
          <w:sz w:val="22"/>
          <w:szCs w:val="22"/>
        </w:rPr>
        <w:t>: A word/event pairing is presented</w:t>
      </w:r>
      <w:r w:rsidR="00C91246" w:rsidRPr="003705FC">
        <w:rPr>
          <w:rFonts w:ascii="Arial" w:hAnsi="Arial" w:cs="Arial"/>
          <w:color w:val="000000" w:themeColor="text1"/>
          <w:sz w:val="22"/>
          <w:szCs w:val="22"/>
        </w:rPr>
        <w:t xml:space="preserve"> (e.g. </w:t>
      </w:r>
      <w:r w:rsidR="00A838C4">
        <w:rPr>
          <w:rFonts w:ascii="Arial" w:hAnsi="Arial" w:cs="Arial"/>
          <w:color w:val="000000" w:themeColor="text1"/>
          <w:sz w:val="22"/>
          <w:szCs w:val="22"/>
        </w:rPr>
        <w:t>comb-rip</w:t>
      </w:r>
      <w:r w:rsidR="006C728B">
        <w:rPr>
          <w:rFonts w:ascii="Arial" w:hAnsi="Arial" w:cs="Arial"/>
          <w:color w:val="000000" w:themeColor="text1"/>
          <w:sz w:val="22"/>
          <w:szCs w:val="22"/>
        </w:rPr>
        <w:t xml:space="preserve">, </w:t>
      </w:r>
      <w:proofErr w:type="spellStart"/>
      <w:r w:rsidR="006C728B" w:rsidRPr="006C728B">
        <w:rPr>
          <w:rFonts w:ascii="Arial" w:hAnsi="Arial" w:cs="Arial"/>
          <w:i/>
          <w:color w:val="000000" w:themeColor="text1"/>
          <w:sz w:val="22"/>
          <w:szCs w:val="22"/>
        </w:rPr>
        <w:t>gorping</w:t>
      </w:r>
      <w:proofErr w:type="spellEnd"/>
      <w:r w:rsidR="00C91246" w:rsidRPr="003705FC">
        <w:rPr>
          <w:rFonts w:ascii="Arial" w:hAnsi="Arial" w:cs="Arial"/>
          <w:color w:val="000000" w:themeColor="text1"/>
          <w:sz w:val="22"/>
          <w:szCs w:val="22"/>
        </w:rPr>
        <w:t>)</w:t>
      </w:r>
      <w:r w:rsidR="006C728B">
        <w:rPr>
          <w:rFonts w:ascii="Arial" w:hAnsi="Arial" w:cs="Arial"/>
          <w:color w:val="000000" w:themeColor="text1"/>
          <w:sz w:val="22"/>
          <w:szCs w:val="22"/>
        </w:rPr>
        <w:t xml:space="preserve">; children choose whether </w:t>
      </w:r>
      <w:proofErr w:type="spellStart"/>
      <w:r w:rsidR="006C728B" w:rsidRPr="006C728B">
        <w:rPr>
          <w:rFonts w:ascii="Arial" w:hAnsi="Arial" w:cs="Arial"/>
          <w:i/>
          <w:color w:val="000000" w:themeColor="text1"/>
          <w:sz w:val="22"/>
          <w:szCs w:val="22"/>
        </w:rPr>
        <w:t>gorping</w:t>
      </w:r>
      <w:proofErr w:type="spellEnd"/>
      <w:r w:rsidR="006C728B">
        <w:rPr>
          <w:rFonts w:ascii="Arial" w:hAnsi="Arial" w:cs="Arial"/>
          <w:color w:val="000000" w:themeColor="text1"/>
          <w:sz w:val="22"/>
          <w:szCs w:val="22"/>
        </w:rPr>
        <w:t xml:space="preserve"> means an event</w:t>
      </w:r>
      <w:r w:rsidR="00484D48" w:rsidRPr="003705FC">
        <w:rPr>
          <w:rFonts w:ascii="Arial" w:hAnsi="Arial" w:cs="Arial"/>
          <w:color w:val="000000" w:themeColor="text1"/>
          <w:sz w:val="22"/>
          <w:szCs w:val="22"/>
        </w:rPr>
        <w:t xml:space="preserve"> maintaining</w:t>
      </w:r>
      <w:r w:rsidR="006C728B">
        <w:rPr>
          <w:rFonts w:ascii="Arial" w:hAnsi="Arial" w:cs="Arial"/>
          <w:color w:val="000000" w:themeColor="text1"/>
          <w:sz w:val="22"/>
          <w:szCs w:val="22"/>
        </w:rPr>
        <w:t xml:space="preserve"> either action</w:t>
      </w:r>
      <w:r w:rsidRPr="003705FC">
        <w:rPr>
          <w:rFonts w:ascii="Arial" w:hAnsi="Arial" w:cs="Arial"/>
          <w:color w:val="000000" w:themeColor="text1"/>
          <w:sz w:val="22"/>
          <w:szCs w:val="22"/>
        </w:rPr>
        <w:t xml:space="preserve"> </w:t>
      </w:r>
      <w:r w:rsidR="00C91246" w:rsidRPr="003705FC">
        <w:rPr>
          <w:rFonts w:ascii="Arial" w:hAnsi="Arial" w:cs="Arial"/>
          <w:color w:val="000000" w:themeColor="text1"/>
          <w:sz w:val="22"/>
          <w:szCs w:val="22"/>
        </w:rPr>
        <w:t>(</w:t>
      </w:r>
      <w:r w:rsidR="00A838C4">
        <w:rPr>
          <w:rFonts w:ascii="Arial" w:hAnsi="Arial" w:cs="Arial"/>
          <w:color w:val="000000" w:themeColor="text1"/>
          <w:sz w:val="22"/>
          <w:szCs w:val="22"/>
        </w:rPr>
        <w:t>comb-flatten</w:t>
      </w:r>
      <w:r w:rsidR="00C91246" w:rsidRPr="003705FC">
        <w:rPr>
          <w:rFonts w:ascii="Arial" w:hAnsi="Arial" w:cs="Arial"/>
          <w:color w:val="000000" w:themeColor="text1"/>
          <w:sz w:val="22"/>
          <w:szCs w:val="22"/>
        </w:rPr>
        <w:t xml:space="preserve">) or </w:t>
      </w:r>
      <w:r w:rsidR="006C728B">
        <w:rPr>
          <w:rFonts w:ascii="Arial" w:hAnsi="Arial" w:cs="Arial"/>
          <w:color w:val="000000" w:themeColor="text1"/>
          <w:sz w:val="22"/>
          <w:szCs w:val="22"/>
        </w:rPr>
        <w:t xml:space="preserve">effect </w:t>
      </w:r>
      <w:r w:rsidR="00C91246" w:rsidRPr="003705FC">
        <w:rPr>
          <w:rFonts w:ascii="Arial" w:hAnsi="Arial" w:cs="Arial"/>
          <w:color w:val="000000" w:themeColor="text1"/>
          <w:sz w:val="22"/>
          <w:szCs w:val="22"/>
        </w:rPr>
        <w:t>(</w:t>
      </w:r>
      <w:r w:rsidR="00A838C4">
        <w:rPr>
          <w:rFonts w:ascii="Arial" w:hAnsi="Arial" w:cs="Arial"/>
          <w:color w:val="000000" w:themeColor="text1"/>
          <w:sz w:val="22"/>
          <w:szCs w:val="22"/>
        </w:rPr>
        <w:t>hammer-rip</w:t>
      </w:r>
      <w:r w:rsidR="00484D48" w:rsidRPr="003705FC">
        <w:rPr>
          <w:rFonts w:ascii="Arial" w:hAnsi="Arial" w:cs="Arial"/>
          <w:color w:val="000000" w:themeColor="text1"/>
          <w:sz w:val="22"/>
          <w:szCs w:val="22"/>
        </w:rPr>
        <w:t>).</w:t>
      </w:r>
    </w:p>
    <w:p w14:paraId="21967612" w14:textId="77777777" w:rsidR="006C728B" w:rsidRPr="003705FC" w:rsidRDefault="006C728B" w:rsidP="006C728B">
      <w:pPr>
        <w:pStyle w:val="ListParagraph"/>
        <w:widowControl w:val="0"/>
        <w:autoSpaceDE w:val="0"/>
        <w:autoSpaceDN w:val="0"/>
        <w:adjustRightInd w:val="0"/>
        <w:spacing w:after="60"/>
        <w:rPr>
          <w:rFonts w:ascii="Arial" w:hAnsi="Arial" w:cs="Arial"/>
          <w:color w:val="000000" w:themeColor="text1"/>
          <w:sz w:val="22"/>
          <w:szCs w:val="22"/>
        </w:rPr>
      </w:pPr>
    </w:p>
    <w:p w14:paraId="26ED9F4D" w14:textId="2CA9C844" w:rsidR="00795318" w:rsidRPr="006C728B" w:rsidRDefault="00C91246"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sidRPr="006C728B">
        <w:rPr>
          <w:rFonts w:ascii="Arial" w:hAnsi="Arial" w:cs="Arial"/>
          <w:color w:val="000000" w:themeColor="text1"/>
          <w:sz w:val="22"/>
          <w:szCs w:val="22"/>
        </w:rPr>
        <w:t xml:space="preserve">Training: 3 additional events </w:t>
      </w:r>
      <w:r w:rsidR="006C728B">
        <w:rPr>
          <w:rFonts w:ascii="Arial" w:hAnsi="Arial" w:cs="Arial"/>
          <w:color w:val="000000" w:themeColor="text1"/>
          <w:sz w:val="22"/>
          <w:szCs w:val="22"/>
        </w:rPr>
        <w:t xml:space="preserve">provide evidence for one interpretation (e.g. effect, </w:t>
      </w:r>
      <w:r w:rsidR="00A838C4">
        <w:rPr>
          <w:rFonts w:ascii="Arial" w:hAnsi="Arial" w:cs="Arial"/>
          <w:color w:val="000000" w:themeColor="text1"/>
          <w:sz w:val="22"/>
          <w:szCs w:val="22"/>
        </w:rPr>
        <w:t>rip</w:t>
      </w:r>
      <w:r w:rsidR="006C728B">
        <w:rPr>
          <w:rFonts w:ascii="Arial" w:hAnsi="Arial" w:cs="Arial"/>
          <w:color w:val="000000" w:themeColor="text1"/>
          <w:sz w:val="22"/>
          <w:szCs w:val="22"/>
        </w:rPr>
        <w:t>)</w:t>
      </w:r>
    </w:p>
    <w:p w14:paraId="243C57CC" w14:textId="77777777" w:rsidR="006C728B" w:rsidRPr="003705FC" w:rsidRDefault="006C728B" w:rsidP="006C728B">
      <w:pPr>
        <w:pStyle w:val="ListParagraph"/>
        <w:widowControl w:val="0"/>
        <w:autoSpaceDE w:val="0"/>
        <w:autoSpaceDN w:val="0"/>
        <w:adjustRightInd w:val="0"/>
        <w:spacing w:after="60"/>
        <w:rPr>
          <w:rFonts w:ascii="Arial" w:hAnsi="Arial" w:cs="Arial"/>
          <w:color w:val="000000" w:themeColor="text1"/>
          <w:sz w:val="22"/>
          <w:szCs w:val="22"/>
        </w:rPr>
      </w:pPr>
    </w:p>
    <w:p w14:paraId="7BCE14C6" w14:textId="0EB62959" w:rsidR="00C91246" w:rsidRDefault="006C728B"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Pr>
          <w:rFonts w:ascii="Arial" w:hAnsi="Arial" w:cs="Arial"/>
          <w:color w:val="000000" w:themeColor="text1"/>
          <w:sz w:val="22"/>
          <w:szCs w:val="22"/>
        </w:rPr>
        <w:t xml:space="preserve">Same-verb </w:t>
      </w:r>
      <w:r w:rsidR="00831A52" w:rsidRPr="003705FC">
        <w:rPr>
          <w:rFonts w:ascii="Arial" w:hAnsi="Arial" w:cs="Arial"/>
          <w:color w:val="000000" w:themeColor="text1"/>
          <w:sz w:val="22"/>
          <w:szCs w:val="22"/>
        </w:rPr>
        <w:t>Test</w:t>
      </w:r>
      <w:r w:rsidR="00C91246" w:rsidRPr="003705FC">
        <w:rPr>
          <w:rFonts w:ascii="Arial" w:hAnsi="Arial" w:cs="Arial"/>
          <w:color w:val="000000" w:themeColor="text1"/>
          <w:sz w:val="22"/>
          <w:szCs w:val="22"/>
        </w:rPr>
        <w:t xml:space="preserve">: </w:t>
      </w:r>
      <w:r w:rsidR="00484D48" w:rsidRPr="003705FC">
        <w:rPr>
          <w:rFonts w:ascii="Arial" w:hAnsi="Arial" w:cs="Arial"/>
          <w:color w:val="000000" w:themeColor="text1"/>
          <w:sz w:val="22"/>
          <w:szCs w:val="22"/>
        </w:rPr>
        <w:t xml:space="preserve">2 new events matching either </w:t>
      </w:r>
      <w:r w:rsidR="00A838C4">
        <w:rPr>
          <w:rFonts w:ascii="Arial" w:hAnsi="Arial" w:cs="Arial"/>
          <w:color w:val="000000" w:themeColor="text1"/>
          <w:sz w:val="22"/>
          <w:szCs w:val="22"/>
        </w:rPr>
        <w:t xml:space="preserve">action </w:t>
      </w:r>
      <w:r w:rsidR="00484D48" w:rsidRPr="003705FC">
        <w:rPr>
          <w:rFonts w:ascii="Arial" w:hAnsi="Arial" w:cs="Arial"/>
          <w:color w:val="000000" w:themeColor="text1"/>
          <w:sz w:val="22"/>
          <w:szCs w:val="22"/>
        </w:rPr>
        <w:t>(</w:t>
      </w:r>
      <w:r w:rsidR="00A838C4">
        <w:rPr>
          <w:rFonts w:ascii="Arial" w:hAnsi="Arial" w:cs="Arial"/>
          <w:color w:val="000000" w:themeColor="text1"/>
          <w:sz w:val="22"/>
          <w:szCs w:val="22"/>
        </w:rPr>
        <w:t>comb-open</w:t>
      </w:r>
      <w:r w:rsidR="00484D48" w:rsidRPr="003705FC">
        <w:rPr>
          <w:rFonts w:ascii="Arial" w:hAnsi="Arial" w:cs="Arial"/>
          <w:color w:val="000000" w:themeColor="text1"/>
          <w:sz w:val="22"/>
          <w:szCs w:val="22"/>
        </w:rPr>
        <w:t xml:space="preserve">) or </w:t>
      </w:r>
      <w:r w:rsidR="00A838C4">
        <w:rPr>
          <w:rFonts w:ascii="Arial" w:hAnsi="Arial" w:cs="Arial"/>
          <w:color w:val="000000" w:themeColor="text1"/>
          <w:sz w:val="22"/>
          <w:szCs w:val="22"/>
        </w:rPr>
        <w:t>effect</w:t>
      </w:r>
      <w:r w:rsidR="00C91246" w:rsidRPr="003705FC">
        <w:rPr>
          <w:rFonts w:ascii="Arial" w:hAnsi="Arial" w:cs="Arial"/>
          <w:color w:val="000000" w:themeColor="text1"/>
          <w:sz w:val="22"/>
          <w:szCs w:val="22"/>
        </w:rPr>
        <w:t xml:space="preserve"> </w:t>
      </w:r>
      <w:r w:rsidR="00A838C4">
        <w:rPr>
          <w:rFonts w:ascii="Arial" w:hAnsi="Arial" w:cs="Arial"/>
          <w:color w:val="000000" w:themeColor="text1"/>
          <w:sz w:val="22"/>
          <w:szCs w:val="22"/>
        </w:rPr>
        <w:t>(plier-rip</w:t>
      </w:r>
      <w:r w:rsidR="00484D48" w:rsidRPr="003705FC">
        <w:rPr>
          <w:rFonts w:ascii="Arial" w:hAnsi="Arial" w:cs="Arial"/>
          <w:color w:val="000000" w:themeColor="text1"/>
          <w:sz w:val="22"/>
          <w:szCs w:val="22"/>
        </w:rPr>
        <w:t>)</w:t>
      </w:r>
    </w:p>
    <w:p w14:paraId="0F497894" w14:textId="77777777" w:rsidR="00FE2FBF" w:rsidRPr="006C728B" w:rsidRDefault="00FE2FBF" w:rsidP="006C728B">
      <w:pPr>
        <w:widowControl w:val="0"/>
        <w:autoSpaceDE w:val="0"/>
        <w:autoSpaceDN w:val="0"/>
        <w:adjustRightInd w:val="0"/>
        <w:spacing w:after="60"/>
        <w:rPr>
          <w:rFonts w:ascii="Arial" w:hAnsi="Arial" w:cs="Arial"/>
          <w:color w:val="000000" w:themeColor="text1"/>
          <w:sz w:val="22"/>
          <w:szCs w:val="22"/>
        </w:rPr>
      </w:pPr>
    </w:p>
    <w:p w14:paraId="70459A53" w14:textId="5E4A2653" w:rsidR="00DD1AD8" w:rsidRDefault="006C728B" w:rsidP="006C728B">
      <w:pPr>
        <w:widowControl w:val="0"/>
        <w:autoSpaceDE w:val="0"/>
        <w:autoSpaceDN w:val="0"/>
        <w:adjustRightInd w:val="0"/>
        <w:spacing w:after="60"/>
        <w:rPr>
          <w:rFonts w:ascii="Arial" w:hAnsi="Arial" w:cs="Arial"/>
          <w:color w:val="000000" w:themeColor="text1"/>
          <w:sz w:val="22"/>
          <w:szCs w:val="22"/>
        </w:rPr>
      </w:pPr>
      <w:r>
        <w:rPr>
          <w:rFonts w:ascii="Arial" w:hAnsi="Arial" w:cs="Arial"/>
          <w:color w:val="000000" w:themeColor="text1"/>
          <w:sz w:val="22"/>
          <w:szCs w:val="22"/>
        </w:rPr>
        <w:t xml:space="preserve">Children saw 8 trials in the same domain (change-of-state) and then 8 in a new domain, directed motion. </w:t>
      </w:r>
      <w:r w:rsidR="00C91246" w:rsidRPr="003705FC">
        <w:rPr>
          <w:rFonts w:ascii="Arial" w:hAnsi="Arial" w:cs="Arial"/>
          <w:color w:val="000000" w:themeColor="text1"/>
          <w:sz w:val="22"/>
          <w:szCs w:val="22"/>
        </w:rPr>
        <w:t xml:space="preserve">Our key interest is </w:t>
      </w:r>
      <w:r w:rsidR="003C5F54">
        <w:rPr>
          <w:rFonts w:ascii="Arial" w:hAnsi="Arial" w:cs="Arial"/>
          <w:color w:val="000000" w:themeColor="text1"/>
          <w:sz w:val="22"/>
          <w:szCs w:val="22"/>
        </w:rPr>
        <w:t>***</w:t>
      </w:r>
      <w:r w:rsidR="00C91246" w:rsidRPr="003705FC">
        <w:rPr>
          <w:rFonts w:ascii="Arial" w:hAnsi="Arial" w:cs="Arial"/>
          <w:b/>
          <w:i/>
          <w:color w:val="000000" w:themeColor="text1"/>
          <w:sz w:val="22"/>
          <w:szCs w:val="22"/>
        </w:rPr>
        <w:t>not in the learning of individual verbs</w:t>
      </w:r>
      <w:r w:rsidR="003C5F54">
        <w:rPr>
          <w:rFonts w:ascii="Arial" w:hAnsi="Arial" w:cs="Arial"/>
          <w:b/>
          <w:i/>
          <w:color w:val="000000" w:themeColor="text1"/>
          <w:sz w:val="22"/>
          <w:szCs w:val="22"/>
        </w:rPr>
        <w:t>***</w:t>
      </w:r>
      <w:r w:rsidR="00C91246" w:rsidRPr="003705FC">
        <w:rPr>
          <w:rFonts w:ascii="Arial" w:hAnsi="Arial" w:cs="Arial"/>
          <w:color w:val="000000" w:themeColor="text1"/>
          <w:sz w:val="22"/>
          <w:szCs w:val="22"/>
        </w:rPr>
        <w:t xml:space="preserve"> (</w:t>
      </w:r>
      <w:r w:rsidR="00167B54">
        <w:rPr>
          <w:rFonts w:ascii="Arial" w:hAnsi="Arial" w:cs="Arial"/>
          <w:color w:val="000000" w:themeColor="text1"/>
          <w:sz w:val="22"/>
          <w:szCs w:val="22"/>
        </w:rPr>
        <w:t xml:space="preserve">measured at </w:t>
      </w:r>
      <w:r w:rsidR="00C91246" w:rsidRPr="003705FC">
        <w:rPr>
          <w:rFonts w:ascii="Arial" w:hAnsi="Arial" w:cs="Arial"/>
          <w:color w:val="000000" w:themeColor="text1"/>
          <w:sz w:val="22"/>
          <w:szCs w:val="22"/>
        </w:rPr>
        <w:t xml:space="preserve">3), but in the </w:t>
      </w:r>
      <w:r w:rsidR="00C91246" w:rsidRPr="003705FC">
        <w:rPr>
          <w:rFonts w:ascii="Arial" w:hAnsi="Arial" w:cs="Arial"/>
          <w:i/>
          <w:color w:val="000000" w:themeColor="text1"/>
          <w:sz w:val="22"/>
          <w:szCs w:val="22"/>
        </w:rPr>
        <w:t>biases</w:t>
      </w:r>
      <w:r w:rsidR="00C91246" w:rsidRPr="003705FC">
        <w:rPr>
          <w:rFonts w:ascii="Arial" w:hAnsi="Arial" w:cs="Arial"/>
          <w:color w:val="000000" w:themeColor="text1"/>
          <w:sz w:val="22"/>
          <w:szCs w:val="22"/>
        </w:rPr>
        <w:t xml:space="preserve"> that children develop </w:t>
      </w:r>
      <w:r>
        <w:rPr>
          <w:rFonts w:ascii="Arial" w:hAnsi="Arial" w:cs="Arial"/>
          <w:color w:val="000000" w:themeColor="text1"/>
          <w:sz w:val="22"/>
          <w:szCs w:val="22"/>
        </w:rPr>
        <w:t>between</w:t>
      </w:r>
      <w:r w:rsidR="00484D48" w:rsidRPr="003705FC">
        <w:rPr>
          <w:rFonts w:ascii="Arial" w:hAnsi="Arial" w:cs="Arial"/>
          <w:color w:val="000000" w:themeColor="text1"/>
          <w:sz w:val="22"/>
          <w:szCs w:val="22"/>
        </w:rPr>
        <w:t xml:space="preserve"> verbs</w:t>
      </w:r>
      <w:r w:rsidR="00C91246" w:rsidRPr="003705FC">
        <w:rPr>
          <w:rFonts w:ascii="Arial" w:hAnsi="Arial" w:cs="Arial"/>
          <w:color w:val="000000" w:themeColor="text1"/>
          <w:sz w:val="22"/>
          <w:szCs w:val="22"/>
        </w:rPr>
        <w:t xml:space="preserve"> (</w:t>
      </w:r>
      <w:r w:rsidR="00484D48" w:rsidRPr="003705FC">
        <w:rPr>
          <w:rFonts w:ascii="Arial" w:hAnsi="Arial" w:cs="Arial"/>
          <w:color w:val="000000" w:themeColor="text1"/>
          <w:sz w:val="22"/>
          <w:szCs w:val="22"/>
        </w:rPr>
        <w:t>measured at step 1</w:t>
      </w:r>
      <w:r>
        <w:rPr>
          <w:rFonts w:ascii="Arial" w:hAnsi="Arial" w:cs="Arial"/>
          <w:color w:val="000000" w:themeColor="text1"/>
          <w:sz w:val="22"/>
          <w:szCs w:val="22"/>
        </w:rPr>
        <w:t xml:space="preserve"> of each </w:t>
      </w:r>
      <w:r w:rsidR="00167B54">
        <w:rPr>
          <w:rFonts w:ascii="Arial" w:hAnsi="Arial" w:cs="Arial"/>
          <w:color w:val="000000" w:themeColor="text1"/>
          <w:sz w:val="22"/>
          <w:szCs w:val="22"/>
        </w:rPr>
        <w:t xml:space="preserve">subsequent </w:t>
      </w:r>
      <w:r>
        <w:rPr>
          <w:rFonts w:ascii="Arial" w:hAnsi="Arial" w:cs="Arial"/>
          <w:color w:val="000000" w:themeColor="text1"/>
          <w:sz w:val="22"/>
          <w:szCs w:val="22"/>
        </w:rPr>
        <w:t>trial</w:t>
      </w:r>
      <w:r w:rsidR="00C91246"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We ask</w:t>
      </w:r>
      <w:r w:rsidR="00DD1AD8" w:rsidRPr="003705FC">
        <w:rPr>
          <w:rFonts w:ascii="Arial" w:hAnsi="Arial" w:cs="Arial"/>
          <w:color w:val="000000" w:themeColor="text1"/>
          <w:sz w:val="22"/>
          <w:szCs w:val="22"/>
        </w:rPr>
        <w:t xml:space="preserve"> </w:t>
      </w:r>
      <w:r w:rsidR="001A0509">
        <w:rPr>
          <w:rFonts w:ascii="Arial" w:hAnsi="Arial" w:cs="Arial"/>
          <w:color w:val="000000" w:themeColor="text1"/>
          <w:sz w:val="22"/>
          <w:szCs w:val="22"/>
        </w:rPr>
        <w:t xml:space="preserve">(a) </w:t>
      </w:r>
      <w:r w:rsidR="00484D48" w:rsidRPr="003705FC">
        <w:rPr>
          <w:rFonts w:ascii="Arial" w:hAnsi="Arial" w:cs="Arial"/>
          <w:color w:val="000000" w:themeColor="text1"/>
          <w:sz w:val="22"/>
          <w:szCs w:val="22"/>
        </w:rPr>
        <w:t xml:space="preserve">if </w:t>
      </w:r>
      <w:r w:rsidR="00DD1AD8" w:rsidRPr="003705FC">
        <w:rPr>
          <w:rFonts w:ascii="Arial" w:hAnsi="Arial" w:cs="Arial"/>
          <w:color w:val="000000" w:themeColor="text1"/>
          <w:sz w:val="22"/>
          <w:szCs w:val="22"/>
        </w:rPr>
        <w:t xml:space="preserve">children’s verb </w:t>
      </w:r>
      <w:r>
        <w:rPr>
          <w:rFonts w:ascii="Arial" w:hAnsi="Arial" w:cs="Arial"/>
          <w:color w:val="000000" w:themeColor="text1"/>
          <w:sz w:val="22"/>
          <w:szCs w:val="22"/>
        </w:rPr>
        <w:t>biases update with evidence within the</w:t>
      </w:r>
      <w:r w:rsidR="00484D48" w:rsidRPr="003705FC">
        <w:rPr>
          <w:rFonts w:ascii="Arial" w:hAnsi="Arial" w:cs="Arial"/>
          <w:color w:val="000000" w:themeColor="text1"/>
          <w:sz w:val="22"/>
          <w:szCs w:val="22"/>
        </w:rPr>
        <w:t xml:space="preserve"> </w:t>
      </w:r>
      <w:r w:rsidR="00DD1AD8" w:rsidRPr="003705FC">
        <w:rPr>
          <w:rFonts w:ascii="Arial" w:hAnsi="Arial" w:cs="Arial"/>
          <w:color w:val="000000" w:themeColor="text1"/>
          <w:sz w:val="22"/>
          <w:szCs w:val="22"/>
        </w:rPr>
        <w:t xml:space="preserve">change-of-state </w:t>
      </w:r>
      <w:r w:rsidR="00484D48" w:rsidRPr="003705FC">
        <w:rPr>
          <w:rFonts w:ascii="Arial" w:hAnsi="Arial" w:cs="Arial"/>
          <w:color w:val="000000" w:themeColor="text1"/>
          <w:sz w:val="22"/>
          <w:szCs w:val="22"/>
        </w:rPr>
        <w:t>domain</w:t>
      </w:r>
      <w:r w:rsidR="00831A52" w:rsidRPr="003705FC">
        <w:rPr>
          <w:rFonts w:ascii="Arial" w:hAnsi="Arial" w:cs="Arial"/>
          <w:color w:val="000000" w:themeColor="text1"/>
          <w:sz w:val="22"/>
          <w:szCs w:val="22"/>
        </w:rPr>
        <w:t xml:space="preserve"> and </w:t>
      </w:r>
      <w:r w:rsidR="001A0509">
        <w:rPr>
          <w:rFonts w:ascii="Arial" w:hAnsi="Arial" w:cs="Arial"/>
          <w:color w:val="000000" w:themeColor="text1"/>
          <w:sz w:val="22"/>
          <w:szCs w:val="22"/>
        </w:rPr>
        <w:t xml:space="preserve">(b) </w:t>
      </w:r>
      <w:r w:rsidR="00DD1AD8" w:rsidRPr="003705FC">
        <w:rPr>
          <w:rFonts w:ascii="Arial" w:hAnsi="Arial" w:cs="Arial"/>
          <w:color w:val="000000" w:themeColor="text1"/>
          <w:sz w:val="22"/>
          <w:szCs w:val="22"/>
        </w:rPr>
        <w:t xml:space="preserve">whether </w:t>
      </w:r>
      <w:r>
        <w:rPr>
          <w:rFonts w:ascii="Arial" w:hAnsi="Arial" w:cs="Arial"/>
          <w:color w:val="000000" w:themeColor="text1"/>
          <w:sz w:val="22"/>
          <w:szCs w:val="22"/>
        </w:rPr>
        <w:t xml:space="preserve">these biases </w:t>
      </w:r>
      <w:r w:rsidR="00DD1AD8" w:rsidRPr="003705FC">
        <w:rPr>
          <w:rFonts w:ascii="Arial" w:hAnsi="Arial" w:cs="Arial"/>
          <w:color w:val="000000" w:themeColor="text1"/>
          <w:sz w:val="22"/>
          <w:szCs w:val="22"/>
        </w:rPr>
        <w:t>extend be</w:t>
      </w:r>
      <w:r w:rsidR="00484D48" w:rsidRPr="003705FC">
        <w:rPr>
          <w:rFonts w:ascii="Arial" w:hAnsi="Arial" w:cs="Arial"/>
          <w:color w:val="000000" w:themeColor="text1"/>
          <w:sz w:val="22"/>
          <w:szCs w:val="22"/>
        </w:rPr>
        <w:t xml:space="preserve">tween domains, relying on an </w:t>
      </w:r>
      <w:r w:rsidR="00DD1AD8" w:rsidRPr="003705FC">
        <w:rPr>
          <w:rFonts w:ascii="Arial" w:hAnsi="Arial" w:cs="Arial"/>
          <w:color w:val="000000" w:themeColor="text1"/>
          <w:sz w:val="22"/>
          <w:szCs w:val="22"/>
        </w:rPr>
        <w:t xml:space="preserve">abstract </w:t>
      </w:r>
      <w:r w:rsidR="00484D48" w:rsidRPr="003705FC">
        <w:rPr>
          <w:rFonts w:ascii="Arial" w:hAnsi="Arial" w:cs="Arial"/>
          <w:color w:val="000000" w:themeColor="text1"/>
          <w:sz w:val="22"/>
          <w:szCs w:val="22"/>
        </w:rPr>
        <w:t>mea</w:t>
      </w:r>
      <w:r>
        <w:rPr>
          <w:rFonts w:ascii="Arial" w:hAnsi="Arial" w:cs="Arial"/>
          <w:color w:val="000000" w:themeColor="text1"/>
          <w:sz w:val="22"/>
          <w:szCs w:val="22"/>
        </w:rPr>
        <w:t>ns/end</w:t>
      </w:r>
      <w:r w:rsidR="00484D48" w:rsidRPr="003705FC">
        <w:rPr>
          <w:rFonts w:ascii="Arial" w:hAnsi="Arial" w:cs="Arial"/>
          <w:color w:val="000000" w:themeColor="text1"/>
          <w:sz w:val="22"/>
          <w:szCs w:val="22"/>
        </w:rPr>
        <w:t xml:space="preserve"> distinction</w:t>
      </w:r>
      <w:r w:rsidR="001A0509">
        <w:rPr>
          <w:rFonts w:ascii="Arial" w:hAnsi="Arial" w:cs="Arial"/>
          <w:color w:val="000000" w:themeColor="text1"/>
          <w:sz w:val="22"/>
          <w:szCs w:val="22"/>
        </w:rPr>
        <w:t xml:space="preserve">. </w:t>
      </w:r>
      <w:r>
        <w:rPr>
          <w:rFonts w:ascii="Arial" w:hAnsi="Arial" w:cs="Arial"/>
          <w:color w:val="000000" w:themeColor="text1"/>
          <w:sz w:val="22"/>
          <w:szCs w:val="22"/>
        </w:rPr>
        <w:t>Both are supported</w:t>
      </w:r>
      <w:r w:rsidR="00167B54">
        <w:rPr>
          <w:rFonts w:ascii="Arial" w:hAnsi="Arial" w:cs="Arial"/>
          <w:color w:val="000000" w:themeColor="text1"/>
          <w:sz w:val="22"/>
          <w:szCs w:val="22"/>
        </w:rPr>
        <w:t xml:space="preserve"> (Figure 2)</w:t>
      </w:r>
      <w:r>
        <w:rPr>
          <w:rFonts w:ascii="Arial" w:hAnsi="Arial" w:cs="Arial"/>
          <w:color w:val="000000" w:themeColor="text1"/>
          <w:sz w:val="22"/>
          <w:szCs w:val="22"/>
        </w:rPr>
        <w:t>: c</w:t>
      </w:r>
      <w:r w:rsidR="00831A52" w:rsidRPr="003705FC">
        <w:rPr>
          <w:rFonts w:ascii="Arial" w:hAnsi="Arial" w:cs="Arial"/>
          <w:color w:val="000000" w:themeColor="text1"/>
          <w:sz w:val="22"/>
          <w:szCs w:val="22"/>
        </w:rPr>
        <w:t>hildren</w:t>
      </w:r>
      <w:r w:rsidR="00DD1AD8" w:rsidRPr="003705FC">
        <w:rPr>
          <w:rFonts w:ascii="Arial" w:hAnsi="Arial" w:cs="Arial"/>
          <w:color w:val="000000" w:themeColor="text1"/>
          <w:sz w:val="22"/>
          <w:szCs w:val="22"/>
        </w:rPr>
        <w:t xml:space="preserve"> </w:t>
      </w:r>
      <w:r>
        <w:rPr>
          <w:rFonts w:ascii="Arial" w:hAnsi="Arial" w:cs="Arial"/>
          <w:color w:val="000000" w:themeColor="text1"/>
          <w:sz w:val="22"/>
          <w:szCs w:val="22"/>
        </w:rPr>
        <w:t>make</w:t>
      </w:r>
      <w:r w:rsidR="00DD1AD8"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significantly</w:t>
      </w:r>
      <w:r w:rsidR="00DD1AD8" w:rsidRPr="003705FC">
        <w:rPr>
          <w:rFonts w:ascii="Arial" w:hAnsi="Arial" w:cs="Arial"/>
          <w:color w:val="000000" w:themeColor="text1"/>
          <w:sz w:val="22"/>
          <w:szCs w:val="22"/>
        </w:rPr>
        <w:t xml:space="preserve"> different guesses </w:t>
      </w:r>
      <w:r w:rsidR="00831A52" w:rsidRPr="003705FC">
        <w:rPr>
          <w:rFonts w:ascii="Arial" w:hAnsi="Arial" w:cs="Arial"/>
          <w:color w:val="000000" w:themeColor="text1"/>
          <w:sz w:val="22"/>
          <w:szCs w:val="22"/>
        </w:rPr>
        <w:t>after exposure to</w:t>
      </w:r>
      <w:r w:rsidR="00DD1AD8" w:rsidRPr="003705FC">
        <w:rPr>
          <w:rFonts w:ascii="Arial" w:hAnsi="Arial" w:cs="Arial"/>
          <w:color w:val="000000" w:themeColor="text1"/>
          <w:sz w:val="22"/>
          <w:szCs w:val="22"/>
        </w:rPr>
        <w:t xml:space="preserve"> </w:t>
      </w:r>
      <w:r>
        <w:rPr>
          <w:rFonts w:ascii="Arial" w:hAnsi="Arial" w:cs="Arial"/>
          <w:color w:val="000000" w:themeColor="text1"/>
          <w:sz w:val="22"/>
          <w:szCs w:val="22"/>
        </w:rPr>
        <w:t>either action or e</w:t>
      </w:r>
      <w:r w:rsidR="00831A52" w:rsidRPr="003705FC">
        <w:rPr>
          <w:rFonts w:ascii="Arial" w:hAnsi="Arial" w:cs="Arial"/>
          <w:color w:val="000000" w:themeColor="text1"/>
          <w:sz w:val="22"/>
          <w:szCs w:val="22"/>
        </w:rPr>
        <w:t>ffect verbs</w:t>
      </w:r>
      <w:r w:rsidR="00813026">
        <w:rPr>
          <w:rFonts w:ascii="Arial" w:hAnsi="Arial" w:cs="Arial"/>
          <w:color w:val="000000" w:themeColor="text1"/>
          <w:sz w:val="22"/>
          <w:szCs w:val="22"/>
        </w:rPr>
        <w:t xml:space="preserve"> (X</w:t>
      </w:r>
      <w:r w:rsidR="00813026" w:rsidRPr="001A0509">
        <w:rPr>
          <w:rFonts w:ascii="Arial" w:hAnsi="Arial" w:cs="Arial"/>
          <w:color w:val="000000" w:themeColor="text1"/>
          <w:sz w:val="22"/>
          <w:szCs w:val="22"/>
          <w:vertAlign w:val="superscript"/>
        </w:rPr>
        <w:t>2</w:t>
      </w:r>
      <w:r w:rsidR="00813026">
        <w:rPr>
          <w:rFonts w:ascii="Arial" w:hAnsi="Arial" w:cs="Arial"/>
          <w:color w:val="000000" w:themeColor="text1"/>
          <w:sz w:val="22"/>
          <w:szCs w:val="22"/>
        </w:rPr>
        <w:t>=</w:t>
      </w:r>
      <w:r w:rsidR="00167B54">
        <w:rPr>
          <w:rFonts w:ascii="Arial" w:hAnsi="Arial" w:cs="Arial"/>
          <w:color w:val="000000" w:themeColor="text1"/>
          <w:sz w:val="22"/>
          <w:szCs w:val="22"/>
        </w:rPr>
        <w:t>29.2, p&lt;0.001</w:t>
      </w:r>
      <w:r w:rsidR="00813026">
        <w:rPr>
          <w:rFonts w:ascii="Arial" w:hAnsi="Arial" w:cs="Arial"/>
          <w:color w:val="000000" w:themeColor="text1"/>
          <w:sz w:val="22"/>
          <w:szCs w:val="22"/>
        </w:rPr>
        <w:t>)</w:t>
      </w:r>
      <w:r w:rsidR="00167B54">
        <w:t>.</w:t>
      </w:r>
      <w:r w:rsidR="00831A52" w:rsidRPr="003705FC">
        <w:rPr>
          <w:rFonts w:ascii="Arial" w:hAnsi="Arial" w:cs="Arial"/>
          <w:color w:val="000000" w:themeColor="text1"/>
          <w:sz w:val="22"/>
          <w:szCs w:val="22"/>
        </w:rPr>
        <w:t xml:space="preserve"> We</w:t>
      </w:r>
      <w:r w:rsidR="00DD1AD8" w:rsidRPr="003705FC">
        <w:rPr>
          <w:rFonts w:ascii="Arial" w:hAnsi="Arial" w:cs="Arial"/>
          <w:color w:val="000000" w:themeColor="text1"/>
          <w:sz w:val="22"/>
          <w:szCs w:val="22"/>
        </w:rPr>
        <w:t xml:space="preserve"> </w:t>
      </w:r>
      <w:r w:rsidR="00167B54">
        <w:rPr>
          <w:rFonts w:ascii="Arial" w:hAnsi="Arial" w:cs="Arial"/>
          <w:color w:val="000000" w:themeColor="text1"/>
          <w:sz w:val="22"/>
          <w:szCs w:val="22"/>
        </w:rPr>
        <w:t xml:space="preserve">also </w:t>
      </w:r>
      <w:r w:rsidR="00DD1AD8" w:rsidRPr="003705FC">
        <w:rPr>
          <w:rFonts w:ascii="Arial" w:hAnsi="Arial" w:cs="Arial"/>
          <w:color w:val="000000" w:themeColor="text1"/>
          <w:sz w:val="22"/>
          <w:szCs w:val="22"/>
        </w:rPr>
        <w:t xml:space="preserve">see </w:t>
      </w:r>
      <w:r w:rsidR="00831A52" w:rsidRPr="003705FC">
        <w:rPr>
          <w:rFonts w:ascii="Arial" w:hAnsi="Arial" w:cs="Arial"/>
          <w:color w:val="000000" w:themeColor="text1"/>
          <w:sz w:val="22"/>
          <w:szCs w:val="22"/>
        </w:rPr>
        <w:t>the expected</w:t>
      </w:r>
      <w:r w:rsidR="00167B54">
        <w:rPr>
          <w:rFonts w:ascii="Arial" w:hAnsi="Arial" w:cs="Arial"/>
          <w:color w:val="000000" w:themeColor="text1"/>
          <w:sz w:val="22"/>
          <w:szCs w:val="22"/>
        </w:rPr>
        <w:t xml:space="preserve"> crossover</w:t>
      </w:r>
      <w:r w:rsidR="00831A52" w:rsidRPr="003705FC">
        <w:rPr>
          <w:rFonts w:ascii="Arial" w:hAnsi="Arial" w:cs="Arial"/>
          <w:color w:val="000000" w:themeColor="text1"/>
          <w:sz w:val="22"/>
          <w:szCs w:val="22"/>
        </w:rPr>
        <w:t xml:space="preserve"> pattern</w:t>
      </w:r>
      <w:r w:rsidR="00DD1AD8" w:rsidRPr="003705FC">
        <w:rPr>
          <w:rFonts w:ascii="Arial" w:hAnsi="Arial" w:cs="Arial"/>
          <w:color w:val="000000" w:themeColor="text1"/>
          <w:sz w:val="22"/>
          <w:szCs w:val="22"/>
        </w:rPr>
        <w:t xml:space="preserve">: after learning change-of-state verbs referring to </w:t>
      </w:r>
      <w:r w:rsidR="00831A52" w:rsidRPr="003705FC">
        <w:rPr>
          <w:rFonts w:ascii="Arial" w:hAnsi="Arial" w:cs="Arial"/>
          <w:color w:val="000000" w:themeColor="text1"/>
          <w:sz w:val="22"/>
          <w:szCs w:val="22"/>
        </w:rPr>
        <w:t>Effect</w:t>
      </w:r>
      <w:r w:rsidR="00DD1AD8" w:rsidRPr="003705FC">
        <w:rPr>
          <w:rFonts w:ascii="Arial" w:hAnsi="Arial" w:cs="Arial"/>
          <w:color w:val="000000" w:themeColor="text1"/>
          <w:sz w:val="22"/>
          <w:szCs w:val="22"/>
        </w:rPr>
        <w:t xml:space="preserve">, children </w:t>
      </w:r>
      <w:r w:rsidR="00831A52" w:rsidRPr="003705FC">
        <w:rPr>
          <w:rFonts w:ascii="Arial" w:hAnsi="Arial" w:cs="Arial"/>
          <w:color w:val="000000" w:themeColor="text1"/>
          <w:sz w:val="22"/>
          <w:szCs w:val="22"/>
        </w:rPr>
        <w:t>are</w:t>
      </w:r>
      <w:r w:rsidR="00DD1AD8" w:rsidRPr="003705FC">
        <w:rPr>
          <w:rFonts w:ascii="Arial" w:hAnsi="Arial" w:cs="Arial"/>
          <w:color w:val="000000" w:themeColor="text1"/>
          <w:sz w:val="22"/>
          <w:szCs w:val="22"/>
        </w:rPr>
        <w:t xml:space="preserve"> more likely to guess a </w:t>
      </w:r>
      <w:r w:rsidR="00167B54">
        <w:rPr>
          <w:rFonts w:ascii="Arial" w:hAnsi="Arial" w:cs="Arial"/>
          <w:color w:val="000000" w:themeColor="text1"/>
          <w:sz w:val="22"/>
          <w:szCs w:val="22"/>
        </w:rPr>
        <w:t>new directed m</w:t>
      </w:r>
      <w:r w:rsidR="00831A52" w:rsidRPr="003705FC">
        <w:rPr>
          <w:rFonts w:ascii="Arial" w:hAnsi="Arial" w:cs="Arial"/>
          <w:color w:val="000000" w:themeColor="text1"/>
          <w:sz w:val="22"/>
          <w:szCs w:val="22"/>
        </w:rPr>
        <w:t>otion event verb refers to Path</w:t>
      </w:r>
      <w:r w:rsidR="00167B54">
        <w:rPr>
          <w:rFonts w:ascii="Arial" w:hAnsi="Arial" w:cs="Arial"/>
          <w:color w:val="000000" w:themeColor="text1"/>
          <w:sz w:val="22"/>
          <w:szCs w:val="22"/>
        </w:rPr>
        <w:t>, not Manner</w:t>
      </w:r>
      <w:r w:rsidR="001A0509">
        <w:rPr>
          <w:rFonts w:ascii="Arial" w:hAnsi="Arial" w:cs="Arial"/>
          <w:color w:val="000000" w:themeColor="text1"/>
          <w:sz w:val="22"/>
          <w:szCs w:val="22"/>
        </w:rPr>
        <w:t xml:space="preserve"> (X</w:t>
      </w:r>
      <w:r w:rsidR="001A0509" w:rsidRPr="001A0509">
        <w:rPr>
          <w:rFonts w:ascii="Arial" w:hAnsi="Arial" w:cs="Arial"/>
          <w:color w:val="000000" w:themeColor="text1"/>
          <w:sz w:val="22"/>
          <w:szCs w:val="22"/>
          <w:vertAlign w:val="superscript"/>
        </w:rPr>
        <w:t>2</w:t>
      </w:r>
      <w:r w:rsidR="00167B54">
        <w:rPr>
          <w:rFonts w:ascii="Arial" w:hAnsi="Arial" w:cs="Arial"/>
          <w:color w:val="000000" w:themeColor="text1"/>
          <w:sz w:val="22"/>
          <w:szCs w:val="22"/>
        </w:rPr>
        <w:t>=6.4, p&lt;0.05</w:t>
      </w:r>
      <w:r w:rsidR="001A0509">
        <w:rPr>
          <w:rFonts w:ascii="Arial" w:hAnsi="Arial" w:cs="Arial"/>
          <w:color w:val="000000" w:themeColor="text1"/>
          <w:sz w:val="22"/>
          <w:szCs w:val="22"/>
        </w:rPr>
        <w:t>)</w:t>
      </w:r>
      <w:r w:rsidR="00831A52" w:rsidRPr="003705FC">
        <w:rPr>
          <w:rFonts w:ascii="Arial" w:hAnsi="Arial" w:cs="Arial"/>
          <w:color w:val="000000" w:themeColor="text1"/>
          <w:sz w:val="22"/>
          <w:szCs w:val="22"/>
        </w:rPr>
        <w:t>.</w:t>
      </w:r>
      <w:bookmarkStart w:id="0" w:name="_GoBack"/>
      <w:bookmarkEnd w:id="0"/>
    </w:p>
    <w:p w14:paraId="71846507" w14:textId="77777777" w:rsidR="00167B54" w:rsidRDefault="00167B54" w:rsidP="00167B54">
      <w:pPr>
        <w:widowControl w:val="0"/>
        <w:autoSpaceDE w:val="0"/>
        <w:autoSpaceDN w:val="0"/>
        <w:adjustRightInd w:val="0"/>
        <w:spacing w:after="60"/>
        <w:rPr>
          <w:rFonts w:ascii="Arial" w:hAnsi="Arial" w:cs="Arial"/>
          <w:color w:val="000000" w:themeColor="text1"/>
          <w:sz w:val="22"/>
          <w:szCs w:val="22"/>
        </w:rPr>
      </w:pPr>
    </w:p>
    <w:p w14:paraId="0018415C" w14:textId="346D0F6A" w:rsidR="003705FC" w:rsidRPr="000545F3" w:rsidRDefault="000545F3" w:rsidP="00167B54">
      <w:pPr>
        <w:widowControl w:val="0"/>
        <w:autoSpaceDE w:val="0"/>
        <w:autoSpaceDN w:val="0"/>
        <w:adjustRightInd w:val="0"/>
        <w:spacing w:after="60"/>
        <w:rPr>
          <w:rFonts w:ascii="Arial" w:hAnsi="Arial" w:cs="Arial"/>
          <w:color w:val="000000" w:themeColor="text1"/>
          <w:sz w:val="22"/>
          <w:szCs w:val="22"/>
        </w:rPr>
      </w:pPr>
      <w:r>
        <w:rPr>
          <w:rFonts w:ascii="Arial" w:hAnsi="Arial" w:cs="Arial"/>
          <w:color w:val="000000" w:themeColor="text1"/>
          <w:sz w:val="22"/>
          <w:szCs w:val="22"/>
        </w:rPr>
        <w:t xml:space="preserve">We are just beginning to understand how the cognitive abilities children show in the first year of life help to organize language learning, and in particular how </w:t>
      </w:r>
      <w:r w:rsidRPr="000545F3">
        <w:rPr>
          <w:rFonts w:ascii="Arial" w:hAnsi="Arial" w:cs="Arial"/>
          <w:color w:val="000000" w:themeColor="text1"/>
          <w:sz w:val="22"/>
          <w:szCs w:val="22"/>
        </w:rPr>
        <w:t xml:space="preserve">children conceptualize and break down their representations of events into verb and sentence meaning. </w:t>
      </w:r>
      <w:r w:rsidR="00831A52" w:rsidRPr="000545F3">
        <w:rPr>
          <w:rFonts w:ascii="Arial" w:hAnsi="Arial" w:cs="Arial"/>
          <w:color w:val="000000" w:themeColor="text1"/>
          <w:sz w:val="22"/>
          <w:szCs w:val="22"/>
        </w:rPr>
        <w:t>These results suggest that children’s verb meanings draw on very abstract lexical semantics</w:t>
      </w:r>
      <w:r w:rsidRPr="000545F3">
        <w:rPr>
          <w:rFonts w:ascii="Arial" w:hAnsi="Arial" w:cs="Arial"/>
          <w:color w:val="000000" w:themeColor="text1"/>
          <w:sz w:val="22"/>
          <w:szCs w:val="22"/>
        </w:rPr>
        <w:t xml:space="preserve"> from childhood</w:t>
      </w:r>
      <w:r w:rsidR="00831A52" w:rsidRPr="000545F3">
        <w:rPr>
          <w:rFonts w:ascii="Arial" w:hAnsi="Arial" w:cs="Arial"/>
          <w:color w:val="000000" w:themeColor="text1"/>
          <w:sz w:val="22"/>
          <w:szCs w:val="22"/>
        </w:rPr>
        <w:t xml:space="preserve">, </w:t>
      </w:r>
      <w:r w:rsidRPr="000545F3">
        <w:rPr>
          <w:rFonts w:ascii="Arial" w:hAnsi="Arial" w:cs="Arial"/>
          <w:color w:val="000000" w:themeColor="text1"/>
          <w:sz w:val="22"/>
          <w:szCs w:val="22"/>
        </w:rPr>
        <w:t>and that these</w:t>
      </w:r>
      <w:r w:rsidR="00831A52" w:rsidRPr="000545F3">
        <w:rPr>
          <w:rFonts w:ascii="Arial" w:hAnsi="Arial" w:cs="Arial"/>
          <w:color w:val="000000" w:themeColor="text1"/>
          <w:sz w:val="22"/>
          <w:szCs w:val="22"/>
        </w:rPr>
        <w:t xml:space="preserve"> </w:t>
      </w:r>
      <w:r w:rsidRPr="000545F3">
        <w:rPr>
          <w:rFonts w:ascii="Arial" w:hAnsi="Arial" w:cs="Arial"/>
          <w:color w:val="000000" w:themeColor="text1"/>
          <w:sz w:val="22"/>
          <w:szCs w:val="22"/>
        </w:rPr>
        <w:t xml:space="preserve">have parallel structure – and </w:t>
      </w:r>
      <w:r w:rsidR="00831A52" w:rsidRPr="000545F3">
        <w:rPr>
          <w:rFonts w:ascii="Arial" w:hAnsi="Arial" w:cs="Arial"/>
          <w:color w:val="000000" w:themeColor="text1"/>
          <w:sz w:val="22"/>
          <w:szCs w:val="22"/>
        </w:rPr>
        <w:t xml:space="preserve">may be related to </w:t>
      </w:r>
      <w:r w:rsidRPr="000545F3">
        <w:rPr>
          <w:rFonts w:ascii="Arial" w:hAnsi="Arial" w:cs="Arial"/>
          <w:color w:val="000000" w:themeColor="text1"/>
          <w:sz w:val="22"/>
          <w:szCs w:val="22"/>
        </w:rPr>
        <w:t xml:space="preserve">– the </w:t>
      </w:r>
      <w:r w:rsidR="00831A52" w:rsidRPr="000545F3">
        <w:rPr>
          <w:rFonts w:ascii="Arial" w:hAnsi="Arial" w:cs="Arial"/>
          <w:color w:val="000000" w:themeColor="text1"/>
          <w:sz w:val="22"/>
          <w:szCs w:val="22"/>
        </w:rPr>
        <w:t xml:space="preserve">fundamental cognitive representations available to infants. </w:t>
      </w:r>
    </w:p>
    <w:p w14:paraId="3D900C90" w14:textId="77777777" w:rsidR="003705FC" w:rsidRPr="000545F3" w:rsidRDefault="003705FC" w:rsidP="00B11B1D">
      <w:pPr>
        <w:widowControl w:val="0"/>
        <w:autoSpaceDE w:val="0"/>
        <w:autoSpaceDN w:val="0"/>
        <w:adjustRightInd w:val="0"/>
        <w:spacing w:after="60"/>
        <w:rPr>
          <w:rFonts w:ascii="Arial" w:hAnsi="Arial" w:cs="Arial"/>
          <w:sz w:val="22"/>
          <w:szCs w:val="22"/>
        </w:rPr>
      </w:pPr>
    </w:p>
    <w:p w14:paraId="2E002A5C" w14:textId="14B39733" w:rsidR="00001D38" w:rsidRPr="003705FC" w:rsidRDefault="000545F3" w:rsidP="00B11B1D">
      <w:pPr>
        <w:widowControl w:val="0"/>
        <w:autoSpaceDE w:val="0"/>
        <w:autoSpaceDN w:val="0"/>
        <w:adjustRightInd w:val="0"/>
        <w:spacing w:after="60"/>
        <w:rPr>
          <w:rFonts w:ascii="Arial" w:hAnsi="Arial" w:cs="Arial"/>
          <w:sz w:val="22"/>
          <w:szCs w:val="22"/>
        </w:rPr>
      </w:pPr>
      <w:r>
        <w:rPr>
          <w:rFonts w:ascii="Arial" w:hAnsi="Arial" w:cs="Arial"/>
          <w:sz w:val="22"/>
          <w:szCs w:val="22"/>
        </w:rPr>
        <w:t>Word count: 458</w:t>
      </w:r>
    </w:p>
    <w:p w14:paraId="30188DB0" w14:textId="77777777" w:rsidR="00FE2FBF" w:rsidRDefault="00FE2FBF" w:rsidP="00B11B1D">
      <w:pPr>
        <w:widowControl w:val="0"/>
        <w:autoSpaceDE w:val="0"/>
        <w:autoSpaceDN w:val="0"/>
        <w:adjustRightInd w:val="0"/>
        <w:spacing w:after="60"/>
        <w:rPr>
          <w:rFonts w:ascii="Arial" w:hAnsi="Arial" w:cs="Arial"/>
          <w:sz w:val="22"/>
          <w:szCs w:val="22"/>
        </w:rPr>
      </w:pPr>
    </w:p>
    <w:p w14:paraId="769E0E04" w14:textId="77777777" w:rsidR="00FE2FBF" w:rsidRDefault="00FE2FBF" w:rsidP="00B11B1D">
      <w:pPr>
        <w:widowControl w:val="0"/>
        <w:autoSpaceDE w:val="0"/>
        <w:autoSpaceDN w:val="0"/>
        <w:adjustRightInd w:val="0"/>
        <w:spacing w:after="60"/>
        <w:rPr>
          <w:rFonts w:ascii="Arial" w:hAnsi="Arial" w:cs="Arial"/>
          <w:sz w:val="22"/>
          <w:szCs w:val="22"/>
        </w:rPr>
      </w:pPr>
    </w:p>
    <w:p w14:paraId="39005435" w14:textId="77777777" w:rsidR="00FE2FBF" w:rsidRDefault="00FE2FBF" w:rsidP="00B11B1D">
      <w:pPr>
        <w:widowControl w:val="0"/>
        <w:autoSpaceDE w:val="0"/>
        <w:autoSpaceDN w:val="0"/>
        <w:adjustRightInd w:val="0"/>
        <w:spacing w:after="60"/>
        <w:rPr>
          <w:rFonts w:ascii="Arial" w:hAnsi="Arial" w:cs="Arial"/>
          <w:sz w:val="22"/>
          <w:szCs w:val="22"/>
        </w:rPr>
      </w:pPr>
    </w:p>
    <w:p w14:paraId="79401EC1" w14:textId="168A319D" w:rsidR="008157E6" w:rsidRDefault="008157E6">
      <w:pPr>
        <w:rPr>
          <w:rFonts w:ascii="Arial" w:hAnsi="Arial" w:cs="Arial"/>
          <w:sz w:val="22"/>
          <w:szCs w:val="22"/>
        </w:rPr>
      </w:pPr>
      <w:r>
        <w:rPr>
          <w:rFonts w:ascii="Arial" w:hAnsi="Arial" w:cs="Arial"/>
          <w:sz w:val="22"/>
          <w:szCs w:val="22"/>
        </w:rPr>
        <w:br w:type="page"/>
      </w:r>
    </w:p>
    <w:p w14:paraId="4E9E05B6" w14:textId="0E973C5B" w:rsidR="00FE2FBF" w:rsidRPr="003705FC" w:rsidRDefault="008157E6" w:rsidP="00B11B1D">
      <w:pPr>
        <w:widowControl w:val="0"/>
        <w:autoSpaceDE w:val="0"/>
        <w:autoSpaceDN w:val="0"/>
        <w:adjustRightInd w:val="0"/>
        <w:spacing w:after="60"/>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60288" behindDoc="0" locked="0" layoutInCell="1" allowOverlap="1" wp14:anchorId="5AF3344B" wp14:editId="451D8898">
                <wp:simplePos x="0" y="0"/>
                <wp:positionH relativeFrom="column">
                  <wp:posOffset>0</wp:posOffset>
                </wp:positionH>
                <wp:positionV relativeFrom="paragraph">
                  <wp:posOffset>0</wp:posOffset>
                </wp:positionV>
                <wp:extent cx="6515100" cy="5829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515100" cy="5829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B6FCB3" w14:textId="77777777" w:rsidR="00122526" w:rsidRPr="00122526" w:rsidRDefault="008157E6">
                            <w:pPr>
                              <w:rPr>
                                <w:rFonts w:ascii="Arial" w:hAnsi="Arial" w:cs="Arial"/>
                              </w:rPr>
                            </w:pPr>
                            <w:r w:rsidRPr="00122526">
                              <w:rPr>
                                <w:rFonts w:ascii="Arial" w:hAnsi="Arial" w:cs="Arial"/>
                              </w:rPr>
                              <w:t>Figure 1: Study design. Children saw a total of 8 trials in each domain (change-of-state, then directed motion)</w:t>
                            </w:r>
                            <w:r w:rsidR="00122526" w:rsidRPr="00122526">
                              <w:rPr>
                                <w:rFonts w:ascii="Arial" w:hAnsi="Arial" w:cs="Arial"/>
                              </w:rPr>
                              <w:t xml:space="preserve"> that gave evidence for either Means or Ends interpretation of novel verbs</w:t>
                            </w:r>
                            <w:r w:rsidRPr="00122526">
                              <w:rPr>
                                <w:rFonts w:ascii="Arial" w:hAnsi="Arial" w:cs="Arial"/>
                              </w:rPr>
                              <w:t>. Each trial had 3 phases (see abstract text); a detail of phase</w:t>
                            </w:r>
                            <w:r w:rsidR="00122526" w:rsidRPr="00122526">
                              <w:rPr>
                                <w:rFonts w:ascii="Arial" w:hAnsi="Arial" w:cs="Arial"/>
                              </w:rPr>
                              <w:t xml:space="preserve"> 1 is shown at left.</w:t>
                            </w:r>
                          </w:p>
                          <w:p w14:paraId="7F75302F" w14:textId="77777777" w:rsidR="00122526" w:rsidRDefault="00122526"/>
                          <w:p w14:paraId="4DC679B4" w14:textId="77777777" w:rsidR="00122526" w:rsidRDefault="00122526"/>
                          <w:p w14:paraId="00793056" w14:textId="00094A54" w:rsidR="008157E6" w:rsidRDefault="00122526">
                            <w:r>
                              <w:rPr>
                                <w:noProof/>
                              </w:rPr>
                              <w:drawing>
                                <wp:inline distT="0" distB="0" distL="0" distR="0" wp14:anchorId="00094EAB" wp14:editId="406DC5EF">
                                  <wp:extent cx="6330315" cy="4473575"/>
                                  <wp:effectExtent l="0" t="0" r="0" b="0"/>
                                  <wp:docPr id="4" name="Picture 4" descr="Macintosh HD:Users:mekline:Desktop:Screen Shot 2016-08-09 at 3.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kline:Desktop:Screen Shot 2016-08-09 at 3.31.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315" cy="4473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0;width:513pt;height:4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IPUNECAAAWBgAADgAAAGRycy9lMm9Eb2MueG1srFRNb9swDL0P2H8QdE9tZ07bGHUKN0WGAUVb&#10;rB16VmQpMaavSUrsbNh/HyXHadrtsA672BRJUeTjIy8uOynQllnXaFXi7CTFiCmq60atSvzlcTE6&#10;x8h5omoitGIl3jGHL2fv3120pmBjvdaiZhZBEOWK1pR47b0pksTRNZPEnWjDFBi5tpJ4ONpVUlvS&#10;QnQpknGaniattrWxmjLnQHvdG/EsxuecUX/HuWMeiRJDbj5+bfwuwzeZXZBiZYlZN3SfBvmHLCRp&#10;FDx6CHVNPEEb2/wWSjbUaqe5P6FaJprzhrJYA1STpa+qeVgTw2ItAI4zB5jc/wtLb7f3FjV1iccY&#10;KSKhRY+s8+hKd2gc0GmNK8DpwYCb70ANXR70DpSh6I5bGf5QDgI74Lw7YBuCUVCeTrJJloKJgm1y&#10;Pp5+gAPET56vG+v8R6YlCkKJLTQvYkq2N873roNLeE3pRSNEbKBQLxQQs9ewyID+NikgFRCDZ0gq&#10;dufHfHI2rs4m09FpNclGeZaej6oqHY+uF1VapfliPs2vfkIWkmR50QJPDLAsIARILARZ7XsSzH/X&#10;FEnoCwpnWRLJ09cHgSMkQ6pJgL+HOUp+J1goQKjPjEPbItpBEQeGzYVFWwJUJ5Qy5WOjIhjgHbw4&#10;APaWi3v/CFmE8i2Xe/CHl7Xyh8uyUdrG1r5Ku/46pMx7fwDjqO4g+m7ZRb4eWLjU9Q7IaXU/3M7Q&#10;RQMEuiHO3xML0wykgw3l7+DDhW5LrPcSRmttv/9JH/yhn2DFKHS9xO7bhliGkfikYPymWZ6HdRIP&#10;OXAIDvbYsjy2qI2ca+hKBrvQ0CgGfy8GkVstn2CRVeFVMBFF4e0S+0Gc+35nwSKkrKqiEywQQ/yN&#10;ejA0hA5NCuPx2D0Ra/Yz5IFIt3rYI6R4NUq9b7ipdLXxmjdxzgLOPap7/GH5RFruF2XYbsfn6PW8&#10;zme/AAAA//8DAFBLAwQUAAYACAAAACEAYPTsm9oAAAAGAQAADwAAAGRycy9kb3ducmV2LnhtbEyP&#10;T0vDQBDF70K/wzKCt3a2RUsbsylF8apY/4C3aXaaBLOzIbtt4rd366VeHjze8N5v8s3oWnXiPjRe&#10;DMxnGhRL6W0jlYH3t6fpClSIJJZaL2zghwNsislVTpn1g7zyaRcrlUokZGSgjrHLEENZs6Mw8x1L&#10;yg6+dxST7Su0PQ2p3LW40HqJjhpJCzV1/FBz+b07OgMfz4evz1v9Uj26u27wo0ZxazTm5nrc3oOK&#10;PMbLMZzxEzoUiWnvj2KDag2kR+KfnjO9WCa/N7CerzRgkeN//OIXAAD//wMAUEsBAi0AFAAGAAgA&#10;AAAhAOSZw8D7AAAA4QEAABMAAAAAAAAAAAAAAAAAAAAAAFtDb250ZW50X1R5cGVzXS54bWxQSwEC&#10;LQAUAAYACAAAACEAI7Jq4dcAAACUAQAACwAAAAAAAAAAAAAAAAAsAQAAX3JlbHMvLnJlbHNQSwEC&#10;LQAUAAYACAAAACEAWaIPUNECAAAWBgAADgAAAAAAAAAAAAAAAAAsAgAAZHJzL2Uyb0RvYy54bWxQ&#10;SwECLQAUAAYACAAAACEAYPTsm9oAAAAGAQAADwAAAAAAAAAAAAAAAAApBQAAZHJzL2Rvd25yZXYu&#10;eG1sUEsFBgAAAAAEAAQA8wAAADAGAAAAAA==&#10;" filled="f" stroked="f">
                <v:textbox>
                  <w:txbxContent>
                    <w:p w14:paraId="4DB6FCB3" w14:textId="77777777" w:rsidR="00122526" w:rsidRPr="00122526" w:rsidRDefault="008157E6">
                      <w:pPr>
                        <w:rPr>
                          <w:rFonts w:ascii="Arial" w:hAnsi="Arial" w:cs="Arial"/>
                        </w:rPr>
                      </w:pPr>
                      <w:r w:rsidRPr="00122526">
                        <w:rPr>
                          <w:rFonts w:ascii="Arial" w:hAnsi="Arial" w:cs="Arial"/>
                        </w:rPr>
                        <w:t>Figure 1: Study design. Children saw a total of 8 trials in each domain (change-of-state, then directed motion)</w:t>
                      </w:r>
                      <w:r w:rsidR="00122526" w:rsidRPr="00122526">
                        <w:rPr>
                          <w:rFonts w:ascii="Arial" w:hAnsi="Arial" w:cs="Arial"/>
                        </w:rPr>
                        <w:t xml:space="preserve"> that gave evidence for either Means or Ends interpretation of novel verbs</w:t>
                      </w:r>
                      <w:r w:rsidRPr="00122526">
                        <w:rPr>
                          <w:rFonts w:ascii="Arial" w:hAnsi="Arial" w:cs="Arial"/>
                        </w:rPr>
                        <w:t>. Each trial had 3 phases (see abstract text); a detail of phase</w:t>
                      </w:r>
                      <w:r w:rsidR="00122526" w:rsidRPr="00122526">
                        <w:rPr>
                          <w:rFonts w:ascii="Arial" w:hAnsi="Arial" w:cs="Arial"/>
                        </w:rPr>
                        <w:t xml:space="preserve"> 1 is shown at left.</w:t>
                      </w:r>
                    </w:p>
                    <w:p w14:paraId="7F75302F" w14:textId="77777777" w:rsidR="00122526" w:rsidRDefault="00122526"/>
                    <w:p w14:paraId="4DC679B4" w14:textId="77777777" w:rsidR="00122526" w:rsidRDefault="00122526"/>
                    <w:p w14:paraId="00793056" w14:textId="00094A54" w:rsidR="008157E6" w:rsidRDefault="00122526">
                      <w:r>
                        <w:rPr>
                          <w:noProof/>
                        </w:rPr>
                        <w:drawing>
                          <wp:inline distT="0" distB="0" distL="0" distR="0" wp14:anchorId="00094EAB" wp14:editId="406DC5EF">
                            <wp:extent cx="6330315" cy="4473575"/>
                            <wp:effectExtent l="0" t="0" r="0" b="0"/>
                            <wp:docPr id="4" name="Picture 4" descr="Macintosh HD:Users:mekline:Desktop:Screen Shot 2016-08-09 at 3.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kline:Desktop:Screen Shot 2016-08-09 at 3.31.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0315" cy="4473575"/>
                                    </a:xfrm>
                                    <a:prstGeom prst="rect">
                                      <a:avLst/>
                                    </a:prstGeom>
                                    <a:noFill/>
                                    <a:ln>
                                      <a:noFill/>
                                    </a:ln>
                                  </pic:spPr>
                                </pic:pic>
                              </a:graphicData>
                            </a:graphic>
                          </wp:inline>
                        </w:drawing>
                      </w:r>
                    </w:p>
                  </w:txbxContent>
                </v:textbox>
                <w10:wrap type="square"/>
              </v:shape>
            </w:pict>
          </mc:Fallback>
        </mc:AlternateContent>
      </w:r>
    </w:p>
    <w:p w14:paraId="2535F915" w14:textId="70A21EF3" w:rsidR="008157E6" w:rsidRPr="003705FC" w:rsidRDefault="003705FC" w:rsidP="008157E6">
      <w:pPr>
        <w:widowControl w:val="0"/>
        <w:autoSpaceDE w:val="0"/>
        <w:autoSpaceDN w:val="0"/>
        <w:adjustRightInd w:val="0"/>
        <w:spacing w:after="60"/>
        <w:rPr>
          <w:rFonts w:ascii="Arial" w:eastAsia="Times New Roman" w:hAnsi="Arial" w:cs="Arial"/>
          <w:sz w:val="22"/>
          <w:szCs w:val="22"/>
        </w:rPr>
      </w:pPr>
      <w:r w:rsidRPr="003705FC">
        <w:rPr>
          <w:rFonts w:ascii="Arial" w:hAnsi="Arial" w:cs="Arial"/>
          <w:noProof/>
          <w:color w:val="000000" w:themeColor="text1"/>
          <w:sz w:val="22"/>
          <w:szCs w:val="22"/>
        </w:rPr>
        <mc:AlternateContent>
          <mc:Choice Requires="wps">
            <w:drawing>
              <wp:anchor distT="0" distB="0" distL="114300" distR="114300" simplePos="0" relativeHeight="251659264" behindDoc="0" locked="0" layoutInCell="1" allowOverlap="1" wp14:anchorId="22D157CD" wp14:editId="2B56ED3D">
                <wp:simplePos x="0" y="0"/>
                <wp:positionH relativeFrom="column">
                  <wp:posOffset>-114300</wp:posOffset>
                </wp:positionH>
                <wp:positionV relativeFrom="paragraph">
                  <wp:posOffset>114300</wp:posOffset>
                </wp:positionV>
                <wp:extent cx="6743700" cy="492379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6743700" cy="49237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2EEB1" w14:textId="3BA91C79" w:rsidR="008157E6" w:rsidRDefault="008157E6">
                            <w:pPr>
                              <w:rPr>
                                <w:rFonts w:ascii="Arial" w:hAnsi="Arial" w:cs="Arial"/>
                                <w:sz w:val="22"/>
                                <w:szCs w:val="22"/>
                              </w:rPr>
                            </w:pPr>
                            <w:r>
                              <w:rPr>
                                <w:rFonts w:ascii="Arial" w:hAnsi="Arial" w:cs="Arial"/>
                                <w:sz w:val="22"/>
                                <w:szCs w:val="22"/>
                              </w:rPr>
                              <w:t>Figure 2</w:t>
                            </w:r>
                            <w:r w:rsidRPr="003705FC">
                              <w:rPr>
                                <w:rFonts w:ascii="Arial" w:hAnsi="Arial" w:cs="Arial"/>
                                <w:sz w:val="22"/>
                                <w:szCs w:val="22"/>
                              </w:rPr>
                              <w:t>: Within-</w:t>
                            </w:r>
                            <w:r>
                              <w:rPr>
                                <w:rFonts w:ascii="Arial" w:hAnsi="Arial" w:cs="Arial"/>
                                <w:sz w:val="22"/>
                                <w:szCs w:val="22"/>
                              </w:rPr>
                              <w:t xml:space="preserve"> and Across-</w:t>
                            </w:r>
                            <w:r w:rsidRPr="003705FC">
                              <w:rPr>
                                <w:rFonts w:ascii="Arial" w:hAnsi="Arial" w:cs="Arial"/>
                                <w:sz w:val="22"/>
                                <w:szCs w:val="22"/>
                              </w:rPr>
                              <w:t xml:space="preserve">domain biases: Children who learn </w:t>
                            </w:r>
                            <w:r>
                              <w:rPr>
                                <w:rFonts w:ascii="Arial" w:hAnsi="Arial" w:cs="Arial"/>
                                <w:sz w:val="22"/>
                                <w:szCs w:val="22"/>
                              </w:rPr>
                              <w:t>Effect</w:t>
                            </w:r>
                            <w:r w:rsidRPr="003705FC">
                              <w:rPr>
                                <w:rFonts w:ascii="Arial" w:hAnsi="Arial" w:cs="Arial"/>
                                <w:sz w:val="22"/>
                                <w:szCs w:val="22"/>
                              </w:rPr>
                              <w:t xml:space="preserve"> verbs develop </w:t>
                            </w:r>
                            <w:r>
                              <w:rPr>
                                <w:rFonts w:ascii="Arial" w:hAnsi="Arial" w:cs="Arial"/>
                                <w:sz w:val="22"/>
                                <w:szCs w:val="22"/>
                              </w:rPr>
                              <w:t>Effect</w:t>
                            </w:r>
                            <w:r w:rsidRPr="003705FC">
                              <w:rPr>
                                <w:rFonts w:ascii="Arial" w:hAnsi="Arial" w:cs="Arial"/>
                                <w:sz w:val="22"/>
                                <w:szCs w:val="22"/>
                              </w:rPr>
                              <w:t xml:space="preserve"> bias</w:t>
                            </w:r>
                            <w:r>
                              <w:rPr>
                                <w:rFonts w:ascii="Arial" w:hAnsi="Arial" w:cs="Arial"/>
                                <w:sz w:val="22"/>
                                <w:szCs w:val="22"/>
                              </w:rPr>
                              <w:t>es and then maintain a Path bias in the extension phase. (Error bars represent 95% confidence intervals around the mean.)</w:t>
                            </w:r>
                          </w:p>
                          <w:p w14:paraId="3D4AC70E" w14:textId="218474DF" w:rsidR="008157E6" w:rsidRPr="003705FC" w:rsidRDefault="008157E6">
                            <w:pPr>
                              <w:rPr>
                                <w:rFonts w:ascii="Arial" w:hAnsi="Arial" w:cs="Arial"/>
                                <w:sz w:val="22"/>
                                <w:szCs w:val="22"/>
                              </w:rPr>
                            </w:pPr>
                            <w:r>
                              <w:rPr>
                                <w:rFonts w:ascii="Arial" w:hAnsi="Arial" w:cs="Arial"/>
                                <w:noProof/>
                                <w:sz w:val="22"/>
                                <w:szCs w:val="22"/>
                              </w:rPr>
                              <w:drawing>
                                <wp:inline distT="0" distB="0" distL="0" distR="0" wp14:anchorId="5EAE4ED5" wp14:editId="42D5DCCD">
                                  <wp:extent cx="5331460" cy="4501515"/>
                                  <wp:effectExtent l="0" t="0" r="2540" b="0"/>
                                  <wp:docPr id="1" name="Picture 1" descr="Macintosh HD:Users:mekline:Dropbox:_Projects:PrimingMannerPath:MannerPathPriming:Submissions:Rplot_0809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Submissions:Rplot_08092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460" cy="4501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8.95pt;margin-top:9pt;width:531pt;height:38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mlNACAAAPBgAADgAAAGRycy9lMm9Eb2MueG1srFRLb9swDL4P2H8QdE9tJ27TGHUKN0WGAcVa&#10;rB16VmQpMabXJCVxN+y/j5LtNO12WIddbIr8RJEfHxeXrRRox6xrtCpxdpJixBTVdaPWJf7ysByd&#10;Y+Q8UTURWrESPzGHL+fv313sTcHGeqNFzSwCJ8oVe1PijfemSBJHN0wSd6INU2Dk2kri4WjXSW3J&#10;HrxLkYzT9CzZa1sbqylzDrTXnRHPo3/OGfW3nDvmkSgxxObj18bvKnyT+QUp1paYTUP7MMg/RCFJ&#10;o+DRg6tr4gna2uY3V7KhVjvN/QnVMtGcN5TFHCCbLH2Vzf2GGBZzAXKcOdDk/p9b+ml3Z1FTl3iC&#10;kSISSvTAWo+udIsmgZ29cQWA7g3AfAtqqPKgd6AMSbfcyvCHdBDYgeenA7fBGQXl2TSfTFMwUbDl&#10;s/FkOovsJ8/XjXX+A9MSBaHEFooXOSW7G+chFIAOkPCa0stGiFhAoV4oANhpWOyA7jYpIBQQAzIE&#10;FavzY3E6HVfT09norDrNRnmWno+qKh2PrpdVWqX5cjHLr35CFJJkebGHPjHQZYEhYGIpyLqvSTD/&#10;XVEkoS9aOMuS2DxdfuA45jmEmgT6O5qj5J8ECwkI9ZlxKFtkOyjiwLCFsGhHoNUJpUz5WKhIBqAD&#10;igNhb7nY4yNlkcq3XO7IH17Wyh8uy0ZpG0v7Kuz66xAy7/BAxlHeQfTtqu3bcqXrJ+hKq7updoYu&#10;G+icG+L8HbEwxtBtsJr8LXy40PsS617CaKPt9z/pAx4KCVaMQrlL7L5tiWUYiY8K5m6W5XnYI/GQ&#10;Q/PAwR5bVscWtZULDeXIYAkaGsWA92IQudXyETZYFV4FE1EU3i6xH8SF75YVbEDKqiqCYHMY4m/U&#10;vaHBdahOmIuH9pFY0w+Phw76pIcFQopXM9Rhw02lq63XvIkDFgjuWO2Jh60T+7HfkGGtHZ8j6nmP&#10;z38BAAD//wMAUEsDBBQABgAIAAAAIQB3bQ6N3wAAAAsBAAAPAAAAZHJzL2Rvd25yZXYueG1sTI/L&#10;TsMwEEX3SP0Ha5DYtXZooE2IU6EitiDKQ2LnxtMkajyOYrcJf890BcvRPbpzbrGZXCfOOITWk4Zk&#10;oUAgVd62VGv4eH+er0GEaMiazhNq+MEAm3J2VZjc+pHe8LyLteASCrnR0MTY51KGqkFnwsL3SJwd&#10;/OBM5HOopR3MyOWuk7dK3UtnWuIPjelx22B13J2chs+Xw/dXql7rJ3fXj35Sklwmtb65nh4fQESc&#10;4h8MF31Wh5Kd9v5ENohOwzxZZYxysOZNF0ClaQJir2GVLVOQZSH/byh/AQAA//8DAFBLAQItABQA&#10;BgAIAAAAIQDkmcPA+wAAAOEBAAATAAAAAAAAAAAAAAAAAAAAAABbQ29udGVudF9UeXBlc10ueG1s&#10;UEsBAi0AFAAGAAgAAAAhACOyauHXAAAAlAEAAAsAAAAAAAAAAAAAAAAALAEAAF9yZWxzLy5yZWxz&#10;UEsBAi0AFAAGAAgAAAAhABTDZpTQAgAADwYAAA4AAAAAAAAAAAAAAAAALAIAAGRycy9lMm9Eb2Mu&#10;eG1sUEsBAi0AFAAGAAgAAAAhAHdtDo3fAAAACwEAAA8AAAAAAAAAAAAAAAAAKAUAAGRycy9kb3du&#10;cmV2LnhtbFBLBQYAAAAABAAEAPMAAAA0BgAAAAA=&#10;" filled="f" stroked="f">
                <v:textbox>
                  <w:txbxContent>
                    <w:p w14:paraId="3C32EEB1" w14:textId="3BA91C79" w:rsidR="008157E6" w:rsidRDefault="008157E6">
                      <w:pPr>
                        <w:rPr>
                          <w:rFonts w:ascii="Arial" w:hAnsi="Arial" w:cs="Arial"/>
                          <w:sz w:val="22"/>
                          <w:szCs w:val="22"/>
                        </w:rPr>
                      </w:pPr>
                      <w:r>
                        <w:rPr>
                          <w:rFonts w:ascii="Arial" w:hAnsi="Arial" w:cs="Arial"/>
                          <w:sz w:val="22"/>
                          <w:szCs w:val="22"/>
                        </w:rPr>
                        <w:t>Figure 2</w:t>
                      </w:r>
                      <w:r w:rsidRPr="003705FC">
                        <w:rPr>
                          <w:rFonts w:ascii="Arial" w:hAnsi="Arial" w:cs="Arial"/>
                          <w:sz w:val="22"/>
                          <w:szCs w:val="22"/>
                        </w:rPr>
                        <w:t>: Within-</w:t>
                      </w:r>
                      <w:r>
                        <w:rPr>
                          <w:rFonts w:ascii="Arial" w:hAnsi="Arial" w:cs="Arial"/>
                          <w:sz w:val="22"/>
                          <w:szCs w:val="22"/>
                        </w:rPr>
                        <w:t xml:space="preserve"> and Across-</w:t>
                      </w:r>
                      <w:r w:rsidRPr="003705FC">
                        <w:rPr>
                          <w:rFonts w:ascii="Arial" w:hAnsi="Arial" w:cs="Arial"/>
                          <w:sz w:val="22"/>
                          <w:szCs w:val="22"/>
                        </w:rPr>
                        <w:t xml:space="preserve">domain biases: Children who learn </w:t>
                      </w:r>
                      <w:r>
                        <w:rPr>
                          <w:rFonts w:ascii="Arial" w:hAnsi="Arial" w:cs="Arial"/>
                          <w:sz w:val="22"/>
                          <w:szCs w:val="22"/>
                        </w:rPr>
                        <w:t>Effect</w:t>
                      </w:r>
                      <w:r w:rsidRPr="003705FC">
                        <w:rPr>
                          <w:rFonts w:ascii="Arial" w:hAnsi="Arial" w:cs="Arial"/>
                          <w:sz w:val="22"/>
                          <w:szCs w:val="22"/>
                        </w:rPr>
                        <w:t xml:space="preserve"> verbs develop </w:t>
                      </w:r>
                      <w:r>
                        <w:rPr>
                          <w:rFonts w:ascii="Arial" w:hAnsi="Arial" w:cs="Arial"/>
                          <w:sz w:val="22"/>
                          <w:szCs w:val="22"/>
                        </w:rPr>
                        <w:t>Effect</w:t>
                      </w:r>
                      <w:r w:rsidRPr="003705FC">
                        <w:rPr>
                          <w:rFonts w:ascii="Arial" w:hAnsi="Arial" w:cs="Arial"/>
                          <w:sz w:val="22"/>
                          <w:szCs w:val="22"/>
                        </w:rPr>
                        <w:t xml:space="preserve"> bias</w:t>
                      </w:r>
                      <w:r>
                        <w:rPr>
                          <w:rFonts w:ascii="Arial" w:hAnsi="Arial" w:cs="Arial"/>
                          <w:sz w:val="22"/>
                          <w:szCs w:val="22"/>
                        </w:rPr>
                        <w:t>es and then maintain a Path bias in the extension phase. (Error bars represent 95% confidence intervals around the mean.)</w:t>
                      </w:r>
                    </w:p>
                    <w:p w14:paraId="3D4AC70E" w14:textId="218474DF" w:rsidR="008157E6" w:rsidRPr="003705FC" w:rsidRDefault="008157E6">
                      <w:pPr>
                        <w:rPr>
                          <w:rFonts w:ascii="Arial" w:hAnsi="Arial" w:cs="Arial"/>
                          <w:sz w:val="22"/>
                          <w:szCs w:val="22"/>
                        </w:rPr>
                      </w:pPr>
                      <w:r>
                        <w:rPr>
                          <w:rFonts w:ascii="Arial" w:hAnsi="Arial" w:cs="Arial"/>
                          <w:noProof/>
                          <w:sz w:val="22"/>
                          <w:szCs w:val="22"/>
                        </w:rPr>
                        <w:drawing>
                          <wp:inline distT="0" distB="0" distL="0" distR="0" wp14:anchorId="5EAE4ED5" wp14:editId="42D5DCCD">
                            <wp:extent cx="5331460" cy="4501515"/>
                            <wp:effectExtent l="0" t="0" r="2540" b="0"/>
                            <wp:docPr id="1" name="Picture 1" descr="Macintosh HD:Users:mekline:Dropbox:_Projects:PrimingMannerPath:MannerPathPriming:Submissions:Rplot_0809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Submissions:Rplot_08092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460" cy="4501515"/>
                                    </a:xfrm>
                                    <a:prstGeom prst="rect">
                                      <a:avLst/>
                                    </a:prstGeom>
                                    <a:noFill/>
                                    <a:ln>
                                      <a:noFill/>
                                    </a:ln>
                                  </pic:spPr>
                                </pic:pic>
                              </a:graphicData>
                            </a:graphic>
                          </wp:inline>
                        </w:drawing>
                      </w:r>
                    </w:p>
                  </w:txbxContent>
                </v:textbox>
                <w10:wrap type="square"/>
              </v:shape>
            </w:pict>
          </mc:Fallback>
        </mc:AlternateContent>
      </w:r>
    </w:p>
    <w:p w14:paraId="7B089E05" w14:textId="63639041" w:rsidR="003705FC" w:rsidRPr="00FE2FBF" w:rsidRDefault="003705FC" w:rsidP="00FE2FBF">
      <w:pPr>
        <w:ind w:left="720" w:hanging="720"/>
        <w:rPr>
          <w:rFonts w:ascii="Arial" w:eastAsia="Times New Roman" w:hAnsi="Arial" w:cs="Arial"/>
          <w:sz w:val="22"/>
          <w:szCs w:val="22"/>
        </w:rPr>
      </w:pPr>
      <w:r w:rsidRPr="003705FC">
        <w:rPr>
          <w:rFonts w:ascii="Arial" w:eastAsia="Times New Roman" w:hAnsi="Arial" w:cs="Arial"/>
          <w:sz w:val="22"/>
          <w:szCs w:val="22"/>
        </w:rPr>
        <w:t xml:space="preserve"> </w:t>
      </w:r>
    </w:p>
    <w:sectPr w:rsidR="003705FC" w:rsidRPr="00FE2FBF" w:rsidSect="00C4622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2C92" w14:textId="77777777" w:rsidR="008157E6" w:rsidRDefault="008157E6" w:rsidP="00DD1AD8">
      <w:r>
        <w:separator/>
      </w:r>
    </w:p>
  </w:endnote>
  <w:endnote w:type="continuationSeparator" w:id="0">
    <w:p w14:paraId="07FEBA84" w14:textId="77777777" w:rsidR="008157E6" w:rsidRDefault="008157E6" w:rsidP="00DD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CEF27" w14:textId="77777777" w:rsidR="008157E6" w:rsidRDefault="008157E6" w:rsidP="00DD1AD8">
      <w:r>
        <w:separator/>
      </w:r>
    </w:p>
  </w:footnote>
  <w:footnote w:type="continuationSeparator" w:id="0">
    <w:p w14:paraId="2EBAE718" w14:textId="77777777" w:rsidR="008157E6" w:rsidRDefault="008157E6" w:rsidP="00DD1A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3280"/>
    <w:multiLevelType w:val="hybridMultilevel"/>
    <w:tmpl w:val="870428BC"/>
    <w:lvl w:ilvl="0" w:tplc="52A04F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C75923"/>
    <w:multiLevelType w:val="hybridMultilevel"/>
    <w:tmpl w:val="2F1A4FAC"/>
    <w:lvl w:ilvl="0" w:tplc="286E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CC"/>
    <w:rsid w:val="00001D38"/>
    <w:rsid w:val="000174C7"/>
    <w:rsid w:val="000545F3"/>
    <w:rsid w:val="00122526"/>
    <w:rsid w:val="001675CA"/>
    <w:rsid w:val="00167B54"/>
    <w:rsid w:val="001A0509"/>
    <w:rsid w:val="002863CC"/>
    <w:rsid w:val="002F6F9E"/>
    <w:rsid w:val="003102C8"/>
    <w:rsid w:val="003705FC"/>
    <w:rsid w:val="003C5F54"/>
    <w:rsid w:val="00484D48"/>
    <w:rsid w:val="005B50A1"/>
    <w:rsid w:val="005D4505"/>
    <w:rsid w:val="005F0C83"/>
    <w:rsid w:val="006C728B"/>
    <w:rsid w:val="00795318"/>
    <w:rsid w:val="00813026"/>
    <w:rsid w:val="008157E6"/>
    <w:rsid w:val="00831A52"/>
    <w:rsid w:val="009C5423"/>
    <w:rsid w:val="00A64A8A"/>
    <w:rsid w:val="00A838C4"/>
    <w:rsid w:val="00B11B1D"/>
    <w:rsid w:val="00B25BED"/>
    <w:rsid w:val="00C4622E"/>
    <w:rsid w:val="00C805E7"/>
    <w:rsid w:val="00C91246"/>
    <w:rsid w:val="00CE6CA4"/>
    <w:rsid w:val="00D74948"/>
    <w:rsid w:val="00DD1AD8"/>
    <w:rsid w:val="00F90AAB"/>
    <w:rsid w:val="00FE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97F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 w:type="character" w:styleId="Hyperlink">
    <w:name w:val="Hyperlink"/>
    <w:basedOn w:val="DefaultParagraphFont"/>
    <w:uiPriority w:val="99"/>
    <w:unhideWhenUsed/>
    <w:rsid w:val="003705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 w:type="character" w:styleId="Hyperlink">
    <w:name w:val="Hyperlink"/>
    <w:basedOn w:val="DefaultParagraphFont"/>
    <w:uiPriority w:val="99"/>
    <w:unhideWhenUsed/>
    <w:rsid w:val="00370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502">
      <w:bodyDiv w:val="1"/>
      <w:marLeft w:val="0"/>
      <w:marRight w:val="0"/>
      <w:marTop w:val="0"/>
      <w:marBottom w:val="0"/>
      <w:divBdr>
        <w:top w:val="none" w:sz="0" w:space="0" w:color="auto"/>
        <w:left w:val="none" w:sz="0" w:space="0" w:color="auto"/>
        <w:bottom w:val="none" w:sz="0" w:space="0" w:color="auto"/>
        <w:right w:val="none" w:sz="0" w:space="0" w:color="auto"/>
      </w:divBdr>
      <w:divsChild>
        <w:div w:id="1918007665">
          <w:marLeft w:val="0"/>
          <w:marRight w:val="0"/>
          <w:marTop w:val="0"/>
          <w:marBottom w:val="0"/>
          <w:divBdr>
            <w:top w:val="none" w:sz="0" w:space="0" w:color="auto"/>
            <w:left w:val="none" w:sz="0" w:space="0" w:color="auto"/>
            <w:bottom w:val="none" w:sz="0" w:space="0" w:color="auto"/>
            <w:right w:val="none" w:sz="0" w:space="0" w:color="auto"/>
          </w:divBdr>
          <w:divsChild>
            <w:div w:id="19781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2638">
      <w:bodyDiv w:val="1"/>
      <w:marLeft w:val="0"/>
      <w:marRight w:val="0"/>
      <w:marTop w:val="0"/>
      <w:marBottom w:val="0"/>
      <w:divBdr>
        <w:top w:val="none" w:sz="0" w:space="0" w:color="auto"/>
        <w:left w:val="none" w:sz="0" w:space="0" w:color="auto"/>
        <w:bottom w:val="none" w:sz="0" w:space="0" w:color="auto"/>
        <w:right w:val="none" w:sz="0" w:space="0" w:color="auto"/>
      </w:divBdr>
    </w:div>
    <w:div w:id="285546680">
      <w:bodyDiv w:val="1"/>
      <w:marLeft w:val="0"/>
      <w:marRight w:val="0"/>
      <w:marTop w:val="0"/>
      <w:marBottom w:val="0"/>
      <w:divBdr>
        <w:top w:val="none" w:sz="0" w:space="0" w:color="auto"/>
        <w:left w:val="none" w:sz="0" w:space="0" w:color="auto"/>
        <w:bottom w:val="none" w:sz="0" w:space="0" w:color="auto"/>
        <w:right w:val="none" w:sz="0" w:space="0" w:color="auto"/>
      </w:divBdr>
      <w:divsChild>
        <w:div w:id="1376540211">
          <w:marLeft w:val="0"/>
          <w:marRight w:val="0"/>
          <w:marTop w:val="0"/>
          <w:marBottom w:val="0"/>
          <w:divBdr>
            <w:top w:val="none" w:sz="0" w:space="0" w:color="auto"/>
            <w:left w:val="none" w:sz="0" w:space="0" w:color="auto"/>
            <w:bottom w:val="none" w:sz="0" w:space="0" w:color="auto"/>
            <w:right w:val="none" w:sz="0" w:space="0" w:color="auto"/>
          </w:divBdr>
          <w:divsChild>
            <w:div w:id="1902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870">
      <w:bodyDiv w:val="1"/>
      <w:marLeft w:val="0"/>
      <w:marRight w:val="0"/>
      <w:marTop w:val="0"/>
      <w:marBottom w:val="0"/>
      <w:divBdr>
        <w:top w:val="none" w:sz="0" w:space="0" w:color="auto"/>
        <w:left w:val="none" w:sz="0" w:space="0" w:color="auto"/>
        <w:bottom w:val="none" w:sz="0" w:space="0" w:color="auto"/>
        <w:right w:val="none" w:sz="0" w:space="0" w:color="auto"/>
      </w:divBdr>
      <w:divsChild>
        <w:div w:id="2055229410">
          <w:marLeft w:val="0"/>
          <w:marRight w:val="0"/>
          <w:marTop w:val="0"/>
          <w:marBottom w:val="0"/>
          <w:divBdr>
            <w:top w:val="none" w:sz="0" w:space="0" w:color="auto"/>
            <w:left w:val="none" w:sz="0" w:space="0" w:color="auto"/>
            <w:bottom w:val="none" w:sz="0" w:space="0" w:color="auto"/>
            <w:right w:val="none" w:sz="0" w:space="0" w:color="auto"/>
          </w:divBdr>
          <w:divsChild>
            <w:div w:id="16899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864">
      <w:bodyDiv w:val="1"/>
      <w:marLeft w:val="0"/>
      <w:marRight w:val="0"/>
      <w:marTop w:val="0"/>
      <w:marBottom w:val="0"/>
      <w:divBdr>
        <w:top w:val="none" w:sz="0" w:space="0" w:color="auto"/>
        <w:left w:val="none" w:sz="0" w:space="0" w:color="auto"/>
        <w:bottom w:val="none" w:sz="0" w:space="0" w:color="auto"/>
        <w:right w:val="none" w:sz="0" w:space="0" w:color="auto"/>
      </w:divBdr>
      <w:divsChild>
        <w:div w:id="1928536842">
          <w:marLeft w:val="0"/>
          <w:marRight w:val="0"/>
          <w:marTop w:val="0"/>
          <w:marBottom w:val="0"/>
          <w:divBdr>
            <w:top w:val="none" w:sz="0" w:space="0" w:color="auto"/>
            <w:left w:val="none" w:sz="0" w:space="0" w:color="auto"/>
            <w:bottom w:val="none" w:sz="0" w:space="0" w:color="auto"/>
            <w:right w:val="none" w:sz="0" w:space="0" w:color="auto"/>
          </w:divBdr>
          <w:divsChild>
            <w:div w:id="15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8955">
      <w:bodyDiv w:val="1"/>
      <w:marLeft w:val="0"/>
      <w:marRight w:val="0"/>
      <w:marTop w:val="0"/>
      <w:marBottom w:val="0"/>
      <w:divBdr>
        <w:top w:val="none" w:sz="0" w:space="0" w:color="auto"/>
        <w:left w:val="none" w:sz="0" w:space="0" w:color="auto"/>
        <w:bottom w:val="none" w:sz="0" w:space="0" w:color="auto"/>
        <w:right w:val="none" w:sz="0" w:space="0" w:color="auto"/>
      </w:divBdr>
      <w:divsChild>
        <w:div w:id="1073309375">
          <w:marLeft w:val="0"/>
          <w:marRight w:val="0"/>
          <w:marTop w:val="0"/>
          <w:marBottom w:val="0"/>
          <w:divBdr>
            <w:top w:val="none" w:sz="0" w:space="0" w:color="auto"/>
            <w:left w:val="none" w:sz="0" w:space="0" w:color="auto"/>
            <w:bottom w:val="none" w:sz="0" w:space="0" w:color="auto"/>
            <w:right w:val="none" w:sz="0" w:space="0" w:color="auto"/>
          </w:divBdr>
          <w:divsChild>
            <w:div w:id="10555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20924542">
          <w:marLeft w:val="0"/>
          <w:marRight w:val="0"/>
          <w:marTop w:val="0"/>
          <w:marBottom w:val="0"/>
          <w:divBdr>
            <w:top w:val="none" w:sz="0" w:space="0" w:color="auto"/>
            <w:left w:val="none" w:sz="0" w:space="0" w:color="auto"/>
            <w:bottom w:val="none" w:sz="0" w:space="0" w:color="auto"/>
            <w:right w:val="none" w:sz="0" w:space="0" w:color="auto"/>
          </w:divBdr>
          <w:divsChild>
            <w:div w:id="4319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688</Words>
  <Characters>3925</Characters>
  <Application>Microsoft Macintosh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14</cp:revision>
  <dcterms:created xsi:type="dcterms:W3CDTF">2016-02-18T07:51:00Z</dcterms:created>
  <dcterms:modified xsi:type="dcterms:W3CDTF">2016-08-09T19:39:00Z</dcterms:modified>
</cp:coreProperties>
</file>