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35162" w14:textId="64401D65" w:rsidR="007E4481" w:rsidRPr="00C465C6" w:rsidRDefault="005D0DCA" w:rsidP="005D0DCA">
      <w:pPr>
        <w:rPr>
          <w:rFonts w:cstheme="minorHAnsi"/>
        </w:rPr>
      </w:pPr>
      <w:r w:rsidRPr="00C465C6">
        <w:rPr>
          <w:rFonts w:cstheme="minorHAnsi"/>
        </w:rPr>
        <w:t xml:space="preserve">Notes on creation of </w:t>
      </w:r>
      <w:proofErr w:type="spellStart"/>
      <w:r w:rsidRPr="00C465C6">
        <w:rPr>
          <w:rFonts w:cstheme="minorHAnsi"/>
        </w:rPr>
        <w:t>subcatchments</w:t>
      </w:r>
      <w:proofErr w:type="spellEnd"/>
      <w:r w:rsidRPr="00C465C6">
        <w:rPr>
          <w:rFonts w:cstheme="minorHAnsi"/>
        </w:rPr>
        <w:t xml:space="preserve"> from DEM for CSI Campus.  </w:t>
      </w:r>
    </w:p>
    <w:p w14:paraId="0AB49079" w14:textId="7A917162" w:rsidR="005D0DCA" w:rsidRPr="00C465C6" w:rsidRDefault="005D0DCA" w:rsidP="005D0DCA">
      <w:pPr>
        <w:rPr>
          <w:rFonts w:cstheme="minorHAnsi"/>
        </w:rPr>
      </w:pPr>
      <w:r w:rsidRPr="00C465C6">
        <w:rPr>
          <w:rFonts w:cstheme="minorHAnsi"/>
        </w:rPr>
        <w:t xml:space="preserve">June </w:t>
      </w:r>
      <w:r w:rsidR="005F02F1">
        <w:rPr>
          <w:rFonts w:cstheme="minorHAnsi"/>
        </w:rPr>
        <w:t>24</w:t>
      </w:r>
      <w:bookmarkStart w:id="0" w:name="_GoBack"/>
      <w:bookmarkEnd w:id="0"/>
      <w:r w:rsidRPr="00C465C6">
        <w:rPr>
          <w:rFonts w:cstheme="minorHAnsi"/>
        </w:rPr>
        <w:t>, 2023</w:t>
      </w:r>
    </w:p>
    <w:p w14:paraId="4150019A" w14:textId="1B4E467C" w:rsidR="005D0DCA" w:rsidRPr="00C465C6" w:rsidRDefault="005D0DCA" w:rsidP="005D0DCA">
      <w:pPr>
        <w:rPr>
          <w:rFonts w:cstheme="minorHAnsi"/>
        </w:rPr>
      </w:pPr>
      <w:r w:rsidRPr="00C465C6">
        <w:rPr>
          <w:rFonts w:cstheme="minorHAnsi"/>
        </w:rPr>
        <w:t>Michael Kress, Ph. D., CSI CUNY</w:t>
      </w:r>
    </w:p>
    <w:p w14:paraId="24F2B6F9" w14:textId="0E624394" w:rsidR="00FD2D61" w:rsidRPr="00C465C6" w:rsidRDefault="00FD2D61" w:rsidP="005D0DCA">
      <w:pPr>
        <w:rPr>
          <w:rFonts w:cstheme="minorHAnsi"/>
        </w:rPr>
      </w:pPr>
    </w:p>
    <w:p w14:paraId="6AC7456D" w14:textId="241CB6D4" w:rsidR="00FD2D61" w:rsidRPr="00C465C6" w:rsidRDefault="00FD2D61" w:rsidP="005D0DCA">
      <w:pPr>
        <w:rPr>
          <w:rFonts w:cstheme="minorHAnsi"/>
        </w:rPr>
      </w:pPr>
      <w:r w:rsidRPr="00C465C6">
        <w:rPr>
          <w:rFonts w:cstheme="minorHAnsi"/>
        </w:rPr>
        <w:t>The map file used is: "C:\Zhanyang\SensorData\CompoundFlooding\VRVis\Transfer\NYC_DEM_Revised\NYCDEMRevised.mxd"</w:t>
      </w:r>
    </w:p>
    <w:p w14:paraId="7C9EAADE" w14:textId="0496C09E" w:rsidR="001E7DB0" w:rsidRDefault="001E7DB0" w:rsidP="005D0DCA">
      <w:pPr>
        <w:rPr>
          <w:rFonts w:cstheme="minorHAnsi"/>
        </w:rPr>
      </w:pPr>
      <w:r w:rsidRPr="00C465C6">
        <w:rPr>
          <w:rFonts w:cstheme="minorHAnsi"/>
        </w:rPr>
        <w:t xml:space="preserve">The directory for the </w:t>
      </w:r>
      <w:proofErr w:type="spellStart"/>
      <w:r w:rsidRPr="00C465C6">
        <w:rPr>
          <w:rFonts w:cstheme="minorHAnsi"/>
        </w:rPr>
        <w:t>gis</w:t>
      </w:r>
      <w:proofErr w:type="spellEnd"/>
      <w:r w:rsidRPr="00C465C6">
        <w:rPr>
          <w:rFonts w:cstheme="minorHAnsi"/>
        </w:rPr>
        <w:t xml:space="preserve"> files and work subdirectories is "C:\Zhanyang\SensorData\CompoundFlooding\CompoundFloodModel\DEMtoSubcatchment"</w:t>
      </w:r>
    </w:p>
    <w:p w14:paraId="266819FC" w14:textId="1A5D173A" w:rsidR="002F0765" w:rsidRPr="00C465C6" w:rsidRDefault="00170AC3" w:rsidP="005D0DCA">
      <w:pPr>
        <w:rPr>
          <w:rFonts w:cstheme="minorHAnsi"/>
        </w:rPr>
      </w:pPr>
      <w:r>
        <w:rPr>
          <w:rFonts w:cstheme="minorHAnsi"/>
        </w:rPr>
        <w:t xml:space="preserve">Also see the </w:t>
      </w:r>
    </w:p>
    <w:p w14:paraId="7AC92E10" w14:textId="7CBCF998" w:rsidR="005D0DCA" w:rsidRPr="00C465C6" w:rsidRDefault="005D0DCA" w:rsidP="005D0DCA">
      <w:pPr>
        <w:rPr>
          <w:rFonts w:eastAsia="Times New Roman" w:cstheme="minorHAnsi"/>
        </w:rPr>
      </w:pPr>
      <w:r w:rsidRPr="00C465C6">
        <w:rPr>
          <w:rFonts w:cstheme="minorHAnsi"/>
        </w:rPr>
        <w:t>This is a multistep process that starts with the DEM file.  I used the ti</w:t>
      </w:r>
      <w:r w:rsidR="000F6298" w:rsidRPr="00C465C6">
        <w:rPr>
          <w:rFonts w:cstheme="minorHAnsi"/>
        </w:rPr>
        <w:t>l</w:t>
      </w:r>
      <w:r w:rsidRPr="00C465C6">
        <w:rPr>
          <w:rFonts w:cstheme="minorHAnsi"/>
        </w:rPr>
        <w:t xml:space="preserve">es which Mehdi created for NYC.  The tiles for the Campus were 50, 51, 66 and 67.  In order to handle continuity across the times, the tiles were merged using the tool: </w:t>
      </w:r>
      <w:r w:rsidRPr="00C465C6">
        <w:rPr>
          <w:rFonts w:eastAsia="Times New Roman" w:cstheme="minorHAnsi"/>
          <w:color w:val="151515"/>
          <w:shd w:val="clear" w:color="auto" w:fill="FFFFFF"/>
        </w:rPr>
        <w:t> </w:t>
      </w:r>
      <w:r w:rsidRPr="00C465C6">
        <w:rPr>
          <w:rFonts w:eastAsia="Times New Roman" w:cstheme="minorHAnsi"/>
          <w:b/>
          <w:bCs/>
          <w:color w:val="151515"/>
          <w:shd w:val="clear" w:color="auto" w:fill="FFFFFF"/>
        </w:rPr>
        <w:t xml:space="preserve">Mosaic </w:t>
      </w:r>
      <w:proofErr w:type="gramStart"/>
      <w:r w:rsidRPr="00C465C6">
        <w:rPr>
          <w:rFonts w:eastAsia="Times New Roman" w:cstheme="minorHAnsi"/>
          <w:b/>
          <w:bCs/>
          <w:color w:val="151515"/>
          <w:shd w:val="clear" w:color="auto" w:fill="FFFFFF"/>
        </w:rPr>
        <w:t>To</w:t>
      </w:r>
      <w:proofErr w:type="gramEnd"/>
      <w:r w:rsidRPr="00C465C6">
        <w:rPr>
          <w:rFonts w:eastAsia="Times New Roman" w:cstheme="minorHAnsi"/>
          <w:b/>
          <w:bCs/>
          <w:color w:val="151515"/>
          <w:shd w:val="clear" w:color="auto" w:fill="FFFFFF"/>
        </w:rPr>
        <w:t xml:space="preserve"> New Raster</w:t>
      </w:r>
      <w:r w:rsidRPr="00C465C6">
        <w:rPr>
          <w:rFonts w:eastAsia="Times New Roman" w:cstheme="minorHAnsi"/>
          <w:color w:val="151515"/>
          <w:shd w:val="clear" w:color="auto" w:fill="FFFFFF"/>
        </w:rPr>
        <w:t> tool by navigating to </w:t>
      </w:r>
      <w:proofErr w:type="spellStart"/>
      <w:r w:rsidRPr="00C465C6">
        <w:rPr>
          <w:rFonts w:eastAsia="Times New Roman" w:cstheme="minorHAnsi"/>
          <w:b/>
          <w:bCs/>
          <w:color w:val="151515"/>
          <w:shd w:val="clear" w:color="auto" w:fill="FFFFFF"/>
        </w:rPr>
        <w:t>ArcToolbox</w:t>
      </w:r>
      <w:proofErr w:type="spellEnd"/>
      <w:r w:rsidRPr="00C465C6">
        <w:rPr>
          <w:rFonts w:eastAsia="Times New Roman" w:cstheme="minorHAnsi"/>
          <w:color w:val="151515"/>
          <w:shd w:val="clear" w:color="auto" w:fill="FFFFFF"/>
        </w:rPr>
        <w:t> &gt; </w:t>
      </w:r>
      <w:r w:rsidRPr="00C465C6">
        <w:rPr>
          <w:rFonts w:eastAsia="Times New Roman" w:cstheme="minorHAnsi"/>
          <w:b/>
          <w:bCs/>
          <w:color w:val="151515"/>
          <w:shd w:val="clear" w:color="auto" w:fill="FFFFFF"/>
        </w:rPr>
        <w:t>Data Management Tools</w:t>
      </w:r>
      <w:r w:rsidRPr="00C465C6">
        <w:rPr>
          <w:rFonts w:eastAsia="Times New Roman" w:cstheme="minorHAnsi"/>
          <w:color w:val="151515"/>
          <w:shd w:val="clear" w:color="auto" w:fill="FFFFFF"/>
        </w:rPr>
        <w:t> &gt; </w:t>
      </w:r>
      <w:r w:rsidRPr="00C465C6">
        <w:rPr>
          <w:rFonts w:eastAsia="Times New Roman" w:cstheme="minorHAnsi"/>
          <w:b/>
          <w:bCs/>
          <w:color w:val="151515"/>
          <w:shd w:val="clear" w:color="auto" w:fill="FFFFFF"/>
        </w:rPr>
        <w:t>Raster</w:t>
      </w:r>
      <w:r w:rsidRPr="00C465C6">
        <w:rPr>
          <w:rFonts w:eastAsia="Times New Roman" w:cstheme="minorHAnsi"/>
          <w:color w:val="151515"/>
          <w:shd w:val="clear" w:color="auto" w:fill="FFFFFF"/>
        </w:rPr>
        <w:t> &gt; </w:t>
      </w:r>
      <w:r w:rsidRPr="00C465C6">
        <w:rPr>
          <w:rFonts w:eastAsia="Times New Roman" w:cstheme="minorHAnsi"/>
          <w:b/>
          <w:bCs/>
          <w:color w:val="151515"/>
          <w:shd w:val="clear" w:color="auto" w:fill="FFFFFF"/>
        </w:rPr>
        <w:t>Raster Dataset</w:t>
      </w:r>
      <w:r w:rsidRPr="00C465C6">
        <w:rPr>
          <w:rFonts w:eastAsia="Times New Roman" w:cstheme="minorHAnsi"/>
          <w:color w:val="151515"/>
          <w:shd w:val="clear" w:color="auto" w:fill="FFFFFF"/>
        </w:rPr>
        <w:t>.</w:t>
      </w:r>
    </w:p>
    <w:p w14:paraId="12F90FCE" w14:textId="77777777" w:rsidR="005D0DCA" w:rsidRPr="005D0DCA" w:rsidRDefault="005D0DCA" w:rsidP="005D0DCA">
      <w:pPr>
        <w:numPr>
          <w:ilvl w:val="0"/>
          <w:numId w:val="1"/>
        </w:numPr>
        <w:shd w:val="clear" w:color="auto" w:fill="FFFFFF"/>
        <w:spacing w:before="60" w:after="100" w:afterAutospacing="1" w:line="240" w:lineRule="auto"/>
        <w:rPr>
          <w:rFonts w:eastAsia="Times New Roman" w:cstheme="minorHAnsi"/>
          <w:color w:val="151515"/>
        </w:rPr>
      </w:pPr>
      <w:r w:rsidRPr="005D0DCA">
        <w:rPr>
          <w:rFonts w:eastAsia="Times New Roman" w:cstheme="minorHAnsi"/>
          <w:color w:val="151515"/>
        </w:rPr>
        <w:t>Insert the raster files.</w:t>
      </w:r>
    </w:p>
    <w:p w14:paraId="77E00C34" w14:textId="19609492" w:rsidR="005D0DCA" w:rsidRPr="005D0DCA" w:rsidRDefault="005D0DCA" w:rsidP="005D0DCA">
      <w:pPr>
        <w:numPr>
          <w:ilvl w:val="0"/>
          <w:numId w:val="1"/>
        </w:numPr>
        <w:shd w:val="clear" w:color="auto" w:fill="FFFFFF"/>
        <w:spacing w:before="60" w:after="100" w:afterAutospacing="1" w:line="240" w:lineRule="auto"/>
        <w:rPr>
          <w:rFonts w:eastAsia="Times New Roman" w:cstheme="minorHAnsi"/>
          <w:color w:val="151515"/>
        </w:rPr>
      </w:pPr>
      <w:r w:rsidRPr="005D0DCA">
        <w:rPr>
          <w:rFonts w:eastAsia="Times New Roman" w:cstheme="minorHAnsi"/>
          <w:color w:val="151515"/>
        </w:rPr>
        <w:t>Select the output location.</w:t>
      </w:r>
      <w:r w:rsidRPr="00C465C6">
        <w:rPr>
          <w:rFonts w:eastAsia="Times New Roman" w:cstheme="minorHAnsi"/>
          <w:color w:val="151515"/>
        </w:rPr>
        <w:t xml:space="preserve"> This required making a geodatabase as a location to have the new raster placed in.</w:t>
      </w:r>
    </w:p>
    <w:p w14:paraId="694113D6" w14:textId="77777777" w:rsidR="005D0DCA" w:rsidRPr="005D0DCA" w:rsidRDefault="005D0DCA" w:rsidP="005D0DCA">
      <w:pPr>
        <w:numPr>
          <w:ilvl w:val="0"/>
          <w:numId w:val="1"/>
        </w:numPr>
        <w:shd w:val="clear" w:color="auto" w:fill="FFFFFF"/>
        <w:spacing w:before="60" w:after="100" w:afterAutospacing="1" w:line="240" w:lineRule="auto"/>
        <w:rPr>
          <w:rFonts w:eastAsia="Times New Roman" w:cstheme="minorHAnsi"/>
          <w:color w:val="151515"/>
        </w:rPr>
      </w:pPr>
      <w:r w:rsidRPr="005D0DCA">
        <w:rPr>
          <w:rFonts w:eastAsia="Times New Roman" w:cstheme="minorHAnsi"/>
          <w:color w:val="151515"/>
        </w:rPr>
        <w:t>Specify a name and extension for the output.</w:t>
      </w:r>
    </w:p>
    <w:p w14:paraId="00A2D6C8" w14:textId="77777777" w:rsidR="005D0DCA" w:rsidRPr="005D0DCA" w:rsidRDefault="005D0DCA" w:rsidP="005D0DCA">
      <w:pPr>
        <w:numPr>
          <w:ilvl w:val="0"/>
          <w:numId w:val="1"/>
        </w:numPr>
        <w:shd w:val="clear" w:color="auto" w:fill="FFFFFF"/>
        <w:spacing w:before="60" w:after="100" w:afterAutospacing="1" w:line="240" w:lineRule="auto"/>
        <w:rPr>
          <w:rFonts w:eastAsia="Times New Roman" w:cstheme="minorHAnsi"/>
          <w:color w:val="151515"/>
        </w:rPr>
      </w:pPr>
      <w:r w:rsidRPr="005D0DCA">
        <w:rPr>
          <w:rFonts w:eastAsia="Times New Roman" w:cstheme="minorHAnsi"/>
          <w:color w:val="151515"/>
        </w:rPr>
        <w:t>Specify the pixel type.</w:t>
      </w:r>
    </w:p>
    <w:p w14:paraId="02166890" w14:textId="29307165" w:rsidR="005D0DCA" w:rsidRPr="00C465C6" w:rsidRDefault="005D0DCA" w:rsidP="005D0DCA">
      <w:pPr>
        <w:numPr>
          <w:ilvl w:val="0"/>
          <w:numId w:val="1"/>
        </w:numPr>
        <w:shd w:val="clear" w:color="auto" w:fill="FFFFFF"/>
        <w:spacing w:before="60" w:after="100" w:afterAutospacing="1" w:line="240" w:lineRule="auto"/>
        <w:rPr>
          <w:rFonts w:eastAsia="Times New Roman" w:cstheme="minorHAnsi"/>
          <w:color w:val="151515"/>
        </w:rPr>
      </w:pPr>
      <w:r w:rsidRPr="005D0DCA">
        <w:rPr>
          <w:rFonts w:eastAsia="Times New Roman" w:cstheme="minorHAnsi"/>
          <w:color w:val="151515"/>
        </w:rPr>
        <w:t>Specify the number of bands.</w:t>
      </w:r>
    </w:p>
    <w:p w14:paraId="427AE6B0" w14:textId="1FAF75F2" w:rsidR="005D0DCA" w:rsidRPr="00C465C6" w:rsidRDefault="005D0DCA" w:rsidP="005D0DCA">
      <w:pPr>
        <w:numPr>
          <w:ilvl w:val="0"/>
          <w:numId w:val="1"/>
        </w:numPr>
        <w:shd w:val="clear" w:color="auto" w:fill="FFFFFF"/>
        <w:spacing w:before="60" w:after="100" w:afterAutospacing="1" w:line="240" w:lineRule="auto"/>
        <w:rPr>
          <w:rFonts w:eastAsia="Times New Roman" w:cstheme="minorHAnsi"/>
          <w:color w:val="151515"/>
        </w:rPr>
      </w:pPr>
      <w:r w:rsidRPr="00C465C6">
        <w:rPr>
          <w:rFonts w:eastAsia="Times New Roman" w:cstheme="minorHAnsi"/>
          <w:color w:val="151515"/>
        </w:rPr>
        <w:t xml:space="preserve">Reference: </w:t>
      </w:r>
      <w:hyperlink r:id="rId5" w:history="1">
        <w:r w:rsidRPr="00C465C6">
          <w:rPr>
            <w:rStyle w:val="Hyperlink"/>
            <w:rFonts w:eastAsia="Times New Roman" w:cstheme="minorHAnsi"/>
          </w:rPr>
          <w:t>https://support.esri.com/en-us/knowledge-base/how-to-merge-multiple-raster-datasets-into-a-new-raster-000015258</w:t>
        </w:r>
      </w:hyperlink>
    </w:p>
    <w:p w14:paraId="5126BF6E" w14:textId="0BBB878B" w:rsidR="001A6EA7" w:rsidRPr="00C465C6" w:rsidRDefault="000F6298" w:rsidP="00E106B5">
      <w:pPr>
        <w:shd w:val="clear" w:color="auto" w:fill="FFFFFF"/>
        <w:spacing w:before="60" w:after="100" w:afterAutospacing="1" w:line="240" w:lineRule="auto"/>
        <w:rPr>
          <w:rFonts w:eastAsia="Times New Roman" w:cstheme="minorHAnsi"/>
          <w:color w:val="151515"/>
        </w:rPr>
      </w:pPr>
      <w:r w:rsidRPr="00C465C6">
        <w:rPr>
          <w:rFonts w:eastAsia="Times New Roman" w:cstheme="minorHAnsi"/>
          <w:color w:val="151515"/>
        </w:rPr>
        <w:t xml:space="preserve">Note: Mehdi also merged the </w:t>
      </w:r>
      <w:proofErr w:type="spellStart"/>
      <w:r w:rsidRPr="00C465C6">
        <w:rPr>
          <w:rFonts w:eastAsia="Times New Roman" w:cstheme="minorHAnsi"/>
          <w:color w:val="151515"/>
        </w:rPr>
        <w:t>rasters</w:t>
      </w:r>
      <w:proofErr w:type="spellEnd"/>
      <w:r w:rsidRPr="00C465C6">
        <w:rPr>
          <w:rFonts w:eastAsia="Times New Roman" w:cstheme="minorHAnsi"/>
          <w:color w:val="151515"/>
        </w:rPr>
        <w:t xml:space="preserve"> and put the result on the drop </w:t>
      </w:r>
      <w:proofErr w:type="spellStart"/>
      <w:r w:rsidRPr="00C465C6">
        <w:rPr>
          <w:rFonts w:eastAsia="Times New Roman" w:cstheme="minorHAnsi"/>
          <w:color w:val="151515"/>
        </w:rPr>
        <w:t>bax</w:t>
      </w:r>
      <w:proofErr w:type="spellEnd"/>
      <w:r w:rsidRPr="00C465C6">
        <w:rPr>
          <w:rFonts w:eastAsia="Times New Roman" w:cstheme="minorHAnsi"/>
          <w:color w:val="151515"/>
        </w:rPr>
        <w:t xml:space="preserve"> at:</w:t>
      </w:r>
      <w:r w:rsidR="001A6EA7" w:rsidRPr="00C465C6">
        <w:rPr>
          <w:rFonts w:eastAsia="Times New Roman" w:cstheme="minorHAnsi"/>
          <w:color w:val="151515"/>
        </w:rPr>
        <w:t xml:space="preserve"> </w:t>
      </w:r>
      <w:r w:rsidR="001A6EA7" w:rsidRPr="00C465C6">
        <w:rPr>
          <w:rFonts w:cstheme="minorHAnsi"/>
          <w:color w:val="FF0000"/>
          <w:u w:val="single"/>
          <w:shd w:val="clear" w:color="auto" w:fill="FFFFFF"/>
        </w:rPr>
        <w:t>https://www.dropbox.com/s/idthcdkt43trgob/Mosaiced.zip?dl=0</w:t>
      </w:r>
    </w:p>
    <w:p w14:paraId="5612555C" w14:textId="586370E4" w:rsidR="005D0DCA" w:rsidRPr="005D0DCA" w:rsidRDefault="005D0DCA" w:rsidP="00E106B5">
      <w:pPr>
        <w:shd w:val="clear" w:color="auto" w:fill="FFFFFF"/>
        <w:spacing w:before="60" w:after="100" w:afterAutospacing="1" w:line="240" w:lineRule="auto"/>
        <w:rPr>
          <w:rFonts w:eastAsia="Times New Roman" w:cstheme="minorHAnsi"/>
          <w:color w:val="151515"/>
        </w:rPr>
      </w:pPr>
      <w:r w:rsidRPr="00C465C6">
        <w:rPr>
          <w:rFonts w:eastAsia="Times New Roman" w:cstheme="minorHAnsi"/>
          <w:color w:val="151515"/>
        </w:rPr>
        <w:t xml:space="preserve">The merged raster was called </w:t>
      </w:r>
      <w:proofErr w:type="spellStart"/>
      <w:r w:rsidR="00E106B5" w:rsidRPr="00C465C6">
        <w:rPr>
          <w:rFonts w:eastAsia="Times New Roman" w:cstheme="minorHAnsi"/>
          <w:color w:val="151515"/>
        </w:rPr>
        <w:t>CSIMergedTiles</w:t>
      </w:r>
      <w:proofErr w:type="spellEnd"/>
      <w:r w:rsidR="00E106B5" w:rsidRPr="00C465C6">
        <w:rPr>
          <w:rFonts w:eastAsia="Times New Roman" w:cstheme="minorHAnsi"/>
          <w:color w:val="151515"/>
        </w:rPr>
        <w:t xml:space="preserve"> </w:t>
      </w:r>
      <w:proofErr w:type="gramStart"/>
      <w:r w:rsidR="00E106B5" w:rsidRPr="00C465C6">
        <w:rPr>
          <w:rFonts w:eastAsia="Times New Roman" w:cstheme="minorHAnsi"/>
          <w:color w:val="151515"/>
        </w:rPr>
        <w:t>–  and</w:t>
      </w:r>
      <w:proofErr w:type="gramEnd"/>
      <w:r w:rsidR="00E106B5" w:rsidRPr="00C465C6">
        <w:rPr>
          <w:rFonts w:eastAsia="Times New Roman" w:cstheme="minorHAnsi"/>
          <w:color w:val="151515"/>
        </w:rPr>
        <w:t xml:space="preserve"> the source is: Data Type: </w:t>
      </w:r>
      <w:r w:rsidR="00E106B5" w:rsidRPr="00C465C6">
        <w:rPr>
          <w:rFonts w:eastAsia="Times New Roman" w:cstheme="minorHAnsi"/>
          <w:color w:val="151515"/>
        </w:rPr>
        <w:tab/>
        <w:t xml:space="preserve">File Geodatabase Raster Dataset,  Database: C:\Zhanyang\SensorData\CompoundFlooding\CompoundFloodModel\DEMtoSubcatchment\CSITiles\CSITiles.gdb,  Raster: </w:t>
      </w:r>
      <w:r w:rsidR="00E106B5" w:rsidRPr="00C465C6">
        <w:rPr>
          <w:rFonts w:eastAsia="Times New Roman" w:cstheme="minorHAnsi"/>
          <w:color w:val="151515"/>
        </w:rPr>
        <w:tab/>
      </w:r>
      <w:proofErr w:type="spellStart"/>
      <w:r w:rsidR="00E106B5" w:rsidRPr="00C465C6">
        <w:rPr>
          <w:rFonts w:eastAsia="Times New Roman" w:cstheme="minorHAnsi"/>
          <w:color w:val="151515"/>
        </w:rPr>
        <w:t>CSITiles</w:t>
      </w:r>
      <w:proofErr w:type="spellEnd"/>
    </w:p>
    <w:p w14:paraId="1ABC78CB" w14:textId="73DC9850" w:rsidR="00851AB1" w:rsidRPr="00C465C6" w:rsidRDefault="00851AB1" w:rsidP="005D0DCA">
      <w:pPr>
        <w:rPr>
          <w:rFonts w:cstheme="minorHAnsi"/>
        </w:rPr>
      </w:pPr>
      <w:r w:rsidRPr="00C465C6">
        <w:rPr>
          <w:rFonts w:cstheme="minorHAnsi"/>
        </w:rPr>
        <w:t>Reference for the following is: https://www.youtube.com/watch?v=Ww4JVP4uZi4</w:t>
      </w:r>
    </w:p>
    <w:p w14:paraId="6BBE4F0A" w14:textId="3641F0B7" w:rsidR="00B90865" w:rsidRPr="00C465C6" w:rsidRDefault="00B90865" w:rsidP="005D0DCA">
      <w:pPr>
        <w:rPr>
          <w:rFonts w:cstheme="minorHAnsi"/>
        </w:rPr>
      </w:pPr>
      <w:r w:rsidRPr="00C465C6">
        <w:rPr>
          <w:rFonts w:cstheme="minorHAnsi"/>
        </w:rPr>
        <w:t xml:space="preserve">The next steps used the toolbox </w:t>
      </w:r>
      <w:proofErr w:type="spellStart"/>
      <w:r w:rsidRPr="00C465C6">
        <w:rPr>
          <w:rFonts w:cstheme="minorHAnsi"/>
        </w:rPr>
        <w:t>SpacialAnalysisTools</w:t>
      </w:r>
      <w:proofErr w:type="spellEnd"/>
      <w:r w:rsidRPr="00C465C6">
        <w:rPr>
          <w:rFonts w:cstheme="minorHAnsi"/>
        </w:rPr>
        <w:t xml:space="preserve">&gt;hydrology&gt;Fill followed by </w:t>
      </w:r>
      <w:proofErr w:type="spellStart"/>
      <w:r w:rsidRPr="00C465C6">
        <w:rPr>
          <w:rFonts w:cstheme="minorHAnsi"/>
        </w:rPr>
        <w:t>SpacialAnalysisTools</w:t>
      </w:r>
      <w:proofErr w:type="spellEnd"/>
      <w:r w:rsidRPr="00C465C6">
        <w:rPr>
          <w:rFonts w:cstheme="minorHAnsi"/>
        </w:rPr>
        <w:t>&gt;hydrology&gt;</w:t>
      </w:r>
      <w:proofErr w:type="spellStart"/>
      <w:r w:rsidRPr="00C465C6">
        <w:rPr>
          <w:rFonts w:cstheme="minorHAnsi"/>
        </w:rPr>
        <w:t>FlowDirection</w:t>
      </w:r>
      <w:proofErr w:type="spellEnd"/>
      <w:r w:rsidRPr="00C465C6">
        <w:rPr>
          <w:rFonts w:cstheme="minorHAnsi"/>
        </w:rPr>
        <w:t xml:space="preserve"> followed by </w:t>
      </w:r>
      <w:proofErr w:type="spellStart"/>
      <w:r w:rsidRPr="00C465C6">
        <w:rPr>
          <w:rFonts w:cstheme="minorHAnsi"/>
        </w:rPr>
        <w:t>SpacialAnalysisTools</w:t>
      </w:r>
      <w:proofErr w:type="spellEnd"/>
      <w:r w:rsidRPr="00C465C6">
        <w:rPr>
          <w:rFonts w:cstheme="minorHAnsi"/>
        </w:rPr>
        <w:t>&gt;hydrology&gt;</w:t>
      </w:r>
      <w:proofErr w:type="spellStart"/>
      <w:r w:rsidRPr="00C465C6">
        <w:rPr>
          <w:rFonts w:cstheme="minorHAnsi"/>
        </w:rPr>
        <w:t>FlowAccumulation</w:t>
      </w:r>
      <w:proofErr w:type="spellEnd"/>
    </w:p>
    <w:p w14:paraId="561DBB50" w14:textId="77777777" w:rsidR="00B90865" w:rsidRPr="00C465C6" w:rsidRDefault="00B90865" w:rsidP="005D0DCA">
      <w:pPr>
        <w:rPr>
          <w:rFonts w:cstheme="minorHAnsi"/>
        </w:rPr>
      </w:pPr>
      <w:r w:rsidRPr="00C465C6">
        <w:rPr>
          <w:rFonts w:cstheme="minorHAnsi"/>
        </w:rPr>
        <w:t xml:space="preserve">The next step was to create a Pour Point, Shape File, on an accumulation line followed by </w:t>
      </w:r>
      <w:proofErr w:type="spellStart"/>
      <w:r w:rsidRPr="00C465C6">
        <w:rPr>
          <w:rFonts w:cstheme="minorHAnsi"/>
        </w:rPr>
        <w:t>SpacialAnalysisTools</w:t>
      </w:r>
      <w:proofErr w:type="spellEnd"/>
      <w:r w:rsidRPr="00C465C6">
        <w:rPr>
          <w:rFonts w:cstheme="minorHAnsi"/>
        </w:rPr>
        <w:t>&gt;hydrology&gt;</w:t>
      </w:r>
      <w:proofErr w:type="spellStart"/>
      <w:r w:rsidRPr="00C465C6">
        <w:rPr>
          <w:rFonts w:cstheme="minorHAnsi"/>
        </w:rPr>
        <w:t>SnapPourPoint</w:t>
      </w:r>
      <w:proofErr w:type="spellEnd"/>
      <w:r w:rsidRPr="00C465C6">
        <w:rPr>
          <w:rFonts w:cstheme="minorHAnsi"/>
        </w:rPr>
        <w:t xml:space="preserve">.  </w:t>
      </w:r>
    </w:p>
    <w:p w14:paraId="7FD4117F" w14:textId="77777777" w:rsidR="00C465C6" w:rsidRDefault="00B90865" w:rsidP="005D0DCA">
      <w:pPr>
        <w:rPr>
          <w:rFonts w:cstheme="minorHAnsi"/>
        </w:rPr>
      </w:pPr>
      <w:r w:rsidRPr="00C465C6">
        <w:rPr>
          <w:rFonts w:cstheme="minorHAnsi"/>
        </w:rPr>
        <w:lastRenderedPageBreak/>
        <w:t xml:space="preserve">The resulting snapped shape file is used in </w:t>
      </w:r>
      <w:proofErr w:type="spellStart"/>
      <w:r w:rsidRPr="00C465C6">
        <w:rPr>
          <w:rFonts w:cstheme="minorHAnsi"/>
        </w:rPr>
        <w:t>SpacialAnalysisTools</w:t>
      </w:r>
      <w:proofErr w:type="spellEnd"/>
      <w:r w:rsidRPr="00C465C6">
        <w:rPr>
          <w:rFonts w:cstheme="minorHAnsi"/>
        </w:rPr>
        <w:t>&gt;hydrology&gt;Watershed with the accumulation raster to create a watershed (</w:t>
      </w:r>
      <w:proofErr w:type="spellStart"/>
      <w:r w:rsidRPr="00C465C6">
        <w:rPr>
          <w:rFonts w:cstheme="minorHAnsi"/>
        </w:rPr>
        <w:t>subcatchment</w:t>
      </w:r>
      <w:proofErr w:type="spellEnd"/>
      <w:r w:rsidRPr="00C465C6">
        <w:rPr>
          <w:rFonts w:cstheme="minorHAnsi"/>
        </w:rPr>
        <w:t>) which has an outfall at the Pour Point.</w:t>
      </w:r>
    </w:p>
    <w:p w14:paraId="5B9BB534" w14:textId="6EBA657B" w:rsidR="009F5E36" w:rsidRPr="00C465C6" w:rsidRDefault="009F5E36" w:rsidP="005D0DCA">
      <w:pPr>
        <w:rPr>
          <w:rFonts w:cstheme="minorHAnsi"/>
        </w:rPr>
      </w:pPr>
      <w:r w:rsidRPr="00C465C6">
        <w:rPr>
          <w:rFonts w:cstheme="minorHAnsi"/>
        </w:rPr>
        <w:t>The above was done for a number of outfalls until a reasonable amount of the campus was covered.  The raster to polygon conversion tool</w:t>
      </w:r>
      <w:r w:rsidR="00B90865" w:rsidRPr="00C465C6">
        <w:rPr>
          <w:rFonts w:cstheme="minorHAnsi"/>
        </w:rPr>
        <w:t xml:space="preserve">  </w:t>
      </w:r>
      <w:r w:rsidRPr="00C465C6">
        <w:rPr>
          <w:rFonts w:cstheme="minorHAnsi"/>
        </w:rPr>
        <w:t xml:space="preserve"> </w:t>
      </w:r>
      <w:proofErr w:type="spellStart"/>
      <w:r w:rsidRPr="00C465C6">
        <w:rPr>
          <w:rFonts w:cstheme="minorHAnsi"/>
        </w:rPr>
        <w:t>ConversionTools</w:t>
      </w:r>
      <w:proofErr w:type="spellEnd"/>
      <w:r w:rsidRPr="00C465C6">
        <w:rPr>
          <w:rFonts w:cstheme="minorHAnsi"/>
        </w:rPr>
        <w:t>&gt;</w:t>
      </w:r>
      <w:proofErr w:type="spellStart"/>
      <w:r w:rsidRPr="00C465C6">
        <w:rPr>
          <w:rFonts w:cstheme="minorHAnsi"/>
        </w:rPr>
        <w:t>FromRaster</w:t>
      </w:r>
      <w:proofErr w:type="spellEnd"/>
      <w:r w:rsidRPr="00C465C6">
        <w:rPr>
          <w:rFonts w:cstheme="minorHAnsi"/>
        </w:rPr>
        <w:t>&gt;</w:t>
      </w:r>
      <w:proofErr w:type="spellStart"/>
      <w:r w:rsidRPr="00C465C6">
        <w:rPr>
          <w:rFonts w:cstheme="minorHAnsi"/>
        </w:rPr>
        <w:t>RasterToPolyline</w:t>
      </w:r>
      <w:proofErr w:type="spellEnd"/>
      <w:r w:rsidRPr="00C465C6">
        <w:rPr>
          <w:rFonts w:cstheme="minorHAnsi"/>
        </w:rPr>
        <w:t xml:space="preserve"> (an easy way to locate tools is to use the search tool which is located next to the Catalogue icon on the top line of the </w:t>
      </w:r>
      <w:proofErr w:type="spellStart"/>
      <w:r w:rsidRPr="00C465C6">
        <w:rPr>
          <w:rFonts w:cstheme="minorHAnsi"/>
        </w:rPr>
        <w:t>arcMap</w:t>
      </w:r>
      <w:proofErr w:type="spellEnd"/>
      <w:r w:rsidRPr="00C465C6">
        <w:rPr>
          <w:rFonts w:cstheme="minorHAnsi"/>
        </w:rPr>
        <w:t xml:space="preserve"> window.</w:t>
      </w:r>
    </w:p>
    <w:p w14:paraId="148CD4BD" w14:textId="79CA167F" w:rsidR="00B75420" w:rsidRPr="00C465C6" w:rsidRDefault="009F5E36" w:rsidP="005D0DCA">
      <w:pPr>
        <w:rPr>
          <w:rFonts w:cstheme="minorHAnsi"/>
        </w:rPr>
      </w:pPr>
      <w:r w:rsidRPr="00C465C6">
        <w:rPr>
          <w:rFonts w:cstheme="minorHAnsi"/>
        </w:rPr>
        <w:t xml:space="preserve">The next step was to put the area in acres into the shape files containing the </w:t>
      </w:r>
      <w:proofErr w:type="spellStart"/>
      <w:r w:rsidRPr="00C465C6">
        <w:rPr>
          <w:rFonts w:cstheme="minorHAnsi"/>
        </w:rPr>
        <w:t>subcatchments</w:t>
      </w:r>
      <w:proofErr w:type="spellEnd"/>
      <w:r w:rsidRPr="00C465C6">
        <w:rPr>
          <w:rFonts w:cstheme="minorHAnsi"/>
        </w:rPr>
        <w:t xml:space="preserve">.  This was done by hand using the Open Attribute Table, Add Field (use defaults for a double number), Geometry Calculator, Area specify </w:t>
      </w:r>
      <w:proofErr w:type="gramStart"/>
      <w:r w:rsidRPr="00C465C6">
        <w:rPr>
          <w:rFonts w:cstheme="minorHAnsi"/>
        </w:rPr>
        <w:t>Acres(</w:t>
      </w:r>
      <w:proofErr w:type="gramEnd"/>
      <w:r w:rsidRPr="00C465C6">
        <w:rPr>
          <w:rFonts w:cstheme="minorHAnsi"/>
        </w:rPr>
        <w:t>AC) as the output units.</w:t>
      </w:r>
    </w:p>
    <w:p w14:paraId="46A4BD7E" w14:textId="77777777" w:rsidR="00B75420" w:rsidRPr="00C465C6" w:rsidRDefault="00B75420" w:rsidP="005D0DCA">
      <w:pPr>
        <w:rPr>
          <w:rFonts w:cstheme="minorHAnsi"/>
        </w:rPr>
      </w:pPr>
    </w:p>
    <w:p w14:paraId="47A771AE" w14:textId="77777777" w:rsidR="00B75420" w:rsidRPr="00C465C6" w:rsidRDefault="00B75420" w:rsidP="005D0DCA">
      <w:pPr>
        <w:rPr>
          <w:rFonts w:cstheme="minorHAnsi"/>
        </w:rPr>
      </w:pPr>
    </w:p>
    <w:p w14:paraId="6C9C550B" w14:textId="77777777" w:rsidR="00B75420" w:rsidRPr="00C465C6" w:rsidRDefault="00B75420" w:rsidP="005D0DCA">
      <w:pPr>
        <w:rPr>
          <w:rFonts w:cstheme="minorHAnsi"/>
        </w:rPr>
      </w:pPr>
    </w:p>
    <w:p w14:paraId="42E26890" w14:textId="7DC0E84A" w:rsidR="00B75420" w:rsidRPr="00C465C6" w:rsidRDefault="00B75420" w:rsidP="005D0DCA">
      <w:pPr>
        <w:rPr>
          <w:rFonts w:cstheme="minorHAnsi"/>
        </w:rPr>
      </w:pPr>
      <w:r w:rsidRPr="00C465C6">
        <w:rPr>
          <w:rFonts w:cstheme="minorHAnsi"/>
        </w:rPr>
        <w:t>Note: The next step is still being worked on:</w:t>
      </w:r>
    </w:p>
    <w:p w14:paraId="03FA2C41" w14:textId="31AC87CC" w:rsidR="009F5E36" w:rsidRPr="00C465C6" w:rsidRDefault="00A2163D" w:rsidP="005D0DCA">
      <w:pPr>
        <w:rPr>
          <w:rFonts w:cstheme="minorHAnsi"/>
        </w:rPr>
      </w:pPr>
      <w:r w:rsidRPr="00C465C6">
        <w:rPr>
          <w:rFonts w:cstheme="minorHAnsi"/>
        </w:rPr>
        <w:t xml:space="preserve">The next step is to calculate the average slope of each </w:t>
      </w:r>
      <w:proofErr w:type="spellStart"/>
      <w:r w:rsidRPr="00C465C6">
        <w:rPr>
          <w:rFonts w:cstheme="minorHAnsi"/>
        </w:rPr>
        <w:t>subcatchment</w:t>
      </w:r>
      <w:proofErr w:type="spellEnd"/>
      <w:r w:rsidRPr="00C465C6">
        <w:rPr>
          <w:rFonts w:cstheme="minorHAnsi"/>
        </w:rPr>
        <w:t xml:space="preserve"> using the </w:t>
      </w:r>
      <w:r w:rsidR="00B75420" w:rsidRPr="00C465C6">
        <w:rPr>
          <w:rFonts w:cstheme="minorHAnsi"/>
        </w:rPr>
        <w:t xml:space="preserve">slope tool, </w:t>
      </w:r>
      <w:proofErr w:type="spellStart"/>
      <w:r w:rsidR="00B75420" w:rsidRPr="00C465C6">
        <w:rPr>
          <w:rFonts w:cstheme="minorHAnsi"/>
        </w:rPr>
        <w:t>spatialAnalyst</w:t>
      </w:r>
      <w:proofErr w:type="spellEnd"/>
      <w:r w:rsidR="00B75420" w:rsidRPr="00C465C6">
        <w:rPr>
          <w:rFonts w:cstheme="minorHAnsi"/>
        </w:rPr>
        <w:t xml:space="preserve">&gt;surface&gt;slope.  This creates a raster of slope values which need to be masked to the polygon of each </w:t>
      </w:r>
      <w:proofErr w:type="spellStart"/>
      <w:r w:rsidR="00B75420" w:rsidRPr="00C465C6">
        <w:rPr>
          <w:rFonts w:cstheme="minorHAnsi"/>
        </w:rPr>
        <w:t>subcatchment</w:t>
      </w:r>
      <w:proofErr w:type="spellEnd"/>
      <w:r w:rsidR="00B75420" w:rsidRPr="00C465C6">
        <w:rPr>
          <w:rFonts w:cstheme="minorHAnsi"/>
        </w:rPr>
        <w:t xml:space="preserve"> and get the statistic for the average value. </w:t>
      </w:r>
    </w:p>
    <w:p w14:paraId="03241B06" w14:textId="420174A8" w:rsidR="005D0DCA" w:rsidRDefault="00B90865" w:rsidP="005D0DCA">
      <w:r>
        <w:t xml:space="preserve"> </w:t>
      </w:r>
      <w:r w:rsidR="00047552">
        <w:rPr>
          <w:noProof/>
        </w:rPr>
        <w:drawing>
          <wp:inline distT="0" distB="0" distL="0" distR="0" wp14:anchorId="4F9EA9A3" wp14:editId="3AFF9631">
            <wp:extent cx="5943600" cy="2121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MtoSubcatchment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21721"/>
                    </a:xfrm>
                    <a:prstGeom prst="rect">
                      <a:avLst/>
                    </a:prstGeom>
                  </pic:spPr>
                </pic:pic>
              </a:graphicData>
            </a:graphic>
          </wp:inline>
        </w:drawing>
      </w:r>
    </w:p>
    <w:p w14:paraId="4CE5337D" w14:textId="0FF50FD0" w:rsidR="00E00B22" w:rsidRDefault="00E00B22" w:rsidP="005D0DCA"/>
    <w:p w14:paraId="68937FF8" w14:textId="77777777" w:rsidR="00E00B22" w:rsidRDefault="00E00B22" w:rsidP="00E00B22"/>
    <w:p w14:paraId="3AC1B424" w14:textId="77777777" w:rsidR="00C67936" w:rsidRDefault="00C67936" w:rsidP="000F30DF">
      <w:pPr>
        <w:spacing w:line="240" w:lineRule="auto"/>
        <w:contextualSpacing/>
      </w:pPr>
      <w:r>
        <w:t># -*- coding: utf-8 -*-</w:t>
      </w:r>
    </w:p>
    <w:p w14:paraId="3428A9F6" w14:textId="77777777" w:rsidR="00C67936" w:rsidRDefault="00C67936" w:rsidP="000F30DF">
      <w:pPr>
        <w:spacing w:line="240" w:lineRule="auto"/>
        <w:contextualSpacing/>
      </w:pPr>
      <w:r>
        <w:t># ---------------------------------------------------------------------------</w:t>
      </w:r>
    </w:p>
    <w:p w14:paraId="170D16E4" w14:textId="77777777" w:rsidR="00C67936" w:rsidRDefault="00C67936" w:rsidP="000F30DF">
      <w:pPr>
        <w:spacing w:line="240" w:lineRule="auto"/>
        <w:contextualSpacing/>
      </w:pPr>
      <w:r>
        <w:t># DEMtoSubcatchment1.py</w:t>
      </w:r>
    </w:p>
    <w:p w14:paraId="6C33D81B" w14:textId="77777777" w:rsidR="00C67936" w:rsidRDefault="00C67936" w:rsidP="000F30DF">
      <w:pPr>
        <w:spacing w:line="240" w:lineRule="auto"/>
        <w:contextualSpacing/>
      </w:pPr>
      <w:r>
        <w:t># Created on: 2023-06-24 12:50:34.00000</w:t>
      </w:r>
    </w:p>
    <w:p w14:paraId="1BF67541" w14:textId="77777777" w:rsidR="00C67936" w:rsidRDefault="00C67936" w:rsidP="000F30DF">
      <w:pPr>
        <w:spacing w:line="240" w:lineRule="auto"/>
        <w:contextualSpacing/>
      </w:pPr>
      <w:r>
        <w:t>#</w:t>
      </w:r>
      <w:proofErr w:type="gramStart"/>
      <w:r>
        <w:t xml:space="preserve">   (</w:t>
      </w:r>
      <w:proofErr w:type="gramEnd"/>
      <w:r>
        <w:t>generated by ArcGIS/</w:t>
      </w:r>
      <w:proofErr w:type="spellStart"/>
      <w:r>
        <w:t>ModelBuilder</w:t>
      </w:r>
      <w:proofErr w:type="spellEnd"/>
      <w:r>
        <w:t>)</w:t>
      </w:r>
    </w:p>
    <w:p w14:paraId="58FCF263" w14:textId="77777777" w:rsidR="00C67936" w:rsidRDefault="00C67936" w:rsidP="000F30DF">
      <w:pPr>
        <w:spacing w:line="240" w:lineRule="auto"/>
        <w:contextualSpacing/>
      </w:pPr>
      <w:r>
        <w:t xml:space="preserve"># Description: </w:t>
      </w:r>
    </w:p>
    <w:p w14:paraId="7AEBAD82" w14:textId="77777777" w:rsidR="00C67936" w:rsidRDefault="00C67936" w:rsidP="000F30DF">
      <w:pPr>
        <w:spacing w:line="240" w:lineRule="auto"/>
        <w:contextualSpacing/>
      </w:pPr>
      <w:r>
        <w:t># ---------------------------------------------------------------------------</w:t>
      </w:r>
    </w:p>
    <w:p w14:paraId="3E6C437F" w14:textId="77777777" w:rsidR="00C67936" w:rsidRDefault="00C67936" w:rsidP="000F30DF">
      <w:pPr>
        <w:spacing w:line="240" w:lineRule="auto"/>
        <w:contextualSpacing/>
      </w:pPr>
    </w:p>
    <w:p w14:paraId="5A662EEF" w14:textId="77777777" w:rsidR="00C67936" w:rsidRDefault="00C67936" w:rsidP="000F30DF">
      <w:pPr>
        <w:spacing w:line="240" w:lineRule="auto"/>
        <w:contextualSpacing/>
      </w:pPr>
      <w:r>
        <w:lastRenderedPageBreak/>
        <w:t xml:space="preserve"># Import </w:t>
      </w:r>
      <w:proofErr w:type="spellStart"/>
      <w:r>
        <w:t>arcpy</w:t>
      </w:r>
      <w:proofErr w:type="spellEnd"/>
      <w:r>
        <w:t xml:space="preserve"> module</w:t>
      </w:r>
    </w:p>
    <w:p w14:paraId="1D2371D3" w14:textId="77777777" w:rsidR="00C67936" w:rsidRDefault="00C67936" w:rsidP="000F30DF">
      <w:pPr>
        <w:spacing w:line="240" w:lineRule="auto"/>
        <w:contextualSpacing/>
      </w:pPr>
      <w:r>
        <w:t xml:space="preserve">import </w:t>
      </w:r>
      <w:proofErr w:type="spellStart"/>
      <w:r>
        <w:t>arcpy</w:t>
      </w:r>
      <w:proofErr w:type="spellEnd"/>
    </w:p>
    <w:p w14:paraId="73D26DD0" w14:textId="77777777" w:rsidR="00C67936" w:rsidRDefault="00C67936" w:rsidP="000F30DF">
      <w:pPr>
        <w:spacing w:line="240" w:lineRule="auto"/>
        <w:contextualSpacing/>
      </w:pPr>
    </w:p>
    <w:p w14:paraId="6ACBAD4F" w14:textId="77777777" w:rsidR="00C67936" w:rsidRDefault="00C67936" w:rsidP="000F30DF">
      <w:pPr>
        <w:spacing w:line="240" w:lineRule="auto"/>
        <w:contextualSpacing/>
      </w:pPr>
      <w:r>
        <w:t># Load required toolboxes</w:t>
      </w:r>
    </w:p>
    <w:p w14:paraId="22C4AD82" w14:textId="77777777" w:rsidR="00C67936" w:rsidRDefault="00C67936" w:rsidP="000F30DF">
      <w:pPr>
        <w:spacing w:line="240" w:lineRule="auto"/>
        <w:contextualSpacing/>
      </w:pPr>
      <w:proofErr w:type="spellStart"/>
      <w:proofErr w:type="gramStart"/>
      <w:r>
        <w:t>arcpy.ImportToolbox</w:t>
      </w:r>
      <w:proofErr w:type="spellEnd"/>
      <w:proofErr w:type="gramEnd"/>
      <w:r>
        <w:t>("Model Functions")</w:t>
      </w:r>
    </w:p>
    <w:p w14:paraId="4FAED79D" w14:textId="77777777" w:rsidR="00C67936" w:rsidRDefault="00C67936" w:rsidP="000F30DF">
      <w:pPr>
        <w:spacing w:line="240" w:lineRule="auto"/>
        <w:contextualSpacing/>
      </w:pPr>
    </w:p>
    <w:p w14:paraId="019286AB" w14:textId="77777777" w:rsidR="00C67936" w:rsidRDefault="00C67936" w:rsidP="000F30DF">
      <w:pPr>
        <w:spacing w:line="240" w:lineRule="auto"/>
        <w:contextualSpacing/>
      </w:pPr>
      <w:r>
        <w:t># Local variables:</w:t>
      </w:r>
    </w:p>
    <w:p w14:paraId="6D44FF6C" w14:textId="77777777" w:rsidR="00C67936" w:rsidRDefault="00C67936" w:rsidP="000F30DF">
      <w:pPr>
        <w:spacing w:line="240" w:lineRule="auto"/>
        <w:contextualSpacing/>
      </w:pPr>
      <w:proofErr w:type="spellStart"/>
      <w:r>
        <w:t>DEM_Input</w:t>
      </w:r>
      <w:proofErr w:type="spellEnd"/>
      <w:r>
        <w:t xml:space="preserve"> = "</w:t>
      </w:r>
      <w:proofErr w:type="spellStart"/>
      <w:r>
        <w:t>Mosaiced.img</w:t>
      </w:r>
      <w:proofErr w:type="spellEnd"/>
      <w:r>
        <w:t>"</w:t>
      </w:r>
    </w:p>
    <w:p w14:paraId="0B07C002" w14:textId="77777777" w:rsidR="00C67936" w:rsidRDefault="00C67936" w:rsidP="000F30DF">
      <w:pPr>
        <w:spacing w:line="240" w:lineRule="auto"/>
        <w:contextualSpacing/>
      </w:pPr>
      <w:proofErr w:type="spellStart"/>
      <w:r>
        <w:t>Filled_DEM</w:t>
      </w:r>
      <w:proofErr w:type="spellEnd"/>
      <w:r>
        <w:t xml:space="preserve"> = "C:\\Users\\M Kress\\OneDrive - csi.cuny.edu\\Documents\\ArcGIS\\</w:t>
      </w:r>
      <w:proofErr w:type="spellStart"/>
      <w:r>
        <w:t>Default.gdb</w:t>
      </w:r>
      <w:proofErr w:type="spellEnd"/>
      <w:r>
        <w:t>\\Fill_img2"</w:t>
      </w:r>
    </w:p>
    <w:p w14:paraId="435DCFCA" w14:textId="77777777" w:rsidR="00C67936" w:rsidRDefault="00C67936" w:rsidP="000F30DF">
      <w:pPr>
        <w:spacing w:line="240" w:lineRule="auto"/>
        <w:contextualSpacing/>
      </w:pPr>
      <w:proofErr w:type="spellStart"/>
      <w:r>
        <w:t>Output_drop_raster</w:t>
      </w:r>
      <w:proofErr w:type="spellEnd"/>
      <w:r>
        <w:t xml:space="preserve"> = ""</w:t>
      </w:r>
    </w:p>
    <w:p w14:paraId="00F941AB" w14:textId="77777777" w:rsidR="00C67936" w:rsidRDefault="00C67936" w:rsidP="000F30DF">
      <w:pPr>
        <w:spacing w:line="240" w:lineRule="auto"/>
        <w:contextualSpacing/>
      </w:pPr>
      <w:r>
        <w:t>Direction = "C:\\Users\\M Kress\\OneDrive - csi.cuny.edu\\Documents\\ArcGIS\\</w:t>
      </w:r>
      <w:proofErr w:type="spellStart"/>
      <w:r>
        <w:t>Default.gdb</w:t>
      </w:r>
      <w:proofErr w:type="spellEnd"/>
      <w:r>
        <w:t>\\FlowDir_Fill2"</w:t>
      </w:r>
    </w:p>
    <w:p w14:paraId="7558E2F5" w14:textId="77777777" w:rsidR="00C67936" w:rsidRDefault="00C67936" w:rsidP="000F30DF">
      <w:pPr>
        <w:spacing w:line="240" w:lineRule="auto"/>
        <w:contextualSpacing/>
      </w:pPr>
      <w:proofErr w:type="spellStart"/>
      <w:r>
        <w:t>NthOutF</w:t>
      </w:r>
      <w:proofErr w:type="spellEnd"/>
      <w:r>
        <w:t xml:space="preserve"> = "</w:t>
      </w:r>
      <w:proofErr w:type="spellStart"/>
      <w:r>
        <w:t>NthOutF</w:t>
      </w:r>
      <w:proofErr w:type="spellEnd"/>
      <w:r>
        <w:t>"</w:t>
      </w:r>
    </w:p>
    <w:p w14:paraId="6E07C6CA" w14:textId="77777777" w:rsidR="00C67936" w:rsidRDefault="00C67936" w:rsidP="000F30DF">
      <w:pPr>
        <w:spacing w:line="240" w:lineRule="auto"/>
        <w:contextualSpacing/>
      </w:pPr>
      <w:r>
        <w:t>Accumulation = "C:\\Users\\M Kress\\OneDrive - csi.cuny.edu\\Documents\\ArcGIS\\</w:t>
      </w:r>
      <w:proofErr w:type="spellStart"/>
      <w:r>
        <w:t>Default.gdb</w:t>
      </w:r>
      <w:proofErr w:type="spellEnd"/>
      <w:r>
        <w:t>\\FlowAcc_Flow2"</w:t>
      </w:r>
    </w:p>
    <w:p w14:paraId="3B622D71" w14:textId="77777777" w:rsidR="00C67936" w:rsidRDefault="00C67936" w:rsidP="000F30DF">
      <w:pPr>
        <w:spacing w:line="240" w:lineRule="auto"/>
        <w:contextualSpacing/>
      </w:pPr>
      <w:proofErr w:type="spellStart"/>
      <w:r>
        <w:t>SnapPourPt</w:t>
      </w:r>
      <w:proofErr w:type="spellEnd"/>
      <w:r>
        <w:t xml:space="preserve"> = "C:\\Users\\M Kress\\OneDrive - csi.cuny.edu\\Documents\\ArcGIS\\</w:t>
      </w:r>
      <w:proofErr w:type="spellStart"/>
      <w:r>
        <w:t>Default.gdb</w:t>
      </w:r>
      <w:proofErr w:type="spellEnd"/>
      <w:r>
        <w:t>\\SnapPou_shp8"</w:t>
      </w:r>
    </w:p>
    <w:p w14:paraId="40761DD8" w14:textId="77777777" w:rsidR="00C67936" w:rsidRDefault="00C67936" w:rsidP="000F30DF">
      <w:pPr>
        <w:spacing w:line="240" w:lineRule="auto"/>
        <w:contextualSpacing/>
      </w:pPr>
      <w:proofErr w:type="spellStart"/>
      <w:r>
        <w:t>Subcatchment</w:t>
      </w:r>
      <w:proofErr w:type="spellEnd"/>
      <w:r>
        <w:t xml:space="preserve"> = "C:\\Users\\M Kress\\OneDrive - csi.cuny.edu\\Documents\\ArcGIS\\</w:t>
      </w:r>
      <w:proofErr w:type="spellStart"/>
      <w:r>
        <w:t>Default.gdb</w:t>
      </w:r>
      <w:proofErr w:type="spellEnd"/>
      <w:r>
        <w:t>\\Watersh_Flow4"</w:t>
      </w:r>
    </w:p>
    <w:p w14:paraId="0E63C07D" w14:textId="77777777" w:rsidR="00C67936" w:rsidRDefault="00C67936" w:rsidP="000F30DF">
      <w:pPr>
        <w:spacing w:line="240" w:lineRule="auto"/>
        <w:contextualSpacing/>
      </w:pPr>
      <w:r>
        <w:t>NWtrShd2 = "C:\\Users\\M Kress\\OneDrive - csi.cuny.edu\\Documents\\ArcGIS\\</w:t>
      </w:r>
      <w:proofErr w:type="spellStart"/>
      <w:r>
        <w:t>Default.gdb</w:t>
      </w:r>
      <w:proofErr w:type="spellEnd"/>
      <w:r>
        <w:t>\\NWtrShd2"</w:t>
      </w:r>
    </w:p>
    <w:p w14:paraId="23DC26CC" w14:textId="77777777" w:rsidR="00C67936" w:rsidRDefault="00C67936" w:rsidP="000F30DF">
      <w:pPr>
        <w:spacing w:line="240" w:lineRule="auto"/>
        <w:contextualSpacing/>
      </w:pPr>
      <w:r>
        <w:t>Area = NWtrShd2</w:t>
      </w:r>
    </w:p>
    <w:p w14:paraId="4FC91A1A" w14:textId="77777777" w:rsidR="00C67936" w:rsidRDefault="00C67936" w:rsidP="000F30DF">
      <w:pPr>
        <w:spacing w:line="240" w:lineRule="auto"/>
        <w:contextualSpacing/>
      </w:pPr>
      <w:proofErr w:type="spellStart"/>
      <w:r>
        <w:t>Flow_Slope</w:t>
      </w:r>
      <w:proofErr w:type="spellEnd"/>
      <w:r>
        <w:t xml:space="preserve"> = "C:\\Users\\M Kress\\OneDrive - csi.cuny.edu\\Documents\\ArcGIS\\</w:t>
      </w:r>
      <w:proofErr w:type="spellStart"/>
      <w:r>
        <w:t>Default.gdb</w:t>
      </w:r>
      <w:proofErr w:type="spellEnd"/>
      <w:r>
        <w:t>\\Slope_FlowDi1"</w:t>
      </w:r>
    </w:p>
    <w:p w14:paraId="70FB47E9" w14:textId="77777777" w:rsidR="00C67936" w:rsidRDefault="00C67936" w:rsidP="000F30DF">
      <w:pPr>
        <w:spacing w:line="240" w:lineRule="auto"/>
        <w:contextualSpacing/>
      </w:pPr>
      <w:proofErr w:type="spellStart"/>
      <w:r>
        <w:t>MaskedSlope</w:t>
      </w:r>
      <w:proofErr w:type="spellEnd"/>
      <w:r>
        <w:t xml:space="preserve"> = "C:\\Users\\M Kress\\OneDrive - csi.cuny.edu\\Documents\\ArcGIS\\</w:t>
      </w:r>
      <w:proofErr w:type="spellStart"/>
      <w:r>
        <w:t>Default.gdb</w:t>
      </w:r>
      <w:proofErr w:type="spellEnd"/>
      <w:r>
        <w:t>\\Extract_Slop1"</w:t>
      </w:r>
    </w:p>
    <w:p w14:paraId="7302A822" w14:textId="77777777" w:rsidR="00C67936" w:rsidRDefault="00C67936" w:rsidP="000F30DF">
      <w:pPr>
        <w:spacing w:line="240" w:lineRule="auto"/>
        <w:contextualSpacing/>
      </w:pPr>
      <w:proofErr w:type="spellStart"/>
      <w:r>
        <w:t>MeanSlope</w:t>
      </w:r>
      <w:proofErr w:type="spellEnd"/>
      <w:r>
        <w:t xml:space="preserve"> = "18.0566748842181"</w:t>
      </w:r>
    </w:p>
    <w:p w14:paraId="47F90F2C" w14:textId="77777777" w:rsidR="00C67936" w:rsidRDefault="00C67936" w:rsidP="000F30DF">
      <w:pPr>
        <w:spacing w:line="240" w:lineRule="auto"/>
        <w:contextualSpacing/>
      </w:pPr>
    </w:p>
    <w:p w14:paraId="38C7D756" w14:textId="77777777" w:rsidR="00C67936" w:rsidRDefault="00C67936" w:rsidP="000F30DF">
      <w:pPr>
        <w:spacing w:line="240" w:lineRule="auto"/>
        <w:contextualSpacing/>
      </w:pPr>
      <w:r>
        <w:t># Process: Fill</w:t>
      </w:r>
    </w:p>
    <w:p w14:paraId="659CDB9A" w14:textId="77777777" w:rsidR="00C67936" w:rsidRDefault="00C67936" w:rsidP="000F30DF">
      <w:pPr>
        <w:spacing w:line="240" w:lineRule="auto"/>
        <w:contextualSpacing/>
      </w:pPr>
      <w:proofErr w:type="spellStart"/>
      <w:proofErr w:type="gramStart"/>
      <w:r>
        <w:t>arcpy.gp.Fill</w:t>
      </w:r>
      <w:proofErr w:type="gramEnd"/>
      <w:r>
        <w:t>_sa</w:t>
      </w:r>
      <w:proofErr w:type="spellEnd"/>
      <w:r>
        <w:t>(</w:t>
      </w:r>
      <w:proofErr w:type="spellStart"/>
      <w:r>
        <w:t>DEM_Input</w:t>
      </w:r>
      <w:proofErr w:type="spellEnd"/>
      <w:r>
        <w:t xml:space="preserve">, </w:t>
      </w:r>
      <w:proofErr w:type="spellStart"/>
      <w:r>
        <w:t>Filled_DEM</w:t>
      </w:r>
      <w:proofErr w:type="spellEnd"/>
      <w:r>
        <w:t>, "")</w:t>
      </w:r>
    </w:p>
    <w:p w14:paraId="4DA18939" w14:textId="77777777" w:rsidR="00C67936" w:rsidRDefault="00C67936" w:rsidP="000F30DF">
      <w:pPr>
        <w:spacing w:line="240" w:lineRule="auto"/>
        <w:contextualSpacing/>
      </w:pPr>
    </w:p>
    <w:p w14:paraId="491A2739" w14:textId="77777777" w:rsidR="00C67936" w:rsidRDefault="00C67936" w:rsidP="000F30DF">
      <w:pPr>
        <w:spacing w:line="240" w:lineRule="auto"/>
        <w:contextualSpacing/>
      </w:pPr>
      <w:r>
        <w:t># Process: Flow Direction</w:t>
      </w:r>
    </w:p>
    <w:p w14:paraId="0B5F958B" w14:textId="77777777" w:rsidR="00C67936" w:rsidRDefault="00C67936" w:rsidP="000F30DF">
      <w:pPr>
        <w:spacing w:line="240" w:lineRule="auto"/>
        <w:contextualSpacing/>
      </w:pPr>
      <w:proofErr w:type="spellStart"/>
      <w:proofErr w:type="gramStart"/>
      <w:r>
        <w:t>arcpy.gp.FlowDirection</w:t>
      </w:r>
      <w:proofErr w:type="gramEnd"/>
      <w:r>
        <w:t>_sa</w:t>
      </w:r>
      <w:proofErr w:type="spellEnd"/>
      <w:r>
        <w:t>(</w:t>
      </w:r>
      <w:proofErr w:type="spellStart"/>
      <w:r>
        <w:t>Filled_DEM</w:t>
      </w:r>
      <w:proofErr w:type="spellEnd"/>
      <w:r>
        <w:t xml:space="preserve">, Direction, "NORMAL", </w:t>
      </w:r>
      <w:proofErr w:type="spellStart"/>
      <w:r>
        <w:t>Output_drop_raster</w:t>
      </w:r>
      <w:proofErr w:type="spellEnd"/>
      <w:r>
        <w:t>, "D8")</w:t>
      </w:r>
    </w:p>
    <w:p w14:paraId="6CF8B52F" w14:textId="77777777" w:rsidR="00C67936" w:rsidRDefault="00C67936" w:rsidP="000F30DF">
      <w:pPr>
        <w:spacing w:line="240" w:lineRule="auto"/>
        <w:contextualSpacing/>
      </w:pPr>
    </w:p>
    <w:p w14:paraId="1C4BB50D" w14:textId="77777777" w:rsidR="00C67936" w:rsidRDefault="00C67936" w:rsidP="000F30DF">
      <w:pPr>
        <w:spacing w:line="240" w:lineRule="auto"/>
        <w:contextualSpacing/>
      </w:pPr>
      <w:r>
        <w:t># Process: Flow Accumulation</w:t>
      </w:r>
    </w:p>
    <w:p w14:paraId="1F6D79A2" w14:textId="77777777" w:rsidR="00C67936" w:rsidRDefault="00C67936" w:rsidP="000F30DF">
      <w:pPr>
        <w:spacing w:line="240" w:lineRule="auto"/>
        <w:contextualSpacing/>
      </w:pPr>
      <w:proofErr w:type="spellStart"/>
      <w:proofErr w:type="gramStart"/>
      <w:r>
        <w:t>arcpy.gp.FlowAccumulation</w:t>
      </w:r>
      <w:proofErr w:type="gramEnd"/>
      <w:r>
        <w:t>_sa</w:t>
      </w:r>
      <w:proofErr w:type="spellEnd"/>
      <w:r>
        <w:t>(Direction, Accumulation, "", "FLOAT", "D8")</w:t>
      </w:r>
    </w:p>
    <w:p w14:paraId="45E00163" w14:textId="77777777" w:rsidR="00C67936" w:rsidRDefault="00C67936" w:rsidP="000F30DF">
      <w:pPr>
        <w:spacing w:line="240" w:lineRule="auto"/>
        <w:contextualSpacing/>
      </w:pPr>
    </w:p>
    <w:p w14:paraId="3DA1FC05" w14:textId="77777777" w:rsidR="00C67936" w:rsidRDefault="00C67936" w:rsidP="000F30DF">
      <w:pPr>
        <w:spacing w:line="240" w:lineRule="auto"/>
        <w:contextualSpacing/>
      </w:pPr>
      <w:r>
        <w:t># Process: Snap Pour Point</w:t>
      </w:r>
    </w:p>
    <w:p w14:paraId="0A4E297B" w14:textId="77777777" w:rsidR="00C67936" w:rsidRDefault="00C67936" w:rsidP="000F30DF">
      <w:pPr>
        <w:spacing w:line="240" w:lineRule="auto"/>
        <w:contextualSpacing/>
      </w:pPr>
      <w:proofErr w:type="spellStart"/>
      <w:proofErr w:type="gramStart"/>
      <w:r>
        <w:t>arcpy.gp.SnapPourPoint</w:t>
      </w:r>
      <w:proofErr w:type="gramEnd"/>
      <w:r>
        <w:t>_sa</w:t>
      </w:r>
      <w:proofErr w:type="spellEnd"/>
      <w:r>
        <w:t>(</w:t>
      </w:r>
      <w:proofErr w:type="spellStart"/>
      <w:r>
        <w:t>NthOutF</w:t>
      </w:r>
      <w:proofErr w:type="spellEnd"/>
      <w:r>
        <w:t xml:space="preserve">, Accumulation, </w:t>
      </w:r>
      <w:proofErr w:type="spellStart"/>
      <w:r>
        <w:t>SnapPourPt</w:t>
      </w:r>
      <w:proofErr w:type="spellEnd"/>
      <w:r>
        <w:t>, "1", "Id")</w:t>
      </w:r>
    </w:p>
    <w:p w14:paraId="739A091B" w14:textId="77777777" w:rsidR="00C67936" w:rsidRDefault="00C67936" w:rsidP="000F30DF">
      <w:pPr>
        <w:spacing w:line="240" w:lineRule="auto"/>
        <w:contextualSpacing/>
      </w:pPr>
    </w:p>
    <w:p w14:paraId="775C3E33" w14:textId="77777777" w:rsidR="00C67936" w:rsidRDefault="00C67936" w:rsidP="000F30DF">
      <w:pPr>
        <w:spacing w:line="240" w:lineRule="auto"/>
        <w:contextualSpacing/>
      </w:pPr>
      <w:r>
        <w:t># Process: Watershed</w:t>
      </w:r>
    </w:p>
    <w:p w14:paraId="28CB3239" w14:textId="77777777" w:rsidR="00C67936" w:rsidRDefault="00C67936" w:rsidP="000F30DF">
      <w:pPr>
        <w:spacing w:line="240" w:lineRule="auto"/>
        <w:contextualSpacing/>
      </w:pPr>
      <w:proofErr w:type="spellStart"/>
      <w:proofErr w:type="gramStart"/>
      <w:r>
        <w:t>arcpy.gp.Watershed</w:t>
      </w:r>
      <w:proofErr w:type="gramEnd"/>
      <w:r>
        <w:t>_sa</w:t>
      </w:r>
      <w:proofErr w:type="spellEnd"/>
      <w:r>
        <w:t xml:space="preserve">(Direction, </w:t>
      </w:r>
      <w:proofErr w:type="spellStart"/>
      <w:r>
        <w:t>SnapPourPt</w:t>
      </w:r>
      <w:proofErr w:type="spellEnd"/>
      <w:r>
        <w:t xml:space="preserve">, </w:t>
      </w:r>
      <w:proofErr w:type="spellStart"/>
      <w:r>
        <w:t>Subcatchment</w:t>
      </w:r>
      <w:proofErr w:type="spellEnd"/>
      <w:r>
        <w:t>, "")</w:t>
      </w:r>
    </w:p>
    <w:p w14:paraId="16528CC0" w14:textId="77777777" w:rsidR="00C67936" w:rsidRDefault="00C67936" w:rsidP="000F30DF">
      <w:pPr>
        <w:spacing w:line="240" w:lineRule="auto"/>
        <w:contextualSpacing/>
      </w:pPr>
    </w:p>
    <w:p w14:paraId="77EE65A2" w14:textId="77777777" w:rsidR="00C67936" w:rsidRDefault="00C67936" w:rsidP="000F30DF">
      <w:pPr>
        <w:spacing w:line="240" w:lineRule="auto"/>
        <w:contextualSpacing/>
      </w:pPr>
      <w:r>
        <w:t># Process: Raster to Polygon</w:t>
      </w:r>
    </w:p>
    <w:p w14:paraId="0FBDE76C" w14:textId="77777777" w:rsidR="00C67936" w:rsidRDefault="00C67936" w:rsidP="000F30DF">
      <w:pPr>
        <w:spacing w:line="240" w:lineRule="auto"/>
        <w:contextualSpacing/>
      </w:pPr>
      <w:r>
        <w:t xml:space="preserve">tempEnvironment0 = </w:t>
      </w:r>
      <w:proofErr w:type="spellStart"/>
      <w:proofErr w:type="gramStart"/>
      <w:r>
        <w:t>arcpy.env.outputZFlag</w:t>
      </w:r>
      <w:proofErr w:type="spellEnd"/>
      <w:proofErr w:type="gramEnd"/>
    </w:p>
    <w:p w14:paraId="0363DF8C" w14:textId="77777777" w:rsidR="00C67936" w:rsidRDefault="00C67936" w:rsidP="000F30DF">
      <w:pPr>
        <w:spacing w:line="240" w:lineRule="auto"/>
        <w:contextualSpacing/>
      </w:pPr>
      <w:proofErr w:type="spellStart"/>
      <w:proofErr w:type="gramStart"/>
      <w:r>
        <w:t>arcpy.env.outputZFlag</w:t>
      </w:r>
      <w:proofErr w:type="spellEnd"/>
      <w:proofErr w:type="gramEnd"/>
      <w:r>
        <w:t xml:space="preserve"> = "Disabled"</w:t>
      </w:r>
    </w:p>
    <w:p w14:paraId="2983B203" w14:textId="77777777" w:rsidR="00C67936" w:rsidRDefault="00C67936" w:rsidP="000F30DF">
      <w:pPr>
        <w:spacing w:line="240" w:lineRule="auto"/>
        <w:contextualSpacing/>
      </w:pPr>
      <w:r>
        <w:t xml:space="preserve">tempEnvironment1 = </w:t>
      </w:r>
      <w:proofErr w:type="spellStart"/>
      <w:proofErr w:type="gramStart"/>
      <w:r>
        <w:t>arcpy.env.outputMFlag</w:t>
      </w:r>
      <w:proofErr w:type="spellEnd"/>
      <w:proofErr w:type="gramEnd"/>
    </w:p>
    <w:p w14:paraId="3C50E0C0" w14:textId="77777777" w:rsidR="00C67936" w:rsidRDefault="00C67936" w:rsidP="000F30DF">
      <w:pPr>
        <w:spacing w:line="240" w:lineRule="auto"/>
        <w:contextualSpacing/>
      </w:pPr>
      <w:proofErr w:type="spellStart"/>
      <w:proofErr w:type="gramStart"/>
      <w:r>
        <w:lastRenderedPageBreak/>
        <w:t>arcpy.env.outputMFlag</w:t>
      </w:r>
      <w:proofErr w:type="spellEnd"/>
      <w:proofErr w:type="gramEnd"/>
      <w:r>
        <w:t xml:space="preserve"> = "Disabled"</w:t>
      </w:r>
    </w:p>
    <w:p w14:paraId="05CB006B" w14:textId="77777777" w:rsidR="00C67936" w:rsidRDefault="00C67936" w:rsidP="000F30DF">
      <w:pPr>
        <w:spacing w:line="240" w:lineRule="auto"/>
        <w:contextualSpacing/>
      </w:pPr>
      <w:proofErr w:type="spellStart"/>
      <w:proofErr w:type="gramStart"/>
      <w:r>
        <w:t>arcpy.RasterToPolygon</w:t>
      </w:r>
      <w:proofErr w:type="gramEnd"/>
      <w:r>
        <w:t>_conversion</w:t>
      </w:r>
      <w:proofErr w:type="spellEnd"/>
      <w:r>
        <w:t>(</w:t>
      </w:r>
      <w:proofErr w:type="spellStart"/>
      <w:r>
        <w:t>Subcatchment</w:t>
      </w:r>
      <w:proofErr w:type="spellEnd"/>
      <w:r>
        <w:t>, NWtrShd2, "SIMPLIFY", "Value", "SINGLE_OUTER_PART", "")</w:t>
      </w:r>
    </w:p>
    <w:p w14:paraId="57DBB41B" w14:textId="77777777" w:rsidR="00C67936" w:rsidRDefault="00C67936" w:rsidP="000F30DF">
      <w:pPr>
        <w:spacing w:line="240" w:lineRule="auto"/>
        <w:contextualSpacing/>
      </w:pPr>
      <w:proofErr w:type="spellStart"/>
      <w:proofErr w:type="gramStart"/>
      <w:r>
        <w:t>arcpy.env.outputZFlag</w:t>
      </w:r>
      <w:proofErr w:type="spellEnd"/>
      <w:proofErr w:type="gramEnd"/>
      <w:r>
        <w:t xml:space="preserve"> = tempEnvironment0</w:t>
      </w:r>
    </w:p>
    <w:p w14:paraId="2299423B" w14:textId="77777777" w:rsidR="00C67936" w:rsidRDefault="00C67936" w:rsidP="000F30DF">
      <w:pPr>
        <w:spacing w:line="240" w:lineRule="auto"/>
        <w:contextualSpacing/>
      </w:pPr>
      <w:proofErr w:type="spellStart"/>
      <w:proofErr w:type="gramStart"/>
      <w:r>
        <w:t>arcpy.env.outputMFlag</w:t>
      </w:r>
      <w:proofErr w:type="spellEnd"/>
      <w:proofErr w:type="gramEnd"/>
      <w:r>
        <w:t xml:space="preserve"> = tempEnvironment1</w:t>
      </w:r>
    </w:p>
    <w:p w14:paraId="6C8EA3C7" w14:textId="77777777" w:rsidR="00C67936" w:rsidRDefault="00C67936" w:rsidP="000F30DF">
      <w:pPr>
        <w:spacing w:line="240" w:lineRule="auto"/>
        <w:contextualSpacing/>
      </w:pPr>
    </w:p>
    <w:p w14:paraId="372DFB09" w14:textId="77777777" w:rsidR="00C67936" w:rsidRDefault="00C67936" w:rsidP="000F30DF">
      <w:pPr>
        <w:spacing w:line="240" w:lineRule="auto"/>
        <w:contextualSpacing/>
      </w:pPr>
      <w:r>
        <w:t># Process: Get Field Value</w:t>
      </w:r>
    </w:p>
    <w:p w14:paraId="7A0457EA" w14:textId="77777777" w:rsidR="00C67936" w:rsidRDefault="00C67936" w:rsidP="000F30DF">
      <w:pPr>
        <w:spacing w:line="240" w:lineRule="auto"/>
        <w:contextualSpacing/>
      </w:pPr>
      <w:proofErr w:type="spellStart"/>
      <w:proofErr w:type="gramStart"/>
      <w:r>
        <w:t>arcpy.GetFieldValue</w:t>
      </w:r>
      <w:proofErr w:type="gramEnd"/>
      <w:r>
        <w:t>_mb</w:t>
      </w:r>
      <w:proofErr w:type="spellEnd"/>
      <w:r>
        <w:t>(NWtrShd2, "</w:t>
      </w:r>
      <w:proofErr w:type="spellStart"/>
      <w:r>
        <w:t>Shape_Area</w:t>
      </w:r>
      <w:proofErr w:type="spellEnd"/>
      <w:r>
        <w:t>", "String", "0")</w:t>
      </w:r>
    </w:p>
    <w:p w14:paraId="13ADAF6F" w14:textId="77777777" w:rsidR="00C67936" w:rsidRDefault="00C67936" w:rsidP="000F30DF">
      <w:pPr>
        <w:spacing w:line="240" w:lineRule="auto"/>
        <w:contextualSpacing/>
      </w:pPr>
    </w:p>
    <w:p w14:paraId="092FFFE2" w14:textId="77777777" w:rsidR="00C67936" w:rsidRDefault="00C67936" w:rsidP="000F30DF">
      <w:pPr>
        <w:spacing w:line="240" w:lineRule="auto"/>
        <w:contextualSpacing/>
      </w:pPr>
      <w:r>
        <w:t># Process: Slope</w:t>
      </w:r>
    </w:p>
    <w:p w14:paraId="11782A51" w14:textId="77777777" w:rsidR="00C67936" w:rsidRDefault="00C67936" w:rsidP="000F30DF">
      <w:pPr>
        <w:spacing w:line="240" w:lineRule="auto"/>
        <w:contextualSpacing/>
      </w:pPr>
      <w:proofErr w:type="spellStart"/>
      <w:proofErr w:type="gramStart"/>
      <w:r>
        <w:t>arcpy.gp.Slope</w:t>
      </w:r>
      <w:proofErr w:type="gramEnd"/>
      <w:r>
        <w:t>_sa</w:t>
      </w:r>
      <w:proofErr w:type="spellEnd"/>
      <w:r>
        <w:t xml:space="preserve">(Direction, </w:t>
      </w:r>
      <w:proofErr w:type="spellStart"/>
      <w:r>
        <w:t>Flow_Slope</w:t>
      </w:r>
      <w:proofErr w:type="spellEnd"/>
      <w:r>
        <w:t>, "DEGREE", "1", "PLANAR", "METER")</w:t>
      </w:r>
    </w:p>
    <w:p w14:paraId="49FC1528" w14:textId="77777777" w:rsidR="00C67936" w:rsidRDefault="00C67936" w:rsidP="000F30DF">
      <w:pPr>
        <w:spacing w:line="240" w:lineRule="auto"/>
        <w:contextualSpacing/>
      </w:pPr>
    </w:p>
    <w:p w14:paraId="66C46E0E" w14:textId="77777777" w:rsidR="00C67936" w:rsidRDefault="00C67936" w:rsidP="000F30DF">
      <w:pPr>
        <w:spacing w:line="240" w:lineRule="auto"/>
        <w:contextualSpacing/>
      </w:pPr>
      <w:r>
        <w:t># Process: Extract by Mask</w:t>
      </w:r>
    </w:p>
    <w:p w14:paraId="18BEF6B7" w14:textId="77777777" w:rsidR="00C67936" w:rsidRDefault="00C67936" w:rsidP="000F30DF">
      <w:pPr>
        <w:spacing w:line="240" w:lineRule="auto"/>
        <w:contextualSpacing/>
      </w:pPr>
      <w:proofErr w:type="spellStart"/>
      <w:proofErr w:type="gramStart"/>
      <w:r>
        <w:t>arcpy.gp.ExtractByMask</w:t>
      </w:r>
      <w:proofErr w:type="gramEnd"/>
      <w:r>
        <w:t>_sa</w:t>
      </w:r>
      <w:proofErr w:type="spellEnd"/>
      <w:r>
        <w:t>(</w:t>
      </w:r>
      <w:proofErr w:type="spellStart"/>
      <w:r>
        <w:t>Flow_Slope</w:t>
      </w:r>
      <w:proofErr w:type="spellEnd"/>
      <w:r>
        <w:t xml:space="preserve">, NWtrShd2, </w:t>
      </w:r>
      <w:proofErr w:type="spellStart"/>
      <w:r>
        <w:t>MaskedSlope</w:t>
      </w:r>
      <w:proofErr w:type="spellEnd"/>
      <w:r>
        <w:t>)</w:t>
      </w:r>
    </w:p>
    <w:p w14:paraId="710B85F9" w14:textId="77777777" w:rsidR="00C67936" w:rsidRDefault="00C67936" w:rsidP="000F30DF">
      <w:pPr>
        <w:spacing w:line="240" w:lineRule="auto"/>
        <w:contextualSpacing/>
      </w:pPr>
    </w:p>
    <w:p w14:paraId="621F83D6" w14:textId="77777777" w:rsidR="00C67936" w:rsidRDefault="00C67936" w:rsidP="000F30DF">
      <w:pPr>
        <w:spacing w:line="240" w:lineRule="auto"/>
        <w:contextualSpacing/>
      </w:pPr>
      <w:r>
        <w:t># Process: Get Raster Properties</w:t>
      </w:r>
    </w:p>
    <w:p w14:paraId="2EA3BF5B" w14:textId="6E11959C" w:rsidR="00E00B22" w:rsidRDefault="00C67936" w:rsidP="000F30DF">
      <w:pPr>
        <w:spacing w:line="240" w:lineRule="auto"/>
        <w:contextualSpacing/>
      </w:pPr>
      <w:proofErr w:type="spellStart"/>
      <w:proofErr w:type="gramStart"/>
      <w:r>
        <w:t>arcpy.GetRasterProperties</w:t>
      </w:r>
      <w:proofErr w:type="gramEnd"/>
      <w:r>
        <w:t>_management</w:t>
      </w:r>
      <w:proofErr w:type="spellEnd"/>
      <w:r>
        <w:t>(</w:t>
      </w:r>
      <w:proofErr w:type="spellStart"/>
      <w:r>
        <w:t>MaskedSlope</w:t>
      </w:r>
      <w:proofErr w:type="spellEnd"/>
      <w:r>
        <w:t>, "MEAN", "")</w:t>
      </w:r>
    </w:p>
    <w:p w14:paraId="476C6A64" w14:textId="5B5C7390" w:rsidR="00E00B22" w:rsidRPr="005D0DCA" w:rsidRDefault="00E00B22" w:rsidP="000F30DF">
      <w:pPr>
        <w:spacing w:line="240" w:lineRule="auto"/>
        <w:contextualSpacing/>
      </w:pPr>
    </w:p>
    <w:sectPr w:rsidR="00E00B22" w:rsidRPr="005D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722D4"/>
    <w:multiLevelType w:val="multilevel"/>
    <w:tmpl w:val="93860C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DE"/>
    <w:rsid w:val="00047552"/>
    <w:rsid w:val="000F30DF"/>
    <w:rsid w:val="000F6298"/>
    <w:rsid w:val="00170AC3"/>
    <w:rsid w:val="001A6EA7"/>
    <w:rsid w:val="001E7DB0"/>
    <w:rsid w:val="002F0765"/>
    <w:rsid w:val="00373B1E"/>
    <w:rsid w:val="005D0DCA"/>
    <w:rsid w:val="005E5D21"/>
    <w:rsid w:val="005F02F1"/>
    <w:rsid w:val="007E4481"/>
    <w:rsid w:val="00851AB1"/>
    <w:rsid w:val="009F5E36"/>
    <w:rsid w:val="00A2163D"/>
    <w:rsid w:val="00B75420"/>
    <w:rsid w:val="00B90865"/>
    <w:rsid w:val="00C465C6"/>
    <w:rsid w:val="00C67936"/>
    <w:rsid w:val="00CF20D2"/>
    <w:rsid w:val="00D66AD6"/>
    <w:rsid w:val="00D94150"/>
    <w:rsid w:val="00E00B22"/>
    <w:rsid w:val="00E106B5"/>
    <w:rsid w:val="00E36FD9"/>
    <w:rsid w:val="00F554DE"/>
    <w:rsid w:val="00FD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7281"/>
  <w15:chartTrackingRefBased/>
  <w15:docId w15:val="{1E36451F-AF91-4C3A-9381-92C631C2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DCA"/>
    <w:pPr>
      <w:spacing w:after="0" w:line="240" w:lineRule="auto"/>
    </w:pPr>
  </w:style>
  <w:style w:type="paragraph" w:styleId="Title">
    <w:name w:val="Title"/>
    <w:basedOn w:val="Normal"/>
    <w:next w:val="Normal"/>
    <w:link w:val="TitleChar"/>
    <w:uiPriority w:val="10"/>
    <w:qFormat/>
    <w:rsid w:val="005D0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C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0DCA"/>
    <w:rPr>
      <w:color w:val="0563C1" w:themeColor="hyperlink"/>
      <w:u w:val="single"/>
    </w:rPr>
  </w:style>
  <w:style w:type="character" w:styleId="UnresolvedMention">
    <w:name w:val="Unresolved Mention"/>
    <w:basedOn w:val="DefaultParagraphFont"/>
    <w:uiPriority w:val="99"/>
    <w:semiHidden/>
    <w:unhideWhenUsed/>
    <w:rsid w:val="005D0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89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pport.esri.com/en-us/knowledge-base/how-to-merge-multiple-raster-datasets-into-a-new-raster-0000152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4</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Kress</dc:creator>
  <cp:keywords/>
  <dc:description/>
  <cp:lastModifiedBy>Michael Kress</cp:lastModifiedBy>
  <cp:revision>40</cp:revision>
  <dcterms:created xsi:type="dcterms:W3CDTF">2023-06-17T11:09:00Z</dcterms:created>
  <dcterms:modified xsi:type="dcterms:W3CDTF">2023-06-24T16:58:00Z</dcterms:modified>
</cp:coreProperties>
</file>