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AF" w:rsidRDefault="00C14AAF" w:rsidP="00C14AAF">
      <w:pPr>
        <w:pStyle w:val="af1"/>
      </w:pPr>
      <w:bookmarkStart w:id="0" w:name="_Toc6089097"/>
      <w:bookmarkStart w:id="1" w:name="_Toc8493539"/>
      <w:bookmarkStart w:id="2" w:name="_Toc8499669"/>
      <w:r>
        <w:t>Титульный лист</w:t>
      </w:r>
      <w:bookmarkEnd w:id="1"/>
      <w:bookmarkEnd w:id="2"/>
    </w:p>
    <w:p w:rsidR="00C14AAF" w:rsidRDefault="00C14AAF" w:rsidP="00C14AAF">
      <w:pPr>
        <w:pStyle w:val="af1"/>
      </w:pPr>
      <w:bookmarkStart w:id="3" w:name="_Toc8493540"/>
      <w:bookmarkStart w:id="4" w:name="_Toc8499670"/>
      <w:r>
        <w:lastRenderedPageBreak/>
        <w:t>Содержание</w:t>
      </w:r>
      <w:bookmarkEnd w:id="3"/>
      <w:bookmarkEnd w:id="4"/>
    </w:p>
    <w:sdt>
      <w:sdtPr>
        <w:id w:val="84591010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072034" w:rsidRDefault="00072034">
          <w:pPr>
            <w:pStyle w:val="af0"/>
          </w:pPr>
          <w:r>
            <w:t>Оглавление</w:t>
          </w:r>
        </w:p>
        <w:p w:rsidR="00527F1C" w:rsidRDefault="00FF5107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8499669" w:history="1">
            <w:r w:rsidR="00527F1C" w:rsidRPr="006341AE">
              <w:rPr>
                <w:rStyle w:val="af"/>
                <w:noProof/>
              </w:rPr>
              <w:t>Титульный лист</w:t>
            </w:r>
            <w:r w:rsidR="00527F1C">
              <w:rPr>
                <w:noProof/>
                <w:webHidden/>
              </w:rPr>
              <w:tab/>
            </w:r>
            <w:r w:rsidR="00527F1C">
              <w:rPr>
                <w:noProof/>
                <w:webHidden/>
              </w:rPr>
              <w:fldChar w:fldCharType="begin"/>
            </w:r>
            <w:r w:rsidR="00527F1C">
              <w:rPr>
                <w:noProof/>
                <w:webHidden/>
              </w:rPr>
              <w:instrText xml:space="preserve"> PAGEREF _Toc8499669 \h </w:instrText>
            </w:r>
            <w:r w:rsidR="00527F1C">
              <w:rPr>
                <w:noProof/>
                <w:webHidden/>
              </w:rPr>
            </w:r>
            <w:r w:rsidR="00527F1C">
              <w:rPr>
                <w:noProof/>
                <w:webHidden/>
              </w:rPr>
              <w:fldChar w:fldCharType="separate"/>
            </w:r>
            <w:r w:rsidR="00527F1C">
              <w:rPr>
                <w:noProof/>
                <w:webHidden/>
              </w:rPr>
              <w:t>1</w:t>
            </w:r>
            <w:r w:rsidR="00527F1C">
              <w:rPr>
                <w:noProof/>
                <w:webHidden/>
              </w:rPr>
              <w:fldChar w:fldCharType="end"/>
            </w:r>
          </w:hyperlink>
        </w:p>
        <w:p w:rsidR="00527F1C" w:rsidRDefault="00527F1C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9670" w:history="1">
            <w:r w:rsidRPr="006341AE">
              <w:rPr>
                <w:rStyle w:val="af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1C" w:rsidRDefault="00527F1C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9671" w:history="1">
            <w:r w:rsidRPr="006341AE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1C" w:rsidRDefault="00527F1C">
          <w:pPr>
            <w:pStyle w:val="1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9672" w:history="1">
            <w:r w:rsidRPr="006341AE">
              <w:rPr>
                <w:rStyle w:val="af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1C" w:rsidRDefault="00527F1C">
          <w:pPr>
            <w:pStyle w:val="21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9673" w:history="1">
            <w:r w:rsidRPr="006341AE">
              <w:rPr>
                <w:rStyle w:val="af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41AE">
              <w:rPr>
                <w:rStyle w:val="af"/>
                <w:noProof/>
              </w:rPr>
              <w:t>Общие сведения о безопасности в блокчейн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1C" w:rsidRDefault="00527F1C">
          <w:pPr>
            <w:pStyle w:val="31"/>
            <w:tabs>
              <w:tab w:val="left" w:pos="11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9674" w:history="1">
            <w:r w:rsidRPr="006341AE">
              <w:rPr>
                <w:rStyle w:val="af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41AE">
              <w:rPr>
                <w:rStyle w:val="af"/>
                <w:noProof/>
              </w:rPr>
              <w:t>Что такое блокчейн?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1C" w:rsidRDefault="00527F1C">
          <w:pPr>
            <w:pStyle w:val="31"/>
            <w:tabs>
              <w:tab w:val="left" w:pos="11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9675" w:history="1">
            <w:r w:rsidRPr="006341AE">
              <w:rPr>
                <w:rStyle w:val="af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41AE">
              <w:rPr>
                <w:rStyle w:val="af"/>
                <w:noProof/>
              </w:rPr>
              <w:t>Основы безопасности в блокчейне.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1C" w:rsidRDefault="00527F1C">
          <w:pPr>
            <w:pStyle w:val="4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9676" w:history="1">
            <w:r w:rsidRPr="006341AE">
              <w:rPr>
                <w:rStyle w:val="af"/>
                <w:noProof/>
              </w:rPr>
              <w:t>1.2.1.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41AE">
              <w:rPr>
                <w:rStyle w:val="af"/>
                <w:noProof/>
              </w:rPr>
              <w:t>Введение в криптографию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1C" w:rsidRDefault="00527F1C">
          <w:pPr>
            <w:pStyle w:val="4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9677" w:history="1">
            <w:r w:rsidRPr="006341AE">
              <w:rPr>
                <w:rStyle w:val="af"/>
                <w:noProof/>
              </w:rPr>
              <w:t>1.2.2.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41AE">
              <w:rPr>
                <w:rStyle w:val="af"/>
                <w:noProof/>
              </w:rPr>
              <w:t>Криптография на эллиптических кривых (ECC)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1C" w:rsidRDefault="00527F1C">
          <w:pPr>
            <w:pStyle w:val="4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9678" w:history="1">
            <w:r w:rsidRPr="006341AE">
              <w:rPr>
                <w:rStyle w:val="af"/>
                <w:noProof/>
              </w:rPr>
              <w:t>1.2.3.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41AE">
              <w:rPr>
                <w:rStyle w:val="af"/>
                <w:noProof/>
              </w:rPr>
              <w:t>Уязвимости блокчейна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1C" w:rsidRDefault="00527F1C">
          <w:pPr>
            <w:pStyle w:val="51"/>
            <w:tabs>
              <w:tab w:val="left" w:pos="21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9679" w:history="1">
            <w:r w:rsidRPr="006341AE">
              <w:rPr>
                <w:rStyle w:val="af"/>
                <w:noProof/>
              </w:rPr>
              <w:t>1.2.3.1.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41AE">
              <w:rPr>
                <w:rStyle w:val="af"/>
                <w:noProof/>
              </w:rPr>
              <w:t>Уязвимости на уровне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1C" w:rsidRDefault="00527F1C">
          <w:pPr>
            <w:pStyle w:val="51"/>
            <w:tabs>
              <w:tab w:val="left" w:pos="21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9680" w:history="1">
            <w:r w:rsidRPr="006341AE">
              <w:rPr>
                <w:rStyle w:val="af"/>
                <w:noProof/>
              </w:rPr>
              <w:t>1.2.3.2.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41AE">
              <w:rPr>
                <w:rStyle w:val="af"/>
                <w:noProof/>
              </w:rPr>
              <w:t>Уязвимости на уровне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1C" w:rsidRDefault="00527F1C">
          <w:pPr>
            <w:pStyle w:val="51"/>
            <w:tabs>
              <w:tab w:val="left" w:pos="21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9681" w:history="1">
            <w:r w:rsidRPr="006341AE">
              <w:rPr>
                <w:rStyle w:val="af"/>
                <w:noProof/>
              </w:rPr>
              <w:t>1.2.3.3.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41AE">
              <w:rPr>
                <w:rStyle w:val="af"/>
                <w:noProof/>
              </w:rPr>
              <w:t>Уязвимости на уровне майнинга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1C" w:rsidRDefault="00527F1C">
          <w:pPr>
            <w:pStyle w:val="51"/>
            <w:tabs>
              <w:tab w:val="left" w:pos="21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9682" w:history="1">
            <w:r w:rsidRPr="006341AE">
              <w:rPr>
                <w:rStyle w:val="af"/>
                <w:noProof/>
              </w:rPr>
              <w:t>1.2.3.4.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41AE">
              <w:rPr>
                <w:rStyle w:val="af"/>
                <w:noProof/>
              </w:rPr>
              <w:t>Уязвимости, не зависящие от блокчейна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1C" w:rsidRDefault="00527F1C">
          <w:pPr>
            <w:pStyle w:val="21"/>
            <w:tabs>
              <w:tab w:val="left" w:pos="8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9683" w:history="1">
            <w:r w:rsidRPr="006341AE">
              <w:rPr>
                <w:rStyle w:val="af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41AE">
              <w:rPr>
                <w:rStyle w:val="af"/>
                <w:noProof/>
              </w:rPr>
              <w:t>Уязвимости смарт-контрактов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1C" w:rsidRDefault="00527F1C">
          <w:pPr>
            <w:pStyle w:val="31"/>
            <w:tabs>
              <w:tab w:val="left" w:pos="11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9684" w:history="1">
            <w:r w:rsidRPr="006341AE">
              <w:rPr>
                <w:rStyle w:val="af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41AE">
              <w:rPr>
                <w:rStyle w:val="af"/>
                <w:noProof/>
              </w:rPr>
              <w:t>Уязвимости в коде контракта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1C" w:rsidRDefault="00527F1C">
          <w:pPr>
            <w:pStyle w:val="4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9685" w:history="1">
            <w:r w:rsidRPr="006341AE">
              <w:rPr>
                <w:rStyle w:val="af"/>
                <w:noProof/>
              </w:rPr>
              <w:t>2.1.1.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41AE">
              <w:rPr>
                <w:rStyle w:val="af"/>
                <w:noProof/>
              </w:rPr>
              <w:t>Re-entrancy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1C" w:rsidRDefault="00527F1C">
          <w:pPr>
            <w:pStyle w:val="4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9686" w:history="1">
            <w:r w:rsidRPr="006341AE">
              <w:rPr>
                <w:rStyle w:val="af"/>
                <w:noProof/>
              </w:rPr>
              <w:t>2.1.2.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41AE">
              <w:rPr>
                <w:rStyle w:val="af"/>
                <w:noProof/>
              </w:rPr>
              <w:t>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1C" w:rsidRDefault="00527F1C">
          <w:pPr>
            <w:pStyle w:val="4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9687" w:history="1">
            <w:r w:rsidRPr="006341AE">
              <w:rPr>
                <w:rStyle w:val="af"/>
                <w:noProof/>
                <w:lang w:val="en-US"/>
              </w:rPr>
              <w:t>2.1.3.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41AE">
              <w:rPr>
                <w:rStyle w:val="af"/>
                <w:noProof/>
                <w:lang w:val="en-US"/>
              </w:rPr>
              <w:t>Unchecked return values for low level 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1C" w:rsidRDefault="00527F1C">
          <w:pPr>
            <w:pStyle w:val="4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9688" w:history="1">
            <w:r w:rsidRPr="006341AE">
              <w:rPr>
                <w:rStyle w:val="af"/>
                <w:noProof/>
              </w:rPr>
              <w:t>2.1.4.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41AE">
              <w:rPr>
                <w:rStyle w:val="af"/>
                <w:noProof/>
              </w:rPr>
              <w:t>Denial of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1C" w:rsidRDefault="00527F1C">
          <w:pPr>
            <w:pStyle w:val="4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9689" w:history="1">
            <w:r w:rsidRPr="006341AE">
              <w:rPr>
                <w:rStyle w:val="af"/>
                <w:noProof/>
              </w:rPr>
              <w:t>2.1.5.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41AE">
              <w:rPr>
                <w:rStyle w:val="af"/>
                <w:noProof/>
              </w:rPr>
              <w:t>Bad randomness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1C" w:rsidRDefault="00527F1C">
          <w:pPr>
            <w:pStyle w:val="4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9690" w:history="1">
            <w:r w:rsidRPr="006341AE">
              <w:rPr>
                <w:rStyle w:val="af"/>
                <w:noProof/>
              </w:rPr>
              <w:t>2.1.6.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41AE">
              <w:rPr>
                <w:rStyle w:val="af"/>
                <w:noProof/>
              </w:rPr>
              <w:t>Time Manipilation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1C" w:rsidRDefault="00527F1C">
          <w:pPr>
            <w:pStyle w:val="4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9691" w:history="1">
            <w:r w:rsidRPr="006341AE">
              <w:rPr>
                <w:rStyle w:val="af"/>
                <w:noProof/>
              </w:rPr>
              <w:t>2.1.7.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41AE">
              <w:rPr>
                <w:rStyle w:val="af"/>
                <w:noProof/>
              </w:rPr>
              <w:t>Short Address Attack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1C" w:rsidRDefault="00527F1C">
          <w:pPr>
            <w:pStyle w:val="31"/>
            <w:tabs>
              <w:tab w:val="left" w:pos="11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9692" w:history="1">
            <w:r w:rsidRPr="006341AE">
              <w:rPr>
                <w:rStyle w:val="af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41AE">
              <w:rPr>
                <w:rStyle w:val="af"/>
                <w:noProof/>
              </w:rPr>
              <w:t>Проблемы в процессе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1C" w:rsidRDefault="00527F1C">
          <w:pPr>
            <w:pStyle w:val="31"/>
            <w:tabs>
              <w:tab w:val="left" w:pos="11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9693" w:history="1">
            <w:r w:rsidRPr="006341AE">
              <w:rPr>
                <w:rStyle w:val="af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41AE">
              <w:rPr>
                <w:rStyle w:val="af"/>
                <w:noProof/>
              </w:rPr>
              <w:t>Уязвимости в языке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1C" w:rsidRDefault="00527F1C">
          <w:pPr>
            <w:pStyle w:val="4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9694" w:history="1">
            <w:r w:rsidRPr="006341AE">
              <w:rPr>
                <w:rStyle w:val="af"/>
                <w:noProof/>
              </w:rPr>
              <w:t>2.3.1.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41AE">
              <w:rPr>
                <w:rStyle w:val="af"/>
                <w:noProof/>
              </w:rPr>
              <w:t>Неправильное использование DelegateCall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1C" w:rsidRDefault="00527F1C">
          <w:pPr>
            <w:pStyle w:val="41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9695" w:history="1">
            <w:r w:rsidRPr="006341AE">
              <w:rPr>
                <w:rStyle w:val="af"/>
                <w:noProof/>
              </w:rPr>
              <w:t>2.3.2.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41AE">
              <w:rPr>
                <w:rStyle w:val="af"/>
                <w:noProof/>
              </w:rPr>
              <w:t>Arithmetic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7F1C" w:rsidRDefault="00527F1C">
          <w:pPr>
            <w:pStyle w:val="31"/>
            <w:tabs>
              <w:tab w:val="left" w:pos="11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99696" w:history="1">
            <w:r w:rsidRPr="006341AE">
              <w:rPr>
                <w:rStyle w:val="af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341AE">
              <w:rPr>
                <w:rStyle w:val="af"/>
                <w:noProof/>
              </w:rPr>
              <w:t>Проблемы в концепции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AAF" w:rsidRPr="00C14AAF" w:rsidRDefault="00FF5107" w:rsidP="00FF5107">
          <w:r>
            <w:fldChar w:fldCharType="end"/>
          </w:r>
        </w:p>
      </w:sdtContent>
    </w:sdt>
    <w:p w:rsidR="00C14AAF" w:rsidRDefault="00C14AAF" w:rsidP="00C14AAF">
      <w:pPr>
        <w:pStyle w:val="af1"/>
      </w:pPr>
      <w:bookmarkStart w:id="5" w:name="_Toc8493541"/>
      <w:bookmarkStart w:id="6" w:name="_Toc8499671"/>
      <w:r>
        <w:lastRenderedPageBreak/>
        <w:t>Введение</w:t>
      </w:r>
      <w:bookmarkEnd w:id="5"/>
      <w:bookmarkEnd w:id="6"/>
    </w:p>
    <w:p w:rsidR="00C14AAF" w:rsidRPr="00C14AAF" w:rsidRDefault="00C14AAF" w:rsidP="00C14AAF">
      <w:pPr>
        <w:pStyle w:val="af2"/>
      </w:pPr>
    </w:p>
    <w:p w:rsidR="00C14AAF" w:rsidRDefault="00C14AAF" w:rsidP="00C14AAF">
      <w:pPr>
        <w:pStyle w:val="af1"/>
      </w:pPr>
      <w:bookmarkStart w:id="7" w:name="_Toc8493542"/>
      <w:bookmarkStart w:id="8" w:name="_Toc8499672"/>
      <w:r>
        <w:lastRenderedPageBreak/>
        <w:t>Основная часть</w:t>
      </w:r>
      <w:bookmarkEnd w:id="7"/>
      <w:bookmarkEnd w:id="8"/>
    </w:p>
    <w:p w:rsidR="00D537C7" w:rsidRDefault="00B95FD9" w:rsidP="0043662F">
      <w:pPr>
        <w:pStyle w:val="af3"/>
        <w:numPr>
          <w:ilvl w:val="0"/>
          <w:numId w:val="20"/>
        </w:numPr>
      </w:pPr>
      <w:bookmarkStart w:id="9" w:name="_Toc8493543"/>
      <w:bookmarkStart w:id="10" w:name="_Toc8499673"/>
      <w:r>
        <w:t>Общие сведения о безопасности в блокчейн сети</w:t>
      </w:r>
      <w:bookmarkEnd w:id="9"/>
      <w:bookmarkEnd w:id="10"/>
    </w:p>
    <w:p w:rsidR="00B95FD9" w:rsidRPr="00B95FD9" w:rsidRDefault="001A4225" w:rsidP="001A4225">
      <w:pPr>
        <w:pStyle w:val="af4"/>
        <w:numPr>
          <w:ilvl w:val="1"/>
          <w:numId w:val="20"/>
        </w:numPr>
      </w:pPr>
      <w:bookmarkStart w:id="11" w:name="_Toc8493544"/>
      <w:bookmarkStart w:id="12" w:name="_Toc8499674"/>
      <w:r>
        <w:t>Что такое блокчейн?</w:t>
      </w:r>
      <w:bookmarkEnd w:id="11"/>
      <w:bookmarkEnd w:id="12"/>
    </w:p>
    <w:bookmarkEnd w:id="0"/>
    <w:p w:rsidR="00D60FEA" w:rsidRDefault="00D60FEA" w:rsidP="00B95FD9">
      <w:pPr>
        <w:pStyle w:val="af2"/>
      </w:pPr>
      <w:r>
        <w:t>Блокчейн по своей сути – это логически связанная последовательность информационных блоков</w:t>
      </w:r>
      <w:r w:rsidR="00CB04A3">
        <w:t xml:space="preserve"> (</w:t>
      </w:r>
      <w:r w:rsidR="00CB04A3">
        <w:rPr>
          <w:lang w:val="en-US"/>
        </w:rPr>
        <w:t>block</w:t>
      </w:r>
      <w:r w:rsidR="00CB04A3" w:rsidRPr="00CB04A3">
        <w:t xml:space="preserve"> </w:t>
      </w:r>
      <w:r w:rsidR="00CB04A3">
        <w:t xml:space="preserve">– блок, </w:t>
      </w:r>
      <w:r w:rsidR="00CB04A3">
        <w:rPr>
          <w:lang w:val="en-US"/>
        </w:rPr>
        <w:t>chain</w:t>
      </w:r>
      <w:r w:rsidR="00CB04A3" w:rsidRPr="00CB04A3">
        <w:t xml:space="preserve"> </w:t>
      </w:r>
      <w:r w:rsidR="00CB04A3">
        <w:t>- цепочка)</w:t>
      </w:r>
      <w:r>
        <w:t>. Каждый блок содержит в себе</w:t>
      </w:r>
      <w:r w:rsidR="00CB04A3">
        <w:t xml:space="preserve"> данные о группе транзакций и</w:t>
      </w:r>
      <w:r>
        <w:t xml:space="preserve"> </w:t>
      </w:r>
      <w:r w:rsidR="00CB04A3">
        <w:t>заголовок, состоящий из собственного хеша, хеша транзакций и хеша предыдущего блока</w:t>
      </w:r>
      <w:r>
        <w:t xml:space="preserve">. </w:t>
      </w:r>
      <w:r w:rsidR="00CB04A3">
        <w:t>Это в первую очередь децентрализованная система, существующая благодаря множеству объединенных в одну</w:t>
      </w:r>
      <w:r w:rsidR="00824275">
        <w:t xml:space="preserve"> одноранговую</w:t>
      </w:r>
      <w:r w:rsidR="00CB04A3">
        <w:t xml:space="preserve"> сеть компьютеров. Блокчейн – это инструмент децентрализованного хранилища данных, обеспечивающий высокий уровень безопасности.</w:t>
      </w:r>
    </w:p>
    <w:p w:rsidR="00CB04A3" w:rsidRPr="003E2BF3" w:rsidRDefault="00CB04A3" w:rsidP="00B95FD9">
      <w:pPr>
        <w:pStyle w:val="af2"/>
      </w:pPr>
      <w:r>
        <w:t>Такая система организации данных</w:t>
      </w:r>
      <w:r w:rsidR="0015171D">
        <w:t xml:space="preserve"> также</w:t>
      </w:r>
      <w:r>
        <w:t xml:space="preserve"> обеспечивает прозрачность транзакций и каких-либо действий внутри блокчейна. Это происходит за счет копирования структуры на все узлы (компьютеры) системы, что позволяет каждому участнику иметь достоверную информацию обо всех транзакциях без какой-либо необходимости получать её из</w:t>
      </w:r>
      <w:r w:rsidR="0015171D">
        <w:t xml:space="preserve"> централизованного источника. Грубо говоря, не может быть такого, что кто-то из пользователе</w:t>
      </w:r>
      <w:r w:rsidR="0089522D">
        <w:t>й подделает транзакцию, какие-либо</w:t>
      </w:r>
      <w:r w:rsidR="0015171D">
        <w:t xml:space="preserve"> данные в сети, потому что все изменения проходят через проверки и подтверждения сразу в нескольких узлах сети.</w:t>
      </w:r>
      <w:r w:rsidR="003E2BF3" w:rsidRPr="003E2BF3">
        <w:t xml:space="preserve"> </w:t>
      </w:r>
      <w:r w:rsidR="003E2BF3">
        <w:t>Так же прозрачность сети обеспечивает строгая иерархия блоков, где каждый следующий блок ссылается на хеш предыдущего блока.</w:t>
      </w:r>
    </w:p>
    <w:p w:rsidR="00824275" w:rsidRDefault="0015171D" w:rsidP="00B95FD9">
      <w:pPr>
        <w:pStyle w:val="af2"/>
      </w:pPr>
      <w:r>
        <w:t xml:space="preserve">База данных растёт </w:t>
      </w:r>
      <w:r w:rsidR="0089522D">
        <w:t>до тех пор, пока</w:t>
      </w:r>
      <w:r>
        <w:t xml:space="preserve"> узлы продолжают предлаг</w:t>
      </w:r>
      <w:r w:rsidR="0089522D">
        <w:t>ать и подтверждать новые блоки. Целостность и подлинность попадающих в блокчейн транзакций гарантируется с помощью криптографических техник, позволяющих эффективно выявлять любые некорректные, искусственные транзакции. Эта «магия» скрыта от пользователя, но делает работу блокчейна возможной.</w:t>
      </w:r>
      <w:r w:rsidR="00824275">
        <w:t xml:space="preserve"> Благодаря высокому уровню безопасности, блокчейн используется для защищенного хостинга приложений, хранения различных </w:t>
      </w:r>
      <w:r w:rsidR="00824275">
        <w:lastRenderedPageBreak/>
        <w:t>данных и легкой передачи цифровых финансовых инструментов, являющихся эквивалентом реально существующих денег.</w:t>
      </w:r>
    </w:p>
    <w:p w:rsidR="00A040EC" w:rsidRDefault="00757AB9" w:rsidP="00B95FD9">
      <w:pPr>
        <w:pStyle w:val="af2"/>
      </w:pPr>
      <w:r>
        <w:t xml:space="preserve">В таких сетях как </w:t>
      </w:r>
      <w:r>
        <w:rPr>
          <w:lang w:val="en-US"/>
        </w:rPr>
        <w:t>Bitcoin</w:t>
      </w:r>
      <w:r w:rsidRPr="00757AB9">
        <w:t xml:space="preserve"> </w:t>
      </w:r>
      <w:r>
        <w:t xml:space="preserve">и </w:t>
      </w:r>
      <w:r>
        <w:rPr>
          <w:lang w:val="en-US"/>
        </w:rPr>
        <w:t>Ethereum</w:t>
      </w:r>
      <w:r w:rsidRPr="00757AB9">
        <w:t xml:space="preserve"> </w:t>
      </w:r>
      <w:r>
        <w:t xml:space="preserve">криптография используется для создания единой защищенной вычислительной среды из сотен тысяч машин, которая работает без единого владельца и какого-либо </w:t>
      </w:r>
      <w:r w:rsidR="003E2BF3">
        <w:t>децентрализованного управления.</w:t>
      </w:r>
    </w:p>
    <w:p w:rsidR="00B95FD9" w:rsidRDefault="00B95FD9" w:rsidP="001A4225">
      <w:pPr>
        <w:pStyle w:val="af4"/>
        <w:numPr>
          <w:ilvl w:val="1"/>
          <w:numId w:val="20"/>
        </w:numPr>
      </w:pPr>
      <w:bookmarkStart w:id="13" w:name="_Toc8493545"/>
      <w:bookmarkStart w:id="14" w:name="_Toc8499675"/>
      <w:r>
        <w:t>Основы безопасности в блокчейне.</w:t>
      </w:r>
      <w:bookmarkEnd w:id="13"/>
      <w:bookmarkEnd w:id="14"/>
    </w:p>
    <w:p w:rsidR="001A4225" w:rsidRPr="001A4225" w:rsidRDefault="00D24B43" w:rsidP="00F96FE0">
      <w:pPr>
        <w:pStyle w:val="af5"/>
        <w:numPr>
          <w:ilvl w:val="2"/>
          <w:numId w:val="20"/>
        </w:numPr>
      </w:pPr>
      <w:bookmarkStart w:id="15" w:name="_Toc8499676"/>
      <w:r>
        <w:t>Введение в криптографию</w:t>
      </w:r>
      <w:bookmarkEnd w:id="15"/>
    </w:p>
    <w:p w:rsidR="00824275" w:rsidRDefault="00F96FE0" w:rsidP="00F96FE0">
      <w:pPr>
        <w:pStyle w:val="af2"/>
      </w:pPr>
      <w:r>
        <w:t>Криптография - э</w:t>
      </w:r>
      <w:r w:rsidR="0035402C">
        <w:t xml:space="preserve">то наука, изучающая способы сокрытия данных и их конфиденциальности. Самый простой пример – шифр Цезаря, где каждый символ алфавита заменялся на символ </w:t>
      </w:r>
      <w:r w:rsidR="0035402C">
        <w:rPr>
          <w:lang w:val="en-US"/>
        </w:rPr>
        <w:t>n</w:t>
      </w:r>
      <w:r w:rsidR="0035402C" w:rsidRPr="0035402C">
        <w:t xml:space="preserve"> </w:t>
      </w:r>
      <w:r w:rsidR="0035402C">
        <w:t>позиций дальше.</w:t>
      </w:r>
      <w:r w:rsidR="00506623" w:rsidRPr="00506623">
        <w:t xml:space="preserve"> </w:t>
      </w:r>
      <w:r w:rsidR="00506623">
        <w:t>До 1976 года криптография представляла собой шифровальный метод с одним секретным ключом, который предоставлял доступ к расшифровке данных. Дальше были разработаны методы с открытым ключом. И с этого момента криптография получила более широкое распространение и стала применяться частными лицами и коммерческими организациями, а в 2009 году была выпущена первая криптовалюта Биткоин.</w:t>
      </w:r>
    </w:p>
    <w:p w:rsidR="00837442" w:rsidRDefault="00837442" w:rsidP="00F96FE0">
      <w:pPr>
        <w:pStyle w:val="af2"/>
      </w:pPr>
      <w:r>
        <w:t>Шифрование — один из наиболее важных инструментов, используемых в криптографии. Это средство, с помощью которого сообщение превращается в нечитаемый набор символов, если его непреднамеренно кто-то прочитает. Только отправитель и получатель знают, что скрыто в письме.</w:t>
      </w:r>
    </w:p>
    <w:p w:rsidR="00837442" w:rsidRDefault="00837442" w:rsidP="00F96FE0">
      <w:pPr>
        <w:pStyle w:val="af2"/>
      </w:pPr>
      <w:r>
        <w:t>В современных технологиях широко используются три формы шифрования:</w:t>
      </w:r>
    </w:p>
    <w:p w:rsidR="00837442" w:rsidRPr="00837442" w:rsidRDefault="00837442" w:rsidP="00F96FE0">
      <w:pPr>
        <w:pStyle w:val="af6"/>
        <w:numPr>
          <w:ilvl w:val="0"/>
          <w:numId w:val="23"/>
        </w:numPr>
      </w:pPr>
      <w:r>
        <w:t>симметричная криптография</w:t>
      </w:r>
    </w:p>
    <w:p w:rsidR="00837442" w:rsidRPr="00837442" w:rsidRDefault="00837442" w:rsidP="00F96FE0">
      <w:pPr>
        <w:pStyle w:val="af6"/>
        <w:numPr>
          <w:ilvl w:val="0"/>
          <w:numId w:val="23"/>
        </w:numPr>
      </w:pPr>
      <w:r>
        <w:t>асимметричная криптография</w:t>
      </w:r>
    </w:p>
    <w:p w:rsidR="00837442" w:rsidRDefault="00837442" w:rsidP="00F96FE0">
      <w:pPr>
        <w:pStyle w:val="af6"/>
        <w:numPr>
          <w:ilvl w:val="0"/>
          <w:numId w:val="23"/>
        </w:numPr>
      </w:pPr>
      <w:r>
        <w:t>хеширование</w:t>
      </w:r>
    </w:p>
    <w:p w:rsidR="00837442" w:rsidRDefault="00837442" w:rsidP="00F96FE0">
      <w:pPr>
        <w:pStyle w:val="af2"/>
      </w:pPr>
      <w:r w:rsidRPr="00837442">
        <w:rPr>
          <w:b/>
        </w:rPr>
        <w:t>Симметричная криптография</w:t>
      </w:r>
      <w:r>
        <w:rPr>
          <w:b/>
        </w:rPr>
        <w:t xml:space="preserve"> </w:t>
      </w:r>
      <w:r>
        <w:t xml:space="preserve">подразумевает такой принцип работы: мы хотим передать сообщение </w:t>
      </w:r>
      <w:r>
        <w:rPr>
          <w:lang w:val="en-US"/>
        </w:rPr>
        <w:t>A</w:t>
      </w:r>
      <w:r>
        <w:t xml:space="preserve">, шифруем его с помощью ключа </w:t>
      </w:r>
      <w:r>
        <w:rPr>
          <w:lang w:val="en-US"/>
        </w:rPr>
        <w:lastRenderedPageBreak/>
        <w:t>K</w:t>
      </w:r>
      <w:r>
        <w:t xml:space="preserve">, передаем зашифрованный текст </w:t>
      </w:r>
      <w:r>
        <w:rPr>
          <w:lang w:val="en-US"/>
        </w:rPr>
        <w:t>B</w:t>
      </w:r>
      <w:r w:rsidRPr="00837442">
        <w:t xml:space="preserve"> </w:t>
      </w:r>
      <w:r>
        <w:t xml:space="preserve">другому пользователю, он с помощью всё того же ключа </w:t>
      </w:r>
      <w:r>
        <w:rPr>
          <w:lang w:val="en-US"/>
        </w:rPr>
        <w:t>K</w:t>
      </w:r>
      <w:r w:rsidRPr="00837442">
        <w:t xml:space="preserve"> </w:t>
      </w:r>
      <w:r>
        <w:t xml:space="preserve">расшифровывает сообщение </w:t>
      </w:r>
      <w:r>
        <w:rPr>
          <w:lang w:val="en-US"/>
        </w:rPr>
        <w:t>B</w:t>
      </w:r>
      <w:r w:rsidRPr="00837442">
        <w:t xml:space="preserve"> </w:t>
      </w:r>
      <w:r>
        <w:t xml:space="preserve">и получает исходные данные </w:t>
      </w:r>
      <w:r>
        <w:rPr>
          <w:lang w:val="en-US"/>
        </w:rPr>
        <w:t>A</w:t>
      </w:r>
      <w:r w:rsidRPr="00837442">
        <w:t>.</w:t>
      </w:r>
    </w:p>
    <w:p w:rsidR="00837442" w:rsidRDefault="00837442" w:rsidP="00F96FE0">
      <w:pPr>
        <w:pStyle w:val="af7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5E46A8C7" wp14:editId="57C5C537">
                <wp:extent cx="5783580" cy="2147630"/>
                <wp:effectExtent l="0" t="0" r="7620" b="508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C5F9FF"/>
                        </a:solidFill>
                      </wpc:bg>
                      <wpc:whole/>
                      <wps:wsp>
                        <wps:cNvPr id="4" name="Надпись 4"/>
                        <wps:cNvSpPr txBox="1"/>
                        <wps:spPr>
                          <a:xfrm>
                            <a:off x="795902" y="956931"/>
                            <a:ext cx="1155065" cy="7975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77BCA" w:rsidRPr="00837442" w:rsidRDefault="00077BCA">
                              <w:pPr>
                                <w:rPr>
                                  <w:rFonts w:cs="Times New Roman"/>
                                  <w:sz w:val="24"/>
                                  <w:lang w:val="en-US"/>
                                </w:rPr>
                              </w:pPr>
                              <w:r w:rsidRPr="00837442">
                                <w:rPr>
                                  <w:rFonts w:cs="Times New Roman"/>
                                  <w:sz w:val="24"/>
                                  <w:lang w:val="en-US"/>
                                </w:rPr>
                                <w:t>ENCRYPTION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4"/>
                        <wps:cNvSpPr txBox="1"/>
                        <wps:spPr>
                          <a:xfrm>
                            <a:off x="3804809" y="956931"/>
                            <a:ext cx="1155065" cy="79756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77BCA" w:rsidRDefault="00077BCA" w:rsidP="00837442">
                              <w:pPr>
                                <w:pStyle w:val="a4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DECRYPTION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4"/>
                        <wps:cNvSpPr txBox="1"/>
                        <wps:spPr>
                          <a:xfrm>
                            <a:off x="2365289" y="1099333"/>
                            <a:ext cx="1082675" cy="511117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77BCA" w:rsidRDefault="00077BCA" w:rsidP="00837442">
                              <w:pPr>
                                <w:pStyle w:val="a4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Encrypted text 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Стрелка вправо 7"/>
                        <wps:cNvSpPr/>
                        <wps:spPr>
                          <a:xfrm>
                            <a:off x="31898" y="1068203"/>
                            <a:ext cx="744197" cy="574158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7BCA" w:rsidRPr="00837442" w:rsidRDefault="00077BCA" w:rsidP="00837442">
                              <w:pPr>
                                <w:jc w:val="center"/>
                                <w:rPr>
                                  <w:rFonts w:cs="Times New Roman"/>
                                  <w:lang w:val="en-US"/>
                                </w:rPr>
                              </w:pPr>
                              <w:r w:rsidRPr="00837442">
                                <w:rPr>
                                  <w:rFonts w:cs="Times New Roman"/>
                                  <w:lang w:val="en-US"/>
                                </w:rPr>
                                <w:t>ABC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Стрелка вправо 8"/>
                        <wps:cNvSpPr/>
                        <wps:spPr>
                          <a:xfrm>
                            <a:off x="4975284" y="1068145"/>
                            <a:ext cx="743585" cy="5740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7BCA" w:rsidRDefault="00077BCA" w:rsidP="00837442">
                              <w:pPr>
                                <w:pStyle w:val="a4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>ABC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>
                          <a:stCxn id="4" idx="3"/>
                          <a:endCxn id="6" idx="1"/>
                        </wps:cNvCnPr>
                        <wps:spPr>
                          <a:xfrm flipV="1">
                            <a:off x="1950967" y="1354892"/>
                            <a:ext cx="414322" cy="8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>
                          <a:endCxn id="5" idx="1"/>
                        </wps:cNvCnPr>
                        <wps:spPr>
                          <a:xfrm>
                            <a:off x="3447646" y="1355711"/>
                            <a:ext cx="35681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Надпись 11"/>
                        <wps:cNvSpPr txBox="1"/>
                        <wps:spPr>
                          <a:xfrm>
                            <a:off x="1190846" y="170122"/>
                            <a:ext cx="3530010" cy="3721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77BCA" w:rsidRPr="00837442" w:rsidRDefault="00077BCA" w:rsidP="00837442">
                              <w:pPr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 w:rsidRPr="00837442">
                                <w:rPr>
                                  <w:rFonts w:cs="Times New Roman"/>
                                </w:rPr>
                                <w:t>Используем один и тот же ключ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1105378" y="542261"/>
                            <a:ext cx="319385" cy="414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77BCA" w:rsidRPr="00837442" w:rsidRDefault="00077BCA">
                              <w:pPr>
                                <w:rPr>
                                  <w:rFonts w:cs="Times New Roman"/>
                                  <w:sz w:val="96"/>
                                  <w:lang w:val="en-US"/>
                                </w:rPr>
                              </w:pPr>
                              <w:r w:rsidRPr="00837442">
                                <w:rPr>
                                  <w:rFonts w:cs="Times New Roman"/>
                                  <w:sz w:val="52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2"/>
                        <wps:cNvSpPr txBox="1"/>
                        <wps:spPr>
                          <a:xfrm>
                            <a:off x="4145944" y="542276"/>
                            <a:ext cx="318770" cy="414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77BCA" w:rsidRDefault="00077BCA" w:rsidP="00837442">
                              <w:pPr>
                                <w:pStyle w:val="a4"/>
                                <w:spacing w:before="0" w:beforeAutospacing="0" w:after="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52"/>
                                  <w:szCs w:val="52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E46A8C7" id="Полотно 1" o:spid="_x0000_s1026" editas="canvas" style="width:455.4pt;height:169.1pt;mso-position-horizontal-relative:char;mso-position-vertical-relative:line" coordsize="57835,2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835;height:21475;visibility:visible;mso-wrap-style:square" filled="t" fillcolor="#c5f9ff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" o:spid="_x0000_s1028" type="#_x0000_t202" style="position:absolute;left:7959;top:9569;width:11550;height:797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" fillcolor="#b4c6e7 [1304]" stroked="f" strokeweight=".5pt">
                  <v:textbox>
                    <w:txbxContent>
                      <w:p w:rsidR="00077BCA" w:rsidRPr="00837442" w:rsidRDefault="00077BCA">
                        <w:pPr>
                          <w:rPr>
                            <w:rFonts w:cs="Times New Roman"/>
                            <w:sz w:val="24"/>
                            <w:lang w:val="en-US"/>
                          </w:rPr>
                        </w:pPr>
                        <w:r w:rsidRPr="00837442">
                          <w:rPr>
                            <w:rFonts w:cs="Times New Roman"/>
                            <w:sz w:val="24"/>
                            <w:lang w:val="en-US"/>
                          </w:rPr>
                          <w:t>ENCRYPTION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38048;top:9569;width:11550;height:797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" fillcolor="#b4c6e7 [1304]" stroked="f" strokeweight=".5pt">
                  <v:textbox>
                    <w:txbxContent>
                      <w:p w:rsidR="00077BCA" w:rsidRDefault="00077BCA" w:rsidP="00837442">
                        <w:pPr>
                          <w:pStyle w:val="a4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DECRYPTION</w:t>
                        </w:r>
                      </w:p>
                    </w:txbxContent>
                  </v:textbox>
                </v:shape>
                <v:shape id="Надпись 4" o:spid="_x0000_s1030" type="#_x0000_t202" style="position:absolute;left:23652;top:10993;width:10827;height:511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" fillcolor="#ffe599 [1303]" stroked="f" strokeweight=".5pt">
                  <v:textbox>
                    <w:txbxContent>
                      <w:p w:rsidR="00077BCA" w:rsidRDefault="00077BCA" w:rsidP="00837442">
                        <w:pPr>
                          <w:pStyle w:val="a4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Encrypted text 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7" o:spid="_x0000_s1031" type="#_x0000_t13" style="position:absolute;left:318;top:10682;width:7442;height:5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" adj="13268" fillcolor="#5b9bd5 [3204]" strokecolor="#1f4d78 [1604]" strokeweight="1pt">
                  <v:textbox>
                    <w:txbxContent>
                      <w:p w:rsidR="00077BCA" w:rsidRPr="00837442" w:rsidRDefault="00077BCA" w:rsidP="00837442">
                        <w:pPr>
                          <w:jc w:val="center"/>
                          <w:rPr>
                            <w:rFonts w:cs="Times New Roman"/>
                            <w:lang w:val="en-US"/>
                          </w:rPr>
                        </w:pPr>
                        <w:r w:rsidRPr="00837442">
                          <w:rPr>
                            <w:rFonts w:cs="Times New Roman"/>
                            <w:lang w:val="en-US"/>
                          </w:rPr>
                          <w:t>ABC</w:t>
                        </w:r>
                      </w:p>
                    </w:txbxContent>
                  </v:textbox>
                </v:shape>
                <v:shape id="Стрелка вправо 8" o:spid="_x0000_s1032" type="#_x0000_t13" style="position:absolute;left:49752;top:10681;width:7436;height:5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" adj="13263" fillcolor="#5b9bd5 [3204]" strokecolor="#1f4d78 [1604]" strokeweight="1pt">
                  <v:textbox>
                    <w:txbxContent>
                      <w:p w:rsidR="00077BCA" w:rsidRDefault="00077BCA" w:rsidP="00837442">
                        <w:pPr>
                          <w:pStyle w:val="a4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>ABC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33" type="#_x0000_t32" style="position:absolute;left:19509;top:13548;width:4143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5b9bd5 [3204]" strokeweight=".5pt">
                  <v:stroke endarrow="block" joinstyle="miter"/>
                </v:shape>
                <v:shape id="Прямая со стрелкой 10" o:spid="_x0000_s1034" type="#_x0000_t32" style="position:absolute;left:34476;top:13557;width:35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5b9bd5 [3204]" strokeweight=".5pt">
                  <v:stroke endarrow="block" joinstyle="miter"/>
                </v:shape>
                <v:shape id="Надпись 11" o:spid="_x0000_s1035" type="#_x0000_t202" style="position:absolute;left:11908;top:1701;width:35300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077BCA" w:rsidRPr="00837442" w:rsidRDefault="00077BCA" w:rsidP="00837442">
                        <w:pPr>
                          <w:jc w:val="center"/>
                          <w:rPr>
                            <w:rFonts w:cs="Times New Roman"/>
                          </w:rPr>
                        </w:pPr>
                        <w:r w:rsidRPr="00837442">
                          <w:rPr>
                            <w:rFonts w:cs="Times New Roman"/>
                          </w:rPr>
                          <w:t>Используем один и тот же ключ</w:t>
                        </w:r>
                      </w:p>
                    </w:txbxContent>
                  </v:textbox>
                </v:shape>
                <v:shape id="Надпись 12" o:spid="_x0000_s1036" type="#_x0000_t202" style="position:absolute;left:11053;top:5422;width:3194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077BCA" w:rsidRPr="00837442" w:rsidRDefault="00077BCA">
                        <w:pPr>
                          <w:rPr>
                            <w:rFonts w:cs="Times New Roman"/>
                            <w:sz w:val="96"/>
                            <w:lang w:val="en-US"/>
                          </w:rPr>
                        </w:pPr>
                        <w:r w:rsidRPr="00837442">
                          <w:rPr>
                            <w:rFonts w:cs="Times New Roman"/>
                            <w:sz w:val="52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Надпись 12" o:spid="_x0000_s1037" type="#_x0000_t202" style="position:absolute;left:41459;top:5422;width:3188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077BCA" w:rsidRDefault="00077BCA" w:rsidP="00837442">
                        <w:pPr>
                          <w:pStyle w:val="a4"/>
                          <w:spacing w:before="0" w:beforeAutospacing="0" w:after="0" w:afterAutospacing="0" w:line="256" w:lineRule="auto"/>
                        </w:pPr>
                        <w:r>
                          <w:rPr>
                            <w:rFonts w:eastAsia="Calibri"/>
                            <w:sz w:val="52"/>
                            <w:szCs w:val="52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37442" w:rsidRPr="00837442" w:rsidRDefault="00837442" w:rsidP="00F96FE0">
      <w:pPr>
        <w:pStyle w:val="a"/>
      </w:pPr>
      <w:r w:rsidRPr="00837442">
        <w:t>Симметричная криптография</w:t>
      </w:r>
    </w:p>
    <w:p w:rsidR="00837442" w:rsidRDefault="00837442" w:rsidP="00F96FE0">
      <w:pPr>
        <w:pStyle w:val="af2"/>
      </w:pPr>
      <w:r>
        <w:t xml:space="preserve">Так же симметричное шифрование можно разделить на два блока - блочные шифры и потоковые шифры. </w:t>
      </w:r>
    </w:p>
    <w:p w:rsidR="00837442" w:rsidRDefault="00837442" w:rsidP="00F96FE0">
      <w:pPr>
        <w:pStyle w:val="af2"/>
      </w:pPr>
      <w:r>
        <w:t>Использование потоковых шифров подразумевает использование фиксированного ключа, который заменяет сообщение псевдослучайной строкой символов. Каждый символ шифруется по очереди, по одному биту.</w:t>
      </w:r>
    </w:p>
    <w:p w:rsidR="00837442" w:rsidRDefault="00837442" w:rsidP="00F96FE0">
      <w:pPr>
        <w:pStyle w:val="af2"/>
      </w:pPr>
      <w:r>
        <w:t>Блочное шифрование позволяет делать длину ключа не равной длине сообщения, что позволяет зашифровать длинный текст.</w:t>
      </w:r>
    </w:p>
    <w:p w:rsidR="00837442" w:rsidRDefault="00837442" w:rsidP="00F96FE0">
      <w:pPr>
        <w:pStyle w:val="af2"/>
      </w:pPr>
      <w:r>
        <w:t>Рассмотрим теперь плюсы и минусы симметричной криптографии. Главное её достоинство – она не требует больших средств. Но есть очень существенный недостаток – злоумышленник может перехватить ключ и соответственно расшифровать все нужные ему данные.</w:t>
      </w:r>
    </w:p>
    <w:p w:rsidR="00837442" w:rsidRDefault="00837442" w:rsidP="00F700D9">
      <w:pPr>
        <w:pStyle w:val="af2"/>
      </w:pPr>
      <w:r>
        <w:t>Соответственно необходимо было создать более безопасный способ шифрования данных. в 1970 году британский математик и инженер Джеймс Эллис дошел до концепции, что шифрование и дешифрование - обратные операции на основе двух разных ключей: приватного и публичного. Идея была построена на двух принципах:</w:t>
      </w:r>
    </w:p>
    <w:p w:rsidR="00837442" w:rsidRPr="000167DC" w:rsidRDefault="00837442" w:rsidP="00F700D9">
      <w:pPr>
        <w:pStyle w:val="af2"/>
      </w:pPr>
      <w:r>
        <w:t>Одностороння функция с потайным входом: можно перейти из первого состояния во второе, но обратно нельзя.</w:t>
      </w:r>
      <w:r w:rsidRPr="00837442">
        <w:t xml:space="preserve"> </w:t>
      </w:r>
      <w:r>
        <w:t xml:space="preserve">Предположим, </w:t>
      </w:r>
      <w:r>
        <w:rPr>
          <w:lang w:val="en-US"/>
        </w:rPr>
        <w:t>K</w:t>
      </w:r>
      <w:r w:rsidRPr="00837442">
        <w:t xml:space="preserve"> –</w:t>
      </w:r>
      <w:r>
        <w:t xml:space="preserve"> </w:t>
      </w:r>
      <w:r>
        <w:lastRenderedPageBreak/>
        <w:t xml:space="preserve">публичный ключ, </w:t>
      </w:r>
      <w:r>
        <w:rPr>
          <w:lang w:val="en-US"/>
        </w:rPr>
        <w:t>k</w:t>
      </w:r>
      <w:r w:rsidRPr="00837442">
        <w:t xml:space="preserve"> – </w:t>
      </w:r>
      <w:r>
        <w:t xml:space="preserve">приватный ключ. При этом, ключи математически связаны друг с другом через определенную функцию </w:t>
      </w:r>
      <w:r>
        <w:rPr>
          <w:lang w:val="en-US"/>
        </w:rPr>
        <w:t>K</w:t>
      </w:r>
      <w:r w:rsidRPr="000167DC">
        <w:t>=</w:t>
      </w:r>
      <w:r>
        <w:rPr>
          <w:lang w:val="en-US"/>
        </w:rPr>
        <w:t>f</w:t>
      </w:r>
      <w:r w:rsidRPr="000167DC">
        <w:t>(</w:t>
      </w:r>
      <w:r>
        <w:rPr>
          <w:lang w:val="en-US"/>
        </w:rPr>
        <w:t>k</w:t>
      </w:r>
      <w:r w:rsidRPr="000167DC">
        <w:t>)</w:t>
      </w:r>
      <w:r>
        <w:t>.</w:t>
      </w:r>
    </w:p>
    <w:p w:rsidR="002F6E2C" w:rsidRDefault="00837442" w:rsidP="00F700D9">
      <w:pPr>
        <w:pStyle w:val="af2"/>
      </w:pPr>
      <w:r>
        <w:t>Второй принцип – протокол Диффи-Хеллмана, позволяющий при использовании незащищенного канала связи получить двум сторонам секретны</w:t>
      </w:r>
      <w:r w:rsidR="00041A88">
        <w:t xml:space="preserve">й ключ для расшифровки данных. </w:t>
      </w:r>
    </w:p>
    <w:p w:rsidR="002F6E2C" w:rsidRDefault="00151665" w:rsidP="00F700D9">
      <w:pPr>
        <w:pStyle w:val="af5"/>
        <w:numPr>
          <w:ilvl w:val="2"/>
          <w:numId w:val="20"/>
        </w:numPr>
      </w:pPr>
      <w:bookmarkStart w:id="16" w:name="_Toc8499677"/>
      <w:r>
        <w:t>Эллиптические кривые</w:t>
      </w:r>
      <w:r w:rsidR="002F6E2C">
        <w:t xml:space="preserve"> (</w:t>
      </w:r>
      <w:r w:rsidR="002F6E2C" w:rsidRPr="00A040EC">
        <w:t>ECC</w:t>
      </w:r>
      <w:r w:rsidR="002F6E2C">
        <w:t>)</w:t>
      </w:r>
      <w:bookmarkEnd w:id="16"/>
    </w:p>
    <w:p w:rsidR="002F6E2C" w:rsidRPr="002F6E2C" w:rsidRDefault="00837442" w:rsidP="00F700D9">
      <w:pPr>
        <w:pStyle w:val="af2"/>
      </w:pPr>
      <w:r>
        <w:t xml:space="preserve">В криптовалютах </w:t>
      </w:r>
      <w:r>
        <w:rPr>
          <w:lang w:val="en-US"/>
        </w:rPr>
        <w:t>Bitcoin</w:t>
      </w:r>
      <w:r w:rsidRPr="00837442">
        <w:t xml:space="preserve">, </w:t>
      </w:r>
      <w:r>
        <w:rPr>
          <w:lang w:val="en-US"/>
        </w:rPr>
        <w:t>Ethereum</w:t>
      </w:r>
      <w:r>
        <w:t xml:space="preserve"> и многих других используется криптография на эллиптических кривых</w:t>
      </w:r>
      <w:r w:rsidRPr="00837442">
        <w:t xml:space="preserve"> </w:t>
      </w:r>
      <w:r>
        <w:t>(</w:t>
      </w:r>
      <w:proofErr w:type="spellStart"/>
      <w:r w:rsidRPr="00837442">
        <w:rPr>
          <w:i/>
          <w:iCs/>
        </w:rPr>
        <w:t>Elliptic</w:t>
      </w:r>
      <w:proofErr w:type="spellEnd"/>
      <w:r w:rsidRPr="00837442">
        <w:rPr>
          <w:i/>
          <w:iCs/>
        </w:rPr>
        <w:t xml:space="preserve"> </w:t>
      </w:r>
      <w:proofErr w:type="spellStart"/>
      <w:r w:rsidRPr="00837442">
        <w:rPr>
          <w:i/>
          <w:iCs/>
        </w:rPr>
        <w:t>curve</w:t>
      </w:r>
      <w:proofErr w:type="spellEnd"/>
      <w:r w:rsidRPr="00837442">
        <w:rPr>
          <w:i/>
          <w:iCs/>
        </w:rPr>
        <w:t xml:space="preserve"> </w:t>
      </w:r>
      <w:proofErr w:type="spellStart"/>
      <w:r w:rsidRPr="00837442">
        <w:rPr>
          <w:i/>
          <w:iCs/>
        </w:rPr>
        <w:t>cryptography</w:t>
      </w:r>
      <w:proofErr w:type="spellEnd"/>
      <w:r w:rsidRPr="00837442">
        <w:rPr>
          <w:i/>
          <w:iCs/>
        </w:rPr>
        <w:t>, ECC</w:t>
      </w:r>
      <w:r>
        <w:t>).</w:t>
      </w:r>
      <w:r w:rsidR="002F6E2C">
        <w:t xml:space="preserve"> Так же системы на эллиптических кривых используются в </w:t>
      </w:r>
      <w:r w:rsidR="002F6E2C">
        <w:rPr>
          <w:lang w:val="en-US"/>
        </w:rPr>
        <w:t>TLS</w:t>
      </w:r>
      <w:r w:rsidR="002F6E2C" w:rsidRPr="002F6E2C">
        <w:t xml:space="preserve">, </w:t>
      </w:r>
      <w:r w:rsidR="002F6E2C">
        <w:rPr>
          <w:lang w:val="en-US"/>
        </w:rPr>
        <w:t>PGP</w:t>
      </w:r>
      <w:r w:rsidR="002F6E2C" w:rsidRPr="002F6E2C">
        <w:t xml:space="preserve">, </w:t>
      </w:r>
      <w:r w:rsidR="002F6E2C">
        <w:rPr>
          <w:lang w:val="en-US"/>
        </w:rPr>
        <w:t>SSH</w:t>
      </w:r>
      <w:r w:rsidR="002F6E2C">
        <w:t xml:space="preserve">, важнейших технологиях на которых базируется современный веб и мир </w:t>
      </w:r>
      <w:r w:rsidR="002F6E2C">
        <w:rPr>
          <w:lang w:val="en-US"/>
        </w:rPr>
        <w:t>IT</w:t>
      </w:r>
      <w:r w:rsidR="002F6E2C">
        <w:t>.</w:t>
      </w:r>
    </w:p>
    <w:p w:rsidR="00837442" w:rsidRDefault="00837442" w:rsidP="00F700D9">
      <w:pPr>
        <w:pStyle w:val="af2"/>
      </w:pPr>
      <w:r>
        <w:t>Внеш</w:t>
      </w:r>
      <w:r w:rsidR="00F700D9">
        <w:t>не функция эллиптической кривой довольно простая</w:t>
      </w:r>
      <w:r>
        <w:t>:</w:t>
      </w:r>
    </w:p>
    <w:p w:rsidR="00837442" w:rsidRPr="002F6E2C" w:rsidRDefault="00D537C7" w:rsidP="00837442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+ax+b</m:t>
          </m:r>
        </m:oMath>
      </m:oMathPara>
    </w:p>
    <w:p w:rsidR="002F6E2C" w:rsidRPr="002F6E2C" w:rsidRDefault="002F6E2C" w:rsidP="001B18CB">
      <w:pPr>
        <w:pStyle w:val="af2"/>
        <w:rPr>
          <w:i/>
        </w:rPr>
      </w:pPr>
      <w:r>
        <w:t xml:space="preserve">При этом </w:t>
      </w: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+27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≠0</m:t>
        </m:r>
      </m:oMath>
      <w:r w:rsidRPr="002F6E2C">
        <w:t xml:space="preserve"> (</w:t>
      </w:r>
      <w:r>
        <w:t>исключаем особые кривые</w:t>
      </w:r>
      <w:r w:rsidRPr="002F6E2C">
        <w:t>).</w:t>
      </w:r>
    </w:p>
    <w:p w:rsidR="00837442" w:rsidRDefault="00837442" w:rsidP="001B18CB">
      <w:pPr>
        <w:pStyle w:val="af2"/>
      </w:pPr>
      <w:r>
        <w:t xml:space="preserve">Изменяя параметры </w:t>
      </w:r>
      <w:r>
        <w:rPr>
          <w:lang w:val="en-US"/>
        </w:rPr>
        <w:t>a</w:t>
      </w:r>
      <w:r w:rsidRPr="00837442">
        <w:t xml:space="preserve"> </w:t>
      </w:r>
      <w:r>
        <w:t xml:space="preserve">и </w:t>
      </w:r>
      <w:r>
        <w:rPr>
          <w:lang w:val="en-US"/>
        </w:rPr>
        <w:t>b</w:t>
      </w:r>
      <w:r w:rsidRPr="00837442">
        <w:t xml:space="preserve"> </w:t>
      </w:r>
      <w:r>
        <w:t>график выглядит по-разному:</w:t>
      </w:r>
    </w:p>
    <w:p w:rsidR="00837442" w:rsidRDefault="00837442" w:rsidP="001B18CB">
      <w:pPr>
        <w:pStyle w:val="af7"/>
      </w:pPr>
      <w:r>
        <w:rPr>
          <w:noProof/>
          <w:lang w:eastAsia="ru-RU"/>
        </w:rPr>
        <w:drawing>
          <wp:inline distT="0" distB="0" distL="0" distR="0" wp14:anchorId="592BB089" wp14:editId="7C2064A3">
            <wp:extent cx="5320665" cy="1076960"/>
            <wp:effectExtent l="0" t="0" r="0" b="8890"/>
            <wp:docPr id="14" name="Рисунок 14" descr="elliptic cur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liptic curve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55" b="16195"/>
                    <a:stretch/>
                  </pic:blipFill>
                  <pic:spPr bwMode="auto">
                    <a:xfrm>
                      <a:off x="0" y="0"/>
                      <a:ext cx="5365685" cy="108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7442" w:rsidRPr="00837442" w:rsidRDefault="00837442" w:rsidP="001B18CB">
      <w:pPr>
        <w:pStyle w:val="a"/>
      </w:pPr>
      <w:r w:rsidRPr="00837442">
        <w:t>Графики эллиптических кривых</w:t>
      </w:r>
    </w:p>
    <w:p w:rsidR="001B18CB" w:rsidRDefault="001B18CB" w:rsidP="001B18CB">
      <w:pPr>
        <w:pStyle w:val="af2"/>
      </w:pPr>
      <w:r>
        <w:t>Как же эллиптические кривые помогают шифровать данные?</w:t>
      </w:r>
    </w:p>
    <w:p w:rsidR="00582197" w:rsidRDefault="00837442" w:rsidP="001B18CB">
      <w:pPr>
        <w:pStyle w:val="af2"/>
      </w:pPr>
      <w:r>
        <w:t xml:space="preserve">Рассмотрим некоторую эллиптическую кривую </w:t>
      </w:r>
      <w:r>
        <w:rPr>
          <w:lang w:val="en-US"/>
        </w:rPr>
        <w:t>α</w:t>
      </w:r>
      <w:r>
        <w:t xml:space="preserve">. Две точки лежат на кривой </w:t>
      </w:r>
      <w:r>
        <w:rPr>
          <w:lang w:val="en-US"/>
        </w:rPr>
        <w:t>P</w:t>
      </w:r>
      <w:r w:rsidRPr="00837442">
        <w:t xml:space="preserve">, </w:t>
      </w:r>
      <w:r>
        <w:rPr>
          <w:lang w:val="en-US"/>
        </w:rPr>
        <w:t>Q</w:t>
      </w:r>
      <w:r>
        <w:t xml:space="preserve">. Их </w:t>
      </w:r>
      <w:r w:rsidRPr="001B18CB">
        <w:t>суммой</w:t>
      </w:r>
      <w:r>
        <w:t xml:space="preserve"> называется точка </w:t>
      </w:r>
      <w:r w:rsidRPr="00837442">
        <w:t xml:space="preserve">R </w:t>
      </w:r>
      <w:r w:rsidRPr="00837442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>
        <w:rPr>
          <w:lang w:val="en-US"/>
        </w:rPr>
        <w:t>α</w:t>
      </w:r>
      <w:r>
        <w:t xml:space="preserve">, которая определяется следующим образом: проведем прямую через </w:t>
      </w:r>
      <w:r>
        <w:rPr>
          <w:lang w:val="en-US"/>
        </w:rPr>
        <w:t>P</w:t>
      </w:r>
      <w:r w:rsidRPr="00837442">
        <w:t xml:space="preserve"> </w:t>
      </w:r>
      <w:r>
        <w:t>и Q, она пересечет кривую в точке –</w:t>
      </w:r>
      <w:r>
        <w:rPr>
          <w:lang w:val="en-US"/>
        </w:rPr>
        <w:t>R</w:t>
      </w:r>
      <w:r>
        <w:t xml:space="preserve">, поменяем </w:t>
      </w:r>
      <w:r w:rsidR="00582197" w:rsidRPr="00582197">
        <w:rPr>
          <w:i/>
          <w:lang w:val="en-US"/>
        </w:rPr>
        <w:t>y</w:t>
      </w:r>
      <w:r w:rsidRPr="00837442">
        <w:t xml:space="preserve"> </w:t>
      </w:r>
      <w:r w:rsidR="00582197" w:rsidRPr="00582197">
        <w:t>коо</w:t>
      </w:r>
      <w:r w:rsidR="00582197">
        <w:t xml:space="preserve">рдинату на противоположную по знаку и получим точку </w:t>
      </w:r>
      <w:r w:rsidR="00582197">
        <w:rPr>
          <w:lang w:val="en-US"/>
        </w:rPr>
        <w:t>R</w:t>
      </w:r>
      <w:r w:rsidR="00582197">
        <w:t xml:space="preserve">. Это и есть та самая сумма </w:t>
      </w:r>
      <w:r w:rsidR="00582197">
        <w:rPr>
          <w:lang w:val="en-US"/>
        </w:rPr>
        <w:t>P</w:t>
      </w:r>
      <w:r w:rsidR="00582197" w:rsidRPr="00582197">
        <w:t xml:space="preserve"> + </w:t>
      </w:r>
      <w:r w:rsidR="00582197">
        <w:rPr>
          <w:lang w:val="en-US"/>
        </w:rPr>
        <w:t>Q</w:t>
      </w:r>
      <w:r w:rsidR="00582197" w:rsidRPr="00582197">
        <w:t xml:space="preserve"> = </w:t>
      </w:r>
      <w:r w:rsidR="00582197">
        <w:rPr>
          <w:lang w:val="en-US"/>
        </w:rPr>
        <w:t>R</w:t>
      </w:r>
      <w:r w:rsidR="00582197">
        <w:t>:</w:t>
      </w:r>
    </w:p>
    <w:p w:rsidR="00582197" w:rsidRDefault="00582197" w:rsidP="001B18CB">
      <w:pPr>
        <w:pStyle w:val="af7"/>
      </w:pPr>
      <w:r>
        <w:rPr>
          <w:noProof/>
          <w:lang w:eastAsia="ru-RU"/>
        </w:rPr>
        <w:lastRenderedPageBreak/>
        <w:drawing>
          <wp:inline distT="0" distB="0" distL="0" distR="0" wp14:anchorId="01C1BE80" wp14:editId="00B5DC97">
            <wp:extent cx="2854960" cy="2167306"/>
            <wp:effectExtent l="0" t="0" r="2540" b="4445"/>
            <wp:docPr id="2" name="Рисунок 2" descr="ellitic_curve_addi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litic_curve_addic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026" cy="218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197" w:rsidRPr="00582197" w:rsidRDefault="00582197" w:rsidP="001B18CB">
      <w:pPr>
        <w:pStyle w:val="a"/>
      </w:pPr>
      <w:r>
        <w:t>Точки на эллиптической кривой</w:t>
      </w:r>
    </w:p>
    <w:p w:rsidR="00837442" w:rsidRDefault="00582197" w:rsidP="00722A35">
      <w:pPr>
        <w:pStyle w:val="af2"/>
      </w:pPr>
      <w:r>
        <w:t xml:space="preserve">Важно заметить, что могут быть такие случаи, когда третье пересечение прямой через </w:t>
      </w:r>
      <w:r>
        <w:rPr>
          <w:lang w:val="en-US"/>
        </w:rPr>
        <w:t>P</w:t>
      </w:r>
      <w:r w:rsidRPr="00582197">
        <w:t xml:space="preserve"> </w:t>
      </w:r>
      <w:r>
        <w:t xml:space="preserve">или </w:t>
      </w:r>
      <w:r>
        <w:rPr>
          <w:lang w:val="en-US"/>
        </w:rPr>
        <w:t>Q</w:t>
      </w:r>
      <w:r w:rsidRPr="00582197">
        <w:t xml:space="preserve"> </w:t>
      </w:r>
      <w:r>
        <w:t>с кривой отсутствует. Или, например, прямая параллельна оси ординат. Тогда введем так называемую точку в бесконечности (</w:t>
      </w:r>
      <w:r>
        <w:rPr>
          <w:lang w:val="en-US"/>
        </w:rPr>
        <w:t>point</w:t>
      </w:r>
      <w:r w:rsidRPr="00582197">
        <w:t xml:space="preserve"> </w:t>
      </w:r>
      <w:r>
        <w:rPr>
          <w:lang w:val="en-US"/>
        </w:rPr>
        <w:t>of</w:t>
      </w:r>
      <w:r w:rsidRPr="00582197">
        <w:t xml:space="preserve"> </w:t>
      </w:r>
      <w:r>
        <w:rPr>
          <w:lang w:val="en-US"/>
        </w:rPr>
        <w:t>infinity</w:t>
      </w:r>
      <w:r>
        <w:t>)</w:t>
      </w:r>
      <w:r w:rsidR="000167DC">
        <w:t xml:space="preserve"> </w:t>
      </w:r>
      <w:r w:rsidR="000167DC" w:rsidRPr="000167DC">
        <w:rPr>
          <w:i/>
          <w:lang w:val="en-US"/>
        </w:rPr>
        <w:t>O</w:t>
      </w:r>
      <w:r w:rsidR="000167DC">
        <w:rPr>
          <w:i/>
        </w:rPr>
        <w:t xml:space="preserve"> </w:t>
      </w:r>
      <w:r w:rsidR="000167DC" w:rsidRPr="000167DC">
        <w:t>или</w:t>
      </w:r>
      <w:r w:rsidR="000167DC">
        <w:rPr>
          <w:i/>
        </w:rPr>
        <w:t xml:space="preserve"> 0</w:t>
      </w:r>
      <w:r w:rsidRPr="00582197">
        <w:t xml:space="preserve">. </w:t>
      </w:r>
      <w:r w:rsidR="000167DC">
        <w:t xml:space="preserve">И будем считать, что в случае отсутствия пересечения </w:t>
      </w:r>
      <w:r w:rsidR="000167DC" w:rsidRPr="000167DC">
        <w:t xml:space="preserve">P + </w:t>
      </w:r>
      <w:r w:rsidR="000167DC">
        <w:rPr>
          <w:lang w:val="en-US"/>
        </w:rPr>
        <w:t>Q</w:t>
      </w:r>
      <w:r w:rsidR="000167DC" w:rsidRPr="000167DC">
        <w:t xml:space="preserve"> = 0.</w:t>
      </w:r>
    </w:p>
    <w:p w:rsidR="000167DC" w:rsidRDefault="000167DC" w:rsidP="000167DC">
      <w:pPr>
        <w:keepNext/>
      </w:pPr>
      <w:r>
        <w:rPr>
          <w:noProof/>
          <w:lang w:eastAsia="ru-RU"/>
        </w:rPr>
        <w:drawing>
          <wp:inline distT="0" distB="0" distL="0" distR="0" wp14:anchorId="5BDC4727" wp14:editId="2CA279C8">
            <wp:extent cx="5760085" cy="1740396"/>
            <wp:effectExtent l="0" t="0" r="0" b="0"/>
            <wp:docPr id="3" name="Рисунок 3" descr="elliptic_curve_parall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liptic_curve_paralle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74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442" w:rsidRDefault="000167DC" w:rsidP="00722A35">
      <w:pPr>
        <w:pStyle w:val="a"/>
      </w:pPr>
      <w:r>
        <w:t>Различные случаи пересечения кривой</w:t>
      </w:r>
    </w:p>
    <w:p w:rsidR="00722A35" w:rsidRPr="00722A35" w:rsidRDefault="00722A35" w:rsidP="00722A35">
      <w:pPr>
        <w:pStyle w:val="af2"/>
      </w:pPr>
      <w:r>
        <w:t>Одно из правил сложения точек на эллиптической кривой – сумма трех точек на одной прямой (</w:t>
      </w:r>
      <w:r>
        <w:rPr>
          <w:lang w:val="en-US"/>
        </w:rPr>
        <w:t>P</w:t>
      </w:r>
      <w:r w:rsidRPr="00722A35">
        <w:t xml:space="preserve">, </w:t>
      </w:r>
      <w:r>
        <w:rPr>
          <w:lang w:val="en-US"/>
        </w:rPr>
        <w:t>Q</w:t>
      </w:r>
      <w:r w:rsidRPr="00722A35">
        <w:t xml:space="preserve">, </w:t>
      </w:r>
      <w:r>
        <w:rPr>
          <w:lang w:val="en-US"/>
        </w:rPr>
        <w:t>R</w:t>
      </w:r>
      <w:r>
        <w:t>)</w:t>
      </w:r>
      <w:r w:rsidRPr="00722A35">
        <w:t xml:space="preserve"> </w:t>
      </w:r>
      <w:r>
        <w:t>равна 0. Эти точки образуют абелеву группу.</w:t>
      </w:r>
    </w:p>
    <w:p w:rsidR="00F623FE" w:rsidRPr="000E7D3F" w:rsidRDefault="006D1DB8" w:rsidP="000E7D3F">
      <w:pPr>
        <w:pStyle w:val="af2"/>
      </w:pPr>
      <w:r>
        <w:t xml:space="preserve">Определим </w:t>
      </w:r>
      <w:r w:rsidR="00DC488D">
        <w:t>операцию</w:t>
      </w:r>
      <w:r>
        <w:t xml:space="preserve"> </w:t>
      </w:r>
      <w:r w:rsidRPr="006D1DB8">
        <w:rPr>
          <w:b/>
        </w:rPr>
        <w:t>скалярн</w:t>
      </w:r>
      <w:r w:rsidR="005874D6">
        <w:rPr>
          <w:b/>
        </w:rPr>
        <w:t xml:space="preserve">ого умножения </w:t>
      </w:r>
      <w:r w:rsidR="005874D6">
        <w:t xml:space="preserve">и </w:t>
      </w:r>
      <w:r w:rsidR="000E7D3F">
        <w:rPr>
          <w:b/>
        </w:rPr>
        <w:t>логарифмирования (деления)</w:t>
      </w:r>
      <w:r w:rsidR="00F623FE">
        <w:rPr>
          <w:b/>
        </w:rPr>
        <w:t xml:space="preserve">. </w:t>
      </w:r>
      <w:r w:rsidR="000E7D3F">
        <w:t>Примечательно, что из соотношения</w:t>
      </w:r>
      <w:r w:rsidR="00F623FE">
        <w:t xml:space="preserve"> </w:t>
      </w:r>
      <w:r w:rsidR="00F623FE">
        <w:rPr>
          <w:lang w:val="en-US"/>
        </w:rPr>
        <w:t>Q</w:t>
      </w:r>
      <w:r w:rsidR="00F623FE" w:rsidRPr="00F623FE">
        <w:t xml:space="preserve"> = </w:t>
      </w:r>
      <w:r w:rsidR="00F623FE">
        <w:rPr>
          <w:lang w:val="en-US"/>
        </w:rPr>
        <w:t>n</w:t>
      </w:r>
      <w:r w:rsidR="00F623FE" w:rsidRPr="00F623FE">
        <w:t>*</w:t>
      </w:r>
      <w:r w:rsidR="00F623FE">
        <w:rPr>
          <w:lang w:val="en-US"/>
        </w:rPr>
        <w:t>P</w:t>
      </w:r>
      <w:r w:rsidR="00F623FE">
        <w:t xml:space="preserve"> </w:t>
      </w:r>
      <w:r w:rsidR="000E7D3F">
        <w:t xml:space="preserve">узнать </w:t>
      </w:r>
      <w:r w:rsidR="000E7D3F">
        <w:rPr>
          <w:lang w:val="en-US"/>
        </w:rPr>
        <w:t>Q</w:t>
      </w:r>
      <w:r w:rsidR="000E7D3F" w:rsidRPr="000E7D3F">
        <w:t xml:space="preserve">, </w:t>
      </w:r>
      <w:r w:rsidR="000E7D3F">
        <w:t>зная</w:t>
      </w:r>
      <w:r w:rsidR="000E7D3F" w:rsidRPr="000E7D3F">
        <w:t xml:space="preserve"> </w:t>
      </w:r>
      <w:r w:rsidR="000E7D3F">
        <w:rPr>
          <w:lang w:val="en-US"/>
        </w:rPr>
        <w:t>n</w:t>
      </w:r>
      <w:r w:rsidR="000E7D3F" w:rsidRPr="000E7D3F">
        <w:t xml:space="preserve"> </w:t>
      </w:r>
      <w:r w:rsidR="000E7D3F">
        <w:t xml:space="preserve">и </w:t>
      </w:r>
      <w:r w:rsidR="000E7D3F">
        <w:rPr>
          <w:lang w:val="en-US"/>
        </w:rPr>
        <w:t>P</w:t>
      </w:r>
      <w:r w:rsidR="000E7D3F">
        <w:t>, легко</w:t>
      </w:r>
      <w:r w:rsidR="00F623FE" w:rsidRPr="00F623FE">
        <w:t xml:space="preserve">. </w:t>
      </w:r>
      <w:r w:rsidR="000E7D3F">
        <w:t xml:space="preserve">А обратный процесс по поиску </w:t>
      </w:r>
      <w:r w:rsidR="000E7D3F">
        <w:rPr>
          <w:lang w:val="en-US"/>
        </w:rPr>
        <w:t>n</w:t>
      </w:r>
      <w:r w:rsidR="000E7D3F" w:rsidRPr="000E7D3F">
        <w:t xml:space="preserve"> </w:t>
      </w:r>
      <w:r w:rsidR="000E7D3F">
        <w:t>это сложная задача логарифмирования.</w:t>
      </w:r>
      <w:r w:rsidR="00F623FE">
        <w:t xml:space="preserve"> И </w:t>
      </w:r>
      <w:r w:rsidR="000E7D3F">
        <w:t>это</w:t>
      </w:r>
      <w:r w:rsidR="00F623FE">
        <w:t>, пожалуй, самое главное свойство эллиптических кривых</w:t>
      </w:r>
      <w:r w:rsidR="000E7D3F">
        <w:t>.</w:t>
      </w:r>
    </w:p>
    <w:p w:rsidR="006D3520" w:rsidRDefault="00201C9C" w:rsidP="00126094">
      <w:pPr>
        <w:pStyle w:val="af2"/>
      </w:pPr>
      <w:r>
        <w:t xml:space="preserve">Попробуем разобраться во </w:t>
      </w:r>
      <w:r w:rsidR="00126094">
        <w:t>всем этом. О</w:t>
      </w:r>
      <w:r>
        <w:t xml:space="preserve">граничим кривую </w:t>
      </w:r>
      <w:r w:rsidR="00126094">
        <w:t xml:space="preserve">конечным </w:t>
      </w:r>
      <w:r w:rsidR="00126094">
        <w:lastRenderedPageBreak/>
        <w:t xml:space="preserve">полем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201C9C">
        <w:t xml:space="preserve"> </w:t>
      </w:r>
      <w:r>
        <w:t xml:space="preserve">– множество целых чисел по модулю </w:t>
      </w:r>
      <w:r>
        <w:rPr>
          <w:lang w:val="en-US"/>
        </w:rPr>
        <w:t>p</w:t>
      </w:r>
      <w:r w:rsidRPr="00201C9C">
        <w:t xml:space="preserve"> (</w:t>
      </w:r>
      <w:r>
        <w:rPr>
          <w:lang w:val="en-US"/>
        </w:rPr>
        <w:t>p</w:t>
      </w:r>
      <w:r w:rsidRPr="00201C9C">
        <w:t xml:space="preserve"> </w:t>
      </w:r>
      <w:r>
        <w:t>– простое число</w:t>
      </w:r>
      <w:r w:rsidRPr="00201C9C">
        <w:t>)</w:t>
      </w:r>
      <w:r w:rsidR="006D3520">
        <w:t xml:space="preserve">. </w:t>
      </w:r>
      <w:r w:rsidR="00B155D4">
        <w:t xml:space="preserve">Получается, что </w:t>
      </w:r>
      <m:oMath>
        <m:r>
          <m:rPr>
            <m:sty m:val="p"/>
          </m:rPr>
          <w:rPr>
            <w:rFonts w:ascii="Cambria Math" w:hAnsi="Cambria Math"/>
            <w:lang w:val="en-US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и </m:t>
        </m:r>
        <m:r>
          <m:rPr>
            <m:sty m:val="p"/>
          </m:rP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 xml:space="preserve">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B155D4">
        <w:t>. Вместо непрерывной кривой мы получаем набор точек на плоскости</w:t>
      </w:r>
      <w:r w:rsidR="009E506E">
        <w:t>.</w:t>
      </w:r>
      <w:r w:rsidR="00F05A4A" w:rsidRPr="00F05A4A">
        <w:t xml:space="preserve"> </w:t>
      </w:r>
    </w:p>
    <w:p w:rsidR="00527A56" w:rsidRDefault="00527A56" w:rsidP="00126094">
      <w:pPr>
        <w:pStyle w:val="af2"/>
      </w:pPr>
      <w:r>
        <w:t>Подробнее стоит остановиться на скалярном умножении. Тут вводится такое понятие, как циклическая подгруппа.</w:t>
      </w:r>
      <w:r w:rsidR="00B02259">
        <w:t xml:space="preserve"> Когда мы берем точку </w:t>
      </w:r>
      <w:r w:rsidR="00B02259">
        <w:rPr>
          <w:lang w:val="en-US"/>
        </w:rPr>
        <w:t>P</w:t>
      </w:r>
      <w:r w:rsidR="00B02259" w:rsidRPr="00B02259">
        <w:t xml:space="preserve"> </w:t>
      </w:r>
      <w:r w:rsidR="00B02259">
        <w:t xml:space="preserve">кривой, мы можем найти другие точки, кратные </w:t>
      </w:r>
      <w:r w:rsidR="00B02259">
        <w:rPr>
          <w:lang w:val="en-US"/>
        </w:rPr>
        <w:t>P</w:t>
      </w:r>
      <w:r w:rsidR="00B02259">
        <w:t>, которые циклически повторяются (0, P, 2P, 3P, 4P, 5P, 6P</w:t>
      </w:r>
      <w:r w:rsidR="00B02259" w:rsidRPr="00B02259">
        <w:t>…</w:t>
      </w:r>
      <w:r w:rsidR="006D3520">
        <w:t>)</w:t>
      </w:r>
      <w:r w:rsidR="00B02259">
        <w:t xml:space="preserve">. Также полученный набор точек циклически замкнут (т. е. результатом сложения между ними всегда будет какая-то из этих же точек).  Получается, при сложении двух значений, кратных </w:t>
      </w:r>
      <w:r w:rsidR="00B02259">
        <w:rPr>
          <w:lang w:val="en-US"/>
        </w:rPr>
        <w:t>P</w:t>
      </w:r>
      <w:r w:rsidR="00B02259">
        <w:t xml:space="preserve">, получаем значение кратное </w:t>
      </w:r>
      <w:r w:rsidR="00B02259">
        <w:rPr>
          <w:lang w:val="en-US"/>
        </w:rPr>
        <w:t>P</w:t>
      </w:r>
      <w:r w:rsidR="00B02259">
        <w:t xml:space="preserve">. Точку </w:t>
      </w:r>
      <w:r w:rsidR="00B02259">
        <w:rPr>
          <w:lang w:val="en-US"/>
        </w:rPr>
        <w:t>P</w:t>
      </w:r>
      <w:r w:rsidR="00B02259" w:rsidRPr="00B02259">
        <w:t xml:space="preserve"> </w:t>
      </w:r>
      <w:r w:rsidR="00B02259">
        <w:t>называют генератором или базовой точкой какой-то конкретной циклической подгруппы.</w:t>
      </w:r>
    </w:p>
    <w:p w:rsidR="00B02259" w:rsidRDefault="00B02259" w:rsidP="00126094">
      <w:pPr>
        <w:pStyle w:val="af2"/>
      </w:pPr>
      <w:r>
        <w:t xml:space="preserve">Циклические подгруппы – фундамент </w:t>
      </w:r>
      <w:r>
        <w:rPr>
          <w:lang w:val="en-US"/>
        </w:rPr>
        <w:t>ECC</w:t>
      </w:r>
      <w:r>
        <w:t xml:space="preserve"> и других криптосистем.</w:t>
      </w:r>
    </w:p>
    <w:p w:rsidR="00163EBB" w:rsidRDefault="00163EBB" w:rsidP="00126094">
      <w:pPr>
        <w:pStyle w:val="af2"/>
      </w:pPr>
      <w:r w:rsidRPr="00041A88">
        <w:t>Определим еще несколько понятий</w:t>
      </w:r>
      <w:r>
        <w:t>. Порядок эллиптической кривой – количество точек в ней. Порядок циклической подгруппы – количество точек в этой подгруппе. В кривой может быть несколько циклических подгрупп, и порядки этих подгрупп будут являться дел</w:t>
      </w:r>
      <w:r w:rsidR="006D3520">
        <w:t>ителями порядка исходной группы.</w:t>
      </w:r>
    </w:p>
    <w:p w:rsidR="00163EBB" w:rsidRPr="00163EBB" w:rsidRDefault="00163EBB" w:rsidP="00126094">
      <w:pPr>
        <w:pStyle w:val="af2"/>
        <w:rPr>
          <w:i/>
        </w:rPr>
      </w:pPr>
      <w:r>
        <w:t xml:space="preserve">Пример: дана кривая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-x-3</m:t>
        </m:r>
      </m:oMath>
      <w:r w:rsidRPr="00163EBB">
        <w:t xml:space="preserve">, </w:t>
      </w:r>
      <w:r>
        <w:t xml:space="preserve">поле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37</m:t>
            </m:r>
          </m:sub>
        </m:sSub>
      </m:oMath>
      <w:r>
        <w:t xml:space="preserve">, это поле имеет порядок 42 (количество точек в поле). Подгруппы кривой могут иметь следующий порядок: </w:t>
      </w:r>
      <w:r>
        <w:rPr>
          <w:lang w:val="en-US"/>
        </w:rPr>
        <w:t>n</w:t>
      </w:r>
      <w:r w:rsidRPr="00163EBB">
        <w:t xml:space="preserve"> = 1, 2, 3, 6, 7, 12, 21.</w:t>
      </w:r>
      <w:r>
        <w:t xml:space="preserve"> Подставим, например, точку </w:t>
      </w:r>
      <w:r>
        <w:rPr>
          <w:lang w:val="en-US"/>
        </w:rPr>
        <w:t>P</w:t>
      </w:r>
      <w:r w:rsidRPr="00163EBB">
        <w:t xml:space="preserve"> = (2, 3)</w:t>
      </w:r>
      <w:r>
        <w:t xml:space="preserve">, посчитав, увидим, что </w:t>
      </w:r>
      <w:r>
        <w:rPr>
          <w:lang w:val="en-US"/>
        </w:rPr>
        <w:t>P</w:t>
      </w:r>
      <w:r w:rsidRPr="00163EBB">
        <w:t xml:space="preserve"> ≠ 0, 2</w:t>
      </w:r>
      <w:r>
        <w:rPr>
          <w:lang w:val="en-US"/>
        </w:rPr>
        <w:t>P</w:t>
      </w:r>
      <w:r w:rsidRPr="00163EBB">
        <w:t xml:space="preserve"> ≠ 0, …, 7</w:t>
      </w:r>
      <w:r>
        <w:rPr>
          <w:lang w:val="en-US"/>
        </w:rPr>
        <w:t>P</w:t>
      </w:r>
      <w:r>
        <w:t xml:space="preserve"> = 0, то есть порядок </w:t>
      </w:r>
      <w:r>
        <w:rPr>
          <w:lang w:val="en-US"/>
        </w:rPr>
        <w:t>P</w:t>
      </w:r>
      <w:r w:rsidRPr="00163EBB">
        <w:t xml:space="preserve"> </w:t>
      </w:r>
      <w:r>
        <w:t xml:space="preserve">равен </w:t>
      </w:r>
      <w:r>
        <w:rPr>
          <w:lang w:val="en-US"/>
        </w:rPr>
        <w:t>n</w:t>
      </w:r>
      <w:r w:rsidRPr="00163EBB">
        <w:t xml:space="preserve"> = 7.</w:t>
      </w:r>
    </w:p>
    <w:p w:rsidR="0052594E" w:rsidRDefault="00D22B1D" w:rsidP="0052594E">
      <w:pPr>
        <w:pStyle w:val="af2"/>
      </w:pPr>
      <w:r>
        <w:t xml:space="preserve">Для осуществления алгоритмов </w:t>
      </w:r>
      <w:r>
        <w:rPr>
          <w:lang w:val="en-US"/>
        </w:rPr>
        <w:t>ECC</w:t>
      </w:r>
      <w:r w:rsidRPr="00D22B1D">
        <w:t xml:space="preserve"> </w:t>
      </w:r>
      <w:r>
        <w:t xml:space="preserve">требуются подгруппы с высоким порядком. Поэтому берут эллиптическую кривую, вычисляют ее порядок, находят наибольший делитель, и затем находят подходящую базовую точку. </w:t>
      </w:r>
      <w:bookmarkStart w:id="17" w:name="_Toc6089099"/>
    </w:p>
    <w:bookmarkEnd w:id="17"/>
    <w:p w:rsidR="00860C3B" w:rsidRDefault="00860C3B" w:rsidP="0052594E">
      <w:pPr>
        <w:pStyle w:val="af2"/>
      </w:pPr>
      <w:r>
        <w:t xml:space="preserve">Следующий вопрос, который необходимо обсудить – </w:t>
      </w:r>
      <w:r w:rsidR="00D24B43">
        <w:t>дискретное деление</w:t>
      </w:r>
      <w:r>
        <w:t xml:space="preserve">. Повторим, надо узнать каким будет </w:t>
      </w:r>
      <w:r>
        <w:rPr>
          <w:lang w:val="en-US"/>
        </w:rPr>
        <w:t>k</w:t>
      </w:r>
      <w:r w:rsidRPr="00860C3B">
        <w:t xml:space="preserve">, если мы знаем </w:t>
      </w:r>
      <w:r>
        <w:rPr>
          <w:lang w:val="en-US"/>
        </w:rPr>
        <w:t>P</w:t>
      </w:r>
      <w:r w:rsidRPr="00860C3B">
        <w:t xml:space="preserve"> </w:t>
      </w:r>
      <w:r>
        <w:t xml:space="preserve">и </w:t>
      </w:r>
      <w:r>
        <w:rPr>
          <w:lang w:val="en-US"/>
        </w:rPr>
        <w:t>Q</w:t>
      </w:r>
      <w:r>
        <w:t xml:space="preserve">, и должно выполняться </w:t>
      </w:r>
      <w:r>
        <w:rPr>
          <w:lang w:val="en-US"/>
        </w:rPr>
        <w:t>Q</w:t>
      </w:r>
      <w:r w:rsidRPr="00860C3B">
        <w:t xml:space="preserve"> = </w:t>
      </w:r>
      <w:r>
        <w:rPr>
          <w:lang w:val="en-US"/>
        </w:rPr>
        <w:t>k</w:t>
      </w:r>
      <w:r w:rsidRPr="00860C3B">
        <w:t xml:space="preserve"> * </w:t>
      </w:r>
      <w:r>
        <w:rPr>
          <w:lang w:val="en-US"/>
        </w:rPr>
        <w:t>P</w:t>
      </w:r>
      <w:r w:rsidRPr="00860C3B">
        <w:t>.</w:t>
      </w:r>
    </w:p>
    <w:p w:rsidR="00860C3B" w:rsidRPr="00860C3B" w:rsidRDefault="00860C3B" w:rsidP="0052594E">
      <w:pPr>
        <w:pStyle w:val="af2"/>
      </w:pPr>
      <w:r>
        <w:lastRenderedPageBreak/>
        <w:t>Такая задача аналогична подобной в других криптосистемах (</w:t>
      </w:r>
      <w:r>
        <w:rPr>
          <w:lang w:val="en-US"/>
        </w:rPr>
        <w:t>DSA</w:t>
      </w:r>
      <w:r w:rsidRPr="00860C3B">
        <w:t xml:space="preserve">, </w:t>
      </w:r>
      <w:r>
        <w:rPr>
          <w:lang w:val="en-US"/>
        </w:rPr>
        <w:t>D</w:t>
      </w:r>
      <w:r w:rsidRPr="00860C3B">
        <w:t>-</w:t>
      </w:r>
      <w:r>
        <w:rPr>
          <w:lang w:val="en-US"/>
        </w:rPr>
        <w:t>H</w:t>
      </w:r>
      <w:r w:rsidRPr="00860C3B">
        <w:t xml:space="preserve"> </w:t>
      </w:r>
      <w:r>
        <w:t xml:space="preserve">протокол). Только в тех задачах используется не скалярное умножение, а возведение в степень по модулю. </w:t>
      </w:r>
    </w:p>
    <w:p w:rsidR="00860C3B" w:rsidRPr="00860C3B" w:rsidRDefault="00860C3B" w:rsidP="0052594E">
      <w:pPr>
        <w:pStyle w:val="af2"/>
      </w:pPr>
      <w:r>
        <w:t xml:space="preserve">Задача в </w:t>
      </w:r>
      <w:r>
        <w:rPr>
          <w:lang w:val="en-US"/>
        </w:rPr>
        <w:t>ECC</w:t>
      </w:r>
      <w:r w:rsidRPr="00860C3B">
        <w:t xml:space="preserve"> </w:t>
      </w:r>
      <w:r>
        <w:t xml:space="preserve">является более сложной по сравнению с другими схожими задачами, используемыми в криптографии. Это подразумевает, что нам потребуется меньше бит для целого </w:t>
      </w:r>
      <w:r>
        <w:rPr>
          <w:lang w:val="en-US"/>
        </w:rPr>
        <w:t>k</w:t>
      </w:r>
      <w:r>
        <w:t>, чтобы получить тот же уровень защиты, что и в других криптосистемах.</w:t>
      </w:r>
    </w:p>
    <w:p w:rsidR="000167DC" w:rsidRDefault="00BB3E1E" w:rsidP="0052594E">
      <w:pPr>
        <w:pStyle w:val="af2"/>
      </w:pPr>
      <w:r>
        <w:t>Теперь приступим к рассмотрению алгоритмов, построенных на принципе эллиптических кривых.</w:t>
      </w:r>
    </w:p>
    <w:p w:rsidR="004B1AEA" w:rsidRDefault="004B1AEA" w:rsidP="004B1AEA">
      <w:pPr>
        <w:pStyle w:val="af5"/>
        <w:numPr>
          <w:ilvl w:val="2"/>
          <w:numId w:val="20"/>
        </w:numPr>
      </w:pPr>
      <w:r>
        <w:t>Алгоритмы криптографии в блокчейн</w:t>
      </w:r>
    </w:p>
    <w:p w:rsidR="00151665" w:rsidRPr="004B1AEA" w:rsidRDefault="00151665" w:rsidP="004B1AEA">
      <w:pPr>
        <w:pStyle w:val="af2"/>
        <w:rPr>
          <w:b/>
        </w:rPr>
      </w:pPr>
      <w:r w:rsidRPr="004B1AEA">
        <w:rPr>
          <w:b/>
        </w:rPr>
        <w:t>Приватный ключ</w:t>
      </w:r>
    </w:p>
    <w:p w:rsidR="00C166A4" w:rsidRDefault="00151665" w:rsidP="00C166A4">
      <w:pPr>
        <w:pStyle w:val="af2"/>
      </w:pPr>
      <w:r>
        <w:t>Одно из основополагающих понятий в криптографии – приватный ключ.</w:t>
      </w:r>
      <w:r w:rsidR="00C166A4">
        <w:t xml:space="preserve">  В сети </w:t>
      </w:r>
      <w:r w:rsidR="00C166A4">
        <w:rPr>
          <w:lang w:val="en-US"/>
        </w:rPr>
        <w:t>Bitcoin</w:t>
      </w:r>
      <w:r w:rsidR="00C166A4">
        <w:t xml:space="preserve">, как и в </w:t>
      </w:r>
      <w:r w:rsidR="00C166A4">
        <w:rPr>
          <w:lang w:val="en-US"/>
        </w:rPr>
        <w:t>Ethereum</w:t>
      </w:r>
      <w:r w:rsidR="00C166A4" w:rsidRPr="00C166A4">
        <w:t xml:space="preserve"> </w:t>
      </w:r>
      <w:r w:rsidR="00C166A4">
        <w:t xml:space="preserve">используется алгоритм </w:t>
      </w:r>
      <w:r w:rsidR="00C166A4">
        <w:rPr>
          <w:lang w:val="en-US"/>
        </w:rPr>
        <w:t>ECDSA</w:t>
      </w:r>
      <w:r w:rsidR="00C166A4" w:rsidRPr="00C166A4">
        <w:t>.</w:t>
      </w:r>
    </w:p>
    <w:p w:rsidR="00566C82" w:rsidRDefault="00566C82" w:rsidP="00566C82">
      <w:pPr>
        <w:pStyle w:val="af2"/>
      </w:pPr>
      <w:r>
        <w:t>В этом случае приватный ключ представляет из себя натуральное число от 1 до 2</w:t>
      </w:r>
      <w:r w:rsidRPr="00566C82">
        <w:rPr>
          <w:vertAlign w:val="superscript"/>
        </w:rPr>
        <w:t>256</w:t>
      </w:r>
      <w:r>
        <w:t xml:space="preserve">. На данный момент перебрать все значения </w:t>
      </w:r>
      <w:r w:rsidR="004B1AEA">
        <w:t>из этого диапазона практически невозможно. Это фантастически большое число.</w:t>
      </w:r>
    </w:p>
    <w:p w:rsidR="004B1AEA" w:rsidRDefault="004B1AEA" w:rsidP="00566C82">
      <w:pPr>
        <w:pStyle w:val="af2"/>
        <w:rPr>
          <w:b/>
        </w:rPr>
      </w:pPr>
      <w:r w:rsidRPr="004B1AEA">
        <w:rPr>
          <w:b/>
        </w:rPr>
        <w:t>Открытый ключ</w:t>
      </w:r>
    </w:p>
    <w:p w:rsidR="00715602" w:rsidRDefault="00715602" w:rsidP="00715602">
      <w:pPr>
        <w:pStyle w:val="af2"/>
      </w:pPr>
      <w:r>
        <w:t xml:space="preserve">Допустим </w:t>
      </w:r>
      <w:r>
        <w:rPr>
          <w:lang w:val="en-US"/>
        </w:rPr>
        <w:t>k</w:t>
      </w:r>
      <w:r w:rsidRPr="00715602">
        <w:t xml:space="preserve"> –</w:t>
      </w:r>
      <w:r>
        <w:t xml:space="preserve"> число, наш приватный ключ. </w:t>
      </w:r>
      <w:r>
        <w:rPr>
          <w:lang w:val="en-US"/>
        </w:rPr>
        <w:t>G</w:t>
      </w:r>
      <w:r w:rsidRPr="00715602">
        <w:t xml:space="preserve"> – базовая </w:t>
      </w:r>
      <w:r>
        <w:t xml:space="preserve">точка на эллиптической кривой. Тогда внешний ключ можно вычислить путем перемножения </w:t>
      </w:r>
      <w:r>
        <w:rPr>
          <w:lang w:val="en-US"/>
        </w:rPr>
        <w:t>G</w:t>
      </w:r>
      <w:r w:rsidRPr="00715602">
        <w:t xml:space="preserve"> </w:t>
      </w:r>
      <w:r>
        <w:t xml:space="preserve">на </w:t>
      </w:r>
      <w:r>
        <w:rPr>
          <w:lang w:val="en-US"/>
        </w:rPr>
        <w:t>k</w:t>
      </w:r>
      <w:r w:rsidRPr="00715602">
        <w:t xml:space="preserve">. </w:t>
      </w:r>
      <w:r>
        <w:t>Фактически получается, что публичный ключ — это точка лежащая на кривой.</w:t>
      </w:r>
    </w:p>
    <w:p w:rsidR="00715602" w:rsidRDefault="006301FF" w:rsidP="00715602">
      <w:pPr>
        <w:pStyle w:val="af2"/>
      </w:pPr>
      <w:r>
        <w:t xml:space="preserve">Операция получения публичного ключа определена однозначно, как несложно увидеть из соотношения </w:t>
      </w:r>
      <w:r>
        <w:rPr>
          <w:lang w:val="en-US"/>
        </w:rPr>
        <w:t>K</w:t>
      </w:r>
      <w:r w:rsidRPr="006301FF">
        <w:t xml:space="preserve"> = </w:t>
      </w:r>
      <w:r>
        <w:rPr>
          <w:lang w:val="en-US"/>
        </w:rPr>
        <w:t>G</w:t>
      </w:r>
      <w:r w:rsidRPr="006301FF">
        <w:t xml:space="preserve"> * </w:t>
      </w:r>
      <w:r>
        <w:rPr>
          <w:lang w:val="en-US"/>
        </w:rPr>
        <w:t>k</w:t>
      </w:r>
      <w:r w:rsidRPr="006301FF">
        <w:t xml:space="preserve">. </w:t>
      </w:r>
      <w:r>
        <w:t>То есть приватному ключу всегда соответствует только один публичной ключ.</w:t>
      </w:r>
    </w:p>
    <w:p w:rsidR="006301FF" w:rsidRDefault="006301FF" w:rsidP="00715602">
      <w:pPr>
        <w:pStyle w:val="af2"/>
      </w:pPr>
      <w:r>
        <w:t>Как мы уже успели разобрать, операция получения по внешнему ключу приватного является вычислительно трудной.</w:t>
      </w:r>
      <w:r w:rsidR="004D6C48">
        <w:t xml:space="preserve"> И в общем случае получить приватный ключ из публичного можно только полного перебора всех значений от 1 до 2</w:t>
      </w:r>
      <w:r w:rsidR="004D6C48" w:rsidRPr="004D6C48">
        <w:rPr>
          <w:vertAlign w:val="superscript"/>
        </w:rPr>
        <w:t>256</w:t>
      </w:r>
      <w:r w:rsidR="004D6C48">
        <w:t xml:space="preserve">. </w:t>
      </w:r>
    </w:p>
    <w:p w:rsidR="004D6C48" w:rsidRDefault="004D6C48" w:rsidP="00715602">
      <w:pPr>
        <w:pStyle w:val="af2"/>
      </w:pPr>
      <w:r>
        <w:t xml:space="preserve">Точно такая же связь существует между публичны ключом и </w:t>
      </w:r>
      <w:r w:rsidR="00A04F8E">
        <w:lastRenderedPageBreak/>
        <w:t xml:space="preserve">адресом, только там всё дело заключается в необратимости хэш-функций. </w:t>
      </w:r>
    </w:p>
    <w:p w:rsidR="00DF0FFA" w:rsidRDefault="00DF0FFA" w:rsidP="00DF0FFA">
      <w:pPr>
        <w:pStyle w:val="af7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486400" cy="1584960"/>
                <wp:effectExtent l="0" t="0" r="0" b="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95000"/>
                          </a:schemeClr>
                        </a:solidFill>
                      </wpc:bg>
                      <wpc:whole/>
                      <wps:wsp>
                        <wps:cNvPr id="28" name="Надпись 28"/>
                        <wps:cNvSpPr txBox="1"/>
                        <wps:spPr>
                          <a:xfrm>
                            <a:off x="71120" y="1137920"/>
                            <a:ext cx="1544320" cy="355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077BCA" w:rsidRPr="00DF0FFA" w:rsidRDefault="00077BCA">
                              <w:r w:rsidRPr="00DF0FFA">
                                <w:t xml:space="preserve">Приватный ключ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33"/>
                        <wps:cNvSpPr txBox="1"/>
                        <wps:spPr>
                          <a:xfrm>
                            <a:off x="416560" y="2880"/>
                            <a:ext cx="58928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77BCA" w:rsidRPr="00DF0FFA" w:rsidRDefault="00077BCA">
                              <w:pPr>
                                <w:rPr>
                                  <w:sz w:val="144"/>
                                  <w:lang w:val="en-US"/>
                                </w:rPr>
                              </w:pPr>
                              <w:r w:rsidRPr="00DF0FFA">
                                <w:rPr>
                                  <w:sz w:val="144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Надпись 28"/>
                        <wps:cNvSpPr txBox="1"/>
                        <wps:spPr>
                          <a:xfrm>
                            <a:off x="2252640" y="1137920"/>
                            <a:ext cx="1544320" cy="355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077BCA" w:rsidRDefault="00077BCA" w:rsidP="00DF0FFA">
                              <w:pPr>
                                <w:pStyle w:val="a4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 xml:space="preserve">Публичный ключ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28"/>
                        <wps:cNvSpPr txBox="1"/>
                        <wps:spPr>
                          <a:xfrm>
                            <a:off x="4691040" y="1117600"/>
                            <a:ext cx="724240" cy="3860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077BCA" w:rsidRPr="00B00C00" w:rsidRDefault="00077BCA" w:rsidP="00B00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rPr>
                                  <w:sz w:val="28"/>
                                </w:rPr>
                              </w:pPr>
                              <w:r w:rsidRPr="00B00C00">
                                <w:rPr>
                                  <w:sz w:val="28"/>
                                </w:rPr>
                                <w:t>Адрес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Надпись 33"/>
                        <wps:cNvSpPr txBox="1"/>
                        <wps:spPr>
                          <a:xfrm>
                            <a:off x="2567600" y="2880"/>
                            <a:ext cx="77504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77BCA" w:rsidRPr="00B00C00" w:rsidRDefault="00077BCA" w:rsidP="00B00C00">
                              <w:pPr>
                                <w:pStyle w:val="a4"/>
                                <w:spacing w:before="0" w:beforeAutospacing="0" w:after="0" w:afterAutospacing="0" w:line="360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44"/>
                                  <w:szCs w:val="144"/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Надпись 33"/>
                        <wps:cNvSpPr txBox="1"/>
                        <wps:spPr>
                          <a:xfrm>
                            <a:off x="4609760" y="2880"/>
                            <a:ext cx="76488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77BCA" w:rsidRDefault="00077BCA" w:rsidP="00B00C00">
                              <w:pPr>
                                <w:pStyle w:val="a4"/>
                                <w:spacing w:before="0" w:beforeAutospacing="0" w:after="0" w:afterAutospacing="0" w:line="360" w:lineRule="auto"/>
                              </w:pPr>
                              <w:r>
                                <w:rPr>
                                  <w:rFonts w:eastAsia="Calibri"/>
                                  <w:sz w:val="144"/>
                                  <w:szCs w:val="144"/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Стрелка вправо 39"/>
                        <wps:cNvSpPr/>
                        <wps:spPr>
                          <a:xfrm>
                            <a:off x="1229360" y="0"/>
                            <a:ext cx="1259840" cy="616880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7BCA" w:rsidRPr="00645293" w:rsidRDefault="00077BCA" w:rsidP="00645293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 w:rsidRPr="00645293">
                                <w:rPr>
                                  <w:color w:val="000000" w:themeColor="text1"/>
                                  <w:lang w:val="en-US"/>
                                </w:rPr>
                                <w:t>ECC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Стрелка вправо 40"/>
                        <wps:cNvSpPr/>
                        <wps:spPr>
                          <a:xfrm>
                            <a:off x="3421040" y="0"/>
                            <a:ext cx="1259840" cy="616880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7BCA" w:rsidRPr="00645293" w:rsidRDefault="00077BCA" w:rsidP="00645293">
                              <w:pPr>
                                <w:jc w:val="center"/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w:r w:rsidRPr="00645293">
                                <w:rPr>
                                  <w:color w:val="000000" w:themeColor="text1"/>
                                  <w:sz w:val="24"/>
                                </w:rPr>
                                <w:t>Хэш функция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Стрелка влево 41"/>
                        <wps:cNvSpPr/>
                        <wps:spPr>
                          <a:xfrm>
                            <a:off x="3400720" y="599440"/>
                            <a:ext cx="1290320" cy="508000"/>
                          </a:xfrm>
                          <a:prstGeom prst="leftArrow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Стрелка влево 42"/>
                        <wps:cNvSpPr/>
                        <wps:spPr>
                          <a:xfrm>
                            <a:off x="1198880" y="616880"/>
                            <a:ext cx="1290320" cy="508000"/>
                          </a:xfrm>
                          <a:prstGeom prst="leftArrow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Знак запрета 43"/>
                        <wps:cNvSpPr/>
                        <wps:spPr>
                          <a:xfrm>
                            <a:off x="1574800" y="568960"/>
                            <a:ext cx="677840" cy="629920"/>
                          </a:xfrm>
                          <a:prstGeom prst="noSmoking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Знак запрета 44"/>
                        <wps:cNvSpPr/>
                        <wps:spPr>
                          <a:xfrm>
                            <a:off x="3776640" y="545760"/>
                            <a:ext cx="677545" cy="629920"/>
                          </a:xfrm>
                          <a:prstGeom prst="noSmoking">
                            <a:avLst/>
                          </a:prstGeom>
                          <a:solidFill>
                            <a:srgbClr val="C00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" o:spid="_x0000_s1038" editas="canvas" style="width:6in;height:124.8pt;mso-position-horizontal-relative:char;mso-position-vertical-relative:line" coordsize="54864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">
                <v:shape id="_x0000_s1039" type="#_x0000_t75" style="position:absolute;width:54864;height:15849;visibility:visible;mso-wrap-style:square" filled="t" fillcolor="#f2f2f2 [3052]">
                  <v:fill o:detectmouseclick="t"/>
                  <v:path o:connecttype="none"/>
                </v:shape>
                <v:shape id="Надпись 28" o:spid="_x0000_s1040" type="#_x0000_t202" style="position:absolute;left:711;top:11379;width:15443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" fillcolor="#f2f2f2 [3052]" strokecolor="#d8d8d8 [2732]" strokeweight=".5pt">
                  <v:textbox>
                    <w:txbxContent>
                      <w:p w:rsidR="00077BCA" w:rsidRPr="00DF0FFA" w:rsidRDefault="00077BCA">
                        <w:r w:rsidRPr="00DF0FFA">
                          <w:t xml:space="preserve">Приватный ключ </w:t>
                        </w:r>
                      </w:p>
                    </w:txbxContent>
                  </v:textbox>
                </v:shape>
                <v:shape id="Надпись 33" o:spid="_x0000_s1041" type="#_x0000_t202" style="position:absolute;left:4165;top:28;width:5893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077BCA" w:rsidRPr="00DF0FFA" w:rsidRDefault="00077BCA">
                        <w:pPr>
                          <w:rPr>
                            <w:sz w:val="144"/>
                            <w:lang w:val="en-US"/>
                          </w:rPr>
                        </w:pPr>
                        <w:r w:rsidRPr="00DF0FFA">
                          <w:rPr>
                            <w:sz w:val="144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Надпись 28" o:spid="_x0000_s1042" type="#_x0000_t202" style="position:absolute;left:22526;top:11379;width:15443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" fillcolor="#f2f2f2 [3052]" strokecolor="#d8d8d8 [2732]" strokeweight=".5pt">
                  <v:textbox>
                    <w:txbxContent>
                      <w:p w:rsidR="00077BCA" w:rsidRDefault="00077BCA" w:rsidP="00DF0FFA">
                        <w:pPr>
                          <w:pStyle w:val="a4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 xml:space="preserve">Публичный ключ </w:t>
                        </w:r>
                      </w:p>
                    </w:txbxContent>
                  </v:textbox>
                </v:shape>
                <v:shape id="Надпись 28" o:spid="_x0000_s1043" type="#_x0000_t202" style="position:absolute;left:46910;top:11176;width:7242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" fillcolor="#f2f2f2 [3052]" strokecolor="#d8d8d8 [2732]" strokeweight=".5pt">
                  <v:textbox>
                    <w:txbxContent>
                      <w:p w:rsidR="00077BCA" w:rsidRPr="00B00C00" w:rsidRDefault="00077BCA" w:rsidP="00B00C00">
                        <w:pPr>
                          <w:pStyle w:val="a4"/>
                          <w:spacing w:before="0" w:beforeAutospacing="0" w:after="0" w:afterAutospacing="0" w:line="360" w:lineRule="auto"/>
                          <w:rPr>
                            <w:sz w:val="28"/>
                          </w:rPr>
                        </w:pPr>
                        <w:r w:rsidRPr="00B00C00">
                          <w:rPr>
                            <w:sz w:val="28"/>
                          </w:rPr>
                          <w:t>Адрес</w:t>
                        </w:r>
                      </w:p>
                    </w:txbxContent>
                  </v:textbox>
                </v:shape>
                <v:shape id="Надпись 33" o:spid="_x0000_s1044" type="#_x0000_t202" style="position:absolute;left:25676;top:28;width:7750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077BCA" w:rsidRPr="00B00C00" w:rsidRDefault="00077BCA" w:rsidP="00B00C00">
                        <w:pPr>
                          <w:pStyle w:val="a4"/>
                          <w:spacing w:before="0" w:beforeAutospacing="0" w:after="0" w:afterAutospacing="0" w:line="360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44"/>
                            <w:szCs w:val="144"/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Надпись 33" o:spid="_x0000_s1045" type="#_x0000_t202" style="position:absolute;left:46097;top:28;width:7649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077BCA" w:rsidRDefault="00077BCA" w:rsidP="00B00C00">
                        <w:pPr>
                          <w:pStyle w:val="a4"/>
                          <w:spacing w:before="0" w:beforeAutospacing="0" w:after="0" w:afterAutospacing="0" w:line="360" w:lineRule="auto"/>
                        </w:pPr>
                        <w:r>
                          <w:rPr>
                            <w:rFonts w:eastAsia="Calibri"/>
                            <w:sz w:val="144"/>
                            <w:szCs w:val="144"/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Стрелка вправо 39" o:spid="_x0000_s1046" type="#_x0000_t13" style="position:absolute;left:12293;width:12599;height:6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" adj="16312" fillcolor="#f7caac [1301]" stroked="f" strokeweight="1pt">
                  <v:textbox>
                    <w:txbxContent>
                      <w:p w:rsidR="00077BCA" w:rsidRPr="00645293" w:rsidRDefault="00077BCA" w:rsidP="00645293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 w:rsidRPr="00645293">
                          <w:rPr>
                            <w:color w:val="000000" w:themeColor="text1"/>
                            <w:lang w:val="en-US"/>
                          </w:rPr>
                          <w:t>ECC</w:t>
                        </w:r>
                      </w:p>
                    </w:txbxContent>
                  </v:textbox>
                </v:shape>
                <v:shape id="Стрелка вправо 40" o:spid="_x0000_s1047" type="#_x0000_t13" style="position:absolute;left:34210;width:12598;height:6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" adj="16312" fillcolor="#f7caac [1301]" stroked="f" strokeweight="1pt">
                  <v:textbox>
                    <w:txbxContent>
                      <w:p w:rsidR="00077BCA" w:rsidRPr="00645293" w:rsidRDefault="00077BCA" w:rsidP="00645293">
                        <w:pPr>
                          <w:jc w:val="center"/>
                          <w:rPr>
                            <w:color w:val="000000" w:themeColor="text1"/>
                            <w:sz w:val="24"/>
                          </w:rPr>
                        </w:pPr>
                        <w:r w:rsidRPr="00645293">
                          <w:rPr>
                            <w:color w:val="000000" w:themeColor="text1"/>
                            <w:sz w:val="24"/>
                          </w:rPr>
                          <w:t>Хэш функция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Стрелка влево 41" o:spid="_x0000_s1048" type="#_x0000_t66" style="position:absolute;left:34007;top:5994;width:12903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" adj="4252" fillcolor="#5a5a5a [2109]" strokecolor="#1f4d78 [1604]" strokeweight="1pt"/>
                <v:shape id="Стрелка влево 42" o:spid="_x0000_s1049" type="#_x0000_t66" style="position:absolute;left:11988;top:6168;width:12904;height:5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" adj="4252" fillcolor="#5a5a5a [2109]" strokecolor="#1f4d78 [1604]" strokeweight="1pt"/>
                <v:shapetype id="_x0000_t57" coordsize="21600,21600" o:spt="57" adj="2700" path="m,10800qy10800,,21600,10800,10800,21600,,10800xar@0@0@16@16@12@14@15@13xar@0@0@16@16@13@15@14@12xe">
                  <v:stroke joinstyle="miter"/>
                  <v:formulas>
                    <v:f eqn="val #0"/>
                    <v:f eqn="prod @0 2 1"/>
                    <v:f eqn="sum 21600 0 @1"/>
                    <v:f eqn="prod @2 @2 1"/>
                    <v:f eqn="prod @0 @0 1"/>
                    <v:f eqn="sum @3 0 @4"/>
                    <v:f eqn="prod @5 1 8"/>
                    <v:f eqn="sqrt @6"/>
                    <v:f eqn="prod @4 1 8"/>
                    <v:f eqn="sqrt @8"/>
                    <v:f eqn="sum @7 @9 0"/>
                    <v:f eqn="sum @7 0 @9"/>
                    <v:f eqn="sum @10 10800 0"/>
                    <v:f eqn="sum 10800 0 @10"/>
                    <v:f eqn="sum @11 10800 0"/>
                    <v:f eqn="sum 10800 0 @11"/>
                    <v:f eqn="sum 21600 0 @0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7200"/>
                  </v:handles>
                </v:shapetype>
                <v:shape id="Знак запрета 43" o:spid="_x0000_s1050" type="#_x0000_t57" style="position:absolute;left:15748;top:5689;width:6778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" adj="3764" fillcolor="#c00000" strokecolor="#1f4d78 [1604]" strokeweight="1pt"/>
                <v:shape id="Знак запрета 44" o:spid="_x0000_s1051" type="#_x0000_t57" style="position:absolute;left:37766;top:5457;width:6775;height:6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" adj="3765" fillcolor="#c00000" strokecolor="#1f4d78 [1604]" strokeweight="1pt"/>
                <w10:anchorlock/>
              </v:group>
            </w:pict>
          </mc:Fallback>
        </mc:AlternateContent>
      </w:r>
    </w:p>
    <w:p w:rsidR="00B04BDD" w:rsidRPr="004D6C48" w:rsidRDefault="00B04BDD" w:rsidP="00B04BDD">
      <w:pPr>
        <w:pStyle w:val="a"/>
      </w:pPr>
      <w:r>
        <w:t>Схема перехода от приватного ключа к адресу</w:t>
      </w:r>
    </w:p>
    <w:p w:rsidR="0092392B" w:rsidRDefault="00B04BDD" w:rsidP="0092392B">
      <w:pPr>
        <w:pStyle w:val="af2"/>
      </w:pPr>
      <w:r>
        <w:t xml:space="preserve">Подытожим, в сети блокчейн используется </w:t>
      </w:r>
      <w:r w:rsidR="00A25F4C">
        <w:t xml:space="preserve">уравнение кривой, поле значений </w:t>
      </w:r>
      <w:r w:rsidR="0092392B">
        <w:t>на кривой</w:t>
      </w:r>
      <w:r>
        <w:t xml:space="preserve">, базовая точка на кривой и порядок базовой </w:t>
      </w:r>
      <w:r w:rsidR="00CE7D7C">
        <w:t>точки:</w:t>
      </w:r>
    </w:p>
    <w:p w:rsidR="00CE7D7C" w:rsidRDefault="0092392B" w:rsidP="00CE7D7C">
      <w:pPr>
        <w:pStyle w:val="af2"/>
      </w:pPr>
      <w:r w:rsidRPr="00CE7D7C">
        <w:rPr>
          <w:b/>
        </w:rPr>
        <w:t>Кривая</w:t>
      </w:r>
      <w:r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+7</m:t>
        </m:r>
      </m:oMath>
      <w:r w:rsidRPr="00CE7D7C">
        <w:t xml:space="preserve"> на </w:t>
      </w:r>
      <w:r w:rsidRPr="00CE7D7C">
        <w:rPr>
          <w:b/>
        </w:rPr>
        <w:t>поле</w:t>
      </w:r>
      <w:r w:rsidRPr="00CE7D7C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  <w:r w:rsidRPr="00CE7D7C">
        <w:t xml:space="preserve"> где </w:t>
      </w:r>
      <w:proofErr w:type="spellStart"/>
      <w:r w:rsidRPr="00CE7D7C">
        <w:t>Fp</w:t>
      </w:r>
      <w:proofErr w:type="spellEnd"/>
      <w:r w:rsidRPr="00CE7D7C">
        <w:t xml:space="preserve"> </w:t>
      </w:r>
      <w:r w:rsidR="00CE7D7C" w:rsidRPr="00CE7D7C">
        <w:t>равно</w:t>
      </w:r>
      <w:r w:rsidRPr="00CE7D7C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256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- 2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-1</m:t>
        </m:r>
      </m:oMath>
      <w:r w:rsidR="00CE7D7C" w:rsidRPr="00CE7D7C">
        <w:t xml:space="preserve"> = FFFFFFFF </w:t>
      </w:r>
      <w:proofErr w:type="spellStart"/>
      <w:r w:rsidR="00CE7D7C" w:rsidRPr="00CE7D7C">
        <w:t>FFFFFFFF</w:t>
      </w:r>
      <w:proofErr w:type="spellEnd"/>
      <w:r w:rsidR="00CE7D7C" w:rsidRPr="00CE7D7C">
        <w:t xml:space="preserve"> </w:t>
      </w:r>
      <w:proofErr w:type="spellStart"/>
      <w:r w:rsidR="00CE7D7C" w:rsidRPr="00CE7D7C">
        <w:t>FFFFFFFF</w:t>
      </w:r>
      <w:proofErr w:type="spellEnd"/>
      <w:r w:rsidR="00CE7D7C" w:rsidRPr="00CE7D7C">
        <w:t xml:space="preserve"> </w:t>
      </w:r>
      <w:proofErr w:type="spellStart"/>
      <w:r w:rsidR="00CE7D7C" w:rsidRPr="00CE7D7C">
        <w:t>FFFFFFFF</w:t>
      </w:r>
      <w:proofErr w:type="spellEnd"/>
      <w:r w:rsidR="00CE7D7C" w:rsidRPr="00CE7D7C">
        <w:t xml:space="preserve"> </w:t>
      </w:r>
      <w:proofErr w:type="spellStart"/>
      <w:r w:rsidR="00CE7D7C" w:rsidRPr="00CE7D7C">
        <w:t>FFFFFFFF</w:t>
      </w:r>
      <w:proofErr w:type="spellEnd"/>
      <w:r w:rsidR="00CE7D7C" w:rsidRPr="00CE7D7C">
        <w:t xml:space="preserve"> </w:t>
      </w:r>
      <w:proofErr w:type="spellStart"/>
      <w:r w:rsidR="00CE7D7C" w:rsidRPr="00CE7D7C">
        <w:t>FFFFFFFF</w:t>
      </w:r>
      <w:proofErr w:type="spellEnd"/>
      <w:r w:rsidR="00CE7D7C" w:rsidRPr="00CE7D7C">
        <w:t xml:space="preserve"> FFFFFFFE FFFFFC2F</w:t>
      </w:r>
      <w:r w:rsidR="00CE7D7C">
        <w:t>.</w:t>
      </w:r>
    </w:p>
    <w:p w:rsidR="00CE7D7C" w:rsidRDefault="00CE7D7C" w:rsidP="00CE7D7C">
      <w:pPr>
        <w:pStyle w:val="af2"/>
      </w:pPr>
      <w:r w:rsidRPr="00CE7D7C">
        <w:rPr>
          <w:b/>
        </w:rPr>
        <w:t>Базовая точка</w:t>
      </w:r>
      <w:r w:rsidRPr="00CE7D7C">
        <w:t xml:space="preserve">: 04 </w:t>
      </w:r>
      <w:r w:rsidRPr="00CE7D7C">
        <w:rPr>
          <w:u w:val="single"/>
        </w:rPr>
        <w:t>79BE667E F9DCBBAC 55A06295 CE870B07 029BFCDB 2DCE28D9 59F2815B 16F81798</w:t>
      </w:r>
      <w:r w:rsidRPr="00CE7D7C">
        <w:t xml:space="preserve"> 483ADA77 26A3C465 5DA4FBFC 0E1108A8 FD17B448 A6855419 9C47D08F FB10D4B8</w:t>
      </w:r>
      <w:r>
        <w:t>.</w:t>
      </w:r>
    </w:p>
    <w:p w:rsidR="00CE7D7C" w:rsidRDefault="00CE7D7C" w:rsidP="00CE7D7C">
      <w:pPr>
        <w:pStyle w:val="af2"/>
      </w:pPr>
      <w:r>
        <w:t xml:space="preserve">Подчеркнута координата </w:t>
      </w:r>
      <w:r w:rsidR="00691F37">
        <w:rPr>
          <w:lang w:val="en-US"/>
        </w:rPr>
        <w:t>X</w:t>
      </w:r>
      <w:r w:rsidR="00691F37" w:rsidRPr="00D23425">
        <w:t xml:space="preserve"> </w:t>
      </w:r>
      <w:r w:rsidR="00691F37">
        <w:t>в</w:t>
      </w:r>
      <w:r>
        <w:t xml:space="preserve"> шестнадцатеричной записи, </w:t>
      </w:r>
      <w:r w:rsidR="00D23425">
        <w:t xml:space="preserve">следом за ней идет координата </w:t>
      </w:r>
      <w:r w:rsidR="00D23425">
        <w:rPr>
          <w:lang w:val="en-US"/>
        </w:rPr>
        <w:t>y</w:t>
      </w:r>
      <w:r w:rsidR="00D23425">
        <w:t>.</w:t>
      </w:r>
    </w:p>
    <w:p w:rsidR="00D23425" w:rsidRDefault="00D23425" w:rsidP="00CE7D7C">
      <w:pPr>
        <w:pStyle w:val="af2"/>
      </w:pPr>
      <w:r w:rsidRPr="00D23425">
        <w:rPr>
          <w:b/>
        </w:rPr>
        <w:t>Порядок базовой точки</w:t>
      </w:r>
      <w:r>
        <w:t xml:space="preserve">: FFFFFFFF </w:t>
      </w:r>
      <w:proofErr w:type="spellStart"/>
      <w:r>
        <w:t>FFFFFFFF</w:t>
      </w:r>
      <w:proofErr w:type="spellEnd"/>
      <w:r>
        <w:t xml:space="preserve"> </w:t>
      </w:r>
      <w:proofErr w:type="spellStart"/>
      <w:r>
        <w:t>FFFFFFFF</w:t>
      </w:r>
      <w:proofErr w:type="spellEnd"/>
      <w:r>
        <w:t xml:space="preserve"> FFFFFFFE BAAEDCE6 AF48A03B BFD25E8C D0364141.</w:t>
      </w:r>
    </w:p>
    <w:p w:rsidR="00D23425" w:rsidRPr="00D23425" w:rsidRDefault="00D23425" w:rsidP="00CE7D7C">
      <w:pPr>
        <w:pStyle w:val="af2"/>
      </w:pPr>
      <w:r>
        <w:t xml:space="preserve">Такой набор известен как </w:t>
      </w:r>
      <w:r>
        <w:rPr>
          <w:lang w:val="en-US"/>
        </w:rPr>
        <w:t>SECP</w:t>
      </w:r>
      <w:r w:rsidRPr="00D23425">
        <w:t>256</w:t>
      </w:r>
      <w:r>
        <w:rPr>
          <w:lang w:val="en-US"/>
        </w:rPr>
        <w:t>k</w:t>
      </w:r>
      <w:r w:rsidRPr="00D23425">
        <w:t>1</w:t>
      </w:r>
      <w:r>
        <w:t xml:space="preserve">. Такая кривая используется совместно с </w:t>
      </w:r>
      <w:r>
        <w:rPr>
          <w:lang w:val="en-US"/>
        </w:rPr>
        <w:t>ECDSA</w:t>
      </w:r>
      <w:r w:rsidRPr="00D23425">
        <w:t xml:space="preserve"> (</w:t>
      </w:r>
      <w:r>
        <w:t>алгоритм цифровой подписи</w:t>
      </w:r>
      <w:r w:rsidRPr="00D23425">
        <w:t>)</w:t>
      </w:r>
    </w:p>
    <w:p w:rsidR="00CE7D7C" w:rsidRPr="008137DD" w:rsidRDefault="008137DD" w:rsidP="00CE7D7C">
      <w:pPr>
        <w:pStyle w:val="af2"/>
        <w:rPr>
          <w:b/>
          <w:lang w:val="en-US"/>
        </w:rPr>
      </w:pPr>
      <w:r w:rsidRPr="008137DD">
        <w:rPr>
          <w:b/>
          <w:lang w:val="en-US"/>
        </w:rPr>
        <w:t>ECDSA</w:t>
      </w:r>
    </w:p>
    <w:p w:rsidR="008137DD" w:rsidRDefault="008137DD" w:rsidP="008137DD">
      <w:pPr>
        <w:pStyle w:val="af2"/>
        <w:rPr>
          <w:rFonts w:eastAsiaTheme="minorEastAsia"/>
        </w:rPr>
      </w:pPr>
      <w:r w:rsidRPr="008137DD">
        <w:rPr>
          <w:rFonts w:eastAsiaTheme="minorEastAsia"/>
        </w:rPr>
        <w:t xml:space="preserve"> </w:t>
      </w:r>
      <w:r>
        <w:rPr>
          <w:rFonts w:eastAsiaTheme="minorEastAsia"/>
        </w:rPr>
        <w:t>В данном алгоритме приватный ключ – это случайное число между 1 и значением порядка. Публичный ключ получаем путем умножения приватного на значение базовой точки.</w:t>
      </w:r>
    </w:p>
    <w:p w:rsidR="008137DD" w:rsidRDefault="008137DD" w:rsidP="00691F37">
      <w:pPr>
        <w:pStyle w:val="af2"/>
        <w:rPr>
          <w:rFonts w:eastAsiaTheme="minorEastAsia"/>
        </w:rPr>
      </w:pPr>
      <w:r>
        <w:rPr>
          <w:rFonts w:eastAsiaTheme="minorEastAsia"/>
        </w:rPr>
        <w:t xml:space="preserve">Следовательно, </w:t>
      </w:r>
      <w:r w:rsidR="00691F37">
        <w:rPr>
          <w:rFonts w:eastAsiaTheme="minorEastAsia"/>
        </w:rPr>
        <w:t>максимальное количество секретных ключей (и адресов тоже) равно порядку. Но это невероятно большое число. Как мы уже сказали вычислить публичный ключ по секретному легко, а вот обратный процесс почти невозможен.</w:t>
      </w:r>
      <w:r w:rsidR="002C66BF">
        <w:rPr>
          <w:rFonts w:eastAsiaTheme="minorEastAsia"/>
        </w:rPr>
        <w:t xml:space="preserve"> </w:t>
      </w:r>
    </w:p>
    <w:p w:rsidR="002C66BF" w:rsidRDefault="002C66BF" w:rsidP="00691F37">
      <w:pPr>
        <w:pStyle w:val="af2"/>
        <w:rPr>
          <w:rFonts w:eastAsiaTheme="minorEastAsia"/>
        </w:rPr>
      </w:pPr>
      <w:r>
        <w:rPr>
          <w:rFonts w:eastAsiaTheme="minorEastAsia"/>
        </w:rPr>
        <w:lastRenderedPageBreak/>
        <w:t>Когда у нас есть пара публичный ключ</w:t>
      </w:r>
      <w:r w:rsidRPr="002C66BF">
        <w:rPr>
          <w:rFonts w:eastAsiaTheme="minorEastAsia"/>
        </w:rPr>
        <w:t>/</w:t>
      </w:r>
      <w:r>
        <w:rPr>
          <w:rFonts w:eastAsiaTheme="minorEastAsia"/>
        </w:rPr>
        <w:t>приватный, ее можно использовать для подписи данных. Эти данные могут быть любой длинны. Сначала мы выполняем хеширование данных чтобы получить уникальное значение с числом битов равным битности порядка кривой.</w:t>
      </w:r>
      <w:r w:rsidR="001C16EE">
        <w:rPr>
          <w:rFonts w:eastAsiaTheme="minorEastAsia"/>
        </w:rPr>
        <w:t xml:space="preserve"> </w:t>
      </w:r>
    </w:p>
    <w:p w:rsidR="001C16EE" w:rsidRDefault="001C16EE" w:rsidP="00691F37">
      <w:pPr>
        <w:pStyle w:val="af2"/>
        <w:rPr>
          <w:rFonts w:eastAsiaTheme="minorEastAsia"/>
        </w:rPr>
      </w:pPr>
      <w:r>
        <w:rPr>
          <w:rFonts w:eastAsiaTheme="minorEastAsia"/>
        </w:rPr>
        <w:t>После процесса хеширования алгоритм выглядит следующим образом:</w:t>
      </w:r>
    </w:p>
    <w:p w:rsidR="001C16EE" w:rsidRDefault="001C16EE" w:rsidP="001C16EE">
      <w:pPr>
        <w:pStyle w:val="af6"/>
        <w:numPr>
          <w:ilvl w:val="0"/>
          <w:numId w:val="28"/>
        </w:numPr>
      </w:pPr>
      <w:r>
        <w:t xml:space="preserve">Выбирается </w:t>
      </w:r>
      <w:r>
        <w:rPr>
          <w:lang w:val="en-US"/>
        </w:rPr>
        <w:t>k</w:t>
      </w:r>
      <w:r w:rsidRPr="001C16EE">
        <w:t xml:space="preserve"> </w:t>
      </w:r>
      <w:r>
        <w:t xml:space="preserve">в диапазоне от 1 до </w:t>
      </w:r>
      <w:r>
        <w:rPr>
          <w:lang w:val="en-US"/>
        </w:rPr>
        <w:t>n</w:t>
      </w:r>
      <w:r w:rsidRPr="001C16EE">
        <w:t>-1 (</w:t>
      </w:r>
      <w:r>
        <w:rPr>
          <w:lang w:val="en-US"/>
        </w:rPr>
        <w:t>n</w:t>
      </w:r>
      <w:r w:rsidRPr="001C16EE">
        <w:t xml:space="preserve"> – </w:t>
      </w:r>
      <w:r>
        <w:t>порядок</w:t>
      </w:r>
      <w:r w:rsidRPr="001C16EE">
        <w:t>)</w:t>
      </w:r>
    </w:p>
    <w:p w:rsidR="001C16EE" w:rsidRPr="001C16EE" w:rsidRDefault="001C16EE" w:rsidP="001C16EE">
      <w:pPr>
        <w:pStyle w:val="af6"/>
        <w:numPr>
          <w:ilvl w:val="0"/>
          <w:numId w:val="28"/>
        </w:numPr>
      </w:pPr>
      <w:r>
        <w:t xml:space="preserve">Рассчитывается точка </w:t>
      </w:r>
      <w:r>
        <w:rPr>
          <w:lang w:val="en-US"/>
        </w:rPr>
        <w:t>k*G.</w:t>
      </w:r>
    </w:p>
    <w:p w:rsidR="001C16EE" w:rsidRDefault="001C16EE" w:rsidP="001C16EE">
      <w:pPr>
        <w:pStyle w:val="af6"/>
        <w:numPr>
          <w:ilvl w:val="0"/>
          <w:numId w:val="28"/>
        </w:numPr>
      </w:pPr>
      <w:r>
        <w:t xml:space="preserve">Находим </w:t>
      </w:r>
      <w:r>
        <w:rPr>
          <w:lang w:val="en-US"/>
        </w:rPr>
        <w:t>r</w:t>
      </w:r>
      <w:r w:rsidRPr="001C16EE">
        <w:t xml:space="preserve"> = </w:t>
      </w:r>
      <w:r>
        <w:rPr>
          <w:lang w:val="en-US"/>
        </w:rPr>
        <w:t>x</w:t>
      </w:r>
      <w:r w:rsidRPr="001C16EE">
        <w:t xml:space="preserve"> </w:t>
      </w:r>
      <w:r>
        <w:rPr>
          <w:lang w:val="en-US"/>
        </w:rPr>
        <w:t>mod</w:t>
      </w:r>
      <w:r w:rsidRPr="001C16EE">
        <w:t xml:space="preserve"> </w:t>
      </w:r>
      <w:r>
        <w:rPr>
          <w:lang w:val="en-US"/>
        </w:rPr>
        <w:t>n</w:t>
      </w:r>
      <w:r w:rsidRPr="001C16EE">
        <w:t xml:space="preserve">. </w:t>
      </w:r>
      <w:r>
        <w:t xml:space="preserve">Если </w:t>
      </w:r>
      <w:r>
        <w:rPr>
          <w:lang w:val="en-US"/>
        </w:rPr>
        <w:t>r</w:t>
      </w:r>
      <w:r w:rsidRPr="001C16EE">
        <w:t xml:space="preserve"> </w:t>
      </w:r>
      <w:r w:rsidR="0086638B">
        <w:t>получили равным нулю, то возвращаемся к шагу 1.</w:t>
      </w:r>
    </w:p>
    <w:p w:rsidR="0086638B" w:rsidRDefault="0086638B" w:rsidP="001C16EE">
      <w:pPr>
        <w:pStyle w:val="af6"/>
        <w:numPr>
          <w:ilvl w:val="0"/>
          <w:numId w:val="28"/>
        </w:numPr>
      </w:pPr>
      <w:r>
        <w:t xml:space="preserve">Находим </w:t>
      </w:r>
      <w:r>
        <w:rPr>
          <w:lang w:val="en-US"/>
        </w:rPr>
        <w:t>s</w:t>
      </w:r>
      <w:r w:rsidRPr="0086638B">
        <w:t xml:space="preserve"> = (</w:t>
      </w:r>
      <w:r>
        <w:rPr>
          <w:lang w:val="en-US"/>
        </w:rPr>
        <w:t>x</w:t>
      </w:r>
      <w:r w:rsidRPr="0086638B">
        <w:t xml:space="preserve"> + </w:t>
      </w:r>
      <w:r>
        <w:rPr>
          <w:lang w:val="en-US"/>
        </w:rPr>
        <w:t>r</w:t>
      </w:r>
      <w:r w:rsidRPr="0086638B">
        <w:t>*</w:t>
      </w:r>
      <w:r>
        <w:rPr>
          <w:lang w:val="en-US"/>
        </w:rPr>
        <w:t>d</w:t>
      </w:r>
      <w:r w:rsidRPr="0086638B">
        <w:t>)/</w:t>
      </w:r>
      <w:r>
        <w:rPr>
          <w:lang w:val="en-US"/>
        </w:rPr>
        <w:t>k</w:t>
      </w:r>
      <w:r w:rsidRPr="0086638B">
        <w:t xml:space="preserve"> </w:t>
      </w:r>
      <w:r>
        <w:rPr>
          <w:lang w:val="en-US"/>
        </w:rPr>
        <w:t>mod</w:t>
      </w:r>
      <w:r w:rsidRPr="0086638B">
        <w:t xml:space="preserve"> </w:t>
      </w:r>
      <w:r>
        <w:rPr>
          <w:lang w:val="en-US"/>
        </w:rPr>
        <w:t>n</w:t>
      </w:r>
      <w:r w:rsidRPr="0086638B">
        <w:t xml:space="preserve">. </w:t>
      </w:r>
      <w:r>
        <w:t>Если получили 0, то возвращаемся к 1 шагу (</w:t>
      </w:r>
      <w:r w:rsidR="00810D56">
        <w:rPr>
          <w:lang w:val="en-US"/>
        </w:rPr>
        <w:t>d</w:t>
      </w:r>
      <w:r w:rsidR="00810D56" w:rsidRPr="00810D56">
        <w:t xml:space="preserve"> – </w:t>
      </w:r>
      <w:r w:rsidR="00810D56">
        <w:t>секретный ключ</w:t>
      </w:r>
      <w:r>
        <w:t>).</w:t>
      </w:r>
    </w:p>
    <w:p w:rsidR="00B04BDD" w:rsidRDefault="0086638B" w:rsidP="00810D56">
      <w:pPr>
        <w:pStyle w:val="af6"/>
        <w:numPr>
          <w:ilvl w:val="0"/>
          <w:numId w:val="28"/>
        </w:numPr>
      </w:pPr>
      <w:r>
        <w:t xml:space="preserve">Мы получили пару </w:t>
      </w:r>
      <w:r>
        <w:rPr>
          <w:lang w:val="en-US"/>
        </w:rPr>
        <w:t>r</w:t>
      </w:r>
      <w:r w:rsidRPr="0086638B">
        <w:t xml:space="preserve"> </w:t>
      </w:r>
      <w:r>
        <w:t xml:space="preserve">и </w:t>
      </w:r>
      <w:r>
        <w:rPr>
          <w:lang w:val="en-US"/>
        </w:rPr>
        <w:t>s</w:t>
      </w:r>
      <w:r w:rsidRPr="0086638B">
        <w:t xml:space="preserve"> </w:t>
      </w:r>
      <w:r>
        <w:t>–</w:t>
      </w:r>
      <w:r w:rsidRPr="0086638B">
        <w:t xml:space="preserve"> </w:t>
      </w:r>
      <w:r>
        <w:t>это и есть та самая подпись.</w:t>
      </w:r>
    </w:p>
    <w:p w:rsidR="00810D56" w:rsidRDefault="00810D56" w:rsidP="00810D56">
      <w:pPr>
        <w:pStyle w:val="af2"/>
      </w:pPr>
      <w:r>
        <w:t xml:space="preserve">Следующее что нам надо сделать, это расшифровать полученные данные, не зная при этом секретного ключа. </w:t>
      </w:r>
      <w:r>
        <w:rPr>
          <w:lang w:val="en-US"/>
        </w:rPr>
        <w:t>Q</w:t>
      </w:r>
      <w:r w:rsidRPr="00810D56">
        <w:t xml:space="preserve"> </w:t>
      </w:r>
      <w:r>
        <w:t>– публичный ключ. Порядок действий таков:</w:t>
      </w:r>
    </w:p>
    <w:p w:rsidR="00810D56" w:rsidRDefault="00A5073E" w:rsidP="00810D56">
      <w:pPr>
        <w:pStyle w:val="af6"/>
        <w:numPr>
          <w:ilvl w:val="0"/>
          <w:numId w:val="28"/>
        </w:numPr>
      </w:pPr>
      <w:r>
        <w:t xml:space="preserve">Проверяем что </w:t>
      </w:r>
      <w:r>
        <w:rPr>
          <w:lang w:val="en-US"/>
        </w:rPr>
        <w:t>r</w:t>
      </w:r>
      <w:r w:rsidRPr="00A5073E">
        <w:t xml:space="preserve"> </w:t>
      </w:r>
      <w:r>
        <w:t xml:space="preserve">и </w:t>
      </w:r>
      <w:r>
        <w:rPr>
          <w:lang w:val="en-US"/>
        </w:rPr>
        <w:t>s</w:t>
      </w:r>
      <w:r w:rsidRPr="00A5073E">
        <w:t xml:space="preserve"> </w:t>
      </w:r>
      <w:r>
        <w:t xml:space="preserve">в диапазоне от 1 до </w:t>
      </w:r>
      <w:r>
        <w:rPr>
          <w:lang w:val="en-US"/>
        </w:rPr>
        <w:t>n</w:t>
      </w:r>
      <w:r w:rsidRPr="00A5073E">
        <w:t xml:space="preserve"> - 1.</w:t>
      </w:r>
    </w:p>
    <w:p w:rsidR="00A5073E" w:rsidRDefault="00A5073E" w:rsidP="00A5073E">
      <w:pPr>
        <w:pStyle w:val="af6"/>
        <w:numPr>
          <w:ilvl w:val="0"/>
          <w:numId w:val="28"/>
        </w:numPr>
        <w:rPr>
          <w:lang w:val="en-US"/>
        </w:rPr>
      </w:pPr>
      <w:r>
        <w:t>Считаем</w:t>
      </w:r>
      <w:r w:rsidRPr="00A5073E">
        <w:rPr>
          <w:lang w:val="en-US"/>
        </w:rPr>
        <w:t xml:space="preserve"> </w:t>
      </w:r>
      <w:r>
        <w:rPr>
          <w:lang w:val="en-US"/>
        </w:rPr>
        <w:t>w = s-1 mod n, u = z*w mod n, v = r*w mod n.</w:t>
      </w:r>
    </w:p>
    <w:p w:rsidR="00A5073E" w:rsidRPr="00A5073E" w:rsidRDefault="00A5073E" w:rsidP="00A5073E">
      <w:pPr>
        <w:pStyle w:val="af6"/>
        <w:numPr>
          <w:ilvl w:val="0"/>
          <w:numId w:val="28"/>
        </w:numPr>
      </w:pPr>
      <w:r>
        <w:t>Рассчитываем точку (</w:t>
      </w:r>
      <w:proofErr w:type="gramStart"/>
      <w:r>
        <w:rPr>
          <w:lang w:val="en-US"/>
        </w:rPr>
        <w:t>x</w:t>
      </w:r>
      <w:r w:rsidRPr="00A5073E">
        <w:t>,</w:t>
      </w:r>
      <w:r>
        <w:rPr>
          <w:lang w:val="en-US"/>
        </w:rPr>
        <w:t>y</w:t>
      </w:r>
      <w:proofErr w:type="gramEnd"/>
      <w:r>
        <w:t>)</w:t>
      </w:r>
      <w:r w:rsidRPr="00A5073E">
        <w:t xml:space="preserve"> = </w:t>
      </w:r>
      <w:proofErr w:type="spellStart"/>
      <w:r>
        <w:rPr>
          <w:lang w:val="en-US"/>
        </w:rPr>
        <w:t>uG</w:t>
      </w:r>
      <w:proofErr w:type="spellEnd"/>
      <w:r w:rsidRPr="00A5073E">
        <w:t xml:space="preserve"> + </w:t>
      </w:r>
      <w:proofErr w:type="spellStart"/>
      <w:r>
        <w:rPr>
          <w:lang w:val="en-US"/>
        </w:rPr>
        <w:t>vG</w:t>
      </w:r>
      <w:proofErr w:type="spellEnd"/>
      <w:r w:rsidRPr="00A5073E">
        <w:t>.</w:t>
      </w:r>
    </w:p>
    <w:p w:rsidR="00B04BDD" w:rsidRDefault="00A5073E" w:rsidP="00D677D2">
      <w:pPr>
        <w:pStyle w:val="af6"/>
        <w:numPr>
          <w:ilvl w:val="0"/>
          <w:numId w:val="28"/>
        </w:numPr>
      </w:pPr>
      <w:r>
        <w:t xml:space="preserve">Если </w:t>
      </w:r>
      <w:r>
        <w:rPr>
          <w:lang w:val="en-US"/>
        </w:rPr>
        <w:t>r</w:t>
      </w:r>
      <w:r w:rsidR="00D677D2" w:rsidRPr="00D677D2">
        <w:t xml:space="preserve"> = </w:t>
      </w:r>
      <w:r w:rsidR="00D677D2">
        <w:rPr>
          <w:lang w:val="en-US"/>
        </w:rPr>
        <w:t>x</w:t>
      </w:r>
      <w:r w:rsidR="00D677D2" w:rsidRPr="00D677D2">
        <w:t xml:space="preserve"> </w:t>
      </w:r>
      <w:r w:rsidR="00D677D2">
        <w:rPr>
          <w:lang w:val="en-US"/>
        </w:rPr>
        <w:t>mod</w:t>
      </w:r>
      <w:r w:rsidR="00D677D2" w:rsidRPr="00D677D2">
        <w:t xml:space="preserve"> </w:t>
      </w:r>
      <w:r w:rsidR="00D677D2">
        <w:rPr>
          <w:lang w:val="en-US"/>
        </w:rPr>
        <w:t>n</w:t>
      </w:r>
      <w:r w:rsidR="00D677D2">
        <w:t>, то подпись истинна.</w:t>
      </w:r>
    </w:p>
    <w:p w:rsidR="00B04BDD" w:rsidRPr="00935C92" w:rsidRDefault="00D677D2" w:rsidP="00E77618">
      <w:pPr>
        <w:pStyle w:val="af2"/>
        <w:rPr>
          <w:lang w:val="en-US"/>
        </w:rPr>
      </w:pPr>
      <w:r>
        <w:t>В</w:t>
      </w:r>
      <w:r w:rsidRPr="00D677D2">
        <w:rPr>
          <w:lang w:val="en-US"/>
        </w:rPr>
        <w:t xml:space="preserve"> </w:t>
      </w:r>
      <w:r>
        <w:t>самом</w:t>
      </w:r>
      <w:r w:rsidRPr="00D677D2">
        <w:rPr>
          <w:lang w:val="en-US"/>
        </w:rPr>
        <w:t xml:space="preserve"> </w:t>
      </w:r>
      <w:r>
        <w:t>деле</w:t>
      </w:r>
      <w:r w:rsidRPr="00D677D2">
        <w:rPr>
          <w:lang w:val="en-US"/>
        </w:rPr>
        <w:t>: u</w:t>
      </w:r>
      <w:r>
        <w:rPr>
          <w:lang w:val="en-US"/>
        </w:rPr>
        <w:t>*</w:t>
      </w:r>
      <w:r w:rsidRPr="00D677D2">
        <w:rPr>
          <w:lang w:val="en-US"/>
        </w:rPr>
        <w:t>G + v</w:t>
      </w:r>
      <w:r>
        <w:rPr>
          <w:lang w:val="en-US"/>
        </w:rPr>
        <w:t>*</w:t>
      </w:r>
      <w:r w:rsidRPr="00D677D2">
        <w:rPr>
          <w:lang w:val="en-US"/>
        </w:rPr>
        <w:t>Q = u</w:t>
      </w:r>
      <w:r>
        <w:rPr>
          <w:lang w:val="en-US"/>
        </w:rPr>
        <w:t>*G</w:t>
      </w:r>
      <w:r w:rsidRPr="00D677D2">
        <w:rPr>
          <w:lang w:val="en-US"/>
        </w:rPr>
        <w:t xml:space="preserve"> + v</w:t>
      </w:r>
      <w:r>
        <w:rPr>
          <w:lang w:val="en-US"/>
        </w:rPr>
        <w:t>*</w:t>
      </w:r>
      <w:r w:rsidRPr="00D677D2">
        <w:rPr>
          <w:lang w:val="en-US"/>
        </w:rPr>
        <w:t>d</w:t>
      </w:r>
      <w:r>
        <w:rPr>
          <w:lang w:val="en-US"/>
        </w:rPr>
        <w:t>*</w:t>
      </w:r>
      <w:r w:rsidRPr="00D677D2">
        <w:rPr>
          <w:lang w:val="en-US"/>
        </w:rPr>
        <w:t>G = (u + v</w:t>
      </w:r>
      <w:r>
        <w:rPr>
          <w:lang w:val="en-US"/>
        </w:rPr>
        <w:t>*</w:t>
      </w:r>
      <w:proofErr w:type="gramStart"/>
      <w:r w:rsidRPr="00D677D2">
        <w:rPr>
          <w:lang w:val="en-US"/>
        </w:rPr>
        <w:t>d)</w:t>
      </w:r>
      <w:r>
        <w:rPr>
          <w:lang w:val="en-US"/>
        </w:rPr>
        <w:t>*</w:t>
      </w:r>
      <w:proofErr w:type="gramEnd"/>
      <w:r w:rsidRPr="00D677D2">
        <w:rPr>
          <w:lang w:val="en-US"/>
        </w:rPr>
        <w:t>G = (z</w:t>
      </w:r>
      <w:r>
        <w:rPr>
          <w:lang w:val="en-US"/>
        </w:rPr>
        <w:t>*</w:t>
      </w:r>
      <w:r w:rsidRPr="00D677D2">
        <w:rPr>
          <w:lang w:val="en-US"/>
        </w:rPr>
        <w:t>s-1 + r</w:t>
      </w:r>
      <w:r>
        <w:rPr>
          <w:lang w:val="en-US"/>
        </w:rPr>
        <w:t>*</w:t>
      </w:r>
      <w:r w:rsidRPr="00D677D2">
        <w:rPr>
          <w:lang w:val="en-US"/>
        </w:rPr>
        <w:t>d</w:t>
      </w:r>
      <w:r>
        <w:rPr>
          <w:lang w:val="en-US"/>
        </w:rPr>
        <w:t>*</w:t>
      </w:r>
      <w:r w:rsidRPr="00D677D2">
        <w:rPr>
          <w:lang w:val="en-US"/>
        </w:rPr>
        <w:t>s-1)G = (z + r</w:t>
      </w:r>
      <w:r>
        <w:rPr>
          <w:lang w:val="en-US"/>
        </w:rPr>
        <w:t>*d)*</w:t>
      </w:r>
      <w:r w:rsidRPr="00D677D2">
        <w:rPr>
          <w:lang w:val="en-US"/>
        </w:rPr>
        <w:t>s-1</w:t>
      </w:r>
      <w:r>
        <w:rPr>
          <w:lang w:val="en-US"/>
        </w:rPr>
        <w:t>*</w:t>
      </w:r>
      <w:r w:rsidRPr="00D677D2">
        <w:rPr>
          <w:lang w:val="en-US"/>
        </w:rPr>
        <w:t>G = k</w:t>
      </w:r>
      <w:r>
        <w:rPr>
          <w:lang w:val="en-US"/>
        </w:rPr>
        <w:t>*</w:t>
      </w:r>
      <w:r w:rsidRPr="00D677D2">
        <w:rPr>
          <w:lang w:val="en-US"/>
        </w:rPr>
        <w:t>G</w:t>
      </w:r>
      <w:r w:rsidR="00935C92" w:rsidRPr="00935C92">
        <w:rPr>
          <w:lang w:val="en-US"/>
        </w:rPr>
        <w:t>.</w:t>
      </w:r>
    </w:p>
    <w:p w:rsidR="00935C92" w:rsidRPr="00077BCA" w:rsidRDefault="00935C92" w:rsidP="00E77618">
      <w:pPr>
        <w:pStyle w:val="af2"/>
      </w:pPr>
      <w:r>
        <w:t xml:space="preserve">Безопасность </w:t>
      </w:r>
      <w:r>
        <w:rPr>
          <w:lang w:val="en-US"/>
        </w:rPr>
        <w:t>ECDSA</w:t>
      </w:r>
      <w:r w:rsidRPr="00935C92">
        <w:t xml:space="preserve"> </w:t>
      </w:r>
      <w:r>
        <w:t>основана на сложности поиска секретного ключа.</w:t>
      </w:r>
      <w:r w:rsidR="00077BCA">
        <w:t xml:space="preserve"> Также безопасность зависит от выбора </w:t>
      </w:r>
      <w:r w:rsidR="00077BCA">
        <w:rPr>
          <w:lang w:val="en-US"/>
        </w:rPr>
        <w:t>k</w:t>
      </w:r>
      <w:r w:rsidR="00077BCA" w:rsidRPr="00077BCA">
        <w:t xml:space="preserve"> </w:t>
      </w:r>
      <w:r w:rsidR="00077BCA">
        <w:t>в процессе подписи данных.</w:t>
      </w:r>
      <w:bookmarkStart w:id="18" w:name="_GoBack"/>
      <w:bookmarkEnd w:id="18"/>
    </w:p>
    <w:p w:rsidR="007F58DE" w:rsidRDefault="006F4F71" w:rsidP="008D1FB7">
      <w:pPr>
        <w:pStyle w:val="af5"/>
        <w:numPr>
          <w:ilvl w:val="2"/>
          <w:numId w:val="20"/>
        </w:numPr>
      </w:pPr>
      <w:bookmarkStart w:id="19" w:name="_Toc8499678"/>
      <w:r>
        <w:t>Уязвимости блокчейна</w:t>
      </w:r>
      <w:bookmarkEnd w:id="19"/>
    </w:p>
    <w:p w:rsidR="006F4F71" w:rsidRDefault="00031AF1" w:rsidP="008D1FB7">
      <w:pPr>
        <w:pStyle w:val="af2"/>
      </w:pPr>
      <w:r>
        <w:t xml:space="preserve">Все уязвимости и возможные атаки на блокчейн сеть можно подразделить на несколько категорий: </w:t>
      </w:r>
    </w:p>
    <w:p w:rsidR="006F4F71" w:rsidRDefault="006F4F71" w:rsidP="008D1FB7">
      <w:pPr>
        <w:pStyle w:val="af6"/>
        <w:numPr>
          <w:ilvl w:val="0"/>
          <w:numId w:val="25"/>
        </w:numPr>
      </w:pPr>
      <w:r w:rsidRPr="008D1FB7">
        <w:t>воздействие</w:t>
      </w:r>
      <w:r>
        <w:t xml:space="preserve"> на уровне сети</w:t>
      </w:r>
    </w:p>
    <w:p w:rsidR="006F4F71" w:rsidRDefault="006F4F71" w:rsidP="008D1FB7">
      <w:pPr>
        <w:pStyle w:val="af6"/>
        <w:numPr>
          <w:ilvl w:val="0"/>
          <w:numId w:val="25"/>
        </w:numPr>
      </w:pPr>
      <w:r>
        <w:t>воздействие на уровне пользователя</w:t>
      </w:r>
    </w:p>
    <w:p w:rsidR="006F4F71" w:rsidRDefault="006F4F71" w:rsidP="008D1FB7">
      <w:pPr>
        <w:pStyle w:val="af6"/>
        <w:numPr>
          <w:ilvl w:val="0"/>
          <w:numId w:val="25"/>
        </w:numPr>
      </w:pPr>
      <w:r>
        <w:lastRenderedPageBreak/>
        <w:t>воздействие на уровне майнинга</w:t>
      </w:r>
    </w:p>
    <w:p w:rsidR="006E55BC" w:rsidRDefault="006E55BC" w:rsidP="008D1FB7">
      <w:pPr>
        <w:pStyle w:val="af6"/>
        <w:numPr>
          <w:ilvl w:val="0"/>
          <w:numId w:val="25"/>
        </w:numPr>
      </w:pPr>
      <w:r>
        <w:t>атаки, не зависящие от блокчейна</w:t>
      </w:r>
    </w:p>
    <w:p w:rsidR="008D1FB7" w:rsidRDefault="008D1FB7" w:rsidP="008D1FB7">
      <w:pPr>
        <w:pStyle w:val="af8"/>
        <w:numPr>
          <w:ilvl w:val="3"/>
          <w:numId w:val="20"/>
        </w:numPr>
      </w:pPr>
      <w:bookmarkStart w:id="20" w:name="_Toc8499679"/>
      <w:r>
        <w:t>Уязвимости на уровне сети</w:t>
      </w:r>
      <w:bookmarkEnd w:id="20"/>
    </w:p>
    <w:p w:rsidR="00A9472A" w:rsidRPr="008D1FB7" w:rsidRDefault="00275F10" w:rsidP="008D1FB7">
      <w:pPr>
        <w:pStyle w:val="af6"/>
        <w:numPr>
          <w:ilvl w:val="0"/>
          <w:numId w:val="25"/>
        </w:numPr>
      </w:pPr>
      <w:proofErr w:type="spellStart"/>
      <w:r w:rsidRPr="008D1FB7">
        <w:rPr>
          <w:b/>
        </w:rPr>
        <w:t>DDoS</w:t>
      </w:r>
      <w:proofErr w:type="spellEnd"/>
      <w:r w:rsidRPr="008D1FB7">
        <w:rPr>
          <w:b/>
        </w:rPr>
        <w:t xml:space="preserve"> атака</w:t>
      </w:r>
      <w:r w:rsidRPr="008D1FB7">
        <w:t xml:space="preserve"> (</w:t>
      </w:r>
      <w:r w:rsidR="006F4F71" w:rsidRPr="008D1FB7">
        <w:t>Distributed Denial of Service</w:t>
      </w:r>
      <w:r w:rsidRPr="008D1FB7">
        <w:t>)</w:t>
      </w:r>
      <w:r w:rsidR="006F4F71" w:rsidRPr="008D1FB7">
        <w:t xml:space="preserve">. </w:t>
      </w:r>
    </w:p>
    <w:p w:rsidR="00275F10" w:rsidRDefault="006F4F71" w:rsidP="008D1FB7">
      <w:pPr>
        <w:pStyle w:val="af2"/>
      </w:pPr>
      <w:r>
        <w:t xml:space="preserve">Заключаются </w:t>
      </w:r>
      <w:r w:rsidR="008D1FB7">
        <w:t xml:space="preserve">в отправке большого количества </w:t>
      </w:r>
      <w:r w:rsidR="00275F10">
        <w:t>вредоносных файлов</w:t>
      </w:r>
      <w:r>
        <w:t xml:space="preserve"> на</w:t>
      </w:r>
      <w:r w:rsidR="00275F10">
        <w:t xml:space="preserve"> потенциально уязвимый, слабо защищенный</w:t>
      </w:r>
      <w:r>
        <w:t xml:space="preserve"> узел, обрабатывающий в данный момент транзакцию. </w:t>
      </w:r>
      <w:r w:rsidR="008D1FB7">
        <w:t>Далее вредоносный код может передаваться из узла в узел, пока не заразит всю сеть.</w:t>
      </w:r>
    </w:p>
    <w:p w:rsidR="006F4F71" w:rsidRDefault="008D1FB7" w:rsidP="008D1FB7">
      <w:pPr>
        <w:pStyle w:val="af2"/>
      </w:pPr>
      <w:r>
        <w:t>На данный момент</w:t>
      </w:r>
      <w:r w:rsidR="006F4F71">
        <w:t xml:space="preserve"> разработано множество средств защиты от таких атак.</w:t>
      </w:r>
      <w:r w:rsidR="00275F10">
        <w:t xml:space="preserve"> Но данный тип атаки всё же очень опасен.</w:t>
      </w:r>
    </w:p>
    <w:p w:rsidR="00275F10" w:rsidRDefault="00275F10" w:rsidP="008D1FB7">
      <w:pPr>
        <w:pStyle w:val="af2"/>
      </w:pPr>
      <w:r>
        <w:t xml:space="preserve">Например, в марте 2018 года </w:t>
      </w:r>
      <w:r w:rsidRPr="00275F10">
        <w:t>сеть платежных каналов второго уровня для блокчейна биткоина </w:t>
      </w:r>
      <w:proofErr w:type="spellStart"/>
      <w:r w:rsidR="00D537C7">
        <w:fldChar w:fldCharType="begin"/>
      </w:r>
      <w:r w:rsidR="00D537C7">
        <w:instrText xml:space="preserve"> HYPERLINK "https://lightning.network/" </w:instrText>
      </w:r>
      <w:r w:rsidR="00D537C7">
        <w:fldChar w:fldCharType="separate"/>
      </w:r>
      <w:r w:rsidRPr="00275F10">
        <w:t>Litghtning</w:t>
      </w:r>
      <w:proofErr w:type="spellEnd"/>
      <w:r w:rsidRPr="00275F10">
        <w:t xml:space="preserve"> </w:t>
      </w:r>
      <w:proofErr w:type="spellStart"/>
      <w:r w:rsidRPr="00275F10">
        <w:t>Network</w:t>
      </w:r>
      <w:proofErr w:type="spellEnd"/>
      <w:r w:rsidRPr="00275F10">
        <w:t> </w:t>
      </w:r>
      <w:r w:rsidR="00D537C7">
        <w:fldChar w:fldCharType="end"/>
      </w:r>
      <w:hyperlink r:id="rId11" w:history="1">
        <w:r w:rsidRPr="00275F10">
          <w:t>подверглась</w:t>
        </w:r>
      </w:hyperlink>
      <w:r w:rsidRPr="00275F10">
        <w:t> DDоS-атаке. </w:t>
      </w:r>
      <w:r>
        <w:t>Из строя было выведено больше 20% узлов.</w:t>
      </w:r>
    </w:p>
    <w:p w:rsidR="00275F10" w:rsidRPr="008D1FB7" w:rsidRDefault="00275F10" w:rsidP="008D1FB7">
      <w:pPr>
        <w:pStyle w:val="af6"/>
        <w:numPr>
          <w:ilvl w:val="0"/>
          <w:numId w:val="25"/>
        </w:numPr>
        <w:rPr>
          <w:b/>
        </w:rPr>
      </w:pPr>
      <w:r w:rsidRPr="008D1FB7">
        <w:rPr>
          <w:b/>
        </w:rPr>
        <w:t xml:space="preserve">Атака Сивиллы. </w:t>
      </w:r>
    </w:p>
    <w:p w:rsidR="00275F10" w:rsidRDefault="00275F10" w:rsidP="00D24B43">
      <w:pPr>
        <w:pStyle w:val="af2"/>
      </w:pPr>
      <w:r>
        <w:t>В</w:t>
      </w:r>
      <w:r w:rsidRPr="00275F10">
        <w:t xml:space="preserve"> одноранговых сетях, таких как Bitcoin и Ethereum, нет доверенных нодов, поэтому каждый запрос пересылается нескольким получателям. В тот же момент пользователи могут иметь несколько идентификаторов из разных нодов, которые можно использовать для разделения общих ресурсов. Полученные копии создают избыточность, позволяют проверять принятые независимые из сети данные.</w:t>
      </w:r>
    </w:p>
    <w:p w:rsidR="00275F10" w:rsidRDefault="00275F10" w:rsidP="00D24B43">
      <w:pPr>
        <w:pStyle w:val="af2"/>
      </w:pPr>
      <w:r w:rsidRPr="00275F10">
        <w:t>Но если смотреть на этот подход с другой стороны, то выходит так, что все доступные ноды, которые должны представлять разных получателей запроса, контролируются одним и тем же пользователем. Если он окажется мошенником, то следующие транзакции замкнутся на нодах-псевдонимах.</w:t>
      </w:r>
    </w:p>
    <w:p w:rsidR="00275F10" w:rsidRDefault="00275F10" w:rsidP="00D24B43">
      <w:pPr>
        <w:pStyle w:val="af2"/>
      </w:pPr>
      <w:r w:rsidRPr="00275F10">
        <w:t>Данная атака набирает популярность, ведь децентрализованная сеть растет, и при большом количестве пользователей нецелесообразно требовать от каждого участника сети подтверждать владение своими идентификаторами, ведь это препятствует масштабируемости сети.</w:t>
      </w:r>
    </w:p>
    <w:p w:rsidR="00A9472A" w:rsidRPr="00FC4E6E" w:rsidRDefault="00FC4E6E" w:rsidP="00381BF9">
      <w:pPr>
        <w:pStyle w:val="af6"/>
        <w:numPr>
          <w:ilvl w:val="0"/>
          <w:numId w:val="25"/>
        </w:numPr>
        <w:rPr>
          <w:b/>
        </w:rPr>
      </w:pPr>
      <w:proofErr w:type="spellStart"/>
      <w:r w:rsidRPr="00381BF9">
        <w:rPr>
          <w:b/>
        </w:rPr>
        <w:t>E</w:t>
      </w:r>
      <w:r w:rsidRPr="00FC4E6E">
        <w:rPr>
          <w:b/>
        </w:rPr>
        <w:t>с</w:t>
      </w:r>
      <w:r w:rsidR="00275F10" w:rsidRPr="00381BF9">
        <w:rPr>
          <w:b/>
        </w:rPr>
        <w:t>lipse</w:t>
      </w:r>
      <w:proofErr w:type="spellEnd"/>
      <w:r w:rsidR="00275F10" w:rsidRPr="00FC4E6E">
        <w:rPr>
          <w:b/>
        </w:rPr>
        <w:t xml:space="preserve"> </w:t>
      </w:r>
      <w:r w:rsidR="00275F10" w:rsidRPr="00381BF9">
        <w:rPr>
          <w:b/>
        </w:rPr>
        <w:t>attack</w:t>
      </w:r>
      <w:r w:rsidR="00275F10" w:rsidRPr="00FC4E6E">
        <w:rPr>
          <w:b/>
        </w:rPr>
        <w:t xml:space="preserve"> (</w:t>
      </w:r>
      <w:r w:rsidR="00275F10" w:rsidRPr="00381BF9">
        <w:t>атака информационного затмения</w:t>
      </w:r>
      <w:r w:rsidR="00275F10" w:rsidRPr="00FC4E6E">
        <w:rPr>
          <w:b/>
        </w:rPr>
        <w:t xml:space="preserve">). </w:t>
      </w:r>
    </w:p>
    <w:p w:rsidR="00275F10" w:rsidRDefault="00275F10" w:rsidP="00381BF9">
      <w:pPr>
        <w:pStyle w:val="af2"/>
      </w:pPr>
      <w:r w:rsidRPr="00275F10">
        <w:lastRenderedPageBreak/>
        <w:t xml:space="preserve">Данный тип атаки применим как к сети </w:t>
      </w:r>
      <w:r w:rsidRPr="00275F10">
        <w:rPr>
          <w:lang w:val="en-US"/>
        </w:rPr>
        <w:t>Bitcoin</w:t>
      </w:r>
      <w:r w:rsidRPr="00275F10">
        <w:t xml:space="preserve">, так и к </w:t>
      </w:r>
      <w:r w:rsidRPr="00275F10">
        <w:rPr>
          <w:lang w:val="en-US"/>
        </w:rPr>
        <w:t>Ethereum</w:t>
      </w:r>
      <w:r w:rsidR="00381BF9">
        <w:t>.</w:t>
      </w:r>
    </w:p>
    <w:p w:rsidR="00275F10" w:rsidRDefault="00381BF9" w:rsidP="00381BF9">
      <w:pPr>
        <w:pStyle w:val="af2"/>
      </w:pPr>
      <w:r>
        <w:t>А</w:t>
      </w:r>
      <w:r w:rsidR="00275F10">
        <w:t>така позволяет получить контроль к узлу и информации в нём. При определенных навыках злоумышленник может заставить узлы контактировать только с зараженными узлами.</w:t>
      </w:r>
    </w:p>
    <w:p w:rsidR="00FC4E6E" w:rsidRPr="00381BF9" w:rsidRDefault="00FC4E6E" w:rsidP="00381BF9">
      <w:pPr>
        <w:pStyle w:val="af6"/>
        <w:numPr>
          <w:ilvl w:val="0"/>
          <w:numId w:val="25"/>
        </w:numPr>
        <w:rPr>
          <w:b/>
        </w:rPr>
      </w:pPr>
      <w:r w:rsidRPr="00381BF9">
        <w:rPr>
          <w:b/>
        </w:rPr>
        <w:t>Взлом алгоритмов хеш-функций</w:t>
      </w:r>
    </w:p>
    <w:p w:rsidR="00FC4E6E" w:rsidRDefault="00FC4E6E" w:rsidP="00381BF9">
      <w:pPr>
        <w:pStyle w:val="af2"/>
      </w:pPr>
      <w:r>
        <w:t xml:space="preserve">Почти невозможно вычислить хэши стандартов </w:t>
      </w:r>
      <w:r>
        <w:rPr>
          <w:lang w:val="en-US"/>
        </w:rPr>
        <w:t>SHA</w:t>
      </w:r>
      <w:r w:rsidRPr="00E52172">
        <w:t xml:space="preserve">-256 </w:t>
      </w:r>
      <w:r>
        <w:t>и</w:t>
      </w:r>
      <w:r w:rsidRPr="00E52172">
        <w:t xml:space="preserve"> </w:t>
      </w:r>
      <w:r>
        <w:rPr>
          <w:lang w:val="en-US"/>
        </w:rPr>
        <w:t>ECDSA</w:t>
      </w:r>
      <w:r w:rsidRPr="00E52172">
        <w:t xml:space="preserve">. </w:t>
      </w:r>
      <w:r>
        <w:t>Но при появлении квантовых компьютеров ситуация немного поменялась. Эта задача для них стала реальной. И риск взлома сложнейших алгоритмов увеличился.</w:t>
      </w:r>
    </w:p>
    <w:p w:rsidR="00A9472A" w:rsidRPr="00A9472A" w:rsidRDefault="00A9472A" w:rsidP="00381BF9">
      <w:pPr>
        <w:pStyle w:val="af8"/>
        <w:numPr>
          <w:ilvl w:val="3"/>
          <w:numId w:val="20"/>
        </w:numPr>
      </w:pPr>
      <w:bookmarkStart w:id="21" w:name="_Toc8499680"/>
      <w:r>
        <w:t>Уязвимости на уровне пользователя</w:t>
      </w:r>
      <w:bookmarkEnd w:id="21"/>
    </w:p>
    <w:p w:rsidR="00A9472A" w:rsidRPr="00381BF9" w:rsidRDefault="00A9472A" w:rsidP="00381BF9">
      <w:pPr>
        <w:pStyle w:val="af6"/>
        <w:numPr>
          <w:ilvl w:val="0"/>
          <w:numId w:val="25"/>
        </w:numPr>
        <w:rPr>
          <w:b/>
        </w:rPr>
      </w:pPr>
      <w:r w:rsidRPr="00381BF9">
        <w:rPr>
          <w:b/>
        </w:rPr>
        <w:t>Ботнеты</w:t>
      </w:r>
    </w:p>
    <w:p w:rsidR="00A9472A" w:rsidRDefault="00A9472A" w:rsidP="00381BF9">
      <w:pPr>
        <w:pStyle w:val="af2"/>
      </w:pPr>
      <w:r w:rsidRPr="00A9472A">
        <w:t>Для майнинга требуются огромные вычислительные мощности</w:t>
      </w:r>
      <w:r>
        <w:t>. Для экономии энергии преступники заражают компьютеры ничего не подозревающих пользователей вредоносным ПО. А именно, скрытыми майнерами.</w:t>
      </w:r>
    </w:p>
    <w:p w:rsidR="00A9472A" w:rsidRDefault="00A9472A" w:rsidP="00381BF9">
      <w:pPr>
        <w:pStyle w:val="af2"/>
      </w:pPr>
      <w:r>
        <w:t xml:space="preserve">Так, ботнет </w:t>
      </w:r>
      <w:r w:rsidRPr="00A9472A">
        <w:t>под</w:t>
      </w:r>
      <w:r>
        <w:t xml:space="preserve"> названием </w:t>
      </w:r>
      <w:r>
        <w:rPr>
          <w:lang w:val="en-US"/>
        </w:rPr>
        <w:t>Smominru</w:t>
      </w:r>
      <w:r>
        <w:t xml:space="preserve"> для майнинга </w:t>
      </w:r>
      <w:r>
        <w:rPr>
          <w:lang w:val="en-US"/>
        </w:rPr>
        <w:t>Monero</w:t>
      </w:r>
      <w:r w:rsidRPr="00A9472A">
        <w:t xml:space="preserve"> за полгода </w:t>
      </w:r>
      <w:hyperlink r:id="rId12" w:history="1">
        <w:r w:rsidRPr="00A9472A">
          <w:t>заразил</w:t>
        </w:r>
      </w:hyperlink>
      <w:r w:rsidRPr="00A9472A">
        <w:t> более полумиллиона серверов по всему миру и принес 8900 XMR, или $2 миллиона.</w:t>
      </w:r>
    </w:p>
    <w:p w:rsidR="00A9472A" w:rsidRDefault="00A9472A" w:rsidP="00381BF9">
      <w:pPr>
        <w:pStyle w:val="af2"/>
      </w:pPr>
      <w:r w:rsidRPr="00A9472A">
        <w:t xml:space="preserve">Уязвимость на уровне пользователя с юридической точки зрения связана с деанонимизацией участников рынка. Так как блокчейн-адреса не привязаны к личности и все проводимые транзакции не требуют раскрытия участников сделки, крипто-мошенники начинают пользоваться этими преимуществами в своих корыстных целях. Если злоумышленник подключит зараженные ноды к сети, то появится возможность проследить источник совершения транзакций. </w:t>
      </w:r>
    </w:p>
    <w:p w:rsidR="00A9472A" w:rsidRPr="00A9472A" w:rsidRDefault="00A9472A" w:rsidP="00381BF9">
      <w:pPr>
        <w:pStyle w:val="af8"/>
        <w:numPr>
          <w:ilvl w:val="3"/>
          <w:numId w:val="20"/>
        </w:numPr>
      </w:pPr>
      <w:bookmarkStart w:id="22" w:name="_Toc8499681"/>
      <w:r>
        <w:t>Уязвимости на уровне майнинга</w:t>
      </w:r>
      <w:bookmarkEnd w:id="22"/>
    </w:p>
    <w:p w:rsidR="00A9472A" w:rsidRPr="00381BF9" w:rsidRDefault="00A9472A" w:rsidP="00381BF9">
      <w:pPr>
        <w:pStyle w:val="af6"/>
        <w:numPr>
          <w:ilvl w:val="0"/>
          <w:numId w:val="25"/>
        </w:numPr>
        <w:rPr>
          <w:b/>
        </w:rPr>
      </w:pPr>
      <w:r w:rsidRPr="00381BF9">
        <w:rPr>
          <w:b/>
        </w:rPr>
        <w:t>Атака 51%</w:t>
      </w:r>
    </w:p>
    <w:p w:rsidR="00A9472A" w:rsidRDefault="00A9472A" w:rsidP="00381BF9">
      <w:pPr>
        <w:pStyle w:val="af2"/>
      </w:pPr>
      <w:r>
        <w:t xml:space="preserve">Атака заключается в том, что мошенник, контролируя более 50 процентов подтверждающих ресурсов сети блокчейн, может напечатать </w:t>
      </w:r>
      <w:r>
        <w:lastRenderedPageBreak/>
        <w:t>свою цепочку блоков, которая в результате станет основной. При этом у него будет возможность отменить транзакции в отброшенных блоках.</w:t>
      </w:r>
    </w:p>
    <w:p w:rsidR="00A9472A" w:rsidRDefault="00A9472A" w:rsidP="00381BF9">
      <w:pPr>
        <w:pStyle w:val="af2"/>
      </w:pPr>
      <w:r>
        <w:t xml:space="preserve">Такая атака бессильна перед сетями с большим количеством участников. Например, чтобы таким образом взломать </w:t>
      </w:r>
      <w:proofErr w:type="spellStart"/>
      <w:r>
        <w:rPr>
          <w:lang w:val="en-US"/>
        </w:rPr>
        <w:t>BitCoin</w:t>
      </w:r>
      <w:proofErr w:type="spellEnd"/>
      <w:r w:rsidRPr="00E52172">
        <w:t xml:space="preserve"> </w:t>
      </w:r>
      <w:r>
        <w:t>потребуется мощность во много раз превышающая суммарную мощность всех суперкомпьютеров мира.</w:t>
      </w:r>
    </w:p>
    <w:p w:rsidR="00694CEC" w:rsidRDefault="00A9472A" w:rsidP="00381BF9">
      <w:pPr>
        <w:pStyle w:val="af2"/>
      </w:pPr>
      <w:r>
        <w:t xml:space="preserve">Однако, ошибки в коде могут принести много проблем. Совсем недавно </w:t>
      </w:r>
      <w:r w:rsidR="00694CEC">
        <w:t xml:space="preserve">злоумышленники атаковали </w:t>
      </w:r>
      <w:r w:rsidR="00694CEC">
        <w:rPr>
          <w:lang w:val="en-US"/>
        </w:rPr>
        <w:t>Verge</w:t>
      </w:r>
      <w:r w:rsidR="00694CEC">
        <w:t>. Проблема затронула все пулы и всех майнеров, из-за чего происходило отторжение всех корректных транзакций. Ошибка в коде позволила воспользоваться уязвимостью «51 процента» и похитить около 2 миллионов долларов.</w:t>
      </w:r>
    </w:p>
    <w:p w:rsidR="00694CEC" w:rsidRPr="00381BF9" w:rsidRDefault="00694CEC" w:rsidP="00381BF9">
      <w:pPr>
        <w:pStyle w:val="af6"/>
        <w:numPr>
          <w:ilvl w:val="0"/>
          <w:numId w:val="25"/>
        </w:numPr>
        <w:rPr>
          <w:b/>
        </w:rPr>
      </w:pPr>
      <w:r w:rsidRPr="00381BF9">
        <w:rPr>
          <w:b/>
        </w:rPr>
        <w:t>Double spending</w:t>
      </w:r>
    </w:p>
    <w:p w:rsidR="00694CEC" w:rsidRDefault="00694CEC" w:rsidP="005F75DF">
      <w:pPr>
        <w:pStyle w:val="af2"/>
      </w:pPr>
      <w:r>
        <w:t xml:space="preserve">Эта уязвимость позволила в 2013 году одному майнеру дважды потратить монеты на сумму 10000 долларов. Хоть в </w:t>
      </w:r>
      <w:r>
        <w:rPr>
          <w:lang w:val="en-US"/>
        </w:rPr>
        <w:t>bitcoin</w:t>
      </w:r>
      <w:r w:rsidRPr="00694CEC">
        <w:t xml:space="preserve"> </w:t>
      </w:r>
      <w:r>
        <w:t xml:space="preserve">и предусмотрен механизм защиты от повторных транзакций, но он дал сбой из-за конфликта разных версий клиентских программ </w:t>
      </w:r>
      <w:r>
        <w:rPr>
          <w:lang w:val="en-US"/>
        </w:rPr>
        <w:t>Bitcoin</w:t>
      </w:r>
      <w:r>
        <w:t xml:space="preserve">. </w:t>
      </w:r>
    </w:p>
    <w:p w:rsidR="00694CEC" w:rsidRPr="00381BF9" w:rsidRDefault="00694CEC" w:rsidP="00381BF9">
      <w:pPr>
        <w:pStyle w:val="af6"/>
        <w:numPr>
          <w:ilvl w:val="0"/>
          <w:numId w:val="25"/>
        </w:numPr>
        <w:rPr>
          <w:b/>
        </w:rPr>
      </w:pPr>
      <w:r w:rsidRPr="00381BF9">
        <w:rPr>
          <w:b/>
        </w:rPr>
        <w:t>Selfish mining</w:t>
      </w:r>
    </w:p>
    <w:p w:rsidR="00694CEC" w:rsidRDefault="00694CEC" w:rsidP="005F75DF">
      <w:pPr>
        <w:pStyle w:val="af2"/>
      </w:pPr>
      <w:r>
        <w:t>Данная уязвимость пока не раскрыла себя в полной мере, но может значительно повлиять на развитие блокчейн индустрии в будущем. Причина этому – объединение мощностей организованной группы майнеров с целью получить контроль над сетью.</w:t>
      </w:r>
    </w:p>
    <w:p w:rsidR="00694CEC" w:rsidRDefault="00694CEC" w:rsidP="005F75DF">
      <w:pPr>
        <w:pStyle w:val="af2"/>
      </w:pPr>
      <w:r>
        <w:t xml:space="preserve">Например, сейчас большое количество майнеров находится в Китае. Именно эта страна добывает две трети всех </w:t>
      </w:r>
      <w:r w:rsidR="005F75DF">
        <w:t>биткоина</w:t>
      </w:r>
      <w:r>
        <w:t xml:space="preserve"> мира. </w:t>
      </w:r>
      <w:r w:rsidR="006E55BC">
        <w:t>Если данный процесс будет набирать обороты, то децентрализованная сеть превратится в централизованную, что категорически разрушает принцип построения сети.</w:t>
      </w:r>
    </w:p>
    <w:p w:rsidR="00FC4E6E" w:rsidRPr="005F75DF" w:rsidRDefault="00FC4E6E" w:rsidP="005F75DF">
      <w:pPr>
        <w:pStyle w:val="af6"/>
        <w:numPr>
          <w:ilvl w:val="0"/>
          <w:numId w:val="25"/>
        </w:numPr>
        <w:rPr>
          <w:b/>
        </w:rPr>
      </w:pPr>
      <w:r w:rsidRPr="005F75DF">
        <w:rPr>
          <w:b/>
        </w:rPr>
        <w:t>Замедление времени в системе</w:t>
      </w:r>
    </w:p>
    <w:p w:rsidR="00FC4E6E" w:rsidRPr="00FC4E6E" w:rsidRDefault="00FC4E6E" w:rsidP="005F75DF">
      <w:pPr>
        <w:pStyle w:val="af2"/>
      </w:pPr>
      <w:r>
        <w:t xml:space="preserve">Сценарий этой атаки такой, хакеры атакуют сеть в которой находятся абоненты блокчейн продукта, к примеру, биткоина, и путем создания большой вычислительной нагрузки на систему замедляют время </w:t>
      </w:r>
      <w:r>
        <w:lastRenderedPageBreak/>
        <w:t>внутри сети, что усложняет передачу данных, сообщений между пользователями, обновление информации в сети, формирование блоков, цепочек и их фиксацию участниками транзакций.</w:t>
      </w:r>
    </w:p>
    <w:p w:rsidR="006E55BC" w:rsidRDefault="006E55BC" w:rsidP="005F75DF">
      <w:pPr>
        <w:pStyle w:val="af8"/>
        <w:numPr>
          <w:ilvl w:val="3"/>
          <w:numId w:val="20"/>
        </w:numPr>
      </w:pPr>
      <w:bookmarkStart w:id="23" w:name="_Toc8499682"/>
      <w:r>
        <w:t>Уязвимости, не зависящие от блокчейна</w:t>
      </w:r>
      <w:bookmarkEnd w:id="23"/>
    </w:p>
    <w:p w:rsidR="006E55BC" w:rsidRPr="00381BF9" w:rsidRDefault="006E55BC" w:rsidP="00381BF9">
      <w:pPr>
        <w:pStyle w:val="af6"/>
        <w:numPr>
          <w:ilvl w:val="0"/>
          <w:numId w:val="25"/>
        </w:numPr>
        <w:rPr>
          <w:b/>
        </w:rPr>
      </w:pPr>
      <w:proofErr w:type="spellStart"/>
      <w:r w:rsidRPr="00381BF9">
        <w:rPr>
          <w:b/>
        </w:rPr>
        <w:t>Фишинг</w:t>
      </w:r>
      <w:proofErr w:type="spellEnd"/>
    </w:p>
    <w:p w:rsidR="006E55BC" w:rsidRDefault="006E55BC" w:rsidP="005F75DF">
      <w:pPr>
        <w:pStyle w:val="af2"/>
      </w:pPr>
      <w:r>
        <w:t xml:space="preserve">За 2017 год более 50% средств из блокчейн проектов было украдено при помощи фишинга. Это примитивная атака, когда человек переходит по вредоносной ссылке, передавая свои пароли, приватные ключи и все другие необходимые для взлома данные. Так же злоумышленники подделывают сайты блокчейн проектов. Например, в апреле 2018 года хакеры похитили с адресов кошелька </w:t>
      </w:r>
      <w:r>
        <w:rPr>
          <w:lang w:val="en-US"/>
        </w:rPr>
        <w:t>MyEtherWallet</w:t>
      </w:r>
      <w:r w:rsidRPr="006E55BC">
        <w:t xml:space="preserve"> </w:t>
      </w:r>
      <w:r>
        <w:t>около 150 миллионов долларов благодаря фишингу.</w:t>
      </w:r>
    </w:p>
    <w:p w:rsidR="005F5096" w:rsidRPr="00381BF9" w:rsidRDefault="005F5096" w:rsidP="00381BF9">
      <w:pPr>
        <w:pStyle w:val="af6"/>
        <w:numPr>
          <w:ilvl w:val="0"/>
          <w:numId w:val="25"/>
        </w:numPr>
        <w:rPr>
          <w:b/>
        </w:rPr>
      </w:pPr>
      <w:proofErr w:type="spellStart"/>
      <w:r w:rsidRPr="00381BF9">
        <w:rPr>
          <w:b/>
        </w:rPr>
        <w:t>Дефейс</w:t>
      </w:r>
      <w:proofErr w:type="spellEnd"/>
    </w:p>
    <w:p w:rsidR="0043342C" w:rsidRDefault="005F5096" w:rsidP="005F75DF">
      <w:pPr>
        <w:pStyle w:val="af2"/>
      </w:pPr>
      <w:r>
        <w:t xml:space="preserve">Это процесс взлома сайта блокчейн проекта с последующей сменой адресов сбора средств на те, которые нужны злоумышленникам. Например, в июле 2017 года </w:t>
      </w:r>
      <w:proofErr w:type="spellStart"/>
      <w:r>
        <w:rPr>
          <w:lang w:val="en-US"/>
        </w:rPr>
        <w:t>CoinDash</w:t>
      </w:r>
      <w:proofErr w:type="spellEnd"/>
      <w:r w:rsidRPr="005F5096">
        <w:t xml:space="preserve"> </w:t>
      </w:r>
      <w:r>
        <w:t xml:space="preserve">подвергся данному типу атаки, потеряв при этом около 40000 монет </w:t>
      </w:r>
      <w:r>
        <w:rPr>
          <w:lang w:val="en-US"/>
        </w:rPr>
        <w:t>Ethereum</w:t>
      </w:r>
      <w:r>
        <w:t>, что приблизите</w:t>
      </w:r>
      <w:r w:rsidR="0043342C">
        <w:t>льно равно 7 миллионам долларов.</w:t>
      </w:r>
    </w:p>
    <w:p w:rsidR="0043342C" w:rsidRDefault="0043342C" w:rsidP="0043342C"/>
    <w:p w:rsidR="0043342C" w:rsidRDefault="007A1143" w:rsidP="00CC5A4C">
      <w:pPr>
        <w:pStyle w:val="af3"/>
        <w:numPr>
          <w:ilvl w:val="0"/>
          <w:numId w:val="20"/>
        </w:numPr>
      </w:pPr>
      <w:bookmarkStart w:id="24" w:name="_Toc8493546"/>
      <w:bookmarkStart w:id="25" w:name="_Toc8499683"/>
      <w:r>
        <w:t>Уязвимости смарт-контрактов</w:t>
      </w:r>
      <w:bookmarkEnd w:id="24"/>
      <w:bookmarkEnd w:id="25"/>
    </w:p>
    <w:p w:rsidR="006851BD" w:rsidRDefault="00CC5A4C" w:rsidP="006851BD">
      <w:pPr>
        <w:pStyle w:val="af2"/>
      </w:pPr>
      <w:r>
        <w:t xml:space="preserve">Одна из самых важных проблем – организация безопасности в смарт-контрактах на платформе </w:t>
      </w:r>
      <w:r>
        <w:rPr>
          <w:lang w:val="en-US"/>
        </w:rPr>
        <w:t>Ethereum</w:t>
      </w:r>
      <w:r w:rsidRPr="00CC5A4C">
        <w:t>.</w:t>
      </w:r>
      <w:r w:rsidR="008009EA">
        <w:t xml:space="preserve"> </w:t>
      </w:r>
      <w:r w:rsidR="006851BD">
        <w:t xml:space="preserve">Смарт-контракты в последнее время широко распространены, поскольку правильно написанный контракт обеспечивает широкий функционал. </w:t>
      </w:r>
      <w:r w:rsidR="00C26D11">
        <w:t xml:space="preserve">Кроме того, использование приложений на платформе </w:t>
      </w:r>
      <w:r w:rsidR="00990BEB">
        <w:rPr>
          <w:lang w:val="en-US"/>
        </w:rPr>
        <w:t>Ethereum</w:t>
      </w:r>
      <w:r w:rsidR="00C26D11" w:rsidRPr="00C26D11">
        <w:t xml:space="preserve"> </w:t>
      </w:r>
      <w:r w:rsidR="00C26D11">
        <w:t>дешевле и безопаснее, многих стандартных систем. Конечно, при правильном подходе к разработке.</w:t>
      </w:r>
    </w:p>
    <w:p w:rsidR="00C26D11" w:rsidRDefault="004F31DB" w:rsidP="006851BD">
      <w:pPr>
        <w:pStyle w:val="af2"/>
      </w:pPr>
      <w:r>
        <w:t>Про неправильный подход к разработке я хотела бы рассказать, сконцентрировав своё внимание ан проблему уязвимости смарт-контрактов.</w:t>
      </w:r>
    </w:p>
    <w:p w:rsidR="004F31DB" w:rsidRDefault="004F31DB" w:rsidP="006851BD">
      <w:pPr>
        <w:pStyle w:val="af2"/>
      </w:pPr>
      <w:r>
        <w:t xml:space="preserve">Смарт-контракты выполняются в точности так, как их </w:t>
      </w:r>
      <w:r>
        <w:lastRenderedPageBreak/>
        <w:t xml:space="preserve">запрограммировали. А из-за того, что это довольно новое направление в </w:t>
      </w:r>
      <w:r>
        <w:rPr>
          <w:lang w:val="en-US"/>
        </w:rPr>
        <w:t>IT</w:t>
      </w:r>
      <w:r>
        <w:t xml:space="preserve">, </w:t>
      </w:r>
      <w:r w:rsidR="00990BEB">
        <w:t>программируют их в большинстве случаев, совершая множество ошибок.</w:t>
      </w:r>
    </w:p>
    <w:p w:rsidR="00990BEB" w:rsidRDefault="00990BEB" w:rsidP="00990BEB">
      <w:pPr>
        <w:pStyle w:val="af2"/>
        <w:tabs>
          <w:tab w:val="left" w:pos="3712"/>
        </w:tabs>
      </w:pPr>
      <w:r>
        <w:t>Все проблемы в разработке можно разделить на несколько категорий:</w:t>
      </w:r>
    </w:p>
    <w:p w:rsidR="00990BEB" w:rsidRDefault="00767A94" w:rsidP="002B79FF">
      <w:pPr>
        <w:pStyle w:val="af6"/>
        <w:numPr>
          <w:ilvl w:val="0"/>
          <w:numId w:val="25"/>
        </w:numPr>
      </w:pPr>
      <w:r>
        <w:t>Проблемы в коде</w:t>
      </w:r>
    </w:p>
    <w:p w:rsidR="00767A94" w:rsidRDefault="00767A94" w:rsidP="002B79FF">
      <w:pPr>
        <w:pStyle w:val="af6"/>
        <w:numPr>
          <w:ilvl w:val="0"/>
          <w:numId w:val="25"/>
        </w:numPr>
      </w:pPr>
      <w:r>
        <w:t>Проблемы в процессе разработке</w:t>
      </w:r>
    </w:p>
    <w:p w:rsidR="00767A94" w:rsidRPr="00767A94" w:rsidRDefault="00767A94" w:rsidP="002B79FF">
      <w:pPr>
        <w:pStyle w:val="af6"/>
        <w:numPr>
          <w:ilvl w:val="0"/>
          <w:numId w:val="25"/>
        </w:numPr>
      </w:pPr>
      <w:r>
        <w:t xml:space="preserve">Проблемы в языке </w:t>
      </w:r>
      <w:r w:rsidRPr="002B79FF">
        <w:rPr>
          <w:lang w:val="en-US"/>
        </w:rPr>
        <w:t>Solidity</w:t>
      </w:r>
    </w:p>
    <w:p w:rsidR="00767A94" w:rsidRDefault="00767A94" w:rsidP="002B79FF">
      <w:pPr>
        <w:pStyle w:val="af6"/>
        <w:numPr>
          <w:ilvl w:val="0"/>
          <w:numId w:val="25"/>
        </w:numPr>
      </w:pPr>
      <w:r>
        <w:t xml:space="preserve">Проблемы в </w:t>
      </w:r>
      <w:r w:rsidR="002B79FF">
        <w:t>концепции</w:t>
      </w:r>
    </w:p>
    <w:p w:rsidR="002B79FF" w:rsidRDefault="002B79FF" w:rsidP="002B79FF">
      <w:pPr>
        <w:pStyle w:val="af2"/>
        <w:tabs>
          <w:tab w:val="left" w:pos="3712"/>
        </w:tabs>
      </w:pPr>
      <w:r>
        <w:t>Рассмотрим каждую подробнее.</w:t>
      </w:r>
    </w:p>
    <w:p w:rsidR="00767A94" w:rsidRDefault="002B79FF" w:rsidP="004B2A16">
      <w:pPr>
        <w:pStyle w:val="af4"/>
        <w:numPr>
          <w:ilvl w:val="1"/>
          <w:numId w:val="20"/>
        </w:numPr>
      </w:pPr>
      <w:bookmarkStart w:id="26" w:name="_Toc8493547"/>
      <w:bookmarkStart w:id="27" w:name="_Toc8499684"/>
      <w:r>
        <w:t>Уязвимости в коде контракта</w:t>
      </w:r>
      <w:bookmarkEnd w:id="26"/>
      <w:bookmarkEnd w:id="27"/>
    </w:p>
    <w:p w:rsidR="00B92F4E" w:rsidRDefault="00B92F4E" w:rsidP="00D64247">
      <w:pPr>
        <w:pStyle w:val="af2"/>
      </w:pPr>
      <w:r>
        <w:t>Уязвимости в коде могут быть самые разные. На безопасность контракта оказывают влияние самые разные факторы написания кода. Например, неправильный выбор архитектуры контракта. Не желательно в одном</w:t>
      </w:r>
      <w:r w:rsidR="00D64247">
        <w:t xml:space="preserve"> контракте пытаться реализовать кучу функций, это приведет к сложностям с поддержкой кода контракта, аудирования и модифицирования его.</w:t>
      </w:r>
    </w:p>
    <w:p w:rsidR="00D64247" w:rsidRPr="00B92F4E" w:rsidRDefault="00D64247" w:rsidP="00D64247">
      <w:pPr>
        <w:pStyle w:val="af2"/>
      </w:pPr>
      <w:r>
        <w:t>Хорошая новость, что такие проблемы можно выявить и устранить на стадии разработки.</w:t>
      </w:r>
    </w:p>
    <w:p w:rsidR="0056150C" w:rsidRDefault="00730114" w:rsidP="004B2A16">
      <w:pPr>
        <w:pStyle w:val="af5"/>
        <w:numPr>
          <w:ilvl w:val="2"/>
          <w:numId w:val="20"/>
        </w:numPr>
      </w:pPr>
      <w:bookmarkStart w:id="28" w:name="_Toc8499685"/>
      <w:proofErr w:type="spellStart"/>
      <w:r>
        <w:t>Re</w:t>
      </w:r>
      <w:r w:rsidR="004B2A16">
        <w:t>-</w:t>
      </w:r>
      <w:r>
        <w:t>entrancy</w:t>
      </w:r>
      <w:bookmarkEnd w:id="28"/>
      <w:proofErr w:type="spellEnd"/>
    </w:p>
    <w:p w:rsidR="0056150C" w:rsidRPr="0056150C" w:rsidRDefault="00730114" w:rsidP="004B2A16">
      <w:pPr>
        <w:pStyle w:val="af2"/>
      </w:pPr>
      <w:r>
        <w:t xml:space="preserve">Другое название – рекурсивный вызов. </w:t>
      </w:r>
      <w:r w:rsidR="0056150C">
        <w:t xml:space="preserve">Одной из особенностей платформы </w:t>
      </w:r>
      <w:r w:rsidR="0056150C">
        <w:rPr>
          <w:lang w:val="en-US"/>
        </w:rPr>
        <w:t>Ethereum</w:t>
      </w:r>
      <w:r w:rsidR="0056150C" w:rsidRPr="0056150C">
        <w:t xml:space="preserve"> </w:t>
      </w:r>
      <w:r w:rsidR="0056150C">
        <w:t xml:space="preserve">является то, что контракты могут в процессе своей работы вызывать и выполнять код других смарт-контрактов. </w:t>
      </w:r>
      <w:r w:rsidR="004B2A16">
        <w:t>К</w:t>
      </w:r>
      <w:r w:rsidR="0056150C">
        <w:t xml:space="preserve">огда контракт обращается к другому контракту происходит вызов </w:t>
      </w:r>
      <w:r w:rsidR="0056150C">
        <w:rPr>
          <w:lang w:val="en-US"/>
        </w:rPr>
        <w:t>fallback</w:t>
      </w:r>
      <w:r w:rsidR="004B2A16">
        <w:t>-функции</w:t>
      </w:r>
      <w:r w:rsidR="0056150C">
        <w:t>. А эта функция может содержать любой код, который злоумышленник захочет туда поместить.</w:t>
      </w:r>
    </w:p>
    <w:p w:rsidR="00730114" w:rsidRDefault="00730114" w:rsidP="004B2A16">
      <w:pPr>
        <w:pStyle w:val="af2"/>
      </w:pPr>
      <w:r>
        <w:t>Проблема заключается в том, что уязвимый контракт совершает вызов к другому контракту, и при этом внешний контракт может делать вызов функций уязвимого контракта внутри начального вызова.</w:t>
      </w:r>
      <w:r w:rsidR="0056150C">
        <w:t xml:space="preserve"> Поэтому данная уязв</w:t>
      </w:r>
      <w:r w:rsidR="00F55BF1">
        <w:t>имость и называется рекурсивной.</w:t>
      </w:r>
    </w:p>
    <w:p w:rsidR="00F55BF1" w:rsidRDefault="00730114" w:rsidP="00F55BF1">
      <w:pPr>
        <w:pStyle w:val="af2"/>
      </w:pPr>
      <w:r>
        <w:lastRenderedPageBreak/>
        <w:t xml:space="preserve">Чтобы исследовать данную ошибку я создала уязвимый контракт </w:t>
      </w:r>
      <w:proofErr w:type="spellStart"/>
      <w:r>
        <w:rPr>
          <w:lang w:val="en-US"/>
        </w:rPr>
        <w:t>MyVuln</w:t>
      </w:r>
      <w:proofErr w:type="spellEnd"/>
      <w:r w:rsidR="00F55BF1">
        <w:t xml:space="preserve">. Всю работу я проделывала в среде </w:t>
      </w:r>
      <w:r w:rsidR="00F55BF1">
        <w:rPr>
          <w:lang w:val="en-US"/>
        </w:rPr>
        <w:t>Remix</w:t>
      </w:r>
      <w:r w:rsidR="00F55BF1" w:rsidRPr="00F55BF1">
        <w:t xml:space="preserve"> </w:t>
      </w:r>
      <w:r w:rsidR="00F55BF1">
        <w:rPr>
          <w:lang w:val="en-US"/>
        </w:rPr>
        <w:t>IDE</w:t>
      </w:r>
      <w:r w:rsidR="00F55BF1" w:rsidRPr="00F55BF1">
        <w:t xml:space="preserve">. </w:t>
      </w:r>
      <w:r w:rsidR="00F55BF1">
        <w:t xml:space="preserve">Она предлагает широкий спектр возможностей по отладке контракта, его разворачиванию в тестовой сети </w:t>
      </w:r>
      <w:r w:rsidR="00F55BF1">
        <w:rPr>
          <w:lang w:val="en-US"/>
        </w:rPr>
        <w:t>Ethereum</w:t>
      </w:r>
      <w:r w:rsidR="00F55BF1" w:rsidRPr="00F55BF1">
        <w:t>.</w:t>
      </w:r>
    </w:p>
    <w:p w:rsidR="00F55BF1" w:rsidRPr="00F55BF1" w:rsidRDefault="00F55BF1" w:rsidP="00F55BF1">
      <w:pPr>
        <w:pStyle w:val="af2"/>
      </w:pPr>
      <w:r>
        <w:t xml:space="preserve">Фрагмент кода из </w:t>
      </w:r>
      <w:proofErr w:type="spellStart"/>
      <w:r>
        <w:rPr>
          <w:lang w:val="en-US"/>
        </w:rPr>
        <w:t>MyVuln</w:t>
      </w:r>
      <w:proofErr w:type="spellEnd"/>
      <w:r w:rsidRPr="00F55BF1">
        <w:t>.</w:t>
      </w:r>
      <w:r>
        <w:rPr>
          <w:lang w:val="en-US"/>
        </w:rPr>
        <w:t>sol</w:t>
      </w:r>
      <w:r w:rsidRPr="00F55BF1">
        <w:t>:</w:t>
      </w:r>
    </w:p>
    <w:p w:rsidR="00847315" w:rsidRPr="00EE4581" w:rsidRDefault="00847315" w:rsidP="004B2A16">
      <w:pPr>
        <w:pStyle w:val="afa"/>
        <w:rPr>
          <w:lang w:val="en-US"/>
        </w:rPr>
      </w:pPr>
      <w:r w:rsidRPr="00F55BF1">
        <w:rPr>
          <w:lang w:val="en-US"/>
        </w:rPr>
        <w:t xml:space="preserve">    function </w:t>
      </w:r>
      <w:proofErr w:type="spellStart"/>
      <w:proofErr w:type="gramStart"/>
      <w:r w:rsidRPr="00F55BF1">
        <w:rPr>
          <w:lang w:val="en-US"/>
        </w:rPr>
        <w:t>withdrawSomeMoney</w:t>
      </w:r>
      <w:proofErr w:type="spellEnd"/>
      <w:r w:rsidRPr="00F55BF1">
        <w:rPr>
          <w:lang w:val="en-US"/>
        </w:rPr>
        <w:t>(</w:t>
      </w:r>
      <w:proofErr w:type="gramEnd"/>
      <w:r w:rsidRPr="00F55BF1">
        <w:rPr>
          <w:lang w:val="en-US"/>
        </w:rPr>
        <w:t>uint _</w:t>
      </w:r>
      <w:proofErr w:type="spellStart"/>
      <w:r w:rsidRPr="00F55BF1">
        <w:rPr>
          <w:lang w:val="en-US"/>
        </w:rPr>
        <w:t>someMoney</w:t>
      </w:r>
      <w:proofErr w:type="spellEnd"/>
      <w:r w:rsidRPr="00F55BF1">
        <w:rPr>
          <w:lang w:val="en-US"/>
        </w:rPr>
        <w:t xml:space="preserve">) public  </w:t>
      </w:r>
      <w:r w:rsidRPr="00EE4581">
        <w:rPr>
          <w:lang w:val="en-US"/>
        </w:rPr>
        <w:t>{</w:t>
      </w:r>
    </w:p>
    <w:p w:rsidR="00847315" w:rsidRPr="00847315" w:rsidRDefault="00847315" w:rsidP="004B2A16">
      <w:pPr>
        <w:pStyle w:val="afa"/>
      </w:pPr>
      <w:r w:rsidRPr="00EE4581">
        <w:rPr>
          <w:lang w:val="en-US"/>
        </w:rPr>
        <w:t xml:space="preserve">        </w:t>
      </w:r>
      <w:proofErr w:type="spellStart"/>
      <w:r w:rsidRPr="00847315">
        <w:t>require</w:t>
      </w:r>
      <w:proofErr w:type="spellEnd"/>
      <w:r w:rsidRPr="00847315">
        <w:t xml:space="preserve"> (_</w:t>
      </w:r>
      <w:proofErr w:type="spellStart"/>
      <w:r w:rsidRPr="00847315">
        <w:t>someMoney</w:t>
      </w:r>
      <w:proofErr w:type="spellEnd"/>
      <w:r w:rsidRPr="00847315">
        <w:t xml:space="preserve"> &lt;= </w:t>
      </w:r>
      <w:proofErr w:type="spellStart"/>
      <w:r w:rsidRPr="00847315">
        <w:t>balances</w:t>
      </w:r>
      <w:proofErr w:type="spellEnd"/>
      <w:r w:rsidRPr="00847315">
        <w:t>[</w:t>
      </w:r>
      <w:proofErr w:type="spellStart"/>
      <w:proofErr w:type="gramStart"/>
      <w:r w:rsidRPr="00847315">
        <w:t>msg.sender</w:t>
      </w:r>
      <w:proofErr w:type="spellEnd"/>
      <w:proofErr w:type="gramEnd"/>
      <w:r w:rsidRPr="00847315">
        <w:t>]);</w:t>
      </w:r>
    </w:p>
    <w:p w:rsidR="00847315" w:rsidRPr="00847315" w:rsidRDefault="00847315" w:rsidP="004B2A16">
      <w:pPr>
        <w:pStyle w:val="afa"/>
      </w:pPr>
      <w:r w:rsidRPr="00847315">
        <w:t xml:space="preserve">        </w:t>
      </w:r>
      <w:proofErr w:type="spellStart"/>
      <w:r w:rsidRPr="00847315">
        <w:t>require</w:t>
      </w:r>
      <w:proofErr w:type="spellEnd"/>
      <w:r w:rsidRPr="00847315">
        <w:t>(</w:t>
      </w:r>
      <w:proofErr w:type="spellStart"/>
      <w:proofErr w:type="gramStart"/>
      <w:r w:rsidRPr="00847315">
        <w:t>msg.sender</w:t>
      </w:r>
      <w:proofErr w:type="gramEnd"/>
      <w:r w:rsidRPr="00847315">
        <w:t>.call.value</w:t>
      </w:r>
      <w:proofErr w:type="spellEnd"/>
      <w:r w:rsidRPr="00847315">
        <w:t>(_</w:t>
      </w:r>
      <w:proofErr w:type="spellStart"/>
      <w:r w:rsidRPr="00847315">
        <w:t>someMoney</w:t>
      </w:r>
      <w:proofErr w:type="spellEnd"/>
      <w:r w:rsidRPr="00847315">
        <w:t>)());</w:t>
      </w:r>
    </w:p>
    <w:p w:rsidR="00847315" w:rsidRPr="00F772EA" w:rsidRDefault="00847315" w:rsidP="004B2A16">
      <w:pPr>
        <w:pStyle w:val="afa"/>
      </w:pPr>
      <w:r w:rsidRPr="00847315">
        <w:t xml:space="preserve">        </w:t>
      </w:r>
      <w:proofErr w:type="spellStart"/>
      <w:r w:rsidRPr="00847315">
        <w:t>balances</w:t>
      </w:r>
      <w:proofErr w:type="spellEnd"/>
      <w:r w:rsidRPr="00F772EA">
        <w:t>[</w:t>
      </w:r>
      <w:proofErr w:type="spellStart"/>
      <w:proofErr w:type="gramStart"/>
      <w:r w:rsidRPr="00847315">
        <w:t>msg</w:t>
      </w:r>
      <w:r w:rsidRPr="00F772EA">
        <w:t>.</w:t>
      </w:r>
      <w:r w:rsidRPr="00847315">
        <w:t>sender</w:t>
      </w:r>
      <w:proofErr w:type="spellEnd"/>
      <w:proofErr w:type="gramEnd"/>
      <w:r w:rsidRPr="00F772EA">
        <w:t xml:space="preserve">] </w:t>
      </w:r>
      <w:r w:rsidRPr="00F772EA">
        <w:rPr>
          <w:rFonts w:ascii="Cambria Math" w:hAnsi="Cambria Math" w:cs="Cambria Math"/>
        </w:rPr>
        <w:t>‐</w:t>
      </w:r>
      <w:r w:rsidRPr="00F772EA">
        <w:t>= _</w:t>
      </w:r>
      <w:proofErr w:type="spellStart"/>
      <w:r w:rsidRPr="00847315">
        <w:t>someMoney</w:t>
      </w:r>
      <w:proofErr w:type="spellEnd"/>
      <w:r w:rsidRPr="00F772EA">
        <w:t>;</w:t>
      </w:r>
    </w:p>
    <w:p w:rsidR="00730114" w:rsidRPr="00F772EA" w:rsidRDefault="00847315" w:rsidP="004B2A16">
      <w:pPr>
        <w:pStyle w:val="afa"/>
      </w:pPr>
      <w:r w:rsidRPr="00F772EA">
        <w:t xml:space="preserve">    }</w:t>
      </w:r>
    </w:p>
    <w:p w:rsidR="00EE4581" w:rsidRPr="00EE4581" w:rsidRDefault="00847315" w:rsidP="00EE4581">
      <w:pPr>
        <w:pStyle w:val="af2"/>
      </w:pPr>
      <w:r>
        <w:t>Добавим атакующий контракт</w:t>
      </w:r>
      <w:r w:rsidR="00EE4581" w:rsidRPr="00EE4581">
        <w:t xml:space="preserve"> </w:t>
      </w:r>
      <w:proofErr w:type="spellStart"/>
      <w:r w:rsidR="00EE4581">
        <w:t>MyXaker.sol</w:t>
      </w:r>
      <w:proofErr w:type="spellEnd"/>
      <w:r w:rsidR="00EE4581">
        <w:t xml:space="preserve">. Фрагмент кода из него: </w:t>
      </w:r>
    </w:p>
    <w:p w:rsidR="00847315" w:rsidRPr="00847315" w:rsidRDefault="00847315" w:rsidP="00EE4581">
      <w:pPr>
        <w:pStyle w:val="afa"/>
      </w:pPr>
      <w:r w:rsidRPr="00847315">
        <w:t xml:space="preserve">    </w:t>
      </w:r>
      <w:proofErr w:type="spellStart"/>
      <w:r w:rsidR="00B56426" w:rsidRPr="00847315">
        <w:t>MyVu</w:t>
      </w:r>
      <w:r w:rsidR="00EE4581">
        <w:t>ln</w:t>
      </w:r>
      <w:proofErr w:type="spellEnd"/>
      <w:r w:rsidR="00B56426">
        <w:t xml:space="preserve"> </w:t>
      </w:r>
      <w:proofErr w:type="spellStart"/>
      <w:r w:rsidRPr="00847315">
        <w:t>public</w:t>
      </w:r>
      <w:proofErr w:type="spellEnd"/>
      <w:r w:rsidRPr="00847315">
        <w:t xml:space="preserve"> </w:t>
      </w:r>
      <w:proofErr w:type="spellStart"/>
      <w:r w:rsidRPr="00847315">
        <w:t>vuln</w:t>
      </w:r>
      <w:proofErr w:type="spellEnd"/>
      <w:r w:rsidRPr="00847315">
        <w:t>;</w:t>
      </w:r>
    </w:p>
    <w:p w:rsidR="00847315" w:rsidRPr="00847315" w:rsidRDefault="00847315" w:rsidP="00EE4581">
      <w:pPr>
        <w:pStyle w:val="afa"/>
      </w:pPr>
      <w:r w:rsidRPr="00847315">
        <w:t xml:space="preserve">    </w:t>
      </w:r>
      <w:proofErr w:type="spellStart"/>
      <w:r w:rsidRPr="00847315">
        <w:t>function</w:t>
      </w:r>
      <w:proofErr w:type="spellEnd"/>
      <w:r w:rsidRPr="00847315">
        <w:t xml:space="preserve"> </w:t>
      </w:r>
      <w:proofErr w:type="spellStart"/>
      <w:proofErr w:type="gramStart"/>
      <w:r w:rsidRPr="00847315">
        <w:t>withdrawFromVuln</w:t>
      </w:r>
      <w:proofErr w:type="spellEnd"/>
      <w:r w:rsidRPr="00847315">
        <w:t>(</w:t>
      </w:r>
      <w:proofErr w:type="gramEnd"/>
      <w:r w:rsidRPr="00847315">
        <w:t>)  {</w:t>
      </w:r>
    </w:p>
    <w:p w:rsidR="00847315" w:rsidRPr="00847315" w:rsidRDefault="00847315" w:rsidP="00EE4581">
      <w:pPr>
        <w:pStyle w:val="afa"/>
      </w:pPr>
      <w:r w:rsidRPr="00847315">
        <w:t xml:space="preserve">        </w:t>
      </w:r>
      <w:proofErr w:type="spellStart"/>
      <w:proofErr w:type="gramStart"/>
      <w:r w:rsidRPr="00847315">
        <w:t>vuln.withdrawSomeMoney</w:t>
      </w:r>
      <w:proofErr w:type="spellEnd"/>
      <w:proofErr w:type="gramEnd"/>
      <w:r w:rsidRPr="00847315">
        <w:t>(100);</w:t>
      </w:r>
    </w:p>
    <w:p w:rsidR="00847315" w:rsidRPr="00847315" w:rsidRDefault="00847315" w:rsidP="00EE4581">
      <w:pPr>
        <w:pStyle w:val="afa"/>
      </w:pPr>
      <w:r w:rsidRPr="00847315">
        <w:t xml:space="preserve">    }</w:t>
      </w:r>
    </w:p>
    <w:p w:rsidR="00847315" w:rsidRPr="00847315" w:rsidRDefault="00847315" w:rsidP="00EE4581">
      <w:pPr>
        <w:pStyle w:val="afa"/>
      </w:pPr>
      <w:r w:rsidRPr="00847315">
        <w:t xml:space="preserve">    </w:t>
      </w:r>
      <w:proofErr w:type="spellStart"/>
      <w:r w:rsidRPr="00847315">
        <w:t>function</w:t>
      </w:r>
      <w:proofErr w:type="spellEnd"/>
      <w:r w:rsidRPr="00847315">
        <w:t xml:space="preserve"> () </w:t>
      </w:r>
      <w:proofErr w:type="spellStart"/>
      <w:r w:rsidRPr="00847315">
        <w:t>payable</w:t>
      </w:r>
      <w:proofErr w:type="spellEnd"/>
      <w:r w:rsidRPr="00847315">
        <w:t xml:space="preserve"> {</w:t>
      </w:r>
    </w:p>
    <w:p w:rsidR="00847315" w:rsidRPr="00847315" w:rsidRDefault="00847315" w:rsidP="00EE4581">
      <w:pPr>
        <w:pStyle w:val="afa"/>
      </w:pPr>
      <w:r w:rsidRPr="00847315">
        <w:t xml:space="preserve">        </w:t>
      </w:r>
      <w:proofErr w:type="spellStart"/>
      <w:proofErr w:type="gramStart"/>
      <w:r w:rsidRPr="00847315">
        <w:t>vuln.withdrawSomeMoney</w:t>
      </w:r>
      <w:proofErr w:type="spellEnd"/>
      <w:proofErr w:type="gramEnd"/>
      <w:r w:rsidRPr="00847315">
        <w:t>(100);</w:t>
      </w:r>
    </w:p>
    <w:p w:rsidR="00B56426" w:rsidRPr="00B56426" w:rsidRDefault="00847315" w:rsidP="00EE4581">
      <w:pPr>
        <w:pStyle w:val="afa"/>
      </w:pPr>
      <w:r w:rsidRPr="00847315">
        <w:t xml:space="preserve">    </w:t>
      </w:r>
      <w:r w:rsidRPr="00B56426">
        <w:t>}</w:t>
      </w:r>
    </w:p>
    <w:p w:rsidR="00F772EA" w:rsidRDefault="00D933C3" w:rsidP="00D933C3">
      <w:pPr>
        <w:pStyle w:val="af2"/>
      </w:pPr>
      <w:r>
        <w:t>При вызове функции</w:t>
      </w:r>
      <w:r w:rsidR="00B56426">
        <w:t xml:space="preserve"> </w:t>
      </w:r>
      <w:proofErr w:type="spellStart"/>
      <w:r w:rsidR="00B56426" w:rsidRPr="00D933C3">
        <w:rPr>
          <w:i/>
        </w:rPr>
        <w:t>withdrawFromVuln</w:t>
      </w:r>
      <w:proofErr w:type="spellEnd"/>
      <w:r w:rsidR="00B56426" w:rsidRPr="00B56426">
        <w:t xml:space="preserve">, </w:t>
      </w:r>
      <w:r>
        <w:t>вызывается функция</w:t>
      </w:r>
      <w:r w:rsidR="00B56426">
        <w:t xml:space="preserve"> </w:t>
      </w:r>
      <w:proofErr w:type="spellStart"/>
      <w:r w:rsidR="00B56426" w:rsidRPr="00D933C3">
        <w:rPr>
          <w:i/>
        </w:rPr>
        <w:t>withdrawSomeMoney</w:t>
      </w:r>
      <w:proofErr w:type="spellEnd"/>
      <w:r w:rsidR="00B56426">
        <w:t xml:space="preserve"> из атакуемого контракта.</w:t>
      </w:r>
      <w:r w:rsidR="00A93029" w:rsidRPr="00A93029">
        <w:t xml:space="preserve"> </w:t>
      </w:r>
      <w:r w:rsidR="00A93029">
        <w:t xml:space="preserve">Контракт отправляет средства функцией </w:t>
      </w:r>
      <w:proofErr w:type="spellStart"/>
      <w:proofErr w:type="gramStart"/>
      <w:r w:rsidR="00A93029" w:rsidRPr="00D933C3">
        <w:rPr>
          <w:i/>
        </w:rPr>
        <w:t>msg.sender</w:t>
      </w:r>
      <w:proofErr w:type="gramEnd"/>
      <w:r w:rsidR="00A93029" w:rsidRPr="00D933C3">
        <w:rPr>
          <w:i/>
        </w:rPr>
        <w:t>.call.value</w:t>
      </w:r>
      <w:proofErr w:type="spellEnd"/>
      <w:r w:rsidR="00A93029" w:rsidRPr="00D933C3">
        <w:rPr>
          <w:i/>
        </w:rPr>
        <w:t>().</w:t>
      </w:r>
      <w:r w:rsidR="00A93029" w:rsidRPr="00A93029">
        <w:t xml:space="preserve"> </w:t>
      </w:r>
      <w:r w:rsidR="00A93029">
        <w:t xml:space="preserve">Но этой функцией вызывается </w:t>
      </w:r>
      <w:r w:rsidR="00A93029">
        <w:rPr>
          <w:lang w:val="en-US"/>
        </w:rPr>
        <w:t>fallback</w:t>
      </w:r>
      <w:r w:rsidR="00A93029" w:rsidRPr="00A93029">
        <w:t xml:space="preserve"> </w:t>
      </w:r>
      <w:r w:rsidR="00A93029">
        <w:t xml:space="preserve">функция контракта </w:t>
      </w:r>
      <w:proofErr w:type="spellStart"/>
      <w:r w:rsidRPr="00D933C3">
        <w:rPr>
          <w:i/>
        </w:rPr>
        <w:t>MyXaker</w:t>
      </w:r>
      <w:proofErr w:type="spellEnd"/>
      <w:r w:rsidR="00A93029" w:rsidRPr="00A93029">
        <w:t xml:space="preserve">. В ней прописан код на новый вызов функции вывода средств с уязвимого аккаунта. </w:t>
      </w:r>
      <w:r w:rsidR="00A93029">
        <w:t xml:space="preserve">Но с баланса средства еще не успели списаться, поскольку мы пока не дошли до строчки </w:t>
      </w:r>
      <w:proofErr w:type="spellStart"/>
      <w:r w:rsidR="00A93029" w:rsidRPr="00D933C3">
        <w:rPr>
          <w:i/>
        </w:rPr>
        <w:t>balances</w:t>
      </w:r>
      <w:proofErr w:type="spellEnd"/>
      <w:r w:rsidR="00A93029" w:rsidRPr="00D933C3">
        <w:rPr>
          <w:i/>
        </w:rPr>
        <w:t>[</w:t>
      </w:r>
      <w:proofErr w:type="spellStart"/>
      <w:proofErr w:type="gramStart"/>
      <w:r w:rsidR="00A93029" w:rsidRPr="00D933C3">
        <w:rPr>
          <w:i/>
        </w:rPr>
        <w:t>msg.sender</w:t>
      </w:r>
      <w:proofErr w:type="spellEnd"/>
      <w:proofErr w:type="gramEnd"/>
      <w:r w:rsidR="00A93029" w:rsidRPr="00D933C3">
        <w:rPr>
          <w:i/>
        </w:rPr>
        <w:t xml:space="preserve">] </w:t>
      </w:r>
      <w:r w:rsidR="00A93029" w:rsidRPr="00D933C3">
        <w:rPr>
          <w:rFonts w:ascii="Cambria Math" w:hAnsi="Cambria Math" w:cs="Cambria Math"/>
          <w:i/>
        </w:rPr>
        <w:t>‐</w:t>
      </w:r>
      <w:r w:rsidR="00A93029" w:rsidRPr="00D933C3">
        <w:rPr>
          <w:i/>
        </w:rPr>
        <w:t>= _</w:t>
      </w:r>
      <w:proofErr w:type="spellStart"/>
      <w:r w:rsidR="00A93029" w:rsidRPr="00D933C3">
        <w:rPr>
          <w:i/>
        </w:rPr>
        <w:t>someMoney</w:t>
      </w:r>
      <w:proofErr w:type="spellEnd"/>
      <w:r w:rsidR="00A93029">
        <w:t xml:space="preserve">. То есть проверка достаточности баланса успешна, и мы снова попадаем на </w:t>
      </w:r>
      <w:r w:rsidR="00A93029">
        <w:rPr>
          <w:lang w:val="en-US"/>
        </w:rPr>
        <w:t>fallback</w:t>
      </w:r>
      <w:r w:rsidR="00A93029" w:rsidRPr="00A93029">
        <w:t xml:space="preserve"> </w:t>
      </w:r>
      <w:r w:rsidR="00A93029">
        <w:t>функци</w:t>
      </w:r>
      <w:r>
        <w:t>ю</w:t>
      </w:r>
      <w:r w:rsidR="00A93029">
        <w:t xml:space="preserve"> контракта злоумышленника. И так происходит до тех пор, пока на аккаунте </w:t>
      </w:r>
      <w:proofErr w:type="spellStart"/>
      <w:r>
        <w:t>MyVuln</w:t>
      </w:r>
      <w:proofErr w:type="spellEnd"/>
      <w:r w:rsidR="00A93029">
        <w:t xml:space="preserve"> совсем не останется средств.</w:t>
      </w:r>
    </w:p>
    <w:p w:rsidR="00D933C3" w:rsidRDefault="00F772EA" w:rsidP="00D933C3">
      <w:pPr>
        <w:pStyle w:val="af2"/>
        <w:rPr>
          <w:lang w:val="en-US"/>
        </w:rPr>
      </w:pPr>
      <w:r>
        <w:t xml:space="preserve">Эксплойт стал причиной краха </w:t>
      </w:r>
      <w:r>
        <w:rPr>
          <w:lang w:val="en-US"/>
        </w:rPr>
        <w:t>DAO</w:t>
      </w:r>
      <w:r>
        <w:t xml:space="preserve">. </w:t>
      </w:r>
      <w:r w:rsidR="00E133CD">
        <w:t xml:space="preserve">Убыток от этой уязвимости оценивается в 50 миллионов долларов. </w:t>
      </w:r>
    </w:p>
    <w:p w:rsidR="00A11572" w:rsidRPr="00A11572" w:rsidRDefault="00E133CD" w:rsidP="00D933C3">
      <w:pPr>
        <w:pStyle w:val="af2"/>
      </w:pPr>
      <w:r>
        <w:t xml:space="preserve">Как обойти эту уязвимость? </w:t>
      </w:r>
      <w:r w:rsidR="00862078">
        <w:t xml:space="preserve">Безопасно перевести средства можно с </w:t>
      </w:r>
      <w:r w:rsidR="00862078">
        <w:lastRenderedPageBreak/>
        <w:t xml:space="preserve">помощью функции </w:t>
      </w:r>
      <w:r w:rsidR="00D933C3">
        <w:rPr>
          <w:lang w:val="en-US"/>
        </w:rPr>
        <w:t>transfer</w:t>
      </w:r>
      <w:r w:rsidR="00A11572">
        <w:t>, поскольку она ограничивае</w:t>
      </w:r>
      <w:r w:rsidR="00862078">
        <w:t xml:space="preserve">т исполнение кода до 2300 газа. </w:t>
      </w:r>
      <w:r w:rsidR="00A11572">
        <w:t xml:space="preserve">Этого количества газа недостаточно чтобы исполнить повторный вызов контракта из </w:t>
      </w:r>
      <w:r w:rsidR="00A11572">
        <w:rPr>
          <w:lang w:val="en-US"/>
        </w:rPr>
        <w:t>fallback</w:t>
      </w:r>
      <w:r w:rsidR="00A11572">
        <w:t>-функции атакующего контракта.</w:t>
      </w:r>
    </w:p>
    <w:p w:rsidR="00E133CD" w:rsidRPr="00862078" w:rsidRDefault="00862078" w:rsidP="00D933C3">
      <w:pPr>
        <w:pStyle w:val="af2"/>
      </w:pPr>
      <w:r>
        <w:t>И всегда надо помнить, что любая функция, исполняющая внешний код, несёт в себе опасность.</w:t>
      </w:r>
    </w:p>
    <w:p w:rsidR="00A93029" w:rsidRDefault="00862078" w:rsidP="00D933C3">
      <w:pPr>
        <w:pStyle w:val="af5"/>
        <w:numPr>
          <w:ilvl w:val="2"/>
          <w:numId w:val="20"/>
        </w:numPr>
      </w:pPr>
      <w:bookmarkStart w:id="29" w:name="_Toc8499686"/>
      <w:proofErr w:type="spellStart"/>
      <w:r w:rsidRPr="00862078">
        <w:t>Access</w:t>
      </w:r>
      <w:proofErr w:type="spellEnd"/>
      <w:r w:rsidRPr="00862078">
        <w:t xml:space="preserve"> </w:t>
      </w:r>
      <w:proofErr w:type="spellStart"/>
      <w:r w:rsidRPr="00862078">
        <w:t>control</w:t>
      </w:r>
      <w:bookmarkEnd w:id="29"/>
      <w:proofErr w:type="spellEnd"/>
    </w:p>
    <w:p w:rsidR="00862078" w:rsidRDefault="00862078" w:rsidP="00985715">
      <w:pPr>
        <w:pStyle w:val="af2"/>
      </w:pPr>
      <w:r>
        <w:t>Контроль доступа в переводе</w:t>
      </w:r>
      <w:r w:rsidR="00985715">
        <w:t xml:space="preserve"> на русский язык</w:t>
      </w:r>
      <w:r>
        <w:t>. Такая уязвимость может позволить злоумышленнику стать владельцем контракта или заставить пользователя авторизоваться в необходимом злоумышленнику контракте.</w:t>
      </w:r>
    </w:p>
    <w:p w:rsidR="00862078" w:rsidRDefault="00862078" w:rsidP="00985715">
      <w:pPr>
        <w:pStyle w:val="af2"/>
      </w:pPr>
      <w:r>
        <w:t xml:space="preserve">В языке </w:t>
      </w:r>
      <w:r>
        <w:rPr>
          <w:lang w:val="en-US"/>
        </w:rPr>
        <w:t>solidity</w:t>
      </w:r>
      <w:r w:rsidRPr="00862078">
        <w:t xml:space="preserve"> </w:t>
      </w:r>
      <w:r>
        <w:t>существуют привычные нам модификаторы функций</w:t>
      </w:r>
      <w:r w:rsidRPr="00862078">
        <w:t>:</w:t>
      </w:r>
      <w:r>
        <w:t xml:space="preserve"> </w:t>
      </w:r>
      <w:r>
        <w:rPr>
          <w:lang w:val="en-US"/>
        </w:rPr>
        <w:t>private</w:t>
      </w:r>
      <w:r>
        <w:t xml:space="preserve">,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external</w:t>
      </w:r>
      <w:proofErr w:type="spellEnd"/>
      <w:r>
        <w:t xml:space="preserve">, </w:t>
      </w:r>
      <w:proofErr w:type="spellStart"/>
      <w:r>
        <w:t>internal</w:t>
      </w:r>
      <w:proofErr w:type="spellEnd"/>
      <w:r>
        <w:t>.</w:t>
      </w:r>
      <w:r w:rsidRPr="00862078">
        <w:t xml:space="preserve"> </w:t>
      </w:r>
      <w:r>
        <w:t>Использование неподходящих спецификаторов может привести к неблагоприятным последствиям.</w:t>
      </w:r>
    </w:p>
    <w:p w:rsidR="00325BD2" w:rsidRPr="00325BD2" w:rsidRDefault="00985715" w:rsidP="00325BD2">
      <w:pPr>
        <w:pStyle w:val="af2"/>
      </w:pPr>
      <w:r>
        <w:t>Для исследования этой уязвимости я написала контракт кошелька</w:t>
      </w:r>
      <w:r w:rsidR="00325BD2" w:rsidRPr="00325BD2">
        <w:t xml:space="preserve"> </w:t>
      </w:r>
      <w:r w:rsidR="00325BD2">
        <w:rPr>
          <w:lang w:val="en-US"/>
        </w:rPr>
        <w:t>Wallet</w:t>
      </w:r>
      <w:r>
        <w:t>, позволяющий</w:t>
      </w:r>
      <w:r w:rsidR="00F85549">
        <w:t xml:space="preserve"> хранить владельцу контракта эфир на нем, с возможностью вывода всего баланса контракт на указанный адрес</w:t>
      </w:r>
      <w:r w:rsidR="004F20EB">
        <w:t>.</w:t>
      </w:r>
      <w:r w:rsidR="00325BD2" w:rsidRPr="00325BD2">
        <w:t xml:space="preserve"> </w:t>
      </w:r>
      <w:r w:rsidR="00325BD2">
        <w:t>Приведу в пример функцию вывода средств с кошелька:</w:t>
      </w:r>
    </w:p>
    <w:p w:rsidR="00E16F2C" w:rsidRPr="00325BD2" w:rsidRDefault="00E16F2C" w:rsidP="00325BD2">
      <w:pPr>
        <w:pStyle w:val="afa"/>
        <w:rPr>
          <w:lang w:val="en-US"/>
        </w:rPr>
      </w:pPr>
      <w:r w:rsidRPr="00325BD2">
        <w:rPr>
          <w:lang w:val="en-US"/>
        </w:rPr>
        <w:t xml:space="preserve">function </w:t>
      </w:r>
      <w:proofErr w:type="spellStart"/>
      <w:proofErr w:type="gramStart"/>
      <w:r w:rsidRPr="00325BD2">
        <w:rPr>
          <w:lang w:val="en-US"/>
        </w:rPr>
        <w:t>withdrawAll</w:t>
      </w:r>
      <w:proofErr w:type="spellEnd"/>
      <w:r w:rsidRPr="00325BD2">
        <w:rPr>
          <w:lang w:val="en-US"/>
        </w:rPr>
        <w:t>(</w:t>
      </w:r>
      <w:proofErr w:type="gramEnd"/>
      <w:r w:rsidRPr="00325BD2">
        <w:rPr>
          <w:lang w:val="en-US"/>
        </w:rPr>
        <w:t>addres</w:t>
      </w:r>
      <w:r w:rsidR="00325BD2" w:rsidRPr="00325BD2">
        <w:rPr>
          <w:lang w:val="en-US"/>
        </w:rPr>
        <w:t>s payable _</w:t>
      </w:r>
      <w:proofErr w:type="spellStart"/>
      <w:r w:rsidR="00325BD2" w:rsidRPr="00325BD2">
        <w:rPr>
          <w:lang w:val="en-US"/>
        </w:rPr>
        <w:t>luckyAddress</w:t>
      </w:r>
      <w:proofErr w:type="spellEnd"/>
      <w:r w:rsidR="00325BD2" w:rsidRPr="00325BD2">
        <w:rPr>
          <w:lang w:val="en-US"/>
        </w:rPr>
        <w:t xml:space="preserve">) public </w:t>
      </w:r>
      <w:r w:rsidRPr="00325BD2">
        <w:rPr>
          <w:lang w:val="en-US"/>
        </w:rPr>
        <w:t>{</w:t>
      </w:r>
    </w:p>
    <w:p w:rsidR="00E16F2C" w:rsidRPr="00325BD2" w:rsidRDefault="00E16F2C" w:rsidP="00325BD2">
      <w:pPr>
        <w:pStyle w:val="afa"/>
        <w:ind w:firstLine="708"/>
        <w:rPr>
          <w:lang w:val="en-US"/>
        </w:rPr>
      </w:pPr>
      <w:proofErr w:type="gramStart"/>
      <w:r w:rsidRPr="00325BD2">
        <w:rPr>
          <w:lang w:val="en-US"/>
        </w:rPr>
        <w:t>require(</w:t>
      </w:r>
      <w:proofErr w:type="spellStart"/>
      <w:proofErr w:type="gramEnd"/>
      <w:r w:rsidRPr="00325BD2">
        <w:rPr>
          <w:lang w:val="en-US"/>
        </w:rPr>
        <w:t>tx.origin</w:t>
      </w:r>
      <w:proofErr w:type="spellEnd"/>
      <w:r w:rsidRPr="00325BD2">
        <w:rPr>
          <w:lang w:val="en-US"/>
        </w:rPr>
        <w:t xml:space="preserve"> == owner);</w:t>
      </w:r>
    </w:p>
    <w:p w:rsidR="00E16F2C" w:rsidRPr="00325BD2" w:rsidRDefault="00E16F2C" w:rsidP="00325BD2">
      <w:pPr>
        <w:pStyle w:val="afa"/>
        <w:ind w:firstLine="708"/>
        <w:rPr>
          <w:lang w:val="en-US"/>
        </w:rPr>
      </w:pPr>
      <w:r w:rsidRPr="00325BD2">
        <w:rPr>
          <w:lang w:val="en-US"/>
        </w:rPr>
        <w:t>_</w:t>
      </w:r>
      <w:proofErr w:type="spellStart"/>
      <w:r w:rsidRPr="00325BD2">
        <w:rPr>
          <w:lang w:val="en-US"/>
        </w:rPr>
        <w:t>luckyAddress.transfer</w:t>
      </w:r>
      <w:proofErr w:type="spellEnd"/>
      <w:r w:rsidRPr="00325BD2">
        <w:rPr>
          <w:lang w:val="en-US"/>
        </w:rPr>
        <w:t>(balance);</w:t>
      </w:r>
    </w:p>
    <w:p w:rsidR="00E16F2C" w:rsidRPr="00325BD2" w:rsidRDefault="00E16F2C" w:rsidP="00325BD2">
      <w:pPr>
        <w:pStyle w:val="afa"/>
        <w:rPr>
          <w:lang w:val="en-US"/>
        </w:rPr>
      </w:pPr>
      <w:r w:rsidRPr="00325BD2">
        <w:rPr>
          <w:lang w:val="en-US"/>
        </w:rPr>
        <w:t>}</w:t>
      </w:r>
    </w:p>
    <w:p w:rsidR="00D729F0" w:rsidRDefault="00D729F0" w:rsidP="004C5A91">
      <w:pPr>
        <w:pStyle w:val="af2"/>
      </w:pPr>
      <w:r>
        <w:t>Со</w:t>
      </w:r>
      <w:r w:rsidR="00325BD2">
        <w:t xml:space="preserve">здадим также атакующий контракт </w:t>
      </w:r>
      <w:proofErr w:type="spellStart"/>
      <w:r w:rsidR="00325BD2" w:rsidRPr="00F95661">
        <w:rPr>
          <w:i/>
          <w:lang w:val="en-US"/>
        </w:rPr>
        <w:t>Xaker</w:t>
      </w:r>
      <w:proofErr w:type="spellEnd"/>
      <w:r w:rsidR="00325BD2">
        <w:t>. И</w:t>
      </w:r>
      <w:r w:rsidR="004C5A91">
        <w:t xml:space="preserve"> </w:t>
      </w:r>
      <w:r w:rsidR="004C5A91">
        <w:rPr>
          <w:lang w:val="en-US"/>
        </w:rPr>
        <w:t>fallback</w:t>
      </w:r>
      <w:r w:rsidR="00325BD2">
        <w:t xml:space="preserve"> </w:t>
      </w:r>
      <w:r w:rsidR="004C5A91">
        <w:t>функция</w:t>
      </w:r>
      <w:r w:rsidR="00325BD2">
        <w:t xml:space="preserve"> из него:</w:t>
      </w:r>
    </w:p>
    <w:p w:rsidR="000D3D77" w:rsidRPr="004C5A91" w:rsidRDefault="000D3D77" w:rsidP="004C5A91">
      <w:pPr>
        <w:pStyle w:val="afa"/>
        <w:rPr>
          <w:lang w:val="en-US"/>
        </w:rPr>
      </w:pPr>
      <w:r w:rsidRPr="004C5A91">
        <w:rPr>
          <w:lang w:val="en-US"/>
        </w:rPr>
        <w:t>function () external payable {</w:t>
      </w:r>
    </w:p>
    <w:p w:rsidR="000D3D77" w:rsidRPr="004C5A91" w:rsidRDefault="000D3D77" w:rsidP="004C5A91">
      <w:pPr>
        <w:pStyle w:val="afa"/>
        <w:ind w:firstLine="708"/>
        <w:rPr>
          <w:lang w:val="en-US"/>
        </w:rPr>
      </w:pPr>
      <w:proofErr w:type="spellStart"/>
      <w:r w:rsidRPr="004C5A91">
        <w:rPr>
          <w:lang w:val="en-US"/>
        </w:rPr>
        <w:t>poorWallet.withdrawAll</w:t>
      </w:r>
      <w:proofErr w:type="spellEnd"/>
      <w:r w:rsidRPr="004C5A91">
        <w:rPr>
          <w:lang w:val="en-US"/>
        </w:rPr>
        <w:t>(attacker);</w:t>
      </w:r>
    </w:p>
    <w:p w:rsidR="000D3D77" w:rsidRPr="002450A9" w:rsidRDefault="000D3D77" w:rsidP="00F85549">
      <w:pPr>
        <w:pStyle w:val="afa"/>
      </w:pPr>
      <w:r w:rsidRPr="002450A9">
        <w:t>}</w:t>
      </w:r>
    </w:p>
    <w:p w:rsidR="008431F9" w:rsidRDefault="000D3D77" w:rsidP="004C5A91">
      <w:pPr>
        <w:pStyle w:val="af2"/>
      </w:pPr>
      <w:r>
        <w:t>Я</w:t>
      </w:r>
      <w:r w:rsidRPr="000D3D77">
        <w:t xml:space="preserve"> </w:t>
      </w:r>
      <w:r>
        <w:t xml:space="preserve">протестировала вполне реальную ситуацию: на балансе контракта </w:t>
      </w:r>
      <w:r>
        <w:rPr>
          <w:lang w:val="en-US"/>
        </w:rPr>
        <w:t>Wallet</w:t>
      </w:r>
      <w:r w:rsidRPr="000D3D77">
        <w:t xml:space="preserve"> </w:t>
      </w:r>
      <w:r w:rsidR="002450A9">
        <w:t>хранится сумма</w:t>
      </w:r>
      <w:r w:rsidR="002450A9" w:rsidRPr="002450A9">
        <w:t xml:space="preserve"> </w:t>
      </w:r>
      <w:r w:rsidR="00D45A54" w:rsidRPr="00D45A54">
        <w:t>4000</w:t>
      </w:r>
      <w:r w:rsidR="002450A9">
        <w:t xml:space="preserve"> эфира</w:t>
      </w:r>
      <w:r>
        <w:t>.</w:t>
      </w:r>
      <w:r w:rsidR="00C27507">
        <w:t xml:space="preserve"> Потом я развернула контракт </w:t>
      </w:r>
      <w:proofErr w:type="spellStart"/>
      <w:r w:rsidR="00C27507" w:rsidRPr="00F95661">
        <w:rPr>
          <w:i/>
          <w:lang w:val="en-US"/>
        </w:rPr>
        <w:t>Xaker</w:t>
      </w:r>
      <w:proofErr w:type="spellEnd"/>
      <w:r w:rsidR="00C27507">
        <w:t xml:space="preserve">, указав при этом адрес уязвимого контракта и адрес своего второго кошелька, </w:t>
      </w:r>
      <w:r w:rsidR="008431F9">
        <w:t>«злоумышленника»</w:t>
      </w:r>
      <w:r w:rsidR="00C27507">
        <w:t xml:space="preserve">. </w:t>
      </w:r>
      <w:r>
        <w:t xml:space="preserve"> </w:t>
      </w:r>
      <w:r w:rsidR="008431F9">
        <w:t>Затем с адреса «потерпевшего»</w:t>
      </w:r>
      <w:r w:rsidR="00753010">
        <w:t xml:space="preserve"> я перечислила 1 </w:t>
      </w:r>
      <w:r w:rsidR="00753010">
        <w:rPr>
          <w:lang w:val="en-US"/>
        </w:rPr>
        <w:t>ether</w:t>
      </w:r>
      <w:r w:rsidR="00753010" w:rsidRPr="00753010">
        <w:t xml:space="preserve"> </w:t>
      </w:r>
      <w:r w:rsidR="00753010">
        <w:t xml:space="preserve">на счет контракта </w:t>
      </w:r>
      <w:proofErr w:type="spellStart"/>
      <w:r w:rsidR="00753010" w:rsidRPr="00F95661">
        <w:rPr>
          <w:i/>
          <w:lang w:val="en-US"/>
        </w:rPr>
        <w:t>Xaker</w:t>
      </w:r>
      <w:proofErr w:type="spellEnd"/>
      <w:r w:rsidR="00753010" w:rsidRPr="00753010">
        <w:t xml:space="preserve">. </w:t>
      </w:r>
      <w:r w:rsidR="00753010">
        <w:t xml:space="preserve">Что же произошло дальше? </w:t>
      </w:r>
    </w:p>
    <w:p w:rsidR="000D3D77" w:rsidRDefault="00753010" w:rsidP="00F95661">
      <w:pPr>
        <w:pStyle w:val="af2"/>
      </w:pPr>
      <w:r>
        <w:lastRenderedPageBreak/>
        <w:t xml:space="preserve">Баланс злоумышленника увеличился на те самые 4000 </w:t>
      </w:r>
      <w:r>
        <w:rPr>
          <w:lang w:val="en-US"/>
        </w:rPr>
        <w:t>ether</w:t>
      </w:r>
      <w:r w:rsidRPr="00753010">
        <w:t xml:space="preserve">. </w:t>
      </w:r>
      <w:r>
        <w:t xml:space="preserve">А в контракте </w:t>
      </w:r>
      <w:r>
        <w:rPr>
          <w:lang w:val="en-US"/>
        </w:rPr>
        <w:t>Wallet</w:t>
      </w:r>
      <w:r w:rsidRPr="00753010">
        <w:t xml:space="preserve"> </w:t>
      </w:r>
      <w:r>
        <w:t>не осталось средств.</w:t>
      </w:r>
      <w:r w:rsidR="00F95661">
        <w:t xml:space="preserve"> </w:t>
      </w:r>
      <w:r w:rsidR="000D3D77">
        <w:t>Как это произошло?</w:t>
      </w:r>
    </w:p>
    <w:p w:rsidR="000D3D77" w:rsidRDefault="000D3D77" w:rsidP="004C5A91">
      <w:pPr>
        <w:pStyle w:val="af2"/>
      </w:pPr>
      <w:r>
        <w:t xml:space="preserve">Чтобы ответить на этот вопрос надо присмотреться к функции </w:t>
      </w:r>
      <w:proofErr w:type="spellStart"/>
      <w:r w:rsidRPr="00F95661">
        <w:rPr>
          <w:i/>
          <w:lang w:val="en-US"/>
        </w:rPr>
        <w:t>withdrawAll</w:t>
      </w:r>
      <w:proofErr w:type="spellEnd"/>
      <w:r>
        <w:t xml:space="preserve"> в </w:t>
      </w:r>
      <w:r w:rsidRPr="00F95661">
        <w:rPr>
          <w:i/>
          <w:lang w:val="en-US"/>
        </w:rPr>
        <w:t>Wallet</w:t>
      </w:r>
      <w:r w:rsidRPr="000D3D77">
        <w:t xml:space="preserve">. </w:t>
      </w:r>
      <w:r>
        <w:t xml:space="preserve">Когда потерпевший перечислил на контракт </w:t>
      </w:r>
      <w:proofErr w:type="spellStart"/>
      <w:r w:rsidRPr="00F95661">
        <w:rPr>
          <w:i/>
          <w:lang w:val="en-US"/>
        </w:rPr>
        <w:t>Xaker</w:t>
      </w:r>
      <w:proofErr w:type="spellEnd"/>
      <w:r w:rsidRPr="000D3D77">
        <w:t xml:space="preserve"> </w:t>
      </w:r>
      <w:r>
        <w:t xml:space="preserve">эфир выполнилась </w:t>
      </w:r>
      <w:r>
        <w:rPr>
          <w:lang w:val="en-US"/>
        </w:rPr>
        <w:t>fallback</w:t>
      </w:r>
      <w:r w:rsidRPr="000D3D77">
        <w:t xml:space="preserve"> </w:t>
      </w:r>
      <w:r>
        <w:t xml:space="preserve">функция, в которой выполнен вызов функции вывода всех средств на счет злоумышленника из контракта </w:t>
      </w:r>
      <w:r>
        <w:rPr>
          <w:lang w:val="en-US"/>
        </w:rPr>
        <w:t>Wallet</w:t>
      </w:r>
      <w:r>
        <w:t xml:space="preserve">. </w:t>
      </w:r>
      <w:r w:rsidR="00F95661">
        <w:t>В</w:t>
      </w:r>
      <w:r>
        <w:t xml:space="preserve"> кошельке стоит проверка </w:t>
      </w:r>
      <w:proofErr w:type="spellStart"/>
      <w:proofErr w:type="gramStart"/>
      <w:r w:rsidRPr="00F95661">
        <w:rPr>
          <w:i/>
        </w:rPr>
        <w:t>require</w:t>
      </w:r>
      <w:proofErr w:type="spellEnd"/>
      <w:r w:rsidRPr="00F95661">
        <w:rPr>
          <w:i/>
        </w:rPr>
        <w:t>(</w:t>
      </w:r>
      <w:proofErr w:type="spellStart"/>
      <w:proofErr w:type="gramEnd"/>
      <w:r w:rsidRPr="00F95661">
        <w:rPr>
          <w:i/>
        </w:rPr>
        <w:t>tx.origin</w:t>
      </w:r>
      <w:proofErr w:type="spellEnd"/>
      <w:r w:rsidRPr="00F95661">
        <w:rPr>
          <w:i/>
        </w:rPr>
        <w:t xml:space="preserve"> == </w:t>
      </w:r>
      <w:proofErr w:type="spellStart"/>
      <w:r w:rsidRPr="00F95661">
        <w:rPr>
          <w:i/>
        </w:rPr>
        <w:t>owner</w:t>
      </w:r>
      <w:proofErr w:type="spellEnd"/>
      <w:r w:rsidRPr="00F95661">
        <w:rPr>
          <w:i/>
        </w:rPr>
        <w:t>)</w:t>
      </w:r>
      <w:r>
        <w:t xml:space="preserve">, определяющая кто обращается к функции. </w:t>
      </w:r>
      <w:r w:rsidR="008175E0">
        <w:t xml:space="preserve">И тут важно заметить, что </w:t>
      </w:r>
      <w:proofErr w:type="spellStart"/>
      <w:proofErr w:type="gramStart"/>
      <w:r w:rsidR="008175E0" w:rsidRPr="00F95661">
        <w:rPr>
          <w:i/>
          <w:lang w:val="en-US"/>
        </w:rPr>
        <w:t>tx</w:t>
      </w:r>
      <w:proofErr w:type="spellEnd"/>
      <w:r w:rsidR="008175E0" w:rsidRPr="00F95661">
        <w:rPr>
          <w:i/>
        </w:rPr>
        <w:t>.</w:t>
      </w:r>
      <w:r w:rsidR="008175E0" w:rsidRPr="00F95661">
        <w:rPr>
          <w:i/>
          <w:lang w:val="en-US"/>
        </w:rPr>
        <w:t>origin</w:t>
      </w:r>
      <w:proofErr w:type="gramEnd"/>
      <w:r w:rsidR="008175E0" w:rsidRPr="008175E0">
        <w:t xml:space="preserve"> – </w:t>
      </w:r>
      <w:r w:rsidR="008175E0">
        <w:t xml:space="preserve">это глобальная переменная в </w:t>
      </w:r>
      <w:r w:rsidR="008175E0">
        <w:rPr>
          <w:lang w:val="en-US"/>
        </w:rPr>
        <w:t>Solidity</w:t>
      </w:r>
      <w:r w:rsidR="008175E0">
        <w:t xml:space="preserve">, определяющая значение адреса исходного аккаунта, вызывавшего функцию или отправившего транзакцию. И в нашем случае это адрес владельца контракта </w:t>
      </w:r>
      <w:r w:rsidR="008175E0">
        <w:rPr>
          <w:lang w:val="en-US"/>
        </w:rPr>
        <w:t>Wallet</w:t>
      </w:r>
      <w:r w:rsidR="008175E0">
        <w:t>. Таким образом проверка успешно проходит и весь баланс кошелька отправляется прямо к злоумышленнику.</w:t>
      </w:r>
    </w:p>
    <w:p w:rsidR="00280D5C" w:rsidRDefault="008175E0" w:rsidP="00F95661">
      <w:pPr>
        <w:pStyle w:val="af2"/>
      </w:pPr>
      <w:r>
        <w:t xml:space="preserve">Способ защиты от такой атаки – использование вместо </w:t>
      </w:r>
      <w:proofErr w:type="spellStart"/>
      <w:proofErr w:type="gramStart"/>
      <w:r w:rsidRPr="00F95661">
        <w:rPr>
          <w:i/>
          <w:lang w:val="en-US"/>
        </w:rPr>
        <w:t>tx</w:t>
      </w:r>
      <w:proofErr w:type="spellEnd"/>
      <w:r w:rsidRPr="00F95661">
        <w:rPr>
          <w:i/>
        </w:rPr>
        <w:t>.</w:t>
      </w:r>
      <w:r w:rsidRPr="00F95661">
        <w:rPr>
          <w:i/>
          <w:lang w:val="en-US"/>
        </w:rPr>
        <w:t>origin</w:t>
      </w:r>
      <w:proofErr w:type="gramEnd"/>
      <w:r w:rsidR="00F95661">
        <w:t xml:space="preserve"> </w:t>
      </w:r>
      <w:r>
        <w:t xml:space="preserve">переменной </w:t>
      </w:r>
      <w:proofErr w:type="spellStart"/>
      <w:r w:rsidRPr="00F95661">
        <w:rPr>
          <w:i/>
          <w:lang w:val="en-US"/>
        </w:rPr>
        <w:t>msg</w:t>
      </w:r>
      <w:proofErr w:type="spellEnd"/>
      <w:r w:rsidRPr="00F95661">
        <w:rPr>
          <w:i/>
        </w:rPr>
        <w:t>.</w:t>
      </w:r>
      <w:r w:rsidRPr="00F95661">
        <w:rPr>
          <w:i/>
          <w:lang w:val="en-US"/>
        </w:rPr>
        <w:t>sender</w:t>
      </w:r>
      <w:r w:rsidRPr="008175E0">
        <w:t xml:space="preserve">. </w:t>
      </w:r>
      <w:r>
        <w:t>Она уже определяет непосредственно вызвавшего функцию пользователя.</w:t>
      </w:r>
    </w:p>
    <w:p w:rsidR="00F9577C" w:rsidRPr="00BB2393" w:rsidRDefault="00395C7D" w:rsidP="001C77E3">
      <w:pPr>
        <w:pStyle w:val="af5"/>
        <w:numPr>
          <w:ilvl w:val="2"/>
          <w:numId w:val="20"/>
        </w:numPr>
        <w:rPr>
          <w:lang w:val="en-US"/>
        </w:rPr>
      </w:pPr>
      <w:bookmarkStart w:id="30" w:name="_Toc8499687"/>
      <w:r w:rsidRPr="00BB2393">
        <w:rPr>
          <w:lang w:val="en-US"/>
        </w:rPr>
        <w:t>Unchecked return values for low level calls</w:t>
      </w:r>
      <w:bookmarkEnd w:id="30"/>
    </w:p>
    <w:p w:rsidR="00871924" w:rsidRPr="00FF5107" w:rsidRDefault="00395C7D" w:rsidP="00FF5107">
      <w:pPr>
        <w:pStyle w:val="af2"/>
      </w:pPr>
      <w:r w:rsidRPr="00FF5107">
        <w:t>В переводе – отсутствие проверки возвращаемых значений низкоуровневых вызовов.</w:t>
      </w:r>
      <w:r w:rsidR="002A5730" w:rsidRPr="00FF5107">
        <w:t xml:space="preserve"> </w:t>
      </w:r>
      <w:r w:rsidR="00871924" w:rsidRPr="00FF5107">
        <w:t xml:space="preserve">Одной из главных особенностей языка программирования Solidity является наличие низкоуровневых функций. Это такие функции, как </w:t>
      </w:r>
      <w:proofErr w:type="spellStart"/>
      <w:r w:rsidR="00871924" w:rsidRPr="00F523E3">
        <w:rPr>
          <w:i/>
        </w:rPr>
        <w:t>call</w:t>
      </w:r>
      <w:proofErr w:type="spellEnd"/>
      <w:r w:rsidR="00871924" w:rsidRPr="00FF5107">
        <w:t xml:space="preserve">, </w:t>
      </w:r>
      <w:proofErr w:type="spellStart"/>
      <w:r w:rsidR="00871924" w:rsidRPr="00F523E3">
        <w:rPr>
          <w:i/>
        </w:rPr>
        <w:t>send</w:t>
      </w:r>
      <w:proofErr w:type="spellEnd"/>
      <w:r w:rsidR="00871924" w:rsidRPr="00FF5107">
        <w:t xml:space="preserve">, </w:t>
      </w:r>
      <w:proofErr w:type="spellStart"/>
      <w:r w:rsidR="00871924" w:rsidRPr="00FF5107">
        <w:rPr>
          <w:i/>
        </w:rPr>
        <w:t>callcode</w:t>
      </w:r>
      <w:proofErr w:type="spellEnd"/>
      <w:r w:rsidR="00871924" w:rsidRPr="00FF5107">
        <w:t xml:space="preserve">, и </w:t>
      </w:r>
      <w:proofErr w:type="spellStart"/>
      <w:r w:rsidR="00871924" w:rsidRPr="00FF5107">
        <w:rPr>
          <w:i/>
        </w:rPr>
        <w:t>delegatecall</w:t>
      </w:r>
      <w:proofErr w:type="spellEnd"/>
      <w:r w:rsidR="00871924" w:rsidRPr="00FF5107">
        <w:t>.</w:t>
      </w:r>
    </w:p>
    <w:p w:rsidR="00767A84" w:rsidRPr="00FF5107" w:rsidRDefault="00767A84" w:rsidP="00FF5107">
      <w:pPr>
        <w:pStyle w:val="af2"/>
      </w:pPr>
      <w:r w:rsidRPr="00FF5107">
        <w:t xml:space="preserve">Их поведение в случае возникновения ошибок сильно отличается от таких функций, как например, </w:t>
      </w:r>
      <w:proofErr w:type="spellStart"/>
      <w:r w:rsidRPr="00F523E3">
        <w:rPr>
          <w:i/>
        </w:rPr>
        <w:t>transfer</w:t>
      </w:r>
      <w:proofErr w:type="spellEnd"/>
      <w:r w:rsidRPr="00FF5107">
        <w:t xml:space="preserve">. В случае какой-либо ошибки они возвращают значение </w:t>
      </w:r>
      <w:proofErr w:type="spellStart"/>
      <w:r w:rsidRPr="00FF5107">
        <w:t>false</w:t>
      </w:r>
      <w:proofErr w:type="spellEnd"/>
      <w:r w:rsidRPr="00FF5107">
        <w:t>, но сам код после этих функций продолжает выполняться</w:t>
      </w:r>
      <w:r w:rsidR="00F523E3">
        <w:t xml:space="preserve">, а отличие от </w:t>
      </w:r>
      <w:r w:rsidR="00F523E3" w:rsidRPr="00F523E3">
        <w:rPr>
          <w:i/>
          <w:lang w:val="en-US"/>
        </w:rPr>
        <w:t>transfer</w:t>
      </w:r>
      <w:r w:rsidRPr="00FF5107">
        <w:t xml:space="preserve">. </w:t>
      </w:r>
      <w:r w:rsidR="00F523E3">
        <w:t>Также</w:t>
      </w:r>
      <w:r w:rsidRPr="00FF5107">
        <w:t xml:space="preserve"> </w:t>
      </w:r>
      <w:proofErr w:type="spellStart"/>
      <w:r w:rsidRPr="00F523E3">
        <w:rPr>
          <w:i/>
        </w:rPr>
        <w:t>transfer</w:t>
      </w:r>
      <w:proofErr w:type="spellEnd"/>
      <w:r w:rsidR="00F523E3">
        <w:t xml:space="preserve"> еще и </w:t>
      </w:r>
      <w:r w:rsidRPr="00FF5107">
        <w:t>откатывает транзакцию. Возвращаемое значение низкоуровневой функ</w:t>
      </w:r>
      <w:r w:rsidR="00F523E3">
        <w:t>ции необходимо всегда проверять</w:t>
      </w:r>
      <w:r w:rsidRPr="00FF5107">
        <w:t>.</w:t>
      </w:r>
    </w:p>
    <w:p w:rsidR="002A5730" w:rsidRPr="00FF5107" w:rsidRDefault="002A5730" w:rsidP="00FF5107">
      <w:pPr>
        <w:pStyle w:val="af2"/>
      </w:pPr>
      <w:r w:rsidRPr="00FF5107">
        <w:t>Данную уязвимость можно рассмотреть на примере следующего кода:</w:t>
      </w:r>
    </w:p>
    <w:p w:rsidR="00767A84" w:rsidRPr="00F523E3" w:rsidRDefault="00767A84" w:rsidP="00F523E3">
      <w:pPr>
        <w:pStyle w:val="afa"/>
        <w:rPr>
          <w:lang w:val="en-US"/>
        </w:rPr>
      </w:pPr>
      <w:r w:rsidRPr="00F523E3">
        <w:rPr>
          <w:lang w:val="en-US"/>
        </w:rPr>
        <w:t xml:space="preserve">function </w:t>
      </w:r>
      <w:proofErr w:type="spellStart"/>
      <w:proofErr w:type="gramStart"/>
      <w:r w:rsidRPr="00F523E3">
        <w:rPr>
          <w:lang w:val="en-US"/>
        </w:rPr>
        <w:t>withdrawMoney</w:t>
      </w:r>
      <w:proofErr w:type="spellEnd"/>
      <w:r w:rsidRPr="00F523E3">
        <w:rPr>
          <w:lang w:val="en-US"/>
        </w:rPr>
        <w:t>(</w:t>
      </w:r>
      <w:proofErr w:type="gramEnd"/>
      <w:r w:rsidRPr="00F523E3">
        <w:rPr>
          <w:lang w:val="en-US"/>
        </w:rPr>
        <w:t xml:space="preserve">uint _amount) public </w:t>
      </w:r>
    </w:p>
    <w:p w:rsidR="00767A84" w:rsidRPr="00F523E3" w:rsidRDefault="00767A84" w:rsidP="00F523E3">
      <w:pPr>
        <w:pStyle w:val="afa"/>
        <w:rPr>
          <w:lang w:val="en-US"/>
        </w:rPr>
      </w:pPr>
      <w:r w:rsidRPr="00F523E3">
        <w:rPr>
          <w:lang w:val="en-US"/>
        </w:rPr>
        <w:t>{</w:t>
      </w:r>
    </w:p>
    <w:p w:rsidR="00767A84" w:rsidRPr="00F523E3" w:rsidRDefault="00767A84" w:rsidP="00F215FE">
      <w:pPr>
        <w:pStyle w:val="afa"/>
        <w:ind w:firstLine="708"/>
        <w:rPr>
          <w:lang w:val="en-US"/>
        </w:rPr>
      </w:pPr>
      <w:r w:rsidRPr="00F523E3">
        <w:rPr>
          <w:lang w:val="en-US"/>
        </w:rPr>
        <w:lastRenderedPageBreak/>
        <w:t>require(ba</w:t>
      </w:r>
      <w:r w:rsidR="00467272" w:rsidRPr="00F523E3">
        <w:rPr>
          <w:lang w:val="en-US"/>
        </w:rPr>
        <w:t>lances[</w:t>
      </w:r>
      <w:proofErr w:type="spellStart"/>
      <w:proofErr w:type="gramStart"/>
      <w:r w:rsidR="00467272" w:rsidRPr="00F523E3">
        <w:rPr>
          <w:lang w:val="en-US"/>
        </w:rPr>
        <w:t>msg.sender</w:t>
      </w:r>
      <w:proofErr w:type="spellEnd"/>
      <w:proofErr w:type="gramEnd"/>
      <w:r w:rsidR="00467272" w:rsidRPr="00F523E3">
        <w:rPr>
          <w:lang w:val="en-US"/>
        </w:rPr>
        <w:t>] &gt;= _amount);</w:t>
      </w:r>
    </w:p>
    <w:p w:rsidR="00767A84" w:rsidRPr="00F215FE" w:rsidRDefault="00767A84" w:rsidP="00F215FE">
      <w:pPr>
        <w:pStyle w:val="afa"/>
        <w:ind w:firstLine="708"/>
        <w:rPr>
          <w:lang w:val="en-US"/>
        </w:rPr>
      </w:pPr>
      <w:proofErr w:type="spellStart"/>
      <w:proofErr w:type="gramStart"/>
      <w:r w:rsidRPr="00F215FE">
        <w:rPr>
          <w:lang w:val="en-US"/>
        </w:rPr>
        <w:t>msg.sender</w:t>
      </w:r>
      <w:proofErr w:type="gramEnd"/>
      <w:r w:rsidRPr="00F215FE">
        <w:rPr>
          <w:lang w:val="en-US"/>
        </w:rPr>
        <w:t>.send</w:t>
      </w:r>
      <w:proofErr w:type="spellEnd"/>
      <w:r w:rsidRPr="00F215FE">
        <w:rPr>
          <w:lang w:val="en-US"/>
        </w:rPr>
        <w:t>(_amount)</w:t>
      </w:r>
      <w:r w:rsidR="00F215FE">
        <w:rPr>
          <w:lang w:val="en-US"/>
        </w:rPr>
        <w:t>;</w:t>
      </w:r>
    </w:p>
    <w:p w:rsidR="00467272" w:rsidRDefault="00467272" w:rsidP="00F215FE">
      <w:pPr>
        <w:pStyle w:val="afa"/>
        <w:ind w:firstLine="708"/>
      </w:pPr>
      <w:proofErr w:type="spellStart"/>
      <w:r>
        <w:t>balances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 -= _</w:t>
      </w:r>
      <w:proofErr w:type="spellStart"/>
      <w:r>
        <w:t>amount</w:t>
      </w:r>
      <w:proofErr w:type="spellEnd"/>
      <w:r>
        <w:t>;</w:t>
      </w:r>
    </w:p>
    <w:p w:rsidR="00767A84" w:rsidRPr="00D4765A" w:rsidRDefault="00767A84" w:rsidP="00F523E3">
      <w:pPr>
        <w:pStyle w:val="afa"/>
      </w:pPr>
      <w:r w:rsidRPr="00D4765A">
        <w:t>}</w:t>
      </w:r>
    </w:p>
    <w:p w:rsidR="00767A84" w:rsidRDefault="00537AAF" w:rsidP="00F215FE">
      <w:pPr>
        <w:pStyle w:val="af2"/>
      </w:pPr>
      <w:r>
        <w:t xml:space="preserve">В данном коде нет никакой проверки на успешность операции перевода эфира. Получается, что в случае ошибки, например, недостаточного количества газа, пользователь не получит свои средства на счет, а в смарт-контракт запишется то, что он их уже получил. </w:t>
      </w:r>
    </w:p>
    <w:p w:rsidR="00DC34AD" w:rsidRDefault="00DC34AD" w:rsidP="00F215FE">
      <w:pPr>
        <w:pStyle w:val="af2"/>
      </w:pPr>
      <w:r>
        <w:t xml:space="preserve">Какие же ошибки могут возникнуть при отправке эфира из смарт-контракта на чей-то внешний счет? </w:t>
      </w:r>
    </w:p>
    <w:p w:rsidR="00DC34AD" w:rsidRDefault="00DC34AD" w:rsidP="00F215FE">
      <w:pPr>
        <w:pStyle w:val="af2"/>
      </w:pPr>
      <w:r>
        <w:t>Первое, это то что адрес пользователя – контракт, а код этого контракта генерирует исключение.</w:t>
      </w:r>
      <w:r w:rsidR="00467272">
        <w:t xml:space="preserve"> Чтобы избежать данной уязвимости, рекомендуется использовать функцию </w:t>
      </w:r>
      <w:r w:rsidR="00467272" w:rsidRPr="00F215FE">
        <w:rPr>
          <w:i/>
          <w:lang w:val="en-US"/>
        </w:rPr>
        <w:t>transfer</w:t>
      </w:r>
      <w:r w:rsidR="00467272" w:rsidRPr="00537AAF">
        <w:t>.</w:t>
      </w:r>
    </w:p>
    <w:p w:rsidR="00DC34AD" w:rsidRDefault="00DC34AD" w:rsidP="00F215FE">
      <w:pPr>
        <w:pStyle w:val="af2"/>
      </w:pPr>
      <w:r>
        <w:t xml:space="preserve">Второй случай менее очевиден. Виртуальная машина </w:t>
      </w:r>
      <w:r>
        <w:rPr>
          <w:lang w:val="en-US"/>
        </w:rPr>
        <w:t>Ethereum</w:t>
      </w:r>
      <w:r w:rsidRPr="00DC34AD">
        <w:t xml:space="preserve"> </w:t>
      </w:r>
      <w:r>
        <w:rPr>
          <w:lang w:val="en-US"/>
        </w:rPr>
        <w:t>EVM</w:t>
      </w:r>
      <w:r>
        <w:t xml:space="preserve"> имеет ограниченный</w:t>
      </w:r>
      <w:r w:rsidR="00467272">
        <w:t xml:space="preserve"> ресурс</w:t>
      </w:r>
      <w:r>
        <w:t xml:space="preserve"> </w:t>
      </w:r>
      <w:r w:rsidRPr="00F215FE">
        <w:rPr>
          <w:i/>
          <w:lang w:val="en-US"/>
        </w:rPr>
        <w:t>callstack</w:t>
      </w:r>
      <w:r w:rsidRPr="00DC34AD">
        <w:t xml:space="preserve"> (</w:t>
      </w:r>
      <w:r>
        <w:t>это глубина стека вызовов</w:t>
      </w:r>
      <w:r w:rsidRPr="00DC34AD">
        <w:t>)</w:t>
      </w:r>
      <w:r>
        <w:t>. И этот ресурс может быть использован другими кодом контракта, который был выполнен ранее в транзакции.</w:t>
      </w:r>
      <w:r w:rsidR="00467272">
        <w:t xml:space="preserve"> То есть, если </w:t>
      </w:r>
      <w:r w:rsidR="00467272" w:rsidRPr="00F215FE">
        <w:rPr>
          <w:i/>
          <w:lang w:val="en-US"/>
        </w:rPr>
        <w:t>callstack</w:t>
      </w:r>
      <w:r w:rsidR="00467272" w:rsidRPr="00467272">
        <w:t xml:space="preserve"> </w:t>
      </w:r>
      <w:r w:rsidR="00467272">
        <w:t xml:space="preserve">уже израсходован к моменту выполнения команды </w:t>
      </w:r>
      <w:r w:rsidR="00467272">
        <w:rPr>
          <w:lang w:val="en-US"/>
        </w:rPr>
        <w:t>send</w:t>
      </w:r>
      <w:r w:rsidR="00467272">
        <w:t>, выполнение команды потерпит неудачу. Деньги будут потеряны не по вине пользователя.</w:t>
      </w:r>
    </w:p>
    <w:p w:rsidR="00467272" w:rsidRDefault="00467272" w:rsidP="002C06E6">
      <w:pPr>
        <w:pStyle w:val="af2"/>
      </w:pPr>
      <w:r>
        <w:t>Как можно избежать данной ошибки?</w:t>
      </w:r>
      <w:r w:rsidR="002C06E6" w:rsidRPr="002C06E6">
        <w:t xml:space="preserve"> </w:t>
      </w:r>
      <w:r>
        <w:t xml:space="preserve">Передача при использовании </w:t>
      </w:r>
      <w:r>
        <w:rPr>
          <w:lang w:val="en-US"/>
        </w:rPr>
        <w:t>send</w:t>
      </w:r>
      <w:r w:rsidRPr="00467272">
        <w:t xml:space="preserve"> </w:t>
      </w:r>
      <w:r>
        <w:t xml:space="preserve">завершается с ошибкой, если </w:t>
      </w:r>
      <w:r w:rsidRPr="00467272">
        <w:t>глубина</w:t>
      </w:r>
      <w:r>
        <w:t xml:space="preserve"> стека вызовов составляет 1024.</w:t>
      </w:r>
      <w:r w:rsidR="002C06E6" w:rsidRPr="002C06E6">
        <w:t xml:space="preserve"> </w:t>
      </w:r>
      <w:r>
        <w:t xml:space="preserve">Чтобы избежать проблем можно проверять возвращаемое значение </w:t>
      </w:r>
      <w:r>
        <w:rPr>
          <w:lang w:val="en-US"/>
        </w:rPr>
        <w:t>send</w:t>
      </w:r>
      <w:r>
        <w:t xml:space="preserve">, чтобы убедиться, успешно ли оно завершено. </w:t>
      </w:r>
    </w:p>
    <w:p w:rsidR="002C06E6" w:rsidRDefault="00467272" w:rsidP="002C06E6">
      <w:pPr>
        <w:pStyle w:val="af2"/>
      </w:pPr>
      <w:r>
        <w:t>Добавим условие к нашему примеру</w:t>
      </w:r>
    </w:p>
    <w:p w:rsidR="00467272" w:rsidRPr="00467272" w:rsidRDefault="00467272" w:rsidP="002C06E6">
      <w:pPr>
        <w:pStyle w:val="afa"/>
      </w:pPr>
      <w:proofErr w:type="spellStart"/>
      <w:r>
        <w:t>if</w:t>
      </w:r>
      <w:proofErr w:type="spellEnd"/>
      <w:r>
        <w:t>(</w:t>
      </w:r>
      <w:proofErr w:type="spellStart"/>
      <w:proofErr w:type="gramStart"/>
      <w:r>
        <w:t>msg.sender</w:t>
      </w:r>
      <w:proofErr w:type="gramEnd"/>
      <w:r>
        <w:t>.send</w:t>
      </w:r>
      <w:proofErr w:type="spellEnd"/>
      <w:r>
        <w:t>(_</w:t>
      </w:r>
      <w:proofErr w:type="spellStart"/>
      <w:r>
        <w:t>amount</w:t>
      </w:r>
      <w:proofErr w:type="spellEnd"/>
      <w:r>
        <w:t>))</w:t>
      </w:r>
    </w:p>
    <w:p w:rsidR="00467272" w:rsidRDefault="00467272" w:rsidP="002C06E6">
      <w:pPr>
        <w:pStyle w:val="afa"/>
        <w:ind w:firstLine="708"/>
      </w:pPr>
      <w:proofErr w:type="spellStart"/>
      <w:r>
        <w:t>balances</w:t>
      </w:r>
      <w:proofErr w:type="spellEnd"/>
      <w:r>
        <w:t>[</w:t>
      </w:r>
      <w:proofErr w:type="spellStart"/>
      <w:proofErr w:type="gramStart"/>
      <w:r>
        <w:t>msg.sender</w:t>
      </w:r>
      <w:proofErr w:type="spellEnd"/>
      <w:proofErr w:type="gramEnd"/>
      <w:r>
        <w:t>] -= _</w:t>
      </w:r>
      <w:proofErr w:type="spellStart"/>
      <w:r>
        <w:t>amount</w:t>
      </w:r>
      <w:proofErr w:type="spellEnd"/>
      <w:r>
        <w:t>;</w:t>
      </w:r>
    </w:p>
    <w:p w:rsidR="00467272" w:rsidRDefault="00467272" w:rsidP="002C06E6">
      <w:pPr>
        <w:pStyle w:val="afa"/>
      </w:pPr>
      <w:proofErr w:type="spellStart"/>
      <w:r>
        <w:t>else</w:t>
      </w:r>
      <w:proofErr w:type="spellEnd"/>
      <w:r>
        <w:t xml:space="preserve"> </w:t>
      </w:r>
      <w:proofErr w:type="spellStart"/>
      <w:r>
        <w:t>throw</w:t>
      </w:r>
      <w:proofErr w:type="spellEnd"/>
      <w:r>
        <w:t>;</w:t>
      </w:r>
    </w:p>
    <w:p w:rsidR="00467272" w:rsidRDefault="00BF0E6D" w:rsidP="002C06E6">
      <w:pPr>
        <w:pStyle w:val="af2"/>
      </w:pPr>
      <w:r>
        <w:t>В данном примере мы всё сделали правильно и устранили проблему. Но я решила немного модифицировать наш пример:</w:t>
      </w:r>
    </w:p>
    <w:p w:rsidR="00777634" w:rsidRDefault="00BF0E6D" w:rsidP="00777634">
      <w:pPr>
        <w:pStyle w:val="afa"/>
        <w:rPr>
          <w:lang w:val="en-US"/>
        </w:rPr>
      </w:pPr>
      <w:r w:rsidRPr="00777634">
        <w:rPr>
          <w:lang w:val="en-US"/>
        </w:rPr>
        <w:t>if(</w:t>
      </w:r>
      <w:proofErr w:type="spellStart"/>
      <w:proofErr w:type="gramStart"/>
      <w:r w:rsidRPr="00777634">
        <w:rPr>
          <w:lang w:val="en-US"/>
        </w:rPr>
        <w:t>msg.sender</w:t>
      </w:r>
      <w:proofErr w:type="gramEnd"/>
      <w:r w:rsidRPr="00777634">
        <w:rPr>
          <w:lang w:val="en-US"/>
        </w:rPr>
        <w:t>.send</w:t>
      </w:r>
      <w:proofErr w:type="spellEnd"/>
      <w:r w:rsidRPr="00777634">
        <w:rPr>
          <w:lang w:val="en-US"/>
        </w:rPr>
        <w:t xml:space="preserve">(_amount) &amp;&amp; </w:t>
      </w:r>
      <w:proofErr w:type="spellStart"/>
      <w:r w:rsidRPr="00777634">
        <w:rPr>
          <w:lang w:val="en-US"/>
        </w:rPr>
        <w:t>owner.send</w:t>
      </w:r>
      <w:proofErr w:type="spellEnd"/>
      <w:r w:rsidRPr="00777634">
        <w:rPr>
          <w:lang w:val="en-US"/>
        </w:rPr>
        <w:t>(10))</w:t>
      </w:r>
      <w:r w:rsidR="00777634">
        <w:rPr>
          <w:lang w:val="en-US"/>
        </w:rPr>
        <w:t xml:space="preserve"> {</w:t>
      </w:r>
    </w:p>
    <w:p w:rsidR="00BF0E6D" w:rsidRPr="002C06E6" w:rsidRDefault="00BF0E6D" w:rsidP="00777634">
      <w:pPr>
        <w:pStyle w:val="afa"/>
        <w:ind w:left="708" w:firstLine="708"/>
        <w:rPr>
          <w:lang w:val="en-US"/>
        </w:rPr>
      </w:pPr>
      <w:r w:rsidRPr="002C06E6">
        <w:rPr>
          <w:lang w:val="en-US"/>
        </w:rPr>
        <w:t>balances[</w:t>
      </w:r>
      <w:proofErr w:type="spellStart"/>
      <w:proofErr w:type="gramStart"/>
      <w:r w:rsidRPr="002C06E6">
        <w:rPr>
          <w:lang w:val="en-US"/>
        </w:rPr>
        <w:t>msg.sender</w:t>
      </w:r>
      <w:proofErr w:type="spellEnd"/>
      <w:proofErr w:type="gramEnd"/>
      <w:r w:rsidRPr="002C06E6">
        <w:rPr>
          <w:lang w:val="en-US"/>
        </w:rPr>
        <w:t>] -= _amount;</w:t>
      </w:r>
    </w:p>
    <w:p w:rsidR="00BF0E6D" w:rsidRDefault="00BF0E6D" w:rsidP="00777634">
      <w:pPr>
        <w:pStyle w:val="afa"/>
        <w:ind w:left="708" w:firstLine="708"/>
        <w:rPr>
          <w:lang w:val="en-US"/>
        </w:rPr>
      </w:pPr>
      <w:r w:rsidRPr="002C06E6">
        <w:rPr>
          <w:lang w:val="en-US"/>
        </w:rPr>
        <w:lastRenderedPageBreak/>
        <w:t>balances[owner] -= 10;</w:t>
      </w:r>
    </w:p>
    <w:p w:rsidR="00777634" w:rsidRPr="002C06E6" w:rsidRDefault="00777634" w:rsidP="002C06E6">
      <w:pPr>
        <w:pStyle w:val="afa"/>
        <w:ind w:firstLine="708"/>
        <w:rPr>
          <w:lang w:val="en-US"/>
        </w:rPr>
      </w:pPr>
      <w:r>
        <w:rPr>
          <w:lang w:val="en-US"/>
        </w:rPr>
        <w:t>}</w:t>
      </w:r>
    </w:p>
    <w:p w:rsidR="00BF0E6D" w:rsidRPr="000106BE" w:rsidRDefault="00BF0E6D" w:rsidP="00777634">
      <w:pPr>
        <w:pStyle w:val="afa"/>
        <w:ind w:firstLine="708"/>
      </w:pPr>
      <w:proofErr w:type="spellStart"/>
      <w:r>
        <w:t>else</w:t>
      </w:r>
      <w:proofErr w:type="spellEnd"/>
      <w:r w:rsidRPr="000106BE">
        <w:t xml:space="preserve"> </w:t>
      </w:r>
      <w:proofErr w:type="spellStart"/>
      <w:r>
        <w:t>throw</w:t>
      </w:r>
      <w:proofErr w:type="spellEnd"/>
      <w:r w:rsidRPr="000106BE">
        <w:t>;</w:t>
      </w:r>
    </w:p>
    <w:p w:rsidR="00BF0E6D" w:rsidRPr="00777634" w:rsidRDefault="00BF0E6D" w:rsidP="001A5BDC">
      <w:pPr>
        <w:pStyle w:val="afa"/>
      </w:pPr>
      <w:r w:rsidRPr="000106BE">
        <w:t>}</w:t>
      </w:r>
    </w:p>
    <w:p w:rsidR="00BF0E6D" w:rsidRDefault="00BF0E6D" w:rsidP="001A5BDC">
      <w:pPr>
        <w:pStyle w:val="af2"/>
      </w:pPr>
      <w:r>
        <w:t xml:space="preserve">Данный пример отличается тем, что деньги отправляются не одному пользователю, а сразу двум. Мы избавились от атаки </w:t>
      </w:r>
      <w:r w:rsidRPr="001A5BDC">
        <w:rPr>
          <w:i/>
          <w:lang w:val="en-US"/>
        </w:rPr>
        <w:t>callstack</w:t>
      </w:r>
      <w:r w:rsidRPr="00BF0E6D">
        <w:t xml:space="preserve"> </w:t>
      </w:r>
      <w:r>
        <w:t xml:space="preserve">для </w:t>
      </w:r>
      <w:r>
        <w:rPr>
          <w:lang w:val="en-US"/>
        </w:rPr>
        <w:t>sender</w:t>
      </w:r>
      <w:r w:rsidRPr="00BF0E6D">
        <w:t>-</w:t>
      </w:r>
      <w:r>
        <w:t xml:space="preserve">а. Но теперь </w:t>
      </w:r>
      <w:r>
        <w:rPr>
          <w:lang w:val="en-US"/>
        </w:rPr>
        <w:t>sender</w:t>
      </w:r>
      <w:r w:rsidRPr="00BF0E6D">
        <w:t xml:space="preserve"> </w:t>
      </w:r>
      <w:r>
        <w:t xml:space="preserve">и </w:t>
      </w:r>
      <w:r>
        <w:rPr>
          <w:lang w:val="en-US"/>
        </w:rPr>
        <w:t>owner</w:t>
      </w:r>
      <w:r w:rsidRPr="00BF0E6D">
        <w:t xml:space="preserve"> </w:t>
      </w:r>
      <w:r>
        <w:t xml:space="preserve">уязвимы друг к другу. В этом случае продолжается выполнение, если команда </w:t>
      </w:r>
      <w:r>
        <w:rPr>
          <w:lang w:val="en-US"/>
        </w:rPr>
        <w:t>send</w:t>
      </w:r>
      <w:r w:rsidRPr="00BF0E6D">
        <w:t xml:space="preserve"> </w:t>
      </w:r>
      <w:r>
        <w:t>по какой-либо причине дала сбой.</w:t>
      </w:r>
    </w:p>
    <w:p w:rsidR="001A5BDC" w:rsidRPr="00FD7D15" w:rsidRDefault="00BF0E6D" w:rsidP="001A5BDC">
      <w:pPr>
        <w:pStyle w:val="af2"/>
      </w:pPr>
      <w:r>
        <w:t xml:space="preserve">Поэтому лучшая защита – это проверка наличия ресурса </w:t>
      </w:r>
      <w:r w:rsidRPr="001A5BDC">
        <w:rPr>
          <w:i/>
          <w:lang w:val="en-US"/>
        </w:rPr>
        <w:t>callstack</w:t>
      </w:r>
      <w:r w:rsidRPr="00BF0E6D">
        <w:t xml:space="preserve">. </w:t>
      </w:r>
      <w:r>
        <w:t xml:space="preserve">Мы можем определить метод </w:t>
      </w:r>
      <w:proofErr w:type="spellStart"/>
      <w:proofErr w:type="gramStart"/>
      <w:r w:rsidRPr="001A5BDC">
        <w:rPr>
          <w:i/>
          <w:lang w:val="en-US"/>
        </w:rPr>
        <w:t>callStackIsEmpty</w:t>
      </w:r>
      <w:proofErr w:type="spellEnd"/>
      <w:r w:rsidRPr="00BF0E6D">
        <w:t>(</w:t>
      </w:r>
      <w:proofErr w:type="gramEnd"/>
      <w:r w:rsidRPr="00BF0E6D">
        <w:t>)</w:t>
      </w:r>
      <w:r>
        <w:t xml:space="preserve">, который вернет ошибку если только </w:t>
      </w:r>
      <w:r w:rsidRPr="001A5BDC">
        <w:rPr>
          <w:i/>
          <w:lang w:val="en-US"/>
        </w:rPr>
        <w:t>callstack</w:t>
      </w:r>
      <w:r w:rsidRPr="00BF0E6D">
        <w:t xml:space="preserve"> </w:t>
      </w:r>
      <w:r>
        <w:t>пустой.</w:t>
      </w:r>
      <w:r w:rsidR="001A5BDC" w:rsidRPr="001A5BDC">
        <w:t xml:space="preserve"> </w:t>
      </w:r>
      <w:r>
        <w:t>Тогда</w:t>
      </w:r>
      <w:r w:rsidRPr="00FD7D15">
        <w:t xml:space="preserve"> </w:t>
      </w:r>
      <w:r>
        <w:t>мы</w:t>
      </w:r>
      <w:r w:rsidRPr="00FD7D15">
        <w:t xml:space="preserve"> </w:t>
      </w:r>
      <w:r>
        <w:t>получим</w:t>
      </w:r>
      <w:r w:rsidRPr="00FD7D15">
        <w:t>:</w:t>
      </w:r>
    </w:p>
    <w:p w:rsidR="00467272" w:rsidRPr="00BF0E6D" w:rsidRDefault="001A5BDC" w:rsidP="00FD7D15">
      <w:pPr>
        <w:pStyle w:val="afa"/>
      </w:pP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 w:rsidR="00274B22" w:rsidRPr="000106BE">
        <w:t>callStackIsEmpty</w:t>
      </w:r>
      <w:proofErr w:type="spellEnd"/>
      <w:r>
        <w:t>(</w:t>
      </w:r>
      <w:proofErr w:type="gramEnd"/>
      <w:r>
        <w:t xml:space="preserve">)) </w:t>
      </w:r>
      <w:r w:rsidR="00274B22">
        <w:tab/>
      </w:r>
      <w:r>
        <w:rPr>
          <w:lang w:val="en-US"/>
        </w:rPr>
        <w:t>throw</w:t>
      </w:r>
      <w:r w:rsidRPr="00FD7D15">
        <w:t>;</w:t>
      </w:r>
    </w:p>
    <w:p w:rsidR="00274B22" w:rsidRDefault="00274B22" w:rsidP="00FD7D15">
      <w:pPr>
        <w:pStyle w:val="af2"/>
      </w:pPr>
      <w:r>
        <w:t xml:space="preserve">При разработке смарт-контрактов лучше всего пользоваться функцией </w:t>
      </w:r>
      <w:r w:rsidRPr="00FD7D15">
        <w:rPr>
          <w:i/>
          <w:lang w:val="en-US"/>
        </w:rPr>
        <w:t>transfer</w:t>
      </w:r>
      <w:r>
        <w:t xml:space="preserve">. Но если неизбежно нужно использовать одну из низкоуровневых функций, то обязательно надо делать проверки на возвращаемые значения. </w:t>
      </w:r>
    </w:p>
    <w:p w:rsidR="00467272" w:rsidRPr="00274B22" w:rsidRDefault="00274B22" w:rsidP="00FD7D15">
      <w:pPr>
        <w:pStyle w:val="af2"/>
      </w:pPr>
      <w:r>
        <w:t xml:space="preserve">Разработчики об этом часто просто забывают и среди контрактов, использующих функцию </w:t>
      </w:r>
      <w:r>
        <w:rPr>
          <w:lang w:val="en-US"/>
        </w:rPr>
        <w:t>send</w:t>
      </w:r>
      <w:r>
        <w:t>, больше половины не содержат абсолютно никакие средства защиты.</w:t>
      </w:r>
    </w:p>
    <w:p w:rsidR="00537AAF" w:rsidRDefault="00537AAF" w:rsidP="00FD7D15">
      <w:pPr>
        <w:pStyle w:val="af5"/>
        <w:numPr>
          <w:ilvl w:val="2"/>
          <w:numId w:val="20"/>
        </w:numPr>
      </w:pPr>
      <w:bookmarkStart w:id="31" w:name="_Toc8499688"/>
      <w:proofErr w:type="spellStart"/>
      <w:r w:rsidRPr="00537AAF">
        <w:t>Denial</w:t>
      </w:r>
      <w:proofErr w:type="spellEnd"/>
      <w:r w:rsidRPr="00537AAF">
        <w:t xml:space="preserve"> </w:t>
      </w:r>
      <w:proofErr w:type="spellStart"/>
      <w:r w:rsidRPr="00537AAF">
        <w:t>of</w:t>
      </w:r>
      <w:proofErr w:type="spellEnd"/>
      <w:r w:rsidRPr="00537AAF">
        <w:t xml:space="preserve"> </w:t>
      </w:r>
      <w:proofErr w:type="spellStart"/>
      <w:r w:rsidRPr="00537AAF">
        <w:t>service</w:t>
      </w:r>
      <w:bookmarkEnd w:id="31"/>
      <w:proofErr w:type="spellEnd"/>
    </w:p>
    <w:p w:rsidR="00537AAF" w:rsidRDefault="00537AAF" w:rsidP="00FD7D15">
      <w:pPr>
        <w:pStyle w:val="af2"/>
      </w:pPr>
      <w:r>
        <w:t>В переводе – отказ в обслуживании.</w:t>
      </w:r>
      <w:r w:rsidR="00C271F2" w:rsidRPr="00C271F2">
        <w:t xml:space="preserve"> </w:t>
      </w:r>
      <w:r w:rsidR="00C271F2">
        <w:t>К этой проблеме можно отнести сразу несколько уязвимостей – достижение предела газа, нарушение контроля доступа, неожиданный крах.</w:t>
      </w:r>
    </w:p>
    <w:p w:rsidR="00C271F2" w:rsidRDefault="00C271F2" w:rsidP="00FD7D15">
      <w:pPr>
        <w:pStyle w:val="af2"/>
      </w:pPr>
      <w:r>
        <w:t xml:space="preserve">Это чрезвычайно болезненные для индустрии смарт-контрактов на платформе </w:t>
      </w:r>
      <w:r>
        <w:rPr>
          <w:lang w:val="en-US"/>
        </w:rPr>
        <w:t>Ethereum</w:t>
      </w:r>
      <w:r>
        <w:t xml:space="preserve"> уязвимости. В то время как приложения другого типа могут в итоге восстановить все потерянные данные, исправить ошибки, восстановиться, смарт-контракты могут быть отключены и потеряны раз и навсегда всего лишь одной из таких атак.</w:t>
      </w:r>
    </w:p>
    <w:p w:rsidR="00C271F2" w:rsidRDefault="00C271F2" w:rsidP="00FD7D15">
      <w:pPr>
        <w:pStyle w:val="af2"/>
      </w:pPr>
      <w:r>
        <w:t xml:space="preserve">К примеру, была популярная пирамида на блокчейне </w:t>
      </w:r>
      <w:proofErr w:type="spellStart"/>
      <w:r>
        <w:rPr>
          <w:lang w:val="en-US"/>
        </w:rPr>
        <w:t>GovernMental</w:t>
      </w:r>
      <w:proofErr w:type="spellEnd"/>
      <w:r>
        <w:t xml:space="preserve">. Смысл такой – есть таймер, когда он достигает нуля, весь </w:t>
      </w:r>
      <w:r w:rsidR="00FD7D15">
        <w:t>джек-пот</w:t>
      </w:r>
      <w:r>
        <w:t xml:space="preserve"> получает </w:t>
      </w:r>
      <w:r>
        <w:lastRenderedPageBreak/>
        <w:t>кто-то один. Проблема была в том, что участников в пирамиде было очень много, и для покрытия всех расходов нужна была сумма газа 5057945, а в контракте была заложена сумма в 4712388 газа. Таким образом, около 1100 эфира находится в подвешенном состоянии и с ними ничего нельзя сделать.</w:t>
      </w:r>
    </w:p>
    <w:p w:rsidR="00153532" w:rsidRDefault="00153532" w:rsidP="00FD7D15">
      <w:pPr>
        <w:pStyle w:val="af2"/>
      </w:pPr>
      <w:r>
        <w:t>Рассмотрим для примера смарт-контракт со следующей функцией:</w:t>
      </w:r>
    </w:p>
    <w:p w:rsidR="00153532" w:rsidRPr="00FD7D15" w:rsidRDefault="00153532" w:rsidP="00FB5E81">
      <w:pPr>
        <w:pStyle w:val="afa"/>
        <w:rPr>
          <w:lang w:val="en-US"/>
        </w:rPr>
      </w:pPr>
      <w:r w:rsidRPr="00FD7D15">
        <w:rPr>
          <w:lang w:val="en-US"/>
        </w:rPr>
        <w:t xml:space="preserve">function </w:t>
      </w:r>
      <w:proofErr w:type="spellStart"/>
      <w:r w:rsidRPr="00FD7D15">
        <w:rPr>
          <w:lang w:val="en-US"/>
        </w:rPr>
        <w:t>give_presents</w:t>
      </w:r>
      <w:proofErr w:type="spellEnd"/>
      <w:r w:rsidRPr="00FD7D15">
        <w:rPr>
          <w:lang w:val="en-US"/>
        </w:rPr>
        <w:t>(</w:t>
      </w:r>
      <w:proofErr w:type="gramStart"/>
      <w:r w:rsidRPr="00FD7D15">
        <w:rPr>
          <w:lang w:val="en-US"/>
        </w:rPr>
        <w:t>address[</w:t>
      </w:r>
      <w:proofErr w:type="gramEnd"/>
      <w:r w:rsidRPr="00FD7D15">
        <w:rPr>
          <w:lang w:val="en-US"/>
        </w:rPr>
        <w:t>] _winners) public {</w:t>
      </w:r>
    </w:p>
    <w:p w:rsidR="00153532" w:rsidRPr="00FD7D15" w:rsidRDefault="00153532" w:rsidP="00FB5E81">
      <w:pPr>
        <w:pStyle w:val="afa"/>
        <w:ind w:left="708"/>
        <w:rPr>
          <w:lang w:val="en-US"/>
        </w:rPr>
      </w:pPr>
      <w:r w:rsidRPr="00FD7D15">
        <w:rPr>
          <w:lang w:val="en-US"/>
        </w:rPr>
        <w:t xml:space="preserve">uint </w:t>
      </w:r>
      <w:proofErr w:type="spellStart"/>
      <w:r w:rsidRPr="00FD7D15">
        <w:rPr>
          <w:lang w:val="en-US"/>
        </w:rPr>
        <w:t>len</w:t>
      </w:r>
      <w:proofErr w:type="spellEnd"/>
      <w:r w:rsidRPr="00FD7D15">
        <w:rPr>
          <w:lang w:val="en-US"/>
        </w:rPr>
        <w:t xml:space="preserve"> = _</w:t>
      </w:r>
      <w:proofErr w:type="spellStart"/>
      <w:proofErr w:type="gramStart"/>
      <w:r w:rsidRPr="00FD7D15">
        <w:rPr>
          <w:lang w:val="en-US"/>
        </w:rPr>
        <w:t>winners.length</w:t>
      </w:r>
      <w:proofErr w:type="spellEnd"/>
      <w:proofErr w:type="gramEnd"/>
      <w:r w:rsidRPr="00FD7D15">
        <w:rPr>
          <w:lang w:val="en-US"/>
        </w:rPr>
        <w:t>;</w:t>
      </w:r>
    </w:p>
    <w:p w:rsidR="00153532" w:rsidRPr="00FD7D15" w:rsidRDefault="00153532" w:rsidP="00FB5E81">
      <w:pPr>
        <w:pStyle w:val="afa"/>
        <w:ind w:left="708"/>
        <w:rPr>
          <w:lang w:val="en-US"/>
        </w:rPr>
      </w:pPr>
      <w:r w:rsidRPr="00FD7D15">
        <w:rPr>
          <w:lang w:val="en-US"/>
        </w:rPr>
        <w:t xml:space="preserve">for (uint </w:t>
      </w:r>
      <w:proofErr w:type="spellStart"/>
      <w:r w:rsidRPr="00FD7D15">
        <w:rPr>
          <w:lang w:val="en-US"/>
        </w:rPr>
        <w:t>i</w:t>
      </w:r>
      <w:proofErr w:type="spellEnd"/>
      <w:r w:rsidRPr="00FD7D15">
        <w:rPr>
          <w:lang w:val="en-US"/>
        </w:rPr>
        <w:t xml:space="preserve">=0; </w:t>
      </w:r>
      <w:proofErr w:type="spellStart"/>
      <w:r w:rsidRPr="00FD7D15">
        <w:rPr>
          <w:lang w:val="en-US"/>
        </w:rPr>
        <w:t>i</w:t>
      </w:r>
      <w:proofErr w:type="spellEnd"/>
      <w:r w:rsidRPr="00FD7D15">
        <w:rPr>
          <w:lang w:val="en-US"/>
        </w:rPr>
        <w:t>&lt;</w:t>
      </w:r>
      <w:proofErr w:type="spellStart"/>
      <w:r w:rsidRPr="00FD7D15">
        <w:rPr>
          <w:lang w:val="en-US"/>
        </w:rPr>
        <w:t>len</w:t>
      </w:r>
      <w:proofErr w:type="spellEnd"/>
      <w:r w:rsidRPr="00FD7D15">
        <w:rPr>
          <w:lang w:val="en-US"/>
        </w:rPr>
        <w:t xml:space="preserve">; </w:t>
      </w:r>
      <w:proofErr w:type="spellStart"/>
      <w:r w:rsidRPr="00FD7D15">
        <w:rPr>
          <w:lang w:val="en-US"/>
        </w:rPr>
        <w:t>i</w:t>
      </w:r>
      <w:proofErr w:type="spellEnd"/>
      <w:r w:rsidRPr="00FD7D15">
        <w:rPr>
          <w:lang w:val="en-US"/>
        </w:rPr>
        <w:t>++) {</w:t>
      </w:r>
    </w:p>
    <w:p w:rsidR="00FD7D15" w:rsidRDefault="00FB5E81" w:rsidP="00FB5E81">
      <w:pPr>
        <w:pStyle w:val="afa"/>
        <w:ind w:left="708"/>
      </w:pPr>
      <w:r>
        <w:rPr>
          <w:lang w:val="en-US"/>
        </w:rPr>
        <w:t xml:space="preserve"> </w:t>
      </w:r>
      <w:r>
        <w:rPr>
          <w:lang w:val="en-US"/>
        </w:rPr>
        <w:tab/>
      </w:r>
      <w:proofErr w:type="spellStart"/>
      <w:r w:rsidR="00153532">
        <w:t>require</w:t>
      </w:r>
      <w:proofErr w:type="spellEnd"/>
      <w:r w:rsidR="00153532" w:rsidRPr="00D4765A">
        <w:t>(_</w:t>
      </w:r>
      <w:proofErr w:type="spellStart"/>
      <w:r w:rsidR="00153532">
        <w:t>winners</w:t>
      </w:r>
      <w:proofErr w:type="spellEnd"/>
      <w:r w:rsidR="00153532" w:rsidRPr="00D4765A">
        <w:t>[</w:t>
      </w:r>
      <w:r w:rsidR="00153532">
        <w:t>i</w:t>
      </w:r>
      <w:proofErr w:type="gramStart"/>
      <w:r w:rsidR="00153532" w:rsidRPr="00D4765A">
        <w:t>].</w:t>
      </w:r>
      <w:proofErr w:type="spellStart"/>
      <w:r w:rsidR="00153532">
        <w:t>send</w:t>
      </w:r>
      <w:proofErr w:type="spellEnd"/>
      <w:proofErr w:type="gramEnd"/>
      <w:r w:rsidR="00153532" w:rsidRPr="00D4765A">
        <w:t>(10));</w:t>
      </w:r>
    </w:p>
    <w:p w:rsidR="00FD7D15" w:rsidRDefault="00153532" w:rsidP="00FB5E81">
      <w:pPr>
        <w:pStyle w:val="afa"/>
        <w:ind w:left="708"/>
      </w:pPr>
      <w:r w:rsidRPr="00D4765A">
        <w:t>}</w:t>
      </w:r>
    </w:p>
    <w:p w:rsidR="00153532" w:rsidRPr="00D4765A" w:rsidRDefault="00153532" w:rsidP="00FB5E81">
      <w:pPr>
        <w:pStyle w:val="afa"/>
      </w:pPr>
      <w:r w:rsidRPr="00D4765A">
        <w:t>}</w:t>
      </w:r>
    </w:p>
    <w:p w:rsidR="00153532" w:rsidRDefault="00153532" w:rsidP="004103BF">
      <w:pPr>
        <w:pStyle w:val="af2"/>
      </w:pPr>
      <w:r>
        <w:t xml:space="preserve">В этом коде уже отсутствует </w:t>
      </w:r>
      <w:r w:rsidR="004E0A20">
        <w:t>уязвимость</w:t>
      </w:r>
      <w:r>
        <w:t xml:space="preserve"> </w:t>
      </w:r>
      <w:r>
        <w:rPr>
          <w:lang w:val="en-US"/>
        </w:rPr>
        <w:t>unchecked</w:t>
      </w:r>
      <w:r w:rsidRPr="00153532">
        <w:t xml:space="preserve"> </w:t>
      </w:r>
      <w:r>
        <w:rPr>
          <w:lang w:val="en-US"/>
        </w:rPr>
        <w:t>send</w:t>
      </w:r>
      <w:r>
        <w:t xml:space="preserve">, благодаря использованию проверки </w:t>
      </w:r>
      <w:r>
        <w:rPr>
          <w:lang w:val="en-US"/>
        </w:rPr>
        <w:t>require</w:t>
      </w:r>
      <w:r w:rsidRPr="00153532">
        <w:t>.</w:t>
      </w:r>
      <w:r>
        <w:t xml:space="preserve"> Но присутствует другая уязвимость. Если один победитель не сможет получить свой выигрыш по каким-либо причинам, то остальные тоже его не получат.</w:t>
      </w:r>
    </w:p>
    <w:p w:rsidR="004E0A20" w:rsidRDefault="004E0A20" w:rsidP="004103BF">
      <w:pPr>
        <w:pStyle w:val="af5"/>
        <w:numPr>
          <w:ilvl w:val="2"/>
          <w:numId w:val="20"/>
        </w:numPr>
      </w:pPr>
      <w:bookmarkStart w:id="32" w:name="_Toc8499689"/>
      <w:proofErr w:type="spellStart"/>
      <w:r w:rsidRPr="004E0A20">
        <w:t>Bad</w:t>
      </w:r>
      <w:proofErr w:type="spellEnd"/>
      <w:r w:rsidRPr="004E0A20">
        <w:t xml:space="preserve"> </w:t>
      </w:r>
      <w:proofErr w:type="spellStart"/>
      <w:r w:rsidRPr="004E0A20">
        <w:t>randomness</w:t>
      </w:r>
      <w:bookmarkEnd w:id="32"/>
      <w:proofErr w:type="spellEnd"/>
    </w:p>
    <w:p w:rsidR="00D74B71" w:rsidRDefault="004E0A20" w:rsidP="004103BF">
      <w:pPr>
        <w:pStyle w:val="af2"/>
      </w:pPr>
      <w:r>
        <w:t xml:space="preserve">В переводе значит проблема случайных чисел. Так же эту уязвимость еще называют </w:t>
      </w:r>
      <w:r>
        <w:rPr>
          <w:lang w:val="en-US"/>
        </w:rPr>
        <w:t>nothing</w:t>
      </w:r>
      <w:r w:rsidRPr="004E0A20">
        <w:t xml:space="preserve"> </w:t>
      </w:r>
      <w:r>
        <w:rPr>
          <w:lang w:val="en-US"/>
        </w:rPr>
        <w:t>is</w:t>
      </w:r>
      <w:r w:rsidRPr="004E0A20">
        <w:t xml:space="preserve"> </w:t>
      </w:r>
      <w:r>
        <w:rPr>
          <w:lang w:val="en-US"/>
        </w:rPr>
        <w:t>secret</w:t>
      </w:r>
      <w:r w:rsidRPr="004E0A20">
        <w:t xml:space="preserve">. </w:t>
      </w:r>
      <w:r>
        <w:t xml:space="preserve">Блокчейн </w:t>
      </w:r>
      <w:r>
        <w:rPr>
          <w:lang w:val="en-US"/>
        </w:rPr>
        <w:t>Ethereum</w:t>
      </w:r>
      <w:r w:rsidRPr="004E0A20">
        <w:t xml:space="preserve"> </w:t>
      </w:r>
      <w:r>
        <w:t>основан на детерминированном алгоритме. Поэтому получение случайных чисел – задача весьма трудная.</w:t>
      </w:r>
      <w:r w:rsidRPr="004E0A20">
        <w:t xml:space="preserve"> </w:t>
      </w:r>
      <w:r w:rsidR="00D74B71">
        <w:t>Фактически, невозможно получить реально случайное число. Поэтому задача разработчика состоит в том, чтобы придумать алгоритм такой сложности, чтобы его было максимально сложно взломать.</w:t>
      </w:r>
    </w:p>
    <w:p w:rsidR="00D74B71" w:rsidRDefault="004103BF" w:rsidP="004103BF">
      <w:pPr>
        <w:pStyle w:val="af2"/>
      </w:pPr>
      <w:r>
        <w:t>Н</w:t>
      </w:r>
      <w:r w:rsidR="00D74B71">
        <w:t>ельзя использовать в качестве источника псевдослучайного числа следующие элементы:</w:t>
      </w:r>
    </w:p>
    <w:p w:rsidR="00D74B71" w:rsidRPr="00D74B71" w:rsidRDefault="00D74B71" w:rsidP="00387798">
      <w:pPr>
        <w:numPr>
          <w:ilvl w:val="0"/>
          <w:numId w:val="10"/>
        </w:numPr>
      </w:pPr>
      <w:r>
        <w:t xml:space="preserve">переменные контракта, даже если они отмечены спецификатором доступа </w:t>
      </w:r>
      <w:r>
        <w:rPr>
          <w:lang w:val="en-US"/>
        </w:rPr>
        <w:t>private</w:t>
      </w:r>
    </w:p>
    <w:p w:rsidR="00D74B71" w:rsidRDefault="00617FD6" w:rsidP="00387798">
      <w:pPr>
        <w:numPr>
          <w:ilvl w:val="0"/>
          <w:numId w:val="10"/>
        </w:numPr>
      </w:pPr>
      <w:r>
        <w:t>блочные переменные</w:t>
      </w:r>
    </w:p>
    <w:p w:rsidR="00617FD6" w:rsidRPr="00617FD6" w:rsidRDefault="00617FD6" w:rsidP="00617FD6">
      <w:pPr>
        <w:ind w:left="1068"/>
      </w:pPr>
      <w:r>
        <w:t xml:space="preserve">Это такие переменные, как </w:t>
      </w:r>
      <w:proofErr w:type="gramStart"/>
      <w:r>
        <w:rPr>
          <w:lang w:val="en-US"/>
        </w:rPr>
        <w:t>block</w:t>
      </w:r>
      <w:r w:rsidRPr="00617FD6">
        <w:t>.</w:t>
      </w:r>
      <w:r>
        <w:rPr>
          <w:lang w:val="en-US"/>
        </w:rPr>
        <w:t>coinbase</w:t>
      </w:r>
      <w:proofErr w:type="gramEnd"/>
      <w:r>
        <w:t xml:space="preserve"> (адрес который добыл текущий блок), </w:t>
      </w:r>
      <w:r>
        <w:rPr>
          <w:lang w:val="en-US"/>
        </w:rPr>
        <w:t>block</w:t>
      </w:r>
      <w:r w:rsidRPr="00617FD6">
        <w:t>.</w:t>
      </w:r>
      <w:r>
        <w:rPr>
          <w:lang w:val="en-US"/>
        </w:rPr>
        <w:t>difficulty</w:t>
      </w:r>
      <w:r w:rsidRPr="00617FD6">
        <w:t xml:space="preserve"> (</w:t>
      </w:r>
      <w:r>
        <w:t xml:space="preserve">относительная мера того, </w:t>
      </w:r>
      <w:r>
        <w:lastRenderedPageBreak/>
        <w:t>насколько сложно было найти блок</w:t>
      </w:r>
      <w:r w:rsidRPr="00617FD6">
        <w:t>)</w:t>
      </w:r>
      <w:r>
        <w:t xml:space="preserve">, </w:t>
      </w:r>
      <w:r>
        <w:rPr>
          <w:lang w:val="en-US"/>
        </w:rPr>
        <w:t>block</w:t>
      </w:r>
      <w:r w:rsidRPr="00617FD6">
        <w:t>.</w:t>
      </w:r>
      <w:proofErr w:type="spellStart"/>
      <w:r>
        <w:rPr>
          <w:lang w:val="en-US"/>
        </w:rPr>
        <w:t>gaslimit</w:t>
      </w:r>
      <w:proofErr w:type="spellEnd"/>
      <w:r>
        <w:t xml:space="preserve"> (эта переменная ограничивает максимальное количество газа для проведения транзакций внутри блока), block.</w:t>
      </w:r>
      <w:r>
        <w:rPr>
          <w:lang w:val="en-US"/>
        </w:rPr>
        <w:t>timestamp</w:t>
      </w:r>
      <w:r>
        <w:t xml:space="preserve"> (эта переменная обозначает время, когда был добыт блок). Все эти переменные могут отслеживаться кем угодно. Также переменные блока используются в одном и том же блоке. Таким образом, если контракт злоумышленника </w:t>
      </w:r>
      <w:r w:rsidR="00E0199F">
        <w:t>вызывает контракт жертвы посредством внутреннего сообщения, то один и тот же генератор случайных чисел даст одинаковый результат.</w:t>
      </w:r>
    </w:p>
    <w:p w:rsidR="00D74B71" w:rsidRDefault="00D74B71" w:rsidP="00387798">
      <w:pPr>
        <w:numPr>
          <w:ilvl w:val="0"/>
          <w:numId w:val="10"/>
        </w:numPr>
      </w:pPr>
      <w:r>
        <w:t>хеши предыдущего и даже следующего блоков.</w:t>
      </w:r>
    </w:p>
    <w:p w:rsidR="00E0199F" w:rsidRPr="00E0199F" w:rsidRDefault="00E0199F" w:rsidP="00E0199F">
      <w:pPr>
        <w:ind w:left="1068"/>
      </w:pPr>
      <w:r>
        <w:t xml:space="preserve">Каждый блок в блокчейн </w:t>
      </w:r>
      <w:r>
        <w:rPr>
          <w:lang w:val="en-US"/>
        </w:rPr>
        <w:t>Ethereum</w:t>
      </w:r>
      <w:r w:rsidRPr="00E0199F">
        <w:t xml:space="preserve"> </w:t>
      </w:r>
      <w:r>
        <w:t xml:space="preserve">имеет проверочный хеш. Виртуальная машина </w:t>
      </w:r>
      <w:r>
        <w:rPr>
          <w:lang w:val="en-US"/>
        </w:rPr>
        <w:t>Ethereum</w:t>
      </w:r>
      <w:r w:rsidRPr="00E0199F">
        <w:t xml:space="preserve"> </w:t>
      </w:r>
      <w:r>
        <w:t xml:space="preserve">позволяет получить такие блочные хеши с помощью функции </w:t>
      </w:r>
      <w:proofErr w:type="gramStart"/>
      <w:r>
        <w:rPr>
          <w:lang w:val="en-US"/>
        </w:rPr>
        <w:t>block</w:t>
      </w:r>
      <w:r w:rsidRPr="00E0199F">
        <w:t>.</w:t>
      </w:r>
      <w:proofErr w:type="spellStart"/>
      <w:r>
        <w:rPr>
          <w:lang w:val="en-US"/>
        </w:rPr>
        <w:t>blockhash</w:t>
      </w:r>
      <w:proofErr w:type="spellEnd"/>
      <w:proofErr w:type="gramEnd"/>
      <w:r w:rsidRPr="00E0199F">
        <w:t xml:space="preserve">(). </w:t>
      </w:r>
      <w:r>
        <w:t>Аргумент этой функции – число, указывающее на номер блока.</w:t>
      </w:r>
    </w:p>
    <w:p w:rsidR="00617FD6" w:rsidRDefault="00617FD6" w:rsidP="004103BF">
      <w:pPr>
        <w:pStyle w:val="af2"/>
      </w:pPr>
      <w:r>
        <w:t xml:space="preserve">Более надежные способы генерации псевдослучайных чисел – использование внешних источников, алгоритм </w:t>
      </w:r>
      <w:proofErr w:type="spellStart"/>
      <w:r>
        <w:rPr>
          <w:lang w:val="en-US"/>
        </w:rPr>
        <w:t>Signidice</w:t>
      </w:r>
      <w:proofErr w:type="spellEnd"/>
      <w:r>
        <w:t xml:space="preserve">, подход </w:t>
      </w:r>
      <w:r>
        <w:rPr>
          <w:lang w:val="en-US"/>
        </w:rPr>
        <w:t>Commit</w:t>
      </w:r>
      <w:r w:rsidRPr="00617FD6">
        <w:t xml:space="preserve"> – </w:t>
      </w:r>
      <w:r>
        <w:rPr>
          <w:lang w:val="en-US"/>
        </w:rPr>
        <w:t>Reveal</w:t>
      </w:r>
      <w:r w:rsidRPr="00617FD6">
        <w:t>.</w:t>
      </w:r>
    </w:p>
    <w:p w:rsidR="009F6028" w:rsidRPr="004103BF" w:rsidRDefault="009F6028" w:rsidP="004103BF">
      <w:pPr>
        <w:pStyle w:val="af5"/>
        <w:numPr>
          <w:ilvl w:val="2"/>
          <w:numId w:val="20"/>
        </w:numPr>
      </w:pPr>
      <w:bookmarkStart w:id="33" w:name="_Toc8499690"/>
      <w:r w:rsidRPr="004103BF">
        <w:t xml:space="preserve">Time </w:t>
      </w:r>
      <w:proofErr w:type="spellStart"/>
      <w:r w:rsidRPr="004103BF">
        <w:t>Manipilation</w:t>
      </w:r>
      <w:bookmarkEnd w:id="33"/>
      <w:proofErr w:type="spellEnd"/>
    </w:p>
    <w:p w:rsidR="009F6028" w:rsidRDefault="009F6028" w:rsidP="004103BF">
      <w:pPr>
        <w:pStyle w:val="af2"/>
      </w:pPr>
      <w:r>
        <w:t xml:space="preserve">В </w:t>
      </w:r>
      <w:r>
        <w:rPr>
          <w:lang w:val="en-US"/>
        </w:rPr>
        <w:t>Solidity</w:t>
      </w:r>
      <w:r w:rsidRPr="009F6028">
        <w:t xml:space="preserve"> </w:t>
      </w:r>
      <w:r>
        <w:t xml:space="preserve">переменная </w:t>
      </w:r>
      <w:r>
        <w:rPr>
          <w:lang w:val="en-US"/>
        </w:rPr>
        <w:t>now</w:t>
      </w:r>
      <w:r w:rsidRPr="009F6028">
        <w:t xml:space="preserve"> </w:t>
      </w:r>
      <w:r>
        <w:t xml:space="preserve">соответствует глобальной переменной </w:t>
      </w:r>
      <w:proofErr w:type="gramStart"/>
      <w:r>
        <w:rPr>
          <w:lang w:val="en-US"/>
        </w:rPr>
        <w:t>block</w:t>
      </w:r>
      <w:r w:rsidRPr="009F6028">
        <w:t>.</w:t>
      </w:r>
      <w:r>
        <w:rPr>
          <w:lang w:val="en-US"/>
        </w:rPr>
        <w:t>timestamp</w:t>
      </w:r>
      <w:proofErr w:type="gramEnd"/>
      <w:r>
        <w:t>, на которую большое влияние оказывают майнеры. Рассмотрим к примеру следующий контракт:</w:t>
      </w:r>
    </w:p>
    <w:p w:rsidR="009F6028" w:rsidRPr="009F6028" w:rsidRDefault="009F6028" w:rsidP="004103BF">
      <w:pPr>
        <w:pStyle w:val="afa"/>
        <w:rPr>
          <w:lang w:val="en-US"/>
        </w:rPr>
      </w:pPr>
      <w:r w:rsidRPr="009F6028">
        <w:rPr>
          <w:lang w:val="en-US"/>
        </w:rPr>
        <w:t>contract Auction {</w:t>
      </w:r>
    </w:p>
    <w:p w:rsidR="009F6028" w:rsidRPr="009F6028" w:rsidRDefault="009F6028" w:rsidP="004103BF">
      <w:pPr>
        <w:pStyle w:val="afa"/>
        <w:rPr>
          <w:lang w:val="en-US"/>
        </w:rPr>
      </w:pPr>
      <w:r w:rsidRPr="009F6028">
        <w:rPr>
          <w:lang w:val="en-US"/>
        </w:rPr>
        <w:t xml:space="preserve">  uint jackpot = 100 ether;</w:t>
      </w:r>
    </w:p>
    <w:p w:rsidR="009F6028" w:rsidRPr="009F6028" w:rsidRDefault="009F6028" w:rsidP="004103BF">
      <w:pPr>
        <w:pStyle w:val="afa"/>
        <w:rPr>
          <w:lang w:val="en-US"/>
        </w:rPr>
      </w:pPr>
      <w:r w:rsidRPr="009F6028">
        <w:rPr>
          <w:lang w:val="en-US"/>
        </w:rPr>
        <w:t xml:space="preserve">  uint public </w:t>
      </w:r>
      <w:proofErr w:type="spellStart"/>
      <w:r w:rsidRPr="009F6028">
        <w:rPr>
          <w:lang w:val="en-US"/>
        </w:rPr>
        <w:t>lastBid</w:t>
      </w:r>
      <w:proofErr w:type="spellEnd"/>
      <w:r w:rsidRPr="009F6028">
        <w:rPr>
          <w:lang w:val="en-US"/>
        </w:rPr>
        <w:t xml:space="preserve"> = 1 ether;</w:t>
      </w:r>
    </w:p>
    <w:p w:rsidR="009F6028" w:rsidRPr="009F6028" w:rsidRDefault="009F6028" w:rsidP="004103BF">
      <w:pPr>
        <w:pStyle w:val="afa"/>
        <w:rPr>
          <w:lang w:val="en-US"/>
        </w:rPr>
      </w:pPr>
      <w:r w:rsidRPr="009F6028">
        <w:rPr>
          <w:lang w:val="en-US"/>
        </w:rPr>
        <w:t xml:space="preserve">  </w:t>
      </w:r>
      <w:proofErr w:type="gramStart"/>
      <w:r w:rsidRPr="009F6028">
        <w:rPr>
          <w:lang w:val="en-US"/>
        </w:rPr>
        <w:t>constructor(</w:t>
      </w:r>
      <w:proofErr w:type="gramEnd"/>
      <w:r w:rsidRPr="009F6028">
        <w:rPr>
          <w:lang w:val="en-US"/>
        </w:rPr>
        <w:t>) public payable {}</w:t>
      </w:r>
    </w:p>
    <w:p w:rsidR="009F6028" w:rsidRPr="009F6028" w:rsidRDefault="009F6028" w:rsidP="004103BF">
      <w:pPr>
        <w:pStyle w:val="afa"/>
        <w:rPr>
          <w:lang w:val="en-US"/>
        </w:rPr>
      </w:pPr>
      <w:r w:rsidRPr="009F6028">
        <w:rPr>
          <w:lang w:val="en-US"/>
        </w:rPr>
        <w:t xml:space="preserve">  function </w:t>
      </w:r>
      <w:proofErr w:type="spellStart"/>
      <w:proofErr w:type="gramStart"/>
      <w:r w:rsidRPr="009F6028">
        <w:rPr>
          <w:lang w:val="en-US"/>
        </w:rPr>
        <w:t>setBid</w:t>
      </w:r>
      <w:proofErr w:type="spellEnd"/>
      <w:r w:rsidRPr="009F6028">
        <w:rPr>
          <w:lang w:val="en-US"/>
        </w:rPr>
        <w:t>(</w:t>
      </w:r>
      <w:proofErr w:type="gramEnd"/>
      <w:r w:rsidRPr="009F6028">
        <w:rPr>
          <w:lang w:val="en-US"/>
        </w:rPr>
        <w:t>) public payable {</w:t>
      </w:r>
    </w:p>
    <w:p w:rsidR="009F6028" w:rsidRPr="009F6028" w:rsidRDefault="009F6028" w:rsidP="004103BF">
      <w:pPr>
        <w:pStyle w:val="afa"/>
        <w:rPr>
          <w:lang w:val="en-US"/>
        </w:rPr>
      </w:pPr>
      <w:r w:rsidRPr="009F6028">
        <w:rPr>
          <w:lang w:val="en-US"/>
        </w:rPr>
        <w:t xml:space="preserve">    </w:t>
      </w:r>
      <w:proofErr w:type="gramStart"/>
      <w:r w:rsidRPr="009F6028">
        <w:rPr>
          <w:lang w:val="en-US"/>
        </w:rPr>
        <w:t>require(</w:t>
      </w:r>
      <w:proofErr w:type="spellStart"/>
      <w:proofErr w:type="gramEnd"/>
      <w:r w:rsidRPr="009F6028">
        <w:rPr>
          <w:lang w:val="en-US"/>
        </w:rPr>
        <w:t>msg.value</w:t>
      </w:r>
      <w:proofErr w:type="spellEnd"/>
      <w:r w:rsidRPr="009F6028">
        <w:rPr>
          <w:lang w:val="en-US"/>
        </w:rPr>
        <w:t xml:space="preserve"> &gt;= </w:t>
      </w:r>
      <w:proofErr w:type="spellStart"/>
      <w:r w:rsidRPr="009F6028">
        <w:rPr>
          <w:lang w:val="en-US"/>
        </w:rPr>
        <w:t>lastBid</w:t>
      </w:r>
      <w:proofErr w:type="spellEnd"/>
      <w:r w:rsidRPr="009F6028">
        <w:rPr>
          <w:lang w:val="en-US"/>
        </w:rPr>
        <w:t>);</w:t>
      </w:r>
    </w:p>
    <w:p w:rsidR="009F6028" w:rsidRPr="009F6028" w:rsidRDefault="009F6028" w:rsidP="004103BF">
      <w:pPr>
        <w:pStyle w:val="afa"/>
        <w:rPr>
          <w:lang w:val="en-US"/>
        </w:rPr>
      </w:pPr>
      <w:r w:rsidRPr="009F6028">
        <w:rPr>
          <w:lang w:val="en-US"/>
        </w:rPr>
        <w:t xml:space="preserve">    if (now%20 == </w:t>
      </w:r>
      <w:proofErr w:type="gramStart"/>
      <w:r w:rsidRPr="009F6028">
        <w:rPr>
          <w:lang w:val="en-US"/>
        </w:rPr>
        <w:t>0){</w:t>
      </w:r>
      <w:proofErr w:type="gramEnd"/>
    </w:p>
    <w:p w:rsidR="009F6028" w:rsidRPr="009F6028" w:rsidRDefault="009F6028" w:rsidP="004103BF">
      <w:pPr>
        <w:pStyle w:val="afa"/>
        <w:rPr>
          <w:lang w:val="en-US"/>
        </w:rPr>
      </w:pPr>
      <w:r w:rsidRPr="009F6028">
        <w:rPr>
          <w:lang w:val="en-US"/>
        </w:rPr>
        <w:t xml:space="preserve">      </w:t>
      </w:r>
      <w:proofErr w:type="spellStart"/>
      <w:proofErr w:type="gramStart"/>
      <w:r w:rsidRPr="009F6028">
        <w:rPr>
          <w:lang w:val="en-US"/>
        </w:rPr>
        <w:t>msg.sender</w:t>
      </w:r>
      <w:proofErr w:type="gramEnd"/>
      <w:r w:rsidRPr="009F6028">
        <w:rPr>
          <w:lang w:val="en-US"/>
        </w:rPr>
        <w:t>.transfer</w:t>
      </w:r>
      <w:proofErr w:type="spellEnd"/>
      <w:r w:rsidRPr="009F6028">
        <w:rPr>
          <w:lang w:val="en-US"/>
        </w:rPr>
        <w:t>(jackpot);</w:t>
      </w:r>
    </w:p>
    <w:p w:rsidR="009F6028" w:rsidRPr="00D537C7" w:rsidRDefault="009F6028" w:rsidP="004103BF">
      <w:pPr>
        <w:pStyle w:val="afa"/>
      </w:pPr>
      <w:r w:rsidRPr="009F6028">
        <w:rPr>
          <w:lang w:val="en-US"/>
        </w:rPr>
        <w:t xml:space="preserve">    </w:t>
      </w:r>
      <w:r w:rsidRPr="00D537C7">
        <w:t>}</w:t>
      </w:r>
    </w:p>
    <w:p w:rsidR="009F6028" w:rsidRPr="00D537C7" w:rsidRDefault="009F6028" w:rsidP="004103BF">
      <w:pPr>
        <w:pStyle w:val="afa"/>
      </w:pPr>
      <w:r w:rsidRPr="00D537C7">
        <w:t xml:space="preserve">  }</w:t>
      </w:r>
    </w:p>
    <w:p w:rsidR="009F6028" w:rsidRPr="00D537C7" w:rsidRDefault="009F6028" w:rsidP="004103BF">
      <w:pPr>
        <w:pStyle w:val="afa"/>
      </w:pPr>
      <w:r w:rsidRPr="00D537C7">
        <w:lastRenderedPageBreak/>
        <w:t>}</w:t>
      </w:r>
    </w:p>
    <w:p w:rsidR="00932F64" w:rsidRDefault="00932F64" w:rsidP="007745E8">
      <w:pPr>
        <w:pStyle w:val="af2"/>
      </w:pPr>
      <w:r>
        <w:t>Этот контракт – определённая лотерея, в которой выигрывает тот, кто прислал ставку в момент, удовлетворяющий определенному условию (</w:t>
      </w:r>
      <w:r>
        <w:rPr>
          <w:lang w:val="en-US"/>
        </w:rPr>
        <w:t>now</w:t>
      </w:r>
      <w:r w:rsidRPr="00932F64">
        <w:t>%20 == 0</w:t>
      </w:r>
      <w:r>
        <w:t>)</w:t>
      </w:r>
      <w:r w:rsidRPr="00932F64">
        <w:t>.</w:t>
      </w:r>
      <w:r>
        <w:t xml:space="preserve"> Для гарантированного выигрыша майнер может установить подходящее значение </w:t>
      </w:r>
      <w:proofErr w:type="gramStart"/>
      <w:r w:rsidRPr="004103BF">
        <w:rPr>
          <w:i/>
          <w:lang w:val="en-US"/>
        </w:rPr>
        <w:t>block</w:t>
      </w:r>
      <w:r w:rsidRPr="00932F64">
        <w:t>.</w:t>
      </w:r>
      <w:r w:rsidRPr="004103BF">
        <w:rPr>
          <w:i/>
          <w:lang w:val="en-US"/>
        </w:rPr>
        <w:t>timestamp</w:t>
      </w:r>
      <w:proofErr w:type="gramEnd"/>
      <w:r>
        <w:t xml:space="preserve"> и смайнить блок с такой выигрышной транзакцией.</w:t>
      </w:r>
    </w:p>
    <w:p w:rsidR="00932F64" w:rsidRPr="007745E8" w:rsidRDefault="00932F64" w:rsidP="007745E8">
      <w:pPr>
        <w:pStyle w:val="af5"/>
        <w:numPr>
          <w:ilvl w:val="2"/>
          <w:numId w:val="20"/>
        </w:numPr>
      </w:pPr>
      <w:bookmarkStart w:id="34" w:name="_Toc8499691"/>
      <w:proofErr w:type="spellStart"/>
      <w:r w:rsidRPr="007745E8">
        <w:t>Short</w:t>
      </w:r>
      <w:proofErr w:type="spellEnd"/>
      <w:r w:rsidRPr="007745E8">
        <w:t xml:space="preserve"> </w:t>
      </w:r>
      <w:proofErr w:type="spellStart"/>
      <w:r w:rsidRPr="007745E8">
        <w:t>Address</w:t>
      </w:r>
      <w:proofErr w:type="spellEnd"/>
      <w:r w:rsidRPr="007745E8">
        <w:t xml:space="preserve"> </w:t>
      </w:r>
      <w:proofErr w:type="spellStart"/>
      <w:r w:rsidRPr="007745E8">
        <w:t>Attack</w:t>
      </w:r>
      <w:bookmarkEnd w:id="34"/>
      <w:proofErr w:type="spellEnd"/>
    </w:p>
    <w:p w:rsidR="00932F64" w:rsidRDefault="00932F64" w:rsidP="007745E8">
      <w:pPr>
        <w:pStyle w:val="af2"/>
      </w:pPr>
      <w:r>
        <w:t xml:space="preserve">В сети </w:t>
      </w:r>
      <w:r>
        <w:rPr>
          <w:lang w:val="en-US"/>
        </w:rPr>
        <w:t>Ethereum</w:t>
      </w:r>
      <w:r w:rsidRPr="00932F64">
        <w:t xml:space="preserve"> </w:t>
      </w:r>
      <w:r>
        <w:t xml:space="preserve">для вызова контракта используется </w:t>
      </w:r>
      <w:r>
        <w:rPr>
          <w:lang w:val="en-US"/>
        </w:rPr>
        <w:t>ABI</w:t>
      </w:r>
      <w:r w:rsidRPr="00932F64">
        <w:t xml:space="preserve"> </w:t>
      </w:r>
      <w:r>
        <w:t>смарт-контракта (</w:t>
      </w:r>
      <w:r>
        <w:rPr>
          <w:lang w:val="en-US"/>
        </w:rPr>
        <w:t>Application</w:t>
      </w:r>
      <w:r w:rsidRPr="00932F64">
        <w:t xml:space="preserve"> </w:t>
      </w:r>
      <w:proofErr w:type="spellStart"/>
      <w:r>
        <w:rPr>
          <w:lang w:val="en-US"/>
        </w:rPr>
        <w:t>Binart</w:t>
      </w:r>
      <w:proofErr w:type="spellEnd"/>
      <w:r w:rsidRPr="00932F64">
        <w:t xml:space="preserve"> </w:t>
      </w:r>
      <w:r>
        <w:rPr>
          <w:lang w:val="en-US"/>
        </w:rPr>
        <w:t>Interface</w:t>
      </w:r>
      <w:r>
        <w:t>).</w:t>
      </w:r>
      <w:r w:rsidRPr="00932F64">
        <w:t xml:space="preserve"> </w:t>
      </w:r>
      <w:r>
        <w:t>Это бинарный интерфейс приложения, согласно которому вызов функции представляется в виде последовательности байтов.</w:t>
      </w:r>
      <w:r w:rsidR="00005EAD" w:rsidRPr="00005EAD">
        <w:t xml:space="preserve"> </w:t>
      </w:r>
      <w:r w:rsidR="00005EAD">
        <w:t xml:space="preserve">Первые 4 байта – это начало хэш функции </w:t>
      </w:r>
      <w:proofErr w:type="spellStart"/>
      <w:r w:rsidR="00005EAD">
        <w:rPr>
          <w:lang w:val="en-US"/>
        </w:rPr>
        <w:t>keccak</w:t>
      </w:r>
      <w:proofErr w:type="spellEnd"/>
      <w:r w:rsidR="00005EAD" w:rsidRPr="00005EAD">
        <w:t>256</w:t>
      </w:r>
      <w:r w:rsidR="00005EAD">
        <w:t xml:space="preserve"> от подписи функции (ее название и типы входных данных). Далее идут значения входных параметров.</w:t>
      </w:r>
    </w:p>
    <w:p w:rsidR="00005EAD" w:rsidRDefault="00005EAD" w:rsidP="007745E8">
      <w:pPr>
        <w:pStyle w:val="af2"/>
      </w:pPr>
      <w:r>
        <w:t xml:space="preserve">Адрес в </w:t>
      </w:r>
      <w:r>
        <w:rPr>
          <w:lang w:val="en-US"/>
        </w:rPr>
        <w:t>Ethereum</w:t>
      </w:r>
      <w:r w:rsidRPr="00005EAD">
        <w:t xml:space="preserve"> </w:t>
      </w:r>
      <w:r>
        <w:t xml:space="preserve">состоит из 20 байт. Для осуществления атаки злоумышленнику необходимо сгенерировать адрес, который заканчивается на нулевой байт. Например, </w:t>
      </w:r>
      <w:r w:rsidRPr="00005EAD">
        <w:t>abcdabcdabcdabcdabcdabcdabcdabcdabcdab00</w:t>
      </w:r>
      <w:r>
        <w:t xml:space="preserve">. </w:t>
      </w:r>
    </w:p>
    <w:p w:rsidR="00005EAD" w:rsidRDefault="00005EAD" w:rsidP="007745E8">
      <w:pPr>
        <w:pStyle w:val="af2"/>
      </w:pPr>
      <w:r>
        <w:t xml:space="preserve">В обычном случае вызов функции на перевод 1 </w:t>
      </w:r>
      <w:r>
        <w:rPr>
          <w:lang w:val="en-US"/>
        </w:rPr>
        <w:t>ether</w:t>
      </w:r>
      <w:r>
        <w:t xml:space="preserve"> будет выглядеть так: </w:t>
      </w:r>
    </w:p>
    <w:p w:rsidR="00005EAD" w:rsidRDefault="00005EAD" w:rsidP="007745E8">
      <w:pPr>
        <w:pStyle w:val="af2"/>
      </w:pPr>
      <w:r w:rsidRPr="00005EAD">
        <w:t>a9059cbb|000000000000000000000000abcdabcdabcdabcdabcdabcdabcdabcdabcdab00|0000000000000000000000000000000000000000000000000000000000000001</w:t>
      </w:r>
    </w:p>
    <w:p w:rsidR="00005EAD" w:rsidRDefault="00005EAD" w:rsidP="007745E8">
      <w:pPr>
        <w:pStyle w:val="af2"/>
      </w:pPr>
      <w:r>
        <w:t xml:space="preserve">Но если указать адрес без последнего байта, то недостающий байт адреса будет взят из следующего аргумента, а в конце </w:t>
      </w:r>
      <w:r>
        <w:rPr>
          <w:lang w:val="en-US"/>
        </w:rPr>
        <w:t>EVM</w:t>
      </w:r>
      <w:r w:rsidRPr="00005EAD">
        <w:t xml:space="preserve"> </w:t>
      </w:r>
      <w:r>
        <w:t>допишет нулевой байт:</w:t>
      </w:r>
    </w:p>
    <w:p w:rsidR="00005EAD" w:rsidRDefault="00005EAD" w:rsidP="007745E8">
      <w:pPr>
        <w:pStyle w:val="af2"/>
      </w:pPr>
      <w:r w:rsidRPr="00005EAD">
        <w:t>a9059cbb|000000000000000000000000abcdabcdabcdabcdabcdabcdabcdabcdabcdab|000000000000000000000000000000000000000000000000000000000000000100</w:t>
      </w:r>
    </w:p>
    <w:p w:rsidR="00131674" w:rsidRPr="00131674" w:rsidRDefault="00005EAD" w:rsidP="00B92F4E">
      <w:pPr>
        <w:pStyle w:val="af2"/>
      </w:pPr>
      <w:r>
        <w:t xml:space="preserve">Получается, что вместо одного </w:t>
      </w:r>
      <w:r>
        <w:rPr>
          <w:lang w:val="en-US"/>
        </w:rPr>
        <w:t>Ether</w:t>
      </w:r>
      <w:r w:rsidRPr="00005EAD">
        <w:t xml:space="preserve"> </w:t>
      </w:r>
      <w:r>
        <w:t xml:space="preserve">жертва отправит </w:t>
      </w:r>
      <w:r w:rsidRPr="00005EAD">
        <w:t>0</w:t>
      </w:r>
      <w:r>
        <w:rPr>
          <w:lang w:val="en-US"/>
        </w:rPr>
        <w:t>x</w:t>
      </w:r>
      <w:r w:rsidRPr="00005EAD">
        <w:t xml:space="preserve">100 = 256 </w:t>
      </w:r>
      <w:r>
        <w:rPr>
          <w:lang w:val="en-US"/>
        </w:rPr>
        <w:t>ether</w:t>
      </w:r>
      <w:r>
        <w:t>. Защититься от такой атаки поможет только тщательная проверка параметров перед загрузкой их в блокчейн.</w:t>
      </w:r>
    </w:p>
    <w:p w:rsidR="007745E8" w:rsidRDefault="00C458E9" w:rsidP="007745E8">
      <w:pPr>
        <w:pStyle w:val="af4"/>
        <w:numPr>
          <w:ilvl w:val="1"/>
          <w:numId w:val="20"/>
        </w:numPr>
      </w:pPr>
      <w:bookmarkStart w:id="35" w:name="_Toc8499692"/>
      <w:r>
        <w:lastRenderedPageBreak/>
        <w:t>Проблемы</w:t>
      </w:r>
      <w:r w:rsidR="007745E8">
        <w:t xml:space="preserve"> в процессе разработки</w:t>
      </w:r>
      <w:bookmarkEnd w:id="35"/>
    </w:p>
    <w:p w:rsidR="008F4ADF" w:rsidRDefault="008F4ADF" w:rsidP="008F4ADF">
      <w:pPr>
        <w:pStyle w:val="af2"/>
      </w:pPr>
      <w:r>
        <w:t>Проблемы в коде обусловлены в первую очередь неправильно выстроенным процессом разработки. Казалось бы, разработка ПО — дело давно изученное. Тем не менее, молодость области смарт-контрактов, непропорционально большие деньги приводят к тому, что люди пренебрегают стандартными процедурами, что часто приводит к серьёзным проблемам. Из самого типичного стоит упомянуть:</w:t>
      </w:r>
    </w:p>
    <w:p w:rsidR="008F4ADF" w:rsidRPr="001F15FE" w:rsidRDefault="008F4ADF" w:rsidP="00476E69">
      <w:pPr>
        <w:pStyle w:val="af6"/>
        <w:numPr>
          <w:ilvl w:val="0"/>
          <w:numId w:val="10"/>
        </w:numPr>
        <w:jc w:val="both"/>
        <w:rPr>
          <w:b/>
        </w:rPr>
      </w:pPr>
      <w:r w:rsidRPr="001F15FE">
        <w:rPr>
          <w:b/>
        </w:rPr>
        <w:t>отсутствие ТЗ</w:t>
      </w:r>
    </w:p>
    <w:p w:rsidR="005D0A55" w:rsidRDefault="005D0A55" w:rsidP="00476E69">
      <w:pPr>
        <w:pStyle w:val="af6"/>
        <w:numPr>
          <w:ilvl w:val="0"/>
          <w:numId w:val="10"/>
        </w:numPr>
        <w:jc w:val="both"/>
      </w:pPr>
      <w:r w:rsidRPr="001F15FE">
        <w:rPr>
          <w:b/>
        </w:rPr>
        <w:t>сроки</w:t>
      </w:r>
      <w:r>
        <w:t>: в основном на разработку выделяется очень мало времени</w:t>
      </w:r>
      <w:r w:rsidR="00527F1C">
        <w:t>. Это служит причиной почему разработчики не успевают полностью протестировать свой код на уязвимости в оптимизации и безопасности.</w:t>
      </w:r>
    </w:p>
    <w:p w:rsidR="001F15FE" w:rsidRDefault="005D0A55" w:rsidP="00476E69">
      <w:pPr>
        <w:pStyle w:val="af6"/>
        <w:numPr>
          <w:ilvl w:val="0"/>
          <w:numId w:val="10"/>
        </w:numPr>
        <w:jc w:val="both"/>
      </w:pPr>
      <w:r w:rsidRPr="001F15FE">
        <w:rPr>
          <w:b/>
        </w:rPr>
        <w:t>уровень разработчика</w:t>
      </w:r>
      <w:r>
        <w:t xml:space="preserve">: в область приходит много людей без какого-либо опыта </w:t>
      </w:r>
      <w:r w:rsidR="001F15FE">
        <w:t>в программировании</w:t>
      </w:r>
      <w:r w:rsidR="00DD37C5">
        <w:t>. Это связано с чрезвычайно высокой оплатой разработки смарт-контрактов и отсутствии конкуренции в этой области.</w:t>
      </w:r>
    </w:p>
    <w:p w:rsidR="008F4ADF" w:rsidRPr="008F4ADF" w:rsidRDefault="001F15FE" w:rsidP="00527F1C">
      <w:pPr>
        <w:pStyle w:val="af6"/>
        <w:numPr>
          <w:ilvl w:val="0"/>
          <w:numId w:val="10"/>
        </w:numPr>
        <w:jc w:val="both"/>
      </w:pPr>
      <w:r w:rsidRPr="001F15FE">
        <w:rPr>
          <w:b/>
        </w:rPr>
        <w:t>понимание экосистемы сети</w:t>
      </w:r>
      <w:r>
        <w:t xml:space="preserve">: для разработки контрактов важно понимать, как всё устроено изнутри, как работает </w:t>
      </w:r>
      <w:r>
        <w:rPr>
          <w:lang w:val="en-US"/>
        </w:rPr>
        <w:t>EVM</w:t>
      </w:r>
      <w:r>
        <w:t>. Мало какие</w:t>
      </w:r>
      <w:r w:rsidR="00DD37C5">
        <w:t xml:space="preserve"> разработчики этим интересуются, а если и интересуются, то поверхностно.</w:t>
      </w:r>
    </w:p>
    <w:p w:rsidR="007745E8" w:rsidRDefault="007745E8" w:rsidP="007745E8">
      <w:pPr>
        <w:pStyle w:val="af4"/>
        <w:numPr>
          <w:ilvl w:val="1"/>
          <w:numId w:val="20"/>
        </w:numPr>
      </w:pPr>
      <w:bookmarkStart w:id="36" w:name="_Toc8499693"/>
      <w:r>
        <w:t>Уязвимости в языке</w:t>
      </w:r>
      <w:bookmarkEnd w:id="36"/>
      <w:r w:rsidR="00527F1C">
        <w:t xml:space="preserve"> </w:t>
      </w:r>
      <w:r w:rsidR="00527F1C">
        <w:rPr>
          <w:lang w:val="en-US"/>
        </w:rPr>
        <w:t>Solidity</w:t>
      </w:r>
    </w:p>
    <w:p w:rsidR="00BC6BDE" w:rsidRDefault="00BC6BDE" w:rsidP="00BC6BDE">
      <w:pPr>
        <w:pStyle w:val="af2"/>
      </w:pPr>
      <w:r>
        <w:t xml:space="preserve">К проблемам в языке можно отнести множественное наследование, это </w:t>
      </w:r>
      <w:r w:rsidR="00C458E9">
        <w:t>значит,</w:t>
      </w:r>
      <w:r>
        <w:t xml:space="preserve"> что код запускается не из текущего контракта, а значит снижается читаемость, а вследствие и </w:t>
      </w:r>
      <w:r w:rsidR="00C458E9">
        <w:t xml:space="preserve">безопасность кода. </w:t>
      </w:r>
    </w:p>
    <w:p w:rsidR="00C458E9" w:rsidRPr="00BC6BDE" w:rsidRDefault="00C458E9" w:rsidP="00BC6BDE">
      <w:pPr>
        <w:pStyle w:val="af2"/>
      </w:pPr>
      <w:r>
        <w:t>Некоторые уязвимости я хотела бы рассмотреть подробнее:</w:t>
      </w:r>
    </w:p>
    <w:p w:rsidR="00BB2393" w:rsidRPr="00F95661" w:rsidRDefault="00BB2393" w:rsidP="00BB2393">
      <w:pPr>
        <w:pStyle w:val="af5"/>
        <w:numPr>
          <w:ilvl w:val="2"/>
          <w:numId w:val="20"/>
        </w:numPr>
      </w:pPr>
      <w:bookmarkStart w:id="37" w:name="_Toc8499694"/>
      <w:r>
        <w:t xml:space="preserve">Неправильное использование </w:t>
      </w:r>
      <w:proofErr w:type="spellStart"/>
      <w:r w:rsidRPr="00F95661">
        <w:t>DelegateCall</w:t>
      </w:r>
      <w:bookmarkEnd w:id="37"/>
      <w:proofErr w:type="spellEnd"/>
    </w:p>
    <w:p w:rsidR="00BB2393" w:rsidRDefault="00BB2393" w:rsidP="00BB2393">
      <w:pPr>
        <w:pStyle w:val="af2"/>
      </w:pPr>
      <w:r>
        <w:t xml:space="preserve">Это низкоуровневая функция, позволяющая исполнять методы стороннего контракта в контексте вызывающего контракта. Другими словами, при исполнении функции стороннего контракта используется </w:t>
      </w:r>
      <w:r>
        <w:lastRenderedPageBreak/>
        <w:t xml:space="preserve">хранилище вызывающего контракта. Таким образом, значения </w:t>
      </w:r>
      <w:proofErr w:type="spellStart"/>
      <w:proofErr w:type="gramStart"/>
      <w:r>
        <w:rPr>
          <w:lang w:val="en-US"/>
        </w:rPr>
        <w:t>msg</w:t>
      </w:r>
      <w:proofErr w:type="spellEnd"/>
      <w:r w:rsidRPr="00280D5C">
        <w:t>.</w:t>
      </w:r>
      <w:r>
        <w:rPr>
          <w:lang w:val="en-US"/>
        </w:rPr>
        <w:t>call</w:t>
      </w:r>
      <w:proofErr w:type="gramEnd"/>
      <w:r w:rsidRPr="00280D5C">
        <w:t xml:space="preserve"> </w:t>
      </w:r>
      <w:r>
        <w:t xml:space="preserve">и </w:t>
      </w:r>
      <w:proofErr w:type="spellStart"/>
      <w:r>
        <w:rPr>
          <w:lang w:val="en-US"/>
        </w:rPr>
        <w:t>msg</w:t>
      </w:r>
      <w:proofErr w:type="spellEnd"/>
      <w:r w:rsidRPr="00280D5C">
        <w:t>.</w:t>
      </w:r>
      <w:r>
        <w:rPr>
          <w:lang w:val="en-US"/>
        </w:rPr>
        <w:t>value</w:t>
      </w:r>
      <w:r w:rsidRPr="00280D5C">
        <w:t xml:space="preserve"> </w:t>
      </w:r>
      <w:r>
        <w:t>остаются первоначальными.</w:t>
      </w:r>
    </w:p>
    <w:p w:rsidR="00BB2393" w:rsidRDefault="00BB2393" w:rsidP="00BB2393">
      <w:pPr>
        <w:pStyle w:val="af2"/>
      </w:pPr>
      <w:r>
        <w:t xml:space="preserve">По такому принципу была построена атака на кошелек </w:t>
      </w:r>
      <w:r>
        <w:rPr>
          <w:lang w:val="en-US"/>
        </w:rPr>
        <w:t>Parity</w:t>
      </w:r>
      <w:r>
        <w:t xml:space="preserve">. В результате пользователь под </w:t>
      </w:r>
      <w:proofErr w:type="spellStart"/>
      <w:r>
        <w:t>никнеймом</w:t>
      </w:r>
      <w:proofErr w:type="spellEnd"/>
      <w:r>
        <w:t xml:space="preserve"> </w:t>
      </w:r>
      <w:proofErr w:type="spellStart"/>
      <w:r>
        <w:rPr>
          <w:lang w:val="en-US"/>
        </w:rPr>
        <w:t>Devops</w:t>
      </w:r>
      <w:proofErr w:type="spellEnd"/>
      <w:r w:rsidRPr="00280D5C">
        <w:t xml:space="preserve">199 </w:t>
      </w:r>
      <w:r>
        <w:t xml:space="preserve">смог стать фактически владельцем контракта и вызвать функцию самоуничтожения. </w:t>
      </w:r>
    </w:p>
    <w:p w:rsidR="00BB2393" w:rsidRDefault="00BB2393" w:rsidP="00BB2393">
      <w:pPr>
        <w:pStyle w:val="af5"/>
        <w:numPr>
          <w:ilvl w:val="2"/>
          <w:numId w:val="20"/>
        </w:numPr>
      </w:pPr>
      <w:bookmarkStart w:id="38" w:name="_Toc8499695"/>
      <w:proofErr w:type="spellStart"/>
      <w:r w:rsidRPr="008D1203">
        <w:t>Arithmetic</w:t>
      </w:r>
      <w:proofErr w:type="spellEnd"/>
      <w:r w:rsidRPr="008D1203">
        <w:t xml:space="preserve"> </w:t>
      </w:r>
      <w:proofErr w:type="spellStart"/>
      <w:r w:rsidRPr="008D1203">
        <w:t>Issues</w:t>
      </w:r>
      <w:bookmarkEnd w:id="38"/>
      <w:proofErr w:type="spellEnd"/>
    </w:p>
    <w:p w:rsidR="00BB2393" w:rsidRPr="002A5730" w:rsidRDefault="00BB2393" w:rsidP="00BB2393">
      <w:pPr>
        <w:pStyle w:val="af2"/>
      </w:pPr>
      <w:r>
        <w:t xml:space="preserve">Другими словами – уязвимость компьютерной арифметики, так же известна как целочисленное переполнение через нижнюю границу. Такая ошибка, как и в других языках, возникает из-за ограниченного размера памяти, выделенного на переменную. Например, максимальное значение для переменного типа </w:t>
      </w:r>
      <w:r>
        <w:rPr>
          <w:lang w:val="en-US"/>
        </w:rPr>
        <w:t>uint</w:t>
      </w:r>
      <w:r w:rsidRPr="008D1203">
        <w:t xml:space="preserve"> </w:t>
      </w:r>
      <w:r>
        <w:t>равно 2</w:t>
      </w:r>
      <w:r>
        <w:rPr>
          <w:vertAlign w:val="superscript"/>
        </w:rPr>
        <w:t>256</w:t>
      </w:r>
      <w:r>
        <w:t>-1, минимальное - 0. Выйти за эти границы никак не получится.</w:t>
      </w:r>
    </w:p>
    <w:p w:rsidR="00BB2393" w:rsidRDefault="00BB2393" w:rsidP="00BB2393">
      <w:pPr>
        <w:pStyle w:val="af2"/>
      </w:pPr>
      <w:r>
        <w:t>Рассмотрим определенную функцию, которая используется во множестве реальных контрактов:</w:t>
      </w:r>
    </w:p>
    <w:p w:rsidR="00BB2393" w:rsidRPr="00EE3E49" w:rsidRDefault="00BB2393" w:rsidP="00BB2393">
      <w:pPr>
        <w:pStyle w:val="afa"/>
        <w:rPr>
          <w:lang w:val="en-US"/>
        </w:rPr>
      </w:pPr>
      <w:r w:rsidRPr="00EE3E49">
        <w:rPr>
          <w:lang w:val="en-US"/>
        </w:rPr>
        <w:t xml:space="preserve">function </w:t>
      </w:r>
      <w:proofErr w:type="spellStart"/>
      <w:r w:rsidRPr="00EE3E49">
        <w:rPr>
          <w:lang w:val="en-US"/>
        </w:rPr>
        <w:t>batchTransfer</w:t>
      </w:r>
      <w:proofErr w:type="spellEnd"/>
      <w:r w:rsidRPr="00EE3E49">
        <w:rPr>
          <w:lang w:val="en-US"/>
        </w:rPr>
        <w:t>(</w:t>
      </w:r>
      <w:proofErr w:type="gramStart"/>
      <w:r w:rsidRPr="00EE3E49">
        <w:rPr>
          <w:lang w:val="en-US"/>
        </w:rPr>
        <w:t>address[</w:t>
      </w:r>
      <w:proofErr w:type="gramEnd"/>
      <w:r w:rsidRPr="00EE3E49">
        <w:rPr>
          <w:lang w:val="en-US"/>
        </w:rPr>
        <w:t>] _receivers, uint256 _value) public returns (bool){</w:t>
      </w:r>
    </w:p>
    <w:p w:rsidR="00BB2393" w:rsidRPr="00F27951" w:rsidRDefault="00BB2393" w:rsidP="00BB2393">
      <w:pPr>
        <w:pStyle w:val="afa"/>
      </w:pPr>
      <w:r w:rsidRPr="00EE3E49">
        <w:rPr>
          <w:lang w:val="en-US"/>
        </w:rPr>
        <w:t xml:space="preserve">  </w:t>
      </w:r>
      <w:r w:rsidRPr="00F27951">
        <w:t xml:space="preserve">uint </w:t>
      </w:r>
      <w:proofErr w:type="spellStart"/>
      <w:r w:rsidRPr="00F27951">
        <w:t>cnt</w:t>
      </w:r>
      <w:proofErr w:type="spellEnd"/>
      <w:r w:rsidRPr="00F27951">
        <w:t xml:space="preserve"> = _</w:t>
      </w:r>
      <w:proofErr w:type="spellStart"/>
      <w:proofErr w:type="gramStart"/>
      <w:r w:rsidRPr="00F27951">
        <w:t>receivers.length</w:t>
      </w:r>
      <w:proofErr w:type="spellEnd"/>
      <w:proofErr w:type="gramEnd"/>
      <w:r w:rsidRPr="00F27951">
        <w:t>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uint256 amount = uint256(</w:t>
      </w:r>
      <w:proofErr w:type="spellStart"/>
      <w:r w:rsidRPr="00BB2393">
        <w:rPr>
          <w:lang w:val="en-US"/>
        </w:rPr>
        <w:t>cnt</w:t>
      </w:r>
      <w:proofErr w:type="spellEnd"/>
      <w:r w:rsidRPr="00BB2393">
        <w:rPr>
          <w:lang w:val="en-US"/>
        </w:rPr>
        <w:t>) * _value;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</w:t>
      </w:r>
      <w:proofErr w:type="gramStart"/>
      <w:r w:rsidRPr="00BB2393">
        <w:rPr>
          <w:lang w:val="en-US"/>
        </w:rPr>
        <w:t>require(</w:t>
      </w:r>
      <w:proofErr w:type="spellStart"/>
      <w:proofErr w:type="gramEnd"/>
      <w:r w:rsidRPr="00BB2393">
        <w:rPr>
          <w:lang w:val="en-US"/>
        </w:rPr>
        <w:t>cnt</w:t>
      </w:r>
      <w:proofErr w:type="spellEnd"/>
      <w:r w:rsidRPr="00BB2393">
        <w:rPr>
          <w:lang w:val="en-US"/>
        </w:rPr>
        <w:t xml:space="preserve"> &gt; 0 &amp;&amp; </w:t>
      </w:r>
      <w:proofErr w:type="spellStart"/>
      <w:r w:rsidRPr="00BB2393">
        <w:rPr>
          <w:lang w:val="en-US"/>
        </w:rPr>
        <w:t>cnt</w:t>
      </w:r>
      <w:proofErr w:type="spellEnd"/>
      <w:r w:rsidRPr="00BB2393">
        <w:rPr>
          <w:lang w:val="en-US"/>
        </w:rPr>
        <w:t xml:space="preserve"> &lt;= 20);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</w:t>
      </w:r>
      <w:proofErr w:type="gramStart"/>
      <w:r w:rsidRPr="00BB2393">
        <w:rPr>
          <w:lang w:val="en-US"/>
        </w:rPr>
        <w:t>require(</w:t>
      </w:r>
      <w:proofErr w:type="gramEnd"/>
      <w:r w:rsidRPr="00BB2393">
        <w:rPr>
          <w:lang w:val="en-US"/>
        </w:rPr>
        <w:t>_value &gt; 0 &amp;&amp; balances[</w:t>
      </w:r>
      <w:proofErr w:type="spellStart"/>
      <w:r w:rsidRPr="00BB2393">
        <w:rPr>
          <w:lang w:val="en-US"/>
        </w:rPr>
        <w:t>msg.sender</w:t>
      </w:r>
      <w:proofErr w:type="spellEnd"/>
      <w:r w:rsidRPr="00BB2393">
        <w:rPr>
          <w:lang w:val="en-US"/>
        </w:rPr>
        <w:t>] &gt;= amount);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balances[</w:t>
      </w:r>
      <w:proofErr w:type="spellStart"/>
      <w:proofErr w:type="gramStart"/>
      <w:r w:rsidRPr="00BB2393">
        <w:rPr>
          <w:lang w:val="en-US"/>
        </w:rPr>
        <w:t>msg.sender</w:t>
      </w:r>
      <w:proofErr w:type="spellEnd"/>
      <w:proofErr w:type="gramEnd"/>
      <w:r w:rsidRPr="00BB2393">
        <w:rPr>
          <w:lang w:val="en-US"/>
        </w:rPr>
        <w:t>] = balances[</w:t>
      </w:r>
      <w:proofErr w:type="spellStart"/>
      <w:r w:rsidRPr="00BB2393">
        <w:rPr>
          <w:lang w:val="en-US"/>
        </w:rPr>
        <w:t>msg.sender</w:t>
      </w:r>
      <w:proofErr w:type="spellEnd"/>
      <w:r w:rsidRPr="00BB2393">
        <w:rPr>
          <w:lang w:val="en-US"/>
        </w:rPr>
        <w:t>].sub(amount);</w:t>
      </w:r>
    </w:p>
    <w:p w:rsidR="00BB2393" w:rsidRPr="00EE3E49" w:rsidRDefault="00BB2393" w:rsidP="00BB2393">
      <w:pPr>
        <w:pStyle w:val="afa"/>
        <w:rPr>
          <w:lang w:val="en-US"/>
        </w:rPr>
      </w:pPr>
      <w:r w:rsidRPr="00EE3E49">
        <w:rPr>
          <w:lang w:val="en-US"/>
        </w:rPr>
        <w:t xml:space="preserve">  for (uint </w:t>
      </w:r>
      <w:proofErr w:type="spellStart"/>
      <w:r w:rsidRPr="00EE3E49">
        <w:rPr>
          <w:lang w:val="en-US"/>
        </w:rPr>
        <w:t>i</w:t>
      </w:r>
      <w:proofErr w:type="spellEnd"/>
      <w:r w:rsidRPr="00EE3E49">
        <w:rPr>
          <w:lang w:val="en-US"/>
        </w:rPr>
        <w:t xml:space="preserve"> = 0; </w:t>
      </w:r>
      <w:proofErr w:type="spellStart"/>
      <w:r w:rsidRPr="00EE3E49">
        <w:rPr>
          <w:lang w:val="en-US"/>
        </w:rPr>
        <w:t>i</w:t>
      </w:r>
      <w:proofErr w:type="spellEnd"/>
      <w:r w:rsidRPr="00EE3E49">
        <w:rPr>
          <w:lang w:val="en-US"/>
        </w:rPr>
        <w:t xml:space="preserve"> &lt; </w:t>
      </w:r>
      <w:proofErr w:type="spellStart"/>
      <w:r w:rsidRPr="00EE3E49">
        <w:rPr>
          <w:lang w:val="en-US"/>
        </w:rPr>
        <w:t>cnt</w:t>
      </w:r>
      <w:proofErr w:type="spellEnd"/>
      <w:r w:rsidRPr="00EE3E49">
        <w:rPr>
          <w:lang w:val="en-US"/>
        </w:rPr>
        <w:t xml:space="preserve">; </w:t>
      </w:r>
      <w:proofErr w:type="spellStart"/>
      <w:r w:rsidRPr="00EE3E49">
        <w:rPr>
          <w:lang w:val="en-US"/>
        </w:rPr>
        <w:t>i</w:t>
      </w:r>
      <w:proofErr w:type="spellEnd"/>
      <w:r w:rsidRPr="00EE3E49">
        <w:rPr>
          <w:lang w:val="en-US"/>
        </w:rPr>
        <w:t>++) {</w:t>
      </w:r>
    </w:p>
    <w:p w:rsidR="00BB2393" w:rsidRPr="00275260" w:rsidRDefault="00BB2393" w:rsidP="00BB2393">
      <w:pPr>
        <w:pStyle w:val="afa"/>
        <w:rPr>
          <w:lang w:val="en-US"/>
        </w:rPr>
      </w:pPr>
      <w:r w:rsidRPr="00EE3E49">
        <w:rPr>
          <w:lang w:val="en-US"/>
        </w:rPr>
        <w:t xml:space="preserve">    </w:t>
      </w:r>
      <w:r w:rsidRPr="00275260">
        <w:rPr>
          <w:lang w:val="en-US"/>
        </w:rPr>
        <w:t>balances[_receivers[</w:t>
      </w:r>
      <w:proofErr w:type="spellStart"/>
      <w:r w:rsidRPr="00275260">
        <w:rPr>
          <w:lang w:val="en-US"/>
        </w:rPr>
        <w:t>i</w:t>
      </w:r>
      <w:proofErr w:type="spellEnd"/>
      <w:r w:rsidRPr="00275260">
        <w:rPr>
          <w:lang w:val="en-US"/>
        </w:rPr>
        <w:t>]] = balances[_receivers[</w:t>
      </w:r>
      <w:proofErr w:type="spellStart"/>
      <w:r w:rsidRPr="00275260">
        <w:rPr>
          <w:lang w:val="en-US"/>
        </w:rPr>
        <w:t>i</w:t>
      </w:r>
      <w:proofErr w:type="spellEnd"/>
      <w:r w:rsidRPr="00275260">
        <w:rPr>
          <w:lang w:val="en-US"/>
        </w:rPr>
        <w:t>]</w:t>
      </w:r>
      <w:proofErr w:type="gramStart"/>
      <w:r w:rsidRPr="00275260">
        <w:rPr>
          <w:lang w:val="en-US"/>
        </w:rPr>
        <w:t>].add</w:t>
      </w:r>
      <w:proofErr w:type="gramEnd"/>
      <w:r w:rsidRPr="00275260">
        <w:rPr>
          <w:lang w:val="en-US"/>
        </w:rPr>
        <w:t>(_value);</w:t>
      </w:r>
    </w:p>
    <w:p w:rsidR="00BB2393" w:rsidRPr="00BB2393" w:rsidRDefault="00BB2393" w:rsidP="00BB2393">
      <w:pPr>
        <w:pStyle w:val="afa"/>
        <w:rPr>
          <w:lang w:val="en-US"/>
        </w:rPr>
      </w:pPr>
      <w:r w:rsidRPr="00275260">
        <w:rPr>
          <w:lang w:val="en-US"/>
        </w:rPr>
        <w:t xml:space="preserve">    </w:t>
      </w:r>
      <w:proofErr w:type="gramStart"/>
      <w:r w:rsidRPr="00BB2393">
        <w:rPr>
          <w:lang w:val="en-US"/>
        </w:rPr>
        <w:t>Transfer(</w:t>
      </w:r>
      <w:proofErr w:type="spellStart"/>
      <w:proofErr w:type="gramEnd"/>
      <w:r w:rsidRPr="00BB2393">
        <w:rPr>
          <w:lang w:val="en-US"/>
        </w:rPr>
        <w:t>msg.sender</w:t>
      </w:r>
      <w:proofErr w:type="spellEnd"/>
      <w:r w:rsidRPr="00BB2393">
        <w:rPr>
          <w:lang w:val="en-US"/>
        </w:rPr>
        <w:t>, _receivers[</w:t>
      </w:r>
      <w:proofErr w:type="spellStart"/>
      <w:r w:rsidRPr="00BB2393">
        <w:rPr>
          <w:lang w:val="en-US"/>
        </w:rPr>
        <w:t>i</w:t>
      </w:r>
      <w:proofErr w:type="spellEnd"/>
      <w:r w:rsidRPr="00BB2393">
        <w:rPr>
          <w:lang w:val="en-US"/>
        </w:rPr>
        <w:t>], _value);</w:t>
      </w:r>
    </w:p>
    <w:p w:rsidR="00BB2393" w:rsidRPr="00F27951" w:rsidRDefault="00BB2393" w:rsidP="00BB2393">
      <w:pPr>
        <w:pStyle w:val="afa"/>
      </w:pPr>
      <w:r w:rsidRPr="00BB2393">
        <w:rPr>
          <w:lang w:val="en-US"/>
        </w:rPr>
        <w:t xml:space="preserve">  </w:t>
      </w:r>
      <w:r w:rsidRPr="00F27951">
        <w:t>}</w:t>
      </w:r>
    </w:p>
    <w:p w:rsidR="00BB2393" w:rsidRPr="00F27951" w:rsidRDefault="00BB2393" w:rsidP="00BB2393">
      <w:pPr>
        <w:pStyle w:val="afa"/>
      </w:pPr>
      <w:r w:rsidRPr="00F27951">
        <w:t xml:space="preserve">  </w:t>
      </w:r>
      <w:proofErr w:type="spellStart"/>
      <w:r w:rsidRPr="00F27951">
        <w:t>return</w:t>
      </w:r>
      <w:proofErr w:type="spellEnd"/>
      <w:r w:rsidRPr="00F27951">
        <w:t xml:space="preserve"> </w:t>
      </w:r>
      <w:proofErr w:type="spellStart"/>
      <w:r w:rsidRPr="00F27951">
        <w:t>true</w:t>
      </w:r>
      <w:proofErr w:type="spellEnd"/>
      <w:r w:rsidRPr="00F27951">
        <w:t>;</w:t>
      </w:r>
    </w:p>
    <w:p w:rsidR="00BB2393" w:rsidRDefault="00BB2393" w:rsidP="00BB2393">
      <w:pPr>
        <w:pStyle w:val="afa"/>
      </w:pPr>
      <w:r w:rsidRPr="00F27951">
        <w:t>}</w:t>
      </w:r>
    </w:p>
    <w:p w:rsidR="00BB2393" w:rsidRDefault="00BB2393" w:rsidP="00BB2393">
      <w:pPr>
        <w:pStyle w:val="af2"/>
      </w:pPr>
      <w:r>
        <w:t xml:space="preserve">Функция </w:t>
      </w:r>
      <w:proofErr w:type="spellStart"/>
      <w:r w:rsidRPr="009941AF">
        <w:rPr>
          <w:i/>
          <w:lang w:val="en-US"/>
        </w:rPr>
        <w:t>batchTransfer</w:t>
      </w:r>
      <w:proofErr w:type="spellEnd"/>
      <w:r w:rsidRPr="00F27951">
        <w:t xml:space="preserve"> </w:t>
      </w:r>
      <w:r>
        <w:t xml:space="preserve">перечисляет эфир с заданным количеством в переменной </w:t>
      </w:r>
      <w:r w:rsidRPr="0032473A">
        <w:t>_</w:t>
      </w:r>
      <w:r w:rsidRPr="009941AF">
        <w:rPr>
          <w:i/>
          <w:lang w:val="en-US"/>
        </w:rPr>
        <w:t>value</w:t>
      </w:r>
      <w:r w:rsidRPr="0032473A">
        <w:t xml:space="preserve"> </w:t>
      </w:r>
      <w:r>
        <w:t xml:space="preserve">на адреса из массива </w:t>
      </w:r>
      <w:r w:rsidRPr="0032473A">
        <w:t>_</w:t>
      </w:r>
      <w:r w:rsidRPr="009941AF">
        <w:rPr>
          <w:i/>
          <w:lang w:val="en-US"/>
        </w:rPr>
        <w:t>receivers</w:t>
      </w:r>
      <w:r w:rsidRPr="0032473A">
        <w:t xml:space="preserve">. </w:t>
      </w:r>
      <w:r>
        <w:t xml:space="preserve">Обратим внимание на строку вычисления </w:t>
      </w:r>
      <w:r w:rsidRPr="009941AF">
        <w:rPr>
          <w:i/>
          <w:lang w:val="en-US"/>
        </w:rPr>
        <w:t>amount</w:t>
      </w:r>
      <w:r w:rsidRPr="0032473A">
        <w:t>.</w:t>
      </w:r>
      <w:r>
        <w:t xml:space="preserve"> Мы умножаем количество адресов на количество эфира.</w:t>
      </w:r>
    </w:p>
    <w:p w:rsidR="00BB2393" w:rsidRDefault="00BB2393" w:rsidP="00BB2393">
      <w:pPr>
        <w:pStyle w:val="af2"/>
      </w:pPr>
      <w:r>
        <w:lastRenderedPageBreak/>
        <w:t xml:space="preserve">Зададим значение </w:t>
      </w:r>
      <w:r w:rsidRPr="0032473A">
        <w:t>_</w:t>
      </w:r>
      <w:r>
        <w:rPr>
          <w:lang w:val="en-US"/>
        </w:rPr>
        <w:t>value</w:t>
      </w:r>
      <w:r w:rsidRPr="0032473A">
        <w:t xml:space="preserve"> </w:t>
      </w:r>
      <w:r>
        <w:t>равным 2</w:t>
      </w:r>
      <w:r>
        <w:rPr>
          <w:vertAlign w:val="superscript"/>
        </w:rPr>
        <w:t>256</w:t>
      </w:r>
      <w:r w:rsidRPr="0032473A">
        <w:t>/</w:t>
      </w:r>
      <w:r>
        <w:t>_</w:t>
      </w:r>
      <w:r>
        <w:rPr>
          <w:lang w:val="en-US"/>
        </w:rPr>
        <w:t>receivers</w:t>
      </w:r>
      <w:r w:rsidRPr="0032473A">
        <w:t>.</w:t>
      </w:r>
      <w:r>
        <w:rPr>
          <w:lang w:val="en-US"/>
        </w:rPr>
        <w:t>length</w:t>
      </w:r>
      <w:r w:rsidRPr="0032473A">
        <w:t xml:space="preserve">. </w:t>
      </w:r>
      <w:r>
        <w:t xml:space="preserve">Тогда у нас случится переполнение. И </w:t>
      </w:r>
      <w:r>
        <w:rPr>
          <w:lang w:val="en-US"/>
        </w:rPr>
        <w:t>amount</w:t>
      </w:r>
      <w:r w:rsidRPr="0032473A">
        <w:t xml:space="preserve"> </w:t>
      </w:r>
      <w:r>
        <w:t xml:space="preserve">примет значение </w:t>
      </w:r>
      <w:r w:rsidRPr="0032473A">
        <w:t xml:space="preserve">0. </w:t>
      </w:r>
      <w:r>
        <w:t xml:space="preserve">Однако обе следующие проверки пройдут успешно, в том числе и на то что баланс отправителя больше </w:t>
      </w:r>
      <w:r>
        <w:rPr>
          <w:lang w:val="en-US"/>
        </w:rPr>
        <w:t>amount</w:t>
      </w:r>
      <w:r w:rsidRPr="0032473A">
        <w:t xml:space="preserve">. </w:t>
      </w:r>
      <w:r>
        <w:t xml:space="preserve">В итоге балансы получателей будут пополнены на величину </w:t>
      </w:r>
      <w:r w:rsidRPr="00F9577C">
        <w:t>_</w:t>
      </w:r>
      <w:r>
        <w:rPr>
          <w:lang w:val="en-US"/>
        </w:rPr>
        <w:t>value</w:t>
      </w:r>
      <w:r>
        <w:t>, если, например, получателей было два, то каждый из них получит по 2</w:t>
      </w:r>
      <w:r>
        <w:rPr>
          <w:vertAlign w:val="superscript"/>
        </w:rPr>
        <w:t>255</w:t>
      </w:r>
      <w:r>
        <w:t xml:space="preserve"> токенов. А баланс отправителя не поменяется. В следующих строках кода балансы двух получателей станут огромными.</w:t>
      </w:r>
    </w:p>
    <w:p w:rsidR="00BB2393" w:rsidRPr="00BB2393" w:rsidRDefault="00BB2393" w:rsidP="00BB2393">
      <w:pPr>
        <w:pStyle w:val="af2"/>
        <w:rPr>
          <w:lang w:val="en-US"/>
        </w:rPr>
      </w:pPr>
      <w:r>
        <w:t>Множество контрактов уязвимы к этой проблеме. Главный метод защиты от такой уязвимости – создание библиотеки безопасных математических операций. Я</w:t>
      </w:r>
      <w:r w:rsidRPr="00BB2393">
        <w:rPr>
          <w:lang w:val="en-US"/>
        </w:rPr>
        <w:t xml:space="preserve"> </w:t>
      </w:r>
      <w:r>
        <w:t>постаралась</w:t>
      </w:r>
      <w:r w:rsidRPr="00BB2393">
        <w:rPr>
          <w:lang w:val="en-US"/>
        </w:rPr>
        <w:t xml:space="preserve"> </w:t>
      </w:r>
      <w:r>
        <w:t>ее</w:t>
      </w:r>
      <w:r w:rsidRPr="00BB2393">
        <w:rPr>
          <w:lang w:val="en-US"/>
        </w:rPr>
        <w:t xml:space="preserve"> </w:t>
      </w:r>
      <w:r>
        <w:t>реализовать</w:t>
      </w:r>
      <w:r w:rsidRPr="00BB2393">
        <w:rPr>
          <w:lang w:val="en-US"/>
        </w:rPr>
        <w:t>: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library </w:t>
      </w:r>
      <w:proofErr w:type="spellStart"/>
      <w:r w:rsidRPr="00BB2393">
        <w:rPr>
          <w:lang w:val="en-US"/>
        </w:rPr>
        <w:t>MySafeMath</w:t>
      </w:r>
      <w:proofErr w:type="spellEnd"/>
      <w:r w:rsidRPr="00BB2393">
        <w:rPr>
          <w:lang w:val="en-US"/>
        </w:rPr>
        <w:t xml:space="preserve"> {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//</w:t>
      </w:r>
      <w:r>
        <w:t>Сложение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function </w:t>
      </w:r>
      <w:proofErr w:type="gramStart"/>
      <w:r w:rsidRPr="00BB2393">
        <w:rPr>
          <w:lang w:val="en-US"/>
        </w:rPr>
        <w:t>add(</w:t>
      </w:r>
      <w:proofErr w:type="gramEnd"/>
      <w:r w:rsidRPr="00BB2393">
        <w:rPr>
          <w:lang w:val="en-US"/>
        </w:rPr>
        <w:t>uint a, uint b) public constant returns(uint) {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  uint c = a + b;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  </w:t>
      </w:r>
      <w:proofErr w:type="gramStart"/>
      <w:r w:rsidRPr="00BB2393">
        <w:rPr>
          <w:lang w:val="en-US"/>
        </w:rPr>
        <w:t>assert(</w:t>
      </w:r>
      <w:proofErr w:type="gramEnd"/>
      <w:r w:rsidRPr="00BB2393">
        <w:rPr>
          <w:lang w:val="en-US"/>
        </w:rPr>
        <w:t>c &gt;= a);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  return c;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}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// </w:t>
      </w:r>
      <w:r>
        <w:t>Вычитание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function </w:t>
      </w:r>
      <w:proofErr w:type="gramStart"/>
      <w:r w:rsidRPr="00BB2393">
        <w:rPr>
          <w:lang w:val="en-US"/>
        </w:rPr>
        <w:t>sub(</w:t>
      </w:r>
      <w:proofErr w:type="gramEnd"/>
      <w:r w:rsidRPr="00BB2393">
        <w:rPr>
          <w:lang w:val="en-US"/>
        </w:rPr>
        <w:t>uint a, uint b) public constant returns(uint) {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  </w:t>
      </w:r>
      <w:proofErr w:type="gramStart"/>
      <w:r w:rsidRPr="00BB2393">
        <w:rPr>
          <w:lang w:val="en-US"/>
        </w:rPr>
        <w:t>assert(</w:t>
      </w:r>
      <w:proofErr w:type="gramEnd"/>
      <w:r w:rsidRPr="00BB2393">
        <w:rPr>
          <w:lang w:val="en-US"/>
        </w:rPr>
        <w:t>b &lt;= a);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  return a - b;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}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// </w:t>
      </w:r>
      <w:r>
        <w:t>Умножение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function </w:t>
      </w:r>
      <w:proofErr w:type="spellStart"/>
      <w:proofErr w:type="gramStart"/>
      <w:r w:rsidRPr="00BB2393">
        <w:rPr>
          <w:lang w:val="en-US"/>
        </w:rPr>
        <w:t>mul</w:t>
      </w:r>
      <w:proofErr w:type="spellEnd"/>
      <w:r w:rsidRPr="00BB2393">
        <w:rPr>
          <w:lang w:val="en-US"/>
        </w:rPr>
        <w:t>(</w:t>
      </w:r>
      <w:proofErr w:type="gramEnd"/>
      <w:r w:rsidRPr="00BB2393">
        <w:rPr>
          <w:lang w:val="en-US"/>
        </w:rPr>
        <w:t>uint a, uint b) public constant returns(uint) {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  uint = a * b;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  </w:t>
      </w:r>
      <w:proofErr w:type="gramStart"/>
      <w:r w:rsidRPr="00BB2393">
        <w:rPr>
          <w:lang w:val="en-US"/>
        </w:rPr>
        <w:t>assert(</w:t>
      </w:r>
      <w:proofErr w:type="gramEnd"/>
      <w:r w:rsidRPr="00BB2393">
        <w:rPr>
          <w:lang w:val="en-US"/>
        </w:rPr>
        <w:t>a == 0 || c/a = b)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  return c;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}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// </w:t>
      </w:r>
      <w:r>
        <w:t>Деление</w:t>
      </w:r>
    </w:p>
    <w:p w:rsidR="00BB2393" w:rsidRPr="00BB2393" w:rsidRDefault="00BB2393" w:rsidP="00BB2393">
      <w:pPr>
        <w:pStyle w:val="afa"/>
        <w:rPr>
          <w:lang w:val="en-US"/>
        </w:rPr>
      </w:pPr>
      <w:r w:rsidRPr="00BB2393">
        <w:rPr>
          <w:lang w:val="en-US"/>
        </w:rPr>
        <w:t xml:space="preserve">  function </w:t>
      </w:r>
      <w:proofErr w:type="gramStart"/>
      <w:r w:rsidRPr="00BB2393">
        <w:rPr>
          <w:lang w:val="en-US"/>
        </w:rPr>
        <w:t>div(</w:t>
      </w:r>
      <w:proofErr w:type="gramEnd"/>
      <w:r w:rsidRPr="00BB2393">
        <w:rPr>
          <w:lang w:val="en-US"/>
        </w:rPr>
        <w:t>uint a, uint b) public constant returns(uint) {</w:t>
      </w:r>
    </w:p>
    <w:p w:rsidR="00BB2393" w:rsidRPr="001C77E3" w:rsidRDefault="00BB2393" w:rsidP="00BB2393">
      <w:pPr>
        <w:pStyle w:val="afa"/>
      </w:pPr>
      <w:r w:rsidRPr="00BB2393">
        <w:rPr>
          <w:lang w:val="en-US"/>
        </w:rPr>
        <w:t xml:space="preserve">    </w:t>
      </w:r>
      <w:r w:rsidRPr="005B6854">
        <w:t>uint c = a/b;</w:t>
      </w:r>
      <w:r>
        <w:t xml:space="preserve"> </w:t>
      </w:r>
      <w:r w:rsidRPr="001C77E3">
        <w:t xml:space="preserve">// </w:t>
      </w:r>
      <w:r>
        <w:t xml:space="preserve">Деление на 0 </w:t>
      </w:r>
      <w:r>
        <w:rPr>
          <w:lang w:val="en-US"/>
        </w:rPr>
        <w:t>EVM</w:t>
      </w:r>
      <w:r w:rsidRPr="001C77E3">
        <w:t xml:space="preserve"> </w:t>
      </w:r>
      <w:r>
        <w:t>проверяет автоматически</w:t>
      </w:r>
    </w:p>
    <w:p w:rsidR="00BB2393" w:rsidRPr="005B6854" w:rsidRDefault="00BB2393" w:rsidP="00BB2393">
      <w:pPr>
        <w:pStyle w:val="afa"/>
      </w:pPr>
      <w:r w:rsidRPr="005B6854">
        <w:t xml:space="preserve">    </w:t>
      </w:r>
      <w:proofErr w:type="spellStart"/>
      <w:r w:rsidRPr="005B6854">
        <w:t>return</w:t>
      </w:r>
      <w:proofErr w:type="spellEnd"/>
      <w:r w:rsidRPr="005B6854">
        <w:t xml:space="preserve"> c;</w:t>
      </w:r>
    </w:p>
    <w:p w:rsidR="00BB2393" w:rsidRPr="000106BE" w:rsidRDefault="00BB2393" w:rsidP="00BB2393">
      <w:pPr>
        <w:pStyle w:val="afa"/>
      </w:pPr>
      <w:r w:rsidRPr="005B6854">
        <w:t xml:space="preserve">  </w:t>
      </w:r>
      <w:r w:rsidRPr="000106BE">
        <w:t>}</w:t>
      </w:r>
    </w:p>
    <w:p w:rsidR="00BB2393" w:rsidRPr="000106BE" w:rsidRDefault="00BB2393" w:rsidP="00BB2393">
      <w:pPr>
        <w:pStyle w:val="afa"/>
      </w:pPr>
      <w:r w:rsidRPr="000106BE">
        <w:lastRenderedPageBreak/>
        <w:t>}</w:t>
      </w:r>
    </w:p>
    <w:p w:rsidR="00BB2393" w:rsidRPr="00DC34AD" w:rsidRDefault="00BB2393" w:rsidP="00BB2393">
      <w:pPr>
        <w:pStyle w:val="af2"/>
      </w:pPr>
      <w:r>
        <w:t>Эту библиотеку в последствии можно дополнить и другими операциями. Очень важно использовать такие библиотеки при работе с реальными контрактами. Иначе можно стать жертвой хакеров.</w:t>
      </w:r>
    </w:p>
    <w:p w:rsidR="00BB2393" w:rsidRDefault="00BB2393" w:rsidP="00BB2393">
      <w:pPr>
        <w:pStyle w:val="af2"/>
      </w:pPr>
    </w:p>
    <w:p w:rsidR="00BB2393" w:rsidRPr="00BB2393" w:rsidRDefault="00BB2393" w:rsidP="00BB2393">
      <w:pPr>
        <w:pStyle w:val="af2"/>
      </w:pPr>
    </w:p>
    <w:p w:rsidR="007745E8" w:rsidRDefault="00C458E9" w:rsidP="007745E8">
      <w:pPr>
        <w:pStyle w:val="af4"/>
        <w:numPr>
          <w:ilvl w:val="1"/>
          <w:numId w:val="20"/>
        </w:numPr>
      </w:pPr>
      <w:bookmarkStart w:id="39" w:name="_Toc8499696"/>
      <w:r>
        <w:t>Проблемы</w:t>
      </w:r>
      <w:r w:rsidR="007745E8">
        <w:t xml:space="preserve"> в концепции</w:t>
      </w:r>
      <w:bookmarkEnd w:id="39"/>
    </w:p>
    <w:p w:rsidR="00C458E9" w:rsidRDefault="00C458E9" w:rsidP="00C458E9">
      <w:pPr>
        <w:pStyle w:val="af2"/>
      </w:pPr>
      <w:r>
        <w:t xml:space="preserve">Удивительно, но среди перечисленных мною проблем нет самоё главной – непонимание </w:t>
      </w:r>
      <w:r w:rsidR="009F376F">
        <w:t>зачем вообще нужны контракты, что они могут и как они работают.</w:t>
      </w:r>
    </w:p>
    <w:p w:rsidR="009F376F" w:rsidRDefault="009F376F" w:rsidP="00C458E9">
      <w:pPr>
        <w:pStyle w:val="af2"/>
      </w:pPr>
      <w:r>
        <w:t xml:space="preserve">Это приводит к тому, что написанный </w:t>
      </w:r>
      <w:r w:rsidRPr="00476E69">
        <w:rPr>
          <w:b/>
        </w:rPr>
        <w:t>смарт-контракт</w:t>
      </w:r>
      <w:r>
        <w:t>:</w:t>
      </w:r>
    </w:p>
    <w:p w:rsidR="009F376F" w:rsidRDefault="009F376F" w:rsidP="00A34BD9">
      <w:pPr>
        <w:pStyle w:val="af6"/>
        <w:numPr>
          <w:ilvl w:val="0"/>
          <w:numId w:val="26"/>
        </w:numPr>
        <w:jc w:val="both"/>
      </w:pPr>
      <w:r w:rsidRPr="00476E69">
        <w:rPr>
          <w:b/>
        </w:rPr>
        <w:t>Далеко не смарт</w:t>
      </w:r>
      <w:r>
        <w:t>: если он плохо написан, делает не то что задумано.</w:t>
      </w:r>
      <w:r w:rsidR="00476E69">
        <w:t xml:space="preserve"> Или если он сильно завязан на </w:t>
      </w:r>
      <w:r w:rsidR="00527F1C">
        <w:t>бэкэнде</w:t>
      </w:r>
      <w:r w:rsidR="00476E69">
        <w:t>. В таком случае его выполнение полностью контролирует администратор.</w:t>
      </w:r>
    </w:p>
    <w:p w:rsidR="00476E69" w:rsidRPr="00A34BD9" w:rsidRDefault="00476E69" w:rsidP="00A34BD9">
      <w:pPr>
        <w:pStyle w:val="af6"/>
        <w:numPr>
          <w:ilvl w:val="0"/>
          <w:numId w:val="26"/>
        </w:numPr>
        <w:jc w:val="both"/>
        <w:rPr>
          <w:b/>
        </w:rPr>
      </w:pPr>
      <w:r w:rsidRPr="00476E69">
        <w:rPr>
          <w:b/>
        </w:rPr>
        <w:t>И вовсе не контракт</w:t>
      </w:r>
      <w:r>
        <w:rPr>
          <w:b/>
        </w:rPr>
        <w:t xml:space="preserve">: </w:t>
      </w:r>
      <w:r w:rsidR="00A34BD9">
        <w:t>например, если контракт не фиксирует никаких обязательств, или допускает одностороннее изменение.</w:t>
      </w:r>
    </w:p>
    <w:p w:rsidR="00AB172F" w:rsidRPr="00AB172F" w:rsidRDefault="00A34BD9" w:rsidP="00AB172F">
      <w:pPr>
        <w:pStyle w:val="af6"/>
        <w:numPr>
          <w:ilvl w:val="0"/>
          <w:numId w:val="26"/>
        </w:numPr>
        <w:jc w:val="both"/>
        <w:rPr>
          <w:b/>
        </w:rPr>
      </w:pPr>
      <w:r>
        <w:rPr>
          <w:b/>
        </w:rPr>
        <w:t>Не нужен:</w:t>
      </w:r>
      <w:r>
        <w:t xml:space="preserve"> </w:t>
      </w:r>
      <w:r w:rsidR="00AB172F">
        <w:t>на волне популярности стало модно в названия компании добавлять такие слова, как блокчейн, смарт-контракт.  Но едва ли в 10 процентах случаев они действительно требуются. Больше это работает как всяческие попытки прикрутить новомодную технологию к чему-угодно, куда-угодно. Зачем?</w:t>
      </w:r>
    </w:p>
    <w:sectPr w:rsidR="00AB172F" w:rsidRPr="00AB172F" w:rsidSect="00302DF1">
      <w:footerReference w:type="default" r:id="rId13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BE3" w:rsidRDefault="001A6BE3" w:rsidP="00205080">
      <w:pPr>
        <w:spacing w:line="240" w:lineRule="auto"/>
      </w:pPr>
      <w:r>
        <w:separator/>
      </w:r>
    </w:p>
  </w:endnote>
  <w:endnote w:type="continuationSeparator" w:id="0">
    <w:p w:rsidR="001A6BE3" w:rsidRDefault="001A6BE3" w:rsidP="002050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0906438"/>
      <w:docPartObj>
        <w:docPartGallery w:val="Page Numbers (Bottom of Page)"/>
        <w:docPartUnique/>
      </w:docPartObj>
    </w:sdtPr>
    <w:sdtContent>
      <w:p w:rsidR="00077BCA" w:rsidRDefault="00077BCA">
        <w:pPr>
          <w:pStyle w:val="a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6305">
          <w:rPr>
            <w:noProof/>
          </w:rPr>
          <w:t>30</w:t>
        </w:r>
        <w:r>
          <w:fldChar w:fldCharType="end"/>
        </w:r>
      </w:p>
    </w:sdtContent>
  </w:sdt>
  <w:p w:rsidR="00077BCA" w:rsidRDefault="00077BCA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BE3" w:rsidRDefault="001A6BE3" w:rsidP="00205080">
      <w:pPr>
        <w:spacing w:line="240" w:lineRule="auto"/>
      </w:pPr>
      <w:r>
        <w:separator/>
      </w:r>
    </w:p>
  </w:footnote>
  <w:footnote w:type="continuationSeparator" w:id="0">
    <w:p w:rsidR="001A6BE3" w:rsidRDefault="001A6BE3" w:rsidP="002050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E28A8"/>
    <w:multiLevelType w:val="hybridMultilevel"/>
    <w:tmpl w:val="F550B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071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8C7377"/>
    <w:multiLevelType w:val="hybridMultilevel"/>
    <w:tmpl w:val="82E882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3F4C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9D3D96"/>
    <w:multiLevelType w:val="hybridMultilevel"/>
    <w:tmpl w:val="B1B044B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3C4F8F"/>
    <w:multiLevelType w:val="hybridMultilevel"/>
    <w:tmpl w:val="E40C1B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052696"/>
    <w:multiLevelType w:val="hybridMultilevel"/>
    <w:tmpl w:val="B98CC6A6"/>
    <w:lvl w:ilvl="0" w:tplc="8A264822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0D55CC6"/>
    <w:multiLevelType w:val="hybridMultilevel"/>
    <w:tmpl w:val="BA8AD7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0C56D15"/>
    <w:multiLevelType w:val="hybridMultilevel"/>
    <w:tmpl w:val="19F05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0EC4343"/>
    <w:multiLevelType w:val="multilevel"/>
    <w:tmpl w:val="943067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8D06D62"/>
    <w:multiLevelType w:val="hybridMultilevel"/>
    <w:tmpl w:val="F3F0B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95AE4"/>
    <w:multiLevelType w:val="hybridMultilevel"/>
    <w:tmpl w:val="2B141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905013"/>
    <w:multiLevelType w:val="hybridMultilevel"/>
    <w:tmpl w:val="6FF47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0B156F"/>
    <w:multiLevelType w:val="hybridMultilevel"/>
    <w:tmpl w:val="F064E1BC"/>
    <w:lvl w:ilvl="0" w:tplc="46129ACA">
      <w:start w:val="1"/>
      <w:numFmt w:val="decimal"/>
      <w:pStyle w:val="a"/>
      <w:lvlText w:val="Рисунок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053F2"/>
    <w:multiLevelType w:val="hybridMultilevel"/>
    <w:tmpl w:val="B98CC6A6"/>
    <w:lvl w:ilvl="0" w:tplc="8A264822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7D64DC1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 w15:restartNumberingAfterBreak="0">
    <w:nsid w:val="6C2460D1"/>
    <w:multiLevelType w:val="hybridMultilevel"/>
    <w:tmpl w:val="08FCE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B530B"/>
    <w:multiLevelType w:val="hybridMultilevel"/>
    <w:tmpl w:val="914E0666"/>
    <w:lvl w:ilvl="0" w:tplc="611A75AA">
      <w:start w:val="1"/>
      <w:numFmt w:val="decimal"/>
      <w:lvlText w:val="Листинг №%1:"/>
      <w:lvlJc w:val="left"/>
      <w:pPr>
        <w:ind w:left="2061" w:hanging="360"/>
      </w:pPr>
      <w:rPr>
        <w:rFonts w:hint="default"/>
        <w:b/>
        <w:i w:val="0"/>
        <w:caps w:val="0"/>
        <w:vanish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E910AD"/>
    <w:multiLevelType w:val="hybridMultilevel"/>
    <w:tmpl w:val="0F905BA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76DF16A3"/>
    <w:multiLevelType w:val="hybridMultilevel"/>
    <w:tmpl w:val="520E33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DD065C8"/>
    <w:multiLevelType w:val="hybridMultilevel"/>
    <w:tmpl w:val="B98CC6A6"/>
    <w:lvl w:ilvl="0" w:tplc="8A264822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2"/>
  </w:num>
  <w:num w:numId="3">
    <w:abstractNumId w:val="7"/>
  </w:num>
  <w:num w:numId="4">
    <w:abstractNumId w:val="5"/>
  </w:num>
  <w:num w:numId="5">
    <w:abstractNumId w:val="6"/>
  </w:num>
  <w:num w:numId="6">
    <w:abstractNumId w:val="14"/>
  </w:num>
  <w:num w:numId="7">
    <w:abstractNumId w:val="20"/>
  </w:num>
  <w:num w:numId="8">
    <w:abstractNumId w:val="9"/>
  </w:num>
  <w:num w:numId="9">
    <w:abstractNumId w:val="8"/>
  </w:num>
  <w:num w:numId="10">
    <w:abstractNumId w:val="18"/>
  </w:num>
  <w:num w:numId="11">
    <w:abstractNumId w:val="17"/>
  </w:num>
  <w:num w:numId="12">
    <w:abstractNumId w:val="17"/>
  </w:num>
  <w:num w:numId="13">
    <w:abstractNumId w:val="9"/>
  </w:num>
  <w:num w:numId="14">
    <w:abstractNumId w:val="17"/>
  </w:num>
  <w:num w:numId="15">
    <w:abstractNumId w:val="9"/>
  </w:num>
  <w:num w:numId="16">
    <w:abstractNumId w:val="17"/>
  </w:num>
  <w:num w:numId="17">
    <w:abstractNumId w:val="17"/>
  </w:num>
  <w:num w:numId="18">
    <w:abstractNumId w:val="17"/>
  </w:num>
  <w:num w:numId="19">
    <w:abstractNumId w:val="4"/>
  </w:num>
  <w:num w:numId="20">
    <w:abstractNumId w:val="1"/>
  </w:num>
  <w:num w:numId="21">
    <w:abstractNumId w:val="15"/>
  </w:num>
  <w:num w:numId="22">
    <w:abstractNumId w:val="3"/>
  </w:num>
  <w:num w:numId="23">
    <w:abstractNumId w:val="0"/>
  </w:num>
  <w:num w:numId="24">
    <w:abstractNumId w:val="12"/>
  </w:num>
  <w:num w:numId="25">
    <w:abstractNumId w:val="10"/>
  </w:num>
  <w:num w:numId="26">
    <w:abstractNumId w:val="16"/>
  </w:num>
  <w:num w:numId="27">
    <w:abstractNumId w:val="13"/>
  </w:num>
  <w:num w:numId="28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185"/>
    <w:rsid w:val="00005EAD"/>
    <w:rsid w:val="000106BE"/>
    <w:rsid w:val="000167DC"/>
    <w:rsid w:val="00031AF1"/>
    <w:rsid w:val="00041A88"/>
    <w:rsid w:val="000452AE"/>
    <w:rsid w:val="00072034"/>
    <w:rsid w:val="00077BCA"/>
    <w:rsid w:val="000A6FC3"/>
    <w:rsid w:val="000D3D77"/>
    <w:rsid w:val="000E7D3F"/>
    <w:rsid w:val="00101185"/>
    <w:rsid w:val="00126094"/>
    <w:rsid w:val="00131674"/>
    <w:rsid w:val="00151665"/>
    <w:rsid w:val="0015171D"/>
    <w:rsid w:val="00153532"/>
    <w:rsid w:val="00157005"/>
    <w:rsid w:val="00163EBB"/>
    <w:rsid w:val="00175A0A"/>
    <w:rsid w:val="0018428D"/>
    <w:rsid w:val="001A4225"/>
    <w:rsid w:val="001A5BDC"/>
    <w:rsid w:val="001A6BE3"/>
    <w:rsid w:val="001B18CB"/>
    <w:rsid w:val="001C16EE"/>
    <w:rsid w:val="001C77E3"/>
    <w:rsid w:val="001F15FE"/>
    <w:rsid w:val="00201C9C"/>
    <w:rsid w:val="00205080"/>
    <w:rsid w:val="0022794B"/>
    <w:rsid w:val="002450A9"/>
    <w:rsid w:val="00262AB4"/>
    <w:rsid w:val="00274B22"/>
    <w:rsid w:val="00275260"/>
    <w:rsid w:val="00275F10"/>
    <w:rsid w:val="00280D5C"/>
    <w:rsid w:val="00290CD3"/>
    <w:rsid w:val="00292D76"/>
    <w:rsid w:val="002A5730"/>
    <w:rsid w:val="002B79FF"/>
    <w:rsid w:val="002C06E6"/>
    <w:rsid w:val="002C15A9"/>
    <w:rsid w:val="002C66BF"/>
    <w:rsid w:val="002D0A9F"/>
    <w:rsid w:val="002F6E2C"/>
    <w:rsid w:val="00302DF1"/>
    <w:rsid w:val="00314661"/>
    <w:rsid w:val="0032473A"/>
    <w:rsid w:val="00325BD2"/>
    <w:rsid w:val="003426A6"/>
    <w:rsid w:val="0035402C"/>
    <w:rsid w:val="00372B83"/>
    <w:rsid w:val="00381BF9"/>
    <w:rsid w:val="00387798"/>
    <w:rsid w:val="00395C7D"/>
    <w:rsid w:val="003C7875"/>
    <w:rsid w:val="003D4FE5"/>
    <w:rsid w:val="003E2BF3"/>
    <w:rsid w:val="004103BF"/>
    <w:rsid w:val="00433141"/>
    <w:rsid w:val="0043342C"/>
    <w:rsid w:val="0043662F"/>
    <w:rsid w:val="00467272"/>
    <w:rsid w:val="00476E69"/>
    <w:rsid w:val="004778EE"/>
    <w:rsid w:val="00485966"/>
    <w:rsid w:val="004B1AEA"/>
    <w:rsid w:val="004B2A16"/>
    <w:rsid w:val="004C5A91"/>
    <w:rsid w:val="004D6C48"/>
    <w:rsid w:val="004E0A20"/>
    <w:rsid w:val="004F20EB"/>
    <w:rsid w:val="004F31DB"/>
    <w:rsid w:val="00506288"/>
    <w:rsid w:val="00506623"/>
    <w:rsid w:val="0052594E"/>
    <w:rsid w:val="00527A56"/>
    <w:rsid w:val="00527F1C"/>
    <w:rsid w:val="00537AAF"/>
    <w:rsid w:val="00552B72"/>
    <w:rsid w:val="0056150C"/>
    <w:rsid w:val="00566C82"/>
    <w:rsid w:val="00582197"/>
    <w:rsid w:val="005874D6"/>
    <w:rsid w:val="00592165"/>
    <w:rsid w:val="005A73F9"/>
    <w:rsid w:val="005A7659"/>
    <w:rsid w:val="005B6854"/>
    <w:rsid w:val="005D0A55"/>
    <w:rsid w:val="005F5096"/>
    <w:rsid w:val="005F75DF"/>
    <w:rsid w:val="00617FD6"/>
    <w:rsid w:val="006301FF"/>
    <w:rsid w:val="00645293"/>
    <w:rsid w:val="006851BD"/>
    <w:rsid w:val="00691F37"/>
    <w:rsid w:val="00694CEC"/>
    <w:rsid w:val="006D1DB8"/>
    <w:rsid w:val="006D3520"/>
    <w:rsid w:val="006E55BC"/>
    <w:rsid w:val="006F4F71"/>
    <w:rsid w:val="00715602"/>
    <w:rsid w:val="00722A35"/>
    <w:rsid w:val="00730114"/>
    <w:rsid w:val="00753010"/>
    <w:rsid w:val="00754BD0"/>
    <w:rsid w:val="00757AB9"/>
    <w:rsid w:val="00767A84"/>
    <w:rsid w:val="00767A94"/>
    <w:rsid w:val="007745E8"/>
    <w:rsid w:val="00777634"/>
    <w:rsid w:val="00786F01"/>
    <w:rsid w:val="007A1143"/>
    <w:rsid w:val="007F58DE"/>
    <w:rsid w:val="008009EA"/>
    <w:rsid w:val="00810D56"/>
    <w:rsid w:val="008137DD"/>
    <w:rsid w:val="008175E0"/>
    <w:rsid w:val="00824275"/>
    <w:rsid w:val="00837442"/>
    <w:rsid w:val="008431F9"/>
    <w:rsid w:val="00847315"/>
    <w:rsid w:val="00860C3B"/>
    <w:rsid w:val="00862078"/>
    <w:rsid w:val="0086638B"/>
    <w:rsid w:val="00871924"/>
    <w:rsid w:val="0089522D"/>
    <w:rsid w:val="008D1203"/>
    <w:rsid w:val="008D1FB7"/>
    <w:rsid w:val="008F4ADF"/>
    <w:rsid w:val="0092392B"/>
    <w:rsid w:val="00932F64"/>
    <w:rsid w:val="00935C92"/>
    <w:rsid w:val="00985715"/>
    <w:rsid w:val="00990BEB"/>
    <w:rsid w:val="009941AF"/>
    <w:rsid w:val="009E506E"/>
    <w:rsid w:val="009F376F"/>
    <w:rsid w:val="009F6028"/>
    <w:rsid w:val="00A040EC"/>
    <w:rsid w:val="00A04F8E"/>
    <w:rsid w:val="00A11572"/>
    <w:rsid w:val="00A25F4C"/>
    <w:rsid w:val="00A34BD9"/>
    <w:rsid w:val="00A5073E"/>
    <w:rsid w:val="00A66364"/>
    <w:rsid w:val="00A93029"/>
    <w:rsid w:val="00A9472A"/>
    <w:rsid w:val="00AB172F"/>
    <w:rsid w:val="00B00C00"/>
    <w:rsid w:val="00B02259"/>
    <w:rsid w:val="00B04BDD"/>
    <w:rsid w:val="00B155D4"/>
    <w:rsid w:val="00B40897"/>
    <w:rsid w:val="00B56426"/>
    <w:rsid w:val="00B81488"/>
    <w:rsid w:val="00B92F4E"/>
    <w:rsid w:val="00B95FD9"/>
    <w:rsid w:val="00BB2393"/>
    <w:rsid w:val="00BB3E1E"/>
    <w:rsid w:val="00BC6BDE"/>
    <w:rsid w:val="00BF0E6D"/>
    <w:rsid w:val="00C14AAF"/>
    <w:rsid w:val="00C166A4"/>
    <w:rsid w:val="00C26D11"/>
    <w:rsid w:val="00C271F2"/>
    <w:rsid w:val="00C27507"/>
    <w:rsid w:val="00C33293"/>
    <w:rsid w:val="00C458E9"/>
    <w:rsid w:val="00C92542"/>
    <w:rsid w:val="00CB04A3"/>
    <w:rsid w:val="00CC5A4C"/>
    <w:rsid w:val="00CE7D7C"/>
    <w:rsid w:val="00D13B82"/>
    <w:rsid w:val="00D22B1D"/>
    <w:rsid w:val="00D23425"/>
    <w:rsid w:val="00D24B43"/>
    <w:rsid w:val="00D410A5"/>
    <w:rsid w:val="00D45A54"/>
    <w:rsid w:val="00D4765A"/>
    <w:rsid w:val="00D525D6"/>
    <w:rsid w:val="00D537C7"/>
    <w:rsid w:val="00D579A1"/>
    <w:rsid w:val="00D60FEA"/>
    <w:rsid w:val="00D64247"/>
    <w:rsid w:val="00D677D2"/>
    <w:rsid w:val="00D729F0"/>
    <w:rsid w:val="00D74B71"/>
    <w:rsid w:val="00D933C3"/>
    <w:rsid w:val="00DC34AD"/>
    <w:rsid w:val="00DC488D"/>
    <w:rsid w:val="00DC59E9"/>
    <w:rsid w:val="00DD37C5"/>
    <w:rsid w:val="00DF0FFA"/>
    <w:rsid w:val="00E018AC"/>
    <w:rsid w:val="00E0199F"/>
    <w:rsid w:val="00E03046"/>
    <w:rsid w:val="00E133CD"/>
    <w:rsid w:val="00E16F2C"/>
    <w:rsid w:val="00E36305"/>
    <w:rsid w:val="00E52172"/>
    <w:rsid w:val="00E61A7F"/>
    <w:rsid w:val="00E64A1A"/>
    <w:rsid w:val="00E77618"/>
    <w:rsid w:val="00EE3E49"/>
    <w:rsid w:val="00EE4581"/>
    <w:rsid w:val="00F05A4A"/>
    <w:rsid w:val="00F215FE"/>
    <w:rsid w:val="00F22173"/>
    <w:rsid w:val="00F27951"/>
    <w:rsid w:val="00F47878"/>
    <w:rsid w:val="00F523E3"/>
    <w:rsid w:val="00F55BF1"/>
    <w:rsid w:val="00F623FE"/>
    <w:rsid w:val="00F700D9"/>
    <w:rsid w:val="00F772EA"/>
    <w:rsid w:val="00F85549"/>
    <w:rsid w:val="00F95661"/>
    <w:rsid w:val="00F9577C"/>
    <w:rsid w:val="00F96FE0"/>
    <w:rsid w:val="00FB59B0"/>
    <w:rsid w:val="00FB5E81"/>
    <w:rsid w:val="00FC4E6E"/>
    <w:rsid w:val="00FD370E"/>
    <w:rsid w:val="00FD3E17"/>
    <w:rsid w:val="00FD7D15"/>
    <w:rsid w:val="00FF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6A3D1B"/>
  <w14:defaultImageDpi w14:val="330"/>
  <w15:chartTrackingRefBased/>
  <w15:docId w15:val="{192BC335-C3A8-4CE7-8400-E70441E3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96FE0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925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02D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B3E1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F4F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8D1FB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92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302D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BB3E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6F4F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0"/>
    <w:uiPriority w:val="99"/>
    <w:semiHidden/>
    <w:unhideWhenUsed/>
    <w:rsid w:val="00837442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character" w:styleId="a5">
    <w:name w:val="Placeholder Text"/>
    <w:basedOn w:val="a1"/>
    <w:uiPriority w:val="99"/>
    <w:semiHidden/>
    <w:rsid w:val="00837442"/>
    <w:rPr>
      <w:color w:val="808080"/>
    </w:rPr>
  </w:style>
  <w:style w:type="character" w:styleId="a6">
    <w:name w:val="Emphasis"/>
    <w:basedOn w:val="a1"/>
    <w:uiPriority w:val="20"/>
    <w:qFormat/>
    <w:rsid w:val="00837442"/>
    <w:rPr>
      <w:i/>
      <w:iCs/>
    </w:rPr>
  </w:style>
  <w:style w:type="character" w:styleId="a7">
    <w:name w:val="Strong"/>
    <w:basedOn w:val="a1"/>
    <w:uiPriority w:val="22"/>
    <w:qFormat/>
    <w:rsid w:val="00860C3B"/>
    <w:rPr>
      <w:b/>
      <w:bCs/>
    </w:rPr>
  </w:style>
  <w:style w:type="character" w:styleId="a8">
    <w:name w:val="annotation reference"/>
    <w:basedOn w:val="a1"/>
    <w:uiPriority w:val="99"/>
    <w:semiHidden/>
    <w:unhideWhenUsed/>
    <w:rsid w:val="00DC59E9"/>
    <w:rPr>
      <w:sz w:val="16"/>
      <w:szCs w:val="16"/>
    </w:rPr>
  </w:style>
  <w:style w:type="paragraph" w:styleId="a9">
    <w:name w:val="annotation text"/>
    <w:basedOn w:val="a0"/>
    <w:link w:val="aa"/>
    <w:uiPriority w:val="99"/>
    <w:semiHidden/>
    <w:unhideWhenUsed/>
    <w:rsid w:val="00DC59E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DC59E9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C59E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DC59E9"/>
    <w:rPr>
      <w:b/>
      <w:bCs/>
      <w:sz w:val="20"/>
      <w:szCs w:val="20"/>
    </w:rPr>
  </w:style>
  <w:style w:type="paragraph" w:styleId="ad">
    <w:name w:val="Balloon Text"/>
    <w:basedOn w:val="a0"/>
    <w:link w:val="ae"/>
    <w:uiPriority w:val="99"/>
    <w:semiHidden/>
    <w:unhideWhenUsed/>
    <w:rsid w:val="00DC59E9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ae">
    <w:name w:val="Текст выноски Знак"/>
    <w:basedOn w:val="a1"/>
    <w:link w:val="ad"/>
    <w:uiPriority w:val="99"/>
    <w:semiHidden/>
    <w:rsid w:val="00DC59E9"/>
    <w:rPr>
      <w:rFonts w:ascii="Segoe UI" w:hAnsi="Segoe UI"/>
      <w:sz w:val="18"/>
      <w:szCs w:val="18"/>
    </w:rPr>
  </w:style>
  <w:style w:type="character" w:styleId="af">
    <w:name w:val="Hyperlink"/>
    <w:basedOn w:val="a1"/>
    <w:uiPriority w:val="99"/>
    <w:unhideWhenUsed/>
    <w:rsid w:val="00506288"/>
    <w:rPr>
      <w:color w:val="0000FF"/>
      <w:u w:val="single"/>
    </w:rPr>
  </w:style>
  <w:style w:type="paragraph" w:styleId="af0">
    <w:name w:val="TOC Heading"/>
    <w:basedOn w:val="1"/>
    <w:next w:val="a0"/>
    <w:uiPriority w:val="39"/>
    <w:unhideWhenUsed/>
    <w:qFormat/>
    <w:rsid w:val="00A040EC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A040EC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A040EC"/>
    <w:pPr>
      <w:spacing w:after="100"/>
      <w:ind w:left="440"/>
    </w:pPr>
  </w:style>
  <w:style w:type="paragraph" w:customStyle="1" w:styleId="af1">
    <w:name w:val="Курсач Структура"/>
    <w:basedOn w:val="1"/>
    <w:next w:val="a0"/>
    <w:qFormat/>
    <w:rsid w:val="0043662F"/>
    <w:pPr>
      <w:pageBreakBefore/>
      <w:widowControl w:val="0"/>
      <w:jc w:val="center"/>
    </w:pPr>
    <w:rPr>
      <w:rFonts w:ascii="Times New Roman" w:hAnsi="Times New Roman"/>
      <w:b/>
      <w:color w:val="auto"/>
      <w:sz w:val="36"/>
    </w:rPr>
  </w:style>
  <w:style w:type="paragraph" w:customStyle="1" w:styleId="af2">
    <w:name w:val="Курсач Текст"/>
    <w:basedOn w:val="a0"/>
    <w:qFormat/>
    <w:rsid w:val="00DC488D"/>
    <w:pPr>
      <w:widowControl w:val="0"/>
      <w:ind w:firstLine="964"/>
      <w:jc w:val="both"/>
    </w:pPr>
  </w:style>
  <w:style w:type="paragraph" w:customStyle="1" w:styleId="af3">
    <w:name w:val="Курсач Раздел"/>
    <w:basedOn w:val="2"/>
    <w:next w:val="af2"/>
    <w:qFormat/>
    <w:rsid w:val="0043662F"/>
    <w:rPr>
      <w:rFonts w:ascii="Times New Roman" w:hAnsi="Times New Roman"/>
      <w:b/>
      <w:color w:val="000000" w:themeColor="text1"/>
      <w:sz w:val="32"/>
    </w:rPr>
  </w:style>
  <w:style w:type="paragraph" w:customStyle="1" w:styleId="af4">
    <w:name w:val="Курсач ПодРаздел"/>
    <w:basedOn w:val="3"/>
    <w:next w:val="af2"/>
    <w:qFormat/>
    <w:rsid w:val="00B95FD9"/>
    <w:rPr>
      <w:rFonts w:ascii="Times New Roman" w:hAnsi="Times New Roman"/>
      <w:b/>
      <w:color w:val="auto"/>
      <w:sz w:val="32"/>
    </w:rPr>
  </w:style>
  <w:style w:type="paragraph" w:customStyle="1" w:styleId="af5">
    <w:name w:val="Курсач Пункт"/>
    <w:basedOn w:val="4"/>
    <w:next w:val="af2"/>
    <w:qFormat/>
    <w:rsid w:val="00F96FE0"/>
    <w:rPr>
      <w:rFonts w:ascii="Times New Roman" w:hAnsi="Times New Roman"/>
      <w:b/>
      <w:i w:val="0"/>
      <w:color w:val="auto"/>
    </w:rPr>
  </w:style>
  <w:style w:type="paragraph" w:styleId="af6">
    <w:name w:val="List Paragraph"/>
    <w:basedOn w:val="a0"/>
    <w:uiPriority w:val="34"/>
    <w:qFormat/>
    <w:rsid w:val="00F96FE0"/>
    <w:pPr>
      <w:ind w:left="720"/>
      <w:contextualSpacing/>
    </w:pPr>
  </w:style>
  <w:style w:type="paragraph" w:customStyle="1" w:styleId="a">
    <w:name w:val="Курсач подпись к рисунку"/>
    <w:basedOn w:val="a0"/>
    <w:qFormat/>
    <w:rsid w:val="00F96FE0"/>
    <w:pPr>
      <w:numPr>
        <w:numId w:val="27"/>
      </w:numPr>
      <w:jc w:val="center"/>
    </w:pPr>
    <w:rPr>
      <w:i/>
      <w:sz w:val="24"/>
    </w:rPr>
  </w:style>
  <w:style w:type="paragraph" w:customStyle="1" w:styleId="af7">
    <w:name w:val="Курсач рисунок"/>
    <w:basedOn w:val="a0"/>
    <w:qFormat/>
    <w:rsid w:val="00F96FE0"/>
    <w:pPr>
      <w:keepNext/>
      <w:jc w:val="center"/>
    </w:pPr>
  </w:style>
  <w:style w:type="paragraph" w:customStyle="1" w:styleId="af8">
    <w:name w:val="Курсач ПодПункт"/>
    <w:basedOn w:val="5"/>
    <w:next w:val="af2"/>
    <w:qFormat/>
    <w:rsid w:val="008D1FB7"/>
    <w:rPr>
      <w:b/>
      <w:color w:val="000000" w:themeColor="text1"/>
    </w:rPr>
  </w:style>
  <w:style w:type="character" w:styleId="af9">
    <w:name w:val="Book Title"/>
    <w:basedOn w:val="a1"/>
    <w:uiPriority w:val="33"/>
    <w:qFormat/>
    <w:rsid w:val="008D1FB7"/>
    <w:rPr>
      <w:b/>
      <w:bCs/>
      <w:i/>
      <w:iCs/>
      <w:spacing w:val="5"/>
    </w:rPr>
  </w:style>
  <w:style w:type="character" w:customStyle="1" w:styleId="50">
    <w:name w:val="Заголовок 5 Знак"/>
    <w:basedOn w:val="a1"/>
    <w:link w:val="5"/>
    <w:uiPriority w:val="9"/>
    <w:semiHidden/>
    <w:rsid w:val="008D1FB7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customStyle="1" w:styleId="afa">
    <w:name w:val="Курсач Код"/>
    <w:basedOn w:val="a0"/>
    <w:qFormat/>
    <w:rsid w:val="004B2A16"/>
    <w:rPr>
      <w:rFonts w:ascii="Courier New" w:hAnsi="Courier New"/>
      <w:sz w:val="24"/>
    </w:rPr>
  </w:style>
  <w:style w:type="paragraph" w:styleId="21">
    <w:name w:val="toc 2"/>
    <w:basedOn w:val="a0"/>
    <w:next w:val="a0"/>
    <w:autoRedefine/>
    <w:uiPriority w:val="39"/>
    <w:unhideWhenUsed/>
    <w:rsid w:val="00072034"/>
    <w:pPr>
      <w:spacing w:after="100"/>
      <w:ind w:left="280"/>
    </w:pPr>
  </w:style>
  <w:style w:type="paragraph" w:styleId="41">
    <w:name w:val="toc 4"/>
    <w:basedOn w:val="a0"/>
    <w:next w:val="a0"/>
    <w:autoRedefine/>
    <w:uiPriority w:val="39"/>
    <w:unhideWhenUsed/>
    <w:rsid w:val="00FF5107"/>
    <w:pPr>
      <w:spacing w:after="100"/>
      <w:ind w:left="840"/>
    </w:pPr>
  </w:style>
  <w:style w:type="paragraph" w:styleId="51">
    <w:name w:val="toc 5"/>
    <w:basedOn w:val="a0"/>
    <w:next w:val="a0"/>
    <w:autoRedefine/>
    <w:uiPriority w:val="39"/>
    <w:unhideWhenUsed/>
    <w:rsid w:val="00FF5107"/>
    <w:pPr>
      <w:spacing w:after="100"/>
      <w:ind w:left="1120"/>
    </w:pPr>
  </w:style>
  <w:style w:type="paragraph" w:styleId="afb">
    <w:name w:val="header"/>
    <w:basedOn w:val="a0"/>
    <w:link w:val="afc"/>
    <w:uiPriority w:val="99"/>
    <w:unhideWhenUsed/>
    <w:rsid w:val="00205080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Верхний колонтитул Знак"/>
    <w:basedOn w:val="a1"/>
    <w:link w:val="afb"/>
    <w:uiPriority w:val="99"/>
    <w:rsid w:val="00205080"/>
    <w:rPr>
      <w:rFonts w:ascii="Times New Roman" w:hAnsi="Times New Roman"/>
      <w:sz w:val="28"/>
    </w:rPr>
  </w:style>
  <w:style w:type="paragraph" w:styleId="afd">
    <w:name w:val="footer"/>
    <w:basedOn w:val="a0"/>
    <w:link w:val="afe"/>
    <w:uiPriority w:val="99"/>
    <w:unhideWhenUsed/>
    <w:rsid w:val="00205080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Нижний колонтитул Знак"/>
    <w:basedOn w:val="a1"/>
    <w:link w:val="afd"/>
    <w:uiPriority w:val="99"/>
    <w:rsid w:val="0020508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9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zdnet.com/article/a-giant-botnet-is-forcing-windows-servers-to-mine-cryptocurrenc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witter.com/alexbosworth/status/976158861722726405?ref_src=twsrc%5Etfw&amp;ref_url=https%3A%2F%2Fru.insider.pro%2Ftopnews%2F2018-03-22%2Fna-set-lightning-network-sovershena-ddos-ataka%2F&amp;tfw_site=InsiderPro_R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28242-E891-4CD8-9746-21745ED57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5478</TotalTime>
  <Pages>1</Pages>
  <Words>6030</Words>
  <Characters>34374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12</cp:revision>
  <dcterms:created xsi:type="dcterms:W3CDTF">2019-03-13T21:50:00Z</dcterms:created>
  <dcterms:modified xsi:type="dcterms:W3CDTF">2019-05-12T02:46:00Z</dcterms:modified>
</cp:coreProperties>
</file>