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8B4" w:rsidRPr="00002210" w:rsidRDefault="002A18B4" w:rsidP="002A18B4">
      <w:pPr>
        <w:spacing w:line="240" w:lineRule="auto"/>
        <w:jc w:val="center"/>
        <w:outlineLvl w:val="0"/>
        <w:rPr>
          <w:rFonts w:cs="Times New Roman"/>
          <w:sz w:val="28"/>
          <w:szCs w:val="28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bookmarkStart w:id="9" w:name="_Toc6752719"/>
      <w:bookmarkStart w:id="10" w:name="_Toc6752832"/>
      <w:bookmarkStart w:id="11" w:name="_Toc6754252"/>
      <w:bookmarkStart w:id="12" w:name="_Toc7185067"/>
      <w:bookmarkStart w:id="13" w:name="_Toc7878641"/>
      <w:bookmarkStart w:id="14" w:name="_Toc7878732"/>
      <w:bookmarkStart w:id="15" w:name="_Toc7878791"/>
      <w:bookmarkStart w:id="16" w:name="_Toc10154585"/>
      <w:r w:rsidRPr="00002210">
        <w:rPr>
          <w:rFonts w:cs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2A18B4" w:rsidRPr="002A18B4" w:rsidRDefault="002A18B4" w:rsidP="002A18B4">
      <w:pPr>
        <w:pStyle w:val="a6"/>
        <w:rPr>
          <w:rFonts w:asciiTheme="majorHAnsi" w:hAnsiTheme="majorHAnsi" w:cstheme="majorHAnsi"/>
          <w:b/>
          <w:i w:val="0"/>
          <w:color w:val="auto"/>
          <w:sz w:val="32"/>
        </w:rPr>
      </w:pPr>
      <w:bookmarkStart w:id="17" w:name="_Toc514513460"/>
      <w:bookmarkStart w:id="18" w:name="_Toc514513587"/>
      <w:bookmarkStart w:id="19" w:name="_Toc514515502"/>
      <w:bookmarkStart w:id="20" w:name="_Toc514515522"/>
      <w:bookmarkStart w:id="21" w:name="_Toc514520466"/>
      <w:bookmarkStart w:id="22" w:name="_Toc514525385"/>
      <w:bookmarkStart w:id="23" w:name="_Toc514599860"/>
      <w:bookmarkStart w:id="24" w:name="_Toc514664893"/>
      <w:bookmarkStart w:id="25" w:name="_Toc515276142"/>
      <w:bookmarkStart w:id="26" w:name="_Toc6752720"/>
      <w:bookmarkStart w:id="27" w:name="_Toc6752833"/>
      <w:bookmarkStart w:id="28" w:name="_Toc6754253"/>
      <w:bookmarkStart w:id="29" w:name="_Toc7185068"/>
      <w:bookmarkStart w:id="30" w:name="_Toc7878642"/>
      <w:bookmarkStart w:id="31" w:name="_Toc7878733"/>
      <w:bookmarkStart w:id="32" w:name="_Toc7878792"/>
      <w:r w:rsidRPr="002A18B4">
        <w:rPr>
          <w:rFonts w:asciiTheme="majorHAnsi" w:hAnsiTheme="majorHAnsi" w:cstheme="majorHAnsi"/>
          <w:b/>
          <w:i w:val="0"/>
          <w:color w:val="auto"/>
          <w:sz w:val="32"/>
        </w:rPr>
        <w:t>ФЕДЕРАЛЬНОЕ ГОСУДАРСТВЕННОЕ БЮДЖЕТНОЕ ОБРАЗОВАТЕЛЬНОЕ УЧРЕЖДЕНИЕ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2A18B4">
        <w:rPr>
          <w:rFonts w:asciiTheme="majorHAnsi" w:hAnsiTheme="majorHAnsi" w:cstheme="majorHAnsi"/>
          <w:b/>
          <w:i w:val="0"/>
          <w:color w:val="auto"/>
          <w:sz w:val="32"/>
        </w:rPr>
        <w:t xml:space="preserve"> </w:t>
      </w:r>
      <w:bookmarkStart w:id="33" w:name="_Toc514513461"/>
      <w:bookmarkStart w:id="34" w:name="_Toc514513588"/>
      <w:bookmarkStart w:id="35" w:name="_Toc514515503"/>
      <w:bookmarkStart w:id="36" w:name="_Toc514515523"/>
      <w:bookmarkStart w:id="37" w:name="_Toc514520467"/>
      <w:bookmarkStart w:id="38" w:name="_Toc514525386"/>
      <w:bookmarkStart w:id="39" w:name="_Toc514599861"/>
      <w:bookmarkStart w:id="40" w:name="_Toc514664894"/>
      <w:bookmarkStart w:id="41" w:name="_Toc515276143"/>
      <w:bookmarkStart w:id="42" w:name="_Toc6752721"/>
      <w:bookmarkStart w:id="43" w:name="_Toc6752834"/>
      <w:bookmarkStart w:id="44" w:name="_Toc6754254"/>
      <w:bookmarkStart w:id="45" w:name="_Toc7185069"/>
      <w:bookmarkStart w:id="46" w:name="_Toc7878643"/>
      <w:bookmarkStart w:id="47" w:name="_Toc7878734"/>
      <w:bookmarkStart w:id="48" w:name="_Toc7878793"/>
      <w:r w:rsidRPr="002A18B4">
        <w:rPr>
          <w:rFonts w:asciiTheme="majorHAnsi" w:hAnsiTheme="majorHAnsi" w:cstheme="majorHAnsi"/>
          <w:b/>
          <w:i w:val="0"/>
          <w:color w:val="auto"/>
          <w:sz w:val="32"/>
        </w:rPr>
        <w:t>ВЫСШЕГО ОБРАЗОВАНИЯ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2A18B4" w:rsidRPr="002A18B4" w:rsidRDefault="002A18B4" w:rsidP="002A18B4">
      <w:pPr>
        <w:pStyle w:val="a6"/>
        <w:rPr>
          <w:rFonts w:asciiTheme="majorHAnsi" w:hAnsiTheme="majorHAnsi" w:cstheme="majorHAnsi"/>
          <w:b/>
          <w:i w:val="0"/>
          <w:color w:val="auto"/>
          <w:sz w:val="32"/>
        </w:rPr>
      </w:pPr>
      <w:bookmarkStart w:id="49" w:name="_Toc514513462"/>
      <w:bookmarkStart w:id="50" w:name="_Toc514513589"/>
      <w:bookmarkStart w:id="51" w:name="_Toc514515504"/>
      <w:bookmarkStart w:id="52" w:name="_Toc514515524"/>
      <w:bookmarkStart w:id="53" w:name="_Toc514520468"/>
      <w:bookmarkStart w:id="54" w:name="_Toc514525387"/>
      <w:bookmarkStart w:id="55" w:name="_Toc514599862"/>
      <w:bookmarkStart w:id="56" w:name="_Toc514664895"/>
      <w:bookmarkStart w:id="57" w:name="_Toc515276144"/>
      <w:bookmarkStart w:id="58" w:name="_Toc6752722"/>
      <w:bookmarkStart w:id="59" w:name="_Toc6752835"/>
      <w:bookmarkStart w:id="60" w:name="_Toc6754255"/>
      <w:bookmarkStart w:id="61" w:name="_Toc7185070"/>
      <w:bookmarkStart w:id="62" w:name="_Toc7878644"/>
      <w:bookmarkStart w:id="63" w:name="_Toc7878735"/>
      <w:bookmarkStart w:id="64" w:name="_Toc7878794"/>
      <w:r w:rsidRPr="002A18B4">
        <w:rPr>
          <w:rFonts w:asciiTheme="majorHAnsi" w:hAnsiTheme="majorHAnsi" w:cstheme="majorHAnsi"/>
          <w:b/>
          <w:i w:val="0"/>
          <w:color w:val="auto"/>
          <w:sz w:val="32"/>
        </w:rPr>
        <w:t>“ВОРОНЕЖСКИЙ ГОСУДАРСТВЕННЫЙ УНИВЕРСИТЕТ”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2A18B4" w:rsidRDefault="002A18B4" w:rsidP="002A18B4">
      <w:pPr>
        <w:spacing w:line="240" w:lineRule="auto"/>
        <w:outlineLvl w:val="0"/>
        <w:rPr>
          <w:rFonts w:cs="Times New Roman"/>
          <w:b/>
          <w:sz w:val="28"/>
          <w:szCs w:val="28"/>
        </w:rPr>
      </w:pPr>
    </w:p>
    <w:p w:rsidR="002A18B4" w:rsidRPr="002A18B4" w:rsidRDefault="002A18B4" w:rsidP="002A18B4">
      <w:pPr>
        <w:pStyle w:val="ab"/>
        <w:jc w:val="center"/>
        <w:rPr>
          <w:rFonts w:cstheme="minorHAnsi"/>
          <w:i/>
          <w:sz w:val="28"/>
          <w:szCs w:val="28"/>
        </w:rPr>
      </w:pPr>
      <w:r w:rsidRPr="002A18B4">
        <w:rPr>
          <w:rFonts w:cstheme="minorHAnsi"/>
          <w:i/>
          <w:sz w:val="28"/>
          <w:szCs w:val="28"/>
        </w:rPr>
        <w:t>Факультет компьютерных наук</w:t>
      </w:r>
    </w:p>
    <w:p w:rsidR="002A18B4" w:rsidRDefault="002A18B4" w:rsidP="002A18B4">
      <w:pPr>
        <w:pStyle w:val="ab"/>
        <w:jc w:val="center"/>
        <w:rPr>
          <w:rFonts w:cstheme="minorHAnsi"/>
          <w:i/>
          <w:sz w:val="28"/>
          <w:szCs w:val="28"/>
        </w:rPr>
      </w:pPr>
      <w:bookmarkStart w:id="65" w:name="_Toc514513464"/>
      <w:bookmarkStart w:id="66" w:name="_Toc514513591"/>
      <w:bookmarkStart w:id="67" w:name="_Toc514515506"/>
      <w:bookmarkStart w:id="68" w:name="_Toc514515526"/>
      <w:bookmarkStart w:id="69" w:name="_Toc514520470"/>
      <w:bookmarkStart w:id="70" w:name="_Toc514525389"/>
      <w:bookmarkStart w:id="71" w:name="_Toc514599864"/>
      <w:bookmarkStart w:id="72" w:name="_Toc514664897"/>
      <w:bookmarkStart w:id="73" w:name="_Toc515276146"/>
      <w:bookmarkStart w:id="74" w:name="_Toc6752724"/>
      <w:bookmarkStart w:id="75" w:name="_Toc6752837"/>
      <w:bookmarkStart w:id="76" w:name="_Toc6754257"/>
      <w:bookmarkStart w:id="77" w:name="_Toc7185072"/>
      <w:bookmarkStart w:id="78" w:name="_Toc7878646"/>
      <w:bookmarkStart w:id="79" w:name="_Toc7878737"/>
      <w:bookmarkStart w:id="80" w:name="_Toc7878796"/>
      <w:r w:rsidRPr="002A18B4">
        <w:rPr>
          <w:rFonts w:cstheme="minorHAnsi"/>
          <w:i/>
          <w:sz w:val="28"/>
          <w:szCs w:val="28"/>
        </w:rPr>
        <w:t xml:space="preserve">Кафедра 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>
        <w:rPr>
          <w:rFonts w:cstheme="minorHAnsi"/>
          <w:i/>
          <w:sz w:val="28"/>
          <w:szCs w:val="28"/>
        </w:rPr>
        <w:t>информационных систем и сетевых технологий</w:t>
      </w:r>
    </w:p>
    <w:p w:rsidR="00D97A0D" w:rsidRDefault="00D97A0D" w:rsidP="002A18B4">
      <w:pPr>
        <w:pStyle w:val="ab"/>
        <w:jc w:val="center"/>
        <w:rPr>
          <w:rFonts w:cstheme="minorHAnsi"/>
          <w:i/>
          <w:sz w:val="28"/>
          <w:szCs w:val="28"/>
        </w:rPr>
      </w:pPr>
    </w:p>
    <w:p w:rsidR="00D97A0D" w:rsidRDefault="00D97A0D" w:rsidP="002A18B4">
      <w:pPr>
        <w:pStyle w:val="ab"/>
        <w:jc w:val="center"/>
        <w:rPr>
          <w:rFonts w:cstheme="minorHAnsi"/>
          <w:i/>
          <w:sz w:val="28"/>
          <w:szCs w:val="28"/>
        </w:rPr>
      </w:pPr>
    </w:p>
    <w:p w:rsidR="00D97A0D" w:rsidRDefault="00D97A0D" w:rsidP="002A18B4">
      <w:pPr>
        <w:pStyle w:val="ab"/>
        <w:jc w:val="center"/>
        <w:rPr>
          <w:rFonts w:cstheme="minorHAnsi"/>
          <w:i/>
          <w:sz w:val="28"/>
          <w:szCs w:val="28"/>
        </w:rPr>
      </w:pPr>
    </w:p>
    <w:p w:rsidR="00D97A0D" w:rsidRPr="00D97A0D" w:rsidRDefault="00D97A0D" w:rsidP="002A18B4">
      <w:pPr>
        <w:pStyle w:val="ab"/>
        <w:jc w:val="center"/>
        <w:rPr>
          <w:rFonts w:cstheme="minorHAnsi"/>
          <w:sz w:val="32"/>
          <w:szCs w:val="28"/>
        </w:rPr>
      </w:pPr>
      <w:r w:rsidRPr="00D97A0D">
        <w:rPr>
          <w:rFonts w:cstheme="minorHAnsi"/>
          <w:sz w:val="32"/>
          <w:szCs w:val="28"/>
        </w:rPr>
        <w:t xml:space="preserve">Курсовая работа по дисциплине </w:t>
      </w:r>
    </w:p>
    <w:p w:rsidR="002A18B4" w:rsidRDefault="00D97A0D" w:rsidP="00D97A0D">
      <w:pPr>
        <w:pStyle w:val="ab"/>
        <w:jc w:val="center"/>
        <w:rPr>
          <w:rFonts w:cstheme="minorHAnsi"/>
          <w:sz w:val="32"/>
          <w:szCs w:val="28"/>
        </w:rPr>
      </w:pPr>
      <w:r w:rsidRPr="00D97A0D">
        <w:rPr>
          <w:rFonts w:cstheme="minorHAnsi"/>
          <w:sz w:val="32"/>
          <w:szCs w:val="28"/>
        </w:rPr>
        <w:t>«Технологии программирования»</w:t>
      </w:r>
    </w:p>
    <w:p w:rsidR="00D97A0D" w:rsidRDefault="00D97A0D" w:rsidP="00D97A0D">
      <w:pPr>
        <w:pStyle w:val="ab"/>
        <w:jc w:val="center"/>
        <w:rPr>
          <w:rFonts w:cstheme="minorHAnsi"/>
          <w:sz w:val="32"/>
          <w:szCs w:val="28"/>
        </w:rPr>
      </w:pPr>
    </w:p>
    <w:p w:rsidR="00D97A0D" w:rsidRDefault="00D97A0D" w:rsidP="00D97A0D">
      <w:pPr>
        <w:pStyle w:val="ab"/>
        <w:jc w:val="center"/>
        <w:rPr>
          <w:rFonts w:cstheme="minorHAnsi"/>
          <w:sz w:val="32"/>
          <w:szCs w:val="28"/>
        </w:rPr>
      </w:pPr>
    </w:p>
    <w:p w:rsidR="00D97A0D" w:rsidRDefault="00D97A0D" w:rsidP="00D97A0D">
      <w:pPr>
        <w:pStyle w:val="ab"/>
        <w:jc w:val="center"/>
        <w:rPr>
          <w:rFonts w:cstheme="minorHAnsi"/>
          <w:sz w:val="32"/>
          <w:szCs w:val="28"/>
        </w:rPr>
      </w:pPr>
    </w:p>
    <w:p w:rsidR="00D97A0D" w:rsidRDefault="00D97A0D" w:rsidP="00D97A0D">
      <w:pPr>
        <w:pStyle w:val="ab"/>
        <w:jc w:val="center"/>
        <w:rPr>
          <w:rFonts w:cstheme="minorHAnsi"/>
          <w:sz w:val="32"/>
          <w:szCs w:val="28"/>
        </w:rPr>
      </w:pPr>
    </w:p>
    <w:p w:rsidR="00D97A0D" w:rsidRPr="00D97A0D" w:rsidRDefault="00D97A0D" w:rsidP="00D97A0D">
      <w:pPr>
        <w:pStyle w:val="ab"/>
        <w:jc w:val="center"/>
        <w:rPr>
          <w:rFonts w:cstheme="minorHAnsi"/>
          <w:sz w:val="32"/>
          <w:szCs w:val="28"/>
        </w:rPr>
      </w:pPr>
    </w:p>
    <w:p w:rsidR="002A18B4" w:rsidRPr="00002210" w:rsidRDefault="002A18B4" w:rsidP="002A18B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A18B4" w:rsidRPr="00002210" w:rsidRDefault="002A18B4" w:rsidP="002A18B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A18B4" w:rsidRPr="00002210" w:rsidRDefault="002A18B4" w:rsidP="002A18B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A18B4" w:rsidRPr="00002210" w:rsidRDefault="002A18B4" w:rsidP="002A18B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A18B4" w:rsidRPr="00002210" w:rsidRDefault="002A18B4" w:rsidP="002A18B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t>Допущен к защите</w:t>
      </w:r>
    </w:p>
    <w:p w:rsidR="002A18B4" w:rsidRPr="00002210" w:rsidRDefault="00A37DC2" w:rsidP="00D97A0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 _____________</w:t>
      </w:r>
      <w:r w:rsidR="002A18B4" w:rsidRPr="0000221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М. Г. </w:t>
      </w:r>
      <w:proofErr w:type="spellStart"/>
      <w:r w:rsidR="00D97A0D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Алгазинов</w:t>
      </w:r>
      <w:proofErr w:type="spellEnd"/>
      <w:r w:rsidR="002A18B4" w:rsidRPr="0000221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="002A18B4">
        <w:rPr>
          <w:rFonts w:ascii="Times New Roman" w:hAnsi="Times New Roman" w:cs="Times New Roman"/>
          <w:i/>
          <w:sz w:val="28"/>
          <w:szCs w:val="28"/>
        </w:rPr>
        <w:t>д.</w:t>
      </w:r>
      <w:r w:rsidR="002A18B4" w:rsidRPr="00002210">
        <w:rPr>
          <w:rFonts w:ascii="Times New Roman" w:hAnsi="Times New Roman" w:cs="Times New Roman"/>
          <w:i/>
          <w:sz w:val="28"/>
          <w:szCs w:val="28"/>
        </w:rPr>
        <w:t xml:space="preserve">т.н., профессор </w:t>
      </w:r>
      <w:r w:rsidR="002A18B4" w:rsidRPr="0000221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2A18B4" w:rsidRPr="00002210">
        <w:rPr>
          <w:rFonts w:ascii="Times New Roman" w:hAnsi="Times New Roman" w:cs="Times New Roman"/>
          <w:sz w:val="28"/>
          <w:szCs w:val="28"/>
        </w:rPr>
        <w:t>_._</w:t>
      </w:r>
      <w:proofErr w:type="gramEnd"/>
      <w:r w:rsidR="002A18B4" w:rsidRPr="00002210">
        <w:rPr>
          <w:rFonts w:ascii="Times New Roman" w:hAnsi="Times New Roman" w:cs="Times New Roman"/>
          <w:sz w:val="28"/>
          <w:szCs w:val="28"/>
        </w:rPr>
        <w:t>_.20__</w:t>
      </w:r>
    </w:p>
    <w:p w:rsidR="002A18B4" w:rsidRPr="00002210" w:rsidRDefault="002A18B4" w:rsidP="00A37DC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97A0D">
        <w:rPr>
          <w:rFonts w:ascii="Times New Roman" w:hAnsi="Times New Roman" w:cs="Times New Roman"/>
          <w:sz w:val="28"/>
          <w:szCs w:val="28"/>
        </w:rPr>
        <w:t>Обучающиеся</w:t>
      </w:r>
      <w:r w:rsidR="00A37DC2">
        <w:rPr>
          <w:rFonts w:ascii="Times New Roman" w:hAnsi="Times New Roman" w:cs="Times New Roman"/>
          <w:i/>
          <w:sz w:val="28"/>
          <w:szCs w:val="28"/>
        </w:rPr>
        <w:t xml:space="preserve"> _____________</w:t>
      </w:r>
      <w:r w:rsidR="00D97A0D" w:rsidRPr="00D97A0D">
        <w:rPr>
          <w:rFonts w:ascii="Times New Roman" w:hAnsi="Times New Roman" w:cs="Times New Roman"/>
          <w:i/>
          <w:sz w:val="28"/>
          <w:szCs w:val="28"/>
        </w:rPr>
        <w:t>А.В. Малюгин, А.Р. Кудрявцева, Д.Д. Стацура</w:t>
      </w:r>
      <w:r w:rsidR="00D97A0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002210">
        <w:rPr>
          <w:rFonts w:ascii="Times New Roman" w:hAnsi="Times New Roman" w:cs="Times New Roman"/>
          <w:i/>
          <w:sz w:val="28"/>
          <w:szCs w:val="28"/>
        </w:rPr>
        <w:t>3 курс, д/о</w:t>
      </w:r>
    </w:p>
    <w:p w:rsidR="002A18B4" w:rsidRDefault="00A37DC2" w:rsidP="00A37DC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______________</w:t>
      </w:r>
      <w:r w:rsidR="002A18B4" w:rsidRPr="00002210">
        <w:rPr>
          <w:rFonts w:ascii="Times New Roman" w:hAnsi="Times New Roman" w:cs="Times New Roman"/>
          <w:i/>
          <w:sz w:val="28"/>
          <w:szCs w:val="28"/>
        </w:rPr>
        <w:t>, ст. преподаватель</w:t>
      </w:r>
    </w:p>
    <w:p w:rsidR="002A18B4" w:rsidRPr="002A18B4" w:rsidRDefault="002A18B4" w:rsidP="002A18B4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 w:rsidRPr="0000221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A37DC2">
        <w:rPr>
          <w:rFonts w:ascii="Times New Roman" w:hAnsi="Times New Roman" w:cs="Times New Roman"/>
          <w:sz w:val="28"/>
          <w:szCs w:val="28"/>
        </w:rPr>
        <w:t>Воронеж 2019</w:t>
      </w:r>
    </w:p>
    <w:p w:rsidR="0083039E" w:rsidRDefault="00A37DC2" w:rsidP="00A37DC2">
      <w:pPr>
        <w:pStyle w:val="a3"/>
      </w:pPr>
      <w:bookmarkStart w:id="81" w:name="_Toc10154586"/>
      <w:r>
        <w:lastRenderedPageBreak/>
        <w:t>Содержание</w:t>
      </w:r>
      <w:bookmarkEnd w:id="81"/>
    </w:p>
    <w:sdt>
      <w:sdtPr>
        <w:id w:val="3905447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73EE6" w:rsidRDefault="00B73EE6">
          <w:pPr>
            <w:pStyle w:val="ae"/>
          </w:pPr>
          <w:r>
            <w:t>Оглавление</w:t>
          </w:r>
        </w:p>
        <w:p w:rsidR="00B73EE6" w:rsidRDefault="00B73EE6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4585" w:history="1">
            <w:r w:rsidRPr="00771424">
              <w:rPr>
                <w:rStyle w:val="af"/>
                <w:rFonts w:cs="Times New Roman"/>
                <w:noProof/>
              </w:rPr>
              <w:t>МИНОБРНАУКИ РОССИИ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E6" w:rsidRDefault="00B73EE6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10154586" w:history="1">
            <w:r w:rsidRPr="00771424">
              <w:rPr>
                <w:rStyle w:val="af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E6" w:rsidRDefault="00B73EE6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10154587" w:history="1">
            <w:r w:rsidRPr="00771424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E6" w:rsidRDefault="00B73EE6">
          <w:pPr>
            <w:pStyle w:val="1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10154588" w:history="1">
            <w:r w:rsidRPr="00771424">
              <w:rPr>
                <w:rStyle w:val="af"/>
                <w:noProof/>
              </w:rPr>
              <w:t>1.</w:t>
            </w:r>
            <w:r>
              <w:rPr>
                <w:noProof/>
              </w:rPr>
              <w:tab/>
            </w:r>
            <w:r w:rsidRPr="00771424">
              <w:rPr>
                <w:rStyle w:val="af"/>
                <w:noProof/>
              </w:rPr>
              <w:t>Заголовок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E6" w:rsidRDefault="00B73EE6">
          <w:pPr>
            <w:pStyle w:val="1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10154589" w:history="1">
            <w:r w:rsidRPr="00771424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771424">
              <w:rPr>
                <w:rStyle w:val="af"/>
                <w:noProof/>
              </w:rPr>
              <w:t>Краткое описание проекта и его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E6" w:rsidRDefault="00B73EE6">
          <w:pPr>
            <w:pStyle w:val="1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10154590" w:history="1">
            <w:r w:rsidRPr="00771424">
              <w:rPr>
                <w:rStyle w:val="af"/>
                <w:noProof/>
              </w:rPr>
              <w:t>3.</w:t>
            </w:r>
            <w:r>
              <w:rPr>
                <w:noProof/>
              </w:rPr>
              <w:tab/>
            </w:r>
            <w:r w:rsidRPr="00771424">
              <w:rPr>
                <w:rStyle w:val="af"/>
                <w:noProof/>
              </w:rPr>
              <w:t>Начало</w:t>
            </w:r>
            <w:r w:rsidRPr="00771424">
              <w:rPr>
                <w:rStyle w:val="af"/>
                <w:noProof/>
                <w:lang w:val="en-US"/>
              </w:rPr>
              <w:t>/</w:t>
            </w:r>
            <w:r w:rsidRPr="00771424">
              <w:rPr>
                <w:rStyle w:val="af"/>
                <w:noProof/>
              </w:rPr>
              <w:t>окончание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E6" w:rsidRDefault="00B73EE6">
          <w:pPr>
            <w:pStyle w:val="1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10154591" w:history="1">
            <w:r w:rsidRPr="00771424">
              <w:rPr>
                <w:rStyle w:val="af"/>
                <w:noProof/>
              </w:rPr>
              <w:t>4.</w:t>
            </w:r>
            <w:r>
              <w:rPr>
                <w:noProof/>
              </w:rPr>
              <w:tab/>
            </w:r>
            <w:r w:rsidRPr="00771424">
              <w:rPr>
                <w:rStyle w:val="af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E6" w:rsidRDefault="00B73EE6">
          <w:pPr>
            <w:pStyle w:val="1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10154592" w:history="1">
            <w:r w:rsidRPr="00771424">
              <w:rPr>
                <w:rStyle w:val="af"/>
                <w:noProof/>
              </w:rPr>
              <w:t>5.</w:t>
            </w:r>
            <w:r>
              <w:rPr>
                <w:noProof/>
              </w:rPr>
              <w:tab/>
            </w:r>
            <w:r w:rsidRPr="00771424">
              <w:rPr>
                <w:rStyle w:val="af"/>
                <w:noProof/>
              </w:rPr>
              <w:t>Заказчики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E6" w:rsidRDefault="00B73EE6">
          <w:pPr>
            <w:pStyle w:val="1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10154593" w:history="1">
            <w:r w:rsidRPr="00771424">
              <w:rPr>
                <w:rStyle w:val="af"/>
                <w:noProof/>
              </w:rPr>
              <w:t>6.</w:t>
            </w:r>
            <w:r>
              <w:rPr>
                <w:noProof/>
              </w:rPr>
              <w:tab/>
            </w:r>
            <w:r w:rsidRPr="00771424">
              <w:rPr>
                <w:rStyle w:val="af"/>
                <w:noProof/>
              </w:rPr>
              <w:t>Аудитория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E6" w:rsidRDefault="00B73EE6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10154594" w:history="1">
            <w:r w:rsidRPr="00771424">
              <w:rPr>
                <w:rStyle w:val="af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E6" w:rsidRDefault="00B73EE6">
          <w:pPr>
            <w:pStyle w:val="1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10154595" w:history="1">
            <w:r w:rsidRPr="00771424">
              <w:rPr>
                <w:rStyle w:val="af"/>
                <w:noProof/>
              </w:rPr>
              <w:t>1.</w:t>
            </w:r>
            <w:r>
              <w:rPr>
                <w:noProof/>
              </w:rPr>
              <w:tab/>
            </w:r>
            <w:r w:rsidRPr="00771424">
              <w:rPr>
                <w:rStyle w:val="af"/>
                <w:noProof/>
              </w:rPr>
              <w:t>Функциональные области и 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E6" w:rsidRDefault="00B73EE6">
          <w:pPr>
            <w:pStyle w:val="1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10154596" w:history="1">
            <w:r w:rsidRPr="00771424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771424">
              <w:rPr>
                <w:rStyle w:val="af"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E6" w:rsidRDefault="00B73EE6">
          <w:pPr>
            <w:pStyle w:val="11"/>
            <w:tabs>
              <w:tab w:val="left" w:pos="660"/>
              <w:tab w:val="right" w:leader="dot" w:pos="9736"/>
            </w:tabs>
            <w:rPr>
              <w:noProof/>
            </w:rPr>
          </w:pPr>
          <w:hyperlink w:anchor="_Toc10154597" w:history="1">
            <w:r w:rsidRPr="00771424">
              <w:rPr>
                <w:rStyle w:val="af"/>
                <w:noProof/>
              </w:rPr>
              <w:t>2.1.</w:t>
            </w:r>
            <w:r>
              <w:rPr>
                <w:noProof/>
              </w:rPr>
              <w:tab/>
            </w:r>
            <w:r w:rsidRPr="00771424">
              <w:rPr>
                <w:rStyle w:val="af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E6" w:rsidRDefault="00B73EE6">
          <w:pPr>
            <w:pStyle w:val="11"/>
            <w:tabs>
              <w:tab w:val="left" w:pos="660"/>
              <w:tab w:val="right" w:leader="dot" w:pos="9736"/>
            </w:tabs>
            <w:rPr>
              <w:noProof/>
            </w:rPr>
          </w:pPr>
          <w:hyperlink w:anchor="_Toc10154598" w:history="1">
            <w:r w:rsidRPr="00771424">
              <w:rPr>
                <w:rStyle w:val="af"/>
                <w:noProof/>
              </w:rPr>
              <w:t>2.2.</w:t>
            </w:r>
            <w:r>
              <w:rPr>
                <w:noProof/>
              </w:rPr>
              <w:tab/>
            </w:r>
            <w:r w:rsidRPr="00771424">
              <w:rPr>
                <w:rStyle w:val="af"/>
                <w:noProof/>
              </w:rPr>
              <w:t>ER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E6" w:rsidRDefault="00B73EE6">
          <w:pPr>
            <w:pStyle w:val="11"/>
            <w:tabs>
              <w:tab w:val="left" w:pos="660"/>
              <w:tab w:val="right" w:leader="dot" w:pos="9736"/>
            </w:tabs>
            <w:rPr>
              <w:noProof/>
            </w:rPr>
          </w:pPr>
          <w:hyperlink w:anchor="_Toc10154599" w:history="1">
            <w:r w:rsidRPr="00771424">
              <w:rPr>
                <w:rStyle w:val="af"/>
                <w:noProof/>
              </w:rPr>
              <w:t>2.3.</w:t>
            </w:r>
            <w:r>
              <w:rPr>
                <w:noProof/>
              </w:rPr>
              <w:tab/>
            </w:r>
            <w:r w:rsidRPr="00771424">
              <w:rPr>
                <w:rStyle w:val="af"/>
                <w:noProof/>
              </w:rPr>
              <w:t>Физическая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E6" w:rsidRDefault="00B73EE6">
          <w:pPr>
            <w:pStyle w:val="11"/>
            <w:tabs>
              <w:tab w:val="left" w:pos="660"/>
              <w:tab w:val="right" w:leader="dot" w:pos="9736"/>
            </w:tabs>
            <w:rPr>
              <w:noProof/>
            </w:rPr>
          </w:pPr>
          <w:hyperlink w:anchor="_Toc10154600" w:history="1">
            <w:r w:rsidRPr="00771424">
              <w:rPr>
                <w:rStyle w:val="af"/>
                <w:noProof/>
              </w:rPr>
              <w:t>2.4.</w:t>
            </w:r>
            <w:r>
              <w:rPr>
                <w:noProof/>
              </w:rPr>
              <w:tab/>
            </w:r>
            <w:r w:rsidRPr="00771424">
              <w:rPr>
                <w:rStyle w:val="af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E6" w:rsidRDefault="00B73EE6">
          <w:pPr>
            <w:pStyle w:val="11"/>
            <w:tabs>
              <w:tab w:val="left" w:pos="660"/>
              <w:tab w:val="right" w:leader="dot" w:pos="9736"/>
            </w:tabs>
            <w:rPr>
              <w:noProof/>
            </w:rPr>
          </w:pPr>
          <w:hyperlink w:anchor="_Toc10154601" w:history="1">
            <w:r w:rsidRPr="00771424">
              <w:rPr>
                <w:rStyle w:val="af"/>
                <w:noProof/>
              </w:rPr>
              <w:t>2.5.</w:t>
            </w:r>
            <w:r>
              <w:rPr>
                <w:noProof/>
              </w:rPr>
              <w:tab/>
            </w:r>
            <w:r w:rsidRPr="00771424">
              <w:rPr>
                <w:rStyle w:val="af"/>
                <w:noProof/>
              </w:rPr>
              <w:t>Диаграмма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E6" w:rsidRDefault="00B73EE6">
          <w:pPr>
            <w:pStyle w:val="11"/>
            <w:tabs>
              <w:tab w:val="left" w:pos="660"/>
              <w:tab w:val="right" w:leader="dot" w:pos="9736"/>
            </w:tabs>
            <w:rPr>
              <w:noProof/>
            </w:rPr>
          </w:pPr>
          <w:hyperlink w:anchor="_Toc10154602" w:history="1">
            <w:r w:rsidRPr="00771424">
              <w:rPr>
                <w:rStyle w:val="af"/>
                <w:noProof/>
              </w:rPr>
              <w:t>2.6.</w:t>
            </w:r>
            <w:r>
              <w:rPr>
                <w:noProof/>
              </w:rPr>
              <w:tab/>
            </w:r>
            <w:r w:rsidRPr="00771424">
              <w:rPr>
                <w:rStyle w:val="af"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E6" w:rsidRDefault="00B73EE6">
          <w:pPr>
            <w:pStyle w:val="11"/>
            <w:tabs>
              <w:tab w:val="left" w:pos="660"/>
              <w:tab w:val="right" w:leader="dot" w:pos="9736"/>
            </w:tabs>
            <w:rPr>
              <w:noProof/>
            </w:rPr>
          </w:pPr>
          <w:hyperlink w:anchor="_Toc10154603" w:history="1">
            <w:r w:rsidRPr="00771424">
              <w:rPr>
                <w:rStyle w:val="af"/>
                <w:noProof/>
              </w:rPr>
              <w:t>2.7.</w:t>
            </w:r>
            <w:r>
              <w:rPr>
                <w:noProof/>
              </w:rPr>
              <w:tab/>
            </w:r>
            <w:r w:rsidRPr="00771424">
              <w:rPr>
                <w:rStyle w:val="af"/>
                <w:noProof/>
              </w:rPr>
              <w:t>Диаграмма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E6" w:rsidRDefault="00B73EE6">
          <w:pPr>
            <w:pStyle w:val="11"/>
            <w:tabs>
              <w:tab w:val="left" w:pos="660"/>
              <w:tab w:val="right" w:leader="dot" w:pos="9736"/>
            </w:tabs>
            <w:rPr>
              <w:noProof/>
            </w:rPr>
          </w:pPr>
          <w:hyperlink w:anchor="_Toc10154604" w:history="1">
            <w:r w:rsidRPr="00771424">
              <w:rPr>
                <w:rStyle w:val="af"/>
                <w:noProof/>
              </w:rPr>
              <w:t>2.8.</w:t>
            </w:r>
            <w:r>
              <w:rPr>
                <w:noProof/>
              </w:rPr>
              <w:tab/>
            </w:r>
            <w:r w:rsidRPr="00771424">
              <w:rPr>
                <w:rStyle w:val="af"/>
                <w:noProof/>
              </w:rPr>
              <w:t>Диаграмма активности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EE6" w:rsidRDefault="00B73EE6">
          <w:r>
            <w:rPr>
              <w:b/>
              <w:bCs/>
            </w:rPr>
            <w:fldChar w:fldCharType="end"/>
          </w:r>
        </w:p>
      </w:sdtContent>
    </w:sdt>
    <w:p w:rsidR="00B9613F" w:rsidRPr="00B85931" w:rsidRDefault="00A37DC2" w:rsidP="00B85931">
      <w:pPr>
        <w:pStyle w:val="a3"/>
      </w:pPr>
      <w:r>
        <w:br w:type="page"/>
      </w:r>
      <w:bookmarkStart w:id="82" w:name="_Toc10154587"/>
      <w:r w:rsidR="00B9613F" w:rsidRPr="00B85931">
        <w:lastRenderedPageBreak/>
        <w:t>Введение</w:t>
      </w:r>
      <w:bookmarkEnd w:id="82"/>
    </w:p>
    <w:p w:rsidR="002739C7" w:rsidRDefault="002739C7" w:rsidP="00610F88">
      <w:pPr>
        <w:pStyle w:val="2"/>
      </w:pPr>
      <w:bookmarkStart w:id="83" w:name="_Toc10154588"/>
      <w:r w:rsidRPr="002739C7">
        <w:t>Заголовок к программе</w:t>
      </w:r>
      <w:bookmarkEnd w:id="83"/>
    </w:p>
    <w:p w:rsidR="002739C7" w:rsidRDefault="002739C7" w:rsidP="002739C7">
      <w:pPr>
        <w:pStyle w:val="a4"/>
        <w:rPr>
          <w:sz w:val="32"/>
        </w:rPr>
      </w:pPr>
      <w:r>
        <w:rPr>
          <w:sz w:val="32"/>
          <w:lang w:val="en-US"/>
        </w:rPr>
        <w:t>WEB</w:t>
      </w:r>
      <w:r w:rsidRPr="002739C7">
        <w:rPr>
          <w:sz w:val="32"/>
        </w:rPr>
        <w:t xml:space="preserve"> </w:t>
      </w:r>
      <w:r>
        <w:rPr>
          <w:sz w:val="32"/>
        </w:rPr>
        <w:t>сервис сети фитнес клубов Арт-Фит.</w:t>
      </w:r>
    </w:p>
    <w:p w:rsidR="002739C7" w:rsidRPr="002739C7" w:rsidRDefault="002739C7" w:rsidP="00610F88">
      <w:pPr>
        <w:pStyle w:val="2"/>
      </w:pPr>
      <w:bookmarkStart w:id="84" w:name="_Toc10154589"/>
      <w:r>
        <w:t>Краткое описание проекта и его назначения</w:t>
      </w:r>
      <w:bookmarkEnd w:id="84"/>
    </w:p>
    <w:p w:rsidR="001340BC" w:rsidRPr="001340BC" w:rsidRDefault="001340BC" w:rsidP="00671CE7">
      <w:pPr>
        <w:pStyle w:val="a4"/>
      </w:pPr>
      <w:r>
        <w:t xml:space="preserve">На данный момент существует множество фитнесс- центров. У многих из них есть свой сайт, но функционал на </w:t>
      </w:r>
      <w:r w:rsidR="00CF0B56">
        <w:t>нем ограничивается</w:t>
      </w:r>
      <w:r>
        <w:t xml:space="preserve"> лишь просмотром информации о клубе, </w:t>
      </w:r>
      <w:r w:rsidR="00CF0B56">
        <w:t>ценами тренировок, списком тренеров. Почти нигде не реализована система, позволяющая записываться на тренировки через сайт и там же их контролировать.</w:t>
      </w:r>
    </w:p>
    <w:p w:rsidR="00272365" w:rsidRDefault="0099118A" w:rsidP="00671CE7">
      <w:pPr>
        <w:pStyle w:val="a4"/>
      </w:pPr>
      <w:r>
        <w:t xml:space="preserve">Создании данного </w:t>
      </w:r>
      <w:r>
        <w:rPr>
          <w:lang w:val="en-US"/>
        </w:rPr>
        <w:t>WEB</w:t>
      </w:r>
      <w:r w:rsidRPr="0099118A">
        <w:t xml:space="preserve"> </w:t>
      </w:r>
      <w:r>
        <w:t xml:space="preserve">сервиса необходимо для </w:t>
      </w:r>
      <w:r w:rsidR="00272365">
        <w:t>упрощения процесса взаимодействия клиентов, тренеров и администраторов</w:t>
      </w:r>
      <w:r w:rsidR="00141152">
        <w:t xml:space="preserve"> сети фитнес центров Арт Фит</w:t>
      </w:r>
      <w:r w:rsidR="00272365">
        <w:t>.</w:t>
      </w:r>
      <w:r w:rsidR="00CF0B56">
        <w:t xml:space="preserve"> Система позволяет упростить некоторые действия, которые вынуждены делать пользователи раз за разом.</w:t>
      </w:r>
    </w:p>
    <w:p w:rsidR="002A1299" w:rsidRDefault="002A1299" w:rsidP="00671CE7">
      <w:pPr>
        <w:pStyle w:val="a4"/>
      </w:pPr>
      <w:r>
        <w:t>Например, запись на тренировку, отмена тренировки клиентом, контроль тренером предстоящих тренировок.</w:t>
      </w:r>
    </w:p>
    <w:p w:rsidR="00272365" w:rsidRDefault="00614824" w:rsidP="00610F88">
      <w:pPr>
        <w:pStyle w:val="2"/>
      </w:pPr>
      <w:bookmarkStart w:id="85" w:name="_Toc10154590"/>
      <w:r>
        <w:t>Начало</w:t>
      </w:r>
      <w:r>
        <w:rPr>
          <w:lang w:val="en-US"/>
        </w:rPr>
        <w:t>/</w:t>
      </w:r>
      <w:r>
        <w:t>окончание разработки.</w:t>
      </w:r>
      <w:bookmarkEnd w:id="85"/>
    </w:p>
    <w:p w:rsidR="00272365" w:rsidRDefault="00D9581A" w:rsidP="00671CE7">
      <w:pPr>
        <w:pStyle w:val="a4"/>
      </w:pPr>
      <w:r>
        <w:t xml:space="preserve">Данный проект разрабатывается </w:t>
      </w:r>
      <w:r w:rsidR="00614824">
        <w:t>в течение 2 семестра 2019 года</w:t>
      </w:r>
      <w:r>
        <w:t>.</w:t>
      </w:r>
      <w:r w:rsidR="00614824">
        <w:t xml:space="preserve"> Временные рамки: от февраля 2019 года до начала июня 2019 года.</w:t>
      </w:r>
    </w:p>
    <w:p w:rsidR="00D9581A" w:rsidRDefault="00D9581A" w:rsidP="00610F88">
      <w:pPr>
        <w:pStyle w:val="2"/>
      </w:pPr>
      <w:bookmarkStart w:id="86" w:name="_Toc10154591"/>
      <w:r>
        <w:t>Основания для разработки</w:t>
      </w:r>
      <w:bookmarkEnd w:id="86"/>
    </w:p>
    <w:p w:rsidR="00B93095" w:rsidRPr="00B93095" w:rsidRDefault="00B93095" w:rsidP="00B93095">
      <w:pPr>
        <w:pStyle w:val="a4"/>
      </w:pPr>
      <w:r>
        <w:t xml:space="preserve">Основанием является задание написать курсовой проект по предмету </w:t>
      </w:r>
      <w:r w:rsidRPr="00B93095">
        <w:t>“</w:t>
      </w:r>
      <w:r>
        <w:t>Технологии программирования</w:t>
      </w:r>
      <w:r w:rsidRPr="00B93095">
        <w:t>”</w:t>
      </w:r>
      <w:r>
        <w:t>.</w:t>
      </w:r>
    </w:p>
    <w:p w:rsidR="002A3DB4" w:rsidRDefault="00B93095" w:rsidP="00610F88">
      <w:pPr>
        <w:pStyle w:val="2"/>
      </w:pPr>
      <w:bookmarkStart w:id="87" w:name="_Toc10154592"/>
      <w:r>
        <w:t>Заказчики</w:t>
      </w:r>
      <w:r w:rsidR="0064519B">
        <w:t xml:space="preserve"> проекта</w:t>
      </w:r>
      <w:bookmarkEnd w:id="87"/>
    </w:p>
    <w:p w:rsidR="0064519B" w:rsidRDefault="0064519B" w:rsidP="0064519B">
      <w:pPr>
        <w:pStyle w:val="a4"/>
      </w:pPr>
      <w:r>
        <w:t>Заказчиками</w:t>
      </w:r>
      <w:r w:rsidR="00B93095">
        <w:t xml:space="preserve"> выступают преподаватели Факультета Компьютерных Наук Тарасов Вячеслав Сергеевич</w:t>
      </w:r>
      <w:r>
        <w:t xml:space="preserve"> и Иванов Илья Юрьевич.</w:t>
      </w:r>
    </w:p>
    <w:p w:rsidR="00586E57" w:rsidRDefault="00586E57" w:rsidP="00610F88">
      <w:pPr>
        <w:pStyle w:val="2"/>
      </w:pPr>
      <w:bookmarkStart w:id="88" w:name="_Toc10154593"/>
      <w:r>
        <w:t>Аудитория проекта</w:t>
      </w:r>
      <w:bookmarkEnd w:id="88"/>
    </w:p>
    <w:p w:rsidR="002A3DB4" w:rsidRDefault="00586E57" w:rsidP="00671CE7">
      <w:pPr>
        <w:pStyle w:val="a4"/>
      </w:pPr>
      <w:r>
        <w:t xml:space="preserve">В пользовании данным </w:t>
      </w:r>
      <w:r>
        <w:rPr>
          <w:lang w:val="en-US"/>
        </w:rPr>
        <w:t>WEB</w:t>
      </w:r>
      <w:r w:rsidRPr="00586E57">
        <w:t xml:space="preserve"> </w:t>
      </w:r>
      <w:r>
        <w:t>сервисом будут заинтересованы следующие лица:</w:t>
      </w:r>
    </w:p>
    <w:p w:rsidR="00586E57" w:rsidRDefault="00586E57" w:rsidP="00586E57">
      <w:pPr>
        <w:pStyle w:val="a4"/>
        <w:numPr>
          <w:ilvl w:val="0"/>
          <w:numId w:val="20"/>
        </w:numPr>
      </w:pPr>
      <w:r>
        <w:t>клиенты фитнесс клуба</w:t>
      </w:r>
    </w:p>
    <w:p w:rsidR="00586E57" w:rsidRDefault="00586E57" w:rsidP="00586E57">
      <w:pPr>
        <w:pStyle w:val="a4"/>
        <w:numPr>
          <w:ilvl w:val="0"/>
          <w:numId w:val="20"/>
        </w:numPr>
      </w:pPr>
      <w:r>
        <w:t>тренеры фитнес клуба</w:t>
      </w:r>
    </w:p>
    <w:p w:rsidR="00586E57" w:rsidRPr="00586E57" w:rsidRDefault="00586E57" w:rsidP="00586E57">
      <w:pPr>
        <w:pStyle w:val="a4"/>
        <w:numPr>
          <w:ilvl w:val="0"/>
          <w:numId w:val="20"/>
        </w:numPr>
      </w:pPr>
      <w:r>
        <w:t>администраторы фитнес клуба</w:t>
      </w:r>
    </w:p>
    <w:p w:rsidR="002A1299" w:rsidRDefault="002A1299" w:rsidP="00671CE7">
      <w:pPr>
        <w:pStyle w:val="a4"/>
      </w:pPr>
    </w:p>
    <w:p w:rsidR="002A1299" w:rsidRDefault="002A1299" w:rsidP="00671CE7">
      <w:pPr>
        <w:pStyle w:val="a4"/>
      </w:pPr>
    </w:p>
    <w:p w:rsidR="00B73EE6" w:rsidRDefault="00B73EE6">
      <w:pPr>
        <w:spacing w:after="160" w:line="259" w:lineRule="auto"/>
        <w:rPr>
          <w:rFonts w:ascii="Calibri Light" w:eastAsiaTheme="majorEastAsia" w:hAnsi="Calibri Light" w:cstheme="majorBidi"/>
          <w:b/>
          <w:color w:val="262626" w:themeColor="text1" w:themeTint="D9"/>
          <w:sz w:val="40"/>
          <w:szCs w:val="32"/>
        </w:rPr>
      </w:pPr>
      <w:r>
        <w:br w:type="page"/>
      </w:r>
    </w:p>
    <w:p w:rsidR="002A1299" w:rsidRDefault="00B73EE6" w:rsidP="00B73EE6">
      <w:pPr>
        <w:pStyle w:val="a3"/>
      </w:pPr>
      <w:r>
        <w:lastRenderedPageBreak/>
        <w:t>Постановка задачи</w:t>
      </w:r>
    </w:p>
    <w:p w:rsidR="00B73EE6" w:rsidRDefault="00B73EE6" w:rsidP="00B73EE6">
      <w:pPr>
        <w:pStyle w:val="a4"/>
      </w:pPr>
    </w:p>
    <w:p w:rsidR="002A1299" w:rsidRPr="002A71AF" w:rsidRDefault="00B73EE6" w:rsidP="00671CE7">
      <w:pPr>
        <w:pStyle w:val="a4"/>
      </w:pPr>
      <w:r>
        <w:t xml:space="preserve">Задача заключается в разработке </w:t>
      </w:r>
      <w:r w:rsidR="002A71AF">
        <w:t xml:space="preserve">интернет ресурса для сети фитнесс-клубов </w:t>
      </w:r>
      <w:proofErr w:type="spellStart"/>
      <w:r w:rsidR="002A71AF">
        <w:rPr>
          <w:lang w:val="en-US"/>
        </w:rPr>
        <w:t>ArtFit</w:t>
      </w:r>
      <w:proofErr w:type="spellEnd"/>
      <w:r w:rsidR="002A71AF" w:rsidRPr="002A71AF">
        <w:t>.</w:t>
      </w:r>
      <w:r w:rsidR="002A71AF">
        <w:t xml:space="preserve"> Данный сервис должен позволить упростить взаимодействие клиентов, тренеров и </w:t>
      </w:r>
      <w:r w:rsidR="00EF6028">
        <w:t>администраторов сети</w:t>
      </w:r>
      <w:r w:rsidR="002E2E00">
        <w:t xml:space="preserve"> клубов.</w:t>
      </w:r>
    </w:p>
    <w:p w:rsidR="001834AC" w:rsidRDefault="001834AC" w:rsidP="00671CE7">
      <w:pPr>
        <w:pStyle w:val="a4"/>
      </w:pPr>
    </w:p>
    <w:p w:rsidR="001834AC" w:rsidRPr="00C3033D" w:rsidRDefault="001834AC" w:rsidP="00671CE7">
      <w:pPr>
        <w:pStyle w:val="a4"/>
      </w:pPr>
    </w:p>
    <w:p w:rsidR="006235F2" w:rsidRDefault="00BC39CD" w:rsidP="00BC39CD">
      <w:pPr>
        <w:pStyle w:val="a3"/>
      </w:pPr>
      <w:bookmarkStart w:id="89" w:name="_Toc10154594"/>
      <w:r>
        <w:t>Анализ предметной области</w:t>
      </w:r>
      <w:bookmarkEnd w:id="89"/>
    </w:p>
    <w:p w:rsidR="00B85931" w:rsidRDefault="00610F88" w:rsidP="00610F88">
      <w:pPr>
        <w:pStyle w:val="2"/>
        <w:numPr>
          <w:ilvl w:val="0"/>
          <w:numId w:val="22"/>
        </w:numPr>
      </w:pPr>
      <w:bookmarkStart w:id="90" w:name="_Toc10154595"/>
      <w:r>
        <w:t>Функциональные области и процессы</w:t>
      </w:r>
      <w:bookmarkEnd w:id="90"/>
    </w:p>
    <w:p w:rsidR="00610F88" w:rsidRPr="00A521B3" w:rsidRDefault="00610F88" w:rsidP="00610F88">
      <w:pPr>
        <w:pStyle w:val="2"/>
        <w:numPr>
          <w:ilvl w:val="0"/>
          <w:numId w:val="0"/>
        </w:numPr>
        <w:ind w:left="360" w:hanging="360"/>
        <w:rPr>
          <w:lang w:val="en-US"/>
        </w:rPr>
      </w:pPr>
      <w:bookmarkStart w:id="91" w:name="_GoBack"/>
      <w:bookmarkEnd w:id="91"/>
    </w:p>
    <w:p w:rsidR="00610F88" w:rsidRDefault="00610F88" w:rsidP="00610F88">
      <w:pPr>
        <w:pStyle w:val="2"/>
        <w:numPr>
          <w:ilvl w:val="0"/>
          <w:numId w:val="0"/>
        </w:numPr>
        <w:ind w:left="360" w:hanging="360"/>
      </w:pPr>
    </w:p>
    <w:p w:rsidR="00B85931" w:rsidRDefault="00B85931" w:rsidP="00BC39CD">
      <w:pPr>
        <w:pStyle w:val="a3"/>
      </w:pPr>
    </w:p>
    <w:p w:rsidR="004E79F5" w:rsidRDefault="00CE5EC6" w:rsidP="004E79F5">
      <w:pPr>
        <w:pStyle w:val="2"/>
      </w:pPr>
      <w:bookmarkStart w:id="92" w:name="_Toc10154596"/>
      <w:r>
        <w:t>Диаграммы</w:t>
      </w:r>
      <w:bookmarkEnd w:id="92"/>
    </w:p>
    <w:p w:rsidR="00CE5EC6" w:rsidRDefault="00EB0F4C" w:rsidP="004E79F5">
      <w:pPr>
        <w:pStyle w:val="2"/>
        <w:numPr>
          <w:ilvl w:val="1"/>
          <w:numId w:val="1"/>
        </w:numPr>
      </w:pPr>
      <w:bookmarkStart w:id="93" w:name="_Toc10154597"/>
      <w:r>
        <w:t>Диаграмма вариантов использования</w:t>
      </w:r>
      <w:bookmarkEnd w:id="93"/>
    </w:p>
    <w:p w:rsidR="00792C45" w:rsidRPr="00792C45" w:rsidRDefault="00792C45" w:rsidP="00792C45">
      <w:pPr>
        <w:pStyle w:val="a4"/>
      </w:pPr>
      <w:r w:rsidRPr="00792C45">
        <w:t>Диаграмма</w:t>
      </w:r>
      <w:r>
        <w:t xml:space="preserve"> объясняет функционал системы. У нас есть 3 актера – тренер, клиент и администратор. Каждый может выполнять какие-либо функции. </w:t>
      </w:r>
      <w:r w:rsidR="002E5AB4">
        <w:t>Каждый актер является авторизованным пользователем, который может выйти из системы. А неавторизованный пользователь может войти в систему или зарегистрироваться в ней.</w:t>
      </w:r>
    </w:p>
    <w:p w:rsidR="00EB0F4C" w:rsidRDefault="00E155C4" w:rsidP="00E155C4">
      <w:pPr>
        <w:jc w:val="center"/>
      </w:pPr>
      <w:r>
        <w:rPr>
          <w:noProof/>
          <w:lang w:eastAsia="ru-RU"/>
        </w:rPr>
        <w:drawing>
          <wp:inline distT="0" distB="0" distL="0" distR="0" wp14:anchorId="06058F11" wp14:editId="4D107C33">
            <wp:extent cx="6188710" cy="33007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B4" w:rsidRPr="002E5AB4" w:rsidRDefault="002E5AB4" w:rsidP="004E79F5">
      <w:pPr>
        <w:pStyle w:val="2"/>
        <w:numPr>
          <w:ilvl w:val="1"/>
          <w:numId w:val="1"/>
        </w:numPr>
      </w:pPr>
      <w:bookmarkStart w:id="94" w:name="_Toc10154598"/>
      <w:r w:rsidRPr="002E5AB4">
        <w:lastRenderedPageBreak/>
        <w:t xml:space="preserve">ER </w:t>
      </w:r>
      <w:r>
        <w:t>диаграмма</w:t>
      </w:r>
      <w:bookmarkEnd w:id="94"/>
    </w:p>
    <w:p w:rsidR="002E5AB4" w:rsidRDefault="002E5AB4" w:rsidP="002E5AB4">
      <w:pPr>
        <w:pStyle w:val="a4"/>
      </w:pPr>
      <w:r w:rsidRPr="002E5AB4">
        <w:t>ER</w:t>
      </w:r>
      <w:r w:rsidRPr="00DC74AC">
        <w:t xml:space="preserve"> </w:t>
      </w:r>
      <w:r>
        <w:t>диаграмма состоит из 7 сущностей. 3 сущности обозначают пользователей системы (</w:t>
      </w:r>
      <w:r w:rsidRPr="002E5AB4">
        <w:t>CLIENT</w:t>
      </w:r>
      <w:r w:rsidRPr="00DC74AC">
        <w:t xml:space="preserve">, </w:t>
      </w:r>
      <w:r w:rsidRPr="002E5AB4">
        <w:t>COACH</w:t>
      </w:r>
      <w:r w:rsidRPr="00DC74AC">
        <w:t xml:space="preserve">, </w:t>
      </w:r>
      <w:r w:rsidRPr="002E5AB4">
        <w:t>ADMIN</w:t>
      </w:r>
      <w:r>
        <w:t xml:space="preserve">). Так как каждый пользователь должен иметь возможность авторизации на сайте, то соответственно необходимы атрибуты логина и пароля. Так же у каждой сущности есть атрибут </w:t>
      </w:r>
      <w:r w:rsidRPr="002E5AB4">
        <w:t>ID</w:t>
      </w:r>
      <w:r>
        <w:t>, выступающий первичным ключом.</w:t>
      </w:r>
    </w:p>
    <w:p w:rsidR="002E5AB4" w:rsidRDefault="002E5AB4" w:rsidP="002E5AB4">
      <w:pPr>
        <w:pStyle w:val="a4"/>
      </w:pPr>
      <w:r>
        <w:t xml:space="preserve">Сущность </w:t>
      </w:r>
      <w:r w:rsidRPr="002E5AB4">
        <w:t>DEPARTMENT</w:t>
      </w:r>
      <w:r w:rsidRPr="00DC74AC">
        <w:t xml:space="preserve"> (</w:t>
      </w:r>
      <w:r>
        <w:t xml:space="preserve">филиал) – необходима при регистрации нового тренера (так как тренер привязан к какому-то филиалу). </w:t>
      </w:r>
    </w:p>
    <w:p w:rsidR="002E5AB4" w:rsidRDefault="002E5AB4" w:rsidP="002E5AB4">
      <w:pPr>
        <w:pStyle w:val="a4"/>
      </w:pPr>
      <w:r>
        <w:t xml:space="preserve">Следующая наиболее важная сущность – </w:t>
      </w:r>
      <w:r w:rsidRPr="002E5AB4">
        <w:t>TRAINING</w:t>
      </w:r>
      <w:r w:rsidRPr="00DC74AC">
        <w:t xml:space="preserve"> (</w:t>
      </w:r>
      <w:r>
        <w:t>тренировка</w:t>
      </w:r>
      <w:r w:rsidRPr="00DC74AC">
        <w:t>)</w:t>
      </w:r>
      <w:r>
        <w:t xml:space="preserve">. Она необходима так как в системе должна быть возможность создания тренировки клиентом.  Сущность тренировки включает в себя поле </w:t>
      </w:r>
      <w:r w:rsidRPr="002E5AB4">
        <w:t>START</w:t>
      </w:r>
      <w:r w:rsidRPr="00DC74AC">
        <w:t>_</w:t>
      </w:r>
      <w:r w:rsidRPr="002E5AB4">
        <w:t>TIME</w:t>
      </w:r>
      <w:r w:rsidRPr="00DC74AC">
        <w:t xml:space="preserve">, </w:t>
      </w:r>
      <w:r>
        <w:t>обозначающее время и дату начала тренировки, а также ссылки на клиента, тренера и дисциплину тренировки. Отношения многие к одному, так как на одной тренировке может быть только один тренер, один клиент (в нашем проекте рассматриваются только персональные тренировки) и одна дисциплина.</w:t>
      </w:r>
    </w:p>
    <w:p w:rsidR="002E5AB4" w:rsidRDefault="002E5AB4" w:rsidP="007D46D7">
      <w:pPr>
        <w:pStyle w:val="a4"/>
      </w:pPr>
      <w:r>
        <w:t xml:space="preserve">Следующая сущность – </w:t>
      </w:r>
      <w:r w:rsidRPr="002E5AB4">
        <w:t>SUBSCRIPTION</w:t>
      </w:r>
      <w:r w:rsidRPr="00DC74AC">
        <w:t>, то есть абонемент.</w:t>
      </w:r>
      <w:r>
        <w:t xml:space="preserve"> Атрибуты – </w:t>
      </w:r>
      <w:proofErr w:type="spellStart"/>
      <w:r w:rsidRPr="002E5AB4">
        <w:t>WorkoutsCount</w:t>
      </w:r>
      <w:proofErr w:type="spellEnd"/>
      <w:r w:rsidRPr="00DC74AC">
        <w:t xml:space="preserve"> (</w:t>
      </w:r>
      <w:r>
        <w:t>количество тренировок на абонементе</w:t>
      </w:r>
      <w:r w:rsidRPr="00DC74AC">
        <w:t>)</w:t>
      </w:r>
      <w:r>
        <w:t xml:space="preserve">, </w:t>
      </w:r>
      <w:proofErr w:type="spellStart"/>
      <w:r w:rsidRPr="002E5AB4">
        <w:t>CompletedWorkouts</w:t>
      </w:r>
      <w:proofErr w:type="spellEnd"/>
      <w:r w:rsidRPr="00DC74AC">
        <w:t xml:space="preserve"> (</w:t>
      </w:r>
      <w:r>
        <w:t>Количество тренировок, которые клиент уже отходил</w:t>
      </w:r>
      <w:r w:rsidRPr="00DC74AC">
        <w:t>)</w:t>
      </w:r>
      <w:r>
        <w:t>. Зная эти два параметра, мы можем вычислить сколько клиенту осталось отходить тренировок.</w:t>
      </w:r>
    </w:p>
    <w:p w:rsidR="007D46D7" w:rsidRDefault="00B37154" w:rsidP="00B3715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214E171" wp14:editId="67E27F29">
            <wp:extent cx="6038850" cy="3924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D7" w:rsidRDefault="007D46D7" w:rsidP="004E79F5">
      <w:pPr>
        <w:pStyle w:val="2"/>
        <w:numPr>
          <w:ilvl w:val="1"/>
          <w:numId w:val="1"/>
        </w:numPr>
      </w:pPr>
      <w:bookmarkStart w:id="95" w:name="_Toc10154599"/>
      <w:r>
        <w:lastRenderedPageBreak/>
        <w:t>Физическая диаграмма</w:t>
      </w:r>
      <w:bookmarkEnd w:id="95"/>
    </w:p>
    <w:p w:rsidR="00B37154" w:rsidRPr="00BA63CD" w:rsidRDefault="007D46D7" w:rsidP="00B37154">
      <w:pPr>
        <w:pStyle w:val="a4"/>
      </w:pPr>
      <w:r>
        <w:t xml:space="preserve">Диаграмма была </w:t>
      </w:r>
      <w:r w:rsidR="00B37154">
        <w:t>составлена</w:t>
      </w:r>
      <w:r>
        <w:t xml:space="preserve"> для создания таблиц БД. Кроме сущностей из </w:t>
      </w:r>
      <w:r w:rsidRPr="007D46D7">
        <w:t>ER</w:t>
      </w:r>
      <w:r w:rsidRPr="00BA63CD">
        <w:t xml:space="preserve"> </w:t>
      </w:r>
      <w:r>
        <w:t xml:space="preserve">диаграммы тут появилась сущность </w:t>
      </w:r>
      <w:r w:rsidRPr="007D46D7">
        <w:t>COACH</w:t>
      </w:r>
      <w:r w:rsidRPr="00BA63CD">
        <w:t>_</w:t>
      </w:r>
      <w:r w:rsidRPr="007D46D7">
        <w:t>ACTIVITY</w:t>
      </w:r>
      <w:r>
        <w:t>, как связующее звено между тренером и дисциплиной. Такая сущность возникла из-за отношения многие ко многим. Так же в данной диаграмме уже есть атрибуты внешних ключей, которые отражают зависимости между таблицами.</w:t>
      </w:r>
    </w:p>
    <w:p w:rsidR="007D46D7" w:rsidRDefault="00B37154" w:rsidP="00B37154">
      <w:pPr>
        <w:jc w:val="center"/>
      </w:pPr>
      <w:r>
        <w:rPr>
          <w:noProof/>
          <w:lang w:eastAsia="ru-RU"/>
        </w:rPr>
        <w:drawing>
          <wp:inline distT="0" distB="0" distL="0" distR="0" wp14:anchorId="0D464C26" wp14:editId="5CE3FD02">
            <wp:extent cx="4791456" cy="6362316"/>
            <wp:effectExtent l="0" t="0" r="952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829" cy="63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F0" w:rsidRDefault="008C21F0" w:rsidP="004E79F5">
      <w:pPr>
        <w:pStyle w:val="2"/>
        <w:numPr>
          <w:ilvl w:val="1"/>
          <w:numId w:val="1"/>
        </w:numPr>
      </w:pPr>
      <w:bookmarkStart w:id="96" w:name="_Toc10154600"/>
      <w:r>
        <w:t>Диаграмма классов</w:t>
      </w:r>
      <w:bookmarkEnd w:id="96"/>
    </w:p>
    <w:p w:rsidR="008C21F0" w:rsidRDefault="008C21F0" w:rsidP="008C21F0">
      <w:pPr>
        <w:pStyle w:val="a4"/>
      </w:pPr>
      <w:r>
        <w:t xml:space="preserve">Диаграмма описывает классы системы. Основные элементы такие же, как и в </w:t>
      </w:r>
      <w:r w:rsidRPr="008C21F0">
        <w:t>ER</w:t>
      </w:r>
      <w:r>
        <w:t xml:space="preserve"> диаграмме, но тут добавились некоторые методы у классов. Тренер может </w:t>
      </w:r>
      <w:r>
        <w:lastRenderedPageBreak/>
        <w:t xml:space="preserve">посмотреть свой график, администратор добавить тренировок клиенту, а клиент записаться на тренировку. </w:t>
      </w:r>
    </w:p>
    <w:p w:rsidR="008C21F0" w:rsidRPr="00E11547" w:rsidRDefault="008C21F0" w:rsidP="008C21F0">
      <w:pPr>
        <w:pStyle w:val="a4"/>
      </w:pPr>
      <w:r>
        <w:t xml:space="preserve">Так как атрибут </w:t>
      </w:r>
      <w:r w:rsidRPr="008C21F0">
        <w:t>ID</w:t>
      </w:r>
      <w:r w:rsidRPr="00E11547">
        <w:t xml:space="preserve"> </w:t>
      </w:r>
      <w:r>
        <w:t xml:space="preserve">общий для всех, то он вынесен в отдельный класс </w:t>
      </w:r>
      <w:proofErr w:type="spellStart"/>
      <w:r w:rsidRPr="008C21F0">
        <w:t>IElement</w:t>
      </w:r>
      <w:proofErr w:type="spellEnd"/>
      <w:r>
        <w:t xml:space="preserve"> и от него наследуются другие классы. Так же пользователи системы имеют общие поля логина и пароля, а также общий метод выйти из системы, так что для них также есть отдельный класс</w:t>
      </w:r>
      <w:r w:rsidRPr="00E11547">
        <w:t xml:space="preserve"> </w:t>
      </w:r>
      <w:proofErr w:type="spellStart"/>
      <w:r w:rsidRPr="008C21F0">
        <w:t>IUser</w:t>
      </w:r>
      <w:proofErr w:type="spellEnd"/>
      <w:r>
        <w:t>, от которого они наследуются.</w:t>
      </w:r>
    </w:p>
    <w:p w:rsidR="008C21F0" w:rsidRDefault="008C21F0" w:rsidP="008C21F0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AC9AA2" wp14:editId="77BDB7A2">
            <wp:extent cx="6188710" cy="490029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F0" w:rsidRDefault="008C21F0" w:rsidP="004E79F5">
      <w:pPr>
        <w:pStyle w:val="2"/>
        <w:numPr>
          <w:ilvl w:val="1"/>
          <w:numId w:val="1"/>
        </w:numPr>
      </w:pPr>
      <w:bookmarkStart w:id="97" w:name="_Toc10154601"/>
      <w:r>
        <w:t>Диаграмма объектов</w:t>
      </w:r>
      <w:bookmarkEnd w:id="97"/>
    </w:p>
    <w:p w:rsidR="003A1DDC" w:rsidRDefault="003A1DDC" w:rsidP="003A1DDC">
      <w:pPr>
        <w:pStyle w:val="a4"/>
      </w:pPr>
      <w:r>
        <w:t>Отражает состояние системы в определенный момент времени. Тут отображены объекты, соответствующие классам, но уже с заданными конкретными атрибутами.</w:t>
      </w:r>
    </w:p>
    <w:p w:rsidR="003A1DDC" w:rsidRDefault="003A1DDC" w:rsidP="003A1DDC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C6AC554" wp14:editId="46BE894F">
            <wp:extent cx="6188710" cy="3443605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DC" w:rsidRDefault="00A60A17" w:rsidP="004E79F5">
      <w:pPr>
        <w:pStyle w:val="2"/>
        <w:numPr>
          <w:ilvl w:val="1"/>
          <w:numId w:val="1"/>
        </w:numPr>
      </w:pPr>
      <w:bookmarkStart w:id="98" w:name="_Toc10154602"/>
      <w:r>
        <w:t>Диаграмма</w:t>
      </w:r>
      <w:r w:rsidR="003A1DDC">
        <w:t xml:space="preserve"> последовательности</w:t>
      </w:r>
      <w:bookmarkEnd w:id="98"/>
    </w:p>
    <w:p w:rsidR="00A60A17" w:rsidRDefault="00A60A17" w:rsidP="00A60A17">
      <w:pPr>
        <w:pStyle w:val="a4"/>
      </w:pPr>
      <w:r>
        <w:t>Данная диаграмма описывает прецедент авторизации в системе неавторизованного пользователя.</w:t>
      </w:r>
    </w:p>
    <w:p w:rsidR="00A60A17" w:rsidRDefault="00A60A17" w:rsidP="00A60A17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12B02A" wp14:editId="29FCFEEC">
            <wp:extent cx="5457699" cy="3520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785" cy="353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17" w:rsidRDefault="00A60A17" w:rsidP="004E79F5">
      <w:pPr>
        <w:pStyle w:val="2"/>
        <w:numPr>
          <w:ilvl w:val="1"/>
          <w:numId w:val="1"/>
        </w:numPr>
      </w:pPr>
      <w:bookmarkStart w:id="99" w:name="_Toc10154603"/>
      <w:r>
        <w:t>Диаграмма развертывания</w:t>
      </w:r>
      <w:bookmarkEnd w:id="99"/>
    </w:p>
    <w:p w:rsidR="00CB62CB" w:rsidRDefault="00CB62CB" w:rsidP="00CB62CB">
      <w:pPr>
        <w:pStyle w:val="a4"/>
      </w:pPr>
      <w:r w:rsidRPr="00CB62CB">
        <w:t>Данная диаграмма демонстрирует какие узлы существуют в системе.</w:t>
      </w:r>
    </w:p>
    <w:p w:rsidR="00CB62CB" w:rsidRDefault="00CB62CB" w:rsidP="00CB62CB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4C9C321" wp14:editId="4B4F763F">
            <wp:extent cx="1837944" cy="2759779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5212" cy="27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CB" w:rsidRDefault="00CB62CB" w:rsidP="00CB62CB">
      <w:pPr>
        <w:jc w:val="center"/>
        <w:rPr>
          <w:noProof/>
          <w:lang w:eastAsia="ru-RU"/>
        </w:rPr>
      </w:pPr>
      <w:r>
        <w:rPr>
          <w:noProof/>
          <w:lang w:eastAsia="ru-RU"/>
        </w:rPr>
        <w:t>Диаграммы состояний</w:t>
      </w:r>
    </w:p>
    <w:p w:rsidR="00CB62CB" w:rsidRPr="004F7E64" w:rsidRDefault="00CB62CB" w:rsidP="00CB62CB">
      <w:pPr>
        <w:pStyle w:val="a4"/>
      </w:pPr>
      <w:r>
        <w:t>Первая диаграмма описывает процесс добавления тренировок на абонемент клиента. Тут описаны варианты, когда у клиента еще нет абонемента, и когда клиента нет вовсе. Когда абонемента нет – создается запись в БД о новом абонементе, когда он есть – просто введенное количество занятий добавляется к текущему абонементу.</w:t>
      </w:r>
    </w:p>
    <w:p w:rsidR="00CB62CB" w:rsidRDefault="00CF0570" w:rsidP="00CB62CB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386F939" wp14:editId="4C13E1F0">
            <wp:extent cx="4967111" cy="1717118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068" cy="172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70" w:rsidRDefault="00CF0570" w:rsidP="00CF0570">
      <w:pPr>
        <w:pStyle w:val="a4"/>
      </w:pPr>
      <w:r>
        <w:t>Вторая диаграмма описывает процесс записи на тренировку клиентом. Действие выбор тренировки означает выбор филиала, тренера, дисциплины и времени.</w:t>
      </w:r>
    </w:p>
    <w:p w:rsidR="00CF0570" w:rsidRDefault="00CF0570" w:rsidP="00CF0570">
      <w:pPr>
        <w:pStyle w:val="a4"/>
      </w:pPr>
    </w:p>
    <w:p w:rsidR="00CF0570" w:rsidRDefault="00CF0570" w:rsidP="00CB62CB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029D003" wp14:editId="2F1DC63A">
            <wp:extent cx="5396088" cy="195885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5801" cy="196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70" w:rsidRDefault="00CF0570" w:rsidP="004E79F5">
      <w:pPr>
        <w:pStyle w:val="2"/>
        <w:numPr>
          <w:ilvl w:val="1"/>
          <w:numId w:val="1"/>
        </w:numPr>
      </w:pPr>
      <w:bookmarkStart w:id="100" w:name="_Toc10154604"/>
      <w:r>
        <w:t>Диаграмма активности</w:t>
      </w:r>
      <w:bookmarkEnd w:id="100"/>
    </w:p>
    <w:p w:rsidR="00CF0570" w:rsidRDefault="00CF0570" w:rsidP="00CF0570">
      <w:pPr>
        <w:pStyle w:val="a4"/>
      </w:pPr>
      <w:r>
        <w:t>Диаграмма описывает процесс запроса какой-либо информации из БД.</w:t>
      </w:r>
    </w:p>
    <w:p w:rsidR="00CF0570" w:rsidRPr="00CF0570" w:rsidRDefault="00CF0570" w:rsidP="00CF0570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D05895E" wp14:editId="287380D7">
            <wp:extent cx="4842934" cy="4354240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1335" cy="436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570" w:rsidRPr="00CF0570" w:rsidSect="002A18B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5233B"/>
    <w:multiLevelType w:val="hybridMultilevel"/>
    <w:tmpl w:val="96C801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D5F7B0F"/>
    <w:multiLevelType w:val="multilevel"/>
    <w:tmpl w:val="52F633A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99"/>
    <w:rsid w:val="000B0870"/>
    <w:rsid w:val="000C765B"/>
    <w:rsid w:val="001340BC"/>
    <w:rsid w:val="00141152"/>
    <w:rsid w:val="001834AC"/>
    <w:rsid w:val="00212F9F"/>
    <w:rsid w:val="00272365"/>
    <w:rsid w:val="002738A0"/>
    <w:rsid w:val="002739C7"/>
    <w:rsid w:val="002A1299"/>
    <w:rsid w:val="002A18B4"/>
    <w:rsid w:val="002A3DB4"/>
    <w:rsid w:val="002A71AF"/>
    <w:rsid w:val="002E2E00"/>
    <w:rsid w:val="002E5AB4"/>
    <w:rsid w:val="00314661"/>
    <w:rsid w:val="00323FF4"/>
    <w:rsid w:val="003768C2"/>
    <w:rsid w:val="003A1DDC"/>
    <w:rsid w:val="004228B4"/>
    <w:rsid w:val="004778EE"/>
    <w:rsid w:val="004E79F5"/>
    <w:rsid w:val="004F7000"/>
    <w:rsid w:val="00560F99"/>
    <w:rsid w:val="00586E57"/>
    <w:rsid w:val="00610F88"/>
    <w:rsid w:val="00614824"/>
    <w:rsid w:val="006235F2"/>
    <w:rsid w:val="0064185C"/>
    <w:rsid w:val="0064519B"/>
    <w:rsid w:val="00667201"/>
    <w:rsid w:val="00671CE7"/>
    <w:rsid w:val="0072311D"/>
    <w:rsid w:val="00754BD0"/>
    <w:rsid w:val="00765FAB"/>
    <w:rsid w:val="00792C45"/>
    <w:rsid w:val="00795F83"/>
    <w:rsid w:val="007D46D7"/>
    <w:rsid w:val="0083039E"/>
    <w:rsid w:val="00862417"/>
    <w:rsid w:val="00866E0B"/>
    <w:rsid w:val="00875077"/>
    <w:rsid w:val="008C21F0"/>
    <w:rsid w:val="009479B6"/>
    <w:rsid w:val="009569BB"/>
    <w:rsid w:val="0099118A"/>
    <w:rsid w:val="00A37DC2"/>
    <w:rsid w:val="00A521B3"/>
    <w:rsid w:val="00A60A17"/>
    <w:rsid w:val="00A972BF"/>
    <w:rsid w:val="00B37154"/>
    <w:rsid w:val="00B73EE6"/>
    <w:rsid w:val="00B85931"/>
    <w:rsid w:val="00B93095"/>
    <w:rsid w:val="00B9613F"/>
    <w:rsid w:val="00BC3782"/>
    <w:rsid w:val="00BC39CD"/>
    <w:rsid w:val="00C3033D"/>
    <w:rsid w:val="00C92542"/>
    <w:rsid w:val="00CB1BF8"/>
    <w:rsid w:val="00CB62CB"/>
    <w:rsid w:val="00CE5EC6"/>
    <w:rsid w:val="00CF0570"/>
    <w:rsid w:val="00CF0B56"/>
    <w:rsid w:val="00CF366F"/>
    <w:rsid w:val="00D10098"/>
    <w:rsid w:val="00D9581A"/>
    <w:rsid w:val="00D97A0D"/>
    <w:rsid w:val="00E155C4"/>
    <w:rsid w:val="00E53A07"/>
    <w:rsid w:val="00EB0F4C"/>
    <w:rsid w:val="00EC70E8"/>
    <w:rsid w:val="00EF6028"/>
    <w:rsid w:val="00FC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7F3BEF"/>
  <w14:defaultImageDpi w14:val="330"/>
  <w15:chartTrackingRefBased/>
  <w15:docId w15:val="{DF91D081-1B49-4D20-8353-E0312F5B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8B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9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0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autoRedefine/>
    <w:qFormat/>
    <w:rsid w:val="00B85931"/>
    <w:pPr>
      <w:spacing w:before="0"/>
      <w:ind w:left="708"/>
      <w:jc w:val="center"/>
    </w:pPr>
    <w:rPr>
      <w:rFonts w:ascii="Calibri Light" w:hAnsi="Calibri Light"/>
      <w:b/>
      <w:color w:val="262626" w:themeColor="text1" w:themeTint="D9"/>
      <w:sz w:val="40"/>
    </w:rPr>
  </w:style>
  <w:style w:type="character" w:customStyle="1" w:styleId="10">
    <w:name w:val="Заголовок 1 Знак"/>
    <w:basedOn w:val="a0"/>
    <w:link w:val="1"/>
    <w:uiPriority w:val="9"/>
    <w:rsid w:val="00C9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Мой текст"/>
    <w:basedOn w:val="a"/>
    <w:autoRedefine/>
    <w:qFormat/>
    <w:rsid w:val="009569BB"/>
    <w:pPr>
      <w:spacing w:after="0" w:line="240" w:lineRule="auto"/>
      <w:ind w:firstLine="567"/>
      <w:jc w:val="both"/>
    </w:pPr>
    <w:rPr>
      <w:rFonts w:ascii="Calibri Light" w:hAnsi="Calibri Light"/>
      <w:sz w:val="28"/>
    </w:rPr>
  </w:style>
  <w:style w:type="paragraph" w:customStyle="1" w:styleId="2">
    <w:name w:val="Мой заголовок 2"/>
    <w:basedOn w:val="a3"/>
    <w:autoRedefine/>
    <w:qFormat/>
    <w:rsid w:val="00610F88"/>
    <w:pPr>
      <w:numPr>
        <w:numId w:val="1"/>
      </w:numPr>
      <w:jc w:val="left"/>
    </w:pPr>
    <w:rPr>
      <w:sz w:val="32"/>
    </w:rPr>
  </w:style>
  <w:style w:type="paragraph" w:customStyle="1" w:styleId="a5">
    <w:name w:val="Основной текст курсовой"/>
    <w:basedOn w:val="a"/>
    <w:autoRedefine/>
    <w:qFormat/>
    <w:rsid w:val="00795F83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6">
    <w:name w:val="caption"/>
    <w:basedOn w:val="a"/>
    <w:next w:val="a"/>
    <w:autoRedefine/>
    <w:uiPriority w:val="35"/>
    <w:unhideWhenUsed/>
    <w:qFormat/>
    <w:rsid w:val="00E53A07"/>
    <w:pPr>
      <w:spacing w:line="240" w:lineRule="auto"/>
      <w:jc w:val="center"/>
    </w:pPr>
    <w:rPr>
      <w:rFonts w:ascii="Times New Roman" w:hAnsi="Times New Roman"/>
      <w:i/>
      <w:iCs/>
      <w:color w:val="44546A" w:themeColor="text2"/>
      <w:szCs w:val="18"/>
    </w:rPr>
  </w:style>
  <w:style w:type="paragraph" w:customStyle="1" w:styleId="31">
    <w:name w:val="Мой заголовок 3"/>
    <w:basedOn w:val="3"/>
    <w:qFormat/>
    <w:rsid w:val="00EC70E8"/>
    <w:rPr>
      <w:color w:val="000000" w:themeColor="text1"/>
    </w:rPr>
  </w:style>
  <w:style w:type="character" w:customStyle="1" w:styleId="30">
    <w:name w:val="Заголовок 3 Знак"/>
    <w:basedOn w:val="a0"/>
    <w:link w:val="3"/>
    <w:uiPriority w:val="9"/>
    <w:semiHidden/>
    <w:rsid w:val="00EC70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ПодПодзаголовок курсовой"/>
    <w:basedOn w:val="3"/>
    <w:qFormat/>
    <w:rsid w:val="00323FF4"/>
    <w:pPr>
      <w:ind w:left="708"/>
    </w:pPr>
    <w:rPr>
      <w:rFonts w:ascii="Times New Roman" w:hAnsi="Times New Roman"/>
      <w:color w:val="auto"/>
      <w:sz w:val="28"/>
    </w:rPr>
  </w:style>
  <w:style w:type="paragraph" w:customStyle="1" w:styleId="a8">
    <w:name w:val="Курсач Структура"/>
    <w:basedOn w:val="1"/>
    <w:next w:val="a"/>
    <w:qFormat/>
    <w:rsid w:val="00D10098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paragraph" w:styleId="a9">
    <w:name w:val="Balloon Text"/>
    <w:basedOn w:val="a"/>
    <w:link w:val="aa"/>
    <w:uiPriority w:val="99"/>
    <w:semiHidden/>
    <w:unhideWhenUsed/>
    <w:rsid w:val="002A18B4"/>
    <w:pPr>
      <w:spacing w:after="0" w:line="240" w:lineRule="auto"/>
    </w:pPr>
    <w:rPr>
      <w:rFonts w:ascii="Gadugi" w:hAnsi="Gadug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A18B4"/>
    <w:rPr>
      <w:rFonts w:ascii="Gadugi" w:hAnsi="Gadugi"/>
      <w:sz w:val="18"/>
      <w:szCs w:val="18"/>
    </w:rPr>
  </w:style>
  <w:style w:type="paragraph" w:styleId="ab">
    <w:name w:val="List Paragraph"/>
    <w:basedOn w:val="a"/>
    <w:uiPriority w:val="34"/>
    <w:qFormat/>
    <w:rsid w:val="002A18B4"/>
    <w:pPr>
      <w:ind w:left="720"/>
      <w:contextualSpacing/>
    </w:pPr>
  </w:style>
  <w:style w:type="paragraph" w:styleId="ac">
    <w:name w:val="No Spacing"/>
    <w:uiPriority w:val="1"/>
    <w:qFormat/>
    <w:rsid w:val="00765FAB"/>
    <w:pPr>
      <w:spacing w:after="0" w:line="240" w:lineRule="auto"/>
    </w:pPr>
  </w:style>
  <w:style w:type="table" w:styleId="ad">
    <w:name w:val="Table Grid"/>
    <w:basedOn w:val="a1"/>
    <w:uiPriority w:val="39"/>
    <w:rsid w:val="00723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B73EE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3EE6"/>
    <w:pPr>
      <w:spacing w:after="100"/>
    </w:pPr>
  </w:style>
  <w:style w:type="character" w:styleId="af">
    <w:name w:val="Hyperlink"/>
    <w:basedOn w:val="a0"/>
    <w:uiPriority w:val="99"/>
    <w:unhideWhenUsed/>
    <w:rsid w:val="00B73E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08336-C399-40F3-887E-58AB05F51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Стацура</dc:creator>
  <cp:keywords/>
  <dc:description/>
  <cp:lastModifiedBy>Алексей</cp:lastModifiedBy>
  <cp:revision>9</cp:revision>
  <dcterms:created xsi:type="dcterms:W3CDTF">2019-05-14T10:24:00Z</dcterms:created>
  <dcterms:modified xsi:type="dcterms:W3CDTF">2019-05-30T23:20:00Z</dcterms:modified>
</cp:coreProperties>
</file>