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7AC81" w14:textId="3D0A592F" w:rsidR="00ED1BB9" w:rsidRDefault="00A328B0" w:rsidP="00A328B0">
      <w:pPr>
        <w:pStyle w:val="Title"/>
      </w:pPr>
      <w:r>
        <w:t>Pond Peak Flow</w:t>
      </w:r>
    </w:p>
    <w:p w14:paraId="510C45E7" w14:textId="532E252B" w:rsidR="00A328B0" w:rsidRDefault="00A328B0" w:rsidP="00A328B0">
      <w:pPr>
        <w:pStyle w:val="Heading1"/>
      </w:pPr>
      <w:r>
        <w:t>Introduction</w:t>
      </w:r>
    </w:p>
    <w:p w14:paraId="2C54CF1E" w14:textId="67BDDF29" w:rsidR="00A328B0" w:rsidRPr="00A328B0" w:rsidRDefault="00A328B0" w:rsidP="00A328B0">
      <w:r>
        <w:t>For a node with multiple incoming and outgoing links, getting the peak flow in and out of the node can be a little tricky for new modelers. In this article, we’ll explain how we should calculate the peak flows.</w:t>
      </w:r>
    </w:p>
    <w:p w14:paraId="1110BF80" w14:textId="436EEB7E" w:rsidR="00A328B0" w:rsidRDefault="00A328B0" w:rsidP="00A328B0">
      <w:r>
        <w:t>For modelers coming from steady state modeling, there are a few common mistakes which are true to steady state, but won’t apply for unsteady state modeling,</w:t>
      </w:r>
    </w:p>
    <w:p w14:paraId="4768C4B9" w14:textId="709273F2" w:rsidR="00A328B0" w:rsidRDefault="00A328B0" w:rsidP="00A328B0">
      <w:pPr>
        <w:pStyle w:val="ListParagraph"/>
        <w:numPr>
          <w:ilvl w:val="0"/>
          <w:numId w:val="1"/>
        </w:numPr>
      </w:pPr>
      <w:r>
        <w:t xml:space="preserve">the peak flow </w:t>
      </w:r>
      <w:r w:rsidRPr="00A328B0">
        <w:rPr>
          <w:b/>
          <w:bCs/>
        </w:rPr>
        <w:t>is not</w:t>
      </w:r>
      <w:r>
        <w:t xml:space="preserve"> the sum of the peak flow of the incoming pipes</w:t>
      </w:r>
    </w:p>
    <w:p w14:paraId="3D76F247" w14:textId="50F58E4F" w:rsidR="00A328B0" w:rsidRPr="00A328B0" w:rsidRDefault="00A328B0" w:rsidP="00A328B0">
      <w:pPr>
        <w:pStyle w:val="ListParagraph"/>
        <w:numPr>
          <w:ilvl w:val="0"/>
          <w:numId w:val="1"/>
        </w:numPr>
      </w:pPr>
      <w:r>
        <w:t xml:space="preserve">the peak flow into the node </w:t>
      </w:r>
      <w:r w:rsidRPr="00A328B0">
        <w:rPr>
          <w:b/>
          <w:bCs/>
        </w:rPr>
        <w:t>is not</w:t>
      </w:r>
      <w:r>
        <w:t xml:space="preserve"> the same and the peak flow out of the pipe</w:t>
      </w:r>
    </w:p>
    <w:p w14:paraId="1D2A01F5" w14:textId="77777777" w:rsidR="00F613A7" w:rsidRDefault="00F613A7" w:rsidP="00F613A7">
      <w:pPr>
        <w:pStyle w:val="Heading1"/>
      </w:pPr>
      <w:r>
        <w:t>Steady state model</w:t>
      </w:r>
    </w:p>
    <w:p w14:paraId="3BC1B9E3" w14:textId="21FC791C" w:rsidR="00F613A7" w:rsidRDefault="00F613A7" w:rsidP="00A328B0">
      <w:r>
        <w:t>For a steady state model, the flow doesn’t change over time. This is the type of hydraulic analysis that can be easily done with a pencil, and commonly used in sewer and other hydraulic designs.</w:t>
      </w:r>
    </w:p>
    <w:p w14:paraId="6DBEEA88" w14:textId="7AFAE225" w:rsidR="00F613A7" w:rsidRDefault="00F613A7" w:rsidP="00A328B0">
      <w:r>
        <w:t>As shown in the example below, if we load 1 cfs of constant flow through this system, after a while it will achieve steady state, meaning the flow is the same regardless of the time.</w:t>
      </w:r>
    </w:p>
    <w:p w14:paraId="2908C95F" w14:textId="2AA8BD8D" w:rsidR="00F613A7" w:rsidRDefault="00F613A7" w:rsidP="00A328B0">
      <w:r>
        <w:rPr>
          <w:noProof/>
        </w:rPr>
        <w:drawing>
          <wp:inline distT="0" distB="0" distL="0" distR="0" wp14:anchorId="1C12D6B6" wp14:editId="1E2C3BBD">
            <wp:extent cx="5943600" cy="2744470"/>
            <wp:effectExtent l="0" t="0" r="0" b="0"/>
            <wp:docPr id="1" name="Picture 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with medium confidence"/>
                    <pic:cNvPicPr/>
                  </pic:nvPicPr>
                  <pic:blipFill>
                    <a:blip r:embed="rId6"/>
                    <a:stretch>
                      <a:fillRect/>
                    </a:stretch>
                  </pic:blipFill>
                  <pic:spPr>
                    <a:xfrm>
                      <a:off x="0" y="0"/>
                      <a:ext cx="5943600" cy="2744470"/>
                    </a:xfrm>
                    <a:prstGeom prst="rect">
                      <a:avLst/>
                    </a:prstGeom>
                  </pic:spPr>
                </pic:pic>
              </a:graphicData>
            </a:graphic>
          </wp:inline>
        </w:drawing>
      </w:r>
    </w:p>
    <w:p w14:paraId="267C9334" w14:textId="0B44F003" w:rsidR="00CD1A1B" w:rsidRDefault="00CD1A1B" w:rsidP="00A328B0">
      <w:r>
        <w:t>As shown below, Link10 is the upstream pipe, link14 is the downstream pipe. Once it reaches steady state, the flow is 1 at any time.</w:t>
      </w:r>
    </w:p>
    <w:p w14:paraId="68C7FD3D" w14:textId="6EB852BE" w:rsidR="00F613A7" w:rsidRDefault="00CD1A1B" w:rsidP="00A328B0">
      <w:r>
        <w:rPr>
          <w:noProof/>
        </w:rPr>
        <w:lastRenderedPageBreak/>
        <w:drawing>
          <wp:inline distT="0" distB="0" distL="0" distR="0" wp14:anchorId="00F18939" wp14:editId="39B9DEE5">
            <wp:extent cx="5943600" cy="2807335"/>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7"/>
                    <a:stretch>
                      <a:fillRect/>
                    </a:stretch>
                  </pic:blipFill>
                  <pic:spPr>
                    <a:xfrm>
                      <a:off x="0" y="0"/>
                      <a:ext cx="5943600" cy="2807335"/>
                    </a:xfrm>
                    <a:prstGeom prst="rect">
                      <a:avLst/>
                    </a:prstGeom>
                  </pic:spPr>
                </pic:pic>
              </a:graphicData>
            </a:graphic>
          </wp:inline>
        </w:drawing>
      </w:r>
    </w:p>
    <w:p w14:paraId="304B30F2" w14:textId="4FA1795F" w:rsidR="00CD1A1B" w:rsidRDefault="00CD1A1B" w:rsidP="00A328B0"/>
    <w:p w14:paraId="00BA19F7" w14:textId="1C8B8677" w:rsidR="00CD1A1B" w:rsidRDefault="00CD1A1B" w:rsidP="00CD1A1B">
      <w:pPr>
        <w:pStyle w:val="Heading1"/>
      </w:pPr>
      <w:r>
        <w:t>Unsteady state model</w:t>
      </w:r>
    </w:p>
    <w:p w14:paraId="2FB2476B" w14:textId="041FBBCD" w:rsidR="00CD1A1B" w:rsidRPr="00CD1A1B" w:rsidRDefault="00CD1A1B" w:rsidP="00CD1A1B">
      <w:r>
        <w:t>Steady state model is very simple, and in many situations can be easily solved with a pencil. However, it has some serious limitations when it comes to evaluating sewer capacities</w:t>
      </w:r>
      <w:r w:rsidR="00096DEC">
        <w:t>. Steady state model tends to oversize and ignores storage. A few obvious reasons:</w:t>
      </w:r>
    </w:p>
    <w:p w14:paraId="28CD718A" w14:textId="13788EFA" w:rsidR="00A328B0" w:rsidRDefault="00A328B0" w:rsidP="00A328B0">
      <w:pPr>
        <w:pStyle w:val="ListParagraph"/>
        <w:numPr>
          <w:ilvl w:val="0"/>
          <w:numId w:val="1"/>
        </w:numPr>
      </w:pPr>
      <w:r>
        <w:t xml:space="preserve">the timing of the peak </w:t>
      </w:r>
      <w:r w:rsidR="00CD1A1B">
        <w:t xml:space="preserve">in different sewer branches </w:t>
      </w:r>
      <w:r>
        <w:t>can be different</w:t>
      </w:r>
      <w:r w:rsidR="00CD1A1B">
        <w:t xml:space="preserve">, therefore, the peak flow in the trunk line is </w:t>
      </w:r>
      <w:r w:rsidR="00096DEC">
        <w:t xml:space="preserve">usually less than </w:t>
      </w:r>
      <w:r w:rsidR="00CD1A1B">
        <w:t>the sum of the peak flow of all upstream branches</w:t>
      </w:r>
    </w:p>
    <w:p w14:paraId="451DB22B" w14:textId="11220D47" w:rsidR="00425666" w:rsidRDefault="00CD1A1B" w:rsidP="00A328B0">
      <w:pPr>
        <w:pStyle w:val="ListParagraph"/>
        <w:numPr>
          <w:ilvl w:val="0"/>
          <w:numId w:val="1"/>
        </w:numPr>
      </w:pPr>
      <w:r>
        <w:t>steady state ignores the storage of a sewer system, since the level doesn’t change over time, no storage of the system will be utilized</w:t>
      </w:r>
    </w:p>
    <w:p w14:paraId="7A853543" w14:textId="624FAEF3" w:rsidR="00425666" w:rsidRDefault="00CD1A1B" w:rsidP="00A328B0">
      <w:pPr>
        <w:pStyle w:val="ListParagraph"/>
        <w:numPr>
          <w:ilvl w:val="0"/>
          <w:numId w:val="1"/>
        </w:numPr>
      </w:pPr>
      <w:r>
        <w:t xml:space="preserve">flow </w:t>
      </w:r>
      <w:r w:rsidR="00425666">
        <w:t>through pipe</w:t>
      </w:r>
      <w:r>
        <w:t xml:space="preserve"> will </w:t>
      </w:r>
      <w:r w:rsidR="00425666">
        <w:t>attenuates</w:t>
      </w:r>
      <w:r w:rsidR="00EA1118">
        <w:t>, therefore, lower the peak and change the timing of the peak downstream</w:t>
      </w:r>
    </w:p>
    <w:p w14:paraId="61F59BC2" w14:textId="65DD5D4D" w:rsidR="00744E33" w:rsidRDefault="00096DEC" w:rsidP="00EA1118">
      <w:r>
        <w:t>Here is another example, f</w:t>
      </w:r>
      <w:r w:rsidR="00EA1118">
        <w:t xml:space="preserve">or the same model, if we load a </w:t>
      </w:r>
      <w:r w:rsidR="00744E33">
        <w:t>triangular hydrograph through the pipes</w:t>
      </w:r>
      <w:r w:rsidR="00EA1118">
        <w:t>. The top</w:t>
      </w:r>
      <w:r>
        <w:t xml:space="preserve"> graph</w:t>
      </w:r>
      <w:r w:rsidR="00EA1118">
        <w:t xml:space="preserve"> is link10 on the upstream</w:t>
      </w:r>
      <w:r>
        <w:t xml:space="preserve"> end</w:t>
      </w:r>
      <w:r w:rsidR="00EA1118">
        <w:t>, and the bottom one is link14 on the downstream end. It is very clear the shape of the hydrographs is different</w:t>
      </w:r>
      <w:r w:rsidR="00630068">
        <w:t>, in general, on the downstream end, the peak is lower, and the area is wider. It is like a pile of snow is melting.</w:t>
      </w:r>
    </w:p>
    <w:p w14:paraId="09404043" w14:textId="3ADFF1E8" w:rsidR="00744E33" w:rsidRDefault="00744E33" w:rsidP="00744E33"/>
    <w:p w14:paraId="4B23FC1A" w14:textId="7D3C5485" w:rsidR="00744E33" w:rsidRDefault="00EA1118" w:rsidP="00744E33">
      <w:r>
        <w:rPr>
          <w:noProof/>
        </w:rPr>
        <w:lastRenderedPageBreak/>
        <w:drawing>
          <wp:inline distT="0" distB="0" distL="0" distR="0" wp14:anchorId="2B525000" wp14:editId="409064DA">
            <wp:extent cx="5380330" cy="2522317"/>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8"/>
                    <a:stretch>
                      <a:fillRect/>
                    </a:stretch>
                  </pic:blipFill>
                  <pic:spPr>
                    <a:xfrm>
                      <a:off x="0" y="0"/>
                      <a:ext cx="5387291" cy="2525580"/>
                    </a:xfrm>
                    <a:prstGeom prst="rect">
                      <a:avLst/>
                    </a:prstGeom>
                  </pic:spPr>
                </pic:pic>
              </a:graphicData>
            </a:graphic>
          </wp:inline>
        </w:drawing>
      </w:r>
    </w:p>
    <w:p w14:paraId="0E836FC0" w14:textId="55236AC7" w:rsidR="00630068" w:rsidRDefault="00630068" w:rsidP="00744E33">
      <w:r>
        <w:t>Next, let’s see the impact of storage. We added a storage in the middle of the system.</w:t>
      </w:r>
    </w:p>
    <w:p w14:paraId="26E34476" w14:textId="5014166A" w:rsidR="00630068" w:rsidRDefault="00630068" w:rsidP="00744E33">
      <w:r>
        <w:rPr>
          <w:noProof/>
        </w:rPr>
        <w:drawing>
          <wp:inline distT="0" distB="0" distL="0" distR="0" wp14:anchorId="76516000" wp14:editId="19799733">
            <wp:extent cx="5943600" cy="2744470"/>
            <wp:effectExtent l="0" t="0" r="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9"/>
                    <a:stretch>
                      <a:fillRect/>
                    </a:stretch>
                  </pic:blipFill>
                  <pic:spPr>
                    <a:xfrm>
                      <a:off x="0" y="0"/>
                      <a:ext cx="5943600" cy="2744470"/>
                    </a:xfrm>
                    <a:prstGeom prst="rect">
                      <a:avLst/>
                    </a:prstGeom>
                  </pic:spPr>
                </pic:pic>
              </a:graphicData>
            </a:graphic>
          </wp:inline>
        </w:drawing>
      </w:r>
    </w:p>
    <w:p w14:paraId="2DACB1BB" w14:textId="172EC061" w:rsidR="0064126F" w:rsidRDefault="0064126F" w:rsidP="00744E33">
      <w:r>
        <w:t>For the downstream pipe, the hydrograph looks totally different. The storage greatly changed the shape and peak flow of the out flow.</w:t>
      </w:r>
    </w:p>
    <w:p w14:paraId="73CC0053" w14:textId="78A03BB1" w:rsidR="0064126F" w:rsidRDefault="0064126F" w:rsidP="00744E33">
      <w:r>
        <w:rPr>
          <w:noProof/>
        </w:rPr>
        <w:lastRenderedPageBreak/>
        <w:drawing>
          <wp:inline distT="0" distB="0" distL="0" distR="0" wp14:anchorId="361EF2CE" wp14:editId="7CE121E3">
            <wp:extent cx="5943600" cy="2806700"/>
            <wp:effectExtent l="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0"/>
                    <a:stretch>
                      <a:fillRect/>
                    </a:stretch>
                  </pic:blipFill>
                  <pic:spPr>
                    <a:xfrm>
                      <a:off x="0" y="0"/>
                      <a:ext cx="5943600" cy="2806700"/>
                    </a:xfrm>
                    <a:prstGeom prst="rect">
                      <a:avLst/>
                    </a:prstGeom>
                  </pic:spPr>
                </pic:pic>
              </a:graphicData>
            </a:graphic>
          </wp:inline>
        </w:drawing>
      </w:r>
    </w:p>
    <w:p w14:paraId="5DABFFE2" w14:textId="77777777" w:rsidR="00D87AE9" w:rsidRPr="00D87AE9" w:rsidRDefault="00D87AE9" w:rsidP="00D87AE9"/>
    <w:p w14:paraId="7683642F" w14:textId="46F49394" w:rsidR="00FC0A6C" w:rsidRDefault="00096DEC" w:rsidP="00AA1B95">
      <w:pPr>
        <w:pStyle w:val="Heading1"/>
      </w:pPr>
      <w:r>
        <w:t>Unsteady state model with multiple inlets and outlets</w:t>
      </w:r>
    </w:p>
    <w:p w14:paraId="2044A1A7" w14:textId="3FAED33D" w:rsidR="00096DEC" w:rsidRDefault="00096DEC" w:rsidP="00FC0A6C">
      <w:r>
        <w:t>Here is a more realistic example to understand the benefits of an unsteady state model. A model with multiple inlets and outlets for a storage node.</w:t>
      </w:r>
      <w:r w:rsidR="007B6DE5">
        <w:t xml:space="preserve"> The question is what is the peak flow in and out of the storage node.</w:t>
      </w:r>
    </w:p>
    <w:p w14:paraId="053074F2" w14:textId="35908FE4" w:rsidR="00C918FB" w:rsidRDefault="00C918FB" w:rsidP="00FC0A6C">
      <w:r>
        <w:rPr>
          <w:noProof/>
        </w:rPr>
        <w:drawing>
          <wp:inline distT="0" distB="0" distL="0" distR="0" wp14:anchorId="35282D73" wp14:editId="0592AC14">
            <wp:extent cx="4703518" cy="1916583"/>
            <wp:effectExtent l="0" t="0" r="1905" b="7620"/>
            <wp:docPr id="10" name="Picture 10" descr="A picture containing text, skiing, fishing,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skiing, fishing, map&#10;&#10;Description automatically generated"/>
                    <pic:cNvPicPr/>
                  </pic:nvPicPr>
                  <pic:blipFill>
                    <a:blip r:embed="rId11"/>
                    <a:stretch>
                      <a:fillRect/>
                    </a:stretch>
                  </pic:blipFill>
                  <pic:spPr>
                    <a:xfrm>
                      <a:off x="0" y="0"/>
                      <a:ext cx="4713907" cy="1920816"/>
                    </a:xfrm>
                    <a:prstGeom prst="rect">
                      <a:avLst/>
                    </a:prstGeom>
                  </pic:spPr>
                </pic:pic>
              </a:graphicData>
            </a:graphic>
          </wp:inline>
        </w:drawing>
      </w:r>
    </w:p>
    <w:p w14:paraId="05ECF1FA" w14:textId="72C06EA1" w:rsidR="00C918FB" w:rsidRDefault="00C918FB" w:rsidP="00FC0A6C">
      <w:r>
        <w:rPr>
          <w:noProof/>
        </w:rPr>
        <w:lastRenderedPageBreak/>
        <w:drawing>
          <wp:inline distT="0" distB="0" distL="0" distR="0" wp14:anchorId="2C457182" wp14:editId="2EE90768">
            <wp:extent cx="4352544" cy="4044704"/>
            <wp:effectExtent l="0" t="0" r="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2"/>
                    <a:stretch>
                      <a:fillRect/>
                    </a:stretch>
                  </pic:blipFill>
                  <pic:spPr>
                    <a:xfrm>
                      <a:off x="0" y="0"/>
                      <a:ext cx="4362204" cy="4053681"/>
                    </a:xfrm>
                    <a:prstGeom prst="rect">
                      <a:avLst/>
                    </a:prstGeom>
                  </pic:spPr>
                </pic:pic>
              </a:graphicData>
            </a:graphic>
          </wp:inline>
        </w:drawing>
      </w:r>
    </w:p>
    <w:p w14:paraId="5B610B00" w14:textId="30EA9724" w:rsidR="00C918FB" w:rsidRDefault="00C918FB" w:rsidP="00FC0A6C">
      <w:r>
        <w:t xml:space="preserve">If we </w:t>
      </w:r>
      <w:r w:rsidR="00172655">
        <w:t>load 5cfs constant flow into inflow1, inflow2. The results for the flow in the 4 pipes are shown below.</w:t>
      </w:r>
    </w:p>
    <w:p w14:paraId="6564FA56" w14:textId="33F827B0" w:rsidR="00172655" w:rsidRDefault="00172655" w:rsidP="00FC0A6C">
      <w:r>
        <w:t>The two graphs on the left side are from the inlet pipes, and the two graphs on the right side are from the outlets pipes</w:t>
      </w:r>
    </w:p>
    <w:p w14:paraId="73C156D6" w14:textId="1D63EB74" w:rsidR="00172655" w:rsidRDefault="00172655" w:rsidP="00172655">
      <w:pPr>
        <w:pStyle w:val="ListParagraph"/>
        <w:numPr>
          <w:ilvl w:val="0"/>
          <w:numId w:val="2"/>
        </w:numPr>
      </w:pPr>
      <w:r>
        <w:t>inflow pipes show no delay for the flow to reach steady state</w:t>
      </w:r>
    </w:p>
    <w:p w14:paraId="237BF337" w14:textId="0EC8D330" w:rsidR="00172655" w:rsidRDefault="00172655" w:rsidP="00172655">
      <w:pPr>
        <w:pStyle w:val="ListParagraph"/>
        <w:numPr>
          <w:ilvl w:val="0"/>
          <w:numId w:val="2"/>
        </w:numPr>
      </w:pPr>
      <w:r>
        <w:t>it takes the outlet pipes sometime to show flow before the storage is filled up, after that, they both reached steady state</w:t>
      </w:r>
    </w:p>
    <w:p w14:paraId="550B823F" w14:textId="52174D9F" w:rsidR="00C918FB" w:rsidRDefault="00C918FB" w:rsidP="00FC0A6C">
      <w:r>
        <w:rPr>
          <w:noProof/>
        </w:rPr>
        <w:lastRenderedPageBreak/>
        <w:drawing>
          <wp:inline distT="0" distB="0" distL="0" distR="0" wp14:anchorId="0794FB75" wp14:editId="75DE7877">
            <wp:extent cx="5943600" cy="2809875"/>
            <wp:effectExtent l="0" t="0" r="0" b="9525"/>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3"/>
                    <a:stretch>
                      <a:fillRect/>
                    </a:stretch>
                  </pic:blipFill>
                  <pic:spPr>
                    <a:xfrm>
                      <a:off x="0" y="0"/>
                      <a:ext cx="5943600" cy="2809875"/>
                    </a:xfrm>
                    <a:prstGeom prst="rect">
                      <a:avLst/>
                    </a:prstGeom>
                  </pic:spPr>
                </pic:pic>
              </a:graphicData>
            </a:graphic>
          </wp:inline>
        </w:drawing>
      </w:r>
    </w:p>
    <w:p w14:paraId="6309BFED" w14:textId="4DA063C4" w:rsidR="00172655" w:rsidRDefault="00172655" w:rsidP="00FC0A6C">
      <w:r>
        <w:t>Therefore, when using steady state modeling, we ignore storage in the system.</w:t>
      </w:r>
      <w:r w:rsidR="007B6DE5">
        <w:t xml:space="preserve"> And the peak flow in and out of the node is simply the sum of the peak flow of the inlet pipes and outlet pipes.</w:t>
      </w:r>
    </w:p>
    <w:p w14:paraId="1D202674" w14:textId="142B231D" w:rsidR="007B6DE5" w:rsidRDefault="007B6DE5" w:rsidP="007B6DE5">
      <w:pPr>
        <w:pStyle w:val="ListParagraph"/>
        <w:numPr>
          <w:ilvl w:val="0"/>
          <w:numId w:val="1"/>
        </w:numPr>
      </w:pPr>
      <w:r>
        <w:t>Inflow =</w:t>
      </w:r>
      <w:r w:rsidR="00332185">
        <w:t>5+5=</w:t>
      </w:r>
      <w:r>
        <w:t xml:space="preserve"> </w:t>
      </w:r>
      <w:r w:rsidR="00332185">
        <w:t>10 cfs</w:t>
      </w:r>
    </w:p>
    <w:p w14:paraId="379C67CB" w14:textId="0CB2CA09" w:rsidR="00332185" w:rsidRDefault="00332185" w:rsidP="007B6DE5">
      <w:pPr>
        <w:pStyle w:val="ListParagraph"/>
        <w:numPr>
          <w:ilvl w:val="0"/>
          <w:numId w:val="1"/>
        </w:numPr>
      </w:pPr>
      <w:r>
        <w:t>Outflow=6.2+3.8=10 cfs</w:t>
      </w:r>
    </w:p>
    <w:p w14:paraId="472EA350" w14:textId="112AF93E" w:rsidR="00172655" w:rsidRDefault="00172655" w:rsidP="00FC0A6C">
      <w:r>
        <w:t>Next we load triangular time series into inflow1, inflow2.</w:t>
      </w:r>
      <w:r w:rsidR="00332185">
        <w:t xml:space="preserve"> As shown in the figure below,</w:t>
      </w:r>
    </w:p>
    <w:p w14:paraId="38A86E0E" w14:textId="2A21DE90" w:rsidR="00332185" w:rsidRDefault="00332185" w:rsidP="00332185">
      <w:pPr>
        <w:pStyle w:val="ListParagraph"/>
        <w:numPr>
          <w:ilvl w:val="0"/>
          <w:numId w:val="1"/>
        </w:numPr>
      </w:pPr>
      <w:r>
        <w:t>The two graphs on the left are the flows in the inflow pipes, both has 5cfs as peak flow, but one peaked at hour1, and another at hour 3</w:t>
      </w:r>
    </w:p>
    <w:p w14:paraId="706405EA" w14:textId="67B4AD3A" w:rsidR="00332185" w:rsidRDefault="00332185" w:rsidP="00332185">
      <w:pPr>
        <w:pStyle w:val="ListParagraph"/>
        <w:numPr>
          <w:ilvl w:val="0"/>
          <w:numId w:val="1"/>
        </w:numPr>
      </w:pPr>
      <w:r>
        <w:t>The two graphs on the right are the flows in the outflow pipes.</w:t>
      </w:r>
    </w:p>
    <w:p w14:paraId="19667A8A" w14:textId="450F767A" w:rsidR="00332185" w:rsidRDefault="00332185" w:rsidP="00332185">
      <w:pPr>
        <w:pStyle w:val="ListParagraph"/>
        <w:numPr>
          <w:ilvl w:val="1"/>
          <w:numId w:val="1"/>
        </w:numPr>
      </w:pPr>
      <w:r>
        <w:t>It takes some time for the storage to fill up</w:t>
      </w:r>
    </w:p>
    <w:p w14:paraId="7D40F2AB" w14:textId="16A9FB8D" w:rsidR="00332185" w:rsidRDefault="00332185" w:rsidP="00332185">
      <w:pPr>
        <w:pStyle w:val="ListParagraph"/>
        <w:numPr>
          <w:ilvl w:val="1"/>
          <w:numId w:val="1"/>
        </w:numPr>
      </w:pPr>
      <w:r>
        <w:t>The first peak from inflow1 showed up</w:t>
      </w:r>
    </w:p>
    <w:p w14:paraId="12240EDE" w14:textId="0E816BA3" w:rsidR="00332185" w:rsidRDefault="00332185" w:rsidP="00332185">
      <w:pPr>
        <w:pStyle w:val="ListParagraph"/>
        <w:numPr>
          <w:ilvl w:val="1"/>
          <w:numId w:val="1"/>
        </w:numPr>
      </w:pPr>
      <w:r>
        <w:t>The second peak as a results of inflow2+inflow1 showed up</w:t>
      </w:r>
    </w:p>
    <w:p w14:paraId="35C1A234" w14:textId="160B0CF5" w:rsidR="00332185" w:rsidRDefault="00332185" w:rsidP="00FC0A6C">
      <w:r>
        <w:rPr>
          <w:noProof/>
        </w:rPr>
        <w:drawing>
          <wp:inline distT="0" distB="0" distL="0" distR="0" wp14:anchorId="763A0250" wp14:editId="502949BF">
            <wp:extent cx="5943600" cy="2802255"/>
            <wp:effectExtent l="0" t="0" r="0" b="0"/>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14"/>
                    <a:stretch>
                      <a:fillRect/>
                    </a:stretch>
                  </pic:blipFill>
                  <pic:spPr>
                    <a:xfrm>
                      <a:off x="0" y="0"/>
                      <a:ext cx="5943600" cy="2802255"/>
                    </a:xfrm>
                    <a:prstGeom prst="rect">
                      <a:avLst/>
                    </a:prstGeom>
                  </pic:spPr>
                </pic:pic>
              </a:graphicData>
            </a:graphic>
          </wp:inline>
        </w:drawing>
      </w:r>
    </w:p>
    <w:p w14:paraId="6C0B6309" w14:textId="61336DD0" w:rsidR="00332185" w:rsidRDefault="00332185" w:rsidP="00332185">
      <w:r>
        <w:lastRenderedPageBreak/>
        <w:t xml:space="preserve">So what is the peak flow in/out of the storage node? If we sum up the peak flows: inflow=5+5=10 cfs, outflow=2.6+4.1=6.7cfs. </w:t>
      </w:r>
      <w:r w:rsidR="00E01C91">
        <w:t>Apparently,</w:t>
      </w:r>
      <w:r>
        <w:t xml:space="preserve"> that is not correct.</w:t>
      </w:r>
      <w:r w:rsidR="00E01C91">
        <w:t xml:space="preserve"> The right way to do it, is to export the time series of both inlet pipes, then sum up the time series.</w:t>
      </w:r>
    </w:p>
    <w:p w14:paraId="0D08AB71" w14:textId="7F49D3EA" w:rsidR="008618DF" w:rsidRDefault="008618DF" w:rsidP="00332185">
      <w:r>
        <w:t>As shown in the figure below, we sum up the inflows and outflows to get the combined inflow and outflow for the storage node, and we can read the peak flow from the combined graph</w:t>
      </w:r>
    </w:p>
    <w:p w14:paraId="4684CA71" w14:textId="05A8211C" w:rsidR="008618DF" w:rsidRDefault="008618DF" w:rsidP="008618DF">
      <w:pPr>
        <w:pStyle w:val="ListParagraph"/>
        <w:numPr>
          <w:ilvl w:val="0"/>
          <w:numId w:val="1"/>
        </w:numPr>
      </w:pPr>
      <w:r>
        <w:t>Inflow = 6.66 cfs (10cfs if we sum the peak)</w:t>
      </w:r>
    </w:p>
    <w:p w14:paraId="38C48094" w14:textId="79BBFFA6" w:rsidR="008618DF" w:rsidRDefault="008618DF" w:rsidP="008618DF">
      <w:pPr>
        <w:pStyle w:val="ListParagraph"/>
        <w:numPr>
          <w:ilvl w:val="0"/>
          <w:numId w:val="1"/>
        </w:numPr>
      </w:pPr>
      <w:r>
        <w:t xml:space="preserve">Outflow = 6.64 cfs (6.7cfs if we sum the peak, for this one </w:t>
      </w:r>
      <w:r w:rsidR="00497D4D">
        <w:t>is actually</w:t>
      </w:r>
      <w:r>
        <w:t xml:space="preserve"> quite close, because the timing of the peak is the same for both outlet pipes)</w:t>
      </w:r>
    </w:p>
    <w:p w14:paraId="0C15B52F" w14:textId="03C698A0" w:rsidR="00E01C91" w:rsidRDefault="007F5FE7" w:rsidP="00332185">
      <w:r>
        <w:rPr>
          <w:noProof/>
        </w:rPr>
        <w:drawing>
          <wp:inline distT="0" distB="0" distL="0" distR="0" wp14:anchorId="74D9F6D5" wp14:editId="7FD83736">
            <wp:extent cx="5943600" cy="1783715"/>
            <wp:effectExtent l="0" t="0" r="0" b="6985"/>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pic:nvPicPr>
                  <pic:blipFill>
                    <a:blip r:embed="rId15"/>
                    <a:stretch>
                      <a:fillRect/>
                    </a:stretch>
                  </pic:blipFill>
                  <pic:spPr>
                    <a:xfrm>
                      <a:off x="0" y="0"/>
                      <a:ext cx="5943600" cy="1783715"/>
                    </a:xfrm>
                    <a:prstGeom prst="rect">
                      <a:avLst/>
                    </a:prstGeom>
                  </pic:spPr>
                </pic:pic>
              </a:graphicData>
            </a:graphic>
          </wp:inline>
        </w:drawing>
      </w:r>
    </w:p>
    <w:p w14:paraId="2260D386" w14:textId="77777777" w:rsidR="00332185" w:rsidRDefault="00332185" w:rsidP="00332185"/>
    <w:p w14:paraId="6A5D02D9" w14:textId="6210F515" w:rsidR="00172655" w:rsidRPr="00C918FB" w:rsidRDefault="00497D4D" w:rsidP="00497D4D">
      <w:pPr>
        <w:pStyle w:val="Heading1"/>
      </w:pPr>
      <w:r>
        <w:t>Extract values</w:t>
      </w:r>
    </w:p>
    <w:p w14:paraId="33A12C0C" w14:textId="2FCE8157" w:rsidR="00FC0A6C" w:rsidRDefault="00FC0A6C" w:rsidP="00FC0A6C">
      <w:r>
        <w:t>Depending on the software you are using, getting the peak values can be different.</w:t>
      </w:r>
      <w:r w:rsidR="00AA1B95">
        <w:t xml:space="preserve"> Some software packages report the routing flow time series in and out of a node, which will make it much easier to get the peak values. For the software that doesn’t report such data, flow time series will need to be exported for additional calculations.</w:t>
      </w:r>
    </w:p>
    <w:p w14:paraId="50184CBB" w14:textId="77777777" w:rsidR="00497D4D" w:rsidRDefault="00497D4D" w:rsidP="00497D4D">
      <w:pPr>
        <w:pStyle w:val="Heading2"/>
      </w:pPr>
      <w:r>
        <w:t>XPSWMM</w:t>
      </w:r>
    </w:p>
    <w:p w14:paraId="3C597CDF" w14:textId="6D589855" w:rsidR="00497D4D" w:rsidRDefault="00497D4D" w:rsidP="00497D4D">
      <w:r>
        <w:t xml:space="preserve">Since XPSWMM doesn’t report node inflow/outflow time series, the method shown above will be needed to get the peak flow in/out of a node. Refer to this </w:t>
      </w:r>
      <w:hyperlink r:id="rId16" w:history="1">
        <w:r w:rsidRPr="00497D4D">
          <w:rPr>
            <w:rStyle w:val="Hyperlink"/>
          </w:rPr>
          <w:t>article</w:t>
        </w:r>
      </w:hyperlink>
      <w:r>
        <w:t xml:space="preserve"> for more information on extracting time series out of an XPSWMM model.</w:t>
      </w:r>
    </w:p>
    <w:p w14:paraId="35FF9210" w14:textId="77777777" w:rsidR="00497D4D" w:rsidRDefault="00497D4D" w:rsidP="00497D4D"/>
    <w:p w14:paraId="1FA6B4A5" w14:textId="0D30B597" w:rsidR="00FC0A6C" w:rsidRDefault="00FC0A6C" w:rsidP="00FC0A6C">
      <w:pPr>
        <w:pStyle w:val="Heading2"/>
      </w:pPr>
      <w:r>
        <w:t>SWMM5</w:t>
      </w:r>
    </w:p>
    <w:p w14:paraId="20B31D6D" w14:textId="1D8D9F58" w:rsidR="00D80F71" w:rsidRDefault="00D80F71" w:rsidP="00D80F71">
      <w:r>
        <w:t xml:space="preserve">SWMM5 reports total inflow as time series, therefore, it can be directly </w:t>
      </w:r>
      <w:r w:rsidR="005B429F">
        <w:t>accessed in the model.</w:t>
      </w:r>
    </w:p>
    <w:p w14:paraId="1EC9F25E" w14:textId="137F8AEF" w:rsidR="00D80F71" w:rsidRDefault="00D80F71" w:rsidP="00D80F71">
      <w:r>
        <w:rPr>
          <w:noProof/>
        </w:rPr>
        <w:lastRenderedPageBreak/>
        <w:drawing>
          <wp:inline distT="0" distB="0" distL="0" distR="0" wp14:anchorId="351E681F" wp14:editId="77A4AEEB">
            <wp:extent cx="3986585" cy="2858756"/>
            <wp:effectExtent l="0" t="0" r="0" b="0"/>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pic:nvPicPr>
                  <pic:blipFill>
                    <a:blip r:embed="rId17"/>
                    <a:stretch>
                      <a:fillRect/>
                    </a:stretch>
                  </pic:blipFill>
                  <pic:spPr>
                    <a:xfrm>
                      <a:off x="0" y="0"/>
                      <a:ext cx="3998441" cy="2867258"/>
                    </a:xfrm>
                    <a:prstGeom prst="rect">
                      <a:avLst/>
                    </a:prstGeom>
                  </pic:spPr>
                </pic:pic>
              </a:graphicData>
            </a:graphic>
          </wp:inline>
        </w:drawing>
      </w:r>
    </w:p>
    <w:p w14:paraId="1F01BA62" w14:textId="60DEC536" w:rsidR="00592628" w:rsidRPr="00D80F71" w:rsidRDefault="00592628" w:rsidP="00D80F71">
      <w:r>
        <w:t>However, for the outflow, we’ll need to do the same calculation as shown in previous section.</w:t>
      </w:r>
    </w:p>
    <w:p w14:paraId="6F35A6D8" w14:textId="7438B3DE" w:rsidR="00FC0A6C" w:rsidRDefault="00FC0A6C" w:rsidP="00FC0A6C">
      <w:pPr>
        <w:pStyle w:val="Heading2"/>
      </w:pPr>
      <w:r>
        <w:t>ICM</w:t>
      </w:r>
    </w:p>
    <w:p w14:paraId="3E594E2D" w14:textId="571230DF" w:rsidR="00592628" w:rsidRDefault="00592628" w:rsidP="00592628">
      <w:r>
        <w:t>ICM doesn’t report total inflow. However, ICM has more tools to export time series out of the model.</w:t>
      </w:r>
    </w:p>
    <w:p w14:paraId="6FE9D1C5" w14:textId="12A56687" w:rsidR="00592628" w:rsidRDefault="00592628" w:rsidP="00592628">
      <w:pPr>
        <w:pStyle w:val="ListParagraph"/>
        <w:numPr>
          <w:ilvl w:val="0"/>
          <w:numId w:val="1"/>
        </w:numPr>
      </w:pPr>
      <w:r>
        <w:t>We can plot all the inflow time series, then export the data as a csv file</w:t>
      </w:r>
    </w:p>
    <w:p w14:paraId="6533D596" w14:textId="1E9A5C67" w:rsidR="00592628" w:rsidRDefault="00592628" w:rsidP="00592628">
      <w:r>
        <w:rPr>
          <w:noProof/>
        </w:rPr>
        <w:drawing>
          <wp:inline distT="0" distB="0" distL="0" distR="0" wp14:anchorId="6941DD75" wp14:editId="474E36D5">
            <wp:extent cx="3140110" cy="2229948"/>
            <wp:effectExtent l="0" t="0" r="3175" b="0"/>
            <wp:docPr id="18" name="Picture 1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10;&#10;Description automatically generated"/>
                    <pic:cNvPicPr/>
                  </pic:nvPicPr>
                  <pic:blipFill>
                    <a:blip r:embed="rId18"/>
                    <a:stretch>
                      <a:fillRect/>
                    </a:stretch>
                  </pic:blipFill>
                  <pic:spPr>
                    <a:xfrm>
                      <a:off x="0" y="0"/>
                      <a:ext cx="3156380" cy="2241502"/>
                    </a:xfrm>
                    <a:prstGeom prst="rect">
                      <a:avLst/>
                    </a:prstGeom>
                  </pic:spPr>
                </pic:pic>
              </a:graphicData>
            </a:graphic>
          </wp:inline>
        </w:drawing>
      </w:r>
    </w:p>
    <w:p w14:paraId="22D798C9" w14:textId="1A559E21" w:rsidR="00592628" w:rsidRDefault="00592628" w:rsidP="00592628">
      <w:r>
        <w:rPr>
          <w:noProof/>
        </w:rPr>
        <w:lastRenderedPageBreak/>
        <w:drawing>
          <wp:inline distT="0" distB="0" distL="0" distR="0" wp14:anchorId="7EBC21A6" wp14:editId="1CE8641E">
            <wp:extent cx="1813727" cy="2072831"/>
            <wp:effectExtent l="0" t="0" r="0" b="3810"/>
            <wp:docPr id="19" name="Picture 1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line chart&#10;&#10;Description automatically generated"/>
                    <pic:cNvPicPr/>
                  </pic:nvPicPr>
                  <pic:blipFill>
                    <a:blip r:embed="rId19"/>
                    <a:stretch>
                      <a:fillRect/>
                    </a:stretch>
                  </pic:blipFill>
                  <pic:spPr>
                    <a:xfrm>
                      <a:off x="0" y="0"/>
                      <a:ext cx="1819738" cy="2079701"/>
                    </a:xfrm>
                    <a:prstGeom prst="rect">
                      <a:avLst/>
                    </a:prstGeom>
                  </pic:spPr>
                </pic:pic>
              </a:graphicData>
            </a:graphic>
          </wp:inline>
        </w:drawing>
      </w:r>
    </w:p>
    <w:p w14:paraId="3B0C9F5E" w14:textId="2FDDB4D4" w:rsidR="00592628" w:rsidRDefault="00592628" w:rsidP="00592628">
      <w:pPr>
        <w:pStyle w:val="ListParagraph"/>
        <w:numPr>
          <w:ilvl w:val="0"/>
          <w:numId w:val="1"/>
        </w:numPr>
      </w:pPr>
      <w:r>
        <w:t>Or we can export all the time series using the CSV export tool.</w:t>
      </w:r>
    </w:p>
    <w:p w14:paraId="61A0198C" w14:textId="2D69486F" w:rsidR="00592628" w:rsidRDefault="00592628" w:rsidP="00592628">
      <w:r>
        <w:rPr>
          <w:noProof/>
        </w:rPr>
        <w:drawing>
          <wp:inline distT="0" distB="0" distL="0" distR="0" wp14:anchorId="1E8A2A45" wp14:editId="358457C8">
            <wp:extent cx="1923810" cy="1066667"/>
            <wp:effectExtent l="0" t="0" r="635" b="635"/>
            <wp:docPr id="20" name="Picture 2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10;&#10;Description automatically generated"/>
                    <pic:cNvPicPr/>
                  </pic:nvPicPr>
                  <pic:blipFill>
                    <a:blip r:embed="rId20"/>
                    <a:stretch>
                      <a:fillRect/>
                    </a:stretch>
                  </pic:blipFill>
                  <pic:spPr>
                    <a:xfrm>
                      <a:off x="0" y="0"/>
                      <a:ext cx="1923810" cy="1066667"/>
                    </a:xfrm>
                    <a:prstGeom prst="rect">
                      <a:avLst/>
                    </a:prstGeom>
                  </pic:spPr>
                </pic:pic>
              </a:graphicData>
            </a:graphic>
          </wp:inline>
        </w:drawing>
      </w:r>
    </w:p>
    <w:p w14:paraId="33E3976C" w14:textId="5D409A82" w:rsidR="00FC0A6C" w:rsidRDefault="00FC0A6C" w:rsidP="00FC0A6C">
      <w:pPr>
        <w:pStyle w:val="Heading2"/>
      </w:pPr>
      <w:r>
        <w:t>ICM SWMM5</w:t>
      </w:r>
    </w:p>
    <w:p w14:paraId="12744AAA" w14:textId="43642C45" w:rsidR="00592628" w:rsidRPr="00592628" w:rsidRDefault="00D87A74" w:rsidP="00592628">
      <w:r>
        <w:t>ICM SWMM5 works very similar to ICM.</w:t>
      </w:r>
    </w:p>
    <w:sectPr w:rsidR="00592628" w:rsidRPr="005926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C1AE5"/>
    <w:multiLevelType w:val="hybridMultilevel"/>
    <w:tmpl w:val="2902A430"/>
    <w:lvl w:ilvl="0" w:tplc="0EF4EA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600B17"/>
    <w:multiLevelType w:val="hybridMultilevel"/>
    <w:tmpl w:val="2736950C"/>
    <w:lvl w:ilvl="0" w:tplc="4D8678EE">
      <w:numFmt w:val="bullet"/>
      <w:lvlText w:val=""/>
      <w:lvlJc w:val="left"/>
      <w:pPr>
        <w:ind w:left="720" w:hanging="360"/>
      </w:pPr>
      <w:rPr>
        <w:rFonts w:ascii="Symbol" w:eastAsiaTheme="minorEastAsia" w:hAnsi="Symbol" w:cstheme="minorBidi" w:hint="default"/>
      </w:rPr>
    </w:lvl>
    <w:lvl w:ilvl="1" w:tplc="0409000F">
      <w:start w:val="1"/>
      <w:numFmt w:val="decimal"/>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2422998">
    <w:abstractNumId w:val="1"/>
  </w:num>
  <w:num w:numId="2" w16cid:durableId="434786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CC5"/>
    <w:rsid w:val="00096DEC"/>
    <w:rsid w:val="00172655"/>
    <w:rsid w:val="00332185"/>
    <w:rsid w:val="00425666"/>
    <w:rsid w:val="00497D4D"/>
    <w:rsid w:val="00592628"/>
    <w:rsid w:val="005B429F"/>
    <w:rsid w:val="00630068"/>
    <w:rsid w:val="0064126F"/>
    <w:rsid w:val="00744E33"/>
    <w:rsid w:val="007B6DE5"/>
    <w:rsid w:val="007F5FE7"/>
    <w:rsid w:val="008618DF"/>
    <w:rsid w:val="00A14CC5"/>
    <w:rsid w:val="00A328B0"/>
    <w:rsid w:val="00AA1B95"/>
    <w:rsid w:val="00C918FB"/>
    <w:rsid w:val="00CD1A1B"/>
    <w:rsid w:val="00D80F71"/>
    <w:rsid w:val="00D87A74"/>
    <w:rsid w:val="00D87AE9"/>
    <w:rsid w:val="00E01C91"/>
    <w:rsid w:val="00EA1118"/>
    <w:rsid w:val="00ED1BB9"/>
    <w:rsid w:val="00F613A7"/>
    <w:rsid w:val="00FC0A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3BC6B"/>
  <w15:chartTrackingRefBased/>
  <w15:docId w15:val="{2E6E5F7C-FA75-448E-9266-D127234A6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28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0A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28B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328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28B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328B0"/>
    <w:pPr>
      <w:ind w:left="720"/>
      <w:contextualSpacing/>
    </w:pPr>
  </w:style>
  <w:style w:type="character" w:customStyle="1" w:styleId="Heading2Char">
    <w:name w:val="Heading 2 Char"/>
    <w:basedOn w:val="DefaultParagraphFont"/>
    <w:link w:val="Heading2"/>
    <w:uiPriority w:val="9"/>
    <w:rsid w:val="00FC0A6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97D4D"/>
    <w:rPr>
      <w:color w:val="0563C1" w:themeColor="hyperlink"/>
      <w:u w:val="single"/>
    </w:rPr>
  </w:style>
  <w:style w:type="character" w:styleId="UnresolvedMention">
    <w:name w:val="Unresolved Mention"/>
    <w:basedOn w:val="DefaultParagraphFont"/>
    <w:uiPriority w:val="99"/>
    <w:semiHidden/>
    <w:unhideWhenUsed/>
    <w:rsid w:val="00497D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https://mel-meng-pe.medium.com/how-to-export-hydrograph-in-xpswmm-2421706e79a2" TargetMode="External"/><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460135-9F43-405B-B54F-64D6B3824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9</Pages>
  <Words>831</Words>
  <Characters>4740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Yuanhang Meng</dc:creator>
  <cp:keywords/>
  <dc:description/>
  <cp:lastModifiedBy>Yuanhang Meng</cp:lastModifiedBy>
  <cp:revision>9</cp:revision>
  <dcterms:created xsi:type="dcterms:W3CDTF">2022-07-06T15:18:00Z</dcterms:created>
  <dcterms:modified xsi:type="dcterms:W3CDTF">2022-07-07T17:49:00Z</dcterms:modified>
</cp:coreProperties>
</file>