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F0476" w14:textId="6F747905" w:rsidR="005007CF" w:rsidRDefault="0084200C" w:rsidP="0084200C">
      <w:pPr>
        <w:pStyle w:val="Title"/>
      </w:pPr>
      <w:r>
        <w:t>Pump on Timer</w:t>
      </w:r>
    </w:p>
    <w:p w14:paraId="78DEF312" w14:textId="532DC742" w:rsidR="0084200C" w:rsidRDefault="0084200C" w:rsidP="0084200C">
      <w:pPr>
        <w:pStyle w:val="Heading1"/>
      </w:pPr>
      <w:r>
        <w:t>Introduction</w:t>
      </w:r>
    </w:p>
    <w:p w14:paraId="56F87CB8" w14:textId="36D8A521" w:rsidR="0084200C" w:rsidRDefault="0084200C" w:rsidP="0084200C">
      <w:r>
        <w:t>How to setup a pump that operates on a schedule like the following?</w:t>
      </w:r>
    </w:p>
    <w:p w14:paraId="326C2A41" w14:textId="432B987C" w:rsidR="0084200C" w:rsidRDefault="0084200C" w:rsidP="0084200C">
      <w:pPr>
        <w:pStyle w:val="ListParagraph"/>
        <w:numPr>
          <w:ilvl w:val="0"/>
          <w:numId w:val="1"/>
        </w:numPr>
      </w:pPr>
      <w:r>
        <w:t>10cfs for the 1</w:t>
      </w:r>
      <w:r w:rsidRPr="0084200C">
        <w:rPr>
          <w:vertAlign w:val="superscript"/>
        </w:rPr>
        <w:t>st</w:t>
      </w:r>
      <w:r>
        <w:t xml:space="preserve"> hour</w:t>
      </w:r>
    </w:p>
    <w:p w14:paraId="73353195" w14:textId="28C0B6E2" w:rsidR="0084200C" w:rsidRDefault="0084200C" w:rsidP="0084200C">
      <w:pPr>
        <w:pStyle w:val="ListParagraph"/>
        <w:numPr>
          <w:ilvl w:val="0"/>
          <w:numId w:val="1"/>
        </w:numPr>
      </w:pPr>
      <w:r>
        <w:t>20cfs for the 2</w:t>
      </w:r>
      <w:r w:rsidRPr="0084200C">
        <w:rPr>
          <w:vertAlign w:val="superscript"/>
        </w:rPr>
        <w:t>nd</w:t>
      </w:r>
      <w:r>
        <w:t xml:space="preserve"> hour</w:t>
      </w:r>
    </w:p>
    <w:p w14:paraId="79651734" w14:textId="41A1C2A1" w:rsidR="0084200C" w:rsidRPr="0084200C" w:rsidRDefault="0084200C" w:rsidP="0084200C">
      <w:pPr>
        <w:pStyle w:val="ListParagraph"/>
        <w:numPr>
          <w:ilvl w:val="0"/>
          <w:numId w:val="1"/>
        </w:numPr>
      </w:pPr>
      <w:r>
        <w:t>5cfs for the 3</w:t>
      </w:r>
      <w:r w:rsidRPr="0084200C">
        <w:rPr>
          <w:vertAlign w:val="superscript"/>
        </w:rPr>
        <w:t>rd</w:t>
      </w:r>
      <w:r>
        <w:t xml:space="preserve"> hour</w:t>
      </w:r>
    </w:p>
    <w:p w14:paraId="2A4838A0" w14:textId="67EFCF78" w:rsidR="0084200C" w:rsidRDefault="0084200C" w:rsidP="0084200C">
      <w:r>
        <w:rPr>
          <w:noProof/>
        </w:rPr>
        <w:drawing>
          <wp:inline distT="0" distB="0" distL="0" distR="0" wp14:anchorId="75F70B80" wp14:editId="7ECFC27C">
            <wp:extent cx="5943600" cy="3093085"/>
            <wp:effectExtent l="0" t="0" r="0" b="0"/>
            <wp:docPr id="963711835" name="Picture 1" descr="A blue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11835" name="Picture 1" descr="A blue line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192E" w14:textId="77777777" w:rsidR="0084200C" w:rsidRDefault="0084200C" w:rsidP="0084200C"/>
    <w:p w14:paraId="53A60EEB" w14:textId="26C351BA" w:rsidR="0084200C" w:rsidRDefault="0084200C" w:rsidP="0084200C">
      <w:pPr>
        <w:pStyle w:val="Heading1"/>
      </w:pPr>
      <w:r>
        <w:t>Solution</w:t>
      </w:r>
    </w:p>
    <w:p w14:paraId="43087C4C" w14:textId="41D2D5C6" w:rsidR="0084200C" w:rsidRDefault="0084200C" w:rsidP="0084200C">
      <w:r>
        <w:t>In XPSWMM you can use RTC to setup the pump schedule using the following trick. You can setup a pump for each hour.</w:t>
      </w:r>
    </w:p>
    <w:p w14:paraId="088CB79B" w14:textId="476AA0BA" w:rsidR="0084200C" w:rsidRDefault="0084200C" w:rsidP="0084200C">
      <w:r>
        <w:t xml:space="preserve">We don’t want to pump to pump any flow outside of the scheduled hour, using the “depth in node” pump with the following curve does just that. </w:t>
      </w:r>
    </w:p>
    <w:p w14:paraId="58121E5F" w14:textId="3D032457" w:rsidR="0084200C" w:rsidRDefault="0084200C" w:rsidP="0084200C">
      <w:r>
        <w:rPr>
          <w:noProof/>
        </w:rPr>
        <w:lastRenderedPageBreak/>
        <w:drawing>
          <wp:inline distT="0" distB="0" distL="0" distR="0" wp14:anchorId="3C95E0F7" wp14:editId="1F676ABA">
            <wp:extent cx="3989196" cy="2661169"/>
            <wp:effectExtent l="0" t="0" r="0" b="6350"/>
            <wp:docPr id="351745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456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5037" cy="266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8B48" w14:textId="4F749D11" w:rsidR="0084200C" w:rsidRDefault="0084200C" w:rsidP="0084200C">
      <w:r>
        <w:t>For each hour, we need to create a pump in the multi-link.</w:t>
      </w:r>
    </w:p>
    <w:p w14:paraId="55618836" w14:textId="7D1AE3B5" w:rsidR="0084200C" w:rsidRDefault="0084200C" w:rsidP="0084200C">
      <w:r>
        <w:t>Next we use the RTC to set the flow rate for each hour. As the following example shows,</w:t>
      </w:r>
    </w:p>
    <w:p w14:paraId="5C88388B" w14:textId="45209645" w:rsidR="0084200C" w:rsidRDefault="0084200C" w:rsidP="0084200C">
      <w:pPr>
        <w:pStyle w:val="ListParagraph"/>
        <w:numPr>
          <w:ilvl w:val="0"/>
          <w:numId w:val="1"/>
        </w:numPr>
      </w:pPr>
      <w:r>
        <w:t>Create a new RTC for hour 3 (hour3_5cfs), steps 1-5 set the flow to 5cfs when it is activated</w:t>
      </w:r>
    </w:p>
    <w:p w14:paraId="21AB5BFE" w14:textId="4C9ACDB8" w:rsidR="0084200C" w:rsidRDefault="0084200C" w:rsidP="0084200C">
      <w:pPr>
        <w:pStyle w:val="ListParagraph"/>
        <w:numPr>
          <w:ilvl w:val="0"/>
          <w:numId w:val="1"/>
        </w:numPr>
      </w:pPr>
      <w:r>
        <w:t>Create two sensors, steps 6-10 set the end time at 3hrs into the simulation, and steps 11-14 set the start time at 2hrs</w:t>
      </w:r>
    </w:p>
    <w:p w14:paraId="6B34AB9F" w14:textId="69DC3772" w:rsidR="0084200C" w:rsidRDefault="0084200C" w:rsidP="0084200C">
      <w:r>
        <w:rPr>
          <w:noProof/>
        </w:rPr>
        <w:drawing>
          <wp:inline distT="0" distB="0" distL="0" distR="0" wp14:anchorId="40480587" wp14:editId="555A4F78">
            <wp:extent cx="5943600" cy="3308985"/>
            <wp:effectExtent l="0" t="0" r="0" b="5715"/>
            <wp:docPr id="667394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943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1C1E" w14:textId="66D8CB60" w:rsidR="0084200C" w:rsidRDefault="0084200C" w:rsidP="0084200C">
      <w:r>
        <w:t>And here is what the results look like,</w:t>
      </w:r>
    </w:p>
    <w:p w14:paraId="4247CA70" w14:textId="6B38AB03" w:rsidR="0084200C" w:rsidRPr="0084200C" w:rsidRDefault="0084200C" w:rsidP="0084200C">
      <w:r>
        <w:rPr>
          <w:noProof/>
        </w:rPr>
        <w:lastRenderedPageBreak/>
        <w:drawing>
          <wp:inline distT="0" distB="0" distL="0" distR="0" wp14:anchorId="78058B05" wp14:editId="5FF141C0">
            <wp:extent cx="5943600" cy="2803525"/>
            <wp:effectExtent l="0" t="0" r="0" b="0"/>
            <wp:docPr id="1471287616" name="Picture 1" descr="A graph with blue lin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87616" name="Picture 1" descr="A graph with blue lines and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00C" w:rsidRPr="00842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062F7"/>
    <w:multiLevelType w:val="hybridMultilevel"/>
    <w:tmpl w:val="261099DE"/>
    <w:lvl w:ilvl="0" w:tplc="679415F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626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C8"/>
    <w:rsid w:val="005007CF"/>
    <w:rsid w:val="005866D4"/>
    <w:rsid w:val="00677969"/>
    <w:rsid w:val="0084200C"/>
    <w:rsid w:val="008A10C8"/>
    <w:rsid w:val="00DE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0B2E4"/>
  <w15:chartTrackingRefBased/>
  <w15:docId w15:val="{B2C2EC51-885E-4208-99C8-B0D687A9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0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20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2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2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(Yuanhang) Meng</dc:creator>
  <cp:keywords/>
  <dc:description/>
  <cp:lastModifiedBy>Mel (Yuanhang) Meng</cp:lastModifiedBy>
  <cp:revision>2</cp:revision>
  <dcterms:created xsi:type="dcterms:W3CDTF">2023-12-12T19:43:00Z</dcterms:created>
  <dcterms:modified xsi:type="dcterms:W3CDTF">2023-12-12T19:52:00Z</dcterms:modified>
</cp:coreProperties>
</file>