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C544" w14:textId="77777777" w:rsidR="005A40FC" w:rsidRDefault="005A40FC" w:rsidP="005A40FC">
      <w:pPr>
        <w:pStyle w:val="Heading1"/>
      </w:pPr>
      <w:r>
        <w:t>Exercise 1 Compare 2D grid with DEM</w:t>
      </w:r>
    </w:p>
    <w:p w14:paraId="1C14A67C" w14:textId="77777777" w:rsidR="005A40FC" w:rsidRDefault="005A40FC" w:rsidP="005A40FC">
      <w:r>
        <w:t>In this exercise, you’ll use QGIS to compare the input DEM, and the 2D engine created 2D surface.</w:t>
      </w:r>
    </w:p>
    <w:p w14:paraId="03A82E89" w14:textId="4A24226D" w:rsidR="00D22B49" w:rsidRDefault="00D22B49" w:rsidP="005A40FC">
      <w:pPr>
        <w:pStyle w:val="ListParagraph"/>
        <w:numPr>
          <w:ilvl w:val="0"/>
          <w:numId w:val="2"/>
        </w:numPr>
      </w:pPr>
      <w:r>
        <w:t xml:space="preserve">Open the </w:t>
      </w:r>
      <w:proofErr w:type="gramStart"/>
      <w:r w:rsidRPr="00D22B49">
        <w:rPr>
          <w:b/>
          <w:bCs/>
        </w:rPr>
        <w:t>“./</w:t>
      </w:r>
      <w:proofErr w:type="gramEnd"/>
      <w:r w:rsidRPr="00D22B49">
        <w:rPr>
          <w:b/>
          <w:bCs/>
        </w:rPr>
        <w:t>data/model/</w:t>
      </w:r>
      <w:proofErr w:type="spellStart"/>
      <w:r w:rsidRPr="00D22B49">
        <w:rPr>
          <w:b/>
          <w:bCs/>
        </w:rPr>
        <w:t>starter_model.xp</w:t>
      </w:r>
      <w:proofErr w:type="spellEnd"/>
      <w:r w:rsidRPr="00D22B49">
        <w:rPr>
          <w:b/>
          <w:bCs/>
        </w:rPr>
        <w:t>”</w:t>
      </w:r>
    </w:p>
    <w:p w14:paraId="5F43A249" w14:textId="579B80C7" w:rsidR="005A40FC" w:rsidRDefault="005A40FC" w:rsidP="005A40FC">
      <w:pPr>
        <w:pStyle w:val="ListParagraph"/>
        <w:numPr>
          <w:ilvl w:val="0"/>
          <w:numId w:val="2"/>
        </w:numPr>
      </w:pPr>
      <w:r>
        <w:t>Change the 2D settings to generate check files.</w:t>
      </w:r>
    </w:p>
    <w:p w14:paraId="40B5B00C" w14:textId="77777777" w:rsidR="005A40FC" w:rsidRDefault="005A40FC" w:rsidP="005A40FC">
      <w:r>
        <w:rPr>
          <w:noProof/>
        </w:rPr>
        <w:drawing>
          <wp:inline distT="0" distB="0" distL="0" distR="0" wp14:anchorId="77C11CC3" wp14:editId="46794CB1">
            <wp:extent cx="5943600" cy="517144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a:stretch>
                      <a:fillRect/>
                    </a:stretch>
                  </pic:blipFill>
                  <pic:spPr>
                    <a:xfrm>
                      <a:off x="0" y="0"/>
                      <a:ext cx="5943600" cy="5171440"/>
                    </a:xfrm>
                    <a:prstGeom prst="rect">
                      <a:avLst/>
                    </a:prstGeom>
                  </pic:spPr>
                </pic:pic>
              </a:graphicData>
            </a:graphic>
          </wp:inline>
        </w:drawing>
      </w:r>
    </w:p>
    <w:p w14:paraId="152F9AEC" w14:textId="77777777" w:rsidR="005A40FC" w:rsidRDefault="005A40FC" w:rsidP="005A40FC">
      <w:pPr>
        <w:pStyle w:val="ListParagraph"/>
        <w:numPr>
          <w:ilvl w:val="0"/>
          <w:numId w:val="2"/>
        </w:numPr>
      </w:pPr>
      <w:r>
        <w:t>Change the GIS output files to shapefiles.</w:t>
      </w:r>
    </w:p>
    <w:p w14:paraId="5E570C0D" w14:textId="77777777" w:rsidR="005A40FC" w:rsidRDefault="005A40FC" w:rsidP="005A40FC">
      <w:r>
        <w:rPr>
          <w:noProof/>
        </w:rPr>
        <w:lastRenderedPageBreak/>
        <w:drawing>
          <wp:inline distT="0" distB="0" distL="0" distR="0" wp14:anchorId="367FF2D9" wp14:editId="659452C9">
            <wp:extent cx="5943600" cy="47485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6"/>
                    <a:stretch>
                      <a:fillRect/>
                    </a:stretch>
                  </pic:blipFill>
                  <pic:spPr>
                    <a:xfrm>
                      <a:off x="0" y="0"/>
                      <a:ext cx="5943600" cy="4748530"/>
                    </a:xfrm>
                    <a:prstGeom prst="rect">
                      <a:avLst/>
                    </a:prstGeom>
                  </pic:spPr>
                </pic:pic>
              </a:graphicData>
            </a:graphic>
          </wp:inline>
        </w:drawing>
      </w:r>
    </w:p>
    <w:p w14:paraId="4C763107" w14:textId="77777777" w:rsidR="005A40FC" w:rsidRDefault="005A40FC" w:rsidP="005A40FC">
      <w:r>
        <w:t>NOTE: this will break the diagnostics, which uses the *.</w:t>
      </w:r>
      <w:proofErr w:type="spellStart"/>
      <w:r>
        <w:t>mif</w:t>
      </w:r>
      <w:proofErr w:type="spellEnd"/>
      <w:r>
        <w:t xml:space="preserve"> format. If you need to check the diagnostics, remove this line.</w:t>
      </w:r>
    </w:p>
    <w:p w14:paraId="6D43BF5E" w14:textId="77777777" w:rsidR="005A40FC" w:rsidRDefault="005A40FC" w:rsidP="005A40FC">
      <w:r>
        <w:rPr>
          <w:noProof/>
        </w:rPr>
        <w:drawing>
          <wp:inline distT="0" distB="0" distL="0" distR="0" wp14:anchorId="0638CEB3" wp14:editId="4C5E6F29">
            <wp:extent cx="2266667" cy="1657143"/>
            <wp:effectExtent l="0" t="0" r="635" b="635"/>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7"/>
                    <a:stretch>
                      <a:fillRect/>
                    </a:stretch>
                  </pic:blipFill>
                  <pic:spPr>
                    <a:xfrm>
                      <a:off x="0" y="0"/>
                      <a:ext cx="2266667" cy="1657143"/>
                    </a:xfrm>
                    <a:prstGeom prst="rect">
                      <a:avLst/>
                    </a:prstGeom>
                  </pic:spPr>
                </pic:pic>
              </a:graphicData>
            </a:graphic>
          </wp:inline>
        </w:drawing>
      </w:r>
    </w:p>
    <w:p w14:paraId="5B117394" w14:textId="77777777" w:rsidR="005A40FC" w:rsidRDefault="005A40FC" w:rsidP="005A40FC">
      <w:pPr>
        <w:pStyle w:val="ListParagraph"/>
        <w:numPr>
          <w:ilvl w:val="0"/>
          <w:numId w:val="2"/>
        </w:numPr>
      </w:pPr>
      <w:r>
        <w:t>Update the dem path.</w:t>
      </w:r>
    </w:p>
    <w:p w14:paraId="478BED7A" w14:textId="77777777" w:rsidR="005A40FC" w:rsidRDefault="005A40FC" w:rsidP="005A40FC">
      <w:r>
        <w:rPr>
          <w:noProof/>
        </w:rPr>
        <w:lastRenderedPageBreak/>
        <w:drawing>
          <wp:inline distT="0" distB="0" distL="0" distR="0" wp14:anchorId="5DDB5255" wp14:editId="41F269EF">
            <wp:extent cx="5943600" cy="474853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5943600" cy="4748530"/>
                    </a:xfrm>
                    <a:prstGeom prst="rect">
                      <a:avLst/>
                    </a:prstGeom>
                  </pic:spPr>
                </pic:pic>
              </a:graphicData>
            </a:graphic>
          </wp:inline>
        </w:drawing>
      </w:r>
    </w:p>
    <w:p w14:paraId="5E222CB2" w14:textId="77777777" w:rsidR="005A40FC" w:rsidRDefault="005A40FC" w:rsidP="005A40FC">
      <w:pPr>
        <w:pStyle w:val="ListParagraph"/>
        <w:numPr>
          <w:ilvl w:val="0"/>
          <w:numId w:val="2"/>
        </w:numPr>
      </w:pPr>
      <w:r>
        <w:t>Run the model to generate the check files. You can stop the simulation once it starts. All the 2D related files are saved in the 2D folder defined in the 2D settings.</w:t>
      </w:r>
    </w:p>
    <w:p w14:paraId="60199E86" w14:textId="77777777" w:rsidR="005A40FC" w:rsidRDefault="005A40FC" w:rsidP="005A40FC">
      <w:r>
        <w:rPr>
          <w:noProof/>
        </w:rPr>
        <w:lastRenderedPageBreak/>
        <w:drawing>
          <wp:inline distT="0" distB="0" distL="0" distR="0" wp14:anchorId="0BD6D49D" wp14:editId="4BA735E5">
            <wp:extent cx="5171429" cy="4790476"/>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9"/>
                    <a:stretch>
                      <a:fillRect/>
                    </a:stretch>
                  </pic:blipFill>
                  <pic:spPr>
                    <a:xfrm>
                      <a:off x="0" y="0"/>
                      <a:ext cx="5171429" cy="4790476"/>
                    </a:xfrm>
                    <a:prstGeom prst="rect">
                      <a:avLst/>
                    </a:prstGeom>
                  </pic:spPr>
                </pic:pic>
              </a:graphicData>
            </a:graphic>
          </wp:inline>
        </w:drawing>
      </w:r>
    </w:p>
    <w:p w14:paraId="51E3702B" w14:textId="77777777" w:rsidR="005A40FC" w:rsidRDefault="005A40FC" w:rsidP="005A40FC">
      <w:pPr>
        <w:pStyle w:val="ListParagraph"/>
        <w:numPr>
          <w:ilvl w:val="0"/>
          <w:numId w:val="1"/>
        </w:numPr>
      </w:pPr>
      <w:r>
        <w:t>Check: all the check files</w:t>
      </w:r>
    </w:p>
    <w:p w14:paraId="1D52F445" w14:textId="77777777" w:rsidR="005A40FC" w:rsidRDefault="005A40FC" w:rsidP="005A40FC">
      <w:pPr>
        <w:pStyle w:val="ListParagraph"/>
        <w:numPr>
          <w:ilvl w:val="0"/>
          <w:numId w:val="1"/>
        </w:numPr>
      </w:pPr>
      <w:r>
        <w:t>Data: all the Tuflow 2D model input and control files</w:t>
      </w:r>
    </w:p>
    <w:p w14:paraId="1271BBF5" w14:textId="77777777" w:rsidR="005A40FC" w:rsidRDefault="005A40FC" w:rsidP="005A40FC">
      <w:pPr>
        <w:pStyle w:val="ListParagraph"/>
        <w:numPr>
          <w:ilvl w:val="0"/>
          <w:numId w:val="1"/>
        </w:numPr>
      </w:pPr>
      <w:r>
        <w:t>Log: logs, and diagnostic files</w:t>
      </w:r>
    </w:p>
    <w:p w14:paraId="30446505" w14:textId="77777777" w:rsidR="005A40FC" w:rsidRDefault="005A40FC" w:rsidP="005A40FC">
      <w:pPr>
        <w:pStyle w:val="ListParagraph"/>
        <w:numPr>
          <w:ilvl w:val="0"/>
          <w:numId w:val="1"/>
        </w:numPr>
      </w:pPr>
      <w:r>
        <w:t>Output: results</w:t>
      </w:r>
    </w:p>
    <w:p w14:paraId="4AE44170" w14:textId="77777777" w:rsidR="005A40FC" w:rsidRDefault="005A40FC" w:rsidP="005A40FC"/>
    <w:p w14:paraId="31AF509D" w14:textId="77777777" w:rsidR="005A40FC" w:rsidRDefault="005A40FC" w:rsidP="005A40FC">
      <w:pPr>
        <w:pStyle w:val="ListParagraph"/>
        <w:numPr>
          <w:ilvl w:val="0"/>
          <w:numId w:val="2"/>
        </w:numPr>
      </w:pPr>
      <w:r>
        <w:t xml:space="preserve">Start </w:t>
      </w:r>
      <w:proofErr w:type="gramStart"/>
      <w:r>
        <w:t>QGIS, and</w:t>
      </w:r>
      <w:proofErr w:type="gramEnd"/>
      <w:r>
        <w:t xml:space="preserve"> load the DTM file.</w:t>
      </w:r>
    </w:p>
    <w:p w14:paraId="2DB4523B" w14:textId="77777777" w:rsidR="005A40FC" w:rsidRDefault="005A40FC" w:rsidP="005A40FC">
      <w:pPr>
        <w:pStyle w:val="ListParagraph"/>
        <w:numPr>
          <w:ilvl w:val="0"/>
          <w:numId w:val="2"/>
        </w:numPr>
      </w:pPr>
      <w:r>
        <w:t>Load the 2D engine generated surface, it is in the “Check” folder with the name *_</w:t>
      </w:r>
      <w:proofErr w:type="spellStart"/>
      <w:r>
        <w:t>DEM_Z.flt</w:t>
      </w:r>
      <w:proofErr w:type="spellEnd"/>
      <w:r>
        <w:t>.</w:t>
      </w:r>
    </w:p>
    <w:p w14:paraId="79C367F0" w14:textId="77777777" w:rsidR="005A40FC" w:rsidRDefault="005A40FC" w:rsidP="005A40FC">
      <w:pPr>
        <w:pStyle w:val="ListParagraph"/>
        <w:numPr>
          <w:ilvl w:val="0"/>
          <w:numId w:val="2"/>
        </w:numPr>
      </w:pPr>
      <w:r>
        <w:t>Open the profile tool and load both dem layers</w:t>
      </w:r>
    </w:p>
    <w:p w14:paraId="58775F77" w14:textId="77777777" w:rsidR="005A40FC" w:rsidRDefault="005A40FC" w:rsidP="005A40FC">
      <w:r>
        <w:rPr>
          <w:noProof/>
        </w:rPr>
        <w:lastRenderedPageBreak/>
        <w:drawing>
          <wp:inline distT="0" distB="0" distL="0" distR="0" wp14:anchorId="68CB6822" wp14:editId="5E66C74D">
            <wp:extent cx="5943600" cy="4469765"/>
            <wp:effectExtent l="0" t="0" r="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0"/>
                    <a:stretch>
                      <a:fillRect/>
                    </a:stretch>
                  </pic:blipFill>
                  <pic:spPr>
                    <a:xfrm>
                      <a:off x="0" y="0"/>
                      <a:ext cx="5943600" cy="4469765"/>
                    </a:xfrm>
                    <a:prstGeom prst="rect">
                      <a:avLst/>
                    </a:prstGeom>
                  </pic:spPr>
                </pic:pic>
              </a:graphicData>
            </a:graphic>
          </wp:inline>
        </w:drawing>
      </w:r>
    </w:p>
    <w:p w14:paraId="76964D0A" w14:textId="77777777" w:rsidR="005A40FC" w:rsidRDefault="005A40FC" w:rsidP="005A40FC">
      <w:pPr>
        <w:pStyle w:val="ListParagraph"/>
        <w:numPr>
          <w:ilvl w:val="0"/>
          <w:numId w:val="2"/>
        </w:numPr>
      </w:pPr>
      <w:r>
        <w:t>You can change the color of each layer, and compare the profile of the street</w:t>
      </w:r>
    </w:p>
    <w:p w14:paraId="7F167FA6" w14:textId="77777777" w:rsidR="005A40FC" w:rsidRDefault="005A40FC" w:rsidP="005A40FC">
      <w:r>
        <w:rPr>
          <w:noProof/>
        </w:rPr>
        <w:lastRenderedPageBreak/>
        <w:drawing>
          <wp:inline distT="0" distB="0" distL="0" distR="0" wp14:anchorId="27F8C4D8" wp14:editId="0DA44D37">
            <wp:extent cx="5943600" cy="4396740"/>
            <wp:effectExtent l="0" t="0" r="0" b="381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1"/>
                    <a:stretch>
                      <a:fillRect/>
                    </a:stretch>
                  </pic:blipFill>
                  <pic:spPr>
                    <a:xfrm>
                      <a:off x="0" y="0"/>
                      <a:ext cx="5943600" cy="4396740"/>
                    </a:xfrm>
                    <a:prstGeom prst="rect">
                      <a:avLst/>
                    </a:prstGeom>
                  </pic:spPr>
                </pic:pic>
              </a:graphicData>
            </a:graphic>
          </wp:inline>
        </w:drawing>
      </w:r>
    </w:p>
    <w:p w14:paraId="1D2C0FCC" w14:textId="77777777" w:rsidR="005A40FC" w:rsidRDefault="005A40FC" w:rsidP="005A40FC">
      <w:r>
        <w:t>As shown in the profile, red is the raw DEM, and blue is the 2D engine generated surface. Due to the resampling of the grid, we can see the 2D generated surface is not as smooth as the raw input (red). Therefore, we’ll need to create a breakline to ensure the high points of the roads are correctly represented.</w:t>
      </w:r>
    </w:p>
    <w:p w14:paraId="3E66CEC4" w14:textId="77777777" w:rsidR="005A40FC" w:rsidRDefault="005A40FC" w:rsidP="005A40FC">
      <w:pPr>
        <w:pStyle w:val="ListParagraph"/>
        <w:numPr>
          <w:ilvl w:val="0"/>
          <w:numId w:val="2"/>
        </w:numPr>
      </w:pPr>
      <w:r>
        <w:t>To get better understanding why this happens, you can load the grid check file showing the 2d Grid. (1) drag the *_</w:t>
      </w:r>
      <w:proofErr w:type="spellStart"/>
      <w:r>
        <w:t>grd_check_r.shp</w:t>
      </w:r>
      <w:proofErr w:type="spellEnd"/>
      <w:r>
        <w:t xml:space="preserve"> to QGIS (2) select the layer (3) click on the style button to apply Tuflow style.</w:t>
      </w:r>
    </w:p>
    <w:p w14:paraId="0916FDE3" w14:textId="77777777" w:rsidR="005A40FC" w:rsidRDefault="005A40FC" w:rsidP="005A40FC">
      <w:r>
        <w:rPr>
          <w:noProof/>
        </w:rPr>
        <w:lastRenderedPageBreak/>
        <w:drawing>
          <wp:inline distT="0" distB="0" distL="0" distR="0" wp14:anchorId="7332FA0A" wp14:editId="05AF4148">
            <wp:extent cx="5943600" cy="305752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5943600" cy="3057525"/>
                    </a:xfrm>
                    <a:prstGeom prst="rect">
                      <a:avLst/>
                    </a:prstGeom>
                  </pic:spPr>
                </pic:pic>
              </a:graphicData>
            </a:graphic>
          </wp:inline>
        </w:drawing>
      </w:r>
    </w:p>
    <w:p w14:paraId="5216A848" w14:textId="77777777" w:rsidR="005A40FC" w:rsidRDefault="005A40FC" w:rsidP="005A40FC">
      <w:pPr>
        <w:pStyle w:val="ListParagraph"/>
        <w:numPr>
          <w:ilvl w:val="0"/>
          <w:numId w:val="2"/>
        </w:numPr>
      </w:pPr>
      <w:r>
        <w:t xml:space="preserve">Change the DEM layer style to </w:t>
      </w:r>
      <w:proofErr w:type="spellStart"/>
      <w:r>
        <w:t>hillshade</w:t>
      </w:r>
      <w:proofErr w:type="spellEnd"/>
      <w:r>
        <w:t>.</w:t>
      </w:r>
    </w:p>
    <w:p w14:paraId="4A42C28C" w14:textId="77777777" w:rsidR="005A40FC" w:rsidRDefault="005A40FC" w:rsidP="005A40FC">
      <w:r>
        <w:rPr>
          <w:noProof/>
        </w:rPr>
        <w:drawing>
          <wp:inline distT="0" distB="0" distL="0" distR="0" wp14:anchorId="2F680D25" wp14:editId="45CD21CD">
            <wp:extent cx="5676190" cy="3600000"/>
            <wp:effectExtent l="0" t="0" r="1270" b="63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3"/>
                    <a:stretch>
                      <a:fillRect/>
                    </a:stretch>
                  </pic:blipFill>
                  <pic:spPr>
                    <a:xfrm>
                      <a:off x="0" y="0"/>
                      <a:ext cx="5676190" cy="3600000"/>
                    </a:xfrm>
                    <a:prstGeom prst="rect">
                      <a:avLst/>
                    </a:prstGeom>
                  </pic:spPr>
                </pic:pic>
              </a:graphicData>
            </a:graphic>
          </wp:inline>
        </w:drawing>
      </w:r>
    </w:p>
    <w:p w14:paraId="7E2E6061" w14:textId="77777777" w:rsidR="005A40FC" w:rsidRDefault="005A40FC" w:rsidP="005A40FC">
      <w:r>
        <w:t>As shown below, many cells are sitting on the slope of the road, as a result, the average elevation of the cell is much lower than the top of the road.</w:t>
      </w:r>
    </w:p>
    <w:p w14:paraId="54345C2D" w14:textId="77777777" w:rsidR="005A40FC" w:rsidRDefault="005A40FC" w:rsidP="005A40FC">
      <w:r>
        <w:rPr>
          <w:noProof/>
        </w:rPr>
        <w:lastRenderedPageBreak/>
        <w:drawing>
          <wp:inline distT="0" distB="0" distL="0" distR="0" wp14:anchorId="69969BBF" wp14:editId="51E1EC44">
            <wp:extent cx="5943600" cy="2727960"/>
            <wp:effectExtent l="0" t="0" r="0" b="0"/>
            <wp:docPr id="18" name="Picture 18" descr="A picture containing shoji, cag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hoji, cage, indoor&#10;&#10;Description automatically generated"/>
                    <pic:cNvPicPr/>
                  </pic:nvPicPr>
                  <pic:blipFill>
                    <a:blip r:embed="rId14"/>
                    <a:stretch>
                      <a:fillRect/>
                    </a:stretch>
                  </pic:blipFill>
                  <pic:spPr>
                    <a:xfrm>
                      <a:off x="0" y="0"/>
                      <a:ext cx="5943600" cy="2727960"/>
                    </a:xfrm>
                    <a:prstGeom prst="rect">
                      <a:avLst/>
                    </a:prstGeom>
                  </pic:spPr>
                </pic:pic>
              </a:graphicData>
            </a:graphic>
          </wp:inline>
        </w:drawing>
      </w:r>
    </w:p>
    <w:p w14:paraId="494DB757" w14:textId="77777777" w:rsidR="00ED1BB9" w:rsidRDefault="00ED1BB9"/>
    <w:sectPr w:rsidR="00ED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07F82"/>
    <w:multiLevelType w:val="hybridMultilevel"/>
    <w:tmpl w:val="29168888"/>
    <w:lvl w:ilvl="0" w:tplc="371EF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E2A45"/>
    <w:multiLevelType w:val="hybridMultilevel"/>
    <w:tmpl w:val="5950B110"/>
    <w:lvl w:ilvl="0" w:tplc="8B084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157824">
    <w:abstractNumId w:val="1"/>
  </w:num>
  <w:num w:numId="2" w16cid:durableId="117777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08"/>
    <w:rsid w:val="005A40FC"/>
    <w:rsid w:val="007E4508"/>
    <w:rsid w:val="00D22B49"/>
    <w:rsid w:val="00ED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1B9A"/>
  <w15:chartTrackingRefBased/>
  <w15:docId w15:val="{D000178D-BE31-4B95-8989-9C2DF2B1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FC"/>
  </w:style>
  <w:style w:type="paragraph" w:styleId="Heading1">
    <w:name w:val="heading 1"/>
    <w:basedOn w:val="Normal"/>
    <w:next w:val="Normal"/>
    <w:link w:val="Heading1Char"/>
    <w:uiPriority w:val="9"/>
    <w:qFormat/>
    <w:rsid w:val="005A4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4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3</cp:revision>
  <dcterms:created xsi:type="dcterms:W3CDTF">2022-08-19T14:11:00Z</dcterms:created>
  <dcterms:modified xsi:type="dcterms:W3CDTF">2022-08-19T14:36:00Z</dcterms:modified>
</cp:coreProperties>
</file>