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60"/>
          <w:szCs w:val="60"/>
        </w:rPr>
      </w:pPr>
      <w:bookmarkStart w:colFirst="0" w:colLast="0" w:name="_dw2dac9r7xzm" w:id="0"/>
      <w:bookmarkEnd w:id="0"/>
      <w:r w:rsidDel="00000000" w:rsidR="00000000" w:rsidRPr="00000000">
        <w:rPr>
          <w:sz w:val="60"/>
          <w:szCs w:val="60"/>
          <w:rtl w:val="0"/>
        </w:rPr>
        <w:t xml:space="preserve">Qualitative &amp; Quantitative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contextualSpacing w:val="0"/>
        <w:jc w:val="center"/>
        <w:rPr>
          <w:color w:val="783f04"/>
        </w:rPr>
      </w:pPr>
      <w:r w:rsidDel="00000000" w:rsidR="00000000" w:rsidRPr="00000000">
        <w:rPr/>
        <w:drawing>
          <wp:inline distB="114300" distT="114300" distL="114300" distR="114300">
            <wp:extent cx="5910263" cy="4178593"/>
            <wp:effectExtent b="0" l="0" r="0" t="0"/>
            <wp:docPr descr="placeholder image" id="1" name="image2.png"/>
            <a:graphic>
              <a:graphicData uri="http://schemas.openxmlformats.org/drawingml/2006/picture">
                <pic:pic>
                  <pic:nvPicPr>
                    <pic:cNvPr descr="placeholder 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bookmarkStart w:colFirst="0" w:colLast="0" w:name="_yspy8tt3f0xe" w:id="1"/>
      <w:bookmarkEnd w:id="1"/>
      <w:r w:rsidDel="00000000" w:rsidR="00000000" w:rsidRPr="00000000">
        <w:rPr>
          <w:rtl w:val="0"/>
        </w:rPr>
        <w:t xml:space="preserve">Quantitative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Quantitative research in my opinion is more convincing. Quantitative research allows information to be classified, counted and constructed with more complex measurements of length, time and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fan2be1btk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5rf4vta81ax" w:id="3"/>
      <w:bookmarkEnd w:id="3"/>
      <w:r w:rsidDel="00000000" w:rsidR="00000000" w:rsidRPr="00000000">
        <w:rPr>
          <w:rtl w:val="0"/>
        </w:rPr>
        <w:t xml:space="preserve">Qualitative Research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Qualitative research deals more  with descriptive data that is observed.  Some examples  include observations on color, sight, smell or sound.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n5uvgo00aj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o8rmzovhszmh" w:id="5"/>
      <w:bookmarkEnd w:id="5"/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</w:r>
    </w:p>
    <w:tbl>
      <w:tblPr>
        <w:tblStyle w:val="Table1"/>
        <w:tblW w:w="6375.0" w:type="dxa"/>
        <w:jc w:val="left"/>
        <w:tblInd w:w="100.0" w:type="pct"/>
        <w:tblBorders>
          <w:top w:color="f6b26b" w:space="0" w:sz="8" w:val="single"/>
          <w:left w:color="f6b26b" w:space="0" w:sz="8" w:val="single"/>
          <w:bottom w:color="f6b26b" w:space="0" w:sz="8" w:val="single"/>
          <w:right w:color="f6b26b" w:space="0" w:sz="8" w:val="single"/>
          <w:insideH w:color="f6b26b" w:space="0" w:sz="8" w:val="single"/>
          <w:insideV w:color="f6b26b" w:space="0" w:sz="8" w:val="single"/>
        </w:tblBorders>
        <w:tblLayout w:type="fixed"/>
        <w:tblLook w:val="0600"/>
      </w:tblPr>
      <w:tblGrid>
        <w:gridCol w:w="3000"/>
        <w:gridCol w:w="3120"/>
        <w:gridCol w:w="255"/>
        <w:tblGridChange w:id="0">
          <w:tblGrid>
            <w:gridCol w:w="3000"/>
            <w:gridCol w:w="3120"/>
            <w:gridCol w:w="255"/>
          </w:tblGrid>
        </w:tblGridChange>
      </w:tblGrid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riu7lqlxpqrr" w:id="6"/>
            <w:bookmarkEnd w:id="6"/>
            <w:r w:rsidDel="00000000" w:rsidR="00000000" w:rsidRPr="00000000">
              <w:rPr>
                <w:rtl w:val="0"/>
              </w:rPr>
              <w:t xml:space="preserve">Quantitative Data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ai85dxyqa8ti" w:id="7"/>
            <w:bookmarkEnd w:id="7"/>
            <w:r w:rsidDel="00000000" w:rsidR="00000000" w:rsidRPr="00000000">
              <w:rPr>
                <w:rtl w:val="0"/>
              </w:rPr>
              <w:t xml:space="preserve">Qualitative Data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ai85dxyqa8ti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Cannot be categorized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Predicts the probability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psdn5xevax7" w:id="8"/>
      <w:bookmarkEnd w:id="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Qualitative and Quantitative Research (Smcilquham, 2012, March 6) [Video] [Closed captioned] Retrieved from https:// www.youtube.com/watch?v=m1u22hTyIS4Journal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bookmarkStart w:colFirst="0" w:colLast="0" w:name="_37o5xb65948r" w:id="9"/>
    <w:bookmarkEnd w:id="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y0ojsicse0ov" w:id="10"/>
    <w:bookmarkEnd w:id="10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