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línea horizontal" id="2" name="image1.png"/>
            <a:graphic>
              <a:graphicData uri="http://schemas.openxmlformats.org/drawingml/2006/picture">
                <pic:pic>
                  <pic:nvPicPr>
                    <pic:cNvPr descr="líne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Melissa Geraldine Jiménez Callisaya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email: melissa.jimenez.callisaya@gmail.com</w:t>
        <w:br w:type="textWrapping"/>
        <w:t xml:space="preserve">github user: melJimenez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Automatización de Falabella.com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10 de octubre del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14mpx6a8znb7" w:id="2"/>
      <w:bookmarkEnd w:id="2"/>
      <w:r w:rsidDel="00000000" w:rsidR="00000000" w:rsidRPr="00000000">
        <w:rPr>
          <w:rtl w:val="0"/>
        </w:rPr>
        <w:t xml:space="preserve">VISIÓN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Como proyecto final del Módulo de Automatización I, impartido por el Ing. Juan David López, se elabora un proyecto de automatización aplicando conocimientos adquiridos durante el desarrollo del módulo.</w:t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oymnw3nlvwib" w:id="3"/>
      <w:bookmarkEnd w:id="3"/>
      <w:r w:rsidDel="00000000" w:rsidR="00000000" w:rsidRPr="00000000">
        <w:rPr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Construir un proyecto de Automatización bajo las instrucciones publicadas por el docente: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before="0" w:lineRule="auto"/>
        <w:ind w:left="720" w:right="-120" w:hanging="360"/>
      </w:pPr>
      <w:r w:rsidDel="00000000" w:rsidR="00000000" w:rsidRPr="00000000">
        <w:rPr>
          <w:rtl w:val="0"/>
        </w:rPr>
        <w:t xml:space="preserve">La página web a utilizar será Google y Falabella.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before="0" w:lineRule="auto"/>
        <w:ind w:left="720" w:right="-120" w:hanging="360"/>
      </w:pPr>
      <w:r w:rsidDel="00000000" w:rsidR="00000000" w:rsidRPr="00000000">
        <w:rPr>
          <w:rtl w:val="0"/>
        </w:rPr>
        <w:t xml:space="preserve">Se debe utilizar Selenium, Java y testNG.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0" w:lineRule="auto"/>
        <w:ind w:left="720" w:right="-120" w:hanging="360"/>
      </w:pPr>
      <w:r w:rsidDel="00000000" w:rsidR="00000000" w:rsidRPr="00000000">
        <w:rPr>
          <w:rtl w:val="0"/>
        </w:rPr>
        <w:t xml:space="preserve">Se debe automatizar la compra de un artículo con garantía extendida.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before="0" w:lineRule="auto"/>
        <w:ind w:left="1440" w:right="-120" w:hanging="360"/>
      </w:pPr>
      <w:r w:rsidDel="00000000" w:rsidR="00000000" w:rsidRPr="00000000">
        <w:rPr>
          <w:rtl w:val="0"/>
        </w:rPr>
        <w:t xml:space="preserve">En google buscar la palabra “falabella” y del listado que aparece, presionar en el ítem que aparezca para entrar al ecommerce de Colombia.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before="0" w:lineRule="auto"/>
        <w:ind w:left="1440" w:right="-120" w:hanging="360"/>
      </w:pPr>
      <w:r w:rsidDel="00000000" w:rsidR="00000000" w:rsidRPr="00000000">
        <w:rPr>
          <w:rtl w:val="0"/>
        </w:rPr>
        <w:t xml:space="preserve">Dentro de la tienda, buscar algún producto, por ejemplo “ps4". Luego presionar en el producto para ver la nueva página con el detalle. Finalmente agregarlo a la “Bolsa” de productos.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before="0" w:lineRule="auto"/>
        <w:ind w:left="1440" w:right="-120" w:hanging="360"/>
      </w:pPr>
      <w:r w:rsidDel="00000000" w:rsidR="00000000" w:rsidRPr="00000000">
        <w:rPr>
          <w:rtl w:val="0"/>
        </w:rPr>
        <w:t xml:space="preserve">Ir a la “Bolsa” de compras, aumentar a 2 productos para comprar, agregar “Garantía Extendida” y luego presionar el botón “Ir a Comprar”.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before="0" w:lineRule="auto"/>
        <w:ind w:left="1440" w:right="-120" w:hanging="360"/>
      </w:pPr>
      <w:r w:rsidDel="00000000" w:rsidR="00000000" w:rsidRPr="00000000">
        <w:rPr>
          <w:rtl w:val="0"/>
        </w:rPr>
        <w:t xml:space="preserve">Validar el producto el valor en la página de despacho y el resumen del producto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before="0" w:lineRule="auto"/>
        <w:ind w:left="1440" w:right="-120" w:hanging="360"/>
      </w:pPr>
      <w:r w:rsidDel="00000000" w:rsidR="00000000" w:rsidRPr="00000000">
        <w:rPr>
          <w:rtl w:val="0"/>
        </w:rPr>
        <w:t xml:space="preserve">Elegir método de pago giftCard y validar el mensaje final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before="0" w:lineRule="auto"/>
        <w:ind w:left="720" w:right="-120" w:hanging="360"/>
      </w:pPr>
      <w:r w:rsidDel="00000000" w:rsidR="00000000" w:rsidRPr="00000000">
        <w:rPr>
          <w:rtl w:val="0"/>
        </w:rPr>
        <w:t xml:space="preserve">Se deben implementar las configuraciones necesarias para que el proyecto soporte Chrome y Firefox.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before="0" w:lineRule="auto"/>
        <w:ind w:left="720" w:right="-120" w:hanging="360"/>
      </w:pPr>
      <w:r w:rsidDel="00000000" w:rsidR="00000000" w:rsidRPr="00000000">
        <w:rPr>
          <w:rtl w:val="0"/>
        </w:rPr>
        <w:t xml:space="preserve">El resultado de los test automatizados se deben mostrar en un reporte html con capturas de pantalla.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before="0" w:lineRule="auto"/>
        <w:ind w:left="720" w:right="-120" w:hanging="360"/>
      </w:pPr>
      <w:r w:rsidDel="00000000" w:rsidR="00000000" w:rsidRPr="00000000">
        <w:rPr>
          <w:rtl w:val="0"/>
        </w:rPr>
        <w:t xml:space="preserve">Se puede subir a un repositorio de github o compartir el .zip al correo: juandlopezf@gmail.com</w:t>
      </w:r>
    </w:p>
    <w:p w:rsidR="00000000" w:rsidDel="00000000" w:rsidP="00000000" w:rsidRDefault="00000000" w:rsidRPr="00000000" w14:paraId="0000001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c5rpsdy8g2ak" w:id="4"/>
      <w:bookmarkEnd w:id="4"/>
      <w:r w:rsidDel="00000000" w:rsidR="00000000" w:rsidRPr="00000000">
        <w:rPr>
          <w:rtl w:val="0"/>
        </w:rPr>
        <w:t xml:space="preserve">ESPECIFICACIONES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Proyecto generado en Selenium, Java y testNG.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Como IDE se utilizó IntlliJ IDEA</w:t>
      </w:r>
    </w:p>
    <w:p w:rsidR="00000000" w:rsidDel="00000000" w:rsidP="00000000" w:rsidRDefault="00000000" w:rsidRPr="00000000" w14:paraId="0000001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5u0l8hx0kbh" w:id="5"/>
      <w:bookmarkEnd w:id="5"/>
      <w:r w:rsidDel="00000000" w:rsidR="00000000" w:rsidRPr="00000000">
        <w:rPr>
          <w:rtl w:val="0"/>
        </w:rPr>
        <w:t xml:space="preserve">RESULTADOS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 construyó el proyecto con bajo las siguientes consideraciones: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Inicialmente se construyó el proyecto apuntado a Falabella  ecommerce de Colombia, sin embargo,a partir del 30 de septiembre presentó una página de error al desplegar la bolsa de compras:</w:t>
      </w:r>
    </w:p>
    <w:p w:rsidR="00000000" w:rsidDel="00000000" w:rsidP="00000000" w:rsidRDefault="00000000" w:rsidRPr="00000000" w14:paraId="0000001B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95838" cy="489218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4892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Considerando esta eventualidad se cambió el proyecto para que se direccione a Falabella.com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La página Falabella.com presenta cambios cada día, ejemplo: el 03 de octubre empezó a salir un modal al inicio para lo cual se modificó el proyecto nuevamente. 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Considerando que la página podría cambiar se realizó la grabación de un video capturando el comportamiento al 03 de octubre de 2022, el mismo se encuentra en la siguiente dirección: 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https://github.com/melJimenez/ShoppingProjectMel/blob/main/ShoppingProjectMel/Documentation/Video/2022-10-03_20-39-45.mp4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t60av0nb3is8" w:id="6"/>
      <w:bookmarkEnd w:id="6"/>
      <w:r w:rsidDel="00000000" w:rsidR="00000000" w:rsidRPr="00000000">
        <w:rPr>
          <w:rtl w:val="0"/>
        </w:rPr>
        <w:t xml:space="preserve">CÓDIGO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 xml:space="preserve">Se accede al código usando la siguiente dirección: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https://github.com/melJimenez/ShoppingProjectMel.git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0" w:lineRule="auto"/>
        <w:ind w:left="0" w:right="-12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s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yperlink" Target="https://github.com/melJimenez/ShoppingProjectMel.gi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melJimenez/ShoppingProjectMel/blob/main/ShoppingProjectMel/Documentation/Video/2022-10-03_20-39-45.mp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