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random-signals-and-noise"/>
    <w:p>
      <w:pPr>
        <w:pStyle w:val="Heading1"/>
        <w:keepNext w:val="1"/>
        <w:pageBreakBefore w:val="1"/>
        <w:widowControl w:val="1"/>
        <w:bidi w:val="0"/>
      </w:pPr>
      <w:r>
        <w:rPr>
          <w:rFonts w:ascii="Futura" w:hAnsi="Futura" w:eastAsia="Futura" w:cs="Futura"/>
          <w:b w:val="1"/>
          <w:color w:val="C62019"/>
          <w:sz w:val="40"/>
          <w:szCs w:val="40"/>
          <w:rtl w:val="0"/>
          <w:lang w:val="en-US"/>
        </w:rPr>
        <w:t xml:space="preserve">Random Signals and </w:t>
      </w:r>
      <w:r>
        <w:rPr>
          <w:rFonts w:ascii="URW Gothic" w:hAnsi="URW Gothic" w:eastAsia="URW Gothic" w:cs="URW Gothic"/>
          <w:b w:val="1"/>
          <w:color w:val="C62019"/>
          <w:sz w:val="40"/>
          <w:szCs w:val="40"/>
          <w:rtl w:val="0"/>
          <w:lang w:val="en-US"/>
        </w:rPr>
        <w:t>N</w:t>
      </w:r>
      <w:r>
        <w:rPr>
          <w:rFonts w:ascii="Futura" w:hAnsi="Futura" w:eastAsia="Futura" w:cs="Futura"/>
          <w:b w:val="1"/>
          <w:color w:val="C62019"/>
          <w:sz w:val="40"/>
          <w:szCs w:val="40"/>
          <w:rtl w:val="0"/>
          <w:lang w:val="en-US"/>
        </w:rPr>
        <w:t>oise</w:t>
      </w:r>
    </w:p>
    <w:bookmarkStart w:id="23" w:name="X2bfbe1b63778fb275d0ea70581ba35f80ca4f93"/>
    <w:p>
      <w:pPr>
        <w:pStyle w:val="Heading2"/>
        <w:keepNext w:val="1"/>
        <w:widowControl w:val="1"/>
        <w:bidi w:val="0"/>
      </w:pPr>
      <w:r>
        <w:rPr>
          <w:rFonts w:ascii="Futura" w:hAnsi="Futura" w:eastAsia="Futura" w:cs="Futura"/>
          <w:b w:val="1"/>
          <w:color w:val="075FA9"/>
          <w:sz w:val="32"/>
          <w:szCs w:val="32"/>
          <w:rtl w:val="0"/>
          <w:lang w:val="en-US"/>
        </w:rPr>
        <w:t>Probability</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 Random Processes and Communication Applications</w:t>
      </w:r>
    </w:p>
    <w:p>
      <w:pPr>
        <w:pStyle w:val="FirstParagraph"/>
        <w:widowControl w:val="1"/>
        <w:bidi w:val="0"/>
      </w:pPr>
      <w:r>
        <w:rPr>
          <w:rFonts w:ascii="Gill Sans" w:hAnsi="Gill Sans" w:eastAsia="Gill Sans" w:cs="Gill Sans"/>
          <w:color w:val="000000"/>
          <w:sz w:val="24"/>
          <w:szCs w:val="24"/>
          <w:rtl w:val="0"/>
          <w:lang w:val="en-US"/>
        </w:rPr>
        <w:t>An academic course with diagrams and fully worked lesson exercises.</w:t>
      </w:r>
    </w:p>
    <w:p>
      <w:pPr>
        <w:pStyle w:val="BodyText"/>
        <w:widowControl w:val="1"/>
        <w:bidi w:val="0"/>
      </w:pPr>
      <w:r>
        <w:rPr>
          <w:rFonts w:ascii="Gill Sans" w:hAnsi="Gill Sans" w:eastAsia="Gill Sans" w:cs="Gill Sans"/>
          <w:color w:val="000000"/>
          <w:sz w:val="24"/>
          <w:szCs w:val="24"/>
          <w:rtl w:val="0"/>
          <w:lang w:val="en-US"/>
        </w:rPr>
        <w:t xml:space="preserve">The course develops the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C material and the concepts of Chapter 5,</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Probability and Random Processes</w:t>
      </w:r>
      <w:r>
        <w:rPr>
          <w:rFonts w:ascii="Gill Sans" w:hAnsi="Gill Sans" w:eastAsia="Gill Sans" w:cs="Gill Sans"/>
          <w:color w:val="000000"/>
          <w:sz w:val="24"/>
          <w:szCs w:val="24"/>
          <w:rtl w:val="0"/>
          <w:lang w:val="en-US"/>
        </w:rPr>
        <w:t xml:space="preserve">, in </w:t>
      </w:r>
      <w:r>
        <w:rPr>
          <w:rFonts w:ascii="Noto Sans" w:hAnsi="Noto Sans" w:eastAsia="Noto Sans" w:cs="Noto Sans"/>
          <w:color w:val="000000"/>
          <w:sz w:val="24"/>
          <w:szCs w:val="24"/>
          <w:rtl w:val="0"/>
          <w:lang w:val="en-US"/>
        </w:rPr>
        <w:t>J</w:t>
      </w:r>
      <w:r>
        <w:rPr>
          <w:rFonts w:ascii="Gill Sans" w:hAnsi="Gill Sans" w:eastAsia="Gill Sans" w:cs="Gill Sans"/>
          <w:color w:val="000000"/>
          <w:sz w:val="24"/>
          <w:szCs w:val="24"/>
          <w:rtl w:val="0"/>
          <w:lang w:val="en-US"/>
        </w:rPr>
        <w:t xml:space="preserve">ohn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Proakis and Masoud Salehi,</w:t>
      </w:r>
      <w:r>
        <w:rPr>
          <w:rFonts w:ascii="Gill Sans" w:hAnsi="Gill Sans" w:eastAsia="Gill Sans" w:cs="Gill Sans"/>
          <w:color w:val="000000"/>
          <w:sz w:val="24"/>
          <w:szCs w:val="24"/>
          <w:rtl w:val="0"/>
          <w:lang w:val="en-US"/>
        </w:rPr>
        <w:t xml:space="preserve"> </w:t>
      </w:r>
      <w:r>
        <w:rPr>
          <w:rFonts w:ascii="Gill Sans" w:hAnsi="Gill Sans" w:eastAsia="Gill Sans" w:cs="Gill Sans"/>
          <w:i/>
          <w:iCs/>
          <w:color w:val="000000"/>
          <w:sz w:val="24"/>
          <w:szCs w:val="24"/>
          <w:rtl w:val="0"/>
          <w:lang w:val="en-US"/>
        </w:rPr>
        <w:t>Fundamentals of Communication Systems</w:t>
      </w:r>
      <w:r>
        <w:rPr>
          <w:rFonts w:ascii="Gill Sans" w:hAnsi="Gill Sans" w:eastAsia="Gill Sans" w:cs="Gill Sans"/>
          <w:color w:val="000000"/>
          <w:sz w:val="24"/>
          <w:szCs w:val="24"/>
          <w:rtl w:val="0"/>
          <w:lang w:val="en-US"/>
        </w:rPr>
        <w:t>, second edition. Application lessons supply the additional prere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uisites needed to solve the uploaded modulation,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uantization and detection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uestions.</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976843"/>
            <wp:effectExtent b="0" l="0" r="0" t="0"/>
            <wp:docPr descr="From a probability experiment to a filtered random signal." title="" id="21" name="Picture"/>
            <a:graphic>
              <a:graphicData uri="http://schemas.openxmlformats.org/drawingml/2006/picture">
                <pic:pic>
                  <pic:nvPicPr>
                    <pic:cNvPr descr="From a probability experiment to a filtered random signal." id="22" name="Picture"/>
                    <pic:cNvPicPr>
                      <a:picLocks noChangeArrowheads="1" noChangeAspect="1"/>
                    </pic:cNvPicPr>
                  </pic:nvPicPr>
                  <pic:blipFill>
                    <a:blip r:embed="rId20"/>
                    <a:stretch>
                      <a:fillRect/>
                    </a:stretch>
                  </pic:blipFill>
                  <pic:spPr bwMode="auto">
                    <a:xfrm>
                      <a:off x="0" y="0"/>
                      <a:ext cx="6261100" cy="976843"/>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From a probability experiment to a filtered random signal.</w:t>
      </w:r>
    </w:p>
    <w:p>
      <w:pPr>
        <w:pStyle w:val="BodyText"/>
        <w:widowControl w:val="1"/>
        <w:bidi w:val="0"/>
      </w:pPr>
      <w:r>
        <w:rPr>
          <w:rFonts w:ascii="Gill Sans" w:hAnsi="Gill Sans" w:eastAsia="Gill Sans" w:cs="Gill Sans"/>
          <w:color w:val="000000"/>
          <w:sz w:val="24"/>
          <w:szCs w:val="24"/>
          <w:rtl w:val="0"/>
          <w:lang w:val="en-US"/>
        </w:rPr>
        <w:t>The supplied</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Chapter 2</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establishes the notation.</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Taylor Series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provides the typography and presentation reference. Its mathematical content is not used in this course.</w:t>
      </w:r>
    </w:p>
    <w:p>
      <w:pPr>
        <w:pStyle w:val="BodyText"/>
        <w:widowControl w:val="1"/>
        <w:bidi w:val="0"/>
      </w:pPr>
      <w:r>
        <w:rPr>
          <w:rFonts w:ascii="Gill Sans" w:hAnsi="Gill Sans" w:eastAsia="Gill Sans" w:cs="Gill Sans"/>
          <w:color w:val="000000"/>
          <w:sz w:val="24"/>
          <w:szCs w:val="24"/>
          <w:rtl w:val="0"/>
          <w:lang w:val="en-US"/>
        </w:rPr>
        <w:t xml:space="preserve">All solved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uestions appear at the end of the lesson that develops their main prere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uisites. Overlapping screenshots are combined</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numerical specializations remain identifiable.</w:t>
      </w:r>
    </w:p>
    <w:bookmarkEnd w:id="23"/>
    <w:bookmarkStart w:id="24" w:name="course-contents"/>
    <w:p>
      <w:pPr>
        <w:pStyle w:val="Heading2"/>
        <w:keepNext w:val="1"/>
        <w:widowControl w:val="1"/>
        <w:bidi w:val="0"/>
      </w:pPr>
      <w:r>
        <w:rPr>
          <w:rFonts w:ascii="Futura" w:hAnsi="Futura" w:eastAsia="Futura" w:cs="Futura"/>
          <w:b w:val="1"/>
          <w:color w:val="075FA9"/>
          <w:sz w:val="32"/>
          <w:szCs w:val="32"/>
          <w:rtl w:val="0"/>
          <w:lang w:val="en-US"/>
        </w:rPr>
        <w:t>Course contents</w:t>
      </w:r>
    </w:p>
    <w:tbl>
      <w:tblPr>
        <w:tblStyle w:val="TableGrid"/>
        <w:tblW w:type="dxa" w:w="9865"/>
        <w:jc w:val="center"/>
        <w:tblBorders>
          <w:top w:val="single" w:sz="4" w:color="78CBD4"/>
          <w:left w:val="single" w:sz="4" w:color="78CBD4"/>
          <w:bottom w:val="single" w:sz="4" w:color="78CBD4"/>
          <w:right w:val="single" w:sz="4" w:color="78CBD4"/>
          <w:insideH w:val="single" w:sz="4" w:color="78CBD4"/>
          <w:insideV w:val="single" w:sz="4" w:color="78CBD4"/>
        </w:tblBorders>
        <w:tblLayout w:type="fixed"/>
        <w:tblCellMar>
          <w:top w:w="75" w:type="dxa"/>
          <w:bottom w:w="75" w:type="dxa"/>
          <w:left w:w="95" w:type="dxa"/>
          <w:right w:w="95" w:type="dxa"/>
        </w:tblCellMar>
        <w:tblLook w:firstColumn="1" w:firstRow="1" w:lastColumn="0" w:lastRow="0" w:noHBand="0" w:noVBand="1" w:val="04A0"/>
      </w:tblPr>
      <w:tblGrid>
        <w:gridCol w:w="1200"/>
        <w:gridCol w:w="4600"/>
        <w:gridCol w:w="2100"/>
        <w:gridCol w:w="1965"/>
      </w:tblGrid>
      <w:tr>
        <w:trPr>
          <w:cantSplit/>
          <w:tblHeader/>
        </w:trPr>
        <w:tc>
          <w:tcPr>
            <w:tcW w:type="dxa" w:w="1200"/>
            <w:shd w:fill="E5F8FA"/>
          </w:tcPr>
          <w:p>
            <w:pPr>
              <w:widowControl w:val="1"/>
              <w:bidi w:val="0"/>
              <w:spacing w:after="60" w:line="264" w:lineRule="auto"/>
            </w:pPr>
            <w:r>
              <w:rPr>
                <w:rFonts w:ascii="Noto Sans" w:hAnsi="Noto Sans" w:eastAsia="Noto Sans" w:cs="Noto Sans"/>
                <w:b/>
                <w:color w:val="000000"/>
                <w:sz w:val="24"/>
                <w:szCs w:val="24"/>
                <w:rtl w:val="0"/>
                <w:lang w:val="en-US"/>
              </w:rPr>
              <w:t>L</w:t>
            </w:r>
            <w:r>
              <w:rPr>
                <w:rFonts w:ascii="Gill Sans" w:hAnsi="Gill Sans" w:eastAsia="Gill Sans" w:cs="Gill Sans"/>
                <w:b/>
                <w:color w:val="000000"/>
                <w:sz w:val="24"/>
                <w:szCs w:val="24"/>
                <w:rtl w:val="0"/>
                <w:lang w:val="en-US"/>
              </w:rPr>
              <w:t>esson</w:t>
            </w:r>
          </w:p>
        </w:tc>
        <w:tc>
          <w:tcPr>
            <w:tcW w:type="dxa" w:w="4600"/>
            <w:shd w:fill="E5F8FA"/>
          </w:tcPr>
          <w:p>
            <w:pPr>
              <w:widowControl w:val="1"/>
              <w:bidi w:val="0"/>
              <w:spacing w:after="60" w:line="264" w:lineRule="auto"/>
            </w:pPr>
            <w:r>
              <w:rPr>
                <w:rFonts w:ascii="Gill Sans" w:hAnsi="Gill Sans" w:eastAsia="Gill Sans" w:cs="Gill Sans"/>
                <w:b/>
                <w:color w:val="000000"/>
                <w:sz w:val="24"/>
                <w:szCs w:val="24"/>
                <w:rtl w:val="0"/>
                <w:lang w:val="en-US"/>
              </w:rPr>
              <w:t>Topic</w:t>
            </w:r>
          </w:p>
        </w:tc>
        <w:tc>
          <w:tcPr>
            <w:tcW w:type="dxa" w:w="2100"/>
            <w:shd w:fill="E5F8FA"/>
          </w:tcPr>
          <w:p>
            <w:pPr>
              <w:widowControl w:val="1"/>
              <w:bidi w:val="0"/>
              <w:spacing w:after="60" w:line="264" w:lineRule="auto"/>
            </w:pPr>
            <w:r>
              <w:rPr>
                <w:rFonts w:ascii="Gill Sans" w:hAnsi="Gill Sans" w:eastAsia="Gill Sans" w:cs="Gill Sans"/>
                <w:b/>
                <w:color w:val="000000"/>
                <w:sz w:val="24"/>
                <w:szCs w:val="24"/>
                <w:rtl w:val="0"/>
                <w:lang w:val="en-US"/>
              </w:rPr>
              <w:t>Reference chapter</w:t>
            </w:r>
          </w:p>
        </w:tc>
        <w:tc>
          <w:tcPr>
            <w:tcW w:type="dxa" w:w="1965"/>
            <w:shd w:fill="E5F8FA"/>
          </w:tcPr>
          <w:p>
            <w:pPr>
              <w:widowControl w:val="1"/>
              <w:bidi w:val="0"/>
              <w:spacing w:after="60" w:line="264" w:lineRule="auto"/>
            </w:pPr>
            <w:r>
              <w:rPr>
                <w:rFonts w:ascii="Gill Sans" w:hAnsi="Gill Sans" w:eastAsia="Gill Sans" w:cs="Gill Sans"/>
                <w:b/>
                <w:color w:val="000000"/>
                <w:sz w:val="24"/>
                <w:szCs w:val="24"/>
                <w:rtl w:val="0"/>
                <w:lang w:val="en-US"/>
              </w:rPr>
              <w:t>Worked exercises</w:t>
            </w:r>
          </w:p>
        </w:tc>
      </w:tr>
      <w:tr>
        <w:trPr>
          <w:cantSplit/>
        </w:trPr>
        <w:tc>
          <w:tcPr>
            <w:tcW w:type="dxa" w:w="1200"/>
          </w:tcPr>
          <w:p>
            <w:pPr>
              <w:widowControl w:val="1"/>
              <w:bidi w:val="0"/>
              <w:spacing w:after="60" w:line="264" w:lineRule="auto"/>
            </w:pPr>
            <w:r>
              <w:rPr>
                <w:rFonts w:ascii="Gill Sans" w:hAnsi="Gill Sans" w:eastAsia="Gill Sans" w:cs="Gill Sans"/>
                <w:color w:val="000000"/>
                <w:sz w:val="24"/>
                <w:szCs w:val="24"/>
                <w:rtl w:val="0"/>
                <w:lang w:val="en-US"/>
              </w:rPr>
              <w:t>01</w:t>
            </w:r>
          </w:p>
        </w:tc>
        <w:tc>
          <w:tcPr>
            <w:tcW w:type="dxa" w:w="4600"/>
          </w:tcPr>
          <w:p>
            <w:pPr>
              <w:widowControl w:val="1"/>
              <w:bidi w:val="0"/>
              <w:spacing w:after="60" w:line="264" w:lineRule="auto"/>
            </w:pPr>
            <w:hyperlink w:anchor="lesson-l01">
              <w:r>
                <w:rPr>
                  <w:rStyle w:val="Hyperlink"/>
                  <w:rFonts w:ascii="Gill Sans" w:hAnsi="Gill Sans" w:eastAsia="Gill Sans" w:cs="Gill Sans"/>
                  <w:color w:val="000000"/>
                  <w:sz w:val="24"/>
                  <w:szCs w:val="24"/>
                  <w:rtl w:val="0"/>
                  <w:lang w:val="en-US"/>
                </w:rPr>
                <w:t>Events, Conditional Probability, and Bayesian Inference</w:t>
              </w:r>
            </w:hyperlink>
          </w:p>
        </w:tc>
        <w:tc>
          <w:tcPr>
            <w:tcW w:type="dxa" w:w="2100"/>
          </w:tcPr>
          <w:p>
            <w:pPr>
              <w:widowControl w:val="1"/>
              <w:bidi w:val="0"/>
              <w:spacing w:after="60" w:line="264" w:lineRule="auto"/>
            </w:pPr>
            <w:r>
              <w:rPr>
                <w:rFonts w:ascii="Gill Sans" w:hAnsi="Gill Sans" w:eastAsia="Gill Sans" w:cs="Gill Sans"/>
                <w:color w:val="000000"/>
                <w:sz w:val="24"/>
                <w:szCs w:val="24"/>
                <w:rtl w:val="0"/>
                <w:lang w:val="en-US"/>
              </w:rPr>
              <w:t>5</w:t>
            </w:r>
          </w:p>
        </w:tc>
        <w:tc>
          <w:tcPr>
            <w:tcW w:type="dxa" w:w="1965"/>
          </w:tcPr>
          <w:p>
            <w:pPr>
              <w:widowControl w:val="1"/>
              <w:bidi w:val="0"/>
              <w:spacing w:after="60" w:line="264" w:lineRule="auto"/>
            </w:pPr>
            <w:r>
              <w:rPr>
                <w:rFonts w:ascii="Gill Sans" w:hAnsi="Gill Sans" w:eastAsia="Gill Sans" w:cs="Gill Sans"/>
                <w:color w:val="000000"/>
                <w:sz w:val="24"/>
                <w:szCs w:val="24"/>
                <w:rtl w:val="0"/>
                <w:lang w:val="en-US"/>
              </w:rPr>
              <w:t>0</w:t>
            </w:r>
          </w:p>
        </w:tc>
      </w:tr>
      <w:tr>
        <w:trPr>
          <w:cantSplit/>
        </w:trPr>
        <w:tc>
          <w:tcPr>
            <w:tcW w:type="dxa" w:w="1200"/>
          </w:tcPr>
          <w:p>
            <w:pPr>
              <w:widowControl w:val="1"/>
              <w:bidi w:val="0"/>
              <w:spacing w:after="60" w:line="264" w:lineRule="auto"/>
            </w:pPr>
            <w:r>
              <w:rPr>
                <w:rFonts w:ascii="Gill Sans" w:hAnsi="Gill Sans" w:eastAsia="Gill Sans" w:cs="Gill Sans"/>
                <w:color w:val="000000"/>
                <w:sz w:val="24"/>
                <w:szCs w:val="24"/>
                <w:rtl w:val="0"/>
                <w:lang w:val="en-US"/>
              </w:rPr>
              <w:t>02</w:t>
            </w:r>
          </w:p>
        </w:tc>
        <w:tc>
          <w:tcPr>
            <w:tcW w:type="dxa" w:w="4600"/>
          </w:tcPr>
          <w:p>
            <w:pPr>
              <w:widowControl w:val="1"/>
              <w:bidi w:val="0"/>
              <w:spacing w:after="60" w:line="264" w:lineRule="auto"/>
            </w:pPr>
            <w:hyperlink w:anchor="lesson-l02">
              <w:r>
                <w:rPr>
                  <w:rStyle w:val="Hyperlink"/>
                  <w:rFonts w:ascii="Gill Sans" w:hAnsi="Gill Sans" w:eastAsia="Gill Sans" w:cs="Gill Sans"/>
                  <w:color w:val="000000"/>
                  <w:sz w:val="24"/>
                  <w:szCs w:val="24"/>
                  <w:rtl w:val="0"/>
                  <w:lang w:val="en-US"/>
                </w:rPr>
                <w:t xml:space="preserve">Random </w:t>
              </w:r>
              <w:r>
                <w:rPr>
                  <w:rStyle w:val="Hyperlink"/>
                  <w:rFonts w:ascii="Noto Sans" w:hAnsi="Noto Sans" w:eastAsia="Noto Sans" w:cs="Noto Sans"/>
                  <w:color w:val="000000"/>
                  <w:sz w:val="24"/>
                  <w:szCs w:val="24"/>
                  <w:rtl w:val="0"/>
                  <w:lang w:val="en-US"/>
                </w:rPr>
                <w:t>V</w:t>
              </w:r>
              <w:r>
                <w:rPr>
                  <w:rStyle w:val="Hyperlink"/>
                  <w:rFonts w:ascii="Gill Sans" w:hAnsi="Gill Sans" w:eastAsia="Gill Sans" w:cs="Gill Sans"/>
                  <w:color w:val="000000"/>
                  <w:sz w:val="24"/>
                  <w:szCs w:val="24"/>
                  <w:rtl w:val="0"/>
                  <w:lang w:val="en-US"/>
                </w:rPr>
                <w:t xml:space="preserve">ariables, Distribution Functions, and Standard Probability </w:t>
              </w:r>
              <w:r>
                <w:rPr>
                  <w:rStyle w:val="Hyperlink"/>
                  <w:rFonts w:ascii="Noto Sans" w:hAnsi="Noto Sans" w:eastAsia="Noto Sans" w:cs="Noto Sans"/>
                  <w:color w:val="000000"/>
                  <w:sz w:val="24"/>
                  <w:szCs w:val="24"/>
                  <w:rtl w:val="0"/>
                  <w:lang w:val="en-US"/>
                </w:rPr>
                <w:t>L</w:t>
              </w:r>
              <w:r>
                <w:rPr>
                  <w:rStyle w:val="Hyperlink"/>
                  <w:rFonts w:ascii="Gill Sans" w:hAnsi="Gill Sans" w:eastAsia="Gill Sans" w:cs="Gill Sans"/>
                  <w:color w:val="000000"/>
                  <w:sz w:val="24"/>
                  <w:szCs w:val="24"/>
                  <w:rtl w:val="0"/>
                  <w:lang w:val="en-US"/>
                </w:rPr>
                <w:t>aws</w:t>
              </w:r>
            </w:hyperlink>
          </w:p>
        </w:tc>
        <w:tc>
          <w:tcPr>
            <w:tcW w:type="dxa" w:w="2100"/>
          </w:tcPr>
          <w:p>
            <w:pPr>
              <w:widowControl w:val="1"/>
              <w:bidi w:val="0"/>
              <w:spacing w:after="60" w:line="264" w:lineRule="auto"/>
            </w:pPr>
            <w:r>
              <w:rPr>
                <w:rFonts w:ascii="Gill Sans" w:hAnsi="Gill Sans" w:eastAsia="Gill Sans" w:cs="Gill Sans"/>
                <w:color w:val="000000"/>
                <w:sz w:val="24"/>
                <w:szCs w:val="24"/>
                <w:rtl w:val="0"/>
                <w:lang w:val="en-US"/>
              </w:rPr>
              <w:t>5</w:t>
            </w:r>
          </w:p>
        </w:tc>
        <w:tc>
          <w:tcPr>
            <w:tcW w:type="dxa" w:w="1965"/>
          </w:tcPr>
          <w:p>
            <w:pPr>
              <w:widowControl w:val="1"/>
              <w:bidi w:val="0"/>
              <w:spacing w:after="60" w:line="264" w:lineRule="auto"/>
            </w:pPr>
            <w:r>
              <w:rPr>
                <w:rFonts w:ascii="Noto Sans" w:hAnsi="Noto Sans" w:eastAsia="Noto Sans" w:cs="Noto Sans"/>
                <w:color w:val="000000"/>
                <w:sz w:val="24"/>
                <w:szCs w:val="24"/>
                <w:rtl w:val="0"/>
                <w:lang w:val="en-US"/>
              </w:rPr>
              <w:t>9</w:t>
            </w:r>
          </w:p>
        </w:tc>
      </w:tr>
      <w:tr>
        <w:trPr>
          <w:cantSplit/>
        </w:trPr>
        <w:tc>
          <w:tcPr>
            <w:tcW w:type="dxa" w:w="1200"/>
          </w:tcPr>
          <w:p>
            <w:pPr>
              <w:widowControl w:val="1"/>
              <w:bidi w:val="0"/>
              <w:spacing w:after="60" w:line="264" w:lineRule="auto"/>
            </w:pPr>
            <w:r>
              <w:rPr>
                <w:rFonts w:ascii="Gill Sans" w:hAnsi="Gill Sans" w:eastAsia="Gill Sans" w:cs="Gill Sans"/>
                <w:color w:val="000000"/>
                <w:sz w:val="24"/>
                <w:szCs w:val="24"/>
                <w:rtl w:val="0"/>
                <w:lang w:val="en-US"/>
              </w:rPr>
              <w:t>03</w:t>
            </w:r>
          </w:p>
        </w:tc>
        <w:tc>
          <w:tcPr>
            <w:tcW w:type="dxa" w:w="4600"/>
          </w:tcPr>
          <w:p>
            <w:pPr>
              <w:widowControl w:val="1"/>
              <w:bidi w:val="0"/>
              <w:spacing w:after="60" w:line="264" w:lineRule="auto"/>
            </w:pPr>
            <w:hyperlink w:anchor="lesson-l03">
              <w:r>
                <w:rPr>
                  <w:rStyle w:val="Hyperlink"/>
                  <w:rFonts w:ascii="Gill Sans" w:hAnsi="Gill Sans" w:eastAsia="Gill Sans" w:cs="Gill Sans"/>
                  <w:color w:val="000000"/>
                  <w:sz w:val="24"/>
                  <w:szCs w:val="24"/>
                  <w:rtl w:val="0"/>
                  <w:lang w:val="en-US"/>
                </w:rPr>
                <w:t xml:space="preserve">Expectation, Moments, and Transformations of Random </w:t>
              </w:r>
              <w:r>
                <w:rPr>
                  <w:rStyle w:val="Hyperlink"/>
                  <w:rFonts w:ascii="Noto Sans" w:hAnsi="Noto Sans" w:eastAsia="Noto Sans" w:cs="Noto Sans"/>
                  <w:color w:val="000000"/>
                  <w:sz w:val="24"/>
                  <w:szCs w:val="24"/>
                  <w:rtl w:val="0"/>
                  <w:lang w:val="en-US"/>
                </w:rPr>
                <w:t>V</w:t>
              </w:r>
              <w:r>
                <w:rPr>
                  <w:rStyle w:val="Hyperlink"/>
                  <w:rFonts w:ascii="Gill Sans" w:hAnsi="Gill Sans" w:eastAsia="Gill Sans" w:cs="Gill Sans"/>
                  <w:color w:val="000000"/>
                  <w:sz w:val="24"/>
                  <w:szCs w:val="24"/>
                  <w:rtl w:val="0"/>
                  <w:lang w:val="en-US"/>
                </w:rPr>
                <w:t>ariables</w:t>
              </w:r>
            </w:hyperlink>
          </w:p>
        </w:tc>
        <w:tc>
          <w:tcPr>
            <w:tcW w:type="dxa" w:w="2100"/>
          </w:tcPr>
          <w:p>
            <w:pPr>
              <w:widowControl w:val="1"/>
              <w:bidi w:val="0"/>
              <w:spacing w:after="60" w:line="264" w:lineRule="auto"/>
            </w:pPr>
            <w:r>
              <w:rPr>
                <w:rFonts w:ascii="Gill Sans" w:hAnsi="Gill Sans" w:eastAsia="Gill Sans" w:cs="Gill Sans"/>
                <w:color w:val="000000"/>
                <w:sz w:val="24"/>
                <w:szCs w:val="24"/>
                <w:rtl w:val="0"/>
                <w:lang w:val="en-US"/>
              </w:rPr>
              <w:t>5</w:t>
            </w:r>
          </w:p>
        </w:tc>
        <w:tc>
          <w:tcPr>
            <w:tcW w:type="dxa" w:w="1965"/>
          </w:tcPr>
          <w:p>
            <w:pPr>
              <w:widowControl w:val="1"/>
              <w:bidi w:val="0"/>
              <w:spacing w:after="60" w:line="264" w:lineRule="auto"/>
            </w:pPr>
            <w:r>
              <w:rPr>
                <w:rFonts w:ascii="Gill Sans" w:hAnsi="Gill Sans" w:eastAsia="Gill Sans" w:cs="Gill Sans"/>
                <w:color w:val="000000"/>
                <w:sz w:val="24"/>
                <w:szCs w:val="24"/>
                <w:rtl w:val="0"/>
                <w:lang w:val="en-US"/>
              </w:rPr>
              <w:t>3</w:t>
            </w:r>
          </w:p>
        </w:tc>
      </w:tr>
      <w:tr>
        <w:trPr>
          <w:cantSplit/>
        </w:trPr>
        <w:tc>
          <w:tcPr>
            <w:tcW w:type="dxa" w:w="1200"/>
          </w:tcPr>
          <w:p>
            <w:pPr>
              <w:widowControl w:val="1"/>
              <w:bidi w:val="0"/>
              <w:spacing w:after="60" w:line="264" w:lineRule="auto"/>
            </w:pPr>
            <w:r>
              <w:rPr>
                <w:rFonts w:ascii="Gill Sans" w:hAnsi="Gill Sans" w:eastAsia="Gill Sans" w:cs="Gill Sans"/>
                <w:color w:val="000000"/>
                <w:sz w:val="24"/>
                <w:szCs w:val="24"/>
                <w:rtl w:val="0"/>
                <w:lang w:val="en-US"/>
              </w:rPr>
              <w:t>04</w:t>
            </w:r>
          </w:p>
        </w:tc>
        <w:tc>
          <w:tcPr>
            <w:tcW w:type="dxa" w:w="4600"/>
          </w:tcPr>
          <w:p>
            <w:pPr>
              <w:widowControl w:val="1"/>
              <w:bidi w:val="0"/>
              <w:spacing w:after="60" w:line="264" w:lineRule="auto"/>
            </w:pPr>
            <w:hyperlink w:anchor="lesson-l04">
              <w:r>
                <w:rPr>
                  <w:rStyle w:val="Hyperlink"/>
                  <w:rFonts w:ascii="Noto Sans" w:hAnsi="Noto Sans" w:eastAsia="Noto Sans" w:cs="Noto Sans"/>
                  <w:color w:val="000000"/>
                  <w:sz w:val="24"/>
                  <w:szCs w:val="24"/>
                  <w:rtl w:val="0"/>
                  <w:lang w:val="en-US"/>
                </w:rPr>
                <w:t>J</w:t>
              </w:r>
              <w:r>
                <w:rPr>
                  <w:rStyle w:val="Hyperlink"/>
                  <w:rFonts w:ascii="Gill Sans" w:hAnsi="Gill Sans" w:eastAsia="Gill Sans" w:cs="Gill Sans"/>
                  <w:color w:val="000000"/>
                  <w:sz w:val="24"/>
                  <w:szCs w:val="24"/>
                  <w:rtl w:val="0"/>
                  <w:lang w:val="en-US"/>
                </w:rPr>
                <w:t xml:space="preserve">oint Distributions, Conditional Moments, and </w:t>
              </w:r>
              <w:r>
                <w:rPr>
                  <w:rStyle w:val="Hyperlink"/>
                  <w:rFonts w:ascii="Noto Sans" w:hAnsi="Noto Sans" w:eastAsia="Noto Sans" w:cs="Noto Sans"/>
                  <w:color w:val="000000"/>
                  <w:sz w:val="24"/>
                  <w:szCs w:val="24"/>
                  <w:rtl w:val="0"/>
                  <w:lang w:val="en-US"/>
                </w:rPr>
                <w:t>G</w:t>
              </w:r>
              <w:r>
                <w:rPr>
                  <w:rStyle w:val="Hyperlink"/>
                  <w:rFonts w:ascii="Gill Sans" w:hAnsi="Gill Sans" w:eastAsia="Gill Sans" w:cs="Gill Sans"/>
                  <w:color w:val="000000"/>
                  <w:sz w:val="24"/>
                  <w:szCs w:val="24"/>
                  <w:rtl w:val="0"/>
                  <w:lang w:val="en-US"/>
                </w:rPr>
                <w:t xml:space="preserve">aussian </w:t>
              </w:r>
              <w:r>
                <w:rPr>
                  <w:rStyle w:val="Hyperlink"/>
                  <w:rFonts w:ascii="Noto Sans" w:hAnsi="Noto Sans" w:eastAsia="Noto Sans" w:cs="Noto Sans"/>
                  <w:color w:val="000000"/>
                  <w:sz w:val="24"/>
                  <w:szCs w:val="24"/>
                  <w:rtl w:val="0"/>
                  <w:lang w:val="en-US"/>
                </w:rPr>
                <w:t>V</w:t>
              </w:r>
              <w:r>
                <w:rPr>
                  <w:rStyle w:val="Hyperlink"/>
                  <w:rFonts w:ascii="Gill Sans" w:hAnsi="Gill Sans" w:eastAsia="Gill Sans" w:cs="Gill Sans"/>
                  <w:color w:val="000000"/>
                  <w:sz w:val="24"/>
                  <w:szCs w:val="24"/>
                  <w:rtl w:val="0"/>
                  <w:lang w:val="en-US"/>
                </w:rPr>
                <w:t>ectors</w:t>
              </w:r>
            </w:hyperlink>
          </w:p>
        </w:tc>
        <w:tc>
          <w:tcPr>
            <w:tcW w:type="dxa" w:w="2100"/>
          </w:tcPr>
          <w:p>
            <w:pPr>
              <w:widowControl w:val="1"/>
              <w:bidi w:val="0"/>
              <w:spacing w:after="60" w:line="264" w:lineRule="auto"/>
            </w:pPr>
            <w:r>
              <w:rPr>
                <w:rFonts w:ascii="Gill Sans" w:hAnsi="Gill Sans" w:eastAsia="Gill Sans" w:cs="Gill Sans"/>
                <w:color w:val="000000"/>
                <w:sz w:val="24"/>
                <w:szCs w:val="24"/>
                <w:rtl w:val="0"/>
                <w:lang w:val="en-US"/>
              </w:rPr>
              <w:t>5</w:t>
            </w:r>
          </w:p>
        </w:tc>
        <w:tc>
          <w:tcPr>
            <w:tcW w:type="dxa" w:w="1965"/>
          </w:tcPr>
          <w:p>
            <w:pPr>
              <w:widowControl w:val="1"/>
              <w:bidi w:val="0"/>
              <w:spacing w:after="60" w:line="264" w:lineRule="auto"/>
            </w:pPr>
            <w:r>
              <w:rPr>
                <w:rFonts w:ascii="Gill Sans" w:hAnsi="Gill Sans" w:eastAsia="Gill Sans" w:cs="Gill Sans"/>
                <w:color w:val="000000"/>
                <w:sz w:val="24"/>
                <w:szCs w:val="24"/>
                <w:rtl w:val="0"/>
                <w:lang w:val="en-US"/>
              </w:rPr>
              <w:t>5</w:t>
            </w:r>
          </w:p>
        </w:tc>
      </w:tr>
      <w:tr>
        <w:trPr>
          <w:cantSplit/>
        </w:trPr>
        <w:tc>
          <w:tcPr>
            <w:tcW w:type="dxa" w:w="1200"/>
          </w:tcPr>
          <w:p>
            <w:pPr>
              <w:widowControl w:val="1"/>
              <w:bidi w:val="0"/>
              <w:spacing w:after="60" w:line="264" w:lineRule="auto"/>
            </w:pPr>
            <w:r>
              <w:rPr>
                <w:rFonts w:ascii="Gill Sans" w:hAnsi="Gill Sans" w:eastAsia="Gill Sans" w:cs="Gill Sans"/>
                <w:color w:val="000000"/>
                <w:sz w:val="24"/>
                <w:szCs w:val="24"/>
                <w:rtl w:val="0"/>
                <w:lang w:val="en-US"/>
              </w:rPr>
              <w:t>05</w:t>
            </w:r>
          </w:p>
        </w:tc>
        <w:tc>
          <w:tcPr>
            <w:tcW w:type="dxa" w:w="4600"/>
          </w:tcPr>
          <w:p>
            <w:pPr>
              <w:widowControl w:val="1"/>
              <w:bidi w:val="0"/>
              <w:spacing w:after="60" w:line="264" w:lineRule="auto"/>
            </w:pPr>
            <w:hyperlink w:anchor="lesson-l05">
              <w:r>
                <w:rPr>
                  <w:rStyle w:val="Hyperlink"/>
                  <w:rFonts w:ascii="Gill Sans" w:hAnsi="Gill Sans" w:eastAsia="Gill Sans" w:cs="Gill Sans"/>
                  <w:color w:val="000000"/>
                  <w:sz w:val="24"/>
                  <w:szCs w:val="24"/>
                  <w:rtl w:val="0"/>
                  <w:lang w:val="en-US"/>
                </w:rPr>
                <w:t xml:space="preserve">Sums of Random </w:t>
              </w:r>
              <w:r>
                <w:rPr>
                  <w:rStyle w:val="Hyperlink"/>
                  <w:rFonts w:ascii="Noto Sans" w:hAnsi="Noto Sans" w:eastAsia="Noto Sans" w:cs="Noto Sans"/>
                  <w:color w:val="000000"/>
                  <w:sz w:val="24"/>
                  <w:szCs w:val="24"/>
                  <w:rtl w:val="0"/>
                  <w:lang w:val="en-US"/>
                </w:rPr>
                <w:t>V</w:t>
              </w:r>
              <w:r>
                <w:rPr>
                  <w:rStyle w:val="Hyperlink"/>
                  <w:rFonts w:ascii="Gill Sans" w:hAnsi="Gill Sans" w:eastAsia="Gill Sans" w:cs="Gill Sans"/>
                  <w:color w:val="000000"/>
                  <w:sz w:val="24"/>
                  <w:szCs w:val="24"/>
                  <w:rtl w:val="0"/>
                  <w:lang w:val="en-US"/>
                </w:rPr>
                <w:t xml:space="preserve">ariables, the </w:t>
              </w:r>
              <w:r>
                <w:rPr>
                  <w:rStyle w:val="Hyperlink"/>
                  <w:rFonts w:ascii="Noto Sans" w:hAnsi="Noto Sans" w:eastAsia="Noto Sans" w:cs="Noto Sans"/>
                  <w:color w:val="000000"/>
                  <w:sz w:val="24"/>
                  <w:szCs w:val="24"/>
                  <w:rtl w:val="0"/>
                  <w:lang w:val="en-US"/>
                </w:rPr>
                <w:t>L</w:t>
              </w:r>
              <w:r>
                <w:rPr>
                  <w:rStyle w:val="Hyperlink"/>
                  <w:rFonts w:ascii="Gill Sans" w:hAnsi="Gill Sans" w:eastAsia="Gill Sans" w:cs="Gill Sans"/>
                  <w:color w:val="000000"/>
                  <w:sz w:val="24"/>
                  <w:szCs w:val="24"/>
                  <w:rtl w:val="0"/>
                  <w:lang w:val="en-US"/>
                </w:rPr>
                <w:t xml:space="preserve">aw of </w:t>
              </w:r>
              <w:r>
                <w:rPr>
                  <w:rStyle w:val="Hyperlink"/>
                  <w:rFonts w:ascii="Noto Sans" w:hAnsi="Noto Sans" w:eastAsia="Noto Sans" w:cs="Noto Sans"/>
                  <w:color w:val="000000"/>
                  <w:sz w:val="24"/>
                  <w:szCs w:val="24"/>
                  <w:rtl w:val="0"/>
                  <w:lang w:val="en-US"/>
                </w:rPr>
                <w:t>L</w:t>
              </w:r>
              <w:r>
                <w:rPr>
                  <w:rStyle w:val="Hyperlink"/>
                  <w:rFonts w:ascii="Gill Sans" w:hAnsi="Gill Sans" w:eastAsia="Gill Sans" w:cs="Gill Sans"/>
                  <w:color w:val="000000"/>
                  <w:sz w:val="24"/>
                  <w:szCs w:val="24"/>
                  <w:rtl w:val="0"/>
                  <w:lang w:val="en-US"/>
                </w:rPr>
                <w:t xml:space="preserve">arge Numbers, and the Central </w:t>
              </w:r>
              <w:r>
                <w:rPr>
                  <w:rStyle w:val="Hyperlink"/>
                  <w:rFonts w:ascii="Noto Sans" w:hAnsi="Noto Sans" w:eastAsia="Noto Sans" w:cs="Noto Sans"/>
                  <w:color w:val="000000"/>
                  <w:sz w:val="24"/>
                  <w:szCs w:val="24"/>
                  <w:rtl w:val="0"/>
                  <w:lang w:val="en-US"/>
                </w:rPr>
                <w:t>L</w:t>
              </w:r>
              <w:r>
                <w:rPr>
                  <w:rStyle w:val="Hyperlink"/>
                  <w:rFonts w:ascii="Gill Sans" w:hAnsi="Gill Sans" w:eastAsia="Gill Sans" w:cs="Gill Sans"/>
                  <w:color w:val="000000"/>
                  <w:sz w:val="24"/>
                  <w:szCs w:val="24"/>
                  <w:rtl w:val="0"/>
                  <w:lang w:val="en-US"/>
                </w:rPr>
                <w:t>imit Theorem</w:t>
              </w:r>
            </w:hyperlink>
          </w:p>
        </w:tc>
        <w:tc>
          <w:tcPr>
            <w:tcW w:type="dxa" w:w="2100"/>
          </w:tcPr>
          <w:p>
            <w:pPr>
              <w:widowControl w:val="1"/>
              <w:bidi w:val="0"/>
              <w:spacing w:after="60" w:line="264" w:lineRule="auto"/>
            </w:pPr>
            <w:r>
              <w:rPr>
                <w:rFonts w:ascii="Gill Sans" w:hAnsi="Gill Sans" w:eastAsia="Gill Sans" w:cs="Gill Sans"/>
                <w:color w:val="000000"/>
                <w:sz w:val="24"/>
                <w:szCs w:val="24"/>
                <w:rtl w:val="0"/>
                <w:lang w:val="en-US"/>
              </w:rPr>
              <w:t>5</w:t>
            </w:r>
          </w:p>
        </w:tc>
        <w:tc>
          <w:tcPr>
            <w:tcW w:type="dxa" w:w="1965"/>
          </w:tcPr>
          <w:p>
            <w:pPr>
              <w:widowControl w:val="1"/>
              <w:bidi w:val="0"/>
              <w:spacing w:after="60" w:line="264" w:lineRule="auto"/>
            </w:pPr>
            <w:r>
              <w:rPr>
                <w:rFonts w:ascii="Gill Sans" w:hAnsi="Gill Sans" w:eastAsia="Gill Sans" w:cs="Gill Sans"/>
                <w:color w:val="000000"/>
                <w:sz w:val="24"/>
                <w:szCs w:val="24"/>
                <w:rtl w:val="0"/>
                <w:lang w:val="en-US"/>
              </w:rPr>
              <w:t>0</w:t>
            </w:r>
          </w:p>
        </w:tc>
      </w:tr>
      <w:tr>
        <w:trPr>
          <w:cantSplit/>
        </w:trPr>
        <w:tc>
          <w:tcPr>
            <w:tcW w:type="dxa" w:w="1200"/>
          </w:tcPr>
          <w:p>
            <w:pPr>
              <w:widowControl w:val="1"/>
              <w:bidi w:val="0"/>
              <w:spacing w:after="60" w:line="264" w:lineRule="auto"/>
            </w:pPr>
            <w:r>
              <w:rPr>
                <w:rFonts w:ascii="Gill Sans" w:hAnsi="Gill Sans" w:eastAsia="Gill Sans" w:cs="Gill Sans"/>
                <w:color w:val="000000"/>
                <w:sz w:val="24"/>
                <w:szCs w:val="24"/>
                <w:rtl w:val="0"/>
                <w:lang w:val="en-US"/>
              </w:rPr>
              <w:t>0</w:t>
            </w:r>
            <w:r>
              <w:rPr>
                <w:rFonts w:ascii="Noto Sans" w:hAnsi="Noto Sans" w:eastAsia="Noto Sans" w:cs="Noto Sans"/>
                <w:color w:val="000000"/>
                <w:sz w:val="24"/>
                <w:szCs w:val="24"/>
                <w:rtl w:val="0"/>
                <w:lang w:val="en-US"/>
              </w:rPr>
              <w:t>6</w:t>
            </w:r>
          </w:p>
        </w:tc>
        <w:tc>
          <w:tcPr>
            <w:tcW w:type="dxa" w:w="4600"/>
          </w:tcPr>
          <w:p>
            <w:pPr>
              <w:widowControl w:val="1"/>
              <w:bidi w:val="0"/>
              <w:spacing w:after="60" w:line="264" w:lineRule="auto"/>
            </w:pPr>
            <w:hyperlink w:anchor="lesson-l06">
              <w:r>
                <w:rPr>
                  <w:rStyle w:val="Hyperlink"/>
                  <w:rFonts w:ascii="Gill Sans" w:hAnsi="Gill Sans" w:eastAsia="Gill Sans" w:cs="Gill Sans"/>
                  <w:color w:val="000000"/>
                  <w:sz w:val="24"/>
                  <w:szCs w:val="24"/>
                  <w:rtl w:val="0"/>
                  <w:lang w:val="en-US"/>
                </w:rPr>
                <w:t>Random Processes, Stationarity and Ergodicity</w:t>
              </w:r>
            </w:hyperlink>
          </w:p>
        </w:tc>
        <w:tc>
          <w:tcPr>
            <w:tcW w:type="dxa" w:w="2100"/>
          </w:tcPr>
          <w:p>
            <w:pPr>
              <w:widowControl w:val="1"/>
              <w:bidi w:val="0"/>
              <w:spacing w:after="60" w:line="264" w:lineRule="auto"/>
            </w:pPr>
            <w:r>
              <w:rPr>
                <w:rFonts w:ascii="Gill Sans" w:hAnsi="Gill Sans" w:eastAsia="Gill Sans" w:cs="Gill Sans"/>
                <w:color w:val="000000"/>
                <w:sz w:val="24"/>
                <w:szCs w:val="24"/>
                <w:rtl w:val="0"/>
                <w:lang w:val="en-US"/>
              </w:rPr>
              <w:t>5</w:t>
            </w:r>
          </w:p>
        </w:tc>
        <w:tc>
          <w:tcPr>
            <w:tcW w:type="dxa" w:w="1965"/>
          </w:tcPr>
          <w:p>
            <w:pPr>
              <w:widowControl w:val="1"/>
              <w:bidi w:val="0"/>
              <w:spacing w:after="60" w:line="264" w:lineRule="auto"/>
            </w:pPr>
            <w:r>
              <w:rPr>
                <w:rFonts w:ascii="Gill Sans" w:hAnsi="Gill Sans" w:eastAsia="Gill Sans" w:cs="Gill Sans"/>
                <w:color w:val="000000"/>
                <w:sz w:val="24"/>
                <w:szCs w:val="24"/>
                <w:rtl w:val="0"/>
                <w:lang w:val="en-US"/>
              </w:rPr>
              <w:t>0</w:t>
            </w:r>
          </w:p>
        </w:tc>
      </w:tr>
      <w:tr>
        <w:trPr>
          <w:cantSplit/>
        </w:trPr>
        <w:tc>
          <w:tcPr>
            <w:tcW w:type="dxa" w:w="1200"/>
          </w:tcPr>
          <w:p>
            <w:pPr>
              <w:widowControl w:val="1"/>
              <w:bidi w:val="0"/>
              <w:spacing w:after="60" w:line="264" w:lineRule="auto"/>
            </w:pPr>
            <w:r>
              <w:rPr>
                <w:rFonts w:ascii="Gill Sans" w:hAnsi="Gill Sans" w:eastAsia="Gill Sans" w:cs="Gill Sans"/>
                <w:color w:val="000000"/>
                <w:sz w:val="24"/>
                <w:szCs w:val="24"/>
                <w:rtl w:val="0"/>
                <w:lang w:val="en-US"/>
              </w:rPr>
              <w:t>0</w:t>
            </w:r>
            <w:r>
              <w:rPr>
                <w:rFonts w:ascii="Noto Sans" w:hAnsi="Noto Sans" w:eastAsia="Noto Sans" w:cs="Noto Sans"/>
                <w:color w:val="000000"/>
                <w:sz w:val="24"/>
                <w:szCs w:val="24"/>
                <w:rtl w:val="0"/>
                <w:lang w:val="en-US"/>
              </w:rPr>
              <w:t>7</w:t>
            </w:r>
          </w:p>
        </w:tc>
        <w:tc>
          <w:tcPr>
            <w:tcW w:type="dxa" w:w="4600"/>
          </w:tcPr>
          <w:p>
            <w:pPr>
              <w:widowControl w:val="1"/>
              <w:bidi w:val="0"/>
              <w:spacing w:after="60" w:line="264" w:lineRule="auto"/>
            </w:pPr>
            <w:hyperlink w:anchor="lesson-l07">
              <w:r>
                <w:rPr>
                  <w:rStyle w:val="Hyperlink"/>
                  <w:rFonts w:ascii="Gill Sans" w:hAnsi="Gill Sans" w:eastAsia="Gill Sans" w:cs="Gill Sans"/>
                  <w:color w:val="000000"/>
                  <w:sz w:val="24"/>
                  <w:szCs w:val="24"/>
                  <w:rtl w:val="0"/>
                  <w:lang w:val="en-US"/>
                </w:rPr>
                <w:t>Correlation Functions and Deterministic Energy Signals</w:t>
              </w:r>
            </w:hyperlink>
          </w:p>
        </w:tc>
        <w:tc>
          <w:tcPr>
            <w:tcW w:type="dxa" w:w="2100"/>
          </w:tcPr>
          <w:p>
            <w:pPr>
              <w:widowControl w:val="1"/>
              <w:bidi w:val="0"/>
              <w:spacing w:after="60" w:line="264" w:lineRule="auto"/>
            </w:pPr>
            <w:r>
              <w:rPr>
                <w:rFonts w:ascii="Gill Sans" w:hAnsi="Gill Sans" w:eastAsia="Gill Sans" w:cs="Gill Sans"/>
                <w:color w:val="000000"/>
                <w:sz w:val="24"/>
                <w:szCs w:val="24"/>
                <w:rtl w:val="0"/>
                <w:lang w:val="en-US"/>
              </w:rPr>
              <w:t>5</w:t>
            </w:r>
          </w:p>
        </w:tc>
        <w:tc>
          <w:tcPr>
            <w:tcW w:type="dxa" w:w="1965"/>
          </w:tcPr>
          <w:p>
            <w:pPr>
              <w:widowControl w:val="1"/>
              <w:bidi w:val="0"/>
              <w:spacing w:after="60" w:line="264" w:lineRule="auto"/>
            </w:pPr>
            <w:r>
              <w:rPr>
                <w:rFonts w:ascii="Gill Sans" w:hAnsi="Gill Sans" w:eastAsia="Gill Sans" w:cs="Gill Sans"/>
                <w:color w:val="000000"/>
                <w:sz w:val="24"/>
                <w:szCs w:val="24"/>
                <w:rtl w:val="0"/>
                <w:lang w:val="en-US"/>
              </w:rPr>
              <w:t>3</w:t>
            </w:r>
          </w:p>
        </w:tc>
      </w:tr>
      <w:tr>
        <w:trPr>
          <w:cantSplit/>
        </w:trPr>
        <w:tc>
          <w:tcPr>
            <w:tcW w:type="dxa" w:w="1200"/>
          </w:tcPr>
          <w:p>
            <w:pPr>
              <w:widowControl w:val="1"/>
              <w:bidi w:val="0"/>
              <w:spacing w:after="60" w:line="264" w:lineRule="auto"/>
            </w:pPr>
            <w:r>
              <w:rPr>
                <w:rFonts w:ascii="Gill Sans" w:hAnsi="Gill Sans" w:eastAsia="Gill Sans" w:cs="Gill Sans"/>
                <w:color w:val="000000"/>
                <w:sz w:val="24"/>
                <w:szCs w:val="24"/>
                <w:rtl w:val="0"/>
                <w:lang w:val="en-US"/>
              </w:rPr>
              <w:t>0</w:t>
            </w:r>
            <w:r>
              <w:rPr>
                <w:rFonts w:ascii="Noto Sans" w:hAnsi="Noto Sans" w:eastAsia="Noto Sans" w:cs="Noto Sans"/>
                <w:color w:val="000000"/>
                <w:sz w:val="24"/>
                <w:szCs w:val="24"/>
                <w:rtl w:val="0"/>
                <w:lang w:val="en-US"/>
              </w:rPr>
              <w:t>8</w:t>
            </w:r>
          </w:p>
        </w:tc>
        <w:tc>
          <w:tcPr>
            <w:tcW w:type="dxa" w:w="4600"/>
          </w:tcPr>
          <w:p>
            <w:pPr>
              <w:widowControl w:val="1"/>
              <w:bidi w:val="0"/>
              <w:spacing w:after="60" w:line="264" w:lineRule="auto"/>
            </w:pPr>
            <w:hyperlink w:anchor="lesson-l08">
              <w:r>
                <w:rPr>
                  <w:rStyle w:val="Hyperlink"/>
                  <w:rFonts w:ascii="Gill Sans" w:hAnsi="Gill Sans" w:eastAsia="Gill Sans" w:cs="Gill Sans"/>
                  <w:color w:val="000000"/>
                  <w:sz w:val="24"/>
                  <w:szCs w:val="24"/>
                  <w:rtl w:val="0"/>
                  <w:lang w:val="en-US"/>
                </w:rPr>
                <w:t>Power Spectral Density, Cross Spectra, and Random Symbol Se</w:t>
              </w:r>
              <w:r>
                <w:rPr>
                  <w:rStyle w:val="Hyperlink"/>
                  <w:rFonts w:ascii="Noto Sans" w:hAnsi="Noto Sans" w:eastAsia="Noto Sans" w:cs="Noto Sans"/>
                  <w:color w:val="000000"/>
                  <w:sz w:val="24"/>
                  <w:szCs w:val="24"/>
                  <w:rtl w:val="0"/>
                  <w:lang w:val="en-US"/>
                </w:rPr>
                <w:t>q</w:t>
              </w:r>
              <w:r>
                <w:rPr>
                  <w:rStyle w:val="Hyperlink"/>
                  <w:rFonts w:ascii="Gill Sans" w:hAnsi="Gill Sans" w:eastAsia="Gill Sans" w:cs="Gill Sans"/>
                  <w:color w:val="000000"/>
                  <w:sz w:val="24"/>
                  <w:szCs w:val="24"/>
                  <w:rtl w:val="0"/>
                  <w:lang w:val="en-US"/>
                </w:rPr>
                <w:t>uences</w:t>
              </w:r>
            </w:hyperlink>
          </w:p>
        </w:tc>
        <w:tc>
          <w:tcPr>
            <w:tcW w:type="dxa" w:w="2100"/>
          </w:tcPr>
          <w:p>
            <w:pPr>
              <w:widowControl w:val="1"/>
              <w:bidi w:val="0"/>
              <w:spacing w:after="60" w:line="264" w:lineRule="auto"/>
            </w:pPr>
            <w:r>
              <w:rPr>
                <w:rFonts w:ascii="Gill Sans" w:hAnsi="Gill Sans" w:eastAsia="Gill Sans" w:cs="Gill Sans"/>
                <w:color w:val="000000"/>
                <w:sz w:val="24"/>
                <w:szCs w:val="24"/>
                <w:rtl w:val="0"/>
                <w:lang w:val="en-US"/>
              </w:rPr>
              <w:t>5</w:t>
            </w:r>
          </w:p>
        </w:tc>
        <w:tc>
          <w:tcPr>
            <w:tcW w:type="dxa" w:w="1965"/>
          </w:tcPr>
          <w:p>
            <w:pPr>
              <w:widowControl w:val="1"/>
              <w:bidi w:val="0"/>
              <w:spacing w:after="60" w:line="264" w:lineRule="auto"/>
            </w:pPr>
            <w:r>
              <w:rPr>
                <w:rFonts w:ascii="Gill Sans" w:hAnsi="Gill Sans" w:eastAsia="Gill Sans" w:cs="Gill Sans"/>
                <w:color w:val="000000"/>
                <w:sz w:val="24"/>
                <w:szCs w:val="24"/>
                <w:rtl w:val="0"/>
                <w:lang w:val="en-US"/>
              </w:rPr>
              <w:t>2</w:t>
            </w:r>
          </w:p>
        </w:tc>
      </w:tr>
      <w:tr>
        <w:trPr>
          <w:cantSplit/>
        </w:trPr>
        <w:tc>
          <w:tcPr>
            <w:tcW w:type="dxa" w:w="1200"/>
          </w:tcPr>
          <w:p>
            <w:pPr>
              <w:widowControl w:val="1"/>
              <w:bidi w:val="0"/>
              <w:spacing w:after="60" w:line="264" w:lineRule="auto"/>
            </w:pPr>
            <w:r>
              <w:rPr>
                <w:rFonts w:ascii="Gill Sans" w:hAnsi="Gill Sans" w:eastAsia="Gill Sans" w:cs="Gill Sans"/>
                <w:color w:val="000000"/>
                <w:sz w:val="24"/>
                <w:szCs w:val="24"/>
                <w:rtl w:val="0"/>
                <w:lang w:val="en-US"/>
              </w:rPr>
              <w:t>0</w:t>
            </w:r>
            <w:r>
              <w:rPr>
                <w:rFonts w:ascii="Noto Sans" w:hAnsi="Noto Sans" w:eastAsia="Noto Sans" w:cs="Noto Sans"/>
                <w:color w:val="000000"/>
                <w:sz w:val="24"/>
                <w:szCs w:val="24"/>
                <w:rtl w:val="0"/>
                <w:lang w:val="en-US"/>
              </w:rPr>
              <w:t>9</w:t>
            </w:r>
          </w:p>
        </w:tc>
        <w:tc>
          <w:tcPr>
            <w:tcW w:type="dxa" w:w="4600"/>
          </w:tcPr>
          <w:p>
            <w:pPr>
              <w:widowControl w:val="1"/>
              <w:bidi w:val="0"/>
              <w:spacing w:after="60" w:line="264" w:lineRule="auto"/>
            </w:pPr>
            <w:hyperlink w:anchor="lesson-l09">
              <w:r>
                <w:rPr>
                  <w:rStyle w:val="Hyperlink"/>
                  <w:rFonts w:ascii="Noto Sans" w:hAnsi="Noto Sans" w:eastAsia="Noto Sans" w:cs="Noto Sans"/>
                  <w:color w:val="000000"/>
                  <w:sz w:val="24"/>
                  <w:szCs w:val="24"/>
                  <w:rtl w:val="0"/>
                  <w:lang w:val="en-US"/>
                </w:rPr>
                <w:t>L</w:t>
              </w:r>
              <w:r>
                <w:rPr>
                  <w:rStyle w:val="Hyperlink"/>
                  <w:rFonts w:ascii="Gill Sans" w:hAnsi="Gill Sans" w:eastAsia="Gill Sans" w:cs="Gill Sans"/>
                  <w:color w:val="000000"/>
                  <w:sz w:val="24"/>
                  <w:szCs w:val="24"/>
                  <w:rtl w:val="0"/>
                  <w:lang w:val="en-US"/>
                </w:rPr>
                <w:t xml:space="preserve">TI Filtering and </w:t>
              </w:r>
              <w:r>
                <w:rPr>
                  <w:rStyle w:val="Hyperlink"/>
                  <w:rFonts w:ascii="Noto Sans" w:hAnsi="Noto Sans" w:eastAsia="Noto Sans" w:cs="Noto Sans"/>
                  <w:color w:val="000000"/>
                  <w:sz w:val="24"/>
                  <w:szCs w:val="24"/>
                  <w:rtl w:val="0"/>
                  <w:lang w:val="en-US"/>
                </w:rPr>
                <w:t>G</w:t>
              </w:r>
              <w:r>
                <w:rPr>
                  <w:rStyle w:val="Hyperlink"/>
                  <w:rFonts w:ascii="Gill Sans" w:hAnsi="Gill Sans" w:eastAsia="Gill Sans" w:cs="Gill Sans"/>
                  <w:color w:val="000000"/>
                  <w:sz w:val="24"/>
                  <w:szCs w:val="24"/>
                  <w:rtl w:val="0"/>
                  <w:lang w:val="en-US"/>
                </w:rPr>
                <w:t>aussian Processes</w:t>
              </w:r>
            </w:hyperlink>
          </w:p>
        </w:tc>
        <w:tc>
          <w:tcPr>
            <w:tcW w:type="dxa" w:w="2100"/>
          </w:tcPr>
          <w:p>
            <w:pPr>
              <w:widowControl w:val="1"/>
              <w:bidi w:val="0"/>
              <w:spacing w:after="60" w:line="264" w:lineRule="auto"/>
            </w:pPr>
            <w:r>
              <w:rPr>
                <w:rFonts w:ascii="Gill Sans" w:hAnsi="Gill Sans" w:eastAsia="Gill Sans" w:cs="Gill Sans"/>
                <w:color w:val="000000"/>
                <w:sz w:val="24"/>
                <w:szCs w:val="24"/>
                <w:rtl w:val="0"/>
                <w:lang w:val="en-US"/>
              </w:rPr>
              <w:t>5</w:t>
            </w:r>
          </w:p>
        </w:tc>
        <w:tc>
          <w:tcPr>
            <w:tcW w:type="dxa" w:w="1965"/>
          </w:tcPr>
          <w:p>
            <w:pPr>
              <w:widowControl w:val="1"/>
              <w:bidi w:val="0"/>
              <w:spacing w:after="60" w:line="264" w:lineRule="auto"/>
            </w:pPr>
            <w:r>
              <w:rPr>
                <w:rFonts w:ascii="Gill Sans" w:hAnsi="Gill Sans" w:eastAsia="Gill Sans" w:cs="Gill Sans"/>
                <w:color w:val="000000"/>
                <w:sz w:val="24"/>
                <w:szCs w:val="24"/>
                <w:rtl w:val="0"/>
                <w:lang w:val="en-US"/>
              </w:rPr>
              <w:t>3</w:t>
            </w:r>
          </w:p>
        </w:tc>
      </w:tr>
      <w:tr>
        <w:trPr>
          <w:cantSplit/>
        </w:trPr>
        <w:tc>
          <w:tcPr>
            <w:tcW w:type="dxa" w:w="1200"/>
          </w:tcPr>
          <w:p>
            <w:pPr>
              <w:widowControl w:val="1"/>
              <w:bidi w:val="0"/>
              <w:spacing w:after="60" w:line="264" w:lineRule="auto"/>
            </w:pPr>
            <w:r>
              <w:rPr>
                <w:rFonts w:ascii="Gill Sans" w:hAnsi="Gill Sans" w:eastAsia="Gill Sans" w:cs="Gill Sans"/>
                <w:color w:val="000000"/>
                <w:sz w:val="24"/>
                <w:szCs w:val="24"/>
                <w:rtl w:val="0"/>
                <w:lang w:val="en-US"/>
              </w:rPr>
              <w:t>10</w:t>
            </w:r>
          </w:p>
        </w:tc>
        <w:tc>
          <w:tcPr>
            <w:tcW w:type="dxa" w:w="4600"/>
          </w:tcPr>
          <w:p>
            <w:pPr>
              <w:widowControl w:val="1"/>
              <w:bidi w:val="0"/>
              <w:spacing w:after="60" w:line="264" w:lineRule="auto"/>
            </w:pPr>
            <w:hyperlink w:anchor="lesson-l10">
              <w:r>
                <w:rPr>
                  <w:rStyle w:val="Hyperlink"/>
                  <w:rFonts w:ascii="Gill Sans" w:hAnsi="Gill Sans" w:eastAsia="Gill Sans" w:cs="Gill Sans"/>
                  <w:color w:val="000000"/>
                  <w:sz w:val="24"/>
                  <w:szCs w:val="24"/>
                  <w:rtl w:val="0"/>
                  <w:lang w:val="en-US"/>
                </w:rPr>
                <w:t>White Noise, Thermal Noise and E</w:t>
              </w:r>
              <w:r>
                <w:rPr>
                  <w:rStyle w:val="Hyperlink"/>
                  <w:rFonts w:ascii="Noto Sans" w:hAnsi="Noto Sans" w:eastAsia="Noto Sans" w:cs="Noto Sans"/>
                  <w:color w:val="000000"/>
                  <w:sz w:val="24"/>
                  <w:szCs w:val="24"/>
                  <w:rtl w:val="0"/>
                  <w:lang w:val="en-US"/>
                </w:rPr>
                <w:t>q</w:t>
              </w:r>
              <w:r>
                <w:rPr>
                  <w:rStyle w:val="Hyperlink"/>
                  <w:rFonts w:ascii="Gill Sans" w:hAnsi="Gill Sans" w:eastAsia="Gill Sans" w:cs="Gill Sans"/>
                  <w:color w:val="000000"/>
                  <w:sz w:val="24"/>
                  <w:szCs w:val="24"/>
                  <w:rtl w:val="0"/>
                  <w:lang w:val="en-US"/>
                </w:rPr>
                <w:t>uivalent Bandwidth</w:t>
              </w:r>
            </w:hyperlink>
          </w:p>
        </w:tc>
        <w:tc>
          <w:tcPr>
            <w:tcW w:type="dxa" w:w="2100"/>
          </w:tcPr>
          <w:p>
            <w:pPr>
              <w:widowControl w:val="1"/>
              <w:bidi w:val="0"/>
              <w:spacing w:after="60" w:line="264" w:lineRule="auto"/>
            </w:pPr>
            <w:r>
              <w:rPr>
                <w:rFonts w:ascii="Gill Sans" w:hAnsi="Gill Sans" w:eastAsia="Gill Sans" w:cs="Gill Sans"/>
                <w:color w:val="000000"/>
                <w:sz w:val="24"/>
                <w:szCs w:val="24"/>
                <w:rtl w:val="0"/>
                <w:lang w:val="en-US"/>
              </w:rPr>
              <w:t>5</w:t>
            </w:r>
          </w:p>
        </w:tc>
        <w:tc>
          <w:tcPr>
            <w:tcW w:type="dxa" w:w="1965"/>
          </w:tcPr>
          <w:p>
            <w:pPr>
              <w:widowControl w:val="1"/>
              <w:bidi w:val="0"/>
              <w:spacing w:after="60" w:line="264" w:lineRule="auto"/>
            </w:pPr>
            <w:r>
              <w:rPr>
                <w:rFonts w:ascii="Noto Sans" w:hAnsi="Noto Sans" w:eastAsia="Noto Sans" w:cs="Noto Sans"/>
                <w:color w:val="000000"/>
                <w:sz w:val="24"/>
                <w:szCs w:val="24"/>
                <w:rtl w:val="0"/>
                <w:lang w:val="en-US"/>
              </w:rPr>
              <w:t>7</w:t>
            </w:r>
          </w:p>
        </w:tc>
      </w:tr>
      <w:tr>
        <w:trPr>
          <w:cantSplit/>
        </w:trPr>
        <w:tc>
          <w:tcPr>
            <w:tcW w:type="dxa" w:w="1200"/>
          </w:tcPr>
          <w:p>
            <w:pPr>
              <w:widowControl w:val="1"/>
              <w:bidi w:val="0"/>
              <w:spacing w:after="60" w:line="264" w:lineRule="auto"/>
            </w:pPr>
            <w:r>
              <w:rPr>
                <w:rFonts w:ascii="Gill Sans" w:hAnsi="Gill Sans" w:eastAsia="Gill Sans" w:cs="Gill Sans"/>
                <w:color w:val="000000"/>
                <w:sz w:val="24"/>
                <w:szCs w:val="24"/>
                <w:rtl w:val="0"/>
                <w:lang w:val="en-US"/>
              </w:rPr>
              <w:t>11</w:t>
            </w:r>
          </w:p>
        </w:tc>
        <w:tc>
          <w:tcPr>
            <w:tcW w:type="dxa" w:w="4600"/>
          </w:tcPr>
          <w:p>
            <w:pPr>
              <w:widowControl w:val="1"/>
              <w:bidi w:val="0"/>
              <w:spacing w:after="60" w:line="264" w:lineRule="auto"/>
            </w:pPr>
            <w:hyperlink w:anchor="lesson-l11">
              <w:r>
                <w:rPr>
                  <w:rStyle w:val="Hyperlink"/>
                  <w:rFonts w:ascii="Gill Sans" w:hAnsi="Gill Sans" w:eastAsia="Gill Sans" w:cs="Gill Sans"/>
                  <w:color w:val="000000"/>
                  <w:sz w:val="24"/>
                  <w:szCs w:val="24"/>
                  <w:rtl w:val="0"/>
                  <w:lang w:val="en-US"/>
                </w:rPr>
                <w:t>Narrowband Noise, I</w:t>
              </w:r>
              <w:r>
                <w:rPr>
                  <w:rStyle w:val="Hyperlink"/>
                  <w:rFonts w:ascii="Noto Sans" w:hAnsi="Noto Sans" w:eastAsia="Noto Sans" w:cs="Noto Sans"/>
                  <w:color w:val="000000"/>
                  <w:sz w:val="24"/>
                  <w:szCs w:val="24"/>
                  <w:rtl w:val="0"/>
                  <w:lang w:val="en-US"/>
                </w:rPr>
                <w:t>/Q</w:t>
              </w:r>
              <w:r>
                <w:rPr>
                  <w:rStyle w:val="Hyperlink"/>
                  <w:rFonts w:ascii="Gill Sans" w:hAnsi="Gill Sans" w:eastAsia="Gill Sans" w:cs="Gill Sans"/>
                  <w:color w:val="000000"/>
                  <w:sz w:val="24"/>
                  <w:szCs w:val="24"/>
                  <w:rtl w:val="0"/>
                  <w:lang w:val="en-US"/>
                </w:rPr>
                <w:t xml:space="preserve"> Representation and Envelope Statistics</w:t>
              </w:r>
            </w:hyperlink>
          </w:p>
        </w:tc>
        <w:tc>
          <w:tcPr>
            <w:tcW w:type="dxa" w:w="2100"/>
          </w:tcPr>
          <w:p>
            <w:pPr>
              <w:widowControl w:val="1"/>
              <w:bidi w:val="0"/>
              <w:spacing w:after="60" w:line="264" w:lineRule="auto"/>
            </w:pPr>
            <w:r>
              <w:rPr>
                <w:rFonts w:ascii="Gill Sans" w:hAnsi="Gill Sans" w:eastAsia="Gill Sans" w:cs="Gill Sans"/>
                <w:color w:val="000000"/>
                <w:sz w:val="24"/>
                <w:szCs w:val="24"/>
                <w:rtl w:val="0"/>
                <w:lang w:val="en-US"/>
              </w:rPr>
              <w:t>5</w:t>
            </w:r>
          </w:p>
        </w:tc>
        <w:tc>
          <w:tcPr>
            <w:tcW w:type="dxa" w:w="1965"/>
          </w:tcPr>
          <w:p>
            <w:pPr>
              <w:widowControl w:val="1"/>
              <w:bidi w:val="0"/>
              <w:spacing w:after="60" w:line="264" w:lineRule="auto"/>
            </w:pPr>
            <w:r>
              <w:rPr>
                <w:rFonts w:ascii="Gill Sans" w:hAnsi="Gill Sans" w:eastAsia="Gill Sans" w:cs="Gill Sans"/>
                <w:color w:val="000000"/>
                <w:sz w:val="24"/>
                <w:szCs w:val="24"/>
                <w:rtl w:val="0"/>
                <w:lang w:val="en-US"/>
              </w:rPr>
              <w:t>3</w:t>
            </w:r>
          </w:p>
        </w:tc>
      </w:tr>
      <w:tr>
        <w:trPr>
          <w:cantSplit/>
        </w:trPr>
        <w:tc>
          <w:tcPr>
            <w:tcW w:type="dxa" w:w="1200"/>
          </w:tcPr>
          <w:p>
            <w:pPr>
              <w:widowControl w:val="1"/>
              <w:bidi w:val="0"/>
              <w:spacing w:after="60" w:line="264" w:lineRule="auto"/>
            </w:pPr>
            <w:r>
              <w:rPr>
                <w:rFonts w:ascii="Gill Sans" w:hAnsi="Gill Sans" w:eastAsia="Gill Sans" w:cs="Gill Sans"/>
                <w:color w:val="000000"/>
                <w:sz w:val="24"/>
                <w:szCs w:val="24"/>
                <w:rtl w:val="0"/>
                <w:lang w:val="en-US"/>
              </w:rPr>
              <w:t>12</w:t>
            </w:r>
          </w:p>
        </w:tc>
        <w:tc>
          <w:tcPr>
            <w:tcW w:type="dxa" w:w="4600"/>
          </w:tcPr>
          <w:p>
            <w:pPr>
              <w:widowControl w:val="1"/>
              <w:bidi w:val="0"/>
              <w:spacing w:after="60" w:line="264" w:lineRule="auto"/>
            </w:pPr>
            <w:hyperlink w:anchor="lesson-l12">
              <w:r>
                <w:rPr>
                  <w:rStyle w:val="Hyperlink"/>
                  <w:rFonts w:ascii="Gill Sans" w:hAnsi="Gill Sans" w:eastAsia="Gill Sans" w:cs="Gill Sans"/>
                  <w:color w:val="000000"/>
                  <w:sz w:val="24"/>
                  <w:szCs w:val="24"/>
                  <w:rtl w:val="0"/>
                  <w:lang w:val="en-US"/>
                </w:rPr>
                <w:t>Noise in Analog Modulation and Coherent Reception</w:t>
              </w:r>
            </w:hyperlink>
          </w:p>
        </w:tc>
        <w:tc>
          <w:tcPr>
            <w:tcW w:type="dxa" w:w="2100"/>
          </w:tcPr>
          <w:p>
            <w:pPr>
              <w:widowControl w:val="1"/>
              <w:bidi w:val="0"/>
              <w:spacing w:after="60" w:line="264" w:lineRule="auto"/>
            </w:pPr>
            <w:r>
              <w:rPr>
                <w:rFonts w:ascii="Gill Sans" w:hAnsi="Gill Sans" w:eastAsia="Gill Sans" w:cs="Gill Sans"/>
                <w:color w:val="000000"/>
                <w:sz w:val="24"/>
                <w:szCs w:val="24"/>
                <w:rtl w:val="0"/>
                <w:lang w:val="en-US"/>
              </w:rPr>
              <w:t>Application</w:t>
            </w:r>
          </w:p>
        </w:tc>
        <w:tc>
          <w:tcPr>
            <w:tcW w:type="dxa" w:w="1965"/>
          </w:tcPr>
          <w:p>
            <w:pPr>
              <w:widowControl w:val="1"/>
              <w:bidi w:val="0"/>
              <w:spacing w:after="60" w:line="264" w:lineRule="auto"/>
            </w:pPr>
            <w:r>
              <w:rPr>
                <w:rFonts w:ascii="Gill Sans" w:hAnsi="Gill Sans" w:eastAsia="Gill Sans" w:cs="Gill Sans"/>
                <w:color w:val="000000"/>
                <w:sz w:val="24"/>
                <w:szCs w:val="24"/>
                <w:rtl w:val="0"/>
                <w:lang w:val="en-US"/>
              </w:rPr>
              <w:t>4</w:t>
            </w:r>
          </w:p>
        </w:tc>
      </w:tr>
      <w:tr>
        <w:trPr>
          <w:cantSplit/>
        </w:trPr>
        <w:tc>
          <w:tcPr>
            <w:tcW w:type="dxa" w:w="1200"/>
          </w:tcPr>
          <w:p>
            <w:pPr>
              <w:widowControl w:val="1"/>
              <w:bidi w:val="0"/>
              <w:spacing w:after="60" w:line="264" w:lineRule="auto"/>
            </w:pPr>
            <w:r>
              <w:rPr>
                <w:rFonts w:ascii="Gill Sans" w:hAnsi="Gill Sans" w:eastAsia="Gill Sans" w:cs="Gill Sans"/>
                <w:color w:val="000000"/>
                <w:sz w:val="24"/>
                <w:szCs w:val="24"/>
                <w:rtl w:val="0"/>
                <w:lang w:val="en-US"/>
              </w:rPr>
              <w:t>13</w:t>
            </w:r>
          </w:p>
        </w:tc>
        <w:tc>
          <w:tcPr>
            <w:tcW w:type="dxa" w:w="4600"/>
          </w:tcPr>
          <w:p>
            <w:pPr>
              <w:widowControl w:val="1"/>
              <w:bidi w:val="0"/>
              <w:spacing w:after="60" w:line="264" w:lineRule="auto"/>
            </w:pPr>
            <w:hyperlink w:anchor="lesson-l13">
              <w:r>
                <w:rPr>
                  <w:rStyle w:val="Hyperlink"/>
                  <w:rFonts w:ascii="Gill Sans" w:hAnsi="Gill Sans" w:eastAsia="Gill Sans" w:cs="Gill Sans"/>
                  <w:color w:val="000000"/>
                  <w:sz w:val="24"/>
                  <w:szCs w:val="24"/>
                  <w:rtl w:val="0"/>
                  <w:lang w:val="en-US"/>
                </w:rPr>
                <w:t xml:space="preserve">Sampling, </w:t>
              </w:r>
              <w:r>
                <w:rPr>
                  <w:rStyle w:val="Hyperlink"/>
                  <w:rFonts w:ascii="Noto Sans" w:hAnsi="Noto Sans" w:eastAsia="Noto Sans" w:cs="Noto Sans"/>
                  <w:color w:val="000000"/>
                  <w:sz w:val="24"/>
                  <w:szCs w:val="24"/>
                  <w:rtl w:val="0"/>
                  <w:lang w:val="en-US"/>
                </w:rPr>
                <w:t>Q</w:t>
              </w:r>
              <w:r>
                <w:rPr>
                  <w:rStyle w:val="Hyperlink"/>
                  <w:rFonts w:ascii="Gill Sans" w:hAnsi="Gill Sans" w:eastAsia="Gill Sans" w:cs="Gill Sans"/>
                  <w:color w:val="000000"/>
                  <w:sz w:val="24"/>
                  <w:szCs w:val="24"/>
                  <w:rtl w:val="0"/>
                  <w:lang w:val="en-US"/>
                </w:rPr>
                <w:t xml:space="preserve">uantization, and </w:t>
              </w:r>
              <w:r>
                <w:rPr>
                  <w:rStyle w:val="Hyperlink"/>
                  <w:rFonts w:ascii="Noto Sans" w:hAnsi="Noto Sans" w:eastAsia="Noto Sans" w:cs="Noto Sans"/>
                  <w:color w:val="000000"/>
                  <w:sz w:val="24"/>
                  <w:szCs w:val="24"/>
                  <w:rtl w:val="0"/>
                  <w:lang w:val="en-US"/>
                </w:rPr>
                <w:t>L</w:t>
              </w:r>
              <w:r>
                <w:rPr>
                  <w:rStyle w:val="Hyperlink"/>
                  <w:rFonts w:ascii="Gill Sans" w:hAnsi="Gill Sans" w:eastAsia="Gill Sans" w:cs="Gill Sans"/>
                  <w:color w:val="000000"/>
                  <w:sz w:val="24"/>
                  <w:szCs w:val="24"/>
                  <w:rtl w:val="0"/>
                  <w:lang w:val="en-US"/>
                </w:rPr>
                <w:t>inear Prediction</w:t>
              </w:r>
            </w:hyperlink>
          </w:p>
        </w:tc>
        <w:tc>
          <w:tcPr>
            <w:tcW w:type="dxa" w:w="2100"/>
          </w:tcPr>
          <w:p>
            <w:pPr>
              <w:widowControl w:val="1"/>
              <w:bidi w:val="0"/>
              <w:spacing w:after="60" w:line="264" w:lineRule="auto"/>
            </w:pPr>
            <w:r>
              <w:rPr>
                <w:rFonts w:ascii="Gill Sans" w:hAnsi="Gill Sans" w:eastAsia="Gill Sans" w:cs="Gill Sans"/>
                <w:color w:val="000000"/>
                <w:sz w:val="24"/>
                <w:szCs w:val="24"/>
                <w:rtl w:val="0"/>
                <w:lang w:val="en-US"/>
              </w:rPr>
              <w:t>Application</w:t>
            </w:r>
          </w:p>
        </w:tc>
        <w:tc>
          <w:tcPr>
            <w:tcW w:type="dxa" w:w="1965"/>
          </w:tcPr>
          <w:p>
            <w:pPr>
              <w:widowControl w:val="1"/>
              <w:bidi w:val="0"/>
              <w:spacing w:after="60" w:line="264" w:lineRule="auto"/>
            </w:pPr>
            <w:r>
              <w:rPr>
                <w:rFonts w:ascii="Gill Sans" w:hAnsi="Gill Sans" w:eastAsia="Gill Sans" w:cs="Gill Sans"/>
                <w:color w:val="000000"/>
                <w:sz w:val="24"/>
                <w:szCs w:val="24"/>
                <w:rtl w:val="0"/>
                <w:lang w:val="en-US"/>
              </w:rPr>
              <w:t>2</w:t>
            </w:r>
          </w:p>
        </w:tc>
      </w:tr>
      <w:tr>
        <w:trPr>
          <w:cantSplit/>
        </w:trPr>
        <w:tc>
          <w:tcPr>
            <w:tcW w:type="dxa" w:w="1200"/>
          </w:tcPr>
          <w:p>
            <w:pPr>
              <w:widowControl w:val="1"/>
              <w:bidi w:val="0"/>
              <w:spacing w:after="60" w:line="264" w:lineRule="auto"/>
            </w:pPr>
            <w:r>
              <w:rPr>
                <w:rFonts w:ascii="Gill Sans" w:hAnsi="Gill Sans" w:eastAsia="Gill Sans" w:cs="Gill Sans"/>
                <w:color w:val="000000"/>
                <w:sz w:val="24"/>
                <w:szCs w:val="24"/>
                <w:rtl w:val="0"/>
                <w:lang w:val="en-US"/>
              </w:rPr>
              <w:t>14</w:t>
            </w:r>
          </w:p>
        </w:tc>
        <w:tc>
          <w:tcPr>
            <w:tcW w:type="dxa" w:w="4600"/>
          </w:tcPr>
          <w:p>
            <w:pPr>
              <w:widowControl w:val="1"/>
              <w:bidi w:val="0"/>
              <w:spacing w:after="60" w:line="264" w:lineRule="auto"/>
            </w:pPr>
            <w:hyperlink w:anchor="lesson-l14">
              <w:r>
                <w:rPr>
                  <w:rStyle w:val="Hyperlink"/>
                  <w:rFonts w:ascii="Gill Sans" w:hAnsi="Gill Sans" w:eastAsia="Gill Sans" w:cs="Gill Sans"/>
                  <w:color w:val="000000"/>
                  <w:sz w:val="24"/>
                  <w:szCs w:val="24"/>
                  <w:rtl w:val="0"/>
                  <w:lang w:val="en-US"/>
                </w:rPr>
                <w:t>Matched Filters and Binary Detection</w:t>
              </w:r>
            </w:hyperlink>
          </w:p>
        </w:tc>
        <w:tc>
          <w:tcPr>
            <w:tcW w:type="dxa" w:w="2100"/>
          </w:tcPr>
          <w:p>
            <w:pPr>
              <w:widowControl w:val="1"/>
              <w:bidi w:val="0"/>
              <w:spacing w:after="60" w:line="264" w:lineRule="auto"/>
            </w:pPr>
            <w:r>
              <w:rPr>
                <w:rFonts w:ascii="Gill Sans" w:hAnsi="Gill Sans" w:eastAsia="Gill Sans" w:cs="Gill Sans"/>
                <w:color w:val="000000"/>
                <w:sz w:val="24"/>
                <w:szCs w:val="24"/>
                <w:rtl w:val="0"/>
                <w:lang w:val="en-US"/>
              </w:rPr>
              <w:t>Application</w:t>
            </w:r>
          </w:p>
        </w:tc>
        <w:tc>
          <w:tcPr>
            <w:tcW w:type="dxa" w:w="1965"/>
          </w:tcPr>
          <w:p>
            <w:pPr>
              <w:widowControl w:val="1"/>
              <w:bidi w:val="0"/>
              <w:spacing w:after="60" w:line="264" w:lineRule="auto"/>
            </w:pPr>
            <w:r>
              <w:rPr>
                <w:rFonts w:ascii="Gill Sans" w:hAnsi="Gill Sans" w:eastAsia="Gill Sans" w:cs="Gill Sans"/>
                <w:color w:val="000000"/>
                <w:sz w:val="24"/>
                <w:szCs w:val="24"/>
                <w:rtl w:val="0"/>
                <w:lang w:val="en-US"/>
              </w:rPr>
              <w:t>3</w:t>
            </w:r>
          </w:p>
        </w:tc>
      </w:tr>
      <w:tr>
        <w:trPr>
          <w:cantSplit/>
        </w:trPr>
        <w:tc>
          <w:tcPr>
            <w:tcW w:type="dxa" w:w="1200"/>
          </w:tcPr>
          <w:p>
            <w:pPr>
              <w:widowControl w:val="1"/>
              <w:bidi w:val="0"/>
              <w:spacing w:after="60" w:line="264" w:lineRule="auto"/>
            </w:pPr>
            <w:r>
              <w:rPr>
                <w:rFonts w:ascii="Gill Sans" w:hAnsi="Gill Sans" w:eastAsia="Gill Sans" w:cs="Gill Sans"/>
                <w:color w:val="000000"/>
                <w:sz w:val="24"/>
                <w:szCs w:val="24"/>
                <w:rtl w:val="0"/>
                <w:lang w:val="en-US"/>
              </w:rPr>
              <w:t>15</w:t>
            </w:r>
          </w:p>
        </w:tc>
        <w:tc>
          <w:tcPr>
            <w:tcW w:type="dxa" w:w="4600"/>
          </w:tcPr>
          <w:p>
            <w:pPr>
              <w:widowControl w:val="1"/>
              <w:bidi w:val="0"/>
              <w:spacing w:after="60" w:line="264" w:lineRule="auto"/>
            </w:pPr>
            <w:hyperlink w:anchor="lesson-l15">
              <w:r>
                <w:rPr>
                  <w:rStyle w:val="Hyperlink"/>
                  <w:rFonts w:ascii="Gill Sans" w:hAnsi="Gill Sans" w:eastAsia="Gill Sans" w:cs="Gill Sans"/>
                  <w:color w:val="000000"/>
                  <w:sz w:val="24"/>
                  <w:szCs w:val="24"/>
                  <w:rtl w:val="0"/>
                  <w:lang w:val="en-US"/>
                </w:rPr>
                <w:t>Statistical Simulation, Spectral Estimation and Wiener Filtering</w:t>
              </w:r>
            </w:hyperlink>
          </w:p>
        </w:tc>
        <w:tc>
          <w:tcPr>
            <w:tcW w:type="dxa" w:w="2100"/>
          </w:tcPr>
          <w:p>
            <w:pPr>
              <w:widowControl w:val="1"/>
              <w:bidi w:val="0"/>
              <w:spacing w:after="60" w:line="264" w:lineRule="auto"/>
            </w:pPr>
            <w:r>
              <w:rPr>
                <w:rFonts w:ascii="Gill Sans" w:hAnsi="Gill Sans" w:eastAsia="Gill Sans" w:cs="Gill Sans"/>
                <w:color w:val="000000"/>
                <w:sz w:val="24"/>
                <w:szCs w:val="24"/>
                <w:rtl w:val="0"/>
                <w:lang w:val="en-US"/>
              </w:rPr>
              <w:t>5</w:t>
            </w:r>
          </w:p>
        </w:tc>
        <w:tc>
          <w:tcPr>
            <w:tcW w:type="dxa" w:w="1965"/>
          </w:tcPr>
          <w:p>
            <w:pPr>
              <w:widowControl w:val="1"/>
              <w:bidi w:val="0"/>
              <w:spacing w:after="60" w:line="264" w:lineRule="auto"/>
            </w:pPr>
            <w:r>
              <w:rPr>
                <w:rFonts w:ascii="Gill Sans" w:hAnsi="Gill Sans" w:eastAsia="Gill Sans" w:cs="Gill Sans"/>
                <w:color w:val="000000"/>
                <w:sz w:val="24"/>
                <w:szCs w:val="24"/>
                <w:rtl w:val="0"/>
                <w:lang w:val="en-US"/>
              </w:rPr>
              <w:t>0</w:t>
            </w:r>
          </w:p>
        </w:tc>
      </w:tr>
    </w:tbl>
    <w:bookmarkEnd w:id="24"/>
    <w:bookmarkStart w:id="25" w:name="notation-and-conventions"/>
    <w:p>
      <w:pPr>
        <w:pStyle w:val="Heading2"/>
        <w:keepNext w:val="1"/>
        <w:widowControl w:val="1"/>
        <w:bidi w:val="0"/>
      </w:pPr>
      <w:r>
        <w:rPr>
          <w:rFonts w:ascii="URW Gothic" w:hAnsi="URW Gothic" w:eastAsia="URW Gothic" w:cs="URW Gothic"/>
          <w:b w:val="1"/>
          <w:color w:val="075FA9"/>
          <w:sz w:val="32"/>
          <w:szCs w:val="32"/>
          <w:rtl w:val="0"/>
          <w:lang w:val="en-US"/>
        </w:rPr>
        <w:t>N</w:t>
      </w:r>
      <w:r>
        <w:rPr>
          <w:rFonts w:ascii="Futura" w:hAnsi="Futura" w:eastAsia="Futura" w:cs="Futura"/>
          <w:b w:val="1"/>
          <w:color w:val="075FA9"/>
          <w:sz w:val="32"/>
          <w:szCs w:val="32"/>
          <w:rtl w:val="0"/>
          <w:lang w:val="en-US"/>
        </w:rPr>
        <w:t>otation and conventions</w:t>
      </w:r>
    </w:p>
    <w:tbl>
      <w:tblPr>
        <w:tblStyle w:val="TableGrid"/>
        <w:tblW w:type="dxa" w:w="9865"/>
        <w:jc w:val="center"/>
        <w:tblBorders>
          <w:top w:val="single" w:sz="4" w:color="78CBD4"/>
          <w:left w:val="single" w:sz="4" w:color="78CBD4"/>
          <w:bottom w:val="single" w:sz="4" w:color="78CBD4"/>
          <w:right w:val="single" w:sz="4" w:color="78CBD4"/>
          <w:insideH w:val="single" w:sz="4" w:color="78CBD4"/>
          <w:insideV w:val="single" w:sz="4" w:color="78CBD4"/>
        </w:tblBorders>
        <w:tblLayout w:type="fixed"/>
        <w:tblCellMar>
          <w:top w:w="75" w:type="dxa"/>
          <w:bottom w:w="75" w:type="dxa"/>
          <w:left w:w="95" w:type="dxa"/>
          <w:right w:w="95" w:type="dxa"/>
        </w:tblCellMar>
        <w:tblLook w:firstColumn="1" w:firstRow="1" w:lastColumn="0" w:lastRow="0" w:noHBand="0" w:noVBand="1" w:val="04A0"/>
      </w:tblPr>
      <w:tblGrid>
        <w:gridCol w:w="2400"/>
        <w:gridCol w:w="7465"/>
      </w:tblGrid>
      <w:tr>
        <w:trPr>
          <w:cantSplit/>
          <w:tblHeader/>
        </w:trPr>
        <w:tc>
          <w:tcPr>
            <w:tcW w:type="dxa" w:w="2400"/>
            <w:shd w:fill="E5F8FA"/>
          </w:tcPr>
          <w:p>
            <w:pPr>
              <w:widowControl w:val="1"/>
              <w:bidi w:val="0"/>
              <w:spacing w:after="60" w:line="264" w:lineRule="auto"/>
            </w:pPr>
            <w:r>
              <w:rPr>
                <w:rFonts w:ascii="Gill Sans" w:hAnsi="Gill Sans" w:eastAsia="Gill Sans" w:cs="Gill Sans"/>
                <w:b/>
                <w:color w:val="000000"/>
                <w:sz w:val="24"/>
                <w:szCs w:val="24"/>
                <w:rtl w:val="0"/>
                <w:lang w:val="en-US"/>
              </w:rPr>
              <w:t>Symbol</w:t>
            </w:r>
          </w:p>
        </w:tc>
        <w:tc>
          <w:tcPr>
            <w:tcW w:type="dxa" w:w="7465"/>
            <w:shd w:fill="E5F8FA"/>
          </w:tcPr>
          <w:p>
            <w:pPr>
              <w:widowControl w:val="1"/>
              <w:bidi w:val="0"/>
              <w:spacing w:after="60" w:line="264" w:lineRule="auto"/>
            </w:pPr>
            <w:r>
              <w:rPr>
                <w:rFonts w:ascii="Gill Sans" w:hAnsi="Gill Sans" w:eastAsia="Gill Sans" w:cs="Gill Sans"/>
                <w:b/>
                <w:color w:val="000000"/>
                <w:sz w:val="24"/>
                <w:szCs w:val="24"/>
                <w:rtl w:val="0"/>
                <w:lang w:val="en-US"/>
              </w:rPr>
              <w:t>Definition</w:t>
            </w:r>
          </w:p>
        </w:tc>
      </w:tr>
      <w:tr>
        <w:trPr>
          <w:cantSplit/>
        </w:trPr>
        <w:tc>
          <w:tcPr>
            <w:tcW w:type="dxa" w:w="2400"/>
          </w:tcPr>
          <w:p>
            <w:pPr>
              <w:widowControl w:val="1"/>
              <w:bidi w:val="0"/>
              <w:spacing w:after="60" w:line="264" w:lineRule="auto"/>
            </w:pPr>
            <m:oMath>
              <m:r>
                <m:t>X</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x</m:t>
              </m:r>
            </m:oMath>
          </w:p>
        </w:tc>
        <w:tc>
          <w:tcPr>
            <w:tcW w:type="dxa" w:w="7465"/>
          </w:tcPr>
          <w:p>
            <w:pPr>
              <w:widowControl w:val="1"/>
              <w:bidi w:val="0"/>
              <w:spacing w:after="60" w:line="264" w:lineRule="auto"/>
            </w:pPr>
            <w:r>
              <w:rPr>
                <w:rFonts w:ascii="Gill Sans" w:hAnsi="Gill Sans" w:eastAsia="Gill Sans" w:cs="Gill Sans"/>
                <w:color w:val="000000"/>
                <w:sz w:val="24"/>
                <w:szCs w:val="24"/>
                <w:rtl w:val="0"/>
                <w:lang w:val="en-US"/>
              </w:rPr>
              <w:t>Random variable and one possible value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 random process and</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one realization.</w:t>
            </w:r>
          </w:p>
        </w:tc>
      </w:tr>
      <w:tr>
        <w:trPr>
          <w:cantSplit/>
        </w:trPr>
        <w:tc>
          <w:tcPr>
            <w:tcW w:type="dxa" w:w="2400"/>
          </w:tcPr>
          <w:p>
            <w:pPr>
              <w:widowControl w:val="1"/>
              <w:bidi w:val="0"/>
              <w:spacing w:after="60" w:line="264" w:lineRule="auto"/>
            </w:pPr>
            <m:oMath>
              <m:sSub>
                <m:e>
                  <m:r>
                    <m:t>F</m:t>
                  </m:r>
                </m:e>
                <m:sub>
                  <m:r>
                    <m:t>X</m:t>
                  </m:r>
                </m:sub>
              </m:sSub>
              <m:d>
                <m:dPr>
                  <m:begChr m:val="("/>
                  <m:endChr m:val=")"/>
                  <m:sepChr m:val=""/>
                  <m:grow/>
                </m:dPr>
                <m:e>
                  <m:r>
                    <m:t>x</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p</m:t>
                  </m:r>
                </m:e>
                <m:sub>
                  <m:r>
                    <m:t>X</m:t>
                  </m:r>
                </m:sub>
              </m:sSub>
              <m:d>
                <m:dPr>
                  <m:begChr m:val="("/>
                  <m:endChr m:val=")"/>
                  <m:sepChr m:val=""/>
                  <m:grow/>
                </m:dPr>
                <m:e>
                  <m:r>
                    <m:t>x</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oMath>
          </w:p>
        </w:tc>
        <w:tc>
          <w:tcPr>
            <w:tcW w:type="dxa" w:w="7465"/>
          </w:tcPr>
          <w:p>
            <w:pPr>
              <w:widowControl w:val="1"/>
              <w:bidi w:val="0"/>
              <w:spacing w:after="60" w:line="264" w:lineRule="auto"/>
            </w:pPr>
            <w:r>
              <w:rPr>
                <w:rFonts w:ascii="Gill Sans" w:hAnsi="Gill Sans" w:eastAsia="Gill Sans" w:cs="Gill Sans"/>
                <w:color w:val="000000"/>
                <w:sz w:val="24"/>
                <w:szCs w:val="24"/>
                <w:rtl w:val="0"/>
                <w:lang w:val="en-US"/>
              </w:rPr>
              <w:t>CDF, probability mass function, and probability density, respectively.</w:t>
            </w:r>
          </w:p>
        </w:tc>
      </w:tr>
      <w:tr>
        <w:trPr>
          <w:cantSplit/>
        </w:trPr>
        <w:tc>
          <w:tcPr>
            <w:tcW w:type="dxa" w:w="2400"/>
          </w:tcPr>
          <w:p>
            <w:pPr>
              <w:widowControl w:val="1"/>
              <w:bidi w:val="0"/>
              <w:spacing w:after="60" w:line="264" w:lineRule="auto"/>
            </w:pPr>
            <m:oMath>
              <m:sSub>
                <m:e>
                  <m:r>
                    <m:t>μ</m:t>
                  </m:r>
                </m:e>
                <m:sub>
                  <m:r>
                    <m:t>X</m:t>
                  </m:r>
                </m:sub>
              </m:sSub>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Sup>
                <m:e>
                  <m:r>
                    <m:t>σ</m:t>
                  </m:r>
                </m:e>
                <m:sub>
                  <m:r>
                    <m:t>X</m:t>
                  </m:r>
                </m:sub>
                <m:sup>
                  <m:r>
                    <m:t>2</m:t>
                  </m:r>
                </m:sup>
              </m:sSubSup>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C</m:t>
                  </m:r>
                </m:e>
                <m:sub>
                  <m:r>
                    <m:t>X</m:t>
                  </m:r>
                </m:sub>
              </m:sSub>
            </m:oMath>
          </w:p>
        </w:tc>
        <w:tc>
          <w:tcPr>
            <w:tcW w:type="dxa" w:w="7465"/>
          </w:tcPr>
          <w:p>
            <w:pPr>
              <w:widowControl w:val="1"/>
              <w:bidi w:val="0"/>
              <w:spacing w:after="60" w:line="264" w:lineRule="auto"/>
            </w:pPr>
            <w:r>
              <w:rPr>
                <w:rFonts w:ascii="Gill Sans" w:hAnsi="Gill Sans" w:eastAsia="Gill Sans" w:cs="Gill Sans"/>
                <w:color w:val="000000"/>
                <w:sz w:val="24"/>
                <w:szCs w:val="24"/>
                <w:rtl w:val="0"/>
                <w:lang w:val="en-US"/>
              </w:rPr>
              <w:t>Mean, variance, and centered covariance.</w:t>
            </w:r>
          </w:p>
        </w:tc>
      </w:tr>
      <w:tr>
        <w:trPr>
          <w:cantSplit/>
        </w:trPr>
        <w:tc>
          <w:tcPr>
            <w:tcW w:type="dxa" w:w="2400"/>
          </w:tcPr>
          <w:p>
            <w:pPr>
              <w:widowControl w:val="1"/>
              <w:bidi w:val="0"/>
              <w:spacing w:after="60" w:line="264" w:lineRule="auto"/>
            </w:pPr>
            <m:oMath>
              <m:sSub>
                <m:e>
                  <m:r>
                    <m:t>R</m:t>
                  </m:r>
                </m:e>
                <m:sub>
                  <m:r>
                    <m:t>X</m:t>
                  </m:r>
                </m:sub>
              </m:sSub>
              <m:d>
                <m:dPr>
                  <m:begChr m:val="("/>
                  <m:endChr m:val=")"/>
                  <m:sepChr m:val=""/>
                  <m:grow/>
                </m:dPr>
                <m:e>
                  <m:r>
                    <m:t>τ</m:t>
                  </m:r>
                </m:e>
              </m:d>
            </m:oMath>
          </w:p>
        </w:tc>
        <w:tc>
          <w:tcPr>
            <w:tcW w:type="dxa" w:w="7465"/>
          </w:tcPr>
          <w:p>
            <w:pPr>
              <w:widowControl w:val="1"/>
              <w:bidi w:val="0"/>
              <w:spacing w:after="60" w:line="264" w:lineRule="auto"/>
            </w:pPr>
            <m:oMath>
              <m:r>
                <m:t>E</m:t>
              </m:r>
              <m:d>
                <m:dPr>
                  <m:begChr m:val="["/>
                  <m:endChr m:val="]"/>
                  <m:sepChr m:val=""/>
                  <m:grow/>
                </m:dPr>
                <m:e>
                  <m:r>
                    <m:t>X</m:t>
                  </m:r>
                  <m:d>
                    <m:dPr>
                      <m:begChr m:val="("/>
                      <m:endChr m:val=")"/>
                      <m:sepChr m:val=""/>
                      <m:grow/>
                    </m:dPr>
                    <m:e>
                      <m:r>
                        <m:t>t</m:t>
                      </m:r>
                      <m:r>
                        <m:rPr>
                          <m:sty m:val="p"/>
                        </m:rPr>
                        <m:t>+</m:t>
                      </m:r>
                      <m:r>
                        <m:t>τ</m:t>
                      </m:r>
                    </m:e>
                  </m:d>
                  <m:r>
                    <m:t>X</m:t>
                  </m:r>
                  <m:d>
                    <m:dPr>
                      <m:begChr m:val="("/>
                      <m:endChr m:val=")"/>
                      <m:sepChr m:val=""/>
                      <m:grow/>
                    </m:dPr>
                    <m:e>
                      <m:r>
                        <m:t>t</m:t>
                      </m:r>
                    </m:e>
                  </m:d>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a real WSS process.</w:t>
            </w:r>
          </w:p>
        </w:tc>
      </w:tr>
      <w:tr>
        <w:trPr>
          <w:cantSplit/>
        </w:trPr>
        <w:tc>
          <w:tcPr>
            <w:tcW w:type="dxa" w:w="2400"/>
          </w:tcPr>
          <w:p>
            <w:pPr>
              <w:widowControl w:val="1"/>
              <w:bidi w:val="0"/>
              <w:spacing w:after="60" w:line="264" w:lineRule="auto"/>
            </w:pPr>
            <m:oMath>
              <m:sSub>
                <m:e>
                  <m:r>
                    <m:t>R</m:t>
                  </m:r>
                </m:e>
                <m:sub>
                  <m:r>
                    <m:t>X</m:t>
                  </m:r>
                  <m:r>
                    <m:t>Y</m:t>
                  </m:r>
                </m:sub>
              </m:sSub>
              <m:d>
                <m:dPr>
                  <m:begChr m:val="("/>
                  <m:endChr m:val=")"/>
                  <m:sepChr m:val=""/>
                  <m:grow/>
                </m:dPr>
                <m:e>
                  <m:r>
                    <m:t>τ</m:t>
                  </m:r>
                </m:e>
              </m:d>
            </m:oMath>
          </w:p>
        </w:tc>
        <w:tc>
          <w:tcPr>
            <w:tcW w:type="dxa" w:w="7465"/>
          </w:tcPr>
          <w:p>
            <w:pPr>
              <w:widowControl w:val="1"/>
              <w:bidi w:val="0"/>
              <w:spacing w:after="60" w:line="264" w:lineRule="auto"/>
            </w:pPr>
            <m:oMath>
              <m:r>
                <m:t>E</m:t>
              </m:r>
              <m:d>
                <m:dPr>
                  <m:begChr m:val="["/>
                  <m:endChr m:val="]"/>
                  <m:sepChr m:val=""/>
                  <m:grow/>
                </m:dPr>
                <m:e>
                  <m:r>
                    <m:t>X</m:t>
                  </m:r>
                  <m:d>
                    <m:dPr>
                      <m:begChr m:val="("/>
                      <m:endChr m:val=")"/>
                      <m:sepChr m:val=""/>
                      <m:grow/>
                    </m:dPr>
                    <m:e>
                      <m:r>
                        <m:t>t</m:t>
                      </m:r>
                      <m:r>
                        <m:rPr>
                          <m:sty m:val="p"/>
                        </m:rPr>
                        <m:t>+</m:t>
                      </m:r>
                      <m:r>
                        <m:t>τ</m:t>
                      </m:r>
                    </m:e>
                  </m:d>
                  <m:r>
                    <m:t>Y</m:t>
                  </m:r>
                  <m:d>
                    <m:dPr>
                      <m:begChr m:val="("/>
                      <m:endChr m:val=")"/>
                      <m:sepChr m:val=""/>
                      <m:grow/>
                    </m:dPr>
                    <m:e>
                      <m:r>
                        <m:t>t</m:t>
                      </m:r>
                    </m:e>
                  </m:d>
                </m:e>
              </m:d>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first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process carries the lag.</w:t>
            </w:r>
          </w:p>
        </w:tc>
      </w:tr>
      <w:tr>
        <w:trPr>
          <w:cantSplit/>
        </w:trPr>
        <w:tc>
          <w:tcPr>
            <w:tcW w:type="dxa" w:w="2400"/>
          </w:tcPr>
          <w:p>
            <w:pPr>
              <w:widowControl w:val="1"/>
              <w:bidi w:val="0"/>
              <w:spacing w:after="60" w:line="264" w:lineRule="auto"/>
            </w:pPr>
            <m:oMath>
              <m:sSub>
                <m:e>
                  <m:r>
                    <m:t>S</m:t>
                  </m:r>
                </m:e>
                <m:sub>
                  <m:r>
                    <m:t>X</m:t>
                  </m:r>
                </m:sub>
              </m:sSub>
              <m:d>
                <m:dPr>
                  <m:begChr m:val="("/>
                  <m:endChr m:val=")"/>
                  <m:sepChr m:val=""/>
                  <m:grow/>
                </m:dPr>
                <m:e>
                  <m:r>
                    <m:t>f</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S</m:t>
                  </m:r>
                </m:e>
                <m:sub>
                  <m:r>
                    <m:t>X</m:t>
                  </m:r>
                  <m:r>
                    <m:t>Y</m:t>
                  </m:r>
                </m:sub>
              </m:sSub>
              <m:d>
                <m:dPr>
                  <m:begChr m:val="("/>
                  <m:endChr m:val=")"/>
                  <m:sepChr m:val=""/>
                  <m:grow/>
                </m:dPr>
                <m:e>
                  <m:r>
                    <m:t>f</m:t>
                  </m:r>
                </m:e>
              </m:d>
            </m:oMath>
          </w:p>
        </w:tc>
        <w:tc>
          <w:tcPr>
            <w:tcW w:type="dxa" w:w="7465"/>
          </w:tcPr>
          <w:p>
            <w:pPr>
              <w:widowControl w:val="1"/>
              <w:bidi w:val="0"/>
              <w:spacing w:after="60" w:line="264" w:lineRule="auto"/>
            </w:pPr>
            <w:r>
              <w:rPr>
                <w:rFonts w:ascii="Gill Sans" w:hAnsi="Gill Sans" w:eastAsia="Gill Sans" w:cs="Gill Sans"/>
                <w:color w:val="000000"/>
                <w:sz w:val="24"/>
                <w:szCs w:val="24"/>
                <w:rtl w:val="0"/>
                <w:lang w:val="en-US"/>
              </w:rPr>
              <w:t>Fourier transforms of the corresponding correlation functions.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w:t>
            </w:r>
            <w:r>
              <w:rPr>
                <w:rFonts w:ascii="Gill Sans" w:hAnsi="Gill Sans" w:eastAsia="Gill Sans" w:cs="Gill Sans"/>
                <w:color w:val="000000"/>
                <w:sz w:val="24"/>
                <w:szCs w:val="24"/>
                <w:rtl w:val="0"/>
                <w:lang w:val="en-US"/>
              </w:rPr>
              <w:t xml:space="preserve"> </w:t>
            </w:r>
            <m:oMath>
              <m:r>
                <m:t>f</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in hertz.</w:t>
            </w:r>
          </w:p>
        </w:tc>
      </w:tr>
      <w:tr>
        <w:trPr>
          <w:cantSplit/>
        </w:trPr>
        <w:tc>
          <w:tcPr>
            <w:tcW w:type="dxa" w:w="2400"/>
          </w:tcPr>
          <w:p>
            <w:pPr>
              <w:widowControl w:val="1"/>
              <w:bidi w:val="0"/>
              <w:spacing w:after="60" w:line="264" w:lineRule="auto"/>
            </w:pPr>
            <m:oMath>
              <m:r>
                <m:t>H</m:t>
              </m:r>
              <m:d>
                <m:dPr>
                  <m:begChr m:val="("/>
                  <m:endChr m:val=")"/>
                  <m:sepChr m:val=""/>
                  <m:grow/>
                </m:dPr>
                <m:e>
                  <m:r>
                    <m:t>f</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h</m:t>
              </m:r>
              <m:d>
                <m:dPr>
                  <m:begChr m:val="("/>
                  <m:endChr m:val=")"/>
                  <m:sepChr m:val=""/>
                  <m:grow/>
                </m:dPr>
                <m:e>
                  <m:r>
                    <m:t>t</m:t>
                  </m:r>
                </m:e>
              </m:d>
            </m:oMath>
          </w:p>
        </w:tc>
        <w:tc>
          <w:tcPr>
            <w:tcW w:type="dxa" w:w="7465"/>
          </w:tcPr>
          <w:p>
            <w:pPr>
              <w:widowControl w:val="1"/>
              <w:bidi w:val="0"/>
              <w:spacing w:after="60" w:line="264" w:lineRule="auto"/>
            </w:pPr>
            <w:r>
              <w:rPr>
                <w:rFonts w:ascii="Gill Sans" w:hAnsi="Gill Sans" w:eastAsia="Gill Sans" w:cs="Gill Sans"/>
                <w:color w:val="000000"/>
                <w:sz w:val="24"/>
                <w:szCs w:val="24"/>
                <w:rtl w:val="0"/>
                <w:lang w:val="en-US"/>
              </w:rPr>
              <w:t>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uency response and impulse response of an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TI filter.</w:t>
            </w:r>
          </w:p>
        </w:tc>
      </w:tr>
      <w:tr>
        <w:trPr>
          <w:cantSplit/>
        </w:trPr>
        <w:tc>
          <w:tcPr>
            <w:tcW w:type="dxa" w:w="2400"/>
          </w:tcPr>
          <w:p>
            <w:pPr>
              <w:widowControl w:val="1"/>
              <w:bidi w:val="0"/>
              <w:spacing w:after="60" w:line="264" w:lineRule="auto"/>
            </w:pPr>
            <m:oMath>
              <m:sSub>
                <m:e>
                  <m:r>
                    <m:t>N</m:t>
                  </m:r>
                </m:e>
                <m:sub>
                  <m:r>
                    <m:t>0</m:t>
                  </m:r>
                </m:sub>
              </m:sSub>
              <m:r>
                <m:rPr>
                  <m:sty m:val="p"/>
                </m:rPr>
                <m:t>/</m:t>
              </m:r>
              <m:r>
                <m:t>2</m:t>
              </m:r>
            </m:oMath>
          </w:p>
        </w:tc>
        <w:tc>
          <w:tcPr>
            <w:tcW w:type="dxa" w:w="7465"/>
          </w:tcPr>
          <w:p>
            <w:pPr>
              <w:widowControl w:val="1"/>
              <w:bidi w:val="0"/>
              <w:spacing w:after="60" w:line="264" w:lineRule="auto"/>
            </w:pPr>
            <w:r>
              <w:rPr>
                <w:rFonts w:ascii="Gill Sans" w:hAnsi="Gill Sans" w:eastAsia="Gill Sans" w:cs="Gill Sans"/>
                <w:color w:val="000000"/>
                <w:sz w:val="24"/>
                <w:szCs w:val="24"/>
                <w:rtl w:val="0"/>
                <w:lang w:val="en-US"/>
              </w:rPr>
              <w:t>Two-sided white-noise PSD. It is a spectral density, not a finite point variance.</w:t>
            </w:r>
          </w:p>
        </w:tc>
      </w:tr>
      <w:tr>
        <w:trPr>
          <w:cantSplit/>
        </w:trPr>
        <w:tc>
          <w:tcPr>
            <w:tcW w:type="dxa" w:w="2400"/>
          </w:tcPr>
          <w:p>
            <w:pPr>
              <w:widowControl w:val="1"/>
              <w:bidi w:val="0"/>
              <w:spacing w:after="60" w:line="264" w:lineRule="auto"/>
            </w:pPr>
            <m:oMath>
              <m:r>
                <m:t>B</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W</m:t>
                  </m:r>
                </m:e>
                <m:sub>
                  <m:r>
                    <m:rPr>
                      <m:sty m:val="p"/>
                    </m:rPr>
                    <m:t>B</m:t>
                  </m:r>
                  <m:r>
                    <m:rPr>
                      <m:sty m:val="p"/>
                    </m:rPr>
                    <m:t>P</m:t>
                  </m:r>
                </m:sub>
              </m:sSub>
            </m:oMath>
          </w:p>
        </w:tc>
        <w:tc>
          <w:tcPr>
            <w:tcW w:type="dxa" w:w="7465"/>
          </w:tcPr>
          <w:p>
            <w:pPr>
              <w:widowControl w:val="1"/>
              <w:bidi w:val="0"/>
              <w:spacing w:after="60" w:line="264" w:lineRule="auto"/>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owpass positive edge</w:t>
            </w:r>
            <w:r>
              <w:rPr>
                <w:rFonts w:ascii="Gill Sans" w:hAnsi="Gill Sans" w:eastAsia="Gill Sans" w:cs="Gill Sans"/>
                <w:color w:val="000000"/>
                <w:sz w:val="24"/>
                <w:szCs w:val="24"/>
                <w:rtl w:val="0"/>
                <w:lang w:val="en-US"/>
              </w:rPr>
              <w:t xml:space="preserve"> </w:t>
            </w:r>
            <m:oMath>
              <m:r>
                <m:t>B</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full positive-lobe bandpass width</w:t>
            </w:r>
            <w:r>
              <w:rPr>
                <w:rFonts w:ascii="Gill Sans" w:hAnsi="Gill Sans" w:eastAsia="Gill Sans" w:cs="Gill Sans"/>
                <w:color w:val="000000"/>
                <w:sz w:val="24"/>
                <w:szCs w:val="24"/>
                <w:rtl w:val="0"/>
                <w:lang w:val="en-US"/>
              </w:rPr>
              <w:t xml:space="preserve"> </w:t>
            </w:r>
            <m:oMath>
              <m:sSub>
                <m:e>
                  <m:r>
                    <m:t>W</m:t>
                  </m:r>
                </m:e>
                <m:sub>
                  <m:r>
                    <m:rPr>
                      <m:sty m:val="p"/>
                    </m:rPr>
                    <m:t>B</m:t>
                  </m:r>
                  <m:r>
                    <m:rPr>
                      <m:sty m:val="p"/>
                    </m:rPr>
                    <m:t>P</m:t>
                  </m:r>
                </m:sub>
              </m:sSub>
              <m:r>
                <m:rPr>
                  <m:sty m:val="p"/>
                </m:rPr>
                <m:t>=</m:t>
              </m:r>
              <m:r>
                <m:t>2</m:t>
              </m:r>
              <m: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when centered at a carrier.</w:t>
            </w:r>
          </w:p>
        </w:tc>
      </w:tr>
    </w:tbl>
    <w:p>
      <w:pPr>
        <w:pStyle w:val="BodyText"/>
        <w:widowControl w:val="1"/>
        <w:bidi w:val="0"/>
      </w:pPr>
      <w:r>
        <w:rPr>
          <w:rFonts w:ascii="Gill Sans" w:hAnsi="Gill Sans" w:eastAsia="Gill Sans" w:cs="Gill Sans"/>
          <w:color w:val="000000"/>
          <w:sz w:val="24"/>
          <w:szCs w:val="24"/>
          <w:rtl w:val="0"/>
          <w:lang w:val="en-US"/>
        </w:rPr>
        <w:t>The Fourier convention is</w:t>
      </w:r>
      <w:r>
        <w:rPr>
          <w:rFonts w:ascii="Gill Sans" w:hAnsi="Gill Sans" w:eastAsia="Gill Sans" w:cs="Gill Sans"/>
          <w:color w:val="000000"/>
          <w:sz w:val="24"/>
          <w:szCs w:val="24"/>
          <w:rtl w:val="0"/>
          <w:lang w:val="en-US"/>
        </w:rPr>
        <w:t xml:space="preserve"> </w:t>
      </w:r>
      <m:oMath>
        <m:sSub>
          <m:e>
            <m:r>
              <m:t>S</m:t>
            </m:r>
          </m:e>
          <m:sub>
            <m:r>
              <m:t>X</m:t>
            </m:r>
          </m:sub>
        </m:sSub>
        <m:d>
          <m:dPr>
            <m:begChr m:val="("/>
            <m:endChr m:val=")"/>
            <m:sepChr m:val=""/>
            <m:grow/>
          </m:dPr>
          <m:e>
            <m:r>
              <m:t>f</m:t>
            </m:r>
          </m:e>
        </m:d>
        <m:r>
          <m:rPr>
            <m:sty m:val="p"/>
          </m:rPr>
          <m:t>=</m:t>
        </m:r>
        <m:r>
          <m:rPr>
            <m:sty m:val="p"/>
          </m:rPr>
          <m:t>∫</m:t>
        </m:r>
        <m:sSub>
          <m:e>
            <m:r>
              <m:t>R</m:t>
            </m:r>
          </m:e>
          <m:sub>
            <m:r>
              <m:t>X</m:t>
            </m:r>
          </m:sub>
        </m:sSub>
        <m:d>
          <m:dPr>
            <m:begChr m:val="("/>
            <m:endChr m:val=")"/>
            <m:sepChr m:val=""/>
            <m:grow/>
          </m:dPr>
          <m:e>
            <m:r>
              <m:t>τ</m:t>
            </m:r>
          </m:e>
        </m:d>
        <m:sSup>
          <m:e>
            <m:r>
              <m:t>e</m:t>
            </m:r>
          </m:e>
          <m:sup>
            <m:r>
              <m:rPr>
                <m:sty m:val="p"/>
              </m:rPr>
              <m:t>−</m:t>
            </m:r>
            <m:r>
              <m:t>j</m:t>
            </m:r>
            <m:r>
              <m:t>2</m:t>
            </m:r>
            <m:r>
              <m:t>π</m:t>
            </m:r>
            <m:r>
              <m:t>f</m:t>
            </m:r>
            <m:r>
              <m:t>τ</m:t>
            </m:r>
          </m:sup>
        </m:sSup>
        <m:r>
          <m:t> </m:t>
        </m:r>
        <m:r>
          <m:t>d</m:t>
        </m:r>
        <m:r>
          <m:t>τ</m:t>
        </m:r>
      </m:oMath>
      <w:r>
        <w:rPr>
          <w:rFonts w:ascii="Gill Sans" w:hAnsi="Gill Sans" w:eastAsia="Gill Sans" w:cs="Gill Sans"/>
          <w:color w:val="000000"/>
          <w:sz w:val="24"/>
          <w:szCs w:val="24"/>
          <w:rtl w:val="0"/>
          <w:lang w:val="en-US"/>
        </w:rPr>
        <w:t>, with a positive exponential in the inverse transform. The normalized function is</w:t>
      </w:r>
      <w:r>
        <w:rPr>
          <w:rFonts w:ascii="Gill Sans" w:hAnsi="Gill Sans" w:eastAsia="Gill Sans" w:cs="Gill Sans"/>
          <w:color w:val="000000"/>
          <w:sz w:val="24"/>
          <w:szCs w:val="24"/>
          <w:rtl w:val="0"/>
          <w:lang w:val="en-US"/>
        </w:rPr>
        <w:t xml:space="preserve"> </w:t>
      </w:r>
      <m:oMath>
        <m:r>
          <m:rPr>
            <m:sty m:val="p"/>
          </m:rPr>
          <m:t>sinc</m:t>
        </m:r>
        <m:d>
          <m:dPr>
            <m:begChr m:val="("/>
            <m:endChr m:val=")"/>
            <m:sepChr m:val=""/>
            <m:grow/>
          </m:dPr>
          <m:e>
            <m:r>
              <m:t>u</m:t>
            </m:r>
          </m:e>
        </m:d>
        <m:r>
          <m:rPr>
            <m:sty m:val="p"/>
          </m:rPr>
          <m:t>=</m:t>
        </m:r>
        <m:r>
          <m:rPr>
            <m:sty m:val="p"/>
          </m:rPr>
          <m:t>sin</m:t>
        </m:r>
        <m:d>
          <m:dPr>
            <m:begChr m:val="("/>
            <m:endChr m:val=")"/>
            <m:sepChr m:val=""/>
            <m:grow/>
          </m:dPr>
          <m:e>
            <m:r>
              <m:t>π</m:t>
            </m:r>
            <m:r>
              <m:t>u</m:t>
            </m:r>
          </m:e>
        </m:d>
        <m:r>
          <m:rPr>
            <m:sty m:val="p"/>
          </m:rPr>
          <m:t>/</m:t>
        </m:r>
        <m:d>
          <m:dPr>
            <m:begChr m:val="("/>
            <m:endChr m:val=")"/>
            <m:sepChr m:val=""/>
            <m:grow/>
          </m:dPr>
          <m:e>
            <m:r>
              <m:t>π</m:t>
            </m:r>
            <m:r>
              <m:t>u</m:t>
            </m:r>
          </m:e>
        </m:d>
      </m:oMath>
      <w:r>
        <w:rPr>
          <w:rFonts w:ascii="Gill Sans" w:hAnsi="Gill Sans" w:eastAsia="Gill Sans" w:cs="Gill Sans"/>
          <w:color w:val="000000"/>
          <w:sz w:val="24"/>
          <w:szCs w:val="24"/>
          <w:rtl w:val="0"/>
          <w:lang w:val="en-US"/>
        </w:rPr>
        <w:t>, with value one at zero.</w:t>
      </w:r>
    </w:p>
    <w:p>
      <w:pPr>
        <w:pStyle w:val="BodyText"/>
        <w:widowControl w:val="1"/>
        <w:bidi w:val="0"/>
      </w:pPr>
      <w:r>
        <w:rPr>
          <w:rFonts w:ascii="Gill Sans" w:hAnsi="Gill Sans" w:eastAsia="Gill Sans" w:cs="Gill Sans"/>
          <w:color w:val="000000"/>
          <w:sz w:val="24"/>
          <w:szCs w:val="24"/>
          <w:rtl w:val="0"/>
          <w:lang w:val="en-US"/>
        </w:rPr>
        <w:t>Powers are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uare values on a unit resistance unless a load is specified. Independence conclusions involving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uantities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 a</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joint</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law. Assumptions that affect a worked answer are stated with that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uestion.</w:t>
      </w:r>
    </w:p>
    <w:bookmarkEnd w:id="25"/>
    <w:bookmarkStart w:id="26" w:name="reference-coverage"/>
    <w:p>
      <w:pPr>
        <w:pStyle w:val="Heading2"/>
        <w:keepNext w:val="1"/>
        <w:widowControl w:val="1"/>
        <w:bidi w:val="0"/>
      </w:pPr>
      <w:r>
        <w:rPr>
          <w:rFonts w:ascii="Futura" w:hAnsi="Futura" w:eastAsia="Futura" w:cs="Futura"/>
          <w:b w:val="1"/>
          <w:color w:val="075FA9"/>
          <w:sz w:val="32"/>
          <w:szCs w:val="32"/>
          <w:rtl w:val="0"/>
          <w:lang w:val="en-US"/>
        </w:rPr>
        <w:t>Reference coverage</w:t>
      </w:r>
    </w:p>
    <w:tbl>
      <w:tblPr>
        <w:tblStyle w:val="TableGrid"/>
        <w:tblW w:type="dxa" w:w="9865"/>
        <w:jc w:val="center"/>
        <w:tblBorders>
          <w:top w:val="single" w:sz="4" w:color="78CBD4"/>
          <w:left w:val="single" w:sz="4" w:color="78CBD4"/>
          <w:bottom w:val="single" w:sz="4" w:color="78CBD4"/>
          <w:right w:val="single" w:sz="4" w:color="78CBD4"/>
          <w:insideH w:val="single" w:sz="4" w:color="78CBD4"/>
          <w:insideV w:val="single" w:sz="4" w:color="78CBD4"/>
        </w:tblBorders>
        <w:tblLayout w:type="fixed"/>
        <w:tblCellMar>
          <w:top w:w="75" w:type="dxa"/>
          <w:bottom w:w="75" w:type="dxa"/>
          <w:left w:w="95" w:type="dxa"/>
          <w:right w:w="95" w:type="dxa"/>
        </w:tblCellMar>
        <w:tblLook w:firstColumn="1" w:firstRow="1" w:lastColumn="0" w:lastRow="0" w:noHBand="0" w:noVBand="1" w:val="04A0"/>
      </w:tblPr>
      <w:tblGrid>
        <w:gridCol w:w="7100"/>
        <w:gridCol w:w="2765"/>
      </w:tblGrid>
      <w:tr>
        <w:trPr>
          <w:cantSplit/>
          <w:tblHeader/>
        </w:trPr>
        <w:tc>
          <w:tcPr>
            <w:tcW w:type="dxa" w:w="7100"/>
            <w:shd w:fill="E5F8FA"/>
          </w:tcPr>
          <w:p>
            <w:pPr>
              <w:widowControl w:val="1"/>
              <w:bidi w:val="0"/>
              <w:spacing w:after="60" w:line="264" w:lineRule="auto"/>
            </w:pPr>
            <w:r>
              <w:rPr>
                <w:rFonts w:ascii="Gill Sans" w:hAnsi="Gill Sans" w:eastAsia="Gill Sans" w:cs="Gill Sans"/>
                <w:b/>
                <w:color w:val="000000"/>
                <w:sz w:val="24"/>
                <w:szCs w:val="24"/>
                <w:rtl w:val="0"/>
                <w:lang w:val="en-US"/>
              </w:rPr>
              <w:t>Chapter 5 section</w:t>
            </w:r>
          </w:p>
        </w:tc>
        <w:tc>
          <w:tcPr>
            <w:tcW w:type="dxa" w:w="2765"/>
            <w:shd w:fill="E5F8FA"/>
          </w:tcPr>
          <w:p>
            <w:pPr>
              <w:widowControl w:val="1"/>
              <w:bidi w:val="0"/>
              <w:spacing w:after="60" w:line="264" w:lineRule="auto"/>
            </w:pPr>
            <w:r>
              <w:rPr>
                <w:rFonts w:ascii="Gill Sans" w:hAnsi="Gill Sans" w:eastAsia="Gill Sans" w:cs="Gill Sans"/>
                <w:b/>
                <w:color w:val="000000"/>
                <w:sz w:val="24"/>
                <w:szCs w:val="24"/>
                <w:rtl w:val="0"/>
                <w:lang w:val="en-US"/>
              </w:rPr>
              <w:t>Course lessons</w:t>
            </w:r>
          </w:p>
        </w:tc>
      </w:tr>
      <w:tr>
        <w:trPr>
          <w:cantSplit/>
        </w:trPr>
        <w:tc>
          <w:tcPr>
            <w:tcW w:type="dxa" w:w="7100"/>
          </w:tcPr>
          <w:p>
            <w:pPr>
              <w:widowControl w:val="1"/>
              <w:bidi w:val="0"/>
              <w:spacing w:after="60" w:line="264" w:lineRule="auto"/>
            </w:pPr>
            <w:r>
              <w:rPr>
                <w:rFonts w:ascii="Gill Sans" w:hAnsi="Gill Sans" w:eastAsia="Gill Sans" w:cs="Gill Sans"/>
                <w:color w:val="000000"/>
                <w:sz w:val="24"/>
                <w:szCs w:val="24"/>
                <w:rtl w:val="0"/>
                <w:lang w:val="en-US"/>
              </w:rPr>
              <w:t>5.1.1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5.1.2: events and conditional probability</w:t>
            </w:r>
          </w:p>
        </w:tc>
        <w:tc>
          <w:tcPr>
            <w:tcW w:type="dxa" w:w="2765"/>
          </w:tcPr>
          <w:p>
            <w:pPr>
              <w:widowControl w:val="1"/>
              <w:bidi w:val="0"/>
              <w:spacing w:after="60" w:line="264" w:lineRule="auto"/>
            </w:pPr>
            <w:r>
              <w:rPr>
                <w:rFonts w:ascii="Gill Sans" w:hAnsi="Gill Sans" w:eastAsia="Gill Sans" w:cs="Gill Sans"/>
                <w:color w:val="000000"/>
                <w:sz w:val="24"/>
                <w:szCs w:val="24"/>
                <w:rtl w:val="0"/>
                <w:lang w:val="en-US"/>
              </w:rPr>
              <w:t>01</w:t>
            </w:r>
          </w:p>
        </w:tc>
      </w:tr>
      <w:tr>
        <w:trPr>
          <w:cantSplit/>
        </w:trPr>
        <w:tc>
          <w:tcPr>
            <w:tcW w:type="dxa" w:w="7100"/>
          </w:tcPr>
          <w:p>
            <w:pPr>
              <w:widowControl w:val="1"/>
              <w:bidi w:val="0"/>
              <w:spacing w:after="60" w:line="264" w:lineRule="auto"/>
            </w:pPr>
            <w:r>
              <w:rPr>
                <w:rFonts w:ascii="Gill Sans" w:hAnsi="Gill Sans" w:eastAsia="Gill Sans" w:cs="Gill Sans"/>
                <w:color w:val="000000"/>
                <w:sz w:val="24"/>
                <w:szCs w:val="24"/>
                <w:rtl w:val="0"/>
                <w:lang w:val="en-US"/>
              </w:rPr>
              <w:t>5.1.3: random variables and distributions</w:t>
            </w:r>
          </w:p>
        </w:tc>
        <w:tc>
          <w:tcPr>
            <w:tcW w:type="dxa" w:w="2765"/>
          </w:tcPr>
          <w:p>
            <w:pPr>
              <w:widowControl w:val="1"/>
              <w:bidi w:val="0"/>
              <w:spacing w:after="60" w:line="264" w:lineRule="auto"/>
            </w:pPr>
            <w:r>
              <w:rPr>
                <w:rFonts w:ascii="Gill Sans" w:hAnsi="Gill Sans" w:eastAsia="Gill Sans" w:cs="Gill Sans"/>
                <w:color w:val="000000"/>
                <w:sz w:val="24"/>
                <w:szCs w:val="24"/>
                <w:rtl w:val="0"/>
                <w:lang w:val="en-US"/>
              </w:rPr>
              <w:t>02</w:t>
            </w:r>
          </w:p>
        </w:tc>
      </w:tr>
      <w:tr>
        <w:trPr>
          <w:cantSplit/>
        </w:trPr>
        <w:tc>
          <w:tcPr>
            <w:tcW w:type="dxa" w:w="7100"/>
          </w:tcPr>
          <w:p>
            <w:pPr>
              <w:widowControl w:val="1"/>
              <w:bidi w:val="0"/>
              <w:spacing w:after="60" w:line="264" w:lineRule="auto"/>
            </w:pPr>
            <w:r>
              <w:rPr>
                <w:rFonts w:ascii="Gill Sans" w:hAnsi="Gill Sans" w:eastAsia="Gill Sans" w:cs="Gill Sans"/>
                <w:color w:val="000000"/>
                <w:sz w:val="24"/>
                <w:szCs w:val="24"/>
                <w:rtl w:val="0"/>
                <w:lang w:val="en-US"/>
              </w:rPr>
              <w:t>5.1.4: functions and moments</w:t>
            </w:r>
          </w:p>
        </w:tc>
        <w:tc>
          <w:tcPr>
            <w:tcW w:type="dxa" w:w="2765"/>
          </w:tcPr>
          <w:p>
            <w:pPr>
              <w:widowControl w:val="1"/>
              <w:bidi w:val="0"/>
              <w:spacing w:after="60" w:line="264" w:lineRule="auto"/>
            </w:pPr>
            <w:r>
              <w:rPr>
                <w:rFonts w:ascii="Gill Sans" w:hAnsi="Gill Sans" w:eastAsia="Gill Sans" w:cs="Gill Sans"/>
                <w:color w:val="000000"/>
                <w:sz w:val="24"/>
                <w:szCs w:val="24"/>
                <w:rtl w:val="0"/>
                <w:lang w:val="en-US"/>
              </w:rPr>
              <w:t>03</w:t>
            </w:r>
          </w:p>
        </w:tc>
      </w:tr>
      <w:tr>
        <w:trPr>
          <w:cantSplit/>
        </w:trPr>
        <w:tc>
          <w:tcPr>
            <w:tcW w:type="dxa" w:w="7100"/>
          </w:tcPr>
          <w:p>
            <w:pPr>
              <w:widowControl w:val="1"/>
              <w:bidi w:val="0"/>
              <w:spacing w:after="60" w:line="264" w:lineRule="auto"/>
            </w:pPr>
            <w:r>
              <w:rPr>
                <w:rFonts w:ascii="Gill Sans" w:hAnsi="Gill Sans" w:eastAsia="Gill Sans" w:cs="Gill Sans"/>
                <w:color w:val="000000"/>
                <w:sz w:val="24"/>
                <w:szCs w:val="24"/>
                <w:rtl w:val="0"/>
                <w:lang w:val="en-US"/>
              </w:rPr>
              <w:t>5.1.5: multiple random variables</w:t>
            </w:r>
          </w:p>
        </w:tc>
        <w:tc>
          <w:tcPr>
            <w:tcW w:type="dxa" w:w="2765"/>
          </w:tcPr>
          <w:p>
            <w:pPr>
              <w:widowControl w:val="1"/>
              <w:bidi w:val="0"/>
              <w:spacing w:after="60" w:line="264" w:lineRule="auto"/>
            </w:pPr>
            <w:r>
              <w:rPr>
                <w:rFonts w:ascii="Gill Sans" w:hAnsi="Gill Sans" w:eastAsia="Gill Sans" w:cs="Gill Sans"/>
                <w:color w:val="000000"/>
                <w:sz w:val="24"/>
                <w:szCs w:val="24"/>
                <w:rtl w:val="0"/>
                <w:lang w:val="en-US"/>
              </w:rPr>
              <w:t>04</w:t>
            </w:r>
          </w:p>
        </w:tc>
      </w:tr>
      <w:tr>
        <w:trPr>
          <w:cantSplit/>
        </w:trPr>
        <w:tc>
          <w:tcPr>
            <w:tcW w:type="dxa" w:w="7100"/>
          </w:tcPr>
          <w:p>
            <w:pPr>
              <w:widowControl w:val="1"/>
              <w:bidi w:val="0"/>
              <w:spacing w:after="60" w:line="264" w:lineRule="auto"/>
            </w:pPr>
            <w:r>
              <w:rPr>
                <w:rFonts w:ascii="Gill Sans" w:hAnsi="Gill Sans" w:eastAsia="Gill Sans" w:cs="Gill Sans"/>
                <w:color w:val="000000"/>
                <w:sz w:val="24"/>
                <w:szCs w:val="24"/>
                <w:rtl w:val="0"/>
                <w:lang w:val="en-US"/>
              </w:rPr>
              <w:t>5.1.</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xml:space="preserve">: sums, </w:t>
            </w:r>
            <w:r>
              <w:rPr>
                <w:rFonts w:ascii="Noto Sans" w:hAnsi="Noto Sans" w:eastAsia="Noto Sans" w:cs="Noto Sans"/>
                <w:color w:val="000000"/>
                <w:sz w:val="24"/>
                <w:szCs w:val="24"/>
                <w:rtl w:val="0"/>
                <w:lang w:val="en-US"/>
              </w:rPr>
              <w:t>LL</w:t>
            </w:r>
            <w:r>
              <w:rPr>
                <w:rFonts w:ascii="Gill Sans" w:hAnsi="Gill Sans" w:eastAsia="Gill Sans" w:cs="Gill Sans"/>
                <w:color w:val="000000"/>
                <w:sz w:val="24"/>
                <w:szCs w:val="24"/>
                <w:rtl w:val="0"/>
                <w:lang w:val="en-US"/>
              </w:rPr>
              <w:t>N and C</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T</w:t>
            </w:r>
          </w:p>
        </w:tc>
        <w:tc>
          <w:tcPr>
            <w:tcW w:type="dxa" w:w="2765"/>
          </w:tcPr>
          <w:p>
            <w:pPr>
              <w:widowControl w:val="1"/>
              <w:bidi w:val="0"/>
              <w:spacing w:after="60" w:line="264" w:lineRule="auto"/>
            </w:pPr>
            <w:r>
              <w:rPr>
                <w:rFonts w:ascii="Gill Sans" w:hAnsi="Gill Sans" w:eastAsia="Gill Sans" w:cs="Gill Sans"/>
                <w:color w:val="000000"/>
                <w:sz w:val="24"/>
                <w:szCs w:val="24"/>
                <w:rtl w:val="0"/>
                <w:lang w:val="en-US"/>
              </w:rPr>
              <w:t>05</w:t>
            </w:r>
          </w:p>
        </w:tc>
      </w:tr>
      <w:tr>
        <w:trPr>
          <w:cantSplit/>
        </w:trPr>
        <w:tc>
          <w:tcPr>
            <w:tcW w:type="dxa" w:w="7100"/>
          </w:tcPr>
          <w:p>
            <w:pPr>
              <w:widowControl w:val="1"/>
              <w:bidi w:val="0"/>
              <w:spacing w:after="60" w:line="264" w:lineRule="auto"/>
            </w:pPr>
            <w:r>
              <w:rPr>
                <w:rFonts w:ascii="Gill Sans" w:hAnsi="Gill Sans" w:eastAsia="Gill Sans" w:cs="Gill Sans"/>
                <w:color w:val="000000"/>
                <w:sz w:val="24"/>
                <w:szCs w:val="24"/>
                <w:rtl w:val="0"/>
                <w:lang w:val="en-US"/>
              </w:rPr>
              <w:t>5.2</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5.2.3: processes, averages, stationarity and multiple processes</w:t>
            </w:r>
          </w:p>
        </w:tc>
        <w:tc>
          <w:tcPr>
            <w:tcW w:type="dxa" w:w="2765"/>
          </w:tcPr>
          <w:p>
            <w:pPr>
              <w:widowControl w:val="1"/>
              <w:bidi w:val="0"/>
              <w:spacing w:after="60" w:line="264" w:lineRule="auto"/>
            </w:pPr>
            <w:r>
              <w:rPr>
                <w:rFonts w:ascii="Gill Sans" w:hAnsi="Gill Sans" w:eastAsia="Gill Sans" w:cs="Gill Sans"/>
                <w:color w:val="000000"/>
                <w:sz w:val="24"/>
                <w:szCs w:val="24"/>
                <w:rtl w:val="0"/>
                <w:lang w:val="en-US"/>
              </w:rPr>
              <w:t>0</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0</w:t>
            </w:r>
            <w:r>
              <w:rPr>
                <w:rFonts w:ascii="Noto Sans" w:hAnsi="Noto Sans" w:eastAsia="Noto Sans" w:cs="Noto Sans"/>
                <w:color w:val="000000"/>
                <w:sz w:val="24"/>
                <w:szCs w:val="24"/>
                <w:rtl w:val="0"/>
                <w:lang w:val="en-US"/>
              </w:rPr>
              <w:t>7</w:t>
            </w:r>
          </w:p>
        </w:tc>
      </w:tr>
      <w:tr>
        <w:trPr>
          <w:cantSplit/>
        </w:trPr>
        <w:tc>
          <w:tcPr>
            <w:tcW w:type="dxa" w:w="7100"/>
          </w:tcPr>
          <w:p>
            <w:pPr>
              <w:widowControl w:val="1"/>
              <w:bidi w:val="0"/>
              <w:spacing w:after="60" w:line="264" w:lineRule="auto"/>
            </w:pPr>
            <w:r>
              <w:rPr>
                <w:rFonts w:ascii="Gill Sans" w:hAnsi="Gill Sans" w:eastAsia="Gill Sans" w:cs="Gill Sans"/>
                <w:color w:val="000000"/>
                <w:sz w:val="24"/>
                <w:szCs w:val="24"/>
                <w:rtl w:val="0"/>
                <w:lang w:val="en-US"/>
              </w:rPr>
              <w:t>5.2.4: processes and linear systems</w:t>
            </w:r>
          </w:p>
        </w:tc>
        <w:tc>
          <w:tcPr>
            <w:tcW w:type="dxa" w:w="2765"/>
          </w:tcPr>
          <w:p>
            <w:pPr>
              <w:widowControl w:val="1"/>
              <w:bidi w:val="0"/>
              <w:spacing w:after="60" w:line="264" w:lineRule="auto"/>
            </w:pPr>
            <w:r>
              <w:rPr>
                <w:rFonts w:ascii="Gill Sans" w:hAnsi="Gill Sans" w:eastAsia="Gill Sans" w:cs="Gill Sans"/>
                <w:color w:val="000000"/>
                <w:sz w:val="24"/>
                <w:szCs w:val="24"/>
                <w:rtl w:val="0"/>
                <w:lang w:val="en-US"/>
              </w:rPr>
              <w:t>0</w:t>
            </w:r>
            <w:r>
              <w:rPr>
                <w:rFonts w:ascii="Noto Sans" w:hAnsi="Noto Sans" w:eastAsia="Noto Sans" w:cs="Noto Sans"/>
                <w:color w:val="000000"/>
                <w:sz w:val="24"/>
                <w:szCs w:val="24"/>
                <w:rtl w:val="0"/>
                <w:lang w:val="en-US"/>
              </w:rPr>
              <w:t>9</w:t>
            </w:r>
          </w:p>
        </w:tc>
      </w:tr>
      <w:tr>
        <w:trPr>
          <w:cantSplit/>
        </w:trPr>
        <w:tc>
          <w:tcPr>
            <w:tcW w:type="dxa" w:w="7100"/>
          </w:tcPr>
          <w:p>
            <w:pPr>
              <w:widowControl w:val="1"/>
              <w:bidi w:val="0"/>
              <w:spacing w:after="60" w:line="264" w:lineRule="auto"/>
            </w:pPr>
            <w:r>
              <w:rPr>
                <w:rFonts w:ascii="Gill Sans" w:hAnsi="Gill Sans" w:eastAsia="Gill Sans" w:cs="Gill Sans"/>
                <w:color w:val="000000"/>
                <w:sz w:val="24"/>
                <w:szCs w:val="24"/>
                <w:rtl w:val="0"/>
                <w:lang w:val="en-US"/>
              </w:rPr>
              <w:t>5.2.5</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5.2.</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PSD and spectra of sums</w:t>
            </w:r>
          </w:p>
        </w:tc>
        <w:tc>
          <w:tcPr>
            <w:tcW w:type="dxa" w:w="2765"/>
          </w:tcPr>
          <w:p>
            <w:pPr>
              <w:widowControl w:val="1"/>
              <w:bidi w:val="0"/>
              <w:spacing w:after="60" w:line="264" w:lineRule="auto"/>
            </w:pPr>
            <w:r>
              <w:rPr>
                <w:rFonts w:ascii="Gill Sans" w:hAnsi="Gill Sans" w:eastAsia="Gill Sans" w:cs="Gill Sans"/>
                <w:color w:val="000000"/>
                <w:sz w:val="24"/>
                <w:szCs w:val="24"/>
                <w:rtl w:val="0"/>
                <w:lang w:val="en-US"/>
              </w:rPr>
              <w:t>0</w:t>
            </w:r>
            <w:r>
              <w:rPr>
                <w:rFonts w:ascii="Noto Sans" w:hAnsi="Noto Sans" w:eastAsia="Noto Sans" w:cs="Noto Sans"/>
                <w:color w:val="000000"/>
                <w:sz w:val="24"/>
                <w:szCs w:val="24"/>
                <w:rtl w:val="0"/>
                <w:lang w:val="en-US"/>
              </w:rPr>
              <w:t>8–</w:t>
            </w:r>
            <w:r>
              <w:rPr>
                <w:rFonts w:ascii="Gill Sans" w:hAnsi="Gill Sans" w:eastAsia="Gill Sans" w:cs="Gill Sans"/>
                <w:color w:val="000000"/>
                <w:sz w:val="24"/>
                <w:szCs w:val="24"/>
                <w:rtl w:val="0"/>
                <w:lang w:val="en-US"/>
              </w:rPr>
              <w:t>0</w:t>
            </w:r>
            <w:r>
              <w:rPr>
                <w:rFonts w:ascii="Noto Sans" w:hAnsi="Noto Sans" w:eastAsia="Noto Sans" w:cs="Noto Sans"/>
                <w:color w:val="000000"/>
                <w:sz w:val="24"/>
                <w:szCs w:val="24"/>
                <w:rtl w:val="0"/>
                <w:lang w:val="en-US"/>
              </w:rPr>
              <w:t>9</w:t>
            </w:r>
          </w:p>
        </w:tc>
      </w:tr>
      <w:tr>
        <w:trPr>
          <w:cantSplit/>
        </w:trPr>
        <w:tc>
          <w:tcPr>
            <w:tcW w:type="dxa" w:w="7100"/>
          </w:tcPr>
          <w:p>
            <w:pPr>
              <w:widowControl w:val="1"/>
              <w:bidi w:val="0"/>
              <w:spacing w:after="60" w:line="264" w:lineRule="auto"/>
            </w:pPr>
            <w:r>
              <w:rPr>
                <w:rFonts w:ascii="Gill Sans" w:hAnsi="Gill Sans" w:eastAsia="Gill Sans" w:cs="Gill Sans"/>
                <w:color w:val="000000"/>
                <w:sz w:val="24"/>
                <w:szCs w:val="24"/>
                <w:rtl w:val="0"/>
                <w:lang w:val="en-US"/>
              </w:rPr>
              <w:t xml:space="preserve">5.3.1: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processes</w:t>
            </w:r>
          </w:p>
        </w:tc>
        <w:tc>
          <w:tcPr>
            <w:tcW w:type="dxa" w:w="2765"/>
          </w:tcPr>
          <w:p>
            <w:pPr>
              <w:widowControl w:val="1"/>
              <w:bidi w:val="0"/>
              <w:spacing w:after="60" w:line="264" w:lineRule="auto"/>
            </w:pPr>
            <w:r>
              <w:rPr>
                <w:rFonts w:ascii="Gill Sans" w:hAnsi="Gill Sans" w:eastAsia="Gill Sans" w:cs="Gill Sans"/>
                <w:color w:val="000000"/>
                <w:sz w:val="24"/>
                <w:szCs w:val="24"/>
                <w:rtl w:val="0"/>
                <w:lang w:val="en-US"/>
              </w:rPr>
              <w:t>0</w:t>
            </w:r>
            <w:r>
              <w:rPr>
                <w:rFonts w:ascii="Noto Sans" w:hAnsi="Noto Sans" w:eastAsia="Noto Sans" w:cs="Noto Sans"/>
                <w:color w:val="000000"/>
                <w:sz w:val="24"/>
                <w:szCs w:val="24"/>
                <w:rtl w:val="0"/>
                <w:lang w:val="en-US"/>
              </w:rPr>
              <w:t>9</w:t>
            </w:r>
          </w:p>
        </w:tc>
      </w:tr>
      <w:tr>
        <w:trPr>
          <w:cantSplit/>
        </w:trPr>
        <w:tc>
          <w:tcPr>
            <w:tcW w:type="dxa" w:w="7100"/>
          </w:tcPr>
          <w:p>
            <w:pPr>
              <w:widowControl w:val="1"/>
              <w:bidi w:val="0"/>
              <w:spacing w:after="60" w:line="264" w:lineRule="auto"/>
            </w:pPr>
            <w:r>
              <w:rPr>
                <w:rFonts w:ascii="Gill Sans" w:hAnsi="Gill Sans" w:eastAsia="Gill Sans" w:cs="Gill Sans"/>
                <w:color w:val="000000"/>
                <w:sz w:val="24"/>
                <w:szCs w:val="24"/>
                <w:rtl w:val="0"/>
                <w:lang w:val="en-US"/>
              </w:rPr>
              <w:t>5.3.2: white processes</w:t>
            </w:r>
          </w:p>
        </w:tc>
        <w:tc>
          <w:tcPr>
            <w:tcW w:type="dxa" w:w="2765"/>
          </w:tcPr>
          <w:p>
            <w:pPr>
              <w:widowControl w:val="1"/>
              <w:bidi w:val="0"/>
              <w:spacing w:after="60" w:line="264" w:lineRule="auto"/>
            </w:pPr>
            <w:r>
              <w:rPr>
                <w:rFonts w:ascii="Gill Sans" w:hAnsi="Gill Sans" w:eastAsia="Gill Sans" w:cs="Gill Sans"/>
                <w:color w:val="000000"/>
                <w:sz w:val="24"/>
                <w:szCs w:val="24"/>
                <w:rtl w:val="0"/>
                <w:lang w:val="en-US"/>
              </w:rPr>
              <w:t>10</w:t>
            </w:r>
          </w:p>
        </w:tc>
      </w:tr>
      <w:tr>
        <w:trPr>
          <w:cantSplit/>
        </w:trPr>
        <w:tc>
          <w:tcPr>
            <w:tcW w:type="dxa" w:w="7100"/>
          </w:tcPr>
          <w:p>
            <w:pPr>
              <w:widowControl w:val="1"/>
              <w:bidi w:val="0"/>
              <w:spacing w:after="60" w:line="264" w:lineRule="auto"/>
            </w:pPr>
            <w:r>
              <w:rPr>
                <w:rFonts w:ascii="Gill Sans" w:hAnsi="Gill Sans" w:eastAsia="Gill Sans" w:cs="Gill Sans"/>
                <w:color w:val="000000"/>
                <w:sz w:val="24"/>
                <w:szCs w:val="24"/>
                <w:rtl w:val="0"/>
                <w:lang w:val="en-US"/>
              </w:rPr>
              <w:t>5.3.3: filtered and narrowband noise</w:t>
            </w:r>
          </w:p>
        </w:tc>
        <w:tc>
          <w:tcPr>
            <w:tcW w:type="dxa" w:w="2765"/>
          </w:tcPr>
          <w:p>
            <w:pPr>
              <w:widowControl w:val="1"/>
              <w:bidi w:val="0"/>
              <w:spacing w:after="60" w:line="264" w:lineRule="auto"/>
            </w:pPr>
            <w:r>
              <w:rPr>
                <w:rFonts w:ascii="Gill Sans" w:hAnsi="Gill Sans" w:eastAsia="Gill Sans" w:cs="Gill Sans"/>
                <w:color w:val="000000"/>
                <w:sz w:val="24"/>
                <w:szCs w:val="24"/>
                <w:rtl w:val="0"/>
                <w:lang w:val="en-US"/>
              </w:rPr>
              <w:t>10</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11</w:t>
            </w:r>
          </w:p>
        </w:tc>
      </w:tr>
      <w:tr>
        <w:trPr>
          <w:cantSplit/>
        </w:trPr>
        <w:tc>
          <w:tcPr>
            <w:tcW w:type="dxa" w:w="7100"/>
          </w:tcPr>
          <w:p>
            <w:pPr>
              <w:widowControl w:val="1"/>
              <w:bidi w:val="0"/>
              <w:spacing w:after="60" w:line="264" w:lineRule="auto"/>
            </w:pPr>
            <w:r>
              <w:rPr>
                <w:rFonts w:ascii="Gill Sans" w:hAnsi="Gill Sans" w:eastAsia="Gill Sans" w:cs="Gill Sans"/>
                <w:color w:val="000000"/>
                <w:sz w:val="24"/>
                <w:szCs w:val="24"/>
                <w:rtl w:val="0"/>
                <w:lang w:val="en-US"/>
              </w:rPr>
              <w:t>Exercise concepts and CP5.1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CP5.</w:t>
            </w:r>
            <w:r>
              <w:rPr>
                <w:rFonts w:ascii="Noto Sans" w:hAnsi="Noto Sans" w:eastAsia="Noto Sans" w:cs="Noto Sans"/>
                <w:color w:val="000000"/>
                <w:sz w:val="24"/>
                <w:szCs w:val="24"/>
                <w:rtl w:val="0"/>
                <w:lang w:val="en-US"/>
              </w:rPr>
              <w:t>6</w:t>
            </w:r>
          </w:p>
        </w:tc>
        <w:tc>
          <w:tcPr>
            <w:tcW w:type="dxa" w:w="2765"/>
          </w:tcPr>
          <w:p>
            <w:pPr>
              <w:widowControl w:val="1"/>
              <w:bidi w:val="0"/>
              <w:spacing w:after="60" w:line="264" w:lineRule="auto"/>
            </w:pPr>
            <w:r>
              <w:rPr>
                <w:rFonts w:ascii="Gill Sans" w:hAnsi="Gill Sans" w:eastAsia="Gill Sans" w:cs="Gill Sans"/>
                <w:color w:val="000000"/>
                <w:sz w:val="24"/>
                <w:szCs w:val="24"/>
                <w:rtl w:val="0"/>
                <w:lang w:val="en-US"/>
              </w:rPr>
              <w:t>Relevant theory lessons and 15</w:t>
            </w:r>
          </w:p>
        </w:tc>
      </w:tr>
    </w:tbl>
    <w:p>
      <w:pPr>
        <w:pStyle w:val="BodyText"/>
        <w:widowControl w:val="1"/>
        <w:bidi w:val="0"/>
      </w:pPr>
      <w:r>
        <w:rPr>
          <w:rFonts w:ascii="Gill Sans" w:hAnsi="Gill Sans" w:eastAsia="Gill Sans" w:cs="Gill Sans"/>
          <w:color w:val="000000"/>
          <w:sz w:val="24"/>
          <w:szCs w:val="24"/>
          <w:rtl w:val="0"/>
          <w:lang w:val="en-US"/>
        </w:rPr>
        <w:t>The reference theory occupies printed pp.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1</w:t>
      </w:r>
      <w:r>
        <w:rPr>
          <w:rFonts w:ascii="Noto Sans" w:hAnsi="Noto Sans" w:eastAsia="Noto Sans" w:cs="Noto Sans"/>
          <w:color w:val="000000"/>
          <w:sz w:val="24"/>
          <w:szCs w:val="24"/>
          <w:rtl w:val="0"/>
          <w:lang w:val="en-US"/>
        </w:rPr>
        <w:t>9</w:t>
      </w:r>
      <w:r>
        <w:rPr>
          <w:rFonts w:ascii="Gill Sans" w:hAnsi="Gill Sans" w:eastAsia="Gill Sans" w:cs="Gill Sans"/>
          <w:color w:val="000000"/>
          <w:sz w:val="24"/>
          <w:szCs w:val="24"/>
          <w:rtl w:val="0"/>
          <w:lang w:val="en-US"/>
        </w:rPr>
        <w:t>0</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23</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xml:space="preserve"> its regular and computer problems continue through 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 xml:space="preserve">254.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essons 12</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14 are communication applications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uired by the supplied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uestions. Repeated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C versions contribute one combined set of concepts.</w:t>
      </w:r>
    </w:p>
    <w:bookmarkEnd w:id="26"/>
    <w:bookmarkEnd w:id="27"/>
    <w:bookmarkStart w:id="33" w:name="lesson-l01"/>
    <w:p>
      <w:pPr>
        <w:pStyle w:val="Heading1"/>
        <w:keepNext w:val="1"/>
        <w:pageBreakBefore w:val="1"/>
        <w:widowControl w:val="1"/>
        <w:bidi w:val="0"/>
      </w:pPr>
      <w:r>
        <w:rPr>
          <w:rFonts w:ascii="Futura" w:hAnsi="Futura" w:eastAsia="Futura" w:cs="Futura"/>
          <w:b w:val="1"/>
          <w:color w:val="C62019"/>
          <w:sz w:val="40"/>
          <w:szCs w:val="40"/>
          <w:rtl w:val="0"/>
          <w:lang w:val="en-US"/>
        </w:rPr>
        <w:t xml:space="preserve">Lesson </w:t>
      </w:r>
      <w:r>
        <w:rPr>
          <w:rFonts w:ascii="URW Gothic" w:hAnsi="URW Gothic" w:eastAsia="URW Gothic" w:cs="URW Gothic"/>
          <w:b w:val="1"/>
          <w:color w:val="C62019"/>
          <w:sz w:val="40"/>
          <w:szCs w:val="40"/>
          <w:rtl w:val="0"/>
          <w:lang w:val="en-US"/>
        </w:rPr>
        <w:t>0</w:t>
      </w:r>
      <w:r>
        <w:rPr>
          <w:rFonts w:ascii="Futura" w:hAnsi="Futura" w:eastAsia="Futura" w:cs="Futura"/>
          <w:b w:val="1"/>
          <w:color w:val="C62019"/>
          <w:sz w:val="40"/>
          <w:szCs w:val="40"/>
          <w:rtl w:val="0"/>
          <w:lang w:val="en-US"/>
        </w:rPr>
        <w:t>1</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Events</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Conditional Probability</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and </w:t>
      </w:r>
      <w:r>
        <w:rPr>
          <w:rFonts w:ascii="URW Gothic" w:hAnsi="URW Gothic" w:eastAsia="URW Gothic" w:cs="URW Gothic"/>
          <w:b w:val="1"/>
          <w:color w:val="C62019"/>
          <w:sz w:val="40"/>
          <w:szCs w:val="40"/>
          <w:rtl w:val="0"/>
          <w:lang w:val="en-US"/>
        </w:rPr>
        <w:t>B</w:t>
      </w:r>
      <w:r>
        <w:rPr>
          <w:rFonts w:ascii="Futura" w:hAnsi="Futura" w:eastAsia="Futura" w:cs="Futura"/>
          <w:b w:val="1"/>
          <w:color w:val="C62019"/>
          <w:sz w:val="40"/>
          <w:szCs w:val="40"/>
          <w:rtl w:val="0"/>
          <w:lang w:val="en-US"/>
        </w:rPr>
        <w:t>ayesian Inference</w:t>
      </w:r>
    </w:p>
    <w:p>
      <w:pPr>
        <w:pStyle w:val="FirstParagraph"/>
        <w:widowControl w:val="1"/>
        <w:bidi w:val="0"/>
      </w:pPr>
      <w:r>
        <w:rPr>
          <w:rFonts w:ascii="Gill Sans" w:hAnsi="Gill Sans" w:eastAsia="Gill Sans" w:cs="Gill Sans"/>
          <w:color w:val="000000"/>
          <w:sz w:val="24"/>
          <w:szCs w:val="24"/>
          <w:rtl w:val="0"/>
          <w:lang w:val="en-US"/>
        </w:rPr>
        <w:t>Reference: Proakis and Salehi, Chapter 5, Sections 5.1.1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5.1.2, pp.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1</w:t>
      </w:r>
      <w:r>
        <w:rPr>
          <w:rFonts w:ascii="Noto Sans" w:hAnsi="Noto Sans" w:eastAsia="Noto Sans" w:cs="Noto Sans"/>
          <w:color w:val="000000"/>
          <w:sz w:val="24"/>
          <w:szCs w:val="24"/>
          <w:rtl w:val="0"/>
          <w:lang w:val="en-US"/>
        </w:rPr>
        <w:t>9</w:t>
      </w:r>
      <w:r>
        <w:rPr>
          <w:rFonts w:ascii="Gill Sans" w:hAnsi="Gill Sans" w:eastAsia="Gill Sans" w:cs="Gill Sans"/>
          <w:color w:val="000000"/>
          <w:sz w:val="24"/>
          <w:szCs w:val="24"/>
          <w:rtl w:val="0"/>
          <w:lang w:val="en-US"/>
        </w:rPr>
        <w:t>0</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1</w:t>
      </w:r>
      <w:r>
        <w:rPr>
          <w:rFonts w:ascii="Noto Sans" w:hAnsi="Noto Sans" w:eastAsia="Noto Sans" w:cs="Noto Sans"/>
          <w:color w:val="000000"/>
          <w:sz w:val="24"/>
          <w:szCs w:val="24"/>
          <w:rtl w:val="0"/>
          <w:lang w:val="en-US"/>
        </w:rPr>
        <w:t>9</w:t>
      </w:r>
      <w:r>
        <w:rPr>
          <w:rFonts w:ascii="Gill Sans" w:hAnsi="Gill Sans" w:eastAsia="Gill Sans" w:cs="Gill Sans"/>
          <w:color w:val="000000"/>
          <w:sz w:val="24"/>
          <w:szCs w:val="24"/>
          <w:rtl w:val="0"/>
          <w:lang w:val="en-US"/>
        </w:rPr>
        <w:t>4</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C probability foundation.</w:t>
      </w:r>
    </w:p>
    <w:bookmarkStart w:id="28" w:name="X96a147a0b3f5eba5b0e56dd9cdbf3f2fa43a5c8"/>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1 Probability models in communication engineering</w:t>
      </w:r>
    </w:p>
    <w:p>
      <w:pPr>
        <w:pStyle w:val="FirstParagraph"/>
        <w:widowControl w:val="1"/>
        <w:bidi w:val="0"/>
      </w:pPr>
      <w:r>
        <w:rPr>
          <w:rFonts w:ascii="Gill Sans" w:hAnsi="Gill Sans" w:eastAsia="Gill Sans" w:cs="Gill Sans"/>
          <w:color w:val="000000"/>
          <w:sz w:val="24"/>
          <w:szCs w:val="24"/>
          <w:rtl w:val="0"/>
          <w:lang w:val="en-US"/>
        </w:rPr>
        <w:t xml:space="preserve">Communication systems carry information that the receiver does not know beforehand. Received signals also contain disturbances whose precise values cannot be predicted. Probability provides a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uantitative description of this uncertainty. A probability model identifies the possible outcomes, the events of interest, and the probabilities assigned to those events. It can describe a transmitted bit, a channel error, a noise voltage, or the outcome of a measurement.</w:t>
      </w:r>
    </w:p>
    <w:p>
      <w:pPr>
        <w:pStyle w:val="BodyText"/>
        <w:widowControl w:val="1"/>
        <w:bidi w:val="0"/>
      </w:pPr>
      <w:r>
        <w:rPr>
          <w:rFonts w:ascii="Gill Sans" w:hAnsi="Gill Sans" w:eastAsia="Gill Sans" w:cs="Gill Sans"/>
          <w:color w:val="000000"/>
          <w:sz w:val="24"/>
          <w:szCs w:val="24"/>
          <w:rtl w:val="0"/>
          <w:lang w:val="en-US"/>
        </w:rPr>
        <w:t>A</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random experiment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 procedure with an uncertain outcome. Its</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sample space</w:t>
      </w:r>
      <w:r>
        <w:rPr>
          <w:rFonts w:ascii="Gill Sans" w:hAnsi="Gill Sans" w:eastAsia="Gill Sans" w:cs="Gill Sans"/>
          <w:color w:val="000000"/>
          <w:sz w:val="24"/>
          <w:szCs w:val="24"/>
          <w:rtl w:val="0"/>
          <w:lang w:val="en-US"/>
        </w:rPr>
        <w:t>, denoted by</w:t>
      </w:r>
      <w:r>
        <w:rPr>
          <w:rFonts w:ascii="Gill Sans" w:hAnsi="Gill Sans" w:eastAsia="Gill Sans" w:cs="Gill Sans"/>
          <w:color w:val="000000"/>
          <w:sz w:val="24"/>
          <w:szCs w:val="24"/>
          <w:rtl w:val="0"/>
          <w:lang w:val="en-US"/>
        </w:rPr>
        <w:t xml:space="preserve"> </w:t>
      </w:r>
      <m:oMath>
        <m:r>
          <m:t>Ω</m:t>
        </m:r>
      </m:oMath>
      <w:r>
        <w:rPr>
          <w:rFonts w:ascii="Gill Sans" w:hAnsi="Gill Sans" w:eastAsia="Gill Sans" w:cs="Gill Sans"/>
          <w:color w:val="000000"/>
          <w:sz w:val="24"/>
          <w:szCs w:val="24"/>
          <w:rtl w:val="0"/>
          <w:lang w:val="en-US"/>
        </w:rPr>
        <w:t>, is the set of all possible outcomes. An individual outcome is denoted by</w:t>
      </w:r>
      <w:r>
        <w:rPr>
          <w:rFonts w:ascii="Gill Sans" w:hAnsi="Gill Sans" w:eastAsia="Gill Sans" w:cs="Gill Sans"/>
          <w:color w:val="000000"/>
          <w:sz w:val="24"/>
          <w:szCs w:val="24"/>
          <w:rtl w:val="0"/>
          <w:lang w:val="en-US"/>
        </w:rPr>
        <w:t xml:space="preserve"> </w:t>
      </w:r>
      <m:oMath>
        <m:r>
          <m:t>ω</m:t>
        </m:r>
        <m:r>
          <m:rPr>
            <m:sty m:val="p"/>
          </m:rPr>
          <m:t>∈</m:t>
        </m:r>
        <m:r>
          <m:t>Ω</m:t>
        </m:r>
      </m:oMath>
      <w:r>
        <w:rPr>
          <w:rFonts w:ascii="Gill Sans" w:hAnsi="Gill Sans" w:eastAsia="Gill Sans" w:cs="Gill Sans"/>
          <w:color w:val="000000"/>
          <w:sz w:val="24"/>
          <w:szCs w:val="24"/>
          <w:rtl w:val="0"/>
          <w:lang w:val="en-US"/>
        </w:rPr>
        <w:t>. The sample space of one die throw is</w:t>
      </w:r>
      <w:r>
        <w:rPr>
          <w:rFonts w:ascii="Gill Sans" w:hAnsi="Gill Sans" w:eastAsia="Gill Sans" w:cs="Gill Sans"/>
          <w:color w:val="000000"/>
          <w:sz w:val="24"/>
          <w:szCs w:val="24"/>
          <w:rtl w:val="0"/>
          <w:lang w:val="en-US"/>
        </w:rPr>
        <w:t xml:space="preserve"> </w:t>
      </w:r>
      <m:oMath>
        <m:r>
          <m:t>Ω</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rPr>
          <w:rFonts w:ascii="Gill Sans" w:hAnsi="Gill Sans" w:eastAsia="Gill Sans" w:cs="Gill Sans"/>
          <w:color w:val="000000"/>
          <w:sz w:val="24"/>
          <w:szCs w:val="24"/>
          <w:rtl w:val="0"/>
          <w:lang w:val="en-US"/>
        </w:rPr>
        <w:t>. A sample space is discrete when it is finite or countably infinite. Choosing a real number in an interval produces an uncountable sample space. Countability concerns the outcomes themselves, rather than the precision with which a measuring instrument records them.</w:t>
      </w:r>
    </w:p>
    <w:p>
      <w:pPr>
        <w:pStyle w:val="BodyText"/>
        <w:widowControl w:val="1"/>
        <w:bidi w:val="0"/>
      </w:pPr>
      <w:r>
        <w:rPr>
          <w:rFonts w:ascii="Gill Sans" w:hAnsi="Gill Sans" w:eastAsia="Gill Sans" w:cs="Gill Sans"/>
          <w:color w:val="000000"/>
          <w:sz w:val="24"/>
          <w:szCs w:val="24"/>
          <w:rtl w:val="0"/>
          <w:lang w:val="en-US"/>
        </w:rPr>
        <w:t>An</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event</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 specified set of outcomes. For a die, the event that the result is even is</w:t>
      </w:r>
      <w:r>
        <w:rPr>
          <w:rFonts w:ascii="Gill Sans" w:hAnsi="Gill Sans" w:eastAsia="Gill Sans" w:cs="Gill Sans"/>
          <w:color w:val="000000"/>
          <w:sz w:val="24"/>
          <w:szCs w:val="24"/>
          <w:rtl w:val="0"/>
          <w:lang w:val="en-US"/>
        </w:rPr>
        <w:t xml:space="preserve"> </w:t>
      </w:r>
      <m:oMath>
        <m:r>
          <m:t>A</m:t>
        </m:r>
        <m:r>
          <m:rPr>
            <m:sty m:val="p"/>
          </m:rPr>
          <m:t>=</m:t>
        </m:r>
        <m:r>
          <m:rPr>
            <m:sty m:val="p"/>
          </m:rPr>
          <m:t>{</m:t>
        </m:r>
        <m:r>
          <m:t>2</m:t>
        </m:r>
        <m:r>
          <m:rPr>
            <m:sty m:val="p"/>
          </m:rPr>
          <m:t>,</m:t>
        </m:r>
        <m:r>
          <m:t>4</m:t>
        </m:r>
        <m:r>
          <m:rPr>
            <m:sty m:val="p"/>
          </m:rPr>
          <m:t>,</m:t>
        </m:r>
        <m:r>
          <m:t>6</m:t>
        </m:r>
        <m:r>
          <m:rPr>
            <m:sty m:val="p"/>
          </m:rPr>
          <m:t>}</m:t>
        </m:r>
      </m:oMath>
      <w:r>
        <w:rPr>
          <w:rFonts w:ascii="Gill Sans" w:hAnsi="Gill Sans" w:eastAsia="Gill Sans" w:cs="Gill Sans"/>
          <w:color w:val="000000"/>
          <w:sz w:val="24"/>
          <w:szCs w:val="24"/>
          <w:rtl w:val="0"/>
          <w:lang w:val="en-US"/>
        </w:rPr>
        <w:t>. The union</w:t>
      </w:r>
      <w:r>
        <w:rPr>
          <w:rFonts w:ascii="Gill Sans" w:hAnsi="Gill Sans" w:eastAsia="Gill Sans" w:cs="Gill Sans"/>
          <w:color w:val="000000"/>
          <w:sz w:val="24"/>
          <w:szCs w:val="24"/>
          <w:rtl w:val="0"/>
          <w:lang w:val="en-US"/>
        </w:rPr>
        <w:t xml:space="preserve"> </w:t>
      </w:r>
      <m:oMath>
        <m:r>
          <m:t>A</m:t>
        </m:r>
        <m:r>
          <m:rPr>
            <m:sty m:val="p"/>
          </m:rPr>
          <m:t>∪</m:t>
        </m:r>
        <m: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means that at least one event occurs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intersection</w:t>
      </w:r>
      <w:r>
        <w:rPr>
          <w:rFonts w:ascii="Gill Sans" w:hAnsi="Gill Sans" w:eastAsia="Gill Sans" w:cs="Gill Sans"/>
          <w:color w:val="000000"/>
          <w:sz w:val="24"/>
          <w:szCs w:val="24"/>
          <w:rtl w:val="0"/>
          <w:lang w:val="en-US"/>
        </w:rPr>
        <w:t xml:space="preserve"> </w:t>
      </w:r>
      <m:oMath>
        <m:r>
          <m:t>A</m:t>
        </m:r>
        <m:r>
          <m:rPr>
            <m:sty m:val="p"/>
          </m:rPr>
          <m:t>∩</m:t>
        </m:r>
        <m: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means that both occur. The complement</w:t>
      </w:r>
      <w:r>
        <w:rPr>
          <w:rFonts w:ascii="Gill Sans" w:hAnsi="Gill Sans" w:eastAsia="Gill Sans" w:cs="Gill Sans"/>
          <w:color w:val="000000"/>
          <w:sz w:val="24"/>
          <w:szCs w:val="24"/>
          <w:rtl w:val="0"/>
          <w:lang w:val="en-US"/>
        </w:rPr>
        <w:t xml:space="preserve"> </w:t>
      </w:r>
      <m:oMath>
        <m:sSup>
          <m:e>
            <m:r>
              <m:t>A</m:t>
            </m:r>
          </m:e>
          <m:sup>
            <m:r>
              <m:t>c</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means that</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does not occur. The empty set</w:t>
      </w:r>
      <w:r>
        <w:rPr>
          <w:rFonts w:ascii="Gill Sans" w:hAnsi="Gill Sans" w:eastAsia="Gill Sans" w:cs="Gill Sans"/>
          <w:color w:val="000000"/>
          <w:sz w:val="24"/>
          <w:szCs w:val="24"/>
          <w:rtl w:val="0"/>
          <w:lang w:val="en-US"/>
        </w:rPr>
        <w:t xml:space="preserve"> </w:t>
      </w:r>
      <m:oMath>
        <m:r>
          <m:rPr>
            <m:sty m:val="p"/>
          </m:rPr>
          <m: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represents the impossible event. Events are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disjoint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when</w:t>
      </w:r>
      <w:r>
        <w:rPr>
          <w:rFonts w:ascii="Gill Sans" w:hAnsi="Gill Sans" w:eastAsia="Gill Sans" w:cs="Gill Sans"/>
          <w:color w:val="000000"/>
          <w:sz w:val="24"/>
          <w:szCs w:val="24"/>
          <w:rtl w:val="0"/>
          <w:lang w:val="en-US"/>
        </w:rPr>
        <w:t xml:space="preserve"> </w:t>
      </w:r>
      <m:oMath>
        <m:r>
          <m:t>A</m:t>
        </m:r>
        <m:r>
          <m:rPr>
            <m:sty m:val="p"/>
          </m:rPr>
          <m:t>∩</m:t>
        </m:r>
        <m:r>
          <m:t>B</m:t>
        </m:r>
        <m:r>
          <m:rPr>
            <m:sty m:val="p"/>
          </m:rPr>
          <m:t>=</m:t>
        </m:r>
        <m:r>
          <m:rPr>
            <m:sty m:val="p"/>
          </m:rPr>
          <m:t>⌀</m:t>
        </m:r>
      </m:oMath>
      <w:r>
        <w:rPr>
          <w:rFonts w:ascii="Gill Sans" w:hAnsi="Gill Sans" w:eastAsia="Gill Sans" w:cs="Gill Sans"/>
          <w:color w:val="000000"/>
          <w:sz w:val="24"/>
          <w:szCs w:val="24"/>
          <w:rtl w:val="0"/>
          <w:lang w:val="en-US"/>
        </w:rPr>
        <w:t>.</w:t>
      </w:r>
    </w:p>
    <w:bookmarkEnd w:id="28"/>
    <w:bookmarkStart w:id="29" w:name="Xc0b949a6429691c0dd0e07df21ed6abf8c2dff2"/>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2 Probability axioms and their consequences</w:t>
      </w:r>
    </w:p>
    <w:p>
      <w:pPr>
        <w:pStyle w:val="FirstParagraph"/>
        <w:widowControl w:val="1"/>
        <w:bidi w:val="0"/>
      </w:pPr>
      <w:r>
        <w:rPr>
          <w:rFonts w:ascii="Gill Sans" w:hAnsi="Gill Sans" w:eastAsia="Gill Sans" w:cs="Gill Sans"/>
          <w:color w:val="000000"/>
          <w:sz w:val="24"/>
          <w:szCs w:val="24"/>
          <w:rtl w:val="0"/>
          <w:lang w:val="en-US"/>
        </w:rPr>
        <w:t>A probability measure assigns a number</w:t>
      </w:r>
      <w:r>
        <w:rPr>
          <w:rFonts w:ascii="Gill Sans" w:hAnsi="Gill Sans" w:eastAsia="Gill Sans" w:cs="Gill Sans"/>
          <w:color w:val="000000"/>
          <w:sz w:val="24"/>
          <w:szCs w:val="24"/>
          <w:rtl w:val="0"/>
          <w:lang w:val="en-US"/>
        </w:rPr>
        <w:t xml:space="preserve"> </w:t>
      </w:r>
      <m:oMath>
        <m:r>
          <m:t>P</m:t>
        </m:r>
        <m:d>
          <m:dPr>
            <m:begChr m:val="("/>
            <m:endChr m:val=")"/>
            <m:sepChr m:val=""/>
            <m:grow/>
          </m:dPr>
          <m:e>
            <m:r>
              <m:t>A</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 each admissible event and satisfies</w:t>
      </w:r>
    </w:p>
    <w:p>
      <w:pPr>
        <w:pStyle w:val="BodyText"/>
        <w:widowControl w:val="1"/>
        <w:bidi w:val="0"/>
        <w:spacing w:before="65" w:after="80" w:line="270" w:lineRule="auto"/>
        <w:jc w:val="center"/>
      </w:pPr>
      <m:oMathPara>
        <m:oMathParaPr>
          <m:jc m:val="center"/>
        </m:oMathParaPr>
        <m:oMath>
          <m:r>
            <m:t>P</m:t>
          </m:r>
          <m:d>
            <m:dPr>
              <m:begChr m:val="("/>
              <m:endChr m:val=")"/>
              <m:sepChr m:val=""/>
              <m:grow/>
            </m:dPr>
            <m:e>
              <m:r>
                <m:t>A</m:t>
              </m:r>
            </m:e>
          </m:d>
          <m:r>
            <m:rPr>
              <m:sty m:val="p"/>
            </m:rPr>
            <m:t>≥</m:t>
          </m:r>
          <m:r>
            <m:t>0</m:t>
          </m:r>
          <m:r>
            <m:rPr>
              <m:sty m:val="p"/>
            </m:rPr>
            <m:t>,</m:t>
          </m:r>
          <m:r>
            <m:t>  </m:t>
          </m:r>
          <m:r>
            <m:t>P</m:t>
          </m:r>
          <m:d>
            <m:dPr>
              <m:begChr m:val="("/>
              <m:endChr m:val=")"/>
              <m:sepChr m:val=""/>
              <m:grow/>
            </m:dPr>
            <m:e>
              <m:r>
                <m:t>Ω</m:t>
              </m:r>
            </m:e>
          </m:d>
          <m:r>
            <m:rPr>
              <m:sty m:val="p"/>
            </m:rPr>
            <m: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and, for a countable collection of pairwise disjoint events,</w:t>
      </w:r>
    </w:p>
    <w:p>
      <w:pPr>
        <w:pStyle w:val="BodyText"/>
        <w:widowControl w:val="1"/>
        <w:bidi w:val="0"/>
        <w:spacing w:before="65" w:after="80" w:line="270" w:lineRule="auto"/>
        <w:jc w:val="center"/>
      </w:pPr>
      <m:oMathPara>
        <m:oMathParaPr>
          <m:jc m:val="center"/>
        </m:oMathParaPr>
        <m:oMath>
          <m:r>
            <m:t>P</m:t>
          </m:r>
          <m:r>
            <m:t>​</m:t>
          </m:r>
          <m:d>
            <m:dPr>
              <m:begChr m:val="("/>
              <m:endChr m:val=")"/>
              <m:sepChr m:val=""/>
              <m:grow/>
            </m:dPr>
            <m:e>
              <m:limLow>
                <m:e>
                  <m:limUpp>
                    <m:e>
                      <m:r>
                        <m:rPr>
                          <m:sty m:val="p"/>
                        </m:rPr>
                        <m:t>⋃</m:t>
                      </m:r>
                    </m:e>
                    <m:lim>
                      <m:r>
                        <m:rPr>
                          <m:sty m:val="p"/>
                        </m:rPr>
                        <m:t>∞</m:t>
                      </m:r>
                    </m:lim>
                  </m:limUpp>
                </m:e>
                <m:lim>
                  <m:r>
                    <m:t>i</m:t>
                  </m:r>
                  <m:r>
                    <m:rPr>
                      <m:sty m:val="p"/>
                    </m:rPr>
                    <m:t>=</m:t>
                  </m:r>
                  <m:r>
                    <m:t>1</m:t>
                  </m:r>
                </m:lim>
              </m:limLow>
              <m:sSub>
                <m:e>
                  <m:r>
                    <m:t>A</m:t>
                  </m:r>
                </m:e>
                <m:sub>
                  <m:r>
                    <m:t>i</m:t>
                  </m:r>
                </m:sub>
              </m:sSub>
            </m:e>
          </m:d>
          <m:r>
            <m:rPr>
              <m:sty m:val="p"/>
            </m:rPr>
            <m:t>=</m:t>
          </m:r>
          <m:nary>
            <m:naryPr>
              <m:chr m:val="∑"/>
              <m:limLoc m:val="undOvr"/>
              <m:subHide m:val="off"/>
              <m:supHide m:val="off"/>
            </m:naryPr>
            <m:sub>
              <m:r>
                <m:t>i</m:t>
              </m:r>
              <m:r>
                <m:rPr>
                  <m:sty m:val="p"/>
                </m:rPr>
                <m:t>=</m:t>
              </m:r>
              <m:r>
                <m:t>1</m:t>
              </m:r>
            </m:sub>
            <m:sup>
              <m:r>
                <m:rPr>
                  <m:sty m:val="p"/>
                </m:rPr>
                <m:t>∞</m:t>
              </m:r>
            </m:sup>
            <m:e>
              <m:r>
                <m:t>P</m:t>
              </m:r>
            </m:e>
          </m:nary>
          <m:d>
            <m:dPr>
              <m:begChr m:val="("/>
              <m:endChr m:val=")"/>
              <m:sepChr m:val=""/>
              <m:grow/>
            </m:dPr>
            <m:e>
              <m:sSub>
                <m:e>
                  <m:r>
                    <m:t>A</m:t>
                  </m:r>
                </m:e>
                <m:sub>
                  <m:r>
                    <m:t>i</m:t>
                  </m:r>
                </m:sub>
              </m:sSub>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These axioms imply</w:t>
      </w:r>
      <w:r>
        <w:rPr>
          <w:rFonts w:ascii="Gill Sans" w:hAnsi="Gill Sans" w:eastAsia="Gill Sans" w:cs="Gill Sans"/>
          <w:color w:val="000000"/>
          <w:sz w:val="24"/>
          <w:szCs w:val="24"/>
          <w:rtl w:val="0"/>
          <w:lang w:val="en-US"/>
        </w:rPr>
        <w:t xml:space="preserve"> </w:t>
      </w:r>
      <m:oMath>
        <m:r>
          <m:t>0</m:t>
        </m:r>
        <m:r>
          <m:rPr>
            <m:sty m:val="p"/>
          </m:rPr>
          <m:t>≤</m:t>
        </m:r>
        <m:r>
          <m:t>P</m:t>
        </m:r>
        <m:d>
          <m:dPr>
            <m:begChr m:val="("/>
            <m:endChr m:val=")"/>
            <m:sepChr m:val=""/>
            <m:grow/>
          </m:dPr>
          <m:e>
            <m:r>
              <m:t>A</m:t>
            </m:r>
          </m:e>
        </m:d>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p>
    <w:p>
      <w:pPr>
        <w:pStyle w:val="BodyText"/>
        <w:widowControl w:val="1"/>
        <w:bidi w:val="0"/>
        <w:spacing w:before="65" w:after="80" w:line="270" w:lineRule="auto"/>
        <w:jc w:val="center"/>
      </w:pPr>
      <m:oMathPara>
        <m:oMathParaPr>
          <m:jc m:val="center"/>
        </m:oMathParaPr>
        <m:oMath>
          <m:r>
            <m:t>P</m:t>
          </m:r>
          <m:d>
            <m:dPr>
              <m:begChr m:val="("/>
              <m:endChr m:val=")"/>
              <m:sepChr m:val=""/>
              <m:grow/>
            </m:dPr>
            <m:e>
              <m:r>
                <m:rPr>
                  <m:sty m:val="p"/>
                </m:rPr>
                <m:t>⌀</m:t>
              </m:r>
            </m:e>
          </m:d>
          <m:r>
            <m:rPr>
              <m:sty m:val="p"/>
            </m:rPr>
            <m:t>=</m:t>
          </m:r>
          <m:r>
            <m:t>0</m:t>
          </m:r>
          <m:r>
            <m:rPr>
              <m:sty m:val="p"/>
            </m:rPr>
            <m:t>,</m:t>
          </m:r>
          <m:r>
            <m:t>  </m:t>
          </m:r>
          <m:r>
            <m:t>P</m:t>
          </m:r>
          <m:d>
            <m:dPr>
              <m:begChr m:val="("/>
              <m:endChr m:val=")"/>
              <m:sepChr m:val=""/>
              <m:grow/>
            </m:dPr>
            <m:e>
              <m:sSup>
                <m:e>
                  <m:r>
                    <m:t>A</m:t>
                  </m:r>
                </m:e>
                <m:sup>
                  <m:r>
                    <m:t>c</m:t>
                  </m:r>
                </m:sup>
              </m:sSup>
            </m:e>
          </m:d>
          <m:r>
            <m:rPr>
              <m:sty m:val="p"/>
            </m:rPr>
            <m:t>=</m:t>
          </m:r>
          <m:r>
            <m:t>1</m:t>
          </m:r>
          <m:r>
            <m:rPr>
              <m:sty m:val="p"/>
            </m:rPr>
            <m:t>−</m:t>
          </m:r>
          <m:r>
            <m:t>P</m:t>
          </m:r>
          <m:d>
            <m:dPr>
              <m:begChr m:val="("/>
              <m:endChr m:val=")"/>
              <m:sepChr m:val=""/>
              <m:grow/>
            </m:dPr>
            <m:e>
              <m:r>
                <m:t>A</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two events that may overlap, separate their common outcomes before adding probabilities. The result is</w:t>
      </w:r>
    </w:p>
    <w:p>
      <w:pPr>
        <w:pStyle w:val="BodyText"/>
        <w:widowControl w:val="1"/>
        <w:bidi w:val="0"/>
        <w:spacing w:before="65" w:after="80" w:line="270" w:lineRule="auto"/>
        <w:jc w:val="center"/>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r>
          <m:t>A</m:t>
        </m:r>
        <m:r>
          <m:rPr>
            <m:sty m:val="p"/>
          </m:rPr>
          <m:t>⊆</m:t>
        </m:r>
        <m:r>
          <m:t>B</m:t>
        </m:r>
      </m:oMath>
      <w:r>
        <w:rPr>
          <w:rFonts w:ascii="Gill Sans" w:hAnsi="Gill Sans" w:eastAsia="Gill Sans" w:cs="Gill Sans"/>
          <w:color w:val="000000"/>
          <w:sz w:val="24"/>
          <w:szCs w:val="24"/>
          <w:rtl w:val="0"/>
          <w:lang w:val="en-US"/>
        </w:rPr>
        <w:t>, every occurrence of</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also an occurrence of</w:t>
      </w:r>
      <w:r>
        <w:rPr>
          <w:rFonts w:ascii="Gill Sans" w:hAnsi="Gill Sans" w:eastAsia="Gill Sans" w:cs="Gill Sans"/>
          <w:color w:val="000000"/>
          <w:sz w:val="24"/>
          <w:szCs w:val="24"/>
          <w:rtl w:val="0"/>
          <w:lang w:val="en-US"/>
        </w:rPr>
        <w:t xml:space="preserve"> </w:t>
      </w:r>
      <m:oMath>
        <m:r>
          <m:t>B</m:t>
        </m:r>
      </m:oMath>
      <w:r>
        <w:rPr>
          <w:rFonts w:ascii="Gill Sans" w:hAnsi="Gill Sans" w:eastAsia="Gill Sans" w:cs="Gill Sans"/>
          <w:color w:val="000000"/>
          <w:sz w:val="24"/>
          <w:szCs w:val="24"/>
          <w:rtl w:val="0"/>
          <w:lang w:val="en-US"/>
        </w:rPr>
        <w:t>, so</w:t>
      </w:r>
      <w:r>
        <w:rPr>
          <w:rFonts w:ascii="Gill Sans" w:hAnsi="Gill Sans" w:eastAsia="Gill Sans" w:cs="Gill Sans"/>
          <w:color w:val="000000"/>
          <w:sz w:val="24"/>
          <w:szCs w:val="24"/>
          <w:rtl w:val="0"/>
          <w:lang w:val="en-US"/>
        </w:rPr>
        <w:t xml:space="preserve"> </w:t>
      </w:r>
      <m:oMath>
        <m:r>
          <m:t>P</m:t>
        </m:r>
        <m:d>
          <m:dPr>
            <m:begChr m:val="("/>
            <m:endChr m:val=")"/>
            <m:sepChr m:val=""/>
            <m:grow/>
          </m:dPr>
          <m:e>
            <m:r>
              <m:t>A</m:t>
            </m:r>
          </m:e>
        </m:d>
        <m:r>
          <m:rPr>
            <m:sty m:val="p"/>
          </m:rPr>
          <m:t>≤</m:t>
        </m:r>
        <m:r>
          <m:t>P</m:t>
        </m:r>
        <m:d>
          <m:dPr>
            <m:begChr m:val="("/>
            <m:endChr m:val=")"/>
            <m:sepChr m:val=""/>
            <m:grow/>
          </m:dPr>
          <m:e>
            <m:r>
              <m:t>B</m:t>
            </m:r>
          </m:e>
        </m:d>
      </m:oMath>
      <w:r>
        <w:rPr>
          <w:rFonts w:ascii="Gill Sans" w:hAnsi="Gill Sans" w:eastAsia="Gill Sans" w:cs="Gill Sans"/>
          <w:color w:val="000000"/>
          <w:sz w:val="24"/>
          <w:szCs w:val="24"/>
          <w:rtl w:val="0"/>
          <w:lang w:val="en-US"/>
        </w:rPr>
        <w:t>. For a finite sample space with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ually likely outcomes,</w:t>
      </w:r>
    </w:p>
    <w:p>
      <w:pPr>
        <w:pStyle w:val="BodyText"/>
        <w:widowControl w:val="1"/>
        <w:bidi w:val="0"/>
        <w:spacing w:before="65" w:after="80" w:line="270" w:lineRule="auto"/>
        <w:jc w:val="center"/>
      </w:pPr>
      <m:oMathPara>
        <m:oMathParaPr>
          <m:jc m:val="center"/>
        </m:oMathParaPr>
        <m:oMath>
          <m:r>
            <m:t>P</m:t>
          </m:r>
          <m:d>
            <m:dPr>
              <m:begChr m:val="("/>
              <m:endChr m:val=")"/>
              <m:sepChr m:val=""/>
              <m:grow/>
            </m:dPr>
            <m:e>
              <m:r>
                <m:t>A</m:t>
              </m:r>
            </m:e>
          </m:d>
          <m:r>
            <m:rPr>
              <m:sty m:val="p"/>
            </m:rPr>
            <m:t>=</m:t>
          </m:r>
          <m:f>
            <m:fPr>
              <m:type m:val="bar"/>
            </m:fPr>
            <m:num>
              <m:r>
                <m:rPr>
                  <m:nor/>
                  <m:sty m:val="p"/>
                </m:rPr>
                <m:t>number of outcomes in </m:t>
              </m:r>
              <m:r>
                <m:t>A</m:t>
              </m:r>
            </m:num>
            <m:den>
              <m:r>
                <m:rPr>
                  <m:nor/>
                  <m:sty m:val="p"/>
                </m:rPr>
                <m:t>number of outcomes in </m:t>
              </m:r>
              <m:r>
                <m:t>Ω</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likelihood must be stated or justified</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 does not follow merely from a finite sample space. For a fair die,</w:t>
      </w:r>
      <w:r>
        <w:rPr>
          <w:rFonts w:ascii="Gill Sans" w:hAnsi="Gill Sans" w:eastAsia="Gill Sans" w:cs="Gill Sans"/>
          <w:color w:val="000000"/>
          <w:sz w:val="24"/>
          <w:szCs w:val="24"/>
          <w:rtl w:val="0"/>
          <w:lang w:val="en-US"/>
        </w:rPr>
        <w:t xml:space="preserve"> </w:t>
      </w:r>
      <m:oMath>
        <m:r>
          <m:t>P</m:t>
        </m:r>
        <m:d>
          <m:dPr>
            <m:begChr m:val="("/>
            <m:endChr m:val=")"/>
            <m:sepChr m:val=""/>
            <m:grow/>
          </m:dPr>
          <m:e>
            <m:r>
              <m:t>A</m:t>
            </m:r>
          </m:e>
        </m:d>
        <m:r>
          <m:rPr>
            <m:sty m:val="p"/>
          </m:rPr>
          <m:t>=</m:t>
        </m:r>
        <m:r>
          <m:t>3</m:t>
        </m:r>
        <m:r>
          <m:rPr>
            <m:sty m:val="p"/>
          </m:rPr>
          <m:t>/</m:t>
        </m:r>
        <m:r>
          <m:t>6</m:t>
        </m:r>
        <m:r>
          <m:rPr>
            <m:sty m:val="p"/>
          </m:rPr>
          <m:t>=</m:t>
        </m:r>
        <m:r>
          <m:t>1</m:t>
        </m:r>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the even event.</w:t>
      </w:r>
    </w:p>
    <w:p>
      <w:pPr>
        <w:pStyle w:val="BodyText"/>
        <w:widowControl w:val="1"/>
        <w:bidi w:val="0"/>
      </w:pPr>
      <w:r>
        <w:rPr>
          <w:rFonts w:ascii="Gill Sans" w:hAnsi="Gill Sans" w:eastAsia="Gill Sans" w:cs="Gill Sans"/>
          <w:color w:val="000000"/>
          <w:sz w:val="24"/>
          <w:szCs w:val="24"/>
          <w:rtl w:val="0"/>
          <w:lang w:val="en-US"/>
        </w:rPr>
        <w:t>A probability can also be interpreted through repeated independent trials. If</w:t>
      </w:r>
      <w:r>
        <w:rPr>
          <w:rFonts w:ascii="Gill Sans" w:hAnsi="Gill Sans" w:eastAsia="Gill Sans" w:cs="Gill Sans"/>
          <w:color w:val="000000"/>
          <w:sz w:val="24"/>
          <w:szCs w:val="24"/>
          <w:rtl w:val="0"/>
          <w:lang w:val="en-US"/>
        </w:rPr>
        <w:t xml:space="preserve"> </w:t>
      </w:r>
      <m:oMath>
        <m:sSub>
          <m:e>
            <m:r>
              <m:t>N</m:t>
            </m:r>
          </m:e>
          <m:sub>
            <m:r>
              <m:t>A</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occurrences of</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are observed in</w:t>
      </w:r>
      <w:r>
        <w:rPr>
          <w:rFonts w:ascii="Gill Sans" w:hAnsi="Gill Sans" w:eastAsia="Gill Sans" w:cs="Gill Sans"/>
          <w:color w:val="000000"/>
          <w:sz w:val="24"/>
          <w:szCs w:val="24"/>
          <w:rtl w:val="0"/>
          <w:lang w:val="en-US"/>
        </w:rPr>
        <w:t xml:space="preserve"> </w:t>
      </w:r>
      <m:oMath>
        <m:r>
          <m:t>N</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trials,</w:t>
      </w:r>
      <w:r>
        <w:rPr>
          <w:rFonts w:ascii="Gill Sans" w:hAnsi="Gill Sans" w:eastAsia="Gill Sans" w:cs="Gill Sans"/>
          <w:color w:val="000000"/>
          <w:sz w:val="24"/>
          <w:szCs w:val="24"/>
          <w:rtl w:val="0"/>
          <w:lang w:val="en-US"/>
        </w:rPr>
        <w:t xml:space="preserve"> </w:t>
      </w:r>
      <m:oMath>
        <m:sSub>
          <m:e>
            <m:r>
              <m:t>N</m:t>
            </m:r>
          </m:e>
          <m:sub>
            <m:r>
              <m:t>A</m:t>
            </m:r>
          </m:sub>
        </m:sSub>
        <m:r>
          <m:rPr>
            <m:sty m:val="p"/>
          </m:rPr>
          <m:t>/</m:t>
        </m:r>
        <m:r>
          <m:t>N</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an empirical relative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Under the usual repeated-trial assumptions, it approaches</w:t>
      </w:r>
      <w:r>
        <w:rPr>
          <w:rFonts w:ascii="Gill Sans" w:hAnsi="Gill Sans" w:eastAsia="Gill Sans" w:cs="Gill Sans"/>
          <w:color w:val="000000"/>
          <w:sz w:val="24"/>
          <w:szCs w:val="24"/>
          <w:rtl w:val="0"/>
          <w:lang w:val="en-US"/>
        </w:rPr>
        <w:t xml:space="preserve"> </w:t>
      </w:r>
      <m:oMath>
        <m:r>
          <m:t>P</m:t>
        </m:r>
        <m:d>
          <m:dPr>
            <m:begChr m:val="("/>
            <m:endChr m:val=")"/>
            <m:sepChr m:val=""/>
            <m:grow/>
          </m:dPr>
          <m:e>
            <m:r>
              <m:t>A</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as the number of trials increases. For a finite record it fluctuates, so it should be treated as an estimate rather than an exact probability.</w:t>
      </w:r>
    </w:p>
    <w:bookmarkEnd w:id="29"/>
    <w:bookmarkStart w:id="30" w:name="conditional-probability"/>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3 Conditional probability</w:t>
      </w:r>
    </w:p>
    <w:p>
      <w:pPr>
        <w:pStyle w:val="FirstParagraph"/>
        <w:widowControl w:val="1"/>
        <w:bidi w:val="0"/>
      </w:pPr>
      <w:r>
        <w:rPr>
          <w:rFonts w:ascii="Gill Sans" w:hAnsi="Gill Sans" w:eastAsia="Gill Sans" w:cs="Gill Sans"/>
          <w:color w:val="000000"/>
          <w:sz w:val="24"/>
          <w:szCs w:val="24"/>
          <w:rtl w:val="0"/>
          <w:lang w:val="en-US"/>
        </w:rPr>
        <w:t>Information about an observed event changes the relevant sample space. For</w:t>
      </w:r>
      <w:r>
        <w:rPr>
          <w:rFonts w:ascii="Gill Sans" w:hAnsi="Gill Sans" w:eastAsia="Gill Sans" w:cs="Gill Sans"/>
          <w:color w:val="000000"/>
          <w:sz w:val="24"/>
          <w:szCs w:val="24"/>
          <w:rtl w:val="0"/>
          <w:lang w:val="en-US"/>
        </w:rPr>
        <w:t xml:space="preserve"> </w:t>
      </w:r>
      <m:oMath>
        <m:r>
          <m:t>P</m:t>
        </m:r>
        <m:d>
          <m:dPr>
            <m:begChr m:val="("/>
            <m:endChr m:val=")"/>
            <m:sepChr m:val=""/>
            <m:grow/>
          </m:dPr>
          <m:e>
            <m:r>
              <m:t>B</m:t>
            </m:r>
          </m:e>
        </m:d>
        <m:r>
          <m:rPr>
            <m:sty m:val="p"/>
          </m:rPr>
          <m:t>&gt;</m:t>
        </m:r>
        <m:r>
          <m:t>0</m:t>
        </m:r>
      </m:oMath>
      <w:r>
        <w:rPr>
          <w:rFonts w:ascii="Gill Sans" w:hAnsi="Gill Sans" w:eastAsia="Gill Sans" w:cs="Gill Sans"/>
          <w:color w:val="000000"/>
          <w:sz w:val="24"/>
          <w:szCs w:val="24"/>
          <w:rtl w:val="0"/>
          <w:lang w:val="en-US"/>
        </w:rPr>
        <w:t>, the probability of</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given that</w:t>
      </w:r>
      <w:r>
        <w:rPr>
          <w:rFonts w:ascii="Gill Sans" w:hAnsi="Gill Sans" w:eastAsia="Gill Sans" w:cs="Gill Sans"/>
          <w:color w:val="000000"/>
          <w:sz w:val="24"/>
          <w:szCs w:val="24"/>
          <w:rtl w:val="0"/>
          <w:lang w:val="en-US"/>
        </w:rPr>
        <w:t xml:space="preserve"> </w:t>
      </w:r>
      <m:oMath>
        <m: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occurred is</w:t>
      </w:r>
    </w:p>
    <w:p>
      <w:pPr>
        <w:pStyle w:val="BodyText"/>
        <w:widowControl w:val="1"/>
        <w:bidi w:val="0"/>
        <w:spacing w:before="65" w:after="80" w:line="270" w:lineRule="auto"/>
        <w:jc w:val="center"/>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B</m:t>
                  </m:r>
                </m:e>
              </m:d>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numerator counts outcomes compatible with both statements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denominator normalizes over outcomes compatible with the observation. For a fair die, let</w:t>
      </w:r>
      <w:r>
        <w:rPr>
          <w:rFonts w:ascii="Gill Sans" w:hAnsi="Gill Sans" w:eastAsia="Gill Sans" w:cs="Gill Sans"/>
          <w:color w:val="000000"/>
          <w:sz w:val="24"/>
          <w:szCs w:val="24"/>
          <w:rtl w:val="0"/>
          <w:lang w:val="en-US"/>
        </w:rPr>
        <w:t xml:space="preserve"> </w:t>
      </w:r>
      <m:oMath>
        <m:r>
          <m:t>A</m:t>
        </m:r>
        <m:r>
          <m:rPr>
            <m:sty m:val="p"/>
          </m:rPr>
          <m:t>=</m:t>
        </m:r>
        <m:r>
          <m:rPr>
            <m:sty m:val="p"/>
          </m:rPr>
          <m:t>{</m:t>
        </m:r>
        <m:r>
          <m:t>4</m:t>
        </m:r>
        <m:r>
          <m:rPr>
            <m:sty m:val="p"/>
          </m:rPr>
          <m:t>,</m:t>
        </m:r>
        <m:r>
          <m:t>5</m:t>
        </m:r>
        <m:r>
          <m:rPr>
            <m:sty m:val="p"/>
          </m:rPr>
          <m:t>,</m:t>
        </m:r>
        <m:r>
          <m:t>6</m:t>
        </m:r>
        <m:r>
          <m:rPr>
            <m:sty m:val="p"/>
          </m:rPr>
          <m: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B</m:t>
        </m:r>
        <m:r>
          <m:rPr>
            <m:sty m:val="p"/>
          </m:rPr>
          <m:t>=</m:t>
        </m:r>
        <m:r>
          <m:rPr>
            <m:sty m:val="p"/>
          </m:rPr>
          <m:t>{</m:t>
        </m:r>
        <m:r>
          <m:t>2</m:t>
        </m:r>
        <m:r>
          <m:rPr>
            <m:sty m:val="p"/>
          </m:rPr>
          <m:t>,</m:t>
        </m:r>
        <m:r>
          <m:t>4</m:t>
        </m:r>
        <m:r>
          <m:rPr>
            <m:sty m:val="p"/>
          </m:rPr>
          <m:t>,</m:t>
        </m:r>
        <m:r>
          <m:t>6</m:t>
        </m:r>
        <m:r>
          <m:rPr>
            <m:sty m:val="p"/>
          </m:rPr>
          <m:t>}</m:t>
        </m:r>
      </m:oMath>
      <w:r>
        <w:rPr>
          <w:rFonts w:ascii="Gill Sans" w:hAnsi="Gill Sans" w:eastAsia="Gill Sans" w:cs="Gill Sans"/>
          <w:color w:val="000000"/>
          <w:sz w:val="24"/>
          <w:szCs w:val="24"/>
          <w:rtl w:val="0"/>
          <w:lang w:val="en-US"/>
        </w:rPr>
        <w:t>. Then</w:t>
      </w:r>
    </w:p>
    <w:p>
      <w:pPr>
        <w:pStyle w:val="BodyText"/>
        <w:widowControl w:val="1"/>
        <w:bidi w:val="0"/>
        <w:spacing w:before="65" w:after="80" w:line="270" w:lineRule="auto"/>
        <w:jc w:val="center"/>
      </w:pPr>
      <m:oMathPara>
        <m:oMathParaPr>
          <m:jc m:val="center"/>
        </m:oMathParaPr>
        <m:oMath>
          <m:r>
            <m:t>P</m:t>
          </m:r>
          <m:d>
            <m:dPr>
              <m:begChr m:val="("/>
              <m:endChr m:val=")"/>
              <m:sepChr m:val=""/>
              <m:grow/>
            </m:dPr>
            <m:e>
              <m:r>
                <m:t>A</m:t>
              </m:r>
              <m:r>
                <m:rPr>
                  <m:sty m:val="p"/>
                </m:rPr>
                <m:t>∣</m:t>
              </m:r>
              <m:r>
                <m:t>B</m:t>
              </m:r>
            </m:e>
          </m:d>
          <m:r>
            <m:rPr>
              <m:sty m:val="p"/>
            </m:rPr>
            <m:t>=</m:t>
          </m:r>
          <m:f>
            <m:fPr>
              <m:type m:val="bar"/>
            </m:fPr>
            <m:num>
              <m:r>
                <m:t>2</m:t>
              </m:r>
              <m:r>
                <m:rPr>
                  <m:sty m:val="p"/>
                </m:rPr>
                <m:t>/</m:t>
              </m:r>
              <m:r>
                <m:t>6</m:t>
              </m:r>
            </m:num>
            <m:den>
              <m:r>
                <m:t>3</m:t>
              </m:r>
              <m:r>
                <m:rPr>
                  <m:sty m:val="p"/>
                </m:rPr>
                <m:t>/</m:t>
              </m:r>
              <m:r>
                <m:t>6</m:t>
              </m:r>
            </m:den>
          </m:f>
          <m:r>
            <m:rPr>
              <m:sty m:val="p"/>
            </m:rPr>
            <m:t>=</m:t>
          </m:r>
          <m:f>
            <m:fPr>
              <m:type m:val="bar"/>
            </m:fPr>
            <m:num>
              <m:r>
                <m:t>2</m:t>
              </m:r>
            </m:num>
            <m:den>
              <m:r>
                <m:t>3</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whereas</w:t>
      </w:r>
      <w:r>
        <w:rPr>
          <w:rFonts w:ascii="Gill Sans" w:hAnsi="Gill Sans" w:eastAsia="Gill Sans" w:cs="Gill Sans"/>
          <w:color w:val="000000"/>
          <w:sz w:val="24"/>
          <w:szCs w:val="24"/>
          <w:rtl w:val="0"/>
          <w:lang w:val="en-US"/>
        </w:rPr>
        <w:t xml:space="preserve"> </w:t>
      </w:r>
      <m:oMath>
        <m:r>
          <m:t>P</m:t>
        </m:r>
        <m:d>
          <m:dPr>
            <m:begChr m:val="("/>
            <m:endChr m:val=")"/>
            <m:sepChr m:val=""/>
            <m:grow/>
          </m:dPr>
          <m:e>
            <m:r>
              <m:t>A</m:t>
            </m:r>
          </m:e>
        </m:d>
        <m:r>
          <m:rPr>
            <m:sty m:val="p"/>
          </m:rPr>
          <m:t>=</m:t>
        </m:r>
        <m:r>
          <m:t>1</m:t>
        </m:r>
        <m:r>
          <m:rPr>
            <m:sty m:val="p"/>
          </m:rPr>
          <m:t>/</m:t>
        </m:r>
        <m:r>
          <m:t>2</m:t>
        </m:r>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nowledge that the outcome was even changes the probability of obtaining a number greater than three.</w:t>
      </w:r>
    </w:p>
    <w:p>
      <w:pPr>
        <w:pStyle w:val="BodyText"/>
        <w:widowControl w:val="1"/>
        <w:bidi w:val="0"/>
      </w:pPr>
      <w:r>
        <w:rPr>
          <w:rFonts w:ascii="Gill Sans" w:hAnsi="Gill Sans" w:eastAsia="Gill Sans" w:cs="Gill Sans"/>
          <w:color w:val="000000"/>
          <w:sz w:val="24"/>
          <w:szCs w:val="24"/>
          <w:rtl w:val="0"/>
          <w:lang w:val="en-US"/>
        </w:rPr>
        <w:t>The definition gives the multiplication rules</w:t>
      </w:r>
    </w:p>
    <w:p>
      <w:pPr>
        <w:pStyle w:val="BodyText"/>
        <w:widowControl w:val="1"/>
        <w:bidi w:val="0"/>
        <w:spacing w:before="65" w:after="80" w:line="270" w:lineRule="auto"/>
        <w:jc w:val="center"/>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r>
                <m:rPr>
                  <m:sty m:val="p"/>
                </m:rPr>
                <m:t>∣</m:t>
              </m:r>
              <m:r>
                <m:t>B</m:t>
              </m:r>
            </m:e>
          </m:d>
          <m:r>
            <m:t>P</m:t>
          </m:r>
          <m:d>
            <m:dPr>
              <m:begChr m:val="("/>
              <m:endChr m:val=")"/>
              <m:sepChr m:val=""/>
              <m:grow/>
            </m:dPr>
            <m:e>
              <m:r>
                <m:t>B</m:t>
              </m:r>
            </m:e>
          </m:d>
          <m:r>
            <m:rPr>
              <m:sty m:val="p"/>
            </m:rPr>
            <m:t>=</m:t>
          </m:r>
          <m:r>
            <m:t>P</m:t>
          </m:r>
          <m:d>
            <m:dPr>
              <m:begChr m:val="("/>
              <m:endChr m:val=")"/>
              <m:sepChr m:val=""/>
              <m:grow/>
            </m:dPr>
            <m:e>
              <m:r>
                <m:t>B</m:t>
              </m:r>
              <m:r>
                <m:rPr>
                  <m:sty m:val="p"/>
                </m:rPr>
                <m:t>∣</m:t>
              </m:r>
              <m:r>
                <m:t>A</m:t>
              </m:r>
            </m:e>
          </m:d>
          <m:r>
            <m:t>P</m:t>
          </m:r>
          <m:d>
            <m:dPr>
              <m:begChr m:val="("/>
              <m:endChr m:val=")"/>
              <m:sepChr m:val=""/>
              <m:grow/>
            </m:dPr>
            <m:e>
              <m:r>
                <m:t>A</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whenever the corresponding conditioning probabilities are positive. The elementary ratio does not define conditioning on an event of probability zero. Conditioning on an exact continuous value is handled later through conditional densities.</w:t>
      </w:r>
    </w:p>
    <w:bookmarkEnd w:id="30"/>
    <w:bookmarkStart w:id="31" w:name="independence-and-disjointness"/>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4 Independence and dis</w:t>
      </w:r>
      <w:r>
        <w:rPr>
          <w:rFonts w:ascii="URW Gothic" w:hAnsi="URW Gothic" w:eastAsia="URW Gothic" w:cs="URW Gothic"/>
          <w:b w:val="1"/>
          <w:color w:val="075FA9"/>
          <w:sz w:val="32"/>
          <w:szCs w:val="32"/>
          <w:rtl w:val="0"/>
          <w:lang w:val="en-US"/>
        </w:rPr>
        <w:t>j</w:t>
      </w:r>
      <w:r>
        <w:rPr>
          <w:rFonts w:ascii="Futura" w:hAnsi="Futura" w:eastAsia="Futura" w:cs="Futura"/>
          <w:b w:val="1"/>
          <w:color w:val="075FA9"/>
          <w:sz w:val="32"/>
          <w:szCs w:val="32"/>
          <w:rtl w:val="0"/>
          <w:lang w:val="en-US"/>
        </w:rPr>
        <w:t>ointness</w:t>
      </w:r>
    </w:p>
    <w:p>
      <w:pPr>
        <w:pStyle w:val="FirstParagraph"/>
        <w:widowControl w:val="1"/>
        <w:bidi w:val="0"/>
      </w:pPr>
      <w:r>
        <w:rPr>
          <w:rFonts w:ascii="Gill Sans" w:hAnsi="Gill Sans" w:eastAsia="Gill Sans" w:cs="Gill Sans"/>
          <w:color w:val="000000"/>
          <w:sz w:val="24"/>
          <w:szCs w:val="24"/>
          <w:rtl w:val="0"/>
          <w:lang w:val="en-US"/>
        </w:rPr>
        <w:t>Events</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are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independent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when</w:t>
      </w:r>
    </w:p>
    <w:p>
      <w:pPr>
        <w:pStyle w:val="BodyText"/>
        <w:widowControl w:val="1"/>
        <w:bidi w:val="0"/>
        <w:spacing w:before="65" w:after="80" w:line="270" w:lineRule="auto"/>
        <w:jc w:val="center"/>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t>P</m:t>
          </m:r>
          <m:d>
            <m:dPr>
              <m:begChr m:val="("/>
              <m:endChr m:val=")"/>
              <m:sepChr m:val=""/>
              <m:grow/>
            </m:dPr>
            <m:e>
              <m:r>
                <m:t>B</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r>
          <m:t>P</m:t>
        </m:r>
        <m:d>
          <m:dPr>
            <m:begChr m:val="("/>
            <m:endChr m:val=")"/>
            <m:sepChr m:val=""/>
            <m:grow/>
          </m:dPr>
          <m:e>
            <m:r>
              <m:t>B</m:t>
            </m:r>
          </m:e>
        </m:d>
        <m:r>
          <m:rPr>
            <m:sty m:val="p"/>
          </m:rPr>
          <m:t>&gt;</m:t>
        </m:r>
        <m:r>
          <m:t>0</m:t>
        </m:r>
      </m:oMath>
      <w:r>
        <w:rPr>
          <w:rFonts w:ascii="Gill Sans" w:hAnsi="Gill Sans" w:eastAsia="Gill Sans" w:cs="Gill Sans"/>
          <w:color w:val="000000"/>
          <w:sz w:val="24"/>
          <w:szCs w:val="24"/>
          <w:rtl w:val="0"/>
          <w:lang w:val="en-US"/>
        </w:rPr>
        <w:t>, this is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 to</w:t>
      </w:r>
      <w:r>
        <w:rPr>
          <w:rFonts w:ascii="Gill Sans" w:hAnsi="Gill Sans" w:eastAsia="Gill Sans" w:cs="Gill Sans"/>
          <w:color w:val="000000"/>
          <w:sz w:val="24"/>
          <w:szCs w:val="24"/>
          <w:rtl w:val="0"/>
          <w:lang w:val="en-US"/>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oMath>
      <w:r>
        <w:rPr>
          <w:rFonts w:ascii="Gill Sans" w:hAnsi="Gill Sans" w:eastAsia="Gill Sans" w:cs="Gill Sans"/>
          <w:color w:val="000000"/>
          <w:sz w:val="24"/>
          <w:szCs w:val="24"/>
          <w:rtl w:val="0"/>
          <w:lang w:val="en-US"/>
        </w:rPr>
        <w:t>: learning that</w:t>
      </w:r>
      <w:r>
        <w:rPr>
          <w:rFonts w:ascii="Gill Sans" w:hAnsi="Gill Sans" w:eastAsia="Gill Sans" w:cs="Gill Sans"/>
          <w:color w:val="000000"/>
          <w:sz w:val="24"/>
          <w:szCs w:val="24"/>
          <w:rtl w:val="0"/>
          <w:lang w:val="en-US"/>
        </w:rPr>
        <w:t xml:space="preserve"> </w:t>
      </w:r>
      <m:oMath>
        <m: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occurred does not change the probability of</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Independence describes an absence of probabilistic influence. Disjointness describes an impossibility of simultaneous occurrence. Two disjoint events with positive probabilities cannot be independent, because their intersection has probability zero while</w:t>
      </w:r>
      <w:r>
        <w:rPr>
          <w:rFonts w:ascii="Gill Sans" w:hAnsi="Gill Sans" w:eastAsia="Gill Sans" w:cs="Gill Sans"/>
          <w:color w:val="000000"/>
          <w:sz w:val="24"/>
          <w:szCs w:val="24"/>
          <w:rtl w:val="0"/>
          <w:lang w:val="en-US"/>
        </w:rPr>
        <w:t xml:space="preserve"> </w:t>
      </w:r>
      <m:oMath>
        <m:r>
          <m:t>P</m:t>
        </m:r>
        <m:d>
          <m:dPr>
            <m:begChr m:val="("/>
            <m:endChr m:val=")"/>
            <m:sepChr m:val=""/>
            <m:grow/>
          </m:dPr>
          <m:e>
            <m:r>
              <m:t>A</m:t>
            </m:r>
          </m:e>
        </m:d>
        <m:r>
          <m:t>P</m:t>
        </m:r>
        <m:d>
          <m:dPr>
            <m:begChr m:val="("/>
            <m:endChr m:val=")"/>
            <m:sepChr m:val=""/>
            <m:grow/>
          </m:dPr>
          <m:e>
            <m:r>
              <m:t>B</m:t>
            </m:r>
          </m:e>
        </m:d>
        <m:r>
          <m:rPr>
            <m:sty m:val="p"/>
          </m:rPr>
          <m:t>&gt;</m:t>
        </m:r>
        <m:r>
          <m:t>0</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For several events, mutual independence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the product rule for every nonempty subcollection. Pairwise independence alone does not establish mutual independence. In communication models, independent symbol generation and independent channel errors are assumptions about the mechanism and must not be inferred solely from a limited set of observed coincidences.</w:t>
      </w:r>
    </w:p>
    <w:bookmarkEnd w:id="31"/>
    <w:bookmarkStart w:id="32" w:name="total-probability-and-bayess-rule"/>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.5</w:t>
      </w:r>
      <w:r>
        <w:rPr>
          <w:rFonts w:ascii="Futura" w:hAnsi="Futura" w:eastAsia="Futura" w:cs="Futura"/>
          <w:b w:val="1"/>
          <w:color w:val="075FA9"/>
          <w:sz w:val="32"/>
          <w:szCs w:val="32"/>
          <w:rtl w:val="0"/>
          <w:lang w:val="en-US"/>
        </w:rPr>
        <w:t xml:space="preserve"> Total probability and </w:t>
      </w:r>
      <w:r>
        <w:rPr>
          <w:rFonts w:ascii="URW Gothic" w:hAnsi="URW Gothic" w:eastAsia="URW Gothic" w:cs="URW Gothic"/>
          <w:b w:val="1"/>
          <w:color w:val="075FA9"/>
          <w:sz w:val="32"/>
          <w:szCs w:val="32"/>
          <w:rtl w:val="0"/>
          <w:lang w:val="en-US"/>
        </w:rPr>
        <w:t>B</w:t>
      </w:r>
      <w:r>
        <w:rPr>
          <w:rFonts w:ascii="Futura" w:hAnsi="Futura" w:eastAsia="Futura" w:cs="Futura"/>
          <w:b w:val="1"/>
          <w:color w:val="075FA9"/>
          <w:sz w:val="32"/>
          <w:szCs w:val="32"/>
          <w:rtl w:val="0"/>
          <w:lang w:val="en-US"/>
        </w:rPr>
        <w:t>ayes’s rule</w:t>
      </w:r>
    </w:p>
    <w:p>
      <w:pPr>
        <w:pStyle w:val="FirstParagraph"/>
        <w:widowControl w:val="1"/>
        <w:bidi w:val="0"/>
      </w:pPr>
      <w:r>
        <w:rPr>
          <w:rFonts w:ascii="Gill Sans" w:hAnsi="Gill Sans" w:eastAsia="Gill Sans" w:cs="Gill Sans"/>
          <w:color w:val="000000"/>
          <w:sz w:val="24"/>
          <w:szCs w:val="24"/>
          <w:rtl w:val="0"/>
          <w:lang w:val="en-US"/>
        </w:rPr>
        <w:t>Events</w:t>
      </w:r>
      <w:r>
        <w:rPr>
          <w:rFonts w:ascii="Gill Sans" w:hAnsi="Gill Sans" w:eastAsia="Gill Sans" w:cs="Gill Sans"/>
          <w:color w:val="000000"/>
          <w:sz w:val="24"/>
          <w:szCs w:val="24"/>
          <w:rtl w:val="0"/>
          <w:lang w:val="en-US"/>
        </w:rPr>
        <w:t xml:space="preserve"> </w:t>
      </w:r>
      <m:oMath>
        <m:sSub>
          <m:e>
            <m:r>
              <m:t>E</m:t>
            </m:r>
          </m:e>
          <m:sub>
            <m:r>
              <m:t>1</m:t>
            </m:r>
          </m:sub>
        </m:sSub>
        <m:r>
          <m:rPr>
            <m:sty m:val="p"/>
          </m:rPr>
          <m:t>,</m:t>
        </m:r>
        <m:r>
          <m:rPr>
            <m:sty m:val="p"/>
          </m:rPr>
          <m:t>…</m:t>
        </m:r>
        <m:r>
          <m:rPr>
            <m:sty m:val="p"/>
          </m:rPr>
          <m:t>,</m:t>
        </m:r>
        <m:sSub>
          <m:e>
            <m:r>
              <m:t>E</m:t>
            </m:r>
          </m:e>
          <m:sub>
            <m:r>
              <m:t>m</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form a</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partition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of</w:t>
      </w:r>
      <w:r>
        <w:rPr>
          <w:rFonts w:ascii="Gill Sans" w:hAnsi="Gill Sans" w:eastAsia="Gill Sans" w:cs="Gill Sans"/>
          <w:color w:val="000000"/>
          <w:sz w:val="24"/>
          <w:szCs w:val="24"/>
          <w:rtl w:val="0"/>
          <w:lang w:val="en-US"/>
        </w:rPr>
        <w:t xml:space="preserve"> </w:t>
      </w:r>
      <m:oMath>
        <m:r>
          <m:t>Ω</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when they are disjoint and their union is the entire sample space. Any event</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can then be separated into the alternatives</w:t>
      </w:r>
      <w:r>
        <w:rPr>
          <w:rFonts w:ascii="Gill Sans" w:hAnsi="Gill Sans" w:eastAsia="Gill Sans" w:cs="Gill Sans"/>
          <w:color w:val="000000"/>
          <w:sz w:val="24"/>
          <w:szCs w:val="24"/>
          <w:rtl w:val="0"/>
          <w:lang w:val="en-US"/>
        </w:rPr>
        <w:t xml:space="preserve"> </w:t>
      </w:r>
      <m:oMath>
        <m:r>
          <m:t>A</m:t>
        </m:r>
        <m:r>
          <m:rPr>
            <m:sty m:val="p"/>
          </m:rPr>
          <m:t>∩</m:t>
        </m:r>
        <m:sSub>
          <m:e>
            <m:r>
              <m:t>E</m:t>
            </m:r>
          </m:e>
          <m:sub>
            <m:r>
              <m:t>i</m:t>
            </m:r>
          </m:sub>
        </m:sSub>
      </m:oMath>
      <w:r>
        <w:rPr>
          <w:rFonts w:ascii="Gill Sans" w:hAnsi="Gill Sans" w:eastAsia="Gill Sans" w:cs="Gill Sans"/>
          <w:color w:val="000000"/>
          <w:sz w:val="24"/>
          <w:szCs w:val="24"/>
          <w:rtl w:val="0"/>
          <w:lang w:val="en-US"/>
        </w:rPr>
        <w:t>. 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uently,</w:t>
      </w:r>
    </w:p>
    <w:p>
      <w:pPr>
        <w:pStyle w:val="BodyText"/>
        <w:widowControl w:val="1"/>
        <w:bidi w:val="0"/>
        <w:spacing w:before="65" w:after="80" w:line="270" w:lineRule="auto"/>
        <w:jc w:val="center"/>
      </w:pPr>
      <m:oMathPara>
        <m:oMathParaPr>
          <m:jc m:val="center"/>
        </m:oMathParaPr>
        <m:oMath>
          <m:r>
            <m:t>P</m:t>
          </m:r>
          <m:d>
            <m:dPr>
              <m:begChr m:val="("/>
              <m:endChr m:val=")"/>
              <m:sepChr m:val=""/>
              <m:grow/>
            </m:dPr>
            <m:e>
              <m:r>
                <m:t>A</m:t>
              </m:r>
            </m:e>
          </m:d>
          <m:r>
            <m:rPr>
              <m:sty m:val="p"/>
            </m:rPr>
            <m:t>=</m:t>
          </m:r>
          <m:nary>
            <m:naryPr>
              <m:chr m:val="∑"/>
              <m:limLoc m:val="undOvr"/>
              <m:subHide m:val="off"/>
              <m:supHide m:val="off"/>
            </m:naryPr>
            <m:sub>
              <m:r>
                <m:t>i</m:t>
              </m:r>
              <m:r>
                <m:rPr>
                  <m:sty m:val="p"/>
                </m:rPr>
                <m:t>=</m:t>
              </m:r>
              <m:r>
                <m:t>1</m:t>
              </m:r>
            </m:sub>
            <m:sup>
              <m:r>
                <m:t>m</m:t>
              </m:r>
            </m:sup>
            <m:e>
              <m:r>
                <m:t>P</m:t>
              </m:r>
            </m:e>
          </m:nary>
          <m:d>
            <m:dPr>
              <m:begChr m:val="("/>
              <m:endChr m:val=")"/>
              <m:sepChr m:val=""/>
              <m:grow/>
            </m:dPr>
            <m:e>
              <m:r>
                <m:t>A</m:t>
              </m:r>
              <m:r>
                <m:rPr>
                  <m:sty m:val="p"/>
                </m:rPr>
                <m:t>∣</m:t>
              </m:r>
              <m:sSub>
                <m:e>
                  <m:r>
                    <m:t>E</m:t>
                  </m:r>
                </m:e>
                <m:sub>
                  <m:r>
                    <m:t>i</m:t>
                  </m:r>
                </m:sub>
              </m:sSub>
            </m:e>
          </m:d>
          <m:r>
            <m:t>P</m:t>
          </m:r>
          <m:d>
            <m:dPr>
              <m:begChr m:val="("/>
              <m:endChr m:val=")"/>
              <m:sepChr m:val=""/>
              <m:grow/>
            </m:dPr>
            <m:e>
              <m:sSub>
                <m:e>
                  <m:r>
                    <m:t>E</m:t>
                  </m:r>
                </m:e>
                <m:sub>
                  <m:r>
                    <m:t>i</m:t>
                  </m:r>
                </m:sub>
              </m:sSub>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This is 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law of total probability</w:t>
      </w:r>
      <w:r>
        <w:rPr>
          <w:rFonts w:ascii="Gill Sans" w:hAnsi="Gill Sans" w:eastAsia="Gill Sans" w:cs="Gill Sans"/>
          <w:color w:val="000000"/>
          <w:sz w:val="24"/>
          <w:szCs w:val="24"/>
          <w:rtl w:val="0"/>
          <w:lang w:val="en-US"/>
        </w:rPr>
        <w:t>. It expresses an unconditional probability as a weighted sum of conditional probabilities.</w:t>
      </w:r>
    </w:p>
    <w:p>
      <w:pPr>
        <w:pStyle w:val="BodyText"/>
        <w:widowControl w:val="1"/>
        <w:bidi w:val="0"/>
      </w:pP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r>
          <m:t>P</m:t>
        </m:r>
        <m:d>
          <m:dPr>
            <m:begChr m:val="("/>
            <m:endChr m:val=")"/>
            <m:sepChr m:val=""/>
            <m:grow/>
          </m:dPr>
          <m:e>
            <m:r>
              <m:t>A</m:t>
            </m:r>
          </m:e>
        </m:d>
        <m:r>
          <m:rPr>
            <m:sty m:val="p"/>
          </m:rPr>
          <m:t>&gt;</m:t>
        </m:r>
        <m:r>
          <m:t>0</m:t>
        </m:r>
      </m:oMath>
      <w:r>
        <w:rPr>
          <w:rFonts w:ascii="Gill Sans" w:hAnsi="Gill Sans" w:eastAsia="Gill Sans" w:cs="Gill Sans"/>
          <w:color w:val="000000"/>
          <w:sz w:val="24"/>
          <w:szCs w:val="24"/>
          <w:rtl w:val="0"/>
          <w:lang w:val="en-US"/>
        </w:rPr>
        <w:t>, Bayes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rule reverses the conditioning:</w:t>
      </w:r>
    </w:p>
    <w:p>
      <w:pPr>
        <w:pStyle w:val="BodyText"/>
        <w:widowControl w:val="1"/>
        <w:bidi w:val="0"/>
        <w:spacing w:before="65" w:after="80" w:line="270" w:lineRule="auto"/>
        <w:jc w:val="center"/>
      </w:pPr>
      <m:oMathPara>
        <m:oMathParaPr>
          <m:jc m:val="center"/>
        </m:oMathParaPr>
        <m:oMath>
          <m:r>
            <m:t>P</m:t>
          </m:r>
          <m:d>
            <m:dPr>
              <m:begChr m:val="("/>
              <m:endChr m:val=")"/>
              <m:sepChr m:val=""/>
              <m:grow/>
            </m:dPr>
            <m:e>
              <m:sSub>
                <m:e>
                  <m:r>
                    <m:t>E</m:t>
                  </m:r>
                </m:e>
                <m:sub>
                  <m:r>
                    <m:t>i</m:t>
                  </m:r>
                </m:sub>
              </m:sSub>
              <m:r>
                <m:rPr>
                  <m:sty m:val="p"/>
                </m:rPr>
                <m:t>∣</m:t>
              </m:r>
              <m:r>
                <m:t>A</m:t>
              </m:r>
            </m:e>
          </m:d>
          <m:r>
            <m:rPr>
              <m:sty m:val="p"/>
            </m:rPr>
            <m:t>=</m:t>
          </m:r>
          <m:f>
            <m:fPr>
              <m:type m:val="bar"/>
            </m:fPr>
            <m:num>
              <m:r>
                <m:t>P</m:t>
              </m:r>
              <m:d>
                <m:dPr>
                  <m:begChr m:val="("/>
                  <m:endChr m:val=")"/>
                  <m:sepChr m:val=""/>
                  <m:grow/>
                </m:dPr>
                <m:e>
                  <m:r>
                    <m:t>A</m:t>
                  </m:r>
                  <m:r>
                    <m:rPr>
                      <m:sty m:val="p"/>
                    </m:rPr>
                    <m:t>∣</m:t>
                  </m:r>
                  <m:sSub>
                    <m:e>
                      <m:r>
                        <m:t>E</m:t>
                      </m:r>
                    </m:e>
                    <m:sub>
                      <m:r>
                        <m:t>i</m:t>
                      </m:r>
                    </m:sub>
                  </m:sSub>
                </m:e>
              </m:d>
              <m:r>
                <m:t>P</m:t>
              </m:r>
              <m:d>
                <m:dPr>
                  <m:begChr m:val="("/>
                  <m:endChr m:val=")"/>
                  <m:sepChr m:val=""/>
                  <m:grow/>
                </m:dPr>
                <m:e>
                  <m:sSub>
                    <m:e>
                      <m:r>
                        <m:t>E</m:t>
                      </m:r>
                    </m:e>
                    <m:sub>
                      <m:r>
                        <m:t>i</m:t>
                      </m:r>
                    </m:sub>
                  </m:sSub>
                </m:e>
              </m:d>
            </m:num>
            <m:den>
              <m:nary>
                <m:naryPr>
                  <m:chr m:val="∑"/>
                  <m:limLoc m:val="undOvr"/>
                  <m:subHide m:val="off"/>
                  <m:supHide m:val="off"/>
                </m:naryPr>
                <m:sub>
                  <m:r>
                    <m:t>j</m:t>
                  </m:r>
                  <m:r>
                    <m:rPr>
                      <m:sty m:val="p"/>
                    </m:rPr>
                    <m:t>=</m:t>
                  </m:r>
                  <m:r>
                    <m:t>1</m:t>
                  </m:r>
                </m:sub>
                <m:sup>
                  <m:r>
                    <m:t>m</m:t>
                  </m:r>
                </m:sup>
                <m:e>
                  <m:r>
                    <m:t>P</m:t>
                  </m:r>
                </m:e>
              </m:nary>
              <m:d>
                <m:dPr>
                  <m:begChr m:val="("/>
                  <m:endChr m:val=")"/>
                  <m:sepChr m:val=""/>
                  <m:grow/>
                </m:dPr>
                <m:e>
                  <m:r>
                    <m:t>A</m:t>
                  </m:r>
                  <m:r>
                    <m:rPr>
                      <m:sty m:val="p"/>
                    </m:rPr>
                    <m:t>∣</m:t>
                  </m:r>
                  <m:sSub>
                    <m:e>
                      <m:r>
                        <m:t>E</m:t>
                      </m:r>
                    </m:e>
                    <m:sub>
                      <m:r>
                        <m:t>j</m:t>
                      </m:r>
                    </m:sub>
                  </m:sSub>
                </m:e>
              </m:d>
              <m:r>
                <m:t>P</m:t>
              </m:r>
              <m:d>
                <m:dPr>
                  <m:begChr m:val="("/>
                  <m:endChr m:val=")"/>
                  <m:sepChr m:val=""/>
                  <m:grow/>
                </m:dPr>
                <m:e>
                  <m:sSub>
                    <m:e>
                      <m:r>
                        <m:t>E</m:t>
                      </m:r>
                    </m:e>
                    <m:sub>
                      <m:r>
                        <m:t>j</m:t>
                      </m:r>
                    </m:sub>
                  </m:sSub>
                </m:e>
              </m:d>
            </m:den>
          </m:f>
          <m:r>
            <m:rPr>
              <m:sty m:val="p"/>
            </m:rPr>
            <m:t>.</m:t>
          </m:r>
        </m:oMath>
      </m:oMathPara>
    </w:p>
    <w:p>
      <w:pPr>
        <w:pStyle w:val="FirstParagraph"/>
        <w:widowControl w:val="1"/>
        <w:bidi w:val="0"/>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ere</w:t>
      </w:r>
      <w:r>
        <w:rPr>
          <w:rFonts w:ascii="Gill Sans" w:hAnsi="Gill Sans" w:eastAsia="Gill Sans" w:cs="Gill Sans"/>
          <w:color w:val="000000"/>
          <w:sz w:val="24"/>
          <w:szCs w:val="24"/>
          <w:rtl w:val="0"/>
          <w:lang w:val="en-US"/>
        </w:rPr>
        <w:t xml:space="preserve"> </w:t>
      </w:r>
      <m:oMath>
        <m:r>
          <m:t>P</m:t>
        </m:r>
        <m:d>
          <m:dPr>
            <m:begChr m:val="("/>
            <m:endChr m:val=")"/>
            <m:sepChr m:val=""/>
            <m:grow/>
          </m:dPr>
          <m:e>
            <m:sSub>
              <m:e>
                <m:r>
                  <m:t>E</m:t>
                </m:r>
              </m:e>
              <m:sub>
                <m:r>
                  <m:t>i</m:t>
                </m:r>
              </m:sub>
            </m:sSub>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the prior probability,</w:t>
      </w:r>
      <w:r>
        <w:rPr>
          <w:rFonts w:ascii="Gill Sans" w:hAnsi="Gill Sans" w:eastAsia="Gill Sans" w:cs="Gill Sans"/>
          <w:color w:val="000000"/>
          <w:sz w:val="24"/>
          <w:szCs w:val="24"/>
          <w:rtl w:val="0"/>
          <w:lang w:val="en-US"/>
        </w:rPr>
        <w:t xml:space="preserve"> </w:t>
      </w:r>
      <m:oMath>
        <m:r>
          <m:t>P</m:t>
        </m:r>
        <m:d>
          <m:dPr>
            <m:begChr m:val="("/>
            <m:endChr m:val=")"/>
            <m:sepChr m:val=""/>
            <m:grow/>
          </m:dPr>
          <m:e>
            <m:r>
              <m:t>A</m:t>
            </m:r>
            <m:r>
              <m:rPr>
                <m:sty m:val="p"/>
              </m:rPr>
              <m:t>∣</m:t>
            </m:r>
            <m:sSub>
              <m:e>
                <m:r>
                  <m:t>E</m:t>
                </m:r>
              </m:e>
              <m:sub>
                <m:r>
                  <m:t>i</m:t>
                </m:r>
              </m:sub>
            </m:sSub>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the likelihood of the observation under alternative</w:t>
      </w:r>
      <w:r>
        <w:rPr>
          <w:rFonts w:ascii="Gill Sans" w:hAnsi="Gill Sans" w:eastAsia="Gill Sans" w:cs="Gill Sans"/>
          <w:color w:val="000000"/>
          <w:sz w:val="24"/>
          <w:szCs w:val="24"/>
          <w:rtl w:val="0"/>
          <w:lang w:val="en-US"/>
        </w:rPr>
        <w:t xml:space="preserve"> </w:t>
      </w:r>
      <m:oMath>
        <m:sSub>
          <m:e>
            <m:r>
              <m:t>E</m:t>
            </m:r>
          </m:e>
          <m:sub>
            <m:r>
              <m:t>i</m:t>
            </m:r>
          </m:sub>
        </m:sSub>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r>
          <m:t>P</m:t>
        </m:r>
        <m:d>
          <m:dPr>
            <m:begChr m:val="("/>
            <m:endChr m:val=")"/>
            <m:sepChr m:val=""/>
            <m:grow/>
          </m:dPr>
          <m:e>
            <m:sSub>
              <m:e>
                <m:r>
                  <m:t>E</m:t>
                </m:r>
              </m:e>
              <m:sub>
                <m:r>
                  <m:t>i</m:t>
                </m:r>
              </m:sub>
            </m:sSub>
            <m:r>
              <m:rPr>
                <m:sty m:val="p"/>
              </m:rPr>
              <m:t>∣</m:t>
            </m:r>
            <m:r>
              <m:t>A</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the posterior probability. The denominator ensures that the posterior probabilities sum to one.</w:t>
      </w:r>
    </w:p>
    <w:p>
      <w:pPr>
        <w:pStyle w:val="BodyText"/>
        <w:widowControl w:val="1"/>
        <w:bidi w:val="0"/>
      </w:pPr>
      <w:r>
        <w:rPr>
          <w:rFonts w:ascii="Gill Sans" w:hAnsi="Gill Sans" w:eastAsia="Gill Sans" w:cs="Gill Sans"/>
          <w:color w:val="000000"/>
          <w:sz w:val="24"/>
          <w:szCs w:val="24"/>
          <w:rtl w:val="0"/>
          <w:lang w:val="en-US"/>
        </w:rPr>
        <w:t>To see the engineering meaning, let</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be the transmitted bit and</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received bit. Suppose</w:t>
      </w:r>
    </w:p>
    <w:p>
      <w:pPr>
        <w:pStyle w:val="BodyText"/>
        <w:widowControl w:val="1"/>
        <w:bidi w:val="0"/>
        <w:spacing w:before="65" w:after="80" w:line="270" w:lineRule="auto"/>
        <w:jc w:val="center"/>
      </w:pPr>
      <m:oMathPara>
        <m:oMathParaPr>
          <m:jc m:val="center"/>
        </m:oMathParaPr>
        <m:oMath>
          <m:r>
            <m:t>P</m:t>
          </m:r>
          <m:d>
            <m:dPr>
              <m:begChr m:val="("/>
              <m:endChr m:val=")"/>
              <m:sepChr m:val=""/>
              <m:grow/>
            </m:dPr>
            <m:e>
              <m:r>
                <m:t>X</m:t>
              </m:r>
              <m:r>
                <m:rPr>
                  <m:sty m:val="p"/>
                </m:rPr>
                <m:t>=</m:t>
              </m:r>
              <m:r>
                <m:t>0</m:t>
              </m:r>
            </m:e>
          </m:d>
          <m:r>
            <m:rPr>
              <m:sty m:val="p"/>
            </m:rPr>
            <m:t>=</m:t>
          </m:r>
          <m:r>
            <m:t>0.3</m:t>
          </m:r>
          <m:r>
            <m:rPr>
              <m:sty m:val="p"/>
            </m:rPr>
            <m:t>,</m:t>
          </m:r>
          <m:r>
            <m:t> </m:t>
          </m:r>
          <m:r>
            <m:t>P</m:t>
          </m:r>
          <m:d>
            <m:dPr>
              <m:begChr m:val="("/>
              <m:endChr m:val=")"/>
              <m:sepChr m:val=""/>
              <m:grow/>
            </m:dPr>
            <m:e>
              <m:r>
                <m:t>X</m:t>
              </m:r>
              <m:r>
                <m:rPr>
                  <m:sty m:val="p"/>
                </m:rPr>
                <m:t>=</m:t>
              </m:r>
              <m:r>
                <m:t>1</m:t>
              </m:r>
            </m:e>
          </m:d>
          <m:r>
            <m:rPr>
              <m:sty m:val="p"/>
            </m:rPr>
            <m:t>=</m:t>
          </m:r>
          <m:r>
            <m:t>0.7</m:t>
          </m:r>
          <m:r>
            <m:rPr>
              <m:sty m:val="p"/>
            </m:rPr>
            <m:t>,</m:t>
          </m:r>
        </m:oMath>
      </m:oMathPara>
    </w:p>
    <w:p>
      <w:pPr>
        <w:pStyle w:val="FirstParagraph"/>
        <w:widowControl w:val="1"/>
        <w:bidi w:val="0"/>
        <w:spacing w:before="65" w:after="80" w:line="270" w:lineRule="auto"/>
        <w:jc w:val="center"/>
      </w:pPr>
      <m:oMathPara>
        <m:oMathParaPr>
          <m:jc m:val="center"/>
        </m:oMathParaPr>
        <m:oMath>
          <m:r>
            <m:t>P</m:t>
          </m:r>
          <m:d>
            <m:dPr>
              <m:begChr m:val="("/>
              <m:endChr m:val=")"/>
              <m:sepChr m:val=""/>
              <m:grow/>
            </m:dPr>
            <m:e>
              <m:r>
                <m:t>Y</m:t>
              </m:r>
              <m:r>
                <m:rPr>
                  <m:sty m:val="p"/>
                </m:rPr>
                <m:t>=</m:t>
              </m:r>
              <m:r>
                <m:t>1</m:t>
              </m:r>
              <m:r>
                <m:rPr>
                  <m:sty m:val="p"/>
                </m:rPr>
                <m:t>∣</m:t>
              </m:r>
              <m:r>
                <m:t>X</m:t>
              </m:r>
              <m:r>
                <m:rPr>
                  <m:sty m:val="p"/>
                </m:rPr>
                <m:t>=</m:t>
              </m:r>
              <m:r>
                <m:t>0</m:t>
              </m:r>
            </m:e>
          </m:d>
          <m:r>
            <m:rPr>
              <m:sty m:val="p"/>
            </m:rPr>
            <m:t>=</m:t>
          </m:r>
          <m:r>
            <m:t>0.01</m:t>
          </m:r>
          <m:r>
            <m:rPr>
              <m:sty m:val="p"/>
            </m:rPr>
            <m:t>,</m:t>
          </m:r>
          <m:r>
            <m:t> </m:t>
          </m:r>
          <m:r>
            <m:t>P</m:t>
          </m:r>
          <m:d>
            <m:dPr>
              <m:begChr m:val="("/>
              <m:endChr m:val=")"/>
              <m:sepChr m:val=""/>
              <m:grow/>
            </m:dPr>
            <m:e>
              <m:r>
                <m:t>Y</m:t>
              </m:r>
              <m:r>
                <m:rPr>
                  <m:sty m:val="p"/>
                </m:rPr>
                <m:t>=</m:t>
              </m:r>
              <m:r>
                <m:t>0</m:t>
              </m:r>
              <m:r>
                <m:rPr>
                  <m:sty m:val="p"/>
                </m:rPr>
                <m:t>∣</m:t>
              </m:r>
              <m:r>
                <m:t>X</m:t>
              </m:r>
              <m:r>
                <m:rPr>
                  <m:sty m:val="p"/>
                </m:rPr>
                <m:t>=</m:t>
              </m:r>
              <m:r>
                <m:t>1</m:t>
              </m:r>
            </m:e>
          </m:d>
          <m:r>
            <m:rPr>
              <m:sty m:val="p"/>
            </m:rPr>
            <m:t>=</m:t>
          </m:r>
          <m:r>
            <m:t>0.10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 received one can arise from a correct transmitted one or an erroneous transmitted zero. Total probability gives</w:t>
      </w:r>
    </w:p>
    <w:p>
      <w:pPr>
        <w:pStyle w:val="BodyText"/>
        <w:widowControl w:val="1"/>
        <w:bidi w:val="0"/>
        <w:spacing w:before="65" w:after="80" w:line="270" w:lineRule="auto"/>
        <w:jc w:val="center"/>
      </w:pPr>
      <m:oMathPara>
        <m:oMathParaPr>
          <m:jc m:val="center"/>
        </m:oMathParaPr>
        <m:oMath>
          <m:r>
            <m:t>P</m:t>
          </m:r>
          <m:d>
            <m:dPr>
              <m:begChr m:val="("/>
              <m:endChr m:val=")"/>
              <m:sepChr m:val=""/>
              <m:grow/>
            </m:dPr>
            <m:e>
              <m:r>
                <m:t>Y</m:t>
              </m:r>
              <m:r>
                <m:rPr>
                  <m:sty m:val="p"/>
                </m:rPr>
                <m:t>=</m:t>
              </m:r>
              <m:r>
                <m:t>1</m:t>
              </m:r>
            </m:e>
          </m:d>
          <m:r>
            <m:rPr>
              <m:sty m:val="p"/>
            </m:rPr>
            <m:t>=</m:t>
          </m:r>
          <m:r>
            <m:t>0.01</m:t>
          </m:r>
          <m:d>
            <m:dPr>
              <m:begChr m:val="("/>
              <m:endChr m:val=")"/>
              <m:sepChr m:val=""/>
              <m:grow/>
            </m:dPr>
            <m:e>
              <m:r>
                <m:t>0.3</m:t>
              </m:r>
            </m:e>
          </m:d>
          <m:r>
            <m:rPr>
              <m:sty m:val="p"/>
            </m:rPr>
            <m:t>+</m:t>
          </m:r>
          <m:r>
            <m:t>0.90</m:t>
          </m:r>
          <m:d>
            <m:dPr>
              <m:begChr m:val="("/>
              <m:endChr m:val=")"/>
              <m:sepChr m:val=""/>
              <m:grow/>
            </m:dPr>
            <m:e>
              <m:r>
                <m:t>0.7</m:t>
              </m:r>
            </m:e>
          </m:d>
          <m:r>
            <m:rPr>
              <m:sty m:val="p"/>
            </m:rPr>
            <m:t>=</m:t>
          </m:r>
          <m:r>
            <m:t>0.633</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After observing</w:t>
      </w:r>
      <w:r>
        <w:rPr>
          <w:rFonts w:ascii="Gill Sans" w:hAnsi="Gill Sans" w:eastAsia="Gill Sans" w:cs="Gill Sans"/>
          <w:color w:val="000000"/>
          <w:sz w:val="24"/>
          <w:szCs w:val="24"/>
          <w:rtl w:val="0"/>
          <w:lang w:val="en-US"/>
        </w:rPr>
        <w:t xml:space="preserve"> </w:t>
      </w:r>
      <m:oMath>
        <m:r>
          <m:t>Y</m:t>
        </m:r>
        <m:r>
          <m:rPr>
            <m:sty m:val="p"/>
          </m:rPr>
          <m:t>=</m:t>
        </m:r>
        <m:r>
          <m:t>1</m:t>
        </m:r>
      </m:oMath>
      <w:r>
        <w:rPr>
          <w:rFonts w:ascii="Gill Sans" w:hAnsi="Gill Sans" w:eastAsia="Gill Sans" w:cs="Gill Sans"/>
          <w:color w:val="000000"/>
          <w:sz w:val="24"/>
          <w:szCs w:val="24"/>
          <w:rtl w:val="0"/>
          <w:lang w:val="en-US"/>
        </w:rPr>
        <w:t>, Bayes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rule gives</w:t>
      </w:r>
    </w:p>
    <w:p>
      <w:pPr>
        <w:pStyle w:val="BodyText"/>
        <w:widowControl w:val="1"/>
        <w:bidi w:val="0"/>
        <w:spacing w:before="65" w:after="80" w:line="270" w:lineRule="auto"/>
        <w:jc w:val="center"/>
      </w:pPr>
      <m:oMathPara>
        <m:oMathParaPr>
          <m:jc m:val="center"/>
        </m:oMathParaPr>
        <m:oMath>
          <m:r>
            <m:t>P</m:t>
          </m:r>
          <m:d>
            <m:dPr>
              <m:begChr m:val="("/>
              <m:endChr m:val=")"/>
              <m:sepChr m:val=""/>
              <m:grow/>
            </m:dPr>
            <m:e>
              <m:r>
                <m:t>X</m:t>
              </m:r>
              <m:r>
                <m:rPr>
                  <m:sty m:val="p"/>
                </m:rPr>
                <m:t>=</m:t>
              </m:r>
              <m:r>
                <m:t>1</m:t>
              </m:r>
              <m:r>
                <m:rPr>
                  <m:sty m:val="p"/>
                </m:rPr>
                <m:t>∣</m:t>
              </m:r>
              <m:r>
                <m:t>Y</m:t>
              </m:r>
              <m:r>
                <m:rPr>
                  <m:sty m:val="p"/>
                </m:rPr>
                <m:t>=</m:t>
              </m:r>
              <m:r>
                <m:t>1</m:t>
              </m:r>
            </m:e>
          </m:d>
          <m:r>
            <m:rPr>
              <m:sty m:val="p"/>
            </m:rPr>
            <m:t>=</m:t>
          </m:r>
          <m:f>
            <m:fPr>
              <m:type m:val="bar"/>
            </m:fPr>
            <m:num>
              <m:r>
                <m:t>0.90</m:t>
              </m:r>
              <m:d>
                <m:dPr>
                  <m:begChr m:val="("/>
                  <m:endChr m:val=")"/>
                  <m:sepChr m:val=""/>
                  <m:grow/>
                </m:dPr>
                <m:e>
                  <m:r>
                    <m:t>0.7</m:t>
                  </m:r>
                </m:e>
              </m:d>
            </m:num>
            <m:den>
              <m:r>
                <m:t>0.633</m:t>
              </m:r>
            </m:den>
          </m:f>
          <m:r>
            <m:rPr>
              <m:sty m:val="p"/>
            </m:rPr>
            <m:t>≈</m:t>
          </m:r>
          <m:r>
            <m:t>0.99526</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The probability of a received value and the probability of its transmitted origin answer different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uestions. </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eeping their conditioning explicit is essential when deriving error probabilities and receiver decisions.</w:t>
      </w:r>
    </w:p>
    <w:bookmarkEnd w:id="32"/>
    <w:bookmarkEnd w:id="33"/>
    <w:bookmarkStart w:id="62" w:name="lesson-l02"/>
    <w:p>
      <w:pPr>
        <w:pStyle w:val="Heading1"/>
        <w:keepNext w:val="1"/>
        <w:pageBreakBefore w:val="1"/>
        <w:widowControl w:val="1"/>
        <w:bidi w:val="0"/>
      </w:pPr>
      <w:r>
        <w:rPr>
          <w:rFonts w:ascii="Futura" w:hAnsi="Futura" w:eastAsia="Futura" w:cs="Futura"/>
          <w:b w:val="1"/>
          <w:color w:val="C62019"/>
          <w:sz w:val="40"/>
          <w:szCs w:val="40"/>
          <w:rtl w:val="0"/>
          <w:lang w:val="en-US"/>
        </w:rPr>
        <w:t xml:space="preserve">Lesson </w:t>
      </w:r>
      <w:r>
        <w:rPr>
          <w:rFonts w:ascii="URW Gothic" w:hAnsi="URW Gothic" w:eastAsia="URW Gothic" w:cs="URW Gothic"/>
          <w:b w:val="1"/>
          <w:color w:val="C62019"/>
          <w:sz w:val="40"/>
          <w:szCs w:val="40"/>
          <w:rtl w:val="0"/>
          <w:lang w:val="en-US"/>
        </w:rPr>
        <w:t>0</w:t>
      </w:r>
      <w:r>
        <w:rPr>
          <w:rFonts w:ascii="Futura" w:hAnsi="Futura" w:eastAsia="Futura" w:cs="Futura"/>
          <w:b w:val="1"/>
          <w:color w:val="C62019"/>
          <w:sz w:val="40"/>
          <w:szCs w:val="40"/>
          <w:rtl w:val="0"/>
          <w:lang w:val="en-US"/>
        </w:rPr>
        <w:t>2</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Random Variables</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Distribution Functions</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and Standard Probability Laws</w:t>
      </w:r>
    </w:p>
    <w:p>
      <w:pPr>
        <w:pStyle w:val="FirstParagraph"/>
        <w:widowControl w:val="1"/>
        <w:bidi w:val="0"/>
      </w:pPr>
      <w:r>
        <w:rPr>
          <w:rFonts w:ascii="Gill Sans" w:hAnsi="Gill Sans" w:eastAsia="Gill Sans" w:cs="Gill Sans"/>
          <w:color w:val="000000"/>
          <w:sz w:val="24"/>
          <w:szCs w:val="24"/>
          <w:rtl w:val="0"/>
          <w:lang w:val="en-US"/>
        </w:rPr>
        <w:t>Reference: Proakis and Salehi, Section 5.1.3, pp.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1</w:t>
      </w:r>
      <w:r>
        <w:rPr>
          <w:rFonts w:ascii="Noto Sans" w:hAnsi="Noto Sans" w:eastAsia="Noto Sans" w:cs="Noto Sans"/>
          <w:color w:val="000000"/>
          <w:sz w:val="24"/>
          <w:szCs w:val="24"/>
          <w:rtl w:val="0"/>
          <w:lang w:val="en-US"/>
        </w:rPr>
        <w:t>9</w:t>
      </w:r>
      <w:r>
        <w:rPr>
          <w:rFonts w:ascii="Gill Sans" w:hAnsi="Gill Sans" w:eastAsia="Gill Sans" w:cs="Gill Sans"/>
          <w:color w:val="000000"/>
          <w:sz w:val="24"/>
          <w:szCs w:val="24"/>
          <w:rtl w:val="0"/>
          <w:lang w:val="en-US"/>
        </w:rPr>
        <w:t>4</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201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Poisson enrichment from Problem 5.1</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xml:space="preserve"> exponential laws from Problem 5.21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 xml:space="preserve">C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PAM material.</w:t>
      </w:r>
    </w:p>
    <w:bookmarkStart w:id="34" w:name="Xb291606e2bb6fcece6c9391290827d6a0019cfe"/>
    <w:p>
      <w:pPr>
        <w:pStyle w:val="Heading2"/>
        <w:keepNext w:val="1"/>
        <w:widowControl w:val="1"/>
        <w:bidi w:val="0"/>
      </w:pPr>
      <w:r>
        <w:rPr>
          <w:rFonts w:ascii="Futura" w:hAnsi="Futura" w:eastAsia="Futura" w:cs="Futura"/>
          <w:b w:val="1"/>
          <w:color w:val="075FA9"/>
          <w:sz w:val="32"/>
          <w:szCs w:val="32"/>
          <w:rtl w:val="0"/>
          <w:lang w:val="en-US"/>
        </w:rPr>
        <w:t>2</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1 Random variables and their numerical values</w:t>
      </w:r>
    </w:p>
    <w:p>
      <w:pPr>
        <w:pStyle w:val="FirstParagraph"/>
        <w:widowControl w:val="1"/>
        <w:bidi w:val="0"/>
      </w:pPr>
      <w:r>
        <w:rPr>
          <w:rFonts w:ascii="Gill Sans" w:hAnsi="Gill Sans" w:eastAsia="Gill Sans" w:cs="Gill Sans"/>
          <w:color w:val="000000"/>
          <w:sz w:val="24"/>
          <w:szCs w:val="24"/>
          <w:rtl w:val="0"/>
          <w:lang w:val="en-US"/>
        </w:rPr>
        <w:t>A</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random variable</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assigns a real number to each outcome of a random experiment:</w:t>
      </w:r>
    </w:p>
    <w:p>
      <w:pPr>
        <w:pStyle w:val="BodyText"/>
        <w:widowControl w:val="1"/>
        <w:bidi w:val="0"/>
        <w:spacing w:before="65" w:after="80" w:line="270" w:lineRule="auto"/>
        <w:jc w:val="center"/>
      </w:pPr>
      <m:oMathPara>
        <m:oMathParaPr>
          <m:jc m:val="center"/>
        </m:oMathParaPr>
        <m:oMath>
          <m:r>
            <m:t>X</m:t>
          </m:r>
          <m:r>
            <m:rPr>
              <m:sty m:val="p"/>
            </m:rPr>
            <m:t>:</m:t>
          </m:r>
          <m:r>
            <m:t>Ω</m:t>
          </m:r>
          <m:r>
            <m:rPr>
              <m:sty m:val="p"/>
            </m:rPr>
            <m:t>→</m:t>
          </m:r>
          <m:r>
            <m:rPr>
              <m:sty m:val="p"/>
              <m:scr m:val="double-struck"/>
            </m:rPr>
            <m:t>R</m:t>
          </m:r>
          <m:r>
            <m:rPr>
              <m:sty m:val="p"/>
            </m:rPr>
            <m:t>,</m:t>
          </m:r>
          <m:r>
            <m:t>  </m:t>
          </m:r>
          <m:r>
            <m:t>ω</m:t>
          </m:r>
          <m:r>
            <m:rPr>
              <m:sty m:val="p"/>
            </m:rPr>
            <m:t>↦</m:t>
          </m:r>
          <m:r>
            <m:t>X</m:t>
          </m:r>
          <m:d>
            <m:dPr>
              <m:begChr m:val="("/>
              <m:endChr m:val=")"/>
              <m:sepChr m:val=""/>
              <m:grow/>
            </m:dPr>
            <m:e>
              <m:r>
                <m:t>ω</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capital letter</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denotes the random variable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lowercase letter</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denotes a possible numerical value. For example, a binary source can assign</w:t>
      </w:r>
      <w:r>
        <w:rPr>
          <w:rFonts w:ascii="Gill Sans" w:hAnsi="Gill Sans" w:eastAsia="Gill Sans" w:cs="Gill Sans"/>
          <w:color w:val="000000"/>
          <w:sz w:val="24"/>
          <w:szCs w:val="24"/>
          <w:rtl w:val="0"/>
          <w:lang w:val="en-US"/>
        </w:rPr>
        <w:t xml:space="preserve"> </w:t>
      </w:r>
      <m:oMath>
        <m:r>
          <m:t>X</m:t>
        </m:r>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 one outcome and</w:t>
      </w:r>
      <w:r>
        <w:rPr>
          <w:rFonts w:ascii="Gill Sans" w:hAnsi="Gill Sans" w:eastAsia="Gill Sans" w:cs="Gill Sans"/>
          <w:color w:val="000000"/>
          <w:sz w:val="24"/>
          <w:szCs w:val="24"/>
          <w:rtl w:val="0"/>
          <w:lang w:val="en-US"/>
        </w:rPr>
        <w:t xml:space="preserve"> </w:t>
      </w:r>
      <m:oMath>
        <m:r>
          <m:t>X</m:t>
        </m:r>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 another. A discrete random variable takes values in a finite or countable set. The continuous variables used here possess probability densities. A mixed variable has both probability masses and a continuous part.</w:t>
      </w:r>
    </w:p>
    <w:bookmarkEnd w:id="34"/>
    <w:bookmarkStart w:id="35" w:name="the-cumulative-distribution-function"/>
    <w:p>
      <w:pPr>
        <w:pStyle w:val="Heading2"/>
        <w:keepNext w:val="1"/>
        <w:widowControl w:val="1"/>
        <w:bidi w:val="0"/>
      </w:pPr>
      <w:r>
        <w:rPr>
          <w:rFonts w:ascii="Futura" w:hAnsi="Futura" w:eastAsia="Futura" w:cs="Futura"/>
          <w:b w:val="1"/>
          <w:color w:val="075FA9"/>
          <w:sz w:val="32"/>
          <w:szCs w:val="32"/>
          <w:rtl w:val="0"/>
          <w:lang w:val="en-US"/>
        </w:rPr>
        <w:t>2</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2 The cumulative distribution function</w:t>
      </w:r>
    </w:p>
    <w:p>
      <w:pPr>
        <w:pStyle w:val="FirstParagraph"/>
        <w:widowControl w:val="1"/>
        <w:bidi w:val="0"/>
      </w:pPr>
      <w:r>
        <w:rPr>
          <w:rFonts w:ascii="Gill Sans" w:hAnsi="Gill Sans" w:eastAsia="Gill Sans" w:cs="Gill Sans"/>
          <w:color w:val="000000"/>
          <w:sz w:val="24"/>
          <w:szCs w:val="24"/>
          <w:rtl w:val="0"/>
          <w:lang w:val="en-US"/>
        </w:rPr>
        <w:t>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cumulative distribution function</w:t>
      </w:r>
      <w:r>
        <w:rPr>
          <w:rFonts w:ascii="Gill Sans" w:hAnsi="Gill Sans" w:eastAsia="Gill Sans" w:cs="Gill Sans"/>
          <w:color w:val="000000"/>
          <w:sz w:val="24"/>
          <w:szCs w:val="24"/>
          <w:rtl w:val="0"/>
          <w:lang w:val="en-US"/>
        </w:rPr>
        <w:t>, or CDF, provides a common description for all these types:</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r>
            <m:t>P</m:t>
          </m:r>
          <m:d>
            <m:dPr>
              <m:begChr m:val="("/>
              <m:endChr m:val=")"/>
              <m:sepChr m:val=""/>
              <m:grow/>
            </m:dPr>
            <m:e>
              <m:r>
                <m:t>X</m:t>
              </m:r>
              <m:r>
                <m:rPr>
                  <m:sty m:val="p"/>
                </m:rPr>
                <m:t>≤</m:t>
              </m:r>
              <m:r>
                <m:t>x</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It lies between zero and one, is nondecreasing and right-continuous, and satisfies</w:t>
      </w:r>
    </w:p>
    <w:p>
      <w:pPr>
        <w:pStyle w:val="BodyText"/>
        <w:widowControl w:val="1"/>
        <w:bidi w:val="0"/>
        <w:spacing w:before="65" w:after="80" w:line="270" w:lineRule="auto"/>
        <w:jc w:val="center"/>
      </w:pPr>
      <m:oMathPara>
        <m:oMathParaPr>
          <m:jc m:val="center"/>
        </m:oMathParaPr>
        <m:oMath>
          <m:limLow>
            <m:e>
              <m:r>
                <m:rPr>
                  <m:sty m:val="p"/>
                </m:rPr>
                <m:t>lim</m:t>
              </m:r>
            </m:e>
            <m:lim>
              <m:r>
                <m:t>x</m:t>
              </m:r>
              <m:r>
                <m:rPr>
                  <m:sty m:val="p"/>
                </m:rPr>
                <m:t>→</m:t>
              </m:r>
              <m:r>
                <m:rPr>
                  <m:sty m:val="p"/>
                </m:rPr>
                <m:t>−</m:t>
              </m:r>
              <m:r>
                <m:rPr>
                  <m:sty m:val="p"/>
                </m:rPr>
                <m:t>∞</m:t>
              </m:r>
            </m:lim>
          </m:limLow>
          <m:sSub>
            <m:e>
              <m:r>
                <m:t>F</m:t>
              </m:r>
            </m:e>
            <m:sub>
              <m:r>
                <m:t>X</m:t>
              </m:r>
            </m:sub>
          </m:sSub>
          <m:d>
            <m:dPr>
              <m:begChr m:val="("/>
              <m:endChr m:val=")"/>
              <m:sepChr m:val=""/>
              <m:grow/>
            </m:dPr>
            <m:e>
              <m:r>
                <m:t>x</m:t>
              </m:r>
            </m:e>
          </m:d>
          <m:r>
            <m:rPr>
              <m:sty m:val="p"/>
            </m:rPr>
            <m:t>=</m:t>
          </m:r>
          <m:r>
            <m:t>0</m:t>
          </m:r>
          <m:r>
            <m:rPr>
              <m:sty m:val="p"/>
            </m:rPr>
            <m:t>,</m:t>
          </m:r>
          <m:r>
            <m:t>  </m:t>
          </m:r>
          <m:limLow>
            <m:e>
              <m:r>
                <m:rPr>
                  <m:sty m:val="p"/>
                </m:rPr>
                <m:t>lim</m:t>
              </m:r>
            </m:e>
            <m:lim>
              <m:r>
                <m:t>x</m:t>
              </m:r>
              <m:r>
                <m:rPr>
                  <m:sty m:val="p"/>
                </m:rPr>
                <m:t>→</m:t>
              </m:r>
              <m:r>
                <m:rPr>
                  <m:sty m:val="p"/>
                </m:rPr>
                <m:t>∞</m:t>
              </m:r>
            </m:lim>
          </m:limLow>
          <m:sSub>
            <m:e>
              <m:r>
                <m:t>F</m:t>
              </m:r>
            </m:e>
            <m:sub>
              <m:r>
                <m:t>X</m:t>
              </m:r>
            </m:sub>
          </m:sSub>
          <m:d>
            <m:dPr>
              <m:begChr m:val="("/>
              <m:endChr m:val=")"/>
              <m:sepChr m:val=""/>
              <m:grow/>
            </m:dPr>
            <m:e>
              <m:r>
                <m:t>x</m:t>
              </m:r>
            </m:e>
          </m:d>
          <m:r>
            <m:rPr>
              <m:sty m:val="p"/>
            </m:rPr>
            <m: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Write</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sSup>
              <m:e>
                <m:r>
                  <m:t>a</m:t>
                </m:r>
              </m:e>
              <m:sup>
                <m:r>
                  <m:rPr>
                    <m:sty m:val="p"/>
                  </m:rPr>
                  <m:t>−</m:t>
                </m:r>
              </m:sup>
            </m:sSup>
          </m:e>
        </m:d>
        <m:r>
          <m:rPr>
            <m:sty m:val="p"/>
          </m:rPr>
          <m:t>=</m:t>
        </m:r>
        <m:sSub>
          <m:e>
            <m:r>
              <m:rPr>
                <m:sty m:val="p"/>
              </m:rPr>
              <m:t>lim</m:t>
            </m:r>
          </m:e>
          <m:sub>
            <m:r>
              <m:t>x</m:t>
            </m:r>
            <m:r>
              <m:rPr>
                <m:sty m:val="p"/>
              </m:rPr>
              <m:t>↑</m:t>
            </m:r>
            <m:r>
              <m:t>a</m:t>
            </m:r>
          </m:sub>
        </m:sSub>
        <m:sSub>
          <m:e>
            <m:r>
              <m:t>F</m:t>
            </m:r>
          </m:e>
          <m:sub>
            <m:r>
              <m:t>X</m:t>
            </m:r>
          </m:sub>
        </m:sSub>
        <m:d>
          <m:dPr>
            <m:begChr m:val="("/>
            <m:endChr m:val=")"/>
            <m:sepChr m:val=""/>
            <m:grow/>
          </m:dPr>
          <m:e>
            <m:r>
              <m:t>x</m:t>
            </m:r>
          </m:e>
        </m:d>
      </m:oMath>
      <w:r>
        <w:rPr>
          <w:rFonts w:ascii="Gill Sans" w:hAnsi="Gill Sans" w:eastAsia="Gill Sans" w:cs="Gill Sans"/>
          <w:color w:val="000000"/>
          <w:sz w:val="24"/>
          <w:szCs w:val="24"/>
          <w:rtl w:val="0"/>
          <w:lang w:val="en-US"/>
        </w:rPr>
        <w:t>. Then</w:t>
      </w:r>
    </w:p>
    <w:p>
      <w:pPr>
        <w:pStyle w:val="BodyText"/>
        <w:widowControl w:val="1"/>
        <w:bidi w:val="0"/>
        <w:spacing w:before="65" w:after="80" w:line="270" w:lineRule="auto"/>
        <w:jc w:val="center"/>
      </w:pPr>
      <m:oMathPara>
        <m:oMathParaPr>
          <m:jc m:val="center"/>
        </m:oMathParaPr>
        <m:oMath>
          <m:r>
            <m:t>P</m:t>
          </m:r>
          <m:d>
            <m:dPr>
              <m:begChr m:val="("/>
              <m:endChr m:val=")"/>
              <m:sepChr m:val=""/>
              <m:grow/>
            </m:dPr>
            <m:e>
              <m:r>
                <m:t>a</m:t>
              </m:r>
              <m:r>
                <m:rPr>
                  <m:sty m:val="p"/>
                </m:rPr>
                <m:t>&lt;</m:t>
              </m:r>
              <m:r>
                <m:t>X</m:t>
              </m:r>
              <m:r>
                <m:rPr>
                  <m:sty m:val="p"/>
                </m:rPr>
                <m:t>≤</m:t>
              </m:r>
              <m:r>
                <m:t>b</m:t>
              </m:r>
            </m:e>
          </m:d>
          <m:r>
            <m:rPr>
              <m:sty m:val="p"/>
            </m:rPr>
            <m:t>=</m:t>
          </m:r>
          <m:sSub>
            <m:e>
              <m:r>
                <m:t>F</m:t>
              </m:r>
            </m:e>
            <m:sub>
              <m:r>
                <m:t>X</m:t>
              </m:r>
            </m:sub>
          </m:sSub>
          <m:d>
            <m:dPr>
              <m:begChr m:val="("/>
              <m:endChr m:val=")"/>
              <m:sepChr m:val=""/>
              <m:grow/>
            </m:dPr>
            <m:e>
              <m:r>
                <m:t>b</m:t>
              </m:r>
            </m:e>
          </m:d>
          <m:r>
            <m:rPr>
              <m:sty m:val="p"/>
            </m:rPr>
            <m:t>−</m:t>
          </m:r>
          <m:sSub>
            <m:e>
              <m:r>
                <m:t>F</m:t>
              </m:r>
            </m:e>
            <m:sub>
              <m:r>
                <m:t>X</m:t>
              </m:r>
            </m:sub>
          </m:sSub>
          <m:d>
            <m:dPr>
              <m:begChr m:val="("/>
              <m:endChr m:val=")"/>
              <m:sepChr m:val=""/>
              <m:grow/>
            </m:dPr>
            <m:e>
              <m:r>
                <m:t>a</m:t>
              </m:r>
            </m:e>
          </m:d>
          <m:r>
            <m:rPr>
              <m:sty m:val="p"/>
            </m:rPr>
            <m:t>,</m:t>
          </m:r>
        </m:oMath>
      </m:oMathPara>
    </w:p>
    <w:p>
      <w:pPr>
        <w:pStyle w:val="FirstParagraph"/>
        <w:widowControl w:val="1"/>
        <w:bidi w:val="0"/>
        <w:spacing w:before="65" w:after="80" w:line="270" w:lineRule="auto"/>
        <w:jc w:val="center"/>
      </w:pPr>
      <m:oMathPara>
        <m:oMathParaPr>
          <m:jc m:val="center"/>
        </m:oMathParaPr>
        <m:oMath>
          <m:r>
            <m:t>P</m:t>
          </m:r>
          <m:d>
            <m:dPr>
              <m:begChr m:val="("/>
              <m:endChr m:val=")"/>
              <m:sepChr m:val=""/>
              <m:grow/>
            </m:dPr>
            <m:e>
              <m:r>
                <m:t>a</m:t>
              </m:r>
              <m:r>
                <m:rPr>
                  <m:sty m:val="p"/>
                </m:rPr>
                <m:t>≤</m:t>
              </m:r>
              <m:r>
                <m:t>X</m:t>
              </m:r>
              <m:r>
                <m:rPr>
                  <m:sty m:val="p"/>
                </m:rPr>
                <m:t>≤</m:t>
              </m:r>
              <m:r>
                <m:t>b</m:t>
              </m:r>
            </m:e>
          </m:d>
          <m:r>
            <m:rPr>
              <m:sty m:val="p"/>
            </m:rPr>
            <m:t>=</m:t>
          </m:r>
          <m:sSub>
            <m:e>
              <m:r>
                <m:t>F</m:t>
              </m:r>
            </m:e>
            <m:sub>
              <m:r>
                <m:t>X</m:t>
              </m:r>
            </m:sub>
          </m:sSub>
          <m:d>
            <m:dPr>
              <m:begChr m:val="("/>
              <m:endChr m:val=")"/>
              <m:sepChr m:val=""/>
              <m:grow/>
            </m:dPr>
            <m:e>
              <m:r>
                <m:t>b</m:t>
              </m:r>
            </m:e>
          </m:d>
          <m:r>
            <m:rPr>
              <m:sty m:val="p"/>
            </m:rPr>
            <m:t>−</m:t>
          </m:r>
          <m:sSub>
            <m:e>
              <m:r>
                <m:t>F</m:t>
              </m:r>
            </m:e>
            <m:sub>
              <m:r>
                <m:t>X</m:t>
              </m:r>
            </m:sub>
          </m:sSub>
          <m:d>
            <m:dPr>
              <m:begChr m:val="("/>
              <m:endChr m:val=")"/>
              <m:sepChr m:val=""/>
              <m:grow/>
            </m:dPr>
            <m:e>
              <m:sSup>
                <m:e>
                  <m:r>
                    <m:t>a</m:t>
                  </m:r>
                </m:e>
                <m:sup>
                  <m:r>
                    <m:rPr>
                      <m:sty m:val="p"/>
                    </m:rPr>
                    <m:t>−</m:t>
                  </m:r>
                </m:sup>
              </m:sSup>
            </m:e>
          </m:d>
          <m:r>
            <m:rPr>
              <m:sty m:val="p"/>
            </m:rPr>
            <m:t>,</m:t>
          </m:r>
        </m:oMath>
      </m:oMathPara>
    </w:p>
    <w:p>
      <w:pPr>
        <w:pStyle w:val="FirstParagraph"/>
        <w:widowControl w:val="1"/>
        <w:bidi w:val="0"/>
        <w:spacing w:before="65" w:after="80" w:line="270" w:lineRule="auto"/>
        <w:jc w:val="center"/>
      </w:pPr>
      <m:oMathPara>
        <m:oMathParaPr>
          <m:jc m:val="center"/>
        </m:oMathParaPr>
        <m:oMath>
          <m:r>
            <m:t>P</m:t>
          </m:r>
          <m:d>
            <m:dPr>
              <m:begChr m:val="("/>
              <m:endChr m:val=")"/>
              <m:sepChr m:val=""/>
              <m:grow/>
            </m:dPr>
            <m:e>
              <m:r>
                <m:t>X</m:t>
              </m:r>
              <m:r>
                <m:rPr>
                  <m:sty m:val="p"/>
                </m:rPr>
                <m:t>=</m:t>
              </m:r>
              <m:r>
                <m:t>a</m:t>
              </m:r>
            </m:e>
          </m:d>
          <m:r>
            <m:rPr>
              <m:sty m:val="p"/>
            </m:rPr>
            <m:t>=</m:t>
          </m:r>
          <m:sSub>
            <m:e>
              <m:r>
                <m:t>F</m:t>
              </m:r>
            </m:e>
            <m:sub>
              <m:r>
                <m:t>X</m:t>
              </m:r>
            </m:sub>
          </m:sSub>
          <m:d>
            <m:dPr>
              <m:begChr m:val="("/>
              <m:endChr m:val=")"/>
              <m:sepChr m:val=""/>
              <m:grow/>
            </m:dPr>
            <m:e>
              <m:r>
                <m:t>a</m:t>
              </m:r>
            </m:e>
          </m:d>
          <m:r>
            <m:rPr>
              <m:sty m:val="p"/>
            </m:rPr>
            <m:t>−</m:t>
          </m:r>
          <m:sSub>
            <m:e>
              <m:r>
                <m:t>F</m:t>
              </m:r>
            </m:e>
            <m:sub>
              <m:r>
                <m:t>X</m:t>
              </m:r>
            </m:sub>
          </m:sSub>
          <m:d>
            <m:dPr>
              <m:begChr m:val="("/>
              <m:endChr m:val=")"/>
              <m:sepChr m:val=""/>
              <m:grow/>
            </m:dPr>
            <m:e>
              <m:sSup>
                <m:e>
                  <m:r>
                    <m:t>a</m:t>
                  </m:r>
                </m:e>
                <m:sup>
                  <m:r>
                    <m:rPr>
                      <m:sty m:val="p"/>
                    </m:rPr>
                    <m:t>−</m:t>
                  </m:r>
                </m:sup>
              </m:sSup>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 jump therefore represents probability concentrated at one value. Endpoint distinctions matter for discrete and mixed variables even though they disappear for density-bearing continuous variables.</w:t>
      </w:r>
    </w:p>
    <w:bookmarkEnd w:id="35"/>
    <w:bookmarkStart w:id="39" w:name="probability-mass-and-probability-density"/>
    <w:p>
      <w:pPr>
        <w:pStyle w:val="Heading2"/>
        <w:keepNext w:val="1"/>
        <w:widowControl w:val="1"/>
        <w:bidi w:val="0"/>
      </w:pPr>
      <w:r>
        <w:rPr>
          <w:rFonts w:ascii="Futura" w:hAnsi="Futura" w:eastAsia="Futura" w:cs="Futura"/>
          <w:b w:val="1"/>
          <w:color w:val="075FA9"/>
          <w:sz w:val="32"/>
          <w:szCs w:val="32"/>
          <w:rtl w:val="0"/>
          <w:lang w:val="en-US"/>
        </w:rPr>
        <w:t>2</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3 Probability mass and probability density</w:t>
      </w:r>
    </w:p>
    <w:p>
      <w:pPr>
        <w:pStyle w:val="FirstParagraph"/>
        <w:widowControl w:val="1"/>
        <w:bidi w:val="0"/>
      </w:pPr>
      <w:r>
        <w:rPr>
          <w:rFonts w:ascii="Gill Sans" w:hAnsi="Gill Sans" w:eastAsia="Gill Sans" w:cs="Gill Sans"/>
          <w:color w:val="000000"/>
          <w:sz w:val="24"/>
          <w:szCs w:val="24"/>
          <w:rtl w:val="0"/>
          <w:lang w:val="en-US"/>
        </w:rPr>
        <w:t>For a discrete variable with possible values</w:t>
      </w:r>
      <w:r>
        <w:rPr>
          <w:rFonts w:ascii="Gill Sans" w:hAnsi="Gill Sans" w:eastAsia="Gill Sans" w:cs="Gill Sans"/>
          <w:color w:val="000000"/>
          <w:sz w:val="24"/>
          <w:szCs w:val="24"/>
          <w:rtl w:val="0"/>
          <w:lang w:val="en-US"/>
        </w:rPr>
        <w:t xml:space="preserve"> </w:t>
      </w:r>
      <m:oMath>
        <m:sSub>
          <m:e>
            <m:r>
              <m:t>x</m:t>
            </m:r>
          </m:e>
          <m:sub>
            <m:r>
              <m:t>k</m:t>
            </m:r>
          </m:sub>
        </m:sSub>
      </m:oMath>
      <w:r>
        <w:rPr>
          <w:rFonts w:ascii="Gill Sans" w:hAnsi="Gill Sans" w:eastAsia="Gill Sans" w:cs="Gill Sans"/>
          <w:color w:val="000000"/>
          <w:sz w:val="24"/>
          <w:szCs w:val="24"/>
          <w:rtl w:val="0"/>
          <w:lang w:val="en-US"/>
        </w:rPr>
        <w:t>, 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probability mass function</w:t>
      </w:r>
      <w:r>
        <w:rPr>
          <w:rFonts w:ascii="Gill Sans" w:hAnsi="Gill Sans" w:eastAsia="Gill Sans" w:cs="Gill Sans"/>
          <w:color w:val="000000"/>
          <w:sz w:val="24"/>
          <w:szCs w:val="24"/>
          <w:rtl w:val="0"/>
          <w:lang w:val="en-US"/>
        </w:rPr>
        <w:t>, or PMF, is</w:t>
      </w:r>
    </w:p>
    <w:p>
      <w:pPr>
        <w:pStyle w:val="BodyText"/>
        <w:widowControl w:val="1"/>
        <w:bidi w:val="0"/>
        <w:spacing w:before="65" w:after="80" w:line="270" w:lineRule="auto"/>
        <w:jc w:val="center"/>
      </w:pPr>
      <m:oMathPara>
        <m:oMathParaPr>
          <m:jc m:val="center"/>
        </m:oMathParaPr>
        <m:oMath>
          <m:sSub>
            <m:e>
              <m:r>
                <m:t>p</m:t>
              </m:r>
            </m:e>
            <m:sub>
              <m:r>
                <m:t>X</m:t>
              </m:r>
            </m:sub>
          </m:sSub>
          <m:d>
            <m:dPr>
              <m:begChr m:val="("/>
              <m:endChr m:val=")"/>
              <m:sepChr m:val=""/>
              <m:grow/>
            </m:dPr>
            <m:e>
              <m:sSub>
                <m:e>
                  <m:r>
                    <m:t>x</m:t>
                  </m:r>
                </m:e>
                <m:sub>
                  <m:r>
                    <m:t>k</m:t>
                  </m:r>
                </m:sub>
              </m:sSub>
            </m:e>
          </m:d>
          <m:r>
            <m:rPr>
              <m:sty m:val="p"/>
            </m:rPr>
            <m:t>=</m:t>
          </m:r>
          <m:r>
            <m:t>P</m:t>
          </m:r>
          <m:d>
            <m:dPr>
              <m:begChr m:val="("/>
              <m:endChr m:val=")"/>
              <m:sepChr m:val=""/>
              <m:grow/>
            </m:dPr>
            <m:e>
              <m:r>
                <m:t>X</m:t>
              </m:r>
              <m:r>
                <m:rPr>
                  <m:sty m:val="p"/>
                </m:rPr>
                <m:t>=</m:t>
              </m:r>
              <m:sSub>
                <m:e>
                  <m:r>
                    <m:t>x</m:t>
                  </m:r>
                </m:e>
                <m:sub>
                  <m:r>
                    <m:t>k</m:t>
                  </m:r>
                </m:sub>
              </m:sSub>
            </m:e>
          </m:d>
          <m:r>
            <m:rPr>
              <m:sty m:val="p"/>
            </m:rPr>
            <m:t>,</m:t>
          </m:r>
          <m:r>
            <m:t>  </m:t>
          </m:r>
          <m:sSub>
            <m:e>
              <m:r>
                <m:t>p</m:t>
              </m:r>
            </m:e>
            <m:sub>
              <m:r>
                <m:t>X</m:t>
              </m:r>
            </m:sub>
          </m:sSub>
          <m:d>
            <m:dPr>
              <m:begChr m:val="("/>
              <m:endChr m:val=")"/>
              <m:sepChr m:val=""/>
              <m:grow/>
            </m:dPr>
            <m:e>
              <m:sSub>
                <m:e>
                  <m:r>
                    <m:t>x</m:t>
                  </m:r>
                </m:e>
                <m:sub>
                  <m:r>
                    <m:t>k</m:t>
                  </m:r>
                </m:sub>
              </m:sSub>
            </m:e>
          </m:d>
          <m:r>
            <m:rPr>
              <m:sty m:val="p"/>
            </m:rPr>
            <m:t>≥</m:t>
          </m:r>
          <m:r>
            <m:t>0</m:t>
          </m:r>
          <m:r>
            <m:rPr>
              <m:sty m:val="p"/>
            </m:rPr>
            <m:t>,</m:t>
          </m:r>
          <m:r>
            <m:t>  </m:t>
          </m:r>
          <m:nary>
            <m:naryPr>
              <m:chr m:val="∑"/>
              <m:limLoc m:val="undOvr"/>
              <m:subHide m:val="off"/>
              <m:supHide m:val="on"/>
            </m:naryPr>
            <m:sub>
              <m:r>
                <m:t>k</m:t>
              </m:r>
            </m:sub>
            <m:sup>
              <m:r>
                <m:t>​</m:t>
              </m:r>
            </m:sup>
            <m:e>
              <m:sSub>
                <m:e>
                  <m:r>
                    <m:t>p</m:t>
                  </m:r>
                </m:e>
                <m:sub>
                  <m:r>
                    <m:t>X</m:t>
                  </m:r>
                </m:sub>
              </m:sSub>
            </m:e>
          </m:nary>
          <m:d>
            <m:dPr>
              <m:begChr m:val="("/>
              <m:endChr m:val=")"/>
              <m:sepChr m:val=""/>
              <m:grow/>
            </m:dPr>
            <m:e>
              <m:sSub>
                <m:e>
                  <m:r>
                    <m:t>x</m:t>
                  </m:r>
                </m:e>
                <m:sub>
                  <m:r>
                    <m:t>k</m:t>
                  </m:r>
                </m:sub>
              </m:sSub>
            </m:e>
          </m:d>
          <m:r>
            <m:rPr>
              <m:sty m:val="p"/>
            </m:rPr>
            <m: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Its CDF is</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r>
          <m:rPr>
            <m:sty m:val="p"/>
          </m:rPr>
          <m:t>=</m:t>
        </m:r>
        <m:nary>
          <m:naryPr>
            <m:chr m:val="∑"/>
            <m:limLoc m:val="undOvr"/>
            <m:subHide m:val="off"/>
            <m:supHide m:val="on"/>
          </m:naryPr>
          <m:sub>
            <m:sSub>
              <m:e>
                <m:r>
                  <m:t>x</m:t>
                </m:r>
              </m:e>
              <m:sub>
                <m:r>
                  <m:t>k</m:t>
                </m:r>
              </m:sub>
            </m:sSub>
            <m:r>
              <m:rPr>
                <m:sty m:val="p"/>
              </m:rPr>
              <m:t>≤</m:t>
            </m:r>
            <m:r>
              <m:t>x</m:t>
            </m:r>
          </m:sub>
          <m:sup>
            <m:r>
              <m:t>​</m:t>
            </m:r>
          </m:sup>
          <m:e>
            <m:sSub>
              <m:e>
                <m:r>
                  <m:t>p</m:t>
                </m:r>
              </m:e>
              <m:sub>
                <m:r>
                  <m:t>X</m:t>
                </m:r>
              </m:sub>
            </m:sSub>
          </m:e>
        </m:nary>
        <m:d>
          <m:dPr>
            <m:begChr m:val="("/>
            <m:endChr m:val=")"/>
            <m:sepChr m:val=""/>
            <m:grow/>
          </m:dPr>
          <m:e>
            <m:sSub>
              <m:e>
                <m:r>
                  <m:t>x</m:t>
                </m:r>
              </m:e>
              <m:sub>
                <m:r>
                  <m:t>k</m:t>
                </m:r>
              </m:sub>
            </m:sSub>
          </m:e>
        </m:d>
      </m:oMath>
      <w:r>
        <w:rPr>
          <w:rFonts w:ascii="Gill Sans" w:hAnsi="Gill Sans" w:eastAsia="Gill Sans" w:cs="Gill Sans"/>
          <w:color w:val="000000"/>
          <w:sz w:val="24"/>
          <w:szCs w:val="24"/>
          <w:rtl w:val="0"/>
          <w:lang w:val="en-US"/>
        </w:rPr>
        <w:t>. Thus a discrete CDF is a staircase whose jump sizes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the probability masses.</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431286"/>
            <wp:effectExtent b="0" l="0" r="0" t="0"/>
            <wp:docPr descr="Probability masses and right-continuous CDF of a fair die." title="" id="37" name="Picture"/>
            <a:graphic>
              <a:graphicData uri="http://schemas.openxmlformats.org/drawingml/2006/picture">
                <pic:pic>
                  <pic:nvPicPr>
                    <pic:cNvPr descr="Probability masses and right-continuous CDF of a fair die." id="38" name="Picture"/>
                    <pic:cNvPicPr>
                      <a:picLocks noChangeArrowheads="1" noChangeAspect="1"/>
                    </pic:cNvPicPr>
                  </pic:nvPicPr>
                  <pic:blipFill>
                    <a:blip r:embed="rId36"/>
                    <a:stretch>
                      <a:fillRect/>
                    </a:stretch>
                  </pic:blipFill>
                  <pic:spPr bwMode="auto">
                    <a:xfrm>
                      <a:off x="0" y="0"/>
                      <a:ext cx="6261100" cy="2431286"/>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Probability masses and right-continuous CDF of a fair die.</w:t>
      </w:r>
    </w:p>
    <w:p>
      <w:pPr>
        <w:pStyle w:val="BodyText"/>
        <w:widowControl w:val="1"/>
        <w:bidi w:val="0"/>
      </w:pPr>
      <w:r>
        <w:rPr>
          <w:rFonts w:ascii="Gill Sans" w:hAnsi="Gill Sans" w:eastAsia="Gill Sans" w:cs="Gill Sans"/>
          <w:color w:val="000000"/>
          <w:sz w:val="24"/>
          <w:szCs w:val="24"/>
          <w:rtl w:val="0"/>
          <w:lang w:val="en-US"/>
        </w:rPr>
        <w:t>For an absolutely continuous variable, 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probability density function</w:t>
      </w:r>
      <w:r>
        <w:rPr>
          <w:rFonts w:ascii="Gill Sans" w:hAnsi="Gill Sans" w:eastAsia="Gill Sans" w:cs="Gill Sans"/>
          <w:color w:val="000000"/>
          <w:sz w:val="24"/>
          <w:szCs w:val="24"/>
          <w:rtl w:val="0"/>
          <w:lang w:val="en-US"/>
        </w:rPr>
        <w:t>, or PDF, satisfies</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nary>
            <m:naryPr>
              <m:chr m:val="∫"/>
              <m:limLoc m:val="subSup"/>
              <m:subHide m:val="off"/>
              <m:supHide m:val="off"/>
            </m:naryPr>
            <m:sub>
              <m:r>
                <m:rPr>
                  <m:sty m:val="p"/>
                </m:rPr>
                <m:t>−</m:t>
              </m:r>
              <m:r>
                <m:rPr>
                  <m:sty m:val="p"/>
                </m:rPr>
                <m:t>∞</m:t>
              </m:r>
            </m:sub>
            <m:sup>
              <m:r>
                <m:t>x</m:t>
              </m:r>
            </m:sup>
            <m:e>
              <m:sSub>
                <m:e>
                  <m:r>
                    <m:t>f</m:t>
                  </m:r>
                </m:e>
                <m:sub>
                  <m:r>
                    <m:t>X</m:t>
                  </m:r>
                </m:sub>
              </m:sSub>
            </m:e>
          </m:nary>
          <m:d>
            <m:dPr>
              <m:begChr m:val="("/>
              <m:endChr m:val=")"/>
              <m:sepChr m:val=""/>
              <m:grow/>
            </m:dPr>
            <m:e>
              <m:r>
                <m:t>u</m:t>
              </m:r>
            </m:e>
          </m:d>
          <m:r>
            <m:t> </m:t>
          </m:r>
          <m:r>
            <m:t>d</m:t>
          </m:r>
          <m:r>
            <m:t>u</m:t>
          </m:r>
          <m:r>
            <m:rPr>
              <m:sty m:val="p"/>
            </m:rPr>
            <m:t>,</m:t>
          </m:r>
          <m:r>
            <m:t>  </m:t>
          </m:r>
          <m:sSub>
            <m:e>
              <m:r>
                <m:t>f</m:t>
              </m:r>
            </m:e>
            <m:sub>
              <m:r>
                <m:t>X</m:t>
              </m:r>
            </m:sub>
          </m:sSub>
          <m:d>
            <m:dPr>
              <m:begChr m:val="("/>
              <m:endChr m:val=")"/>
              <m:sepChr m:val=""/>
              <m:grow/>
            </m:dPr>
            <m:e>
              <m:r>
                <m:t>x</m:t>
              </m:r>
            </m:e>
          </m:d>
          <m:r>
            <m:rPr>
              <m:sty m:val="p"/>
            </m:rPr>
            <m:t>=</m:t>
          </m:r>
          <m:f>
            <m:fPr>
              <m:type m:val="bar"/>
            </m:fPr>
            <m:num>
              <m:r>
                <m:t>d</m:t>
              </m:r>
              <m:sSub>
                <m:e>
                  <m:r>
                    <m:t>F</m:t>
                  </m:r>
                </m:e>
                <m:sub>
                  <m:r>
                    <m:t>X</m:t>
                  </m:r>
                </m:sub>
              </m:sSub>
              <m:d>
                <m:dPr>
                  <m:begChr m:val="("/>
                  <m:endChr m:val=")"/>
                  <m:sepChr m:val=""/>
                  <m:grow/>
                </m:dPr>
                <m:e>
                  <m:r>
                    <m:t>x</m:t>
                  </m:r>
                </m:e>
              </m:d>
            </m:num>
            <m:den>
              <m:r>
                <m:t>d</m:t>
              </m:r>
              <m:r>
                <m:t>x</m:t>
              </m:r>
            </m:den>
          </m:f>
        </m:oMath>
      </m:oMathPara>
    </w:p>
    <w:p>
      <w:pPr>
        <w:pStyle w:val="FirstParagraph"/>
        <w:widowControl w:val="1"/>
        <w:bidi w:val="0"/>
      </w:pPr>
      <w:r>
        <w:rPr>
          <w:rFonts w:ascii="Gill Sans" w:hAnsi="Gill Sans" w:eastAsia="Gill Sans" w:cs="Gill Sans"/>
          <w:color w:val="000000"/>
          <w:sz w:val="24"/>
          <w:szCs w:val="24"/>
          <w:rtl w:val="0"/>
          <w:lang w:val="en-US"/>
        </w:rPr>
        <w:t>where the derivative exists. The density is nonnegative and integrates to one. Probabilities are areas:</w:t>
      </w:r>
    </w:p>
    <w:p>
      <w:pPr>
        <w:pStyle w:val="BodyText"/>
        <w:widowControl w:val="1"/>
        <w:bidi w:val="0"/>
        <w:spacing w:before="65" w:after="80" w:line="270" w:lineRule="auto"/>
        <w:jc w:val="center"/>
      </w:pPr>
      <m:oMathPara>
        <m:oMathParaPr>
          <m:jc m:val="center"/>
        </m:oMathParaPr>
        <m:oMath>
          <m:r>
            <m:t>P</m:t>
          </m:r>
          <m:d>
            <m:dPr>
              <m:begChr m:val="("/>
              <m:endChr m:val=")"/>
              <m:sepChr m:val=""/>
              <m:grow/>
            </m:dPr>
            <m:e>
              <m:r>
                <m:t>a</m:t>
              </m:r>
              <m:r>
                <m:rPr>
                  <m:sty m:val="p"/>
                </m:rPr>
                <m:t>&lt;</m:t>
              </m:r>
              <m:r>
                <m:t>X</m:t>
              </m:r>
              <m:r>
                <m:rPr>
                  <m:sty m:val="p"/>
                </m:rPr>
                <m:t>&lt;</m:t>
              </m:r>
              <m:r>
                <m:t>b</m:t>
              </m:r>
            </m:e>
          </m:d>
          <m:r>
            <m:rPr>
              <m:sty m:val="p"/>
            </m:rPr>
            <m:t>=</m:t>
          </m:r>
          <m:nary>
            <m:naryPr>
              <m:chr m:val="∫"/>
              <m:limLoc m:val="subSup"/>
              <m:subHide m:val="off"/>
              <m:supHide m:val="off"/>
            </m:naryPr>
            <m:sub>
              <m:r>
                <m:t>a</m:t>
              </m:r>
            </m:sub>
            <m:sup>
              <m:r>
                <m:t>b</m:t>
              </m:r>
            </m:sup>
            <m:e>
              <m:sSub>
                <m:e>
                  <m:r>
                    <m:t>f</m:t>
                  </m:r>
                </m:e>
                <m:sub>
                  <m:r>
                    <m:t>X</m:t>
                  </m:r>
                </m:sub>
              </m:sSub>
            </m:e>
          </m:nary>
          <m:d>
            <m:dPr>
              <m:begChr m:val="("/>
              <m:endChr m:val=")"/>
              <m:sepChr m:val=""/>
              <m:grow/>
            </m:dPr>
            <m:e>
              <m:r>
                <m:t>x</m:t>
              </m:r>
            </m:e>
          </m:d>
          <m:r>
            <m:t> </m:t>
          </m:r>
          <m:r>
            <m:t>d</m:t>
          </m:r>
          <m:r>
            <m:t>x</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 density value is not a point probability. It may exceed one, and its units are the reciprocal of the units of</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A continuous variable has</w:t>
      </w:r>
      <w:r>
        <w:rPr>
          <w:rFonts w:ascii="Gill Sans" w:hAnsi="Gill Sans" w:eastAsia="Gill Sans" w:cs="Gill Sans"/>
          <w:color w:val="000000"/>
          <w:sz w:val="24"/>
          <w:szCs w:val="24"/>
          <w:rtl w:val="0"/>
          <w:lang w:val="en-US"/>
        </w:rPr>
        <w:t xml:space="preserve"> </w:t>
      </w:r>
      <m:oMath>
        <m:r>
          <m:t>P</m:t>
        </m:r>
        <m:d>
          <m:dPr>
            <m:begChr m:val="("/>
            <m:endChr m:val=")"/>
            <m:sepChr m:val=""/>
            <m:grow/>
          </m:dPr>
          <m:e>
            <m:r>
              <m:t>X</m:t>
            </m:r>
            <m:r>
              <m:rPr>
                <m:sty m:val="p"/>
              </m:rPr>
              <m:t>=</m:t>
            </m:r>
            <m:r>
              <m:t>x</m:t>
            </m:r>
          </m:e>
        </m:d>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 every individual value. The derivative representation applies to absolutely continuous laws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 continuous CDF alone does not guarantee an ordinary density.</w:t>
      </w:r>
    </w:p>
    <w:p>
      <w:pPr>
        <w:pStyle w:val="BodyText"/>
        <w:widowControl w:val="1"/>
        <w:bidi w:val="0"/>
      </w:pPr>
      <w:r>
        <w:rPr>
          <w:rFonts w:ascii="Gill Sans" w:hAnsi="Gill Sans" w:eastAsia="Gill Sans" w:cs="Gill Sans"/>
          <w:color w:val="000000"/>
          <w:sz w:val="24"/>
          <w:szCs w:val="24"/>
          <w:rtl w:val="0"/>
          <w:lang w:val="en-US"/>
        </w:rPr>
        <w:t>A mixed example assigns probability</w:t>
      </w:r>
      <w:r>
        <w:rPr>
          <w:rFonts w:ascii="Gill Sans" w:hAnsi="Gill Sans" w:eastAsia="Gill Sans" w:cs="Gill Sans"/>
          <w:color w:val="000000"/>
          <w:sz w:val="24"/>
          <w:szCs w:val="24"/>
          <w:rtl w:val="0"/>
          <w:lang w:val="en-US"/>
        </w:rPr>
        <w:t xml:space="preserve"> </w:t>
      </w:r>
      <m:oMath>
        <m:r>
          <m:t>1</m:t>
        </m:r>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w:t>
      </w:r>
      <w:r>
        <w:rPr>
          <w:rFonts w:ascii="Gill Sans" w:hAnsi="Gill Sans" w:eastAsia="Gill Sans" w:cs="Gill Sans"/>
          <w:color w:val="000000"/>
          <w:sz w:val="24"/>
          <w:szCs w:val="24"/>
          <w:rtl w:val="0"/>
          <w:lang w:val="en-US"/>
        </w:rPr>
        <w:t xml:space="preserve"> </w:t>
      </w:r>
      <m:oMath>
        <m:r>
          <m:t>X</m:t>
        </m:r>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probability</w:t>
      </w:r>
      <w:r>
        <w:rPr>
          <w:rFonts w:ascii="Gill Sans" w:hAnsi="Gill Sans" w:eastAsia="Gill Sans" w:cs="Gill Sans"/>
          <w:color w:val="000000"/>
          <w:sz w:val="24"/>
          <w:szCs w:val="24"/>
          <w:rtl w:val="0"/>
          <w:lang w:val="en-US"/>
        </w:rPr>
        <w:t xml:space="preserve"> </w:t>
      </w:r>
      <m:oMath>
        <m:r>
          <m:t>1</m:t>
        </m:r>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 a uniform draw in</w:t>
      </w:r>
      <w:r>
        <w:rPr>
          <w:rFonts w:ascii="Gill Sans" w:hAnsi="Gill Sans" w:eastAsia="Gill Sans" w:cs="Gill Sans"/>
          <w:color w:val="000000"/>
          <w:sz w:val="24"/>
          <w:szCs w:val="24"/>
          <w:rtl w:val="0"/>
          <w:lang w:val="en-US"/>
        </w:rPr>
        <w:t xml:space="preserve"> </w:t>
      </w:r>
      <m:oMath>
        <m:d>
          <m:dPr>
            <m:begChr m:val="("/>
            <m:endChr m:val=")"/>
            <m:sepChr m:val=""/>
            <m:grow/>
          </m:dPr>
          <m:e>
            <m:r>
              <m:t>0</m:t>
            </m:r>
            <m:r>
              <m:rPr>
                <m:sty m:val="p"/>
              </m:rPr>
              <m:t>,</m:t>
            </m:r>
            <m:r>
              <m:t>1</m:t>
            </m:r>
          </m:e>
        </m:d>
      </m:oMath>
      <w:r>
        <w:rPr>
          <w:rFonts w:ascii="Gill Sans" w:hAnsi="Gill Sans" w:eastAsia="Gill Sans" w:cs="Gill Sans"/>
          <w:color w:val="000000"/>
          <w:sz w:val="24"/>
          <w:szCs w:val="24"/>
          <w:rtl w:val="0"/>
          <w:lang w:val="en-US"/>
        </w:rPr>
        <w:t>. Its CDF is</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x</m:t>
                    </m:r>
                    <m:r>
                      <m:rPr>
                        <m:sty m:val="p"/>
                      </m:rPr>
                      <m:t>&lt;</m:t>
                    </m:r>
                    <m:r>
                      <m:t>0</m:t>
                    </m:r>
                    <m:r>
                      <m:rPr>
                        <m:sty m:val="p"/>
                      </m:rPr>
                      <m:t>,</m:t>
                    </m:r>
                  </m:e>
                </m:mr>
                <m:mr>
                  <m:e>
                    <m:f>
                      <m:fPr>
                        <m:type m:val="bar"/>
                      </m:fPr>
                      <m:num>
                        <m:r>
                          <m:t>1</m:t>
                        </m:r>
                      </m:num>
                      <m:den>
                        <m:r>
                          <m:t>2</m:t>
                        </m:r>
                      </m:den>
                    </m:f>
                    <m:r>
                      <m:rPr>
                        <m:sty m:val="p"/>
                      </m:rPr>
                      <m:t>+</m:t>
                    </m:r>
                    <m:f>
                      <m:fPr>
                        <m:type m:val="bar"/>
                      </m:fPr>
                      <m:num>
                        <m:r>
                          <m:t>x</m:t>
                        </m:r>
                      </m:num>
                      <m:den>
                        <m:r>
                          <m:t>2</m:t>
                        </m:r>
                      </m:den>
                    </m:f>
                    <m:r>
                      <m:rPr>
                        <m:sty m:val="p"/>
                      </m:rPr>
                      <m:t>,</m:t>
                    </m:r>
                  </m:e>
                  <m:e>
                    <m:r>
                      <m:t>0</m:t>
                    </m:r>
                    <m:r>
                      <m:rPr>
                        <m:sty m:val="p"/>
                      </m:rPr>
                      <m:t>≤</m:t>
                    </m:r>
                    <m:r>
                      <m:t>x</m:t>
                    </m:r>
                    <m:r>
                      <m:rPr>
                        <m:sty m:val="p"/>
                      </m:rPr>
                      <m:t>&lt;</m:t>
                    </m:r>
                    <m:r>
                      <m:t>1</m:t>
                    </m:r>
                    <m:r>
                      <m:rPr>
                        <m:sty m:val="p"/>
                      </m:rPr>
                      <m:t>,</m:t>
                    </m:r>
                  </m:e>
                </m:mr>
                <m:mr>
                  <m:e>
                    <m:r>
                      <m:t>1</m:t>
                    </m:r>
                    <m:r>
                      <m:rPr>
                        <m:sty m:val="p"/>
                      </m:rPr>
                      <m:t>,</m:t>
                    </m:r>
                  </m:e>
                  <m:e>
                    <m:r>
                      <m:t>x</m:t>
                    </m:r>
                    <m:r>
                      <m:rPr>
                        <m:sty m:val="p"/>
                      </m:rPr>
                      <m:t>≥</m:t>
                    </m:r>
                    <m:r>
                      <m:t>1</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The jump at zero contributes mass</w:t>
      </w:r>
      <w:r>
        <w:rPr>
          <w:rFonts w:ascii="Gill Sans" w:hAnsi="Gill Sans" w:eastAsia="Gill Sans" w:cs="Gill Sans"/>
          <w:color w:val="000000"/>
          <w:sz w:val="24"/>
          <w:szCs w:val="24"/>
          <w:rtl w:val="0"/>
          <w:lang w:val="en-US"/>
        </w:rPr>
        <w:t xml:space="preserve"> </w:t>
      </w:r>
      <m:oMath>
        <m:r>
          <m:t>1</m:t>
        </m:r>
        <m:r>
          <m:rPr>
            <m:sty m:val="p"/>
          </m:rPr>
          <m:t>/</m:t>
        </m:r>
        <m:r>
          <m:t>2</m:t>
        </m:r>
      </m:oMath>
      <w:r>
        <w:rPr>
          <w:rFonts w:ascii="Gill Sans" w:hAnsi="Gill Sans" w:eastAsia="Gill Sans" w:cs="Gill Sans"/>
          <w:color w:val="000000"/>
          <w:sz w:val="24"/>
          <w:szCs w:val="24"/>
          <w:rtl w:val="0"/>
          <w:lang w:val="en-US"/>
        </w:rPr>
        <w:t>. The ordinary derivative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uals</w:t>
      </w:r>
      <w:r>
        <w:rPr>
          <w:rFonts w:ascii="Gill Sans" w:hAnsi="Gill Sans" w:eastAsia="Gill Sans" w:cs="Gill Sans"/>
          <w:color w:val="000000"/>
          <w:sz w:val="24"/>
          <w:szCs w:val="24"/>
          <w:rtl w:val="0"/>
          <w:lang w:val="en-US"/>
        </w:rPr>
        <w:t xml:space="preserve"> </w:t>
      </w:r>
      <m:oMath>
        <m:r>
          <m:t>1</m:t>
        </m:r>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w:t>
      </w:r>
      <w:r>
        <w:rPr>
          <w:rFonts w:ascii="Gill Sans" w:hAnsi="Gill Sans" w:eastAsia="Gill Sans" w:cs="Gill Sans"/>
          <w:color w:val="000000"/>
          <w:sz w:val="24"/>
          <w:szCs w:val="24"/>
          <w:rtl w:val="0"/>
          <w:lang w:val="en-US"/>
        </w:rPr>
        <w:t xml:space="preserve"> </w:t>
      </w:r>
      <m:oMath>
        <m:d>
          <m:dPr>
            <m:begChr m:val="("/>
            <m:endChr m:val=")"/>
            <m:sepChr m:val=""/>
            <m:grow/>
          </m:dPr>
          <m:e>
            <m:r>
              <m:t>0</m:t>
            </m:r>
            <m:r>
              <m:rPr>
                <m:sty m:val="p"/>
              </m:rPr>
              <m:t>,</m:t>
            </m:r>
            <m:r>
              <m:t>1</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accounts for only the continuous half of the probability. Both parts must be retained.</w:t>
      </w:r>
    </w:p>
    <w:bookmarkEnd w:id="39"/>
    <w:bookmarkStart w:id="40" w:name="bernoulli-binomial-and-poisson-laws"/>
    <w:p>
      <w:pPr>
        <w:pStyle w:val="Heading2"/>
        <w:keepNext w:val="1"/>
        <w:widowControl w:val="1"/>
        <w:bidi w:val="0"/>
      </w:pPr>
      <w:r>
        <w:rPr>
          <w:rFonts w:ascii="Futura" w:hAnsi="Futura" w:eastAsia="Futura" w:cs="Futura"/>
          <w:b w:val="1"/>
          <w:color w:val="075FA9"/>
          <w:sz w:val="32"/>
          <w:szCs w:val="32"/>
          <w:rtl w:val="0"/>
          <w:lang w:val="en-US"/>
        </w:rPr>
        <w:t>2</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4 </w:t>
      </w:r>
      <w:r>
        <w:rPr>
          <w:rFonts w:ascii="URW Gothic" w:hAnsi="URW Gothic" w:eastAsia="URW Gothic" w:cs="URW Gothic"/>
          <w:b w:val="1"/>
          <w:color w:val="075FA9"/>
          <w:sz w:val="32"/>
          <w:szCs w:val="32"/>
          <w:rtl w:val="0"/>
          <w:lang w:val="en-US"/>
        </w:rPr>
        <w:t>B</w:t>
      </w:r>
      <w:r>
        <w:rPr>
          <w:rFonts w:ascii="Futura" w:hAnsi="Futura" w:eastAsia="Futura" w:cs="Futura"/>
          <w:b w:val="1"/>
          <w:color w:val="075FA9"/>
          <w:sz w:val="32"/>
          <w:szCs w:val="32"/>
          <w:rtl w:val="0"/>
          <w:lang w:val="en-US"/>
        </w:rPr>
        <w:t>ernoulli</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 binomial</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 and Poisson laws</w:t>
      </w:r>
    </w:p>
    <w:p>
      <w:pPr>
        <w:pStyle w:val="FirstParagraph"/>
        <w:widowControl w:val="1"/>
        <w:bidi w:val="0"/>
      </w:pPr>
      <w:r>
        <w:rPr>
          <w:rFonts w:ascii="Gill Sans" w:hAnsi="Gill Sans" w:eastAsia="Gill Sans" w:cs="Gill Sans"/>
          <w:color w:val="000000"/>
          <w:sz w:val="24"/>
          <w:szCs w:val="24"/>
          <w:rtl w:val="0"/>
          <w:lang w:val="en-US"/>
        </w:rPr>
        <w:t>A</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Bernoulli</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variable takes values zero and one:</w:t>
      </w:r>
    </w:p>
    <w:p>
      <w:pPr>
        <w:pStyle w:val="BodyText"/>
        <w:widowControl w:val="1"/>
        <w:bidi w:val="0"/>
        <w:spacing w:before="65" w:after="80" w:line="270" w:lineRule="auto"/>
        <w:jc w:val="center"/>
      </w:pPr>
      <m:oMathPara>
        <m:oMathParaPr>
          <m:jc m:val="center"/>
        </m:oMathParaPr>
        <m:oMath>
          <m:r>
            <m:t>P</m:t>
          </m:r>
          <m:d>
            <m:dPr>
              <m:begChr m:val="("/>
              <m:endChr m:val=")"/>
              <m:sepChr m:val=""/>
              <m:grow/>
            </m:dPr>
            <m:e>
              <m:r>
                <m:t>X</m:t>
              </m:r>
              <m:r>
                <m:rPr>
                  <m:sty m:val="p"/>
                </m:rPr>
                <m:t>=</m:t>
              </m:r>
              <m:r>
                <m:t>1</m:t>
              </m:r>
            </m:e>
          </m:d>
          <m:r>
            <m:rPr>
              <m:sty m:val="p"/>
            </m:rPr>
            <m:t>=</m:t>
          </m:r>
          <m:r>
            <m:t>p</m:t>
          </m:r>
          <m:r>
            <m:rPr>
              <m:sty m:val="p"/>
            </m:rPr>
            <m:t>,</m:t>
          </m:r>
          <m:r>
            <m:t>  </m:t>
          </m:r>
          <m:r>
            <m:t>P</m:t>
          </m:r>
          <m:d>
            <m:dPr>
              <m:begChr m:val="("/>
              <m:endChr m:val=")"/>
              <m:sepChr m:val=""/>
              <m:grow/>
            </m:dPr>
            <m:e>
              <m:r>
                <m:t>X</m:t>
              </m:r>
              <m:r>
                <m:rPr>
                  <m:sty m:val="p"/>
                </m:rPr>
                <m:t>=</m:t>
              </m:r>
              <m:r>
                <m:t>0</m:t>
              </m:r>
            </m:e>
          </m:d>
          <m:r>
            <m:rPr>
              <m:sty m:val="p"/>
            </m:rPr>
            <m:t>=</m:t>
          </m:r>
          <m:r>
            <m:t>1</m:t>
          </m:r>
          <m:r>
            <m:rPr>
              <m:sty m:val="p"/>
            </m:rPr>
            <m:t>−</m:t>
          </m:r>
          <m:r>
            <m:t>p</m:t>
          </m:r>
          <m:r>
            <m:rPr>
              <m:sty m:val="p"/>
            </m:rPr>
            <m:t>,</m:t>
          </m:r>
          <m:r>
            <m:t>  </m:t>
          </m:r>
          <m:r>
            <m:t>0</m:t>
          </m:r>
          <m:r>
            <m:rPr>
              <m:sty m:val="p"/>
            </m:rPr>
            <m:t>≤</m:t>
          </m:r>
          <m:r>
            <m:t>p</m:t>
          </m:r>
          <m:r>
            <m:rPr>
              <m:sty m:val="p"/>
            </m:rPr>
            <m: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It models a binary symbol or an error indicator. If</w:t>
      </w:r>
      <w:r>
        <w:rPr>
          <w:rFonts w:ascii="Gill Sans" w:hAnsi="Gill Sans" w:eastAsia="Gill Sans" w:cs="Gill Sans"/>
          <w:color w:val="000000"/>
          <w:sz w:val="24"/>
          <w:szCs w:val="24"/>
          <w:rtl w:val="0"/>
          <w:lang w:val="en-US"/>
        </w:rPr>
        <w:t xml:space="preserve"> </w:t>
      </w:r>
      <m:oMath>
        <m:r>
          <m:t>n</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independent Bernoulli trials share the same success probability</w:t>
      </w:r>
      <w:r>
        <w:rPr>
          <w:rFonts w:ascii="Gill Sans" w:hAnsi="Gill Sans" w:eastAsia="Gill Sans" w:cs="Gill Sans"/>
          <w:color w:val="000000"/>
          <w:sz w:val="24"/>
          <w:szCs w:val="24"/>
          <w:rtl w:val="0"/>
          <w:lang w:val="en-US"/>
        </w:rPr>
        <w:t xml:space="preserve"> </w:t>
      </w:r>
      <m:oMath>
        <m:r>
          <m:t>p</m:t>
        </m:r>
      </m:oMath>
      <w:r>
        <w:rPr>
          <w:rFonts w:ascii="Gill Sans" w:hAnsi="Gill Sans" w:eastAsia="Gill Sans" w:cs="Gill Sans"/>
          <w:color w:val="000000"/>
          <w:sz w:val="24"/>
          <w:szCs w:val="24"/>
          <w:rtl w:val="0"/>
          <w:lang w:val="en-US"/>
        </w:rPr>
        <w:t>, the total number of successes has 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binomial</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PMF</w:t>
      </w:r>
    </w:p>
    <w:p>
      <w:pPr>
        <w:pStyle w:val="BodyText"/>
        <w:widowControl w:val="1"/>
        <w:bidi w:val="0"/>
        <w:spacing w:before="65" w:after="80" w:line="270" w:lineRule="auto"/>
        <w:jc w:val="center"/>
      </w:pPr>
      <m:oMathPara>
        <m:oMathParaPr>
          <m:jc m:val="center"/>
        </m:oMathParaPr>
        <m:oMath>
          <m:sSub>
            <m:e>
              <m:r>
                <m:t>p</m:t>
              </m:r>
            </m:e>
            <m:sub>
              <m:r>
                <m:t>X</m:t>
              </m:r>
            </m:sub>
          </m:sSub>
          <m:d>
            <m:dPr>
              <m:begChr m:val="("/>
              <m:endChr m:val=")"/>
              <m:sepChr m:val=""/>
              <m:grow/>
            </m:dPr>
            <m:e>
              <m:r>
                <m:t>k</m:t>
              </m:r>
            </m:e>
          </m:d>
          <m:r>
            <m:rPr>
              <m:sty m:val="p"/>
            </m:rPr>
            <m:t>=</m:t>
          </m:r>
          <m:d>
            <m:dPr>
              <m:begChr m:val="("/>
              <m:endChr m:val=")"/>
              <m:sepChr m:val=""/>
              <m:grow/>
            </m:dPr>
            <m:e>
              <m:f>
                <m:fPr>
                  <m:type m:val="noBar"/>
                </m:fPr>
                <m:num>
                  <m:r>
                    <m:t>n</m:t>
                  </m:r>
                </m:num>
                <m:den>
                  <m:r>
                    <m:t>k</m:t>
                  </m:r>
                </m:den>
              </m:f>
            </m:e>
          </m:d>
          <m:sSup>
            <m:e>
              <m:r>
                <m:t>p</m:t>
              </m:r>
            </m:e>
            <m:sup>
              <m:r>
                <m:t>k</m:t>
              </m:r>
            </m:sup>
          </m:sSup>
          <m:sSup>
            <m:e>
              <m:d>
                <m:dPr>
                  <m:begChr m:val="("/>
                  <m:endChr m:val=")"/>
                  <m:sepChr m:val=""/>
                  <m:grow/>
                </m:dPr>
                <m:e>
                  <m:r>
                    <m:t>1</m:t>
                  </m:r>
                  <m:r>
                    <m:rPr>
                      <m:sty m:val="p"/>
                    </m:rPr>
                    <m:t>−</m:t>
                  </m:r>
                  <m:r>
                    <m:t>p</m:t>
                  </m:r>
                </m:e>
              </m:d>
            </m:e>
            <m:sup>
              <m:r>
                <m:t>n</m:t>
              </m:r>
              <m:r>
                <m:rPr>
                  <m:sty m:val="p"/>
                </m:rPr>
                <m:t>−</m:t>
              </m:r>
              <m:r>
                <m:t>k</m:t>
              </m:r>
            </m:sup>
          </m:sSup>
          <m:r>
            <m:rPr>
              <m:sty m:val="p"/>
            </m:rPr>
            <m:t>,</m:t>
          </m:r>
          <m:r>
            <m:t>  </m:t>
          </m:r>
          <m:r>
            <m:t>k</m:t>
          </m:r>
          <m:r>
            <m:rPr>
              <m:sty m:val="p"/>
            </m:rPr>
            <m:t>=</m:t>
          </m:r>
          <m:r>
            <m:t>0</m:t>
          </m:r>
          <m:r>
            <m:rPr>
              <m:sty m:val="p"/>
            </m:rPr>
            <m:t>,</m:t>
          </m:r>
          <m:r>
            <m:t>1</m:t>
          </m:r>
          <m:r>
            <m:rPr>
              <m:sty m:val="p"/>
            </m:rPr>
            <m:t>,</m:t>
          </m:r>
          <m:r>
            <m:rPr>
              <m:sty m:val="p"/>
            </m:rPr>
            <m:t>…</m:t>
          </m:r>
          <m:r>
            <m:rPr>
              <m:sty m:val="p"/>
            </m:rPr>
            <m:t>,</m:t>
          </m:r>
          <m:r>
            <m:t>n</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combinatorial factor counts the positions of the</w:t>
      </w:r>
      <w:r>
        <w:rPr>
          <w:rFonts w:ascii="Gill Sans" w:hAnsi="Gill Sans" w:eastAsia="Gill Sans" w:cs="Gill Sans"/>
          <w:color w:val="000000"/>
          <w:sz w:val="24"/>
          <w:szCs w:val="24"/>
          <w:rtl w:val="0"/>
          <w:lang w:val="en-US"/>
        </w:rPr>
        <w:t xml:space="preserve"> </w:t>
      </w:r>
      <m:oMath>
        <m:r>
          <m:t>k</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successes. Without independence or a common probability, this formula need not apply.</w:t>
      </w:r>
    </w:p>
    <w:p>
      <w:pPr>
        <w:pStyle w:val="BodyText"/>
        <w:widowControl w:val="1"/>
        <w:bidi w:val="0"/>
      </w:pPr>
      <w:r>
        <w:rPr>
          <w:rFonts w:ascii="Gill Sans" w:hAnsi="Gill Sans" w:eastAsia="Gill Sans" w:cs="Gill Sans"/>
          <w:color w:val="000000"/>
          <w:sz w:val="24"/>
          <w:szCs w:val="24"/>
          <w:rtl w:val="0"/>
          <w:lang w:val="en-US"/>
        </w:rPr>
        <w:t>A</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Poisson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count has PMF</w:t>
      </w:r>
    </w:p>
    <w:p>
      <w:pPr>
        <w:pStyle w:val="BodyText"/>
        <w:widowControl w:val="1"/>
        <w:bidi w:val="0"/>
        <w:spacing w:before="65" w:after="80" w:line="270" w:lineRule="auto"/>
        <w:jc w:val="center"/>
      </w:pPr>
      <m:oMathPara>
        <m:oMathParaPr>
          <m:jc m:val="center"/>
        </m:oMathParaPr>
        <m:oMath>
          <m:sSub>
            <m:e>
              <m:r>
                <m:t>p</m:t>
              </m:r>
            </m:e>
            <m:sub>
              <m:r>
                <m:t>X</m:t>
              </m:r>
            </m:sub>
          </m:sSub>
          <m:d>
            <m:dPr>
              <m:begChr m:val="("/>
              <m:endChr m:val=")"/>
              <m:sepChr m:val=""/>
              <m:grow/>
            </m:dPr>
            <m:e>
              <m:r>
                <m:t>k</m:t>
              </m:r>
            </m:e>
          </m:d>
          <m:r>
            <m:rPr>
              <m:sty m:val="p"/>
            </m:rPr>
            <m:t>=</m:t>
          </m:r>
          <m:sSup>
            <m:e>
              <m:r>
                <m:t>e</m:t>
              </m:r>
            </m:e>
            <m:sup>
              <m:r>
                <m:rPr>
                  <m:sty m:val="p"/>
                </m:rPr>
                <m:t>−</m:t>
              </m:r>
              <m:r>
                <m:t>λ</m:t>
              </m:r>
            </m:sup>
          </m:sSup>
          <m:f>
            <m:fPr>
              <m:type m:val="bar"/>
            </m:fPr>
            <m:num>
              <m:sSup>
                <m:e>
                  <m:r>
                    <m:t>λ</m:t>
                  </m:r>
                </m:e>
                <m:sup>
                  <m:r>
                    <m:t>k</m:t>
                  </m:r>
                </m:sup>
              </m:sSup>
            </m:num>
            <m:den>
              <m:r>
                <m:t>k</m:t>
              </m:r>
              <m:r>
                <m:rPr>
                  <m:sty m:val="p"/>
                </m:rPr>
                <m:t>!</m:t>
              </m:r>
            </m:den>
          </m:f>
          <m:r>
            <m:rPr>
              <m:sty m:val="p"/>
            </m:rPr>
            <m:t>,</m:t>
          </m:r>
          <m:r>
            <m:t>  </m:t>
          </m:r>
          <m:r>
            <m:t>k</m:t>
          </m:r>
          <m:r>
            <m:rPr>
              <m:sty m:val="p"/>
            </m:rPr>
            <m:t>=</m:t>
          </m:r>
          <m:r>
            <m:t>0</m:t>
          </m:r>
          <m:r>
            <m:rPr>
              <m:sty m:val="p"/>
            </m:rPr>
            <m:t>,</m:t>
          </m:r>
          <m:r>
            <m:t>1</m:t>
          </m:r>
          <m:r>
            <m:rPr>
              <m:sty m:val="p"/>
            </m:rPr>
            <m:t>,</m:t>
          </m:r>
          <m:r>
            <m:t>2</m:t>
          </m:r>
          <m:r>
            <m:rPr>
              <m:sty m:val="p"/>
            </m:rPr>
            <m:t>,</m:t>
          </m:r>
          <m:r>
            <m:rPr>
              <m:sty m:val="p"/>
            </m:rPr>
            <m:t>…</m:t>
          </m:r>
          <m:r>
            <m:rPr>
              <m:sty m:val="p"/>
            </m:rPr>
            <m:t>,</m:t>
          </m:r>
          <m:r>
            <m:t> </m:t>
          </m:r>
          <m:r>
            <m:t>λ</m:t>
          </m:r>
          <m:r>
            <m:rPr>
              <m:sty m:val="p"/>
            </m:rPr>
            <m:t>&gt;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It describes many count models and is also the rare-event limit of a binomial law as</w:t>
      </w:r>
      <w:r>
        <w:rPr>
          <w:rFonts w:ascii="Gill Sans" w:hAnsi="Gill Sans" w:eastAsia="Gill Sans" w:cs="Gill Sans"/>
          <w:color w:val="000000"/>
          <w:sz w:val="24"/>
          <w:szCs w:val="24"/>
          <w:rtl w:val="0"/>
          <w:lang w:val="en-US"/>
        </w:rPr>
        <w:t xml:space="preserve"> </w:t>
      </w:r>
      <m:oMath>
        <m:r>
          <m:t>n</m:t>
        </m:r>
        <m:r>
          <m:rPr>
            <m:sty m:val="p"/>
          </m:rPr>
          <m:t>→</m:t>
        </m:r>
        <m:r>
          <m:rPr>
            <m:sty m:val="p"/>
          </m:rPr>
          <m:t>∞</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p</m:t>
        </m:r>
        <m:r>
          <m:rPr>
            <m:sty m:val="p"/>
          </m:rPr>
          <m:t>→</m:t>
        </m:r>
        <m:r>
          <m:t>0</m:t>
        </m:r>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r>
          <m:t>n</m:t>
        </m:r>
        <m:r>
          <m:t>p</m:t>
        </m:r>
        <m:r>
          <m:rPr>
            <m:sty m:val="p"/>
          </m:rPr>
          <m:t>→</m:t>
        </m:r>
        <m:r>
          <m:t>λ</m:t>
        </m:r>
      </m:oMath>
      <w:r>
        <w:rPr>
          <w:rFonts w:ascii="Gill Sans" w:hAnsi="Gill Sans" w:eastAsia="Gill Sans" w:cs="Gill Sans"/>
          <w:color w:val="000000"/>
          <w:sz w:val="24"/>
          <w:szCs w:val="24"/>
          <w:rtl w:val="0"/>
          <w:lang w:val="en-US"/>
        </w:rPr>
        <w:t>. Using this approximation for a finite binomial model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that the rare-event assumptions be appropriate.</w:t>
      </w:r>
    </w:p>
    <w:bookmarkEnd w:id="40"/>
    <w:bookmarkStart w:id="41" w:name="uniform-and-exponential-laws"/>
    <w:p>
      <w:pPr>
        <w:pStyle w:val="Heading2"/>
        <w:keepNext w:val="1"/>
        <w:widowControl w:val="1"/>
        <w:bidi w:val="0"/>
      </w:pPr>
      <w:r>
        <w:rPr>
          <w:rFonts w:ascii="Futura" w:hAnsi="Futura" w:eastAsia="Futura" w:cs="Futura"/>
          <w:b w:val="1"/>
          <w:color w:val="075FA9"/>
          <w:sz w:val="32"/>
          <w:szCs w:val="32"/>
          <w:rtl w:val="0"/>
          <w:lang w:val="en-US"/>
        </w:rPr>
        <w:t>2</w:t>
      </w:r>
      <w:r>
        <w:rPr>
          <w:rFonts w:ascii="URW Gothic" w:hAnsi="URW Gothic" w:eastAsia="URW Gothic" w:cs="URW Gothic"/>
          <w:b w:val="1"/>
          <w:color w:val="075FA9"/>
          <w:sz w:val="32"/>
          <w:szCs w:val="32"/>
          <w:rtl w:val="0"/>
          <w:lang w:val="en-US"/>
        </w:rPr>
        <w:t>.5</w:t>
      </w:r>
      <w:r>
        <w:rPr>
          <w:rFonts w:ascii="Futura" w:hAnsi="Futura" w:eastAsia="Futura" w:cs="Futura"/>
          <w:b w:val="1"/>
          <w:color w:val="075FA9"/>
          <w:sz w:val="32"/>
          <w:szCs w:val="32"/>
          <w:rtl w:val="0"/>
          <w:lang w:val="en-US"/>
        </w:rPr>
        <w:t xml:space="preserve"> Uniform and exponential laws</w:t>
      </w:r>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X</m:t>
        </m:r>
        <m:r>
          <m:rPr>
            <m:sty m:val="p"/>
          </m:rPr>
          <m:t>∼</m:t>
        </m:r>
        <m:r>
          <m:rPr>
            <m:sty m:val="p"/>
            <m:scr m:val="script"/>
          </m:rPr>
          <m:t>U</m:t>
        </m:r>
        <m:d>
          <m:dPr>
            <m:begChr m:val="["/>
            <m:endChr m:val="]"/>
            <m:sepChr m:val=""/>
            <m:grow/>
          </m:dPr>
          <m:e>
            <m:r>
              <m:t>a</m:t>
            </m:r>
            <m:r>
              <m:rPr>
                <m:sty m:val="p"/>
              </m:rPr>
              <m:t>,</m:t>
            </m:r>
            <m:r>
              <m:t>b</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a</m:t>
        </m:r>
        <m:r>
          <m:rPr>
            <m:sty m:val="p"/>
          </m:rPr>
          <m:t>&lt;</m:t>
        </m:r>
        <m:r>
          <m:t>b</m:t>
        </m:r>
      </m:oMath>
      <w:r>
        <w:rPr>
          <w:rFonts w:ascii="Gill Sans" w:hAnsi="Gill Sans" w:eastAsia="Gill Sans" w:cs="Gill Sans"/>
          <w:color w:val="000000"/>
          <w:sz w:val="24"/>
          <w:szCs w:val="24"/>
          <w:rtl w:val="0"/>
          <w:lang w:val="en-US"/>
        </w:rPr>
        <w:t>,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ual-length subintervals have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probabilities:</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r>
                      <m:rPr>
                        <m:sty m:val="p"/>
                      </m:rPr>
                      <m:t>,</m:t>
                    </m:r>
                  </m:e>
                  <m:e>
                    <m:r>
                      <m:t>a</m:t>
                    </m:r>
                    <m:r>
                      <m:rPr>
                        <m:sty m:val="p"/>
                      </m:rPr>
                      <m:t>&lt;</m:t>
                    </m:r>
                    <m:r>
                      <m:t>x</m:t>
                    </m:r>
                    <m:r>
                      <m:rPr>
                        <m:sty m:val="p"/>
                      </m:rPr>
                      <m:t>&lt;</m:t>
                    </m:r>
                    <m:r>
                      <m:t>b</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x</m:t>
                    </m:r>
                    <m:r>
                      <m:rPr>
                        <m:sty m:val="p"/>
                      </m:rPr>
                      <m:t>&lt;</m:t>
                    </m:r>
                    <m:r>
                      <m:t>a</m:t>
                    </m:r>
                    <m:r>
                      <m:rPr>
                        <m:sty m:val="p"/>
                      </m:rPr>
                      <m:t>,</m:t>
                    </m:r>
                  </m:e>
                </m:mr>
                <m:mr>
                  <m:e>
                    <m:f>
                      <m:fPr>
                        <m:type m:val="bar"/>
                      </m:fPr>
                      <m:num>
                        <m:r>
                          <m:t>x</m:t>
                        </m:r>
                        <m:r>
                          <m:rPr>
                            <m:sty m:val="p"/>
                          </m:rPr>
                          <m:t>−</m:t>
                        </m:r>
                        <m:r>
                          <m:t>a</m:t>
                        </m:r>
                      </m:num>
                      <m:den>
                        <m:r>
                          <m:t>b</m:t>
                        </m:r>
                        <m:r>
                          <m:rPr>
                            <m:sty m:val="p"/>
                          </m:rPr>
                          <m:t>−</m:t>
                        </m:r>
                        <m:r>
                          <m:t>a</m:t>
                        </m:r>
                      </m:den>
                    </m:f>
                    <m:r>
                      <m:rPr>
                        <m:sty m:val="p"/>
                      </m:rPr>
                      <m:t>,</m:t>
                    </m:r>
                  </m:e>
                  <m:e>
                    <m:r>
                      <m:t>a</m:t>
                    </m:r>
                    <m:r>
                      <m:rPr>
                        <m:sty m:val="p"/>
                      </m:rPr>
                      <m:t>≤</m:t>
                    </m:r>
                    <m:r>
                      <m:t>x</m:t>
                    </m:r>
                    <m:r>
                      <m:rPr>
                        <m:sty m:val="p"/>
                      </m:rPr>
                      <m:t>≤</m:t>
                    </m:r>
                    <m:r>
                      <m:t>b</m:t>
                    </m:r>
                    <m:r>
                      <m:rPr>
                        <m:sty m:val="p"/>
                      </m:rPr>
                      <m:t>,</m:t>
                    </m:r>
                  </m:e>
                </m:mr>
                <m:mr>
                  <m:e>
                    <m:r>
                      <m:t>1</m:t>
                    </m:r>
                    <m:r>
                      <m:rPr>
                        <m:sty m:val="p"/>
                      </m:rPr>
                      <m:t>,</m:t>
                    </m:r>
                  </m:e>
                  <m:e>
                    <m:r>
                      <m:t>x</m:t>
                    </m:r>
                    <m:r>
                      <m:rPr>
                        <m:sty m:val="p"/>
                      </m:rPr>
                      <m:t>&gt;</m:t>
                    </m:r>
                    <m:r>
                      <m:t>b</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a</m:t>
        </m:r>
        <m:r>
          <m:rPr>
            <m:sty m:val="p"/>
          </m:rPr>
          <m:t>≤</m:t>
        </m:r>
        <m:r>
          <m:t>c</m:t>
        </m:r>
        <m:r>
          <m:rPr>
            <m:sty m:val="p"/>
          </m:rPr>
          <m:t>&lt;</m:t>
        </m:r>
        <m:r>
          <m:t>d</m:t>
        </m:r>
        <m:r>
          <m:rPr>
            <m:sty m:val="p"/>
          </m:rPr>
          <m:t>≤</m:t>
        </m:r>
        <m:r>
          <m:t>b</m:t>
        </m:r>
      </m:oMath>
      <w:r>
        <w:rPr>
          <w:rFonts w:ascii="Gill Sans" w:hAnsi="Gill Sans" w:eastAsia="Gill Sans" w:cs="Gill Sans"/>
          <w:color w:val="000000"/>
          <w:sz w:val="24"/>
          <w:szCs w:val="24"/>
          <w:rtl w:val="0"/>
          <w:lang w:val="en-US"/>
        </w:rPr>
        <w:t>, the probability of</w:t>
      </w:r>
      <w:r>
        <w:rPr>
          <w:rFonts w:ascii="Gill Sans" w:hAnsi="Gill Sans" w:eastAsia="Gill Sans" w:cs="Gill Sans"/>
          <w:color w:val="000000"/>
          <w:sz w:val="24"/>
          <w:szCs w:val="24"/>
          <w:rtl w:val="0"/>
          <w:lang w:val="en-US"/>
        </w:rPr>
        <w:t xml:space="preserve"> </w:t>
      </w:r>
      <m:oMath>
        <m:d>
          <m:dPr>
            <m:begChr m:val="("/>
            <m:endChr m:val=")"/>
            <m:sepChr m:val=""/>
            <m:grow/>
          </m:dPr>
          <m:e>
            <m:r>
              <m:t>c</m:t>
            </m:r>
            <m:r>
              <m:rPr>
                <m:sty m:val="p"/>
              </m:rPr>
              <m:t>,</m:t>
            </m:r>
            <m:r>
              <m:t>d</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w:t>
      </w:r>
      <w:r>
        <w:rPr>
          <w:rFonts w:ascii="Gill Sans" w:hAnsi="Gill Sans" w:eastAsia="Gill Sans" w:cs="Gill Sans"/>
          <w:color w:val="000000"/>
          <w:sz w:val="24"/>
          <w:szCs w:val="24"/>
          <w:rtl w:val="0"/>
          <w:lang w:val="en-US"/>
        </w:rPr>
        <w:t xml:space="preserve"> </w:t>
      </w:r>
      <m:oMath>
        <m:d>
          <m:dPr>
            <m:begChr m:val="("/>
            <m:endChr m:val=")"/>
            <m:sepChr m:val=""/>
            <m:grow/>
          </m:dPr>
          <m:e>
            <m:r>
              <m:t>d</m:t>
            </m:r>
            <m:r>
              <m:rPr>
                <m:sty m:val="p"/>
              </m:rPr>
              <m:t>−</m:t>
            </m:r>
            <m:r>
              <m:t>c</m:t>
            </m:r>
          </m:e>
        </m:d>
        <m:r>
          <m:rPr>
            <m:sty m:val="p"/>
          </m:rPr>
          <m:t>/</m:t>
        </m:r>
        <m:d>
          <m:dPr>
            <m:begChr m:val="("/>
            <m:endChr m:val=")"/>
            <m:sepChr m:val=""/>
            <m:grow/>
          </m:dPr>
          <m:e>
            <m:r>
              <m:t>b</m:t>
            </m:r>
            <m:r>
              <m:rPr>
                <m:sty m:val="p"/>
              </m:rPr>
              <m:t>−</m:t>
            </m:r>
            <m:r>
              <m:t>a</m:t>
            </m:r>
          </m:e>
        </m:d>
      </m:oMath>
      <w:r>
        <w:rPr>
          <w:rFonts w:ascii="Gill Sans" w:hAnsi="Gill Sans" w:eastAsia="Gill Sans" w:cs="Gill Sans"/>
          <w:color w:val="000000"/>
          <w:sz w:val="24"/>
          <w:szCs w:val="24"/>
          <w:rtl w:val="0"/>
          <w:lang w:val="en-US"/>
        </w:rPr>
        <w:t>. Random carrier phase is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uently modeled by a uniform law on one full period.</w:t>
      </w:r>
    </w:p>
    <w:p>
      <w:pPr>
        <w:pStyle w:val="BodyText"/>
        <w:widowControl w:val="1"/>
        <w:bidi w:val="0"/>
      </w:pPr>
      <w:r>
        <w:rPr>
          <w:rFonts w:ascii="Gill Sans" w:hAnsi="Gill Sans" w:eastAsia="Gill Sans" w:cs="Gill Sans"/>
          <w:color w:val="000000"/>
          <w:sz w:val="24"/>
          <w:szCs w:val="24"/>
          <w:rtl w:val="0"/>
          <w:lang w:val="en-US"/>
        </w:rPr>
        <w:t>An</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exponential</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variable with rate</w:t>
      </w:r>
      <w:r>
        <w:rPr>
          <w:rFonts w:ascii="Gill Sans" w:hAnsi="Gill Sans" w:eastAsia="Gill Sans" w:cs="Gill Sans"/>
          <w:color w:val="000000"/>
          <w:sz w:val="24"/>
          <w:szCs w:val="24"/>
          <w:rtl w:val="0"/>
          <w:lang w:val="en-US"/>
        </w:rPr>
        <w:t xml:space="preserve"> </w:t>
      </w:r>
      <m:oMath>
        <m:r>
          <m:t>α</m:t>
        </m:r>
        <m:r>
          <m:rPr>
            <m:sty m:val="p"/>
          </m:rPr>
          <m:t>&gt;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α</m:t>
                    </m:r>
                    <m:sSup>
                      <m:e>
                        <m:r>
                          <m:t>e</m:t>
                        </m:r>
                      </m:e>
                      <m:sup>
                        <m:r>
                          <m:rPr>
                            <m:sty m:val="p"/>
                          </m:rPr>
                          <m:t>−</m:t>
                        </m:r>
                        <m:r>
                          <m:t>α</m:t>
                        </m:r>
                        <m:r>
                          <m:t>x</m:t>
                        </m:r>
                      </m:sup>
                    </m:sSup>
                    <m:r>
                      <m:rPr>
                        <m:sty m:val="p"/>
                      </m:rPr>
                      <m:t>,</m:t>
                    </m:r>
                  </m:e>
                  <m:e>
                    <m:r>
                      <m:t>x</m:t>
                    </m:r>
                    <m:r>
                      <m:rPr>
                        <m:sty m:val="p"/>
                      </m:rPr>
                      <m:t>≥</m:t>
                    </m:r>
                    <m:r>
                      <m:t>0</m:t>
                    </m:r>
                    <m:r>
                      <m:rPr>
                        <m:sty m:val="p"/>
                      </m:rPr>
                      <m:t>,</m:t>
                    </m:r>
                  </m:e>
                </m:mr>
                <m:mr>
                  <m:e>
                    <m:r>
                      <m:t>0</m:t>
                    </m:r>
                    <m:r>
                      <m:rPr>
                        <m:sty m:val="p"/>
                      </m:rPr>
                      <m:t>,</m:t>
                    </m:r>
                  </m:e>
                  <m:e>
                    <m:r>
                      <m:t>x</m:t>
                    </m:r>
                    <m:r>
                      <m:rPr>
                        <m:sty m:val="p"/>
                      </m:rPr>
                      <m:t>&lt;</m:t>
                    </m:r>
                    <m:r>
                      <m:t>0</m:t>
                    </m:r>
                    <m:r>
                      <m:rPr>
                        <m:sty m:val="p"/>
                      </m:rPr>
                      <m:t>,</m:t>
                    </m:r>
                  </m:e>
                </m:mr>
              </m:m>
            </m:e>
          </m:d>
          <m:r>
            <m:t>  </m:t>
          </m:r>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x</m:t>
                    </m:r>
                    <m:r>
                      <m:rPr>
                        <m:sty m:val="p"/>
                      </m:rPr>
                      <m:t>&lt;</m:t>
                    </m:r>
                    <m:r>
                      <m:t>0</m:t>
                    </m:r>
                    <m:r>
                      <m:rPr>
                        <m:sty m:val="p"/>
                      </m:rPr>
                      <m:t>,</m:t>
                    </m:r>
                  </m:e>
                </m:mr>
                <m:mr>
                  <m:e>
                    <m:r>
                      <m:t>1</m:t>
                    </m:r>
                    <m:r>
                      <m:rPr>
                        <m:sty m:val="p"/>
                      </m:rPr>
                      <m:t>−</m:t>
                    </m:r>
                    <m:sSup>
                      <m:e>
                        <m:r>
                          <m:t>e</m:t>
                        </m:r>
                      </m:e>
                      <m:sup>
                        <m:r>
                          <m:rPr>
                            <m:sty m:val="p"/>
                          </m:rPr>
                          <m:t>−</m:t>
                        </m:r>
                        <m:r>
                          <m:t>α</m:t>
                        </m:r>
                        <m:r>
                          <m:t>x</m:t>
                        </m:r>
                      </m:sup>
                    </m:sSup>
                    <m:r>
                      <m:rPr>
                        <m:sty m:val="p"/>
                      </m:rPr>
                      <m:t>,</m:t>
                    </m:r>
                  </m:e>
                  <m:e>
                    <m:r>
                      <m:t>x</m:t>
                    </m:r>
                    <m:r>
                      <m:rPr>
                        <m:sty m:val="p"/>
                      </m:rPr>
                      <m:t>≥</m:t>
                    </m:r>
                    <m:r>
                      <m:t>0</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Its tail is</w:t>
      </w:r>
      <w:r>
        <w:rPr>
          <w:rFonts w:ascii="Gill Sans" w:hAnsi="Gill Sans" w:eastAsia="Gill Sans" w:cs="Gill Sans"/>
          <w:color w:val="000000"/>
          <w:sz w:val="24"/>
          <w:szCs w:val="24"/>
          <w:rtl w:val="0"/>
          <w:lang w:val="en-US"/>
        </w:rPr>
        <w:t xml:space="preserve"> </w:t>
      </w:r>
      <m:oMath>
        <m:r>
          <m:t>P</m:t>
        </m:r>
        <m:d>
          <m:dPr>
            <m:begChr m:val="("/>
            <m:endChr m:val=")"/>
            <m:sepChr m:val=""/>
            <m:grow/>
          </m:dPr>
          <m:e>
            <m:r>
              <m:t>X</m:t>
            </m:r>
            <m:r>
              <m:rPr>
                <m:sty m:val="p"/>
              </m:rPr>
              <m:t>&gt;</m:t>
            </m:r>
            <m:r>
              <m:t>x</m:t>
            </m:r>
          </m:e>
        </m:d>
        <m:r>
          <m:rPr>
            <m:sty m:val="p"/>
          </m:rPr>
          <m:t>=</m:t>
        </m:r>
        <m:sSup>
          <m:e>
            <m:r>
              <m:t>e</m:t>
            </m:r>
          </m:e>
          <m:sup>
            <m:r>
              <m:rPr>
                <m:sty m:val="p"/>
              </m:rPr>
              <m:t>−</m:t>
            </m:r>
            <m:r>
              <m:t>α</m:t>
            </m:r>
            <m:r>
              <m:t>x</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x</m:t>
        </m:r>
        <m:r>
          <m:rPr>
            <m:sty m:val="p"/>
          </m:rPr>
          <m:t>≥</m:t>
        </m:r>
        <m:r>
          <m:t>0</m:t>
        </m:r>
      </m:oMath>
      <w:r>
        <w:rPr>
          <w:rFonts w:ascii="Gill Sans" w:hAnsi="Gill Sans" w:eastAsia="Gill Sans" w:cs="Gill Sans"/>
          <w:color w:val="000000"/>
          <w:sz w:val="24"/>
          <w:szCs w:val="24"/>
          <w:rtl w:val="0"/>
          <w:lang w:val="en-US"/>
        </w:rPr>
        <w:t>. Therefore</w:t>
      </w:r>
    </w:p>
    <w:p>
      <w:pPr>
        <w:pStyle w:val="BodyText"/>
        <w:widowControl w:val="1"/>
        <w:bidi w:val="0"/>
        <w:spacing w:before="65" w:after="80" w:line="270" w:lineRule="auto"/>
        <w:jc w:val="center"/>
      </w:pPr>
      <m:oMathPara>
        <m:oMathParaPr>
          <m:jc m:val="center"/>
        </m:oMathParaPr>
        <m:oMath>
          <m:r>
            <m:t>P</m:t>
          </m:r>
          <m:d>
            <m:dPr>
              <m:begChr m:val="("/>
              <m:endChr m:val=")"/>
              <m:sepChr m:val=""/>
              <m:grow/>
            </m:dPr>
            <m:e>
              <m:r>
                <m:t>X</m:t>
              </m:r>
              <m:r>
                <m:rPr>
                  <m:sty m:val="p"/>
                </m:rPr>
                <m:t>&gt;</m:t>
              </m:r>
              <m:r>
                <m:t>s</m:t>
              </m:r>
              <m:r>
                <m:rPr>
                  <m:sty m:val="p"/>
                </m:rPr>
                <m:t>+</m:t>
              </m:r>
              <m:r>
                <m:t>t</m:t>
              </m:r>
              <m:r>
                <m:rPr>
                  <m:sty m:val="p"/>
                </m:rPr>
                <m:t>∣</m:t>
              </m:r>
              <m:r>
                <m:t>X</m:t>
              </m:r>
              <m:r>
                <m:rPr>
                  <m:sty m:val="p"/>
                </m:rPr>
                <m:t>&gt;</m:t>
              </m:r>
              <m:r>
                <m:t>s</m:t>
              </m:r>
            </m:e>
          </m:d>
          <m:r>
            <m:rPr>
              <m:sty m:val="p"/>
            </m:rPr>
            <m:t>=</m:t>
          </m:r>
          <m:sSup>
            <m:e>
              <m:r>
                <m:t>e</m:t>
              </m:r>
            </m:e>
            <m:sup>
              <m:r>
                <m:rPr>
                  <m:sty m:val="p"/>
                </m:rPr>
                <m:t>−</m:t>
              </m:r>
              <m:r>
                <m:t>α</m:t>
              </m:r>
              <m:r>
                <m:t>t</m:t>
              </m:r>
            </m:sup>
          </m:sSup>
          <m:r>
            <m:rPr>
              <m:sty m:val="p"/>
            </m:rPr>
            <m:t>=</m:t>
          </m:r>
          <m:r>
            <m:t>P</m:t>
          </m:r>
          <m:d>
            <m:dPr>
              <m:begChr m:val="("/>
              <m:endChr m:val=")"/>
              <m:sepChr m:val=""/>
              <m:grow/>
            </m:dPr>
            <m:e>
              <m:r>
                <m:t>X</m:t>
              </m:r>
              <m:r>
                <m:rPr>
                  <m:sty m:val="p"/>
                </m:rPr>
                <m:t>&gt;</m:t>
              </m:r>
              <m:r>
                <m:t>t</m:t>
              </m:r>
            </m:e>
          </m:d>
          <m:r>
            <m:rPr>
              <m:sty m:val="p"/>
            </m:rPr>
            <m:t>,</m:t>
          </m:r>
          <m:r>
            <m:t>  </m:t>
          </m:r>
          <m:r>
            <m:t>s</m:t>
          </m:r>
          <m:r>
            <m:rPr>
              <m:sty m:val="p"/>
            </m:rPr>
            <m:t>,</m:t>
          </m:r>
          <m:r>
            <m:t>t</m:t>
          </m:r>
          <m:r>
            <m:rPr>
              <m:sty m:val="p"/>
            </m:rPr>
            <m: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This memoryless property is useful in waiting-time models. If</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measured in seconds,</w:t>
      </w:r>
      <w:r>
        <w:rPr>
          <w:rFonts w:ascii="Gill Sans" w:hAnsi="Gill Sans" w:eastAsia="Gill Sans" w:cs="Gill Sans"/>
          <w:color w:val="000000"/>
          <w:sz w:val="24"/>
          <w:szCs w:val="24"/>
          <w:rtl w:val="0"/>
          <w:lang w:val="en-US"/>
        </w:rPr>
        <w:t xml:space="preserve"> </w:t>
      </w:r>
      <m:oMath>
        <m:r>
          <m:t>α</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measured in inverse seconds.</w:t>
      </w:r>
    </w:p>
    <w:bookmarkEnd w:id="41"/>
    <w:bookmarkStart w:id="45" w:name="gaussian-variables-and-standardization"/>
    <w:p>
      <w:pPr>
        <w:pStyle w:val="Heading2"/>
        <w:keepNext w:val="1"/>
        <w:widowControl w:val="1"/>
        <w:bidi w:val="0"/>
      </w:pPr>
      <w:r>
        <w:rPr>
          <w:rFonts w:ascii="Futura" w:hAnsi="Futura" w:eastAsia="Futura" w:cs="Futura"/>
          <w:b w:val="1"/>
          <w:color w:val="075FA9"/>
          <w:sz w:val="32"/>
          <w:szCs w:val="32"/>
          <w:rtl w:val="0"/>
          <w:lang w:val="en-US"/>
        </w:rPr>
        <w:t>2</w:t>
      </w:r>
      <w:r>
        <w:rPr>
          <w:rFonts w:ascii="URW Gothic" w:hAnsi="URW Gothic" w:eastAsia="URW Gothic" w:cs="URW Gothic"/>
          <w:b w:val="1"/>
          <w:color w:val="075FA9"/>
          <w:sz w:val="32"/>
          <w:szCs w:val="32"/>
          <w:rtl w:val="0"/>
          <w:lang w:val="en-US"/>
        </w:rPr>
        <w:t>.6</w:t>
      </w:r>
      <w:r>
        <w:rPr>
          <w:rFonts w:ascii="Futura" w:hAnsi="Futura" w:eastAsia="Futura" w:cs="Futura"/>
          <w:b w:val="1"/>
          <w:color w:val="075FA9"/>
          <w:sz w:val="32"/>
          <w:szCs w:val="32"/>
          <w:rtl w:val="0"/>
          <w:lang w:val="en-US"/>
        </w:rPr>
        <w:t xml:space="preserve"> Gaussian variables and standardi</w:t>
      </w:r>
      <w:r>
        <w:rPr>
          <w:rFonts w:ascii="URW Gothic" w:hAnsi="URW Gothic" w:eastAsia="URW Gothic" w:cs="URW Gothic"/>
          <w:b w:val="1"/>
          <w:color w:val="075FA9"/>
          <w:sz w:val="32"/>
          <w:szCs w:val="32"/>
          <w:rtl w:val="0"/>
          <w:lang w:val="en-US"/>
        </w:rPr>
        <w:t>z</w:t>
      </w:r>
      <w:r>
        <w:rPr>
          <w:rFonts w:ascii="Futura" w:hAnsi="Futura" w:eastAsia="Futura" w:cs="Futura"/>
          <w:b w:val="1"/>
          <w:color w:val="075FA9"/>
          <w:sz w:val="32"/>
          <w:szCs w:val="32"/>
          <w:rtl w:val="0"/>
          <w:lang w:val="en-US"/>
        </w:rPr>
        <w:t>ation</w:t>
      </w:r>
    </w:p>
    <w:p>
      <w:pPr>
        <w:pStyle w:val="FirstParagraph"/>
        <w:widowControl w:val="1"/>
        <w:bidi w:val="0"/>
      </w:pPr>
      <w:r>
        <w:rPr>
          <w:rFonts w:ascii="Gill Sans" w:hAnsi="Gill Sans" w:eastAsia="Gill Sans" w:cs="Gill Sans"/>
          <w:color w:val="000000"/>
          <w:sz w:val="24"/>
          <w:szCs w:val="24"/>
          <w:rtl w:val="0"/>
          <w:lang w:val="en-US"/>
        </w:rPr>
        <w:t>A</w:t>
      </w:r>
      <w:r>
        <w:rPr>
          <w:rFonts w:ascii="Gill Sans" w:hAnsi="Gill Sans" w:eastAsia="Gill Sans" w:cs="Gill Sans"/>
          <w:color w:val="000000"/>
          <w:sz w:val="24"/>
          <w:szCs w:val="24"/>
          <w:rtl w:val="0"/>
          <w:lang w:val="en-US"/>
        </w:rPr>
        <w:t xml:space="preserve"> </w:t>
      </w:r>
      <w:r>
        <w:rPr>
          <w:rFonts w:ascii="Noto Sans" w:hAnsi="Noto Sans" w:eastAsia="Noto Sans" w:cs="Noto Sans"/>
          <w:b/>
          <w:bCs/>
          <w:color w:val="000000"/>
          <w:sz w:val="24"/>
          <w:szCs w:val="24"/>
          <w:rtl w:val="0"/>
          <w:lang w:val="en-US"/>
        </w:rPr>
        <w:t>G</w:t>
      </w:r>
      <w:r>
        <w:rPr>
          <w:rFonts w:ascii="Gill Sans" w:hAnsi="Gill Sans" w:eastAsia="Gill Sans" w:cs="Gill Sans"/>
          <w:b/>
          <w:bCs/>
          <w:color w:val="000000"/>
          <w:sz w:val="24"/>
          <w:szCs w:val="24"/>
          <w:rtl w:val="0"/>
          <w:lang w:val="en-US"/>
        </w:rPr>
        <w:t>aussian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or normal variable</w:t>
      </w:r>
      <w:r>
        <w:rPr>
          <w:rFonts w:ascii="Gill Sans" w:hAnsi="Gill Sans" w:eastAsia="Gill Sans" w:cs="Gill Sans"/>
          <w:color w:val="000000"/>
          <w:sz w:val="24"/>
          <w:szCs w:val="24"/>
          <w:rtl w:val="0"/>
          <w:lang w:val="en-US"/>
        </w:rPr>
        <w:t xml:space="preserve"> </w:t>
      </w:r>
      <m:oMath>
        <m:r>
          <m:t>X</m:t>
        </m:r>
        <m:r>
          <m:rPr>
            <m:sty m:val="p"/>
          </m:rPr>
          <m:t>∼</m:t>
        </m:r>
        <m:r>
          <m:rPr>
            <m:sty m:val="p"/>
            <m:scr m:val="script"/>
          </m:rPr>
          <m:t>N</m:t>
        </m:r>
        <m:d>
          <m:dPr>
            <m:begChr m:val="("/>
            <m:endChr m:val=")"/>
            <m:sepChr m:val=""/>
            <m:grow/>
          </m:dPr>
          <m:e>
            <m:sSub>
              <m:e>
                <m:r>
                  <m:t>μ</m:t>
                </m:r>
              </m:e>
              <m:sub>
                <m:r>
                  <m:t>X</m:t>
                </m:r>
              </m:sub>
            </m:sSub>
            <m:r>
              <m:rPr>
                <m:sty m:val="p"/>
              </m:rPr>
              <m:t>,</m:t>
            </m:r>
            <m:sSubSup>
              <m:e>
                <m:r>
                  <m:t>σ</m:t>
                </m:r>
              </m:e>
              <m:sub>
                <m:r>
                  <m:t>X</m:t>
                </m:r>
              </m:sub>
              <m:sup>
                <m:r>
                  <m:t>2</m:t>
                </m:r>
              </m:sup>
            </m:sSubSup>
          </m:e>
        </m:d>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sSub>
          <m:e>
            <m:r>
              <m:t>σ</m:t>
            </m:r>
          </m:e>
          <m:sub>
            <m:r>
              <m:t>X</m:t>
            </m:r>
          </m:sub>
        </m:sSub>
        <m:r>
          <m:rPr>
            <m:sty m:val="p"/>
          </m:rPr>
          <m:t>&gt;</m:t>
        </m:r>
        <m:r>
          <m:t>0</m:t>
        </m:r>
      </m:oMath>
      <w:r>
        <w:rPr>
          <w:rFonts w:ascii="Gill Sans" w:hAnsi="Gill Sans" w:eastAsia="Gill Sans" w:cs="Gill Sans"/>
          <w:color w:val="000000"/>
          <w:sz w:val="24"/>
          <w:szCs w:val="24"/>
          <w:rtl w:val="0"/>
          <w:lang w:val="en-US"/>
        </w:rPr>
        <w:t>, has density</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f>
            <m:fPr>
              <m:type m:val="bar"/>
            </m:fPr>
            <m:num>
              <m:r>
                <m:t>1</m:t>
              </m:r>
            </m:num>
            <m:den>
              <m:rad>
                <m:radPr>
                  <m:degHide m:val="on"/>
                </m:radPr>
                <m:deg/>
                <m:e>
                  <m:r>
                    <m:t>2</m:t>
                  </m:r>
                  <m:r>
                    <m:t>π</m:t>
                  </m:r>
                </m:e>
              </m:rad>
              <m:sSub>
                <m:e>
                  <m:r>
                    <m:t>σ</m:t>
                  </m:r>
                </m:e>
                <m:sub>
                  <m:r>
                    <m:t>X</m:t>
                  </m:r>
                </m:sub>
              </m:sSub>
            </m:den>
          </m:f>
          <m:r>
            <m:rPr>
              <m:sty m:val="p"/>
            </m:rPr>
            <m:t>exp</m:t>
          </m:r>
          <m:r>
            <m:t>​</m:t>
          </m:r>
          <m:d>
            <m:dPr>
              <m:begChr m:val="["/>
              <m:endChr m:val="]"/>
              <m:sepChr m:val=""/>
              <m:grow/>
            </m:dPr>
            <m:e>
              <m:r>
                <m:rPr>
                  <m:sty m:val="p"/>
                </m:rPr>
                <m:t>−</m:t>
              </m:r>
              <m:f>
                <m:fPr>
                  <m:type m:val="bar"/>
                </m:fPr>
                <m:num>
                  <m:sSup>
                    <m:e>
                      <m:d>
                        <m:dPr>
                          <m:begChr m:val="("/>
                          <m:endChr m:val=")"/>
                          <m:sepChr m:val=""/>
                          <m:grow/>
                        </m:dPr>
                        <m:e>
                          <m:r>
                            <m:t>x</m:t>
                          </m:r>
                          <m:r>
                            <m:rPr>
                              <m:sty m:val="p"/>
                            </m:rPr>
                            <m:t>−</m:t>
                          </m:r>
                          <m:sSub>
                            <m:e>
                              <m:r>
                                <m:t>μ</m:t>
                              </m:r>
                            </m:e>
                            <m:sub>
                              <m:r>
                                <m:t>X</m:t>
                              </m:r>
                            </m:sub>
                          </m:sSub>
                        </m:e>
                      </m:d>
                    </m:e>
                    <m:sup>
                      <m:r>
                        <m:t>2</m:t>
                      </m:r>
                    </m:sup>
                  </m:sSup>
                </m:num>
                <m:den>
                  <m:r>
                    <m:t>2</m:t>
                  </m:r>
                  <m:sSubSup>
                    <m:e>
                      <m:r>
                        <m:t>σ</m:t>
                      </m:r>
                    </m:e>
                    <m:sub>
                      <m:r>
                        <m:t>X</m:t>
                      </m:r>
                    </m:sub>
                    <m:sup>
                      <m:r>
                        <m:t>2</m:t>
                      </m:r>
                    </m:sup>
                  </m:sSubSup>
                </m:den>
              </m:f>
            </m:e>
          </m:d>
          <m:r>
            <m:rPr>
              <m:sty m:val="p"/>
            </m:rPr>
            <m:t>,</m:t>
          </m:r>
          <m:r>
            <m:t>  </m:t>
          </m:r>
          <m:r>
            <m:rPr>
              <m:sty m:val="p"/>
            </m:rPr>
            <m:t>−</m:t>
          </m:r>
          <m:r>
            <m:rPr>
              <m:sty m:val="p"/>
            </m:rPr>
            <m:t>∞</m:t>
          </m:r>
          <m:r>
            <m:rPr>
              <m:sty m:val="p"/>
            </m:rPr>
            <m:t>&lt;</m:t>
          </m:r>
          <m:r>
            <m:t>x</m:t>
          </m:r>
          <m:r>
            <m:rPr>
              <m:sty m:val="p"/>
            </m:rPr>
            <m:t>&lt;</m:t>
          </m:r>
          <m:r>
            <m:rPr>
              <m:sty m:val="p"/>
            </m:rPr>
            <m:t>∞</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mean sets its location, and the standard deviation sets its spread. Define</w:t>
      </w:r>
    </w:p>
    <w:p>
      <w:pPr>
        <w:pStyle w:val="BodyText"/>
        <w:widowControl w:val="1"/>
        <w:bidi w:val="0"/>
        <w:spacing w:before="65" w:after="80" w:line="270" w:lineRule="auto"/>
        <w:jc w:val="center"/>
      </w:pPr>
      <m:oMathPara>
        <m:oMathParaPr>
          <m:jc m:val="center"/>
        </m:oMathParaPr>
        <m:oMath>
          <m:r>
            <m:t>Z</m:t>
          </m:r>
          <m:r>
            <m:rPr>
              <m:sty m:val="p"/>
            </m:rPr>
            <m:t>=</m:t>
          </m:r>
          <m:f>
            <m:fPr>
              <m:type m:val="bar"/>
            </m:fPr>
            <m:num>
              <m:r>
                <m:t>X</m:t>
              </m:r>
              <m:r>
                <m:rPr>
                  <m:sty m:val="p"/>
                </m:rPr>
                <m:t>−</m:t>
              </m:r>
              <m:sSub>
                <m:e>
                  <m:r>
                    <m:t>μ</m:t>
                  </m:r>
                </m:e>
                <m:sub>
                  <m:r>
                    <m:t>X</m:t>
                  </m:r>
                </m:sub>
              </m:sSub>
            </m:num>
            <m:den>
              <m:sSub>
                <m:e>
                  <m:r>
                    <m:t>σ</m:t>
                  </m:r>
                </m:e>
                <m:sub>
                  <m:r>
                    <m:t>X</m:t>
                  </m:r>
                </m:sub>
              </m:sSub>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Then</w:t>
      </w:r>
      <w:r>
        <w:rPr>
          <w:rFonts w:ascii="Gill Sans" w:hAnsi="Gill Sans" w:eastAsia="Gill Sans" w:cs="Gill Sans"/>
          <w:color w:val="000000"/>
          <w:sz w:val="24"/>
          <w:szCs w:val="24"/>
          <w:rtl w:val="0"/>
          <w:lang w:val="en-US"/>
        </w:rPr>
        <w:t xml:space="preserve"> </w:t>
      </w:r>
      <m:oMath>
        <m:r>
          <m:t>Z</m:t>
        </m:r>
        <m:r>
          <m:rPr>
            <m:sty m:val="p"/>
          </m:rPr>
          <m:t>∼</m:t>
        </m:r>
        <m:r>
          <m:rPr>
            <m:sty m:val="p"/>
            <m:scr m:val="script"/>
          </m:rPr>
          <m:t>N</m:t>
        </m:r>
        <m:d>
          <m:dPr>
            <m:begChr m:val="("/>
            <m:endChr m:val=")"/>
            <m:sepChr m:val=""/>
            <m:grow/>
          </m:dPr>
          <m:e>
            <m:r>
              <m:t>0</m:t>
            </m:r>
            <m:r>
              <m:rPr>
                <m:sty m:val="p"/>
              </m:rPr>
              <m:t>,</m:t>
            </m:r>
            <m:r>
              <m:t>1</m:t>
            </m:r>
          </m:e>
        </m:d>
      </m:oMath>
      <w:r>
        <w:rPr>
          <w:rFonts w:ascii="Gill Sans" w:hAnsi="Gill Sans" w:eastAsia="Gill Sans" w:cs="Gill Sans"/>
          <w:color w:val="000000"/>
          <w:sz w:val="24"/>
          <w:szCs w:val="24"/>
          <w:rtl w:val="0"/>
          <w:lang w:val="en-US"/>
        </w:rPr>
        <w:t xml:space="preserve">. This change of variables reduces every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probability calculation to the same standard law.</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646444"/>
            <wp:effectExtent b="0" l="0" r="0" t="0"/>
            <wp:docPr descr="Location, spread, and standardization of Gaussian distributions." title="" id="43" name="Picture"/>
            <a:graphic>
              <a:graphicData uri="http://schemas.openxmlformats.org/drawingml/2006/picture">
                <pic:pic>
                  <pic:nvPicPr>
                    <pic:cNvPr descr="Location, spread, and standardization of Gaussian distributions." id="44" name="Picture"/>
                    <pic:cNvPicPr>
                      <a:picLocks noChangeArrowheads="1" noChangeAspect="1"/>
                    </pic:cNvPicPr>
                  </pic:nvPicPr>
                  <pic:blipFill>
                    <a:blip r:embed="rId42"/>
                    <a:stretch>
                      <a:fillRect/>
                    </a:stretch>
                  </pic:blipFill>
                  <pic:spPr bwMode="auto">
                    <a:xfrm>
                      <a:off x="0" y="0"/>
                      <a:ext cx="6261100" cy="2646444"/>
                    </a:xfrm>
                    <a:prstGeom prst="rect">
                      <a:avLst/>
                    </a:prstGeom>
                    <a:noFill/>
                    <a:ln w="9525">
                      <a:noFill/>
                      <a:headEnd/>
                      <a:tailEnd/>
                    </a:ln>
                  </pic:spPr>
                </pic:pic>
              </a:graphicData>
            </a:graphic>
          </wp:inline>
        </w:drawing>
      </w:r>
    </w:p>
    <w:p>
      <w:pPr>
        <w:pStyle w:val="ImageCaption"/>
        <w:widowControl w:val="1"/>
        <w:bidi w:val="0"/>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 xml:space="preserve">ocation, spread, and standardization of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distributions.</w:t>
      </w:r>
    </w:p>
    <w:p>
      <w:pPr>
        <w:pStyle w:val="BodyText"/>
        <w:widowControl w:val="1"/>
        <w:bidi w:val="0"/>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m:t>Φ</m:t>
        </m:r>
        <m:d>
          <m:dPr>
            <m:begChr m:val="("/>
            <m:endChr m:val=")"/>
            <m:sepChr m:val=""/>
            <m:grow/>
          </m:dPr>
          <m:e>
            <m:r>
              <m:t>z</m:t>
            </m:r>
          </m:e>
        </m:d>
        <m:r>
          <m:rPr>
            <m:sty m:val="p"/>
          </m:rPr>
          <m:t>=</m:t>
        </m:r>
        <m:r>
          <m:t>P</m:t>
        </m:r>
        <m:d>
          <m:dPr>
            <m:begChr m:val="("/>
            <m:endChr m:val=")"/>
            <m:sepChr m:val=""/>
            <m:grow/>
          </m:dPr>
          <m:e>
            <m:r>
              <m:t>Z</m:t>
            </m:r>
            <m:r>
              <m:rPr>
                <m:sty m:val="p"/>
              </m:rPr>
              <m:t>≤</m:t>
            </m:r>
            <m:r>
              <m:t>z</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define the upper-tail function</w:t>
      </w:r>
    </w:p>
    <w:p>
      <w:pPr>
        <w:pStyle w:val="BodyText"/>
        <w:widowControl w:val="1"/>
        <w:bidi w:val="0"/>
        <w:spacing w:before="65" w:after="80" w:line="270" w:lineRule="auto"/>
        <w:jc w:val="center"/>
      </w:pPr>
      <m:oMathPara>
        <m:oMathParaPr>
          <m:jc m:val="center"/>
        </m:oMathParaPr>
        <m:oMath>
          <m:r>
            <m:t>Q</m:t>
          </m:r>
          <m:d>
            <m:dPr>
              <m:begChr m:val="("/>
              <m:endChr m:val=")"/>
              <m:sepChr m:val=""/>
              <m:grow/>
            </m:dPr>
            <m:e>
              <m:r>
                <m:t>z</m:t>
              </m:r>
            </m:e>
          </m:d>
          <m:r>
            <m:rPr>
              <m:sty m:val="p"/>
            </m:rPr>
            <m:t>=</m:t>
          </m:r>
          <m:r>
            <m:t>1</m:t>
          </m:r>
          <m:r>
            <m:rPr>
              <m:sty m:val="p"/>
            </m:rPr>
            <m:t>−</m:t>
          </m:r>
          <m:r>
            <m:t>Φ</m:t>
          </m:r>
          <m:d>
            <m:dPr>
              <m:begChr m:val="("/>
              <m:endChr m:val=")"/>
              <m:sepChr m:val=""/>
              <m:grow/>
            </m:dPr>
            <m:e>
              <m:r>
                <m:t>z</m:t>
              </m:r>
            </m:e>
          </m:d>
          <m:r>
            <m:rPr>
              <m:sty m:val="p"/>
            </m:rPr>
            <m:t>=</m:t>
          </m:r>
          <m:f>
            <m:fPr>
              <m:type m:val="bar"/>
            </m:fPr>
            <m:num>
              <m:r>
                <m:t>1</m:t>
              </m:r>
            </m:num>
            <m:den>
              <m:rad>
                <m:radPr>
                  <m:degHide m:val="on"/>
                </m:radPr>
                <m:deg/>
                <m:e>
                  <m:r>
                    <m:t>2</m:t>
                  </m:r>
                  <m:r>
                    <m:t>π</m:t>
                  </m:r>
                </m:e>
              </m:rad>
            </m:den>
          </m:f>
          <m:nary>
            <m:naryPr>
              <m:chr m:val="∫"/>
              <m:limLoc m:val="subSup"/>
              <m:subHide m:val="off"/>
              <m:supHide m:val="off"/>
            </m:naryPr>
            <m:sub>
              <m:r>
                <m:t>z</m:t>
              </m:r>
            </m:sub>
            <m:sup>
              <m:r>
                <m:rPr>
                  <m:sty m:val="p"/>
                </m:rPr>
                <m:t>∞</m:t>
              </m:r>
            </m:sup>
            <m:e>
              <m:sSup>
                <m:e>
                  <m:r>
                    <m:t>e</m:t>
                  </m:r>
                </m:e>
                <m:sup>
                  <m:r>
                    <m:rPr>
                      <m:sty m:val="p"/>
                    </m:rPr>
                    <m:t>−</m:t>
                  </m:r>
                  <m:sSup>
                    <m:e>
                      <m:r>
                        <m:t>u</m:t>
                      </m:r>
                    </m:e>
                    <m:sup>
                      <m:r>
                        <m:t>2</m:t>
                      </m:r>
                    </m:sup>
                  </m:sSup>
                  <m:r>
                    <m:rPr>
                      <m:sty m:val="p"/>
                    </m:rPr>
                    <m:t>/</m:t>
                  </m:r>
                  <m:r>
                    <m:t>2</m:t>
                  </m:r>
                </m:sup>
              </m:sSup>
            </m:e>
          </m:nary>
          <m:r>
            <m:t> </m:t>
          </m:r>
          <m:r>
            <m:t>d</m:t>
          </m:r>
          <m:r>
            <m:t>u</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Symmetry gives</w:t>
      </w:r>
      <w:r>
        <w:rPr>
          <w:rFonts w:ascii="Gill Sans" w:hAnsi="Gill Sans" w:eastAsia="Gill Sans" w:cs="Gill Sans"/>
          <w:color w:val="000000"/>
          <w:sz w:val="24"/>
          <w:szCs w:val="24"/>
          <w:rtl w:val="0"/>
          <w:lang w:val="en-US"/>
        </w:rPr>
        <w:t xml:space="preserve"> </w:t>
      </w:r>
      <m:oMath>
        <m:r>
          <m:t>Q</m:t>
        </m:r>
        <m:d>
          <m:dPr>
            <m:begChr m:val="("/>
            <m:endChr m:val=")"/>
            <m:sepChr m:val=""/>
            <m:grow/>
          </m:dPr>
          <m:e>
            <m:r>
              <m:rPr>
                <m:sty m:val="p"/>
              </m:rPr>
              <m:t>−</m:t>
            </m:r>
            <m:r>
              <m:t>z</m:t>
            </m:r>
          </m:e>
        </m:d>
        <m:r>
          <m:rPr>
            <m:sty m:val="p"/>
          </m:rPr>
          <m:t>=</m:t>
        </m:r>
        <m:r>
          <m:t>1</m:t>
        </m:r>
        <m:r>
          <m:rPr>
            <m:sty m:val="p"/>
          </m:rPr>
          <m:t>−</m:t>
        </m:r>
        <m:r>
          <m:t>Q</m:t>
        </m:r>
        <m:d>
          <m:dPr>
            <m:begChr m:val="("/>
            <m:endChr m:val=")"/>
            <m:sepChr m:val=""/>
            <m:grow/>
          </m:dPr>
          <m:e>
            <m:r>
              <m:t>z</m:t>
            </m:r>
          </m:e>
        </m:d>
      </m:oMath>
      <w:r>
        <w:rPr>
          <w:rFonts w:ascii="Gill Sans" w:hAnsi="Gill Sans" w:eastAsia="Gill Sans" w:cs="Gill Sans"/>
          <w:color w:val="000000"/>
          <w:sz w:val="24"/>
          <w:szCs w:val="24"/>
          <w:rtl w:val="0"/>
          <w:lang w:val="en-US"/>
        </w:rPr>
        <w:t>, while</w:t>
      </w:r>
      <w:r>
        <w:rPr>
          <w:rFonts w:ascii="Gill Sans" w:hAnsi="Gill Sans" w:eastAsia="Gill Sans" w:cs="Gill Sans"/>
          <w:color w:val="000000"/>
          <w:sz w:val="24"/>
          <w:szCs w:val="24"/>
          <w:rtl w:val="0"/>
          <w:lang w:val="en-US"/>
        </w:rPr>
        <w:t xml:space="preserve"> </w:t>
      </w:r>
      <m:oMath>
        <m:r>
          <m:t>Q</m:t>
        </m:r>
        <m:d>
          <m:dPr>
            <m:begChr m:val="("/>
            <m:endChr m:val=")"/>
            <m:sepChr m:val=""/>
            <m:grow/>
          </m:dPr>
          <m:e>
            <m:r>
              <m:t>0</m:t>
            </m:r>
          </m:e>
        </m:d>
        <m:r>
          <m:rPr>
            <m:sty m:val="p"/>
          </m:rPr>
          <m:t>=</m:t>
        </m:r>
        <m:r>
          <m:t>1</m:t>
        </m:r>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Q</m:t>
        </m:r>
        <m:d>
          <m:dPr>
            <m:begChr m:val="("/>
            <m:endChr m:val=")"/>
            <m:sepChr m:val=""/>
            <m:grow/>
          </m:dPr>
          <m:e>
            <m:r>
              <m:t>z</m:t>
            </m:r>
          </m:e>
        </m:d>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as</w:t>
      </w:r>
      <w:r>
        <w:rPr>
          <w:rFonts w:ascii="Gill Sans" w:hAnsi="Gill Sans" w:eastAsia="Gill Sans" w:cs="Gill Sans"/>
          <w:color w:val="000000"/>
          <w:sz w:val="24"/>
          <w:szCs w:val="24"/>
          <w:rtl w:val="0"/>
          <w:lang w:val="en-US"/>
        </w:rPr>
        <w:t xml:space="preserve"> </w:t>
      </w:r>
      <m:oMath>
        <m:r>
          <m:t>z</m:t>
        </m:r>
        <m:r>
          <m:rPr>
            <m:sty m:val="p"/>
          </m:rPr>
          <m:t>→</m:t>
        </m:r>
        <m:r>
          <m:rPr>
            <m:sty m:val="p"/>
          </m:rPr>
          <m:t>∞</m:t>
        </m:r>
      </m:oMath>
      <w:r>
        <w:rPr>
          <w:rFonts w:ascii="Gill Sans" w:hAnsi="Gill Sans" w:eastAsia="Gill Sans" w:cs="Gill Sans"/>
          <w:color w:val="000000"/>
          <w:sz w:val="24"/>
          <w:szCs w:val="24"/>
          <w:rtl w:val="0"/>
          <w:lang w:val="en-US"/>
        </w:rPr>
        <w:t>. In particular,</w:t>
      </w:r>
    </w:p>
    <w:p>
      <w:pPr>
        <w:pStyle w:val="BodyText"/>
        <w:widowControl w:val="1"/>
        <w:bidi w:val="0"/>
        <w:spacing w:before="65" w:after="80" w:line="270" w:lineRule="auto"/>
        <w:jc w:val="center"/>
      </w:pPr>
      <m:oMathPara>
        <m:oMathParaPr>
          <m:jc m:val="center"/>
        </m:oMathParaPr>
        <m:oMath>
          <m:r>
            <m:t>P</m:t>
          </m:r>
          <m:d>
            <m:dPr>
              <m:begChr m:val="("/>
              <m:endChr m:val=")"/>
              <m:sepChr m:val=""/>
              <m:grow/>
            </m:dPr>
            <m:e>
              <m:r>
                <m:t>X</m:t>
              </m:r>
              <m:r>
                <m:rPr>
                  <m:sty m:val="p"/>
                </m:rPr>
                <m:t>&gt;</m:t>
              </m:r>
              <m:r>
                <m:t>x</m:t>
              </m:r>
            </m:e>
          </m:d>
          <m:r>
            <m:rPr>
              <m:sty m:val="p"/>
            </m:rPr>
            <m:t>=</m:t>
          </m:r>
          <m:r>
            <m:t>Q</m:t>
          </m:r>
          <m:r>
            <m:t>​</m:t>
          </m:r>
          <m:d>
            <m:dPr>
              <m:begChr m:val="("/>
              <m:endChr m:val=")"/>
              <m:sepChr m:val=""/>
              <m:grow/>
            </m:dPr>
            <m:e>
              <m:f>
                <m:fPr>
                  <m:type m:val="bar"/>
                </m:fPr>
                <m:num>
                  <m:r>
                    <m:t>x</m:t>
                  </m:r>
                  <m:r>
                    <m:rPr>
                      <m:sty m:val="p"/>
                    </m:rPr>
                    <m:t>−</m:t>
                  </m:r>
                  <m:sSub>
                    <m:e>
                      <m:r>
                        <m:t>μ</m:t>
                      </m:r>
                    </m:e>
                    <m:sub>
                      <m:r>
                        <m:t>X</m:t>
                      </m:r>
                    </m:sub>
                  </m:sSub>
                </m:num>
                <m:den>
                  <m:sSub>
                    <m:e>
                      <m:r>
                        <m:t>σ</m:t>
                      </m:r>
                    </m:e>
                    <m:sub>
                      <m:r>
                        <m:t>X</m:t>
                      </m:r>
                    </m:sub>
                  </m:sSub>
                </m:den>
              </m:f>
            </m:e>
          </m:d>
          <m:r>
            <m:rPr>
              <m:sty m:val="p"/>
            </m:rPr>
            <m:t>,</m:t>
          </m:r>
        </m:oMath>
      </m:oMathPara>
    </w:p>
    <w:p>
      <w:pPr>
        <w:pStyle w:val="FirstParagraph"/>
        <w:widowControl w:val="1"/>
        <w:bidi w:val="0"/>
        <w:spacing w:before="65" w:after="80" w:line="270" w:lineRule="auto"/>
        <w:jc w:val="center"/>
      </w:pPr>
      <m:oMathPara>
        <m:oMathParaPr>
          <m:jc m:val="center"/>
        </m:oMathParaPr>
        <m:oMath>
          <m:r>
            <m:t>P</m:t>
          </m:r>
          <m:d>
            <m:dPr>
              <m:begChr m:val="("/>
              <m:endChr m:val=")"/>
              <m:sepChr m:val=""/>
              <m:grow/>
            </m:dPr>
            <m:e>
              <m:r>
                <m:t>a</m:t>
              </m:r>
              <m:r>
                <m:rPr>
                  <m:sty m:val="p"/>
                </m:rPr>
                <m:t>&lt;</m:t>
              </m:r>
              <m:r>
                <m:t>X</m:t>
              </m:r>
              <m:r>
                <m:rPr>
                  <m:sty m:val="p"/>
                </m:rPr>
                <m:t>&lt;</m:t>
              </m:r>
              <m:r>
                <m:t>b</m:t>
              </m:r>
            </m:e>
          </m:d>
          <m:r>
            <m:rPr>
              <m:sty m:val="p"/>
            </m:rPr>
            <m:t>=</m:t>
          </m:r>
          <m:r>
            <m:t>Q</m:t>
          </m:r>
          <m:r>
            <m:t>​</m:t>
          </m:r>
          <m:d>
            <m:dPr>
              <m:begChr m:val="("/>
              <m:endChr m:val=")"/>
              <m:sepChr m:val=""/>
              <m:grow/>
            </m:dPr>
            <m:e>
              <m:f>
                <m:fPr>
                  <m:type m:val="bar"/>
                </m:fPr>
                <m:num>
                  <m:r>
                    <m:t>a</m:t>
                  </m:r>
                  <m:r>
                    <m:rPr>
                      <m:sty m:val="p"/>
                    </m:rPr>
                    <m:t>−</m:t>
                  </m:r>
                  <m:sSub>
                    <m:e>
                      <m:r>
                        <m:t>μ</m:t>
                      </m:r>
                    </m:e>
                    <m:sub>
                      <m:r>
                        <m:t>X</m:t>
                      </m:r>
                    </m:sub>
                  </m:sSub>
                </m:num>
                <m:den>
                  <m:sSub>
                    <m:e>
                      <m:r>
                        <m:t>σ</m:t>
                      </m:r>
                    </m:e>
                    <m:sub>
                      <m:r>
                        <m:t>X</m:t>
                      </m:r>
                    </m:sub>
                  </m:sSub>
                </m:den>
              </m:f>
            </m:e>
          </m:d>
          <m:r>
            <m:rPr>
              <m:sty m:val="p"/>
            </m:rPr>
            <m:t>−</m:t>
          </m:r>
          <m:r>
            <m:t>Q</m:t>
          </m:r>
          <m:r>
            <m:t>​</m:t>
          </m:r>
          <m:d>
            <m:dPr>
              <m:begChr m:val="("/>
              <m:endChr m:val=")"/>
              <m:sepChr m:val=""/>
              <m:grow/>
            </m:dPr>
            <m:e>
              <m:f>
                <m:fPr>
                  <m:type m:val="bar"/>
                </m:fPr>
                <m:num>
                  <m:r>
                    <m:t>b</m:t>
                  </m:r>
                  <m:r>
                    <m:rPr>
                      <m:sty m:val="p"/>
                    </m:rPr>
                    <m:t>−</m:t>
                  </m:r>
                  <m:sSub>
                    <m:e>
                      <m:r>
                        <m:t>μ</m:t>
                      </m:r>
                    </m:e>
                    <m:sub>
                      <m:r>
                        <m:t>X</m:t>
                      </m:r>
                    </m:sub>
                  </m:sSub>
                </m:num>
                <m:den>
                  <m:sSub>
                    <m:e>
                      <m:r>
                        <m:t>σ</m:t>
                      </m:r>
                    </m:e>
                    <m:sub>
                      <m:r>
                        <m:t>X</m:t>
                      </m:r>
                    </m:sub>
                  </m:sSub>
                </m:den>
              </m:f>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Useful bounds are</w:t>
      </w:r>
    </w:p>
    <w:p>
      <w:pPr>
        <w:pStyle w:val="BodyText"/>
        <w:widowControl w:val="1"/>
        <w:bidi w:val="0"/>
        <w:spacing w:before="65" w:after="80" w:line="270" w:lineRule="auto"/>
        <w:jc w:val="center"/>
      </w:pPr>
      <m:oMathPara>
        <m:oMathParaPr>
          <m:jc m:val="center"/>
        </m:oMathParaPr>
        <m:oMath>
          <m:r>
            <m:t>Q</m:t>
          </m:r>
          <m:d>
            <m:dPr>
              <m:begChr m:val="("/>
              <m:endChr m:val=")"/>
              <m:sepChr m:val=""/>
              <m:grow/>
            </m:dPr>
            <m:e>
              <m:r>
                <m:t>z</m:t>
              </m:r>
            </m:e>
          </m:d>
          <m:r>
            <m:rPr>
              <m:sty m:val="p"/>
            </m:rPr>
            <m:t>≤</m:t>
          </m:r>
          <m:f>
            <m:fPr>
              <m:type m:val="bar"/>
            </m:fPr>
            <m:num>
              <m:r>
                <m:t>1</m:t>
              </m:r>
            </m:num>
            <m:den>
              <m:r>
                <m:t>2</m:t>
              </m:r>
            </m:den>
          </m:f>
          <m:sSup>
            <m:e>
              <m:r>
                <m:t>e</m:t>
              </m:r>
            </m:e>
            <m:sup>
              <m:r>
                <m:rPr>
                  <m:sty m:val="p"/>
                </m:rPr>
                <m:t>−</m:t>
              </m:r>
              <m:sSup>
                <m:e>
                  <m:r>
                    <m:t>z</m:t>
                  </m:r>
                </m:e>
                <m:sup>
                  <m:r>
                    <m:t>2</m:t>
                  </m:r>
                </m:sup>
              </m:sSup>
              <m:r>
                <m:rPr>
                  <m:sty m:val="p"/>
                </m:rPr>
                <m:t>/</m:t>
              </m:r>
              <m:r>
                <m:t>2</m:t>
              </m:r>
            </m:sup>
          </m:sSup>
          <m:r>
            <m:rPr>
              <m:sty m:val="p"/>
            </m:rPr>
            <m:t>,</m:t>
          </m:r>
          <m:r>
            <m:t>  </m:t>
          </m:r>
          <m:r>
            <m:t>z</m:t>
          </m:r>
          <m:r>
            <m:rPr>
              <m:sty m:val="p"/>
            </m:rPr>
            <m:t>≥</m:t>
          </m:r>
          <m:r>
            <m:t>0</m:t>
          </m:r>
          <m:r>
            <m:rPr>
              <m:sty m:val="p"/>
            </m:rPr>
            <m:t>,</m:t>
          </m:r>
        </m:oMath>
      </m:oMathPara>
    </w:p>
    <w:p>
      <w:pPr>
        <w:pStyle w:val="FirstParagraph"/>
        <w:widowControl w:val="1"/>
        <w:bidi w:val="0"/>
        <w:spacing w:before="65" w:after="80" w:line="270" w:lineRule="auto"/>
        <w:jc w:val="center"/>
      </w:pPr>
      <m:oMathPara>
        <m:oMathParaPr>
          <m:jc m:val="center"/>
        </m:oMathParaPr>
        <m:oMath>
          <m:r>
            <m:t>Q</m:t>
          </m:r>
          <m:d>
            <m:dPr>
              <m:begChr m:val="("/>
              <m:endChr m:val=")"/>
              <m:sepChr m:val=""/>
              <m:grow/>
            </m:dPr>
            <m:e>
              <m:r>
                <m:t>z</m:t>
              </m:r>
            </m:e>
          </m:d>
          <m:r>
            <m:rPr>
              <m:sty m:val="p"/>
            </m:rPr>
            <m:t>&lt;</m:t>
          </m:r>
          <m:f>
            <m:fPr>
              <m:type m:val="bar"/>
            </m:fPr>
            <m:num>
              <m:sSup>
                <m:e>
                  <m:r>
                    <m:t>e</m:t>
                  </m:r>
                </m:e>
                <m:sup>
                  <m:r>
                    <m:rPr>
                      <m:sty m:val="p"/>
                    </m:rPr>
                    <m:t>−</m:t>
                  </m:r>
                  <m:sSup>
                    <m:e>
                      <m:r>
                        <m:t>z</m:t>
                      </m:r>
                    </m:e>
                    <m:sup>
                      <m:r>
                        <m:t>2</m:t>
                      </m:r>
                    </m:sup>
                  </m:sSup>
                  <m:r>
                    <m:rPr>
                      <m:sty m:val="p"/>
                    </m:rPr>
                    <m:t>/</m:t>
                  </m:r>
                  <m:r>
                    <m:t>2</m:t>
                  </m:r>
                </m:sup>
              </m:sSup>
            </m:num>
            <m:den>
              <m:r>
                <m:t>z</m:t>
              </m:r>
              <m:rad>
                <m:radPr>
                  <m:degHide m:val="on"/>
                </m:radPr>
                <m:deg/>
                <m:e>
                  <m:r>
                    <m:t>2</m:t>
                  </m:r>
                  <m:r>
                    <m:t>π</m:t>
                  </m:r>
                </m:e>
              </m:rad>
            </m:den>
          </m:f>
          <m:r>
            <m:rPr>
              <m:sty m:val="p"/>
            </m:rPr>
            <m:t>,</m:t>
          </m:r>
          <m:r>
            <m:t>  </m:t>
          </m:r>
          <m:r>
            <m:t>z</m:t>
          </m:r>
          <m:r>
            <m:rPr>
              <m:sty m:val="p"/>
            </m:rPr>
            <m:t>&gt;</m:t>
          </m:r>
          <m:r>
            <m:t>0</m:t>
          </m:r>
          <m:r>
            <m:rPr>
              <m:sty m:val="p"/>
            </m:rPr>
            <m:t>,</m:t>
          </m:r>
        </m:oMath>
      </m:oMathPara>
    </w:p>
    <w:p>
      <w:pPr>
        <w:pStyle w:val="FirstParagraph"/>
        <w:widowControl w:val="1"/>
        <w:bidi w:val="0"/>
        <w:spacing w:before="65" w:after="80" w:line="270" w:lineRule="auto"/>
        <w:jc w:val="center"/>
      </w:pPr>
      <m:oMathPara>
        <m:oMathParaPr>
          <m:jc m:val="center"/>
        </m:oMathParaPr>
        <m:oMath>
          <m:r>
            <m:t>Q</m:t>
          </m:r>
          <m:d>
            <m:dPr>
              <m:begChr m:val="("/>
              <m:endChr m:val=")"/>
              <m:sepChr m:val=""/>
              <m:grow/>
            </m:dPr>
            <m:e>
              <m:r>
                <m:t>z</m:t>
              </m:r>
            </m:e>
          </m:d>
          <m:r>
            <m:rPr>
              <m:sty m:val="p"/>
            </m:rPr>
            <m:t>&gt;</m:t>
          </m:r>
          <m:f>
            <m:fPr>
              <m:type m:val="bar"/>
            </m:fPr>
            <m:num>
              <m:r>
                <m:t>1</m:t>
              </m:r>
              <m:r>
                <m:rPr>
                  <m:sty m:val="p"/>
                </m:rPr>
                <m:t>−</m:t>
              </m:r>
              <m:sSup>
                <m:e>
                  <m:r>
                    <m:t>z</m:t>
                  </m:r>
                </m:e>
                <m:sup>
                  <m:r>
                    <m:rPr>
                      <m:sty m:val="p"/>
                    </m:rPr>
                    <m:t>−</m:t>
                  </m:r>
                  <m:r>
                    <m:t>2</m:t>
                  </m:r>
                </m:sup>
              </m:sSup>
            </m:num>
            <m:den>
              <m:r>
                <m:t>z</m:t>
              </m:r>
              <m:rad>
                <m:radPr>
                  <m:degHide m:val="on"/>
                </m:radPr>
                <m:deg/>
                <m:e>
                  <m:r>
                    <m:t>2</m:t>
                  </m:r>
                  <m:r>
                    <m:t>π</m:t>
                  </m:r>
                </m:e>
              </m:rad>
            </m:den>
          </m:f>
          <m:sSup>
            <m:e>
              <m:r>
                <m:t>e</m:t>
              </m:r>
            </m:e>
            <m:sup>
              <m:r>
                <m:rPr>
                  <m:sty m:val="p"/>
                </m:rPr>
                <m:t>−</m:t>
              </m:r>
              <m:sSup>
                <m:e>
                  <m:r>
                    <m:t>z</m:t>
                  </m:r>
                </m:e>
                <m:sup>
                  <m:r>
                    <m:t>2</m:t>
                  </m:r>
                </m:sup>
              </m:sSup>
              <m:r>
                <m:rPr>
                  <m:sty m:val="p"/>
                </m:rPr>
                <m:t>/</m:t>
              </m:r>
              <m:r>
                <m:t>2</m:t>
              </m:r>
            </m:sup>
          </m:sSup>
          <m:r>
            <m:rPr>
              <m:sty m:val="p"/>
            </m:rPr>
            <m:t>,</m:t>
          </m:r>
          <m:r>
            <m:t>  </m:t>
          </m:r>
          <m:r>
            <m:t>z</m:t>
          </m:r>
          <m:r>
            <m:rPr>
              <m:sty m:val="p"/>
            </m:rPr>
            <m:t>&gt;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binary antipodal signaling, receive</w:t>
      </w:r>
      <w:r>
        <w:rPr>
          <w:rFonts w:ascii="Gill Sans" w:hAnsi="Gill Sans" w:eastAsia="Gill Sans" w:cs="Gill Sans"/>
          <w:color w:val="000000"/>
          <w:sz w:val="24"/>
          <w:szCs w:val="24"/>
          <w:rtl w:val="0"/>
          <w:lang w:val="en-US"/>
        </w:rPr>
        <w:t xml:space="preserve"> </w:t>
      </w:r>
      <m:oMath>
        <m:r>
          <m:t>Y</m:t>
        </m:r>
        <m:r>
          <m:rPr>
            <m:sty m:val="p"/>
          </m:rPr>
          <m:t>=</m:t>
        </m:r>
        <m:r>
          <m:rPr>
            <m:sty m:val="p"/>
          </m:rPr>
          <m:t>±</m:t>
        </m:r>
        <m:r>
          <m:t>A</m:t>
        </m:r>
        <m:r>
          <m:rPr>
            <m:sty m:val="p"/>
          </m:rPr>
          <m:t>+</m:t>
        </m:r>
        <m:r>
          <m:t>N</m:t>
        </m:r>
      </m:oMath>
      <w:r>
        <w:rPr>
          <w:rFonts w:ascii="Gill Sans" w:hAnsi="Gill Sans" w:eastAsia="Gill Sans" w:cs="Gill Sans"/>
          <w:color w:val="000000"/>
          <w:sz w:val="24"/>
          <w:szCs w:val="24"/>
          <w:rtl w:val="0"/>
          <w:lang w:val="en-US"/>
        </w:rPr>
        <w:t>, where</w:t>
      </w:r>
      <w:r>
        <w:rPr>
          <w:rFonts w:ascii="Gill Sans" w:hAnsi="Gill Sans" w:eastAsia="Gill Sans" w:cs="Gill Sans"/>
          <w:color w:val="000000"/>
          <w:sz w:val="24"/>
          <w:szCs w:val="24"/>
          <w:rtl w:val="0"/>
          <w:lang w:val="en-US"/>
        </w:rPr>
        <w:t xml:space="preserve"> </w:t>
      </w:r>
      <m:oMath>
        <m:r>
          <m:t>A</m:t>
        </m:r>
        <m:r>
          <m:rPr>
            <m:sty m:val="p"/>
          </m:rPr>
          <m:t>&gt;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N</m:t>
        </m:r>
        <m:r>
          <m:rPr>
            <m:sty m:val="p"/>
          </m:rPr>
          <m:t>∼</m:t>
        </m:r>
        <m:r>
          <m:rPr>
            <m:sty m:val="p"/>
            <m:scr m:val="script"/>
          </m:rPr>
          <m:t>N</m:t>
        </m:r>
        <m:d>
          <m:dPr>
            <m:begChr m:val="("/>
            <m:endChr m:val=")"/>
            <m:sepChr m:val=""/>
            <m:grow/>
          </m:dPr>
          <m:e>
            <m:r>
              <m:t>0</m:t>
            </m:r>
            <m:r>
              <m:rPr>
                <m:sty m:val="p"/>
              </m:rPr>
              <m:t>,</m:t>
            </m:r>
            <m:sSup>
              <m:e>
                <m:r>
                  <m:t>σ</m:t>
                </m:r>
              </m:e>
              <m:sup>
                <m:r>
                  <m:t>2</m:t>
                </m:r>
              </m:sup>
            </m:sSup>
          </m:e>
        </m:d>
      </m:oMath>
      <w:r>
        <w:rPr>
          <w:rFonts w:ascii="Gill Sans" w:hAnsi="Gill Sans" w:eastAsia="Gill Sans" w:cs="Gill Sans"/>
          <w:color w:val="000000"/>
          <w:sz w:val="24"/>
          <w:szCs w:val="24"/>
          <w:rtl w:val="0"/>
          <w:lang w:val="en-US"/>
        </w:rPr>
        <w:t>. With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ually likely symbols and a zero decision threshold,</w:t>
      </w:r>
    </w:p>
    <w:p>
      <w:pPr>
        <w:pStyle w:val="BodyText"/>
        <w:widowControl w:val="1"/>
        <w:bidi w:val="0"/>
        <w:spacing w:before="65" w:after="80" w:line="270" w:lineRule="auto"/>
        <w:jc w:val="center"/>
      </w:pPr>
      <m:oMathPara>
        <m:oMathParaPr>
          <m:jc m:val="center"/>
        </m:oMathParaPr>
        <m:oMath>
          <m:r>
            <m:t>P</m:t>
          </m:r>
          <m:d>
            <m:dPr>
              <m:begChr m:val="("/>
              <m:endChr m:val=")"/>
              <m:sepChr m:val=""/>
              <m:grow/>
            </m:dPr>
            <m:e>
              <m:r>
                <m:rPr>
                  <m:nor/>
                  <m:sty m:val="p"/>
                </m:rPr>
                <m:t>error</m:t>
              </m:r>
              <m:r>
                <m:rPr>
                  <m:sty m:val="p"/>
                </m:rPr>
                <m:t>∣</m:t>
              </m:r>
              <m:r>
                <m:rPr>
                  <m:sty m:val="p"/>
                </m:rPr>
                <m:t>+</m:t>
              </m:r>
              <m:r>
                <m:t>A</m:t>
              </m:r>
            </m:e>
          </m:d>
          <m:r>
            <m:rPr>
              <m:sty m:val="p"/>
            </m:rPr>
            <m:t>=</m:t>
          </m:r>
          <m:r>
            <m:t>P</m:t>
          </m:r>
          <m:d>
            <m:dPr>
              <m:begChr m:val="("/>
              <m:endChr m:val=")"/>
              <m:sepChr m:val=""/>
              <m:grow/>
            </m:dPr>
            <m:e>
              <m:r>
                <m:t>N</m:t>
              </m:r>
              <m:r>
                <m:rPr>
                  <m:sty m:val="p"/>
                </m:rPr>
                <m:t>&lt;</m:t>
              </m:r>
              <m:r>
                <m:rPr>
                  <m:sty m:val="p"/>
                </m:rPr>
                <m:t>−</m:t>
              </m:r>
              <m:r>
                <m:t>A</m:t>
              </m:r>
            </m:e>
          </m:d>
          <m:r>
            <m:rPr>
              <m:sty m:val="p"/>
            </m:rPr>
            <m:t>=</m:t>
          </m:r>
          <m:r>
            <m:t>Q</m:t>
          </m:r>
          <m:d>
            <m:dPr>
              <m:begChr m:val="("/>
              <m:endChr m:val=")"/>
              <m:sepChr m:val=""/>
              <m:grow/>
            </m:dPr>
            <m:e>
              <m:r>
                <m:t>A</m:t>
              </m:r>
              <m:r>
                <m:rPr>
                  <m:sty m:val="p"/>
                </m:rPr>
                <m:t>/</m:t>
              </m:r>
              <m:r>
                <m:t>σ</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other conditional error probability is identical by symmetry, so</w:t>
      </w:r>
      <w:r>
        <w:rPr>
          <w:rFonts w:ascii="Gill Sans" w:hAnsi="Gill Sans" w:eastAsia="Gill Sans" w:cs="Gill Sans"/>
          <w:color w:val="000000"/>
          <w:sz w:val="24"/>
          <w:szCs w:val="24"/>
          <w:rtl w:val="0"/>
          <w:lang w:val="en-US"/>
        </w:rPr>
        <w:t xml:space="preserve"> </w:t>
      </w:r>
      <m:oMath>
        <m:sSub>
          <m:e>
            <m:r>
              <m:t>P</m:t>
            </m:r>
          </m:e>
          <m:sub>
            <m:r>
              <m:t>e</m:t>
            </m:r>
          </m:sub>
        </m:sSub>
        <m:r>
          <m:rPr>
            <m:sty m:val="p"/>
          </m:rPr>
          <m:t>=</m:t>
        </m:r>
        <m:r>
          <m:t>Q</m:t>
        </m:r>
        <m:d>
          <m:dPr>
            <m:begChr m:val="("/>
            <m:endChr m:val=")"/>
            <m:sepChr m:val=""/>
            <m:grow/>
          </m:dPr>
          <m:e>
            <m:r>
              <m:t>A</m:t>
            </m:r>
            <m:r>
              <m:rPr>
                <m:sty m:val="p"/>
              </m:rPr>
              <m:t>/</m:t>
            </m:r>
            <m:r>
              <m:t>σ</m:t>
            </m:r>
          </m:e>
        </m:d>
      </m:oMath>
      <w:r>
        <w:rPr>
          <w:rFonts w:ascii="Gill Sans" w:hAnsi="Gill Sans" w:eastAsia="Gill Sans" w:cs="Gill Sans"/>
          <w:color w:val="000000"/>
          <w:sz w:val="24"/>
          <w:szCs w:val="24"/>
          <w:rtl w:val="0"/>
          <w:lang w:val="en-US"/>
        </w:rPr>
        <w:t xml:space="preserve">. This result connects 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tail probability to a measurable communication-system error rate.</w:t>
      </w:r>
    </w:p>
    <w:bookmarkEnd w:id="45"/>
    <w:bookmarkStart w:id="61" w:name="solved-exercises-for-lesson-02"/>
    <w:p>
      <w:pPr>
        <w:pStyle w:val="Heading2"/>
        <w:keepNext w:val="1"/>
        <w:widowControl w:val="1"/>
        <w:bidi w:val="0"/>
      </w:pPr>
      <w:r>
        <w:rPr>
          <w:rFonts w:ascii="Futura" w:hAnsi="Futura" w:eastAsia="Futura" w:cs="Futura"/>
          <w:b w:val="1"/>
          <w:color w:val="075FA9"/>
          <w:sz w:val="32"/>
          <w:szCs w:val="32"/>
          <w:rtl w:val="0"/>
          <w:lang w:val="en-US"/>
        </w:rPr>
        <w:t xml:space="preserve">Solved Exercises for Lesson </w:t>
      </w:r>
      <w:r>
        <w:rPr>
          <w:rFonts w:ascii="URW Gothic" w:hAnsi="URW Gothic" w:eastAsia="URW Gothic" w:cs="URW Gothic"/>
          <w:b w:val="1"/>
          <w:color w:val="075FA9"/>
          <w:sz w:val="32"/>
          <w:szCs w:val="32"/>
          <w:rtl w:val="0"/>
          <w:lang w:val="en-US"/>
        </w:rPr>
        <w:t>0</w:t>
      </w:r>
      <w:r>
        <w:rPr>
          <w:rFonts w:ascii="Futura" w:hAnsi="Futura" w:eastAsia="Futura" w:cs="Futura"/>
          <w:b w:val="1"/>
          <w:color w:val="075FA9"/>
          <w:sz w:val="32"/>
          <w:szCs w:val="32"/>
          <w:rtl w:val="0"/>
          <w:lang w:val="en-US"/>
        </w:rPr>
        <w:t>2</w:t>
      </w:r>
    </w:p>
    <w:bookmarkStart w:id="46" w:name="X86f16e637d1616121995975589b93461c46a3c0"/>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1</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Recovering a density from a cubic CDF</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23.pdf, PDF page(s) 1.</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random variable</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cumulative distribution function</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x</m:t>
                    </m:r>
                    <m:r>
                      <m:rPr>
                        <m:sty m:val="p"/>
                      </m:rPr>
                      <m:t>&lt;</m:t>
                    </m:r>
                    <m:r>
                      <m:t>0</m:t>
                    </m:r>
                    <m:r>
                      <m:rPr>
                        <m:sty m:val="p"/>
                      </m:rPr>
                      <m:t>,</m:t>
                    </m:r>
                  </m:e>
                </m:mr>
                <m:mr>
                  <m:e>
                    <m:r>
                      <m:t>A</m:t>
                    </m:r>
                    <m:sSup>
                      <m:e>
                        <m:r>
                          <m:t>x</m:t>
                        </m:r>
                      </m:e>
                      <m:sup>
                        <m:r>
                          <m:t>3</m:t>
                        </m:r>
                      </m:sup>
                    </m:sSup>
                    <m:r>
                      <m:rPr>
                        <m:sty m:val="p"/>
                      </m:rPr>
                      <m:t>,</m:t>
                    </m:r>
                  </m:e>
                  <m:e>
                    <m:r>
                      <m:t>0</m:t>
                    </m:r>
                    <m:r>
                      <m:rPr>
                        <m:sty m:val="p"/>
                      </m:rPr>
                      <m:t>≤</m:t>
                    </m:r>
                    <m:r>
                      <m:t>x</m:t>
                    </m:r>
                    <m:r>
                      <m:rPr>
                        <m:sty m:val="p"/>
                      </m:rPr>
                      <m:t>≤</m:t>
                    </m:r>
                    <m:r>
                      <m:t>10</m:t>
                    </m:r>
                    <m:r>
                      <m:rPr>
                        <m:sty m:val="p"/>
                      </m:rPr>
                      <m:t>,</m:t>
                    </m:r>
                  </m:e>
                </m:mr>
                <m:mr>
                  <m:e>
                    <m:r>
                      <m:t>B</m:t>
                    </m:r>
                    <m:r>
                      <m:rPr>
                        <m:sty m:val="p"/>
                      </m:rPr>
                      <m:t>,</m:t>
                    </m:r>
                  </m:e>
                  <m:e>
                    <m:r>
                      <m:t>x</m:t>
                    </m:r>
                    <m:r>
                      <m:rPr>
                        <m:sty m:val="p"/>
                      </m:rPr>
                      <m:t>&gt;</m:t>
                    </m:r>
                    <m:r>
                      <m:t>10</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Determine</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B</m:t>
        </m:r>
      </m:oMath>
      <w:r>
        <w:rPr>
          <w:rFonts w:ascii="Gill Sans" w:hAnsi="Gill Sans" w:eastAsia="Gill Sans" w:cs="Gill Sans"/>
          <w:color w:val="000000"/>
          <w:sz w:val="24"/>
          <w:szCs w:val="24"/>
          <w:rtl w:val="0"/>
          <w:lang w:val="en-US"/>
        </w:rPr>
        <w:t>, then obtain and sketch the probability density function.</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A CDF satisfies</w:t>
      </w:r>
      <w:r>
        <w:rPr>
          <w:rFonts w:ascii="Gill Sans" w:hAnsi="Gill Sans" w:eastAsia="Gill Sans" w:cs="Gill Sans"/>
          <w:color w:val="000000"/>
          <w:sz w:val="24"/>
          <w:szCs w:val="24"/>
          <w:rtl w:val="0"/>
          <w:lang w:val="en-US"/>
        </w:rPr>
        <w:t xml:space="preserve"> </w:t>
      </w:r>
      <m:oMath>
        <m:sSub>
          <m:e>
            <m:r>
              <m:rPr>
                <m:sty m:val="p"/>
              </m:rPr>
              <m:t>lim</m:t>
            </m:r>
          </m:e>
          <m:sub>
            <m:r>
              <m:t>x</m:t>
            </m:r>
            <m:r>
              <m:rPr>
                <m:sty m:val="p"/>
              </m:rPr>
              <m:t>→</m:t>
            </m:r>
            <m:r>
              <m:rPr>
                <m:sty m:val="p"/>
              </m:rPr>
              <m:t>∞</m:t>
            </m:r>
          </m:sub>
        </m:sSub>
        <m:sSub>
          <m:e>
            <m:r>
              <m:t>F</m:t>
            </m:r>
          </m:e>
          <m:sub>
            <m:r>
              <m:t>X</m:t>
            </m:r>
          </m:sub>
        </m:sSub>
        <m:d>
          <m:dPr>
            <m:begChr m:val="("/>
            <m:endChr m:val=")"/>
            <m:sepChr m:val=""/>
            <m:grow/>
          </m:dPr>
          <m:e>
            <m:r>
              <m:t>x</m:t>
            </m:r>
          </m:e>
        </m:d>
        <m:r>
          <m:rPr>
            <m:sty m:val="p"/>
          </m:rPr>
          <m:t>=</m:t>
        </m:r>
        <m:r>
          <m:t>1</m:t>
        </m:r>
      </m:oMath>
      <w:r>
        <w:rPr>
          <w:rFonts w:ascii="Gill Sans" w:hAnsi="Gill Sans" w:eastAsia="Gill Sans" w:cs="Gill Sans"/>
          <w:color w:val="000000"/>
          <w:sz w:val="24"/>
          <w:szCs w:val="24"/>
          <w:rtl w:val="0"/>
          <w:lang w:val="en-US"/>
        </w:rPr>
        <w:t>, so</w:t>
      </w:r>
      <w:r>
        <w:rPr>
          <w:rFonts w:ascii="Gill Sans" w:hAnsi="Gill Sans" w:eastAsia="Gill Sans" w:cs="Gill Sans"/>
          <w:color w:val="000000"/>
          <w:sz w:val="24"/>
          <w:szCs w:val="24"/>
          <w:rtl w:val="0"/>
          <w:lang w:val="en-US"/>
        </w:rPr>
        <w:t xml:space="preserve"> </w:t>
      </w:r>
      <m:oMath>
        <m:r>
          <m:t>B</m:t>
        </m:r>
        <m:r>
          <m:rPr>
            <m:sty m:val="p"/>
          </m:rPr>
          <m:t>=</m:t>
        </m:r>
        <m:r>
          <m:t>1</m:t>
        </m:r>
      </m:oMath>
      <w:r>
        <w:rPr>
          <w:rFonts w:ascii="Gill Sans" w:hAnsi="Gill Sans" w:eastAsia="Gill Sans" w:cs="Gill Sans"/>
          <w:color w:val="000000"/>
          <w:sz w:val="24"/>
          <w:szCs w:val="24"/>
          <w:rtl w:val="0"/>
          <w:lang w:val="en-US"/>
        </w:rPr>
        <w:t>. Right continuity at</w:t>
      </w:r>
      <w:r>
        <w:rPr>
          <w:rFonts w:ascii="Gill Sans" w:hAnsi="Gill Sans" w:eastAsia="Gill Sans" w:cs="Gill Sans"/>
          <w:color w:val="000000"/>
          <w:sz w:val="24"/>
          <w:szCs w:val="24"/>
          <w:rtl w:val="0"/>
          <w:lang w:val="en-US"/>
        </w:rPr>
        <w:t xml:space="preserve"> </w:t>
      </w:r>
      <m:oMath>
        <m:r>
          <m:t>x</m:t>
        </m:r>
        <m:r>
          <m:rPr>
            <m:sty m:val="p"/>
          </m:rPr>
          <m:t>=</m:t>
        </m:r>
        <m:r>
          <m:t>10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w:t>
      </w:r>
      <w:r>
        <w:rPr>
          <w:rFonts w:ascii="Gill Sans" w:hAnsi="Gill Sans" w:eastAsia="Gill Sans" w:cs="Gill Sans"/>
          <w:color w:val="000000"/>
          <w:sz w:val="24"/>
          <w:szCs w:val="24"/>
          <w:rtl w:val="0"/>
          <w:lang w:val="en-US"/>
        </w:rPr>
        <w:t xml:space="preserve"> </w:t>
      </w:r>
      <m:oMath>
        <m:r>
          <m:t>1000</m:t>
        </m:r>
        <m:r>
          <m:t>A</m:t>
        </m:r>
        <m:r>
          <m:rPr>
            <m:sty m:val="p"/>
          </m:rPr>
          <m:t>=</m:t>
        </m:r>
        <m:r>
          <m:t>B</m:t>
        </m:r>
        <m:r>
          <m:rPr>
            <m:sty m:val="p"/>
          </m:rPr>
          <m:t>=</m:t>
        </m:r>
        <m:r>
          <m:t>1</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hence</w:t>
      </w:r>
      <w:r>
        <w:rPr>
          <w:rFonts w:ascii="Gill Sans" w:hAnsi="Gill Sans" w:eastAsia="Gill Sans" w:cs="Gill Sans"/>
          <w:color w:val="000000"/>
          <w:sz w:val="24"/>
          <w:szCs w:val="24"/>
          <w:rtl w:val="0"/>
          <w:lang w:val="en-US"/>
        </w:rPr>
        <w:t xml:space="preserve"> </w:t>
      </w:r>
      <m:oMath>
        <m:r>
          <m:t>A</m:t>
        </m:r>
        <m:r>
          <m:rPr>
            <m:sty m:val="p"/>
          </m:rPr>
          <m:t>=</m:t>
        </m:r>
        <m:sSup>
          <m:e>
            <m:r>
              <m:t>10</m:t>
            </m:r>
          </m:e>
          <m:sup>
            <m:r>
              <m:rPr>
                <m:sty m:val="p"/>
              </m:rPr>
              <m:t>−</m:t>
            </m:r>
            <m:r>
              <m:t>3</m:t>
            </m:r>
          </m:sup>
        </m:sSup>
      </m:oMath>
      <w:r>
        <w:rPr>
          <w:rFonts w:ascii="Gill Sans" w:hAnsi="Gill Sans" w:eastAsia="Gill Sans" w:cs="Gill Sans"/>
          <w:color w:val="000000"/>
          <w:sz w:val="24"/>
          <w:szCs w:val="24"/>
          <w:rtl w:val="0"/>
          <w:lang w:val="en-US"/>
        </w:rPr>
        <w:t>. The CDF is continuous and contains no probability atoms. Differentiating on each open interval gives</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3</m:t>
                    </m:r>
                    <m:r>
                      <m:rPr>
                        <m:sty m:val="p"/>
                      </m:rPr>
                      <m:t>×</m:t>
                    </m:r>
                    <m:sSup>
                      <m:e>
                        <m:r>
                          <m:t>10</m:t>
                        </m:r>
                      </m:e>
                      <m:sup>
                        <m:r>
                          <m:rPr>
                            <m:sty m:val="p"/>
                          </m:rPr>
                          <m:t>−</m:t>
                        </m:r>
                        <m:r>
                          <m:t>3</m:t>
                        </m:r>
                      </m:sup>
                    </m:sSup>
                    <m:sSup>
                      <m:e>
                        <m:r>
                          <m:t>x</m:t>
                        </m:r>
                      </m:e>
                      <m:sup>
                        <m:r>
                          <m:t>2</m:t>
                        </m:r>
                      </m:sup>
                    </m:sSup>
                    <m:r>
                      <m:rPr>
                        <m:sty m:val="p"/>
                      </m:rPr>
                      <m:t>,</m:t>
                    </m:r>
                  </m:e>
                  <m:e>
                    <m:r>
                      <m:t>0</m:t>
                    </m:r>
                    <m:r>
                      <m:rPr>
                        <m:sty m:val="p"/>
                      </m:rPr>
                      <m:t>&lt;</m:t>
                    </m:r>
                    <m:r>
                      <m:t>x</m:t>
                    </m:r>
                    <m:r>
                      <m:rPr>
                        <m:sty m:val="p"/>
                      </m:rPr>
                      <m:t>&lt;</m:t>
                    </m:r>
                    <m:r>
                      <m:t>10</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The density is a rising parabola on</w:t>
      </w:r>
      <w:r>
        <w:rPr>
          <w:rFonts w:ascii="Gill Sans" w:hAnsi="Gill Sans" w:eastAsia="Gill Sans" w:cs="Gill Sans"/>
          <w:color w:val="000000"/>
          <w:sz w:val="24"/>
          <w:szCs w:val="24"/>
          <w:rtl w:val="0"/>
          <w:lang w:val="en-US"/>
        </w:rPr>
        <w:t xml:space="preserve"> </w:t>
      </w:r>
      <m:oMath>
        <m:d>
          <m:dPr>
            <m:begChr m:val="("/>
            <m:endChr m:val=")"/>
            <m:sepChr m:val=""/>
            <m:grow/>
          </m:dPr>
          <m:e>
            <m:r>
              <m:t>0</m:t>
            </m:r>
            <m:r>
              <m:rPr>
                <m:sty m:val="p"/>
              </m:rPr>
              <m:t>,</m:t>
            </m:r>
            <m:r>
              <m:t>10</m:t>
            </m:r>
          </m:e>
        </m:d>
      </m:oMath>
      <w:r>
        <w:rPr>
          <w:rFonts w:ascii="Gill Sans" w:hAnsi="Gill Sans" w:eastAsia="Gill Sans" w:cs="Gill Sans"/>
          <w:color w:val="000000"/>
          <w:sz w:val="24"/>
          <w:szCs w:val="24"/>
          <w:rtl w:val="0"/>
          <w:lang w:val="en-US"/>
        </w:rPr>
        <w:t>, approaching height</w:t>
      </w:r>
      <w:r>
        <w:rPr>
          <w:rFonts w:ascii="Gill Sans" w:hAnsi="Gill Sans" w:eastAsia="Gill Sans" w:cs="Gill Sans"/>
          <w:color w:val="000000"/>
          <w:sz w:val="24"/>
          <w:szCs w:val="24"/>
          <w:rtl w:val="0"/>
          <w:lang w:val="en-US"/>
        </w:rPr>
        <w:t xml:space="preserve"> </w:t>
      </w:r>
      <m:oMath>
        <m:r>
          <m:t>0.3</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 the upper endpoint, and is zero outside this interval. Its normalization verifies the result:</w:t>
      </w:r>
    </w:p>
    <w:p>
      <w:pPr>
        <w:pStyle w:val="BodyText"/>
        <w:widowControl w:val="1"/>
        <w:bidi w:val="0"/>
        <w:spacing w:before="65" w:after="80" w:line="270" w:lineRule="auto"/>
        <w:jc w:val="center"/>
      </w:pPr>
      <m:oMathPara>
        <m:oMathParaPr>
          <m:jc m:val="center"/>
        </m:oMathParaPr>
        <m:oMath>
          <m:nary>
            <m:naryPr>
              <m:chr m:val="∫"/>
              <m:limLoc m:val="subSup"/>
              <m:subHide m:val="off"/>
              <m:supHide m:val="off"/>
            </m:naryPr>
            <m:sub>
              <m:r>
                <m:t>0</m:t>
              </m:r>
            </m:sub>
            <m:sup>
              <m:r>
                <m:t>10</m:t>
              </m:r>
            </m:sup>
            <m:e>
              <m:r>
                <m:t>3</m:t>
              </m:r>
            </m:e>
          </m:nary>
          <m:r>
            <m:rPr>
              <m:sty m:val="p"/>
            </m:rPr>
            <m:t>×</m:t>
          </m:r>
          <m:sSup>
            <m:e>
              <m:r>
                <m:t>10</m:t>
              </m:r>
            </m:e>
            <m:sup>
              <m:r>
                <m:rPr>
                  <m:sty m:val="p"/>
                </m:rPr>
                <m:t>−</m:t>
              </m:r>
              <m:r>
                <m:t>3</m:t>
              </m:r>
            </m:sup>
          </m:sSup>
          <m:sSup>
            <m:e>
              <m:r>
                <m:t>x</m:t>
              </m:r>
            </m:e>
            <m:sup>
              <m:r>
                <m:t>2</m:t>
              </m:r>
            </m:sup>
          </m:sSup>
          <m:r>
            <m:t> </m:t>
          </m:r>
          <m:r>
            <m:t>d</m:t>
          </m:r>
          <m:r>
            <m:t>x</m:t>
          </m:r>
          <m:r>
            <m:rPr>
              <m:sty m:val="p"/>
            </m:rPr>
            <m:t>=</m:t>
          </m:r>
          <m:sSup>
            <m:e>
              <m:r>
                <m:t>10</m:t>
              </m:r>
            </m:e>
            <m:sup>
              <m:r>
                <m:rPr>
                  <m:sty m:val="p"/>
                </m:rPr>
                <m:t>−</m:t>
              </m:r>
              <m:r>
                <m:t>3</m:t>
              </m:r>
            </m:sup>
          </m:sSup>
          <m:sSubSup>
            <m:e>
              <m:d>
                <m:dPr>
                  <m:begChr m:val="["/>
                  <m:endChr m:val="]"/>
                  <m:sepChr m:val=""/>
                  <m:grow/>
                </m:dPr>
                <m:e>
                  <m:sSup>
                    <m:e>
                      <m:r>
                        <m:t>x</m:t>
                      </m:r>
                    </m:e>
                    <m:sup>
                      <m:r>
                        <m:t>3</m:t>
                      </m:r>
                    </m:sup>
                  </m:sSup>
                </m:e>
              </m:d>
            </m:e>
            <m:sub>
              <m:r>
                <m:t>0</m:t>
              </m:r>
            </m:sub>
            <m:sup>
              <m:r>
                <m:t>10</m:t>
              </m:r>
            </m:sup>
          </m:sSubSup>
          <m:r>
            <m:rPr>
              <m:sty m:val="p"/>
            </m:rPr>
            <m: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Individual endpoint values of the ordinary density do not affect any probability.</w:t>
      </w:r>
    </w:p>
    <w:bookmarkEnd w:id="46"/>
    <w:bookmarkStart w:id="47" w:name="X521ec57e740a25c98af294973376aad29323ff4"/>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Testing candidate probability densities</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23.pdf, PDF page(s) 2.</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Determine whether the nonnegative function</w:t>
      </w:r>
      <w:r>
        <w:rPr>
          <w:rFonts w:ascii="Gill Sans" w:hAnsi="Gill Sans" w:eastAsia="Gill Sans" w:cs="Gill Sans"/>
          <w:color w:val="000000"/>
          <w:sz w:val="24"/>
          <w:szCs w:val="24"/>
          <w:rtl w:val="0"/>
          <w:lang w:val="en-US"/>
        </w:rPr>
        <w:t xml:space="preserve"> </w:t>
      </w:r>
      <m:oMath>
        <m:r>
          <m:t>g</m:t>
        </m:r>
        <m:d>
          <m:dPr>
            <m:begChr m:val="("/>
            <m:endChr m:val=")"/>
            <m:sepChr m:val=""/>
            <m:grow/>
          </m:dPr>
          <m:e>
            <m:r>
              <m:t>x</m:t>
            </m:r>
          </m:e>
        </m:d>
        <m:r>
          <m:rPr>
            <m:sty m:val="p"/>
          </m:rPr>
          <m:t>=</m:t>
        </m:r>
        <m:sSup>
          <m:e>
            <m:r>
              <m:t>e</m:t>
            </m:r>
          </m:e>
          <m:sup>
            <m:r>
              <m:rPr>
                <m:sty m:val="p"/>
              </m:rPr>
              <m:t>−</m:t>
            </m:r>
            <m:r>
              <m:t>x</m:t>
            </m:r>
            <m:r>
              <m:rPr>
                <m:sty m:val="p"/>
              </m:rPr>
              <m:t>/</m:t>
            </m:r>
            <m: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x</m:t>
        </m:r>
        <m:r>
          <m:rPr>
            <m:sty m:val="p"/>
          </m:rPr>
          <m:t>≥</m:t>
        </m:r>
        <m:r>
          <m:t>0</m:t>
        </m:r>
      </m:oMath>
      <w:r>
        <w:rPr>
          <w:rFonts w:ascii="Gill Sans" w:hAnsi="Gill Sans" w:eastAsia="Gill Sans" w:cs="Gill Sans"/>
          <w:color w:val="000000"/>
          <w:sz w:val="24"/>
          <w:szCs w:val="24"/>
          <w:rtl w:val="0"/>
          <w:lang w:val="en-US"/>
        </w:rPr>
        <w:t>, and zero for</w:t>
      </w:r>
      <w:r>
        <w:rPr>
          <w:rFonts w:ascii="Gill Sans" w:hAnsi="Gill Sans" w:eastAsia="Gill Sans" w:cs="Gill Sans"/>
          <w:color w:val="000000"/>
          <w:sz w:val="24"/>
          <w:szCs w:val="24"/>
          <w:rtl w:val="0"/>
          <w:lang w:val="en-US"/>
        </w:rPr>
        <w:t xml:space="preserve"> </w:t>
      </w:r>
      <m:oMath>
        <m:r>
          <m:t>x</m:t>
        </m:r>
        <m:r>
          <m:rPr>
            <m:sty m:val="p"/>
          </m:rPr>
          <m:t>&lt;</m:t>
        </m:r>
        <m:r>
          <m:t>0</m:t>
        </m:r>
      </m:oMath>
      <w:r>
        <w:rPr>
          <w:rFonts w:ascii="Gill Sans" w:hAnsi="Gill Sans" w:eastAsia="Gill Sans" w:cs="Gill Sans"/>
          <w:color w:val="000000"/>
          <w:sz w:val="24"/>
          <w:szCs w:val="24"/>
          <w:rtl w:val="0"/>
          <w:lang w:val="en-US"/>
        </w:rPr>
        <w:t>, is a valid probability density.</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A valid density must be nonnegative and have unit integral. Nonnegativity holds, but</w:t>
      </w:r>
    </w:p>
    <w:p>
      <w:pPr>
        <w:pStyle w:val="BodyText"/>
        <w:widowControl w:val="1"/>
        <w:bidi w:val="0"/>
        <w:spacing w:before="65" w:after="80" w:line="270" w:lineRule="auto"/>
        <w:jc w:val="center"/>
      </w:pPr>
      <m:oMathPara>
        <m:oMathParaPr>
          <m:jc m:val="center"/>
        </m:oMathParaPr>
        <m:oMath>
          <m:nary>
            <m:naryPr>
              <m:chr m:val="∫"/>
              <m:limLoc m:val="subSup"/>
              <m:subHide m:val="off"/>
              <m:supHide m:val="off"/>
            </m:naryPr>
            <m:sub>
              <m:r>
                <m:rPr>
                  <m:sty m:val="p"/>
                </m:rPr>
                <m:t>−</m:t>
              </m:r>
              <m:r>
                <m:rPr>
                  <m:sty m:val="p"/>
                </m:rPr>
                <m:t>∞</m:t>
              </m:r>
            </m:sub>
            <m:sup>
              <m:r>
                <m:rPr>
                  <m:sty m:val="p"/>
                </m:rPr>
                <m:t>∞</m:t>
              </m:r>
            </m:sup>
            <m:e>
              <m:r>
                <m:t>g</m:t>
              </m:r>
            </m:e>
          </m:nary>
          <m:d>
            <m:dPr>
              <m:begChr m:val="("/>
              <m:endChr m:val=")"/>
              <m:sepChr m:val=""/>
              <m:grow/>
            </m:dPr>
            <m:e>
              <m:r>
                <m:t>x</m:t>
              </m:r>
            </m:e>
          </m:d>
          <m:r>
            <m:t> </m:t>
          </m:r>
          <m:r>
            <m:t>d</m:t>
          </m:r>
          <m:r>
            <m:t>x</m:t>
          </m:r>
          <m:r>
            <m:rPr>
              <m:sty m:val="p"/>
            </m:rPr>
            <m:t>=</m:t>
          </m:r>
          <m:nary>
            <m:naryPr>
              <m:chr m:val="∫"/>
              <m:limLoc m:val="subSup"/>
              <m:subHide m:val="off"/>
              <m:supHide m:val="off"/>
            </m:naryPr>
            <m:sub>
              <m:r>
                <m:t>0</m:t>
              </m:r>
            </m:sub>
            <m:sup>
              <m:r>
                <m:rPr>
                  <m:sty m:val="p"/>
                </m:rPr>
                <m:t>∞</m:t>
              </m:r>
            </m:sup>
            <m:e>
              <m:sSup>
                <m:e>
                  <m:r>
                    <m:t>e</m:t>
                  </m:r>
                </m:e>
                <m:sup>
                  <m:r>
                    <m:rPr>
                      <m:sty m:val="p"/>
                    </m:rPr>
                    <m:t>−</m:t>
                  </m:r>
                  <m:r>
                    <m:t>x</m:t>
                  </m:r>
                  <m:r>
                    <m:rPr>
                      <m:sty m:val="p"/>
                    </m:rPr>
                    <m:t>/</m:t>
                  </m:r>
                  <m:r>
                    <m:t>2</m:t>
                  </m:r>
                </m:sup>
              </m:sSup>
            </m:e>
          </m:nary>
          <m:r>
            <m:t> </m:t>
          </m:r>
          <m:r>
            <m:t>d</m:t>
          </m:r>
          <m:r>
            <m:t>x</m:t>
          </m:r>
          <m:r>
            <m:rPr>
              <m:sty m:val="p"/>
            </m:rPr>
            <m:t>=</m:t>
          </m:r>
          <m:sSubSup>
            <m:e>
              <m:d>
                <m:dPr>
                  <m:begChr m:val="["/>
                  <m:endChr m:val="]"/>
                  <m:sepChr m:val=""/>
                  <m:grow/>
                </m:dPr>
                <m:e>
                  <m:r>
                    <m:rPr>
                      <m:sty m:val="p"/>
                    </m:rPr>
                    <m:t>−</m:t>
                  </m:r>
                  <m:r>
                    <m:t>2</m:t>
                  </m:r>
                  <m:sSup>
                    <m:e>
                      <m:r>
                        <m:t>e</m:t>
                      </m:r>
                    </m:e>
                    <m:sup>
                      <m:r>
                        <m:rPr>
                          <m:sty m:val="p"/>
                        </m:rPr>
                        <m:t>−</m:t>
                      </m:r>
                      <m:r>
                        <m:t>x</m:t>
                      </m:r>
                      <m:r>
                        <m:rPr>
                          <m:sty m:val="p"/>
                        </m:rPr>
                        <m:t>/</m:t>
                      </m:r>
                      <m:r>
                        <m:t>2</m:t>
                      </m:r>
                    </m:sup>
                  </m:sSup>
                </m:e>
              </m:d>
            </m:e>
            <m:sub>
              <m:r>
                <m:t>0</m:t>
              </m:r>
            </m:sub>
            <m:sup>
              <m:r>
                <m:rPr>
                  <m:sty m:val="p"/>
                </m:rPr>
                <m:t>∞</m:t>
              </m:r>
            </m:sup>
          </m:sSubSup>
          <m:r>
            <m:rPr>
              <m:sty m:val="p"/>
            </m:rPr>
            <m:t>=</m:t>
          </m:r>
          <m:r>
            <m:t>2</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Therefore</w:t>
      </w:r>
      <w:r>
        <w:rPr>
          <w:rFonts w:ascii="Gill Sans" w:hAnsi="Gill Sans" w:eastAsia="Gill Sans" w:cs="Gill Sans"/>
          <w:color w:val="000000"/>
          <w:sz w:val="24"/>
          <w:szCs w:val="24"/>
          <w:rtl w:val="0"/>
          <w:lang w:val="en-US"/>
        </w:rPr>
        <w:t xml:space="preserve"> </w:t>
      </w:r>
      <m:oMath>
        <m:r>
          <m:t>g</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not a normalized probability density. The normalized function would be</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r>
          <m:rPr>
            <m:sty m:val="p"/>
          </m:rPr>
          <m:t>=</m:t>
        </m:r>
        <m:f>
          <m:fPr>
            <m:type m:val="lin"/>
          </m:fPr>
          <m:num>
            <m:r>
              <m:t>1</m:t>
            </m:r>
          </m:num>
          <m:den>
            <m:r>
              <m:t>2</m:t>
            </m:r>
          </m:den>
        </m:f>
        <m:sSup>
          <m:e>
            <m:r>
              <m:t>e</m:t>
            </m:r>
          </m:e>
          <m:sup>
            <m:r>
              <m:rPr>
                <m:sty m:val="p"/>
              </m:rPr>
              <m:t>−</m:t>
            </m:r>
            <m:r>
              <m:t>x</m:t>
            </m:r>
            <m:r>
              <m:rPr>
                <m:sty m:val="p"/>
              </m:rPr>
              <m:t>/</m:t>
            </m:r>
            <m:r>
              <m:t>2</m:t>
            </m:r>
          </m:sup>
        </m:sSup>
        <m:r>
          <m:t>u</m:t>
        </m:r>
        <m:d>
          <m:dPr>
            <m:begChr m:val="("/>
            <m:endChr m:val=")"/>
            <m:sepChr m:val=""/>
            <m:grow/>
          </m:dPr>
          <m:e>
            <m:r>
              <m:t>x</m:t>
            </m:r>
          </m:e>
        </m:d>
      </m:oMath>
      <w:r>
        <w:rPr>
          <w:rFonts w:ascii="Gill Sans" w:hAnsi="Gill Sans" w:eastAsia="Gill Sans" w:cs="Gill Sans"/>
          <w:color w:val="000000"/>
          <w:sz w:val="24"/>
          <w:szCs w:val="24"/>
          <w:rtl w:val="0"/>
          <w:lang w:val="en-US"/>
        </w:rPr>
        <w:t>.</w:t>
      </w:r>
    </w:p>
    <w:bookmarkEnd w:id="47"/>
    <w:bookmarkStart w:id="48" w:name="Xd61f544cc151232384dc7998df923f737c14732"/>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3</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w:t>
      </w:r>
      <w:r>
        <w:rPr>
          <w:rFonts w:ascii="URW Gothic" w:hAnsi="URW Gothic" w:eastAsia="URW Gothic" w:cs="URW Gothic"/>
          <w:b w:val="1"/>
          <w:color w:val="D77A13"/>
          <w:sz w:val="28"/>
          <w:szCs w:val="28"/>
          <w:rtl w:val="0"/>
          <w:lang w:val="en-US"/>
        </w:rPr>
        <w:t>N</w:t>
      </w:r>
      <w:r>
        <w:rPr>
          <w:rFonts w:ascii="Futura" w:hAnsi="Futura" w:eastAsia="Futura" w:cs="Futura"/>
          <w:b w:val="1"/>
          <w:color w:val="D77A13"/>
          <w:sz w:val="28"/>
          <w:szCs w:val="28"/>
          <w:rtl w:val="0"/>
          <w:lang w:val="en-US"/>
        </w:rPr>
        <w:t>ormali</w:t>
      </w:r>
      <w:r>
        <w:rPr>
          <w:rFonts w:ascii="URW Gothic" w:hAnsi="URW Gothic" w:eastAsia="URW Gothic" w:cs="URW Gothic"/>
          <w:b w:val="1"/>
          <w:color w:val="D77A13"/>
          <w:sz w:val="28"/>
          <w:szCs w:val="28"/>
          <w:rtl w:val="0"/>
          <w:lang w:val="en-US"/>
        </w:rPr>
        <w:t>z</w:t>
      </w:r>
      <w:r>
        <w:rPr>
          <w:rFonts w:ascii="Futura" w:hAnsi="Futura" w:eastAsia="Futura" w:cs="Futura"/>
          <w:b w:val="1"/>
          <w:color w:val="D77A13"/>
          <w:sz w:val="28"/>
          <w:szCs w:val="28"/>
          <w:rtl w:val="0"/>
          <w:lang w:val="en-US"/>
        </w:rPr>
        <w:t>ing a symmetric exponential law</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23.pdf, PDF page(s) 2.</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Find the constant</w:t>
      </w:r>
      <w:r>
        <w:rPr>
          <w:rFonts w:ascii="Gill Sans" w:hAnsi="Gill Sans" w:eastAsia="Gill Sans" w:cs="Gill Sans"/>
          <w:color w:val="000000"/>
          <w:sz w:val="24"/>
          <w:szCs w:val="24"/>
          <w:rtl w:val="0"/>
          <w:lang w:val="en-US"/>
        </w:rPr>
        <w:t xml:space="preserve"> </w:t>
      </w:r>
      <m:oMath>
        <m:r>
          <m:t>k</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that makes</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r>
          <m:rPr>
            <m:sty m:val="p"/>
          </m:rPr>
          <m:t>=</m:t>
        </m:r>
        <m:r>
          <m:t>k</m:t>
        </m:r>
        <m:sSup>
          <m:e>
            <m:r>
              <m:t>e</m:t>
            </m:r>
          </m:e>
          <m:sup>
            <m:r>
              <m:rPr>
                <m:sty m:val="p"/>
              </m:rPr>
              <m:t>−</m:t>
            </m:r>
            <m:d>
              <m:dPr>
                <m:begChr m:val="|"/>
                <m:endChr m:val="|"/>
                <m:sepChr m:val=""/>
                <m:grow/>
              </m:dPr>
              <m:e>
                <m:r>
                  <m:t>x</m:t>
                </m:r>
              </m:e>
            </m:d>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probability density on the real line.</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Since</w:t>
      </w:r>
      <w:r>
        <w:rPr>
          <w:rFonts w:ascii="Gill Sans" w:hAnsi="Gill Sans" w:eastAsia="Gill Sans" w:cs="Gill Sans"/>
          <w:color w:val="000000"/>
          <w:sz w:val="24"/>
          <w:szCs w:val="24"/>
          <w:rtl w:val="0"/>
          <w:lang w:val="en-US"/>
        </w:rPr>
        <w:t xml:space="preserve"> </w:t>
      </w:r>
      <m:oMath>
        <m:sSup>
          <m:e>
            <m:r>
              <m:t>e</m:t>
            </m:r>
          </m:e>
          <m:sup>
            <m:r>
              <m:rPr>
                <m:sty m:val="p"/>
              </m:rPr>
              <m:t>−</m:t>
            </m:r>
            <m:d>
              <m:dPr>
                <m:begChr m:val="|"/>
                <m:endChr m:val="|"/>
                <m:sepChr m:val=""/>
                <m:grow/>
              </m:dPr>
              <m:e>
                <m:r>
                  <m:t>x</m:t>
                </m:r>
              </m:e>
            </m:d>
          </m:sup>
        </m:sSup>
        <m:r>
          <m:rPr>
            <m:sty m:val="p"/>
          </m:rPr>
          <m:t>&gt;</m:t>
        </m:r>
        <m:r>
          <m:t>0</m:t>
        </m:r>
      </m:oMath>
      <w:r>
        <w:rPr>
          <w:rFonts w:ascii="Gill Sans" w:hAnsi="Gill Sans" w:eastAsia="Gill Sans" w:cs="Gill Sans"/>
          <w:color w:val="000000"/>
          <w:sz w:val="24"/>
          <w:szCs w:val="24"/>
          <w:rtl w:val="0"/>
          <w:lang w:val="en-US"/>
        </w:rPr>
        <w:t>, a density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w:t>
      </w:r>
      <w:r>
        <w:rPr>
          <w:rFonts w:ascii="Gill Sans" w:hAnsi="Gill Sans" w:eastAsia="Gill Sans" w:cs="Gill Sans"/>
          <w:color w:val="000000"/>
          <w:sz w:val="24"/>
          <w:szCs w:val="24"/>
          <w:rtl w:val="0"/>
          <w:lang w:val="en-US"/>
        </w:rPr>
        <w:t xml:space="preserve"> </w:t>
      </w:r>
      <m:oMath>
        <m:r>
          <m:t>k</m:t>
        </m:r>
        <m:r>
          <m:rPr>
            <m:sty m:val="p"/>
          </m:rPr>
          <m:t>≥</m:t>
        </m:r>
        <m:r>
          <m:t>0</m:t>
        </m:r>
      </m:oMath>
      <w:r>
        <w:rPr>
          <w:rFonts w:ascii="Gill Sans" w:hAnsi="Gill Sans" w:eastAsia="Gill Sans" w:cs="Gill Sans"/>
          <w:color w:val="000000"/>
          <w:sz w:val="24"/>
          <w:szCs w:val="24"/>
          <w:rtl w:val="0"/>
          <w:lang w:val="en-US"/>
        </w:rPr>
        <w:t>. Use</w:t>
      </w:r>
      <w:r>
        <w:rPr>
          <w:rFonts w:ascii="Gill Sans" w:hAnsi="Gill Sans" w:eastAsia="Gill Sans" w:cs="Gill Sans"/>
          <w:color w:val="000000"/>
          <w:sz w:val="24"/>
          <w:szCs w:val="24"/>
          <w:rtl w:val="0"/>
          <w:lang w:val="en-US"/>
        </w:rPr>
        <w:t xml:space="preserve"> </w:t>
      </w:r>
      <m:oMath>
        <m:d>
          <m:dPr>
            <m:begChr m:val="|"/>
            <m:endChr m:val="|"/>
            <m:sepChr m:val=""/>
            <m:grow/>
          </m:dPr>
          <m:e>
            <m:r>
              <m:t>x</m:t>
            </m:r>
          </m:e>
        </m:d>
        <m:r>
          <m:rPr>
            <m:sty m:val="p"/>
          </m:rPr>
          <m:t>=</m:t>
        </m:r>
        <m:r>
          <m:rPr>
            <m:sty m:val="p"/>
          </m:rPr>
          <m:t>−</m:t>
        </m:r>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x</m:t>
        </m:r>
        <m:r>
          <m:rPr>
            <m:sty m:val="p"/>
          </m:rPr>
          <m:t>&lt;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d>
          <m:dPr>
            <m:begChr m:val="|"/>
            <m:endChr m:val="|"/>
            <m:sepChr m:val=""/>
            <m:grow/>
          </m:dPr>
          <m:e>
            <m:r>
              <m:t>x</m:t>
            </m:r>
          </m:e>
        </m:d>
        <m:r>
          <m:rPr>
            <m:sty m:val="p"/>
          </m:rPr>
          <m:t>=</m:t>
        </m:r>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x</m:t>
        </m:r>
        <m:r>
          <m:rPr>
            <m:sty m:val="p"/>
          </m:rPr>
          <m:t>≥</m:t>
        </m:r>
        <m:r>
          <m:t>0</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r>
            <m:t>1</m:t>
          </m:r>
          <m:r>
            <m:rPr>
              <m:sty m:val="p"/>
            </m:rPr>
            <m:t>=</m:t>
          </m:r>
          <m:r>
            <m:t>k</m:t>
          </m:r>
          <m:nary>
            <m:naryPr>
              <m:chr m:val="∫"/>
              <m:limLoc m:val="subSup"/>
              <m:subHide m:val="off"/>
              <m:supHide m:val="off"/>
            </m:naryPr>
            <m:sub>
              <m:r>
                <m:rPr>
                  <m:sty m:val="p"/>
                </m:rPr>
                <m:t>−</m:t>
              </m:r>
              <m:r>
                <m:rPr>
                  <m:sty m:val="p"/>
                </m:rPr>
                <m:t>∞</m:t>
              </m:r>
            </m:sub>
            <m:sup>
              <m:r>
                <m:t>0</m:t>
              </m:r>
            </m:sup>
            <m:e>
              <m:sSup>
                <m:e>
                  <m:r>
                    <m:t>e</m:t>
                  </m:r>
                </m:e>
                <m:sup>
                  <m:r>
                    <m:t>x</m:t>
                  </m:r>
                </m:sup>
              </m:sSup>
            </m:e>
          </m:nary>
          <m:r>
            <m:t> </m:t>
          </m:r>
          <m:r>
            <m:t>d</m:t>
          </m:r>
          <m:r>
            <m:t>x</m:t>
          </m:r>
          <m:r>
            <m:rPr>
              <m:sty m:val="p"/>
            </m:rPr>
            <m:t>+</m:t>
          </m:r>
          <m:r>
            <m:t>k</m:t>
          </m:r>
          <m:nary>
            <m:naryPr>
              <m:chr m:val="∫"/>
              <m:limLoc m:val="subSup"/>
              <m:subHide m:val="off"/>
              <m:supHide m:val="off"/>
            </m:naryPr>
            <m:sub>
              <m:r>
                <m:t>0</m:t>
              </m:r>
            </m:sub>
            <m:sup>
              <m:r>
                <m:rPr>
                  <m:sty m:val="p"/>
                </m:rPr>
                <m:t>∞</m:t>
              </m:r>
            </m:sup>
            <m:e>
              <m:sSup>
                <m:e>
                  <m:r>
                    <m:t>e</m:t>
                  </m:r>
                </m:e>
                <m:sup>
                  <m:r>
                    <m:rPr>
                      <m:sty m:val="p"/>
                    </m:rPr>
                    <m:t>−</m:t>
                  </m:r>
                  <m:r>
                    <m:t>x</m:t>
                  </m:r>
                </m:sup>
              </m:sSup>
            </m:e>
          </m:nary>
          <m:r>
            <m:t> </m:t>
          </m:r>
          <m:r>
            <m:t>d</m:t>
          </m:r>
          <m:r>
            <m:t>x</m:t>
          </m:r>
          <m:r>
            <m:rPr>
              <m:sty m:val="p"/>
            </m:rPr>
            <m:t>=</m:t>
          </m:r>
          <m:r>
            <m:t>k</m:t>
          </m:r>
          <m:r>
            <m:rPr>
              <m:sty m:val="p"/>
            </m:rPr>
            <m:t>+</m:t>
          </m:r>
          <m:r>
            <m:t>k</m:t>
          </m:r>
          <m:r>
            <m:rPr>
              <m:sty m:val="p"/>
            </m:rPr>
            <m:t>=</m:t>
          </m:r>
          <m:r>
            <m:t>2</m:t>
          </m:r>
          <m:r>
            <m:t>k</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Thus</w:t>
      </w:r>
      <w:r>
        <w:rPr>
          <w:rFonts w:ascii="Gill Sans" w:hAnsi="Gill Sans" w:eastAsia="Gill Sans" w:cs="Gill Sans"/>
          <w:color w:val="000000"/>
          <w:sz w:val="24"/>
          <w:szCs w:val="24"/>
          <w:rtl w:val="0"/>
          <w:lang w:val="en-US"/>
        </w:rPr>
        <w:t xml:space="preserve"> </w:t>
      </w:r>
      <m:oMath>
        <m:r>
          <m:t>k</m:t>
        </m:r>
        <m:r>
          <m:rPr>
            <m:sty m:val="p"/>
          </m:rPr>
          <m:t>=</m:t>
        </m:r>
        <m:f>
          <m:fPr>
            <m:type m:val="lin"/>
          </m:fPr>
          <m:num>
            <m:r>
              <m:t>1</m:t>
            </m:r>
          </m:num>
          <m:den>
            <m:r>
              <m:t>2</m:t>
            </m:r>
          </m:den>
        </m:f>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r>
          <m:rPr>
            <m:sty m:val="p"/>
          </m:rPr>
          <m:t>=</m:t>
        </m:r>
        <m:f>
          <m:fPr>
            <m:type m:val="lin"/>
          </m:fPr>
          <m:num>
            <m:r>
              <m:t>1</m:t>
            </m:r>
          </m:num>
          <m:den>
            <m:r>
              <m:t>2</m:t>
            </m:r>
          </m:den>
        </m:f>
        <m:sSup>
          <m:e>
            <m:r>
              <m:t>e</m:t>
            </m:r>
          </m:e>
          <m:sup>
            <m:r>
              <m:rPr>
                <m:sty m:val="p"/>
              </m:rPr>
              <m:t>−</m:t>
            </m:r>
            <m:d>
              <m:dPr>
                <m:begChr m:val="|"/>
                <m:endChr m:val="|"/>
                <m:sepChr m:val=""/>
                <m:grow/>
              </m:dPr>
              <m:e>
                <m:r>
                  <m:t>x</m:t>
                </m:r>
              </m:e>
            </m:d>
          </m:sup>
        </m:sSup>
      </m:oMath>
      <w:r>
        <w:rPr>
          <w:rFonts w:ascii="Gill Sans" w:hAnsi="Gill Sans" w:eastAsia="Gill Sans" w:cs="Gill Sans"/>
          <w:color w:val="000000"/>
          <w:sz w:val="24"/>
          <w:szCs w:val="24"/>
          <w:rtl w:val="0"/>
          <w:lang w:val="en-US"/>
        </w:rPr>
        <w:t>. The symmetry about the origin provides an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 check: each half of the real line has probability</w:t>
      </w:r>
      <w:r>
        <w:rPr>
          <w:rFonts w:ascii="Gill Sans" w:hAnsi="Gill Sans" w:eastAsia="Gill Sans" w:cs="Gill Sans"/>
          <w:color w:val="000000"/>
          <w:sz w:val="24"/>
          <w:szCs w:val="24"/>
          <w:rtl w:val="0"/>
          <w:lang w:val="en-US"/>
        </w:rPr>
        <w:t xml:space="preserve"> </w:t>
      </w:r>
      <m:oMath>
        <m:r>
          <m:t>1</m:t>
        </m:r>
        <m:r>
          <m:rPr>
            <m:sty m:val="p"/>
          </m:rPr>
          <m:t>/</m:t>
        </m:r>
        <m:r>
          <m:t>2</m:t>
        </m:r>
      </m:oMath>
      <w:r>
        <w:rPr>
          <w:rFonts w:ascii="Gill Sans" w:hAnsi="Gill Sans" w:eastAsia="Gill Sans" w:cs="Gill Sans"/>
          <w:color w:val="000000"/>
          <w:sz w:val="24"/>
          <w:szCs w:val="24"/>
          <w:rtl w:val="0"/>
          <w:lang w:val="en-US"/>
        </w:rPr>
        <w:t>.</w:t>
      </w:r>
    </w:p>
    <w:bookmarkEnd w:id="48"/>
    <w:bookmarkStart w:id="52" w:name="X4c186c943c1be19be45eae50a7749e795b9c119"/>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4</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A trape</w:t>
      </w:r>
      <w:r>
        <w:rPr>
          <w:rFonts w:ascii="URW Gothic" w:hAnsi="URW Gothic" w:eastAsia="URW Gothic" w:cs="URW Gothic"/>
          <w:b w:val="1"/>
          <w:color w:val="D77A13"/>
          <w:sz w:val="28"/>
          <w:szCs w:val="28"/>
          <w:rtl w:val="0"/>
          <w:lang w:val="en-US"/>
        </w:rPr>
        <w:t>z</w:t>
      </w:r>
      <w:r>
        <w:rPr>
          <w:rFonts w:ascii="Futura" w:hAnsi="Futura" w:eastAsia="Futura" w:cs="Futura"/>
          <w:b w:val="1"/>
          <w:color w:val="D77A13"/>
          <w:sz w:val="28"/>
          <w:szCs w:val="28"/>
          <w:rtl w:val="0"/>
          <w:lang w:val="en-US"/>
        </w:rPr>
        <w:t>oidal density and its CDF</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23.pdf, PDF page(s) 2, 3, 4.</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Consider</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a</m:t>
                    </m:r>
                    <m:r>
                      <m:t>x</m:t>
                    </m:r>
                    <m:r>
                      <m:rPr>
                        <m:sty m:val="p"/>
                      </m:rPr>
                      <m:t>,</m:t>
                    </m:r>
                  </m:e>
                  <m:e>
                    <m:r>
                      <m:t>0</m:t>
                    </m:r>
                    <m:r>
                      <m:rPr>
                        <m:sty m:val="p"/>
                      </m:rPr>
                      <m:t>≤</m:t>
                    </m:r>
                    <m:r>
                      <m:t>x</m:t>
                    </m:r>
                    <m:r>
                      <m:rPr>
                        <m:sty m:val="p"/>
                      </m:rPr>
                      <m:t>≤</m:t>
                    </m:r>
                    <m:r>
                      <m:t>1</m:t>
                    </m:r>
                    <m:r>
                      <m:rPr>
                        <m:sty m:val="p"/>
                      </m:rPr>
                      <m:t>,</m:t>
                    </m:r>
                  </m:e>
                </m:mr>
                <m:mr>
                  <m:e>
                    <m:r>
                      <m:t>a</m:t>
                    </m:r>
                    <m:r>
                      <m:rPr>
                        <m:sty m:val="p"/>
                      </m:rPr>
                      <m:t>,</m:t>
                    </m:r>
                  </m:e>
                  <m:e>
                    <m:r>
                      <m:t>1</m:t>
                    </m:r>
                    <m:r>
                      <m:rPr>
                        <m:sty m:val="p"/>
                      </m:rPr>
                      <m:t>&lt;</m:t>
                    </m:r>
                    <m:r>
                      <m:t>x</m:t>
                    </m:r>
                    <m:r>
                      <m:rPr>
                        <m:sty m:val="p"/>
                      </m:rPr>
                      <m:t>≤</m:t>
                    </m:r>
                    <m:r>
                      <m:t>2</m:t>
                    </m:r>
                    <m:r>
                      <m:rPr>
                        <m:sty m:val="p"/>
                      </m:rPr>
                      <m:t>,</m:t>
                    </m:r>
                  </m:e>
                </m:mr>
                <m:mr>
                  <m:e>
                    <m:r>
                      <m:rPr>
                        <m:sty m:val="p"/>
                      </m:rPr>
                      <m:t>−</m:t>
                    </m:r>
                    <m:r>
                      <m:t>a</m:t>
                    </m:r>
                    <m:r>
                      <m:t>x</m:t>
                    </m:r>
                    <m:r>
                      <m:rPr>
                        <m:sty m:val="p"/>
                      </m:rPr>
                      <m:t>+</m:t>
                    </m:r>
                    <m:r>
                      <m:t>3</m:t>
                    </m:r>
                    <m:r>
                      <m:t>a</m:t>
                    </m:r>
                    <m:r>
                      <m:rPr>
                        <m:sty m:val="p"/>
                      </m:rPr>
                      <m:t>,</m:t>
                    </m:r>
                  </m:e>
                  <m:e>
                    <m:r>
                      <m:t>2</m:t>
                    </m:r>
                    <m:r>
                      <m:rPr>
                        <m:sty m:val="p"/>
                      </m:rPr>
                      <m:t>&lt;</m:t>
                    </m:r>
                    <m:r>
                      <m:t>x</m:t>
                    </m:r>
                    <m:r>
                      <m:rPr>
                        <m:sty m:val="p"/>
                      </m:rPr>
                      <m:t>≤</m:t>
                    </m:r>
                    <m:r>
                      <m:t>3</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Determine</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find and sketch</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oMath>
      <w:r>
        <w:rPr>
          <w:rFonts w:ascii="Gill Sans" w:hAnsi="Gill Sans" w:eastAsia="Gill Sans" w:cs="Gill Sans"/>
          <w:color w:val="000000"/>
          <w:sz w:val="24"/>
          <w:szCs w:val="24"/>
          <w:rtl w:val="0"/>
          <w:lang w:val="en-US"/>
        </w:rPr>
        <w:t>, and calculate</w:t>
      </w:r>
      <w:r>
        <w:rPr>
          <w:rFonts w:ascii="Gill Sans" w:hAnsi="Gill Sans" w:eastAsia="Gill Sans" w:cs="Gill Sans"/>
          <w:color w:val="000000"/>
          <w:sz w:val="24"/>
          <w:szCs w:val="24"/>
          <w:rtl w:val="0"/>
          <w:lang w:val="en-US"/>
        </w:rPr>
        <w:t xml:space="preserve"> </w:t>
      </w:r>
      <m:oMath>
        <m:r>
          <m:t>P</m:t>
        </m:r>
        <m:d>
          <m:dPr>
            <m:begChr m:val="("/>
            <m:endChr m:val=")"/>
            <m:sepChr m:val=""/>
            <m:grow/>
          </m:dPr>
          <m:e>
            <m:r>
              <m:t>X</m:t>
            </m:r>
            <m:r>
              <m:rPr>
                <m:sty m:val="p"/>
              </m:rPr>
              <m:t>≤</m:t>
            </m:r>
            <m:r>
              <m:t>1.5</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Normalization yields</w:t>
      </w:r>
    </w:p>
    <w:p>
      <w:pPr>
        <w:pStyle w:val="BodyText"/>
        <w:widowControl w:val="1"/>
        <w:bidi w:val="0"/>
        <w:spacing w:before="65" w:after="80" w:line="270" w:lineRule="auto"/>
        <w:jc w:val="center"/>
      </w:pPr>
      <m:oMathPara>
        <m:oMathParaPr>
          <m:jc m:val="center"/>
        </m:oMathParaPr>
        <m:oMath>
          <m:r>
            <m:t>1</m:t>
          </m:r>
          <m:r>
            <m:rPr>
              <m:sty m:val="p"/>
            </m:rPr>
            <m:t>=</m:t>
          </m:r>
          <m:r>
            <m:t>a</m:t>
          </m:r>
          <m:nary>
            <m:naryPr>
              <m:chr m:val="∫"/>
              <m:limLoc m:val="subSup"/>
              <m:subHide m:val="off"/>
              <m:supHide m:val="off"/>
            </m:naryPr>
            <m:sub>
              <m:r>
                <m:t>0</m:t>
              </m:r>
            </m:sub>
            <m:sup>
              <m:r>
                <m:t>1</m:t>
              </m:r>
            </m:sup>
            <m:e>
              <m:r>
                <m:t>x</m:t>
              </m:r>
            </m:e>
          </m:nary>
          <m:r>
            <m:t> </m:t>
          </m:r>
          <m:r>
            <m:t>d</m:t>
          </m:r>
          <m:r>
            <m:t>x</m:t>
          </m:r>
          <m:r>
            <m:rPr>
              <m:sty m:val="p"/>
            </m:rPr>
            <m:t>+</m:t>
          </m:r>
          <m:r>
            <m:t>a</m:t>
          </m:r>
          <m:nary>
            <m:naryPr>
              <m:chr m:val="∫"/>
              <m:limLoc m:val="subSup"/>
              <m:subHide m:val="off"/>
              <m:supHide m:val="off"/>
            </m:naryPr>
            <m:sub>
              <m:r>
                <m:t>1</m:t>
              </m:r>
            </m:sub>
            <m:sup>
              <m:r>
                <m:t>2</m:t>
              </m:r>
            </m:sup>
            <m:e>
              <m:r>
                <m:t>d</m:t>
              </m:r>
            </m:e>
          </m:nary>
          <m:r>
            <m:t>x</m:t>
          </m:r>
          <m:r>
            <m:rPr>
              <m:sty m:val="p"/>
            </m:rPr>
            <m:t>+</m:t>
          </m:r>
          <m:r>
            <m:t>a</m:t>
          </m:r>
          <m:nary>
            <m:naryPr>
              <m:chr m:val="∫"/>
              <m:limLoc m:val="subSup"/>
              <m:subHide m:val="off"/>
              <m:supHide m:val="off"/>
            </m:naryPr>
            <m:sub>
              <m:r>
                <m:t>2</m:t>
              </m:r>
            </m:sub>
            <m:sup>
              <m:r>
                <m:t>3</m:t>
              </m:r>
            </m:sup>
            <m:e>
              <m:d>
                <m:dPr>
                  <m:begChr m:val="("/>
                  <m:endChr m:val=")"/>
                  <m:sepChr m:val=""/>
                  <m:grow/>
                </m:dPr>
                <m:e>
                  <m:r>
                    <m:t>3</m:t>
                  </m:r>
                  <m:r>
                    <m:rPr>
                      <m:sty m:val="p"/>
                    </m:rPr>
                    <m:t>−</m:t>
                  </m:r>
                  <m:r>
                    <m:t>x</m:t>
                  </m:r>
                </m:e>
              </m:d>
            </m:e>
          </m:nary>
          <m:r>
            <m:t> </m:t>
          </m:r>
          <m:r>
            <m:t>d</m:t>
          </m:r>
          <m:r>
            <m:t>x</m:t>
          </m:r>
          <m:r>
            <m:rPr>
              <m:sty m:val="p"/>
            </m:rPr>
            <m:t>=</m:t>
          </m:r>
          <m:f>
            <m:fPr>
              <m:type m:val="bar"/>
            </m:fPr>
            <m:num>
              <m:r>
                <m:t>a</m:t>
              </m:r>
            </m:num>
            <m:den>
              <m:r>
                <m:t>2</m:t>
              </m:r>
            </m:den>
          </m:f>
          <m:r>
            <m:rPr>
              <m:sty m:val="p"/>
            </m:rPr>
            <m:t>+</m:t>
          </m:r>
          <m:r>
            <m:t>a</m:t>
          </m:r>
          <m:r>
            <m:rPr>
              <m:sty m:val="p"/>
            </m:rPr>
            <m:t>+</m:t>
          </m:r>
          <m:f>
            <m:fPr>
              <m:type m:val="bar"/>
            </m:fPr>
            <m:num>
              <m:r>
                <m:t>a</m:t>
              </m:r>
            </m:num>
            <m:den>
              <m:r>
                <m:t>2</m:t>
              </m:r>
            </m:den>
          </m:f>
          <m:r>
            <m:rPr>
              <m:sty m:val="p"/>
            </m:rPr>
            <m:t>=</m:t>
          </m:r>
          <m:r>
            <m:t>2</m:t>
          </m:r>
          <m:r>
            <m:t>a</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so</w:t>
      </w:r>
      <w:r>
        <w:rPr>
          <w:rFonts w:ascii="Gill Sans" w:hAnsi="Gill Sans" w:eastAsia="Gill Sans" w:cs="Gill Sans"/>
          <w:color w:val="000000"/>
          <w:sz w:val="24"/>
          <w:szCs w:val="24"/>
          <w:rtl w:val="0"/>
          <w:lang w:val="en-US"/>
        </w:rPr>
        <w:t xml:space="preserve"> </w:t>
      </w:r>
      <m:oMath>
        <m:r>
          <m:t>a</m:t>
        </m:r>
        <m:r>
          <m:rPr>
            <m:sty m:val="p"/>
          </m:rPr>
          <m:t>=</m:t>
        </m:r>
        <m:r>
          <m:t>1</m:t>
        </m:r>
        <m:r>
          <m:rPr>
            <m:sty m:val="p"/>
          </m:rPr>
          <m:t>/</m:t>
        </m:r>
        <m:r>
          <m:t>2</m:t>
        </m:r>
      </m:oMath>
      <w:r>
        <w:rPr>
          <w:rFonts w:ascii="Gill Sans" w:hAnsi="Gill Sans" w:eastAsia="Gill Sans" w:cs="Gill Sans"/>
          <w:color w:val="000000"/>
          <w:sz w:val="24"/>
          <w:szCs w:val="24"/>
          <w:rtl w:val="0"/>
          <w:lang w:val="en-US"/>
        </w:rPr>
        <w:t>. Obtain the CDF by accumulating the area from the left endpoint. On</w:t>
      </w:r>
      <w:r>
        <w:rPr>
          <w:rFonts w:ascii="Gill Sans" w:hAnsi="Gill Sans" w:eastAsia="Gill Sans" w:cs="Gill Sans"/>
          <w:color w:val="000000"/>
          <w:sz w:val="24"/>
          <w:szCs w:val="24"/>
          <w:rtl w:val="0"/>
          <w:lang w:val="en-US"/>
        </w:rPr>
        <w:t xml:space="preserve"> </w:t>
      </w:r>
      <m:oMath>
        <m:r>
          <m:t>0</m:t>
        </m:r>
        <m:r>
          <m:rPr>
            <m:sty m:val="p"/>
          </m:rPr>
          <m:t>≤</m:t>
        </m:r>
        <m:r>
          <m:t>x</m:t>
        </m:r>
        <m:r>
          <m:rPr>
            <m:sty m:val="p"/>
          </m:rPr>
          <m:t>&lt;</m:t>
        </m:r>
        <m:r>
          <m:t>1</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r>
          <m:rPr>
            <m:sty m:val="p"/>
          </m:rPr>
          <m:t>=</m:t>
        </m:r>
        <m:sSup>
          <m:e>
            <m:r>
              <m:t>x</m:t>
            </m:r>
          </m:e>
          <m:sup>
            <m:r>
              <m:t>2</m:t>
            </m:r>
          </m:sup>
        </m:sSup>
        <m:r>
          <m:rPr>
            <m:sty m:val="p"/>
          </m:rPr>
          <m:t>/</m:t>
        </m:r>
        <m:r>
          <m:t>4</m:t>
        </m:r>
      </m:oMath>
      <w:r>
        <w:rPr>
          <w:rFonts w:ascii="Gill Sans" w:hAnsi="Gill Sans" w:eastAsia="Gill Sans" w:cs="Gill Sans"/>
          <w:color w:val="000000"/>
          <w:sz w:val="24"/>
          <w:szCs w:val="24"/>
          <w:rtl w:val="0"/>
          <w:lang w:val="en-US"/>
        </w:rPr>
        <w:t>. On</w:t>
      </w:r>
      <w:r>
        <w:rPr>
          <w:rFonts w:ascii="Gill Sans" w:hAnsi="Gill Sans" w:eastAsia="Gill Sans" w:cs="Gill Sans"/>
          <w:color w:val="000000"/>
          <w:sz w:val="24"/>
          <w:szCs w:val="24"/>
          <w:rtl w:val="0"/>
          <w:lang w:val="en-US"/>
        </w:rPr>
        <w:t xml:space="preserve"> </w:t>
      </w:r>
      <m:oMath>
        <m:r>
          <m:t>1</m:t>
        </m:r>
        <m:r>
          <m:rPr>
            <m:sty m:val="p"/>
          </m:rPr>
          <m:t>≤</m:t>
        </m:r>
        <m:r>
          <m:t>x</m:t>
        </m:r>
        <m:r>
          <m:rPr>
            <m:sty m:val="p"/>
          </m:rPr>
          <m:t>&lt;</m:t>
        </m:r>
        <m:r>
          <m:t>2</m:t>
        </m:r>
      </m:oMath>
      <w:r>
        <w:rPr>
          <w:rFonts w:ascii="Gill Sans" w:hAnsi="Gill Sans" w:eastAsia="Gill Sans" w:cs="Gill Sans"/>
          <w:color w:val="000000"/>
          <w:sz w:val="24"/>
          <w:szCs w:val="24"/>
          <w:rtl w:val="0"/>
          <w:lang w:val="en-US"/>
        </w:rPr>
        <w:t>, include the first triangular area:</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r>
          <m:rPr>
            <m:sty m:val="p"/>
          </m:rPr>
          <m:t>=</m:t>
        </m:r>
        <m:r>
          <m:t>1</m:t>
        </m:r>
        <m:r>
          <m:rPr>
            <m:sty m:val="p"/>
          </m:rPr>
          <m:t>/</m:t>
        </m:r>
        <m:r>
          <m:t>4</m:t>
        </m:r>
        <m:r>
          <m:rPr>
            <m:sty m:val="p"/>
          </m:rPr>
          <m:t>+</m:t>
        </m:r>
        <m:d>
          <m:dPr>
            <m:begChr m:val="("/>
            <m:endChr m:val=")"/>
            <m:sepChr m:val=""/>
            <m:grow/>
          </m:dPr>
          <m:e>
            <m:r>
              <m:t>x</m:t>
            </m:r>
            <m:r>
              <m:rPr>
                <m:sty m:val="p"/>
              </m:rPr>
              <m:t>−</m:t>
            </m:r>
            <m:r>
              <m:t>1</m:t>
            </m:r>
          </m:e>
        </m:d>
        <m:r>
          <m:rPr>
            <m:sty m:val="p"/>
          </m:rPr>
          <m:t>/</m:t>
        </m:r>
        <m:r>
          <m:t>2</m:t>
        </m:r>
        <m:r>
          <m:rPr>
            <m:sty m:val="p"/>
          </m:rPr>
          <m:t>=</m:t>
        </m:r>
        <m:r>
          <m:t>x</m:t>
        </m:r>
        <m:r>
          <m:rPr>
            <m:sty m:val="p"/>
          </m:rPr>
          <m:t>/</m:t>
        </m:r>
        <m:r>
          <m:t>2</m:t>
        </m:r>
        <m:r>
          <m:rPr>
            <m:sty m:val="p"/>
          </m:rPr>
          <m:t>−</m:t>
        </m:r>
        <m:r>
          <m:t>1</m:t>
        </m:r>
        <m:r>
          <m:rPr>
            <m:sty m:val="p"/>
          </m:rPr>
          <m:t>/</m:t>
        </m:r>
        <m:r>
          <m:t>4</m:t>
        </m:r>
      </m:oMath>
      <w:r>
        <w:rPr>
          <w:rFonts w:ascii="Gill Sans" w:hAnsi="Gill Sans" w:eastAsia="Gill Sans" w:cs="Gill Sans"/>
          <w:color w:val="000000"/>
          <w:sz w:val="24"/>
          <w:szCs w:val="24"/>
          <w:rtl w:val="0"/>
          <w:lang w:val="en-US"/>
        </w:rPr>
        <w:t>. On</w:t>
      </w:r>
      <w:r>
        <w:rPr>
          <w:rFonts w:ascii="Gill Sans" w:hAnsi="Gill Sans" w:eastAsia="Gill Sans" w:cs="Gill Sans"/>
          <w:color w:val="000000"/>
          <w:sz w:val="24"/>
          <w:szCs w:val="24"/>
          <w:rtl w:val="0"/>
          <w:lang w:val="en-US"/>
        </w:rPr>
        <w:t xml:space="preserve"> </w:t>
      </w:r>
      <m:oMath>
        <m:r>
          <m:t>2</m:t>
        </m:r>
        <m:r>
          <m:rPr>
            <m:sty m:val="p"/>
          </m:rPr>
          <m:t>≤</m:t>
        </m:r>
        <m:r>
          <m:t>x</m:t>
        </m:r>
        <m:r>
          <m:rPr>
            <m:sty m:val="p"/>
          </m:rPr>
          <m:t>&lt;</m:t>
        </m:r>
        <m:r>
          <m:t>3</m:t>
        </m:r>
      </m:oMath>
      <w:r>
        <w:rPr>
          <w:rFonts w:ascii="Gill Sans" w:hAnsi="Gill Sans" w:eastAsia="Gill Sans" w:cs="Gill Sans"/>
          <w:color w:val="000000"/>
          <w:sz w:val="24"/>
          <w:szCs w:val="24"/>
          <w:rtl w:val="0"/>
          <w:lang w:val="en-US"/>
        </w:rPr>
        <w:t>, it is convenient to subtract the remaining triangular tail from one:</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r>
          <m:rPr>
            <m:sty m:val="p"/>
          </m:rPr>
          <m:t>=</m:t>
        </m:r>
        <m:r>
          <m:t>1</m:t>
        </m:r>
        <m:r>
          <m:rPr>
            <m:sty m:val="p"/>
          </m:rPr>
          <m:t>−</m:t>
        </m:r>
        <m:sSup>
          <m:e>
            <m:d>
              <m:dPr>
                <m:begChr m:val="("/>
                <m:endChr m:val=")"/>
                <m:sepChr m:val=""/>
                <m:grow/>
              </m:dPr>
              <m:e>
                <m:r>
                  <m:t>3</m:t>
                </m:r>
                <m:r>
                  <m:rPr>
                    <m:sty m:val="p"/>
                  </m:rPr>
                  <m:t>−</m:t>
                </m:r>
                <m:r>
                  <m:t>x</m:t>
                </m:r>
              </m:e>
            </m:d>
          </m:e>
          <m:sup>
            <m:r>
              <m:t>2</m:t>
            </m:r>
          </m:sup>
        </m:sSup>
        <m:r>
          <m:rPr>
            <m:sty m:val="p"/>
          </m:rPr>
          <m:t>/</m:t>
        </m:r>
        <m:r>
          <m:t>4</m:t>
        </m:r>
      </m:oMath>
      <w:r>
        <w:rPr>
          <w:rFonts w:ascii="Gill Sans" w:hAnsi="Gill Sans" w:eastAsia="Gill Sans" w:cs="Gill Sans"/>
          <w:color w:val="000000"/>
          <w:sz w:val="24"/>
          <w:szCs w:val="24"/>
          <w:rtl w:val="0"/>
          <w:lang w:val="en-US"/>
        </w:rPr>
        <w:t>. Thus</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x</m:t>
                    </m:r>
                    <m:r>
                      <m:rPr>
                        <m:sty m:val="p"/>
                      </m:rPr>
                      <m:t>&lt;</m:t>
                    </m:r>
                    <m:r>
                      <m:t>0</m:t>
                    </m:r>
                    <m:r>
                      <m:rPr>
                        <m:sty m:val="p"/>
                      </m:rPr>
                      <m:t>,</m:t>
                    </m:r>
                  </m:e>
                </m:mr>
                <m:mr>
                  <m:e>
                    <m:sSup>
                      <m:e>
                        <m:r>
                          <m:t>x</m:t>
                        </m:r>
                      </m:e>
                      <m:sup>
                        <m:r>
                          <m:t>2</m:t>
                        </m:r>
                      </m:sup>
                    </m:sSup>
                    <m:r>
                      <m:rPr>
                        <m:sty m:val="p"/>
                      </m:rPr>
                      <m:t>/</m:t>
                    </m:r>
                    <m:r>
                      <m:t>4</m:t>
                    </m:r>
                    <m:r>
                      <m:rPr>
                        <m:sty m:val="p"/>
                      </m:rPr>
                      <m:t>,</m:t>
                    </m:r>
                  </m:e>
                  <m:e>
                    <m:r>
                      <m:t>0</m:t>
                    </m:r>
                    <m:r>
                      <m:rPr>
                        <m:sty m:val="p"/>
                      </m:rPr>
                      <m:t>≤</m:t>
                    </m:r>
                    <m:r>
                      <m:t>x</m:t>
                    </m:r>
                    <m:r>
                      <m:rPr>
                        <m:sty m:val="p"/>
                      </m:rPr>
                      <m:t>&lt;</m:t>
                    </m:r>
                    <m:r>
                      <m:t>1</m:t>
                    </m:r>
                    <m:r>
                      <m:rPr>
                        <m:sty m:val="p"/>
                      </m:rPr>
                      <m:t>,</m:t>
                    </m:r>
                  </m:e>
                </m:mr>
                <m:mr>
                  <m:e>
                    <m:r>
                      <m:t>x</m:t>
                    </m:r>
                    <m:r>
                      <m:rPr>
                        <m:sty m:val="p"/>
                      </m:rPr>
                      <m:t>/</m:t>
                    </m:r>
                    <m:r>
                      <m:t>2</m:t>
                    </m:r>
                    <m:r>
                      <m:rPr>
                        <m:sty m:val="p"/>
                      </m:rPr>
                      <m:t>−</m:t>
                    </m:r>
                    <m:r>
                      <m:t>1</m:t>
                    </m:r>
                    <m:r>
                      <m:rPr>
                        <m:sty m:val="p"/>
                      </m:rPr>
                      <m:t>/</m:t>
                    </m:r>
                    <m:r>
                      <m:t>4</m:t>
                    </m:r>
                    <m:r>
                      <m:rPr>
                        <m:sty m:val="p"/>
                      </m:rPr>
                      <m:t>,</m:t>
                    </m:r>
                  </m:e>
                  <m:e>
                    <m:r>
                      <m:t>1</m:t>
                    </m:r>
                    <m:r>
                      <m:rPr>
                        <m:sty m:val="p"/>
                      </m:rPr>
                      <m:t>≤</m:t>
                    </m:r>
                    <m:r>
                      <m:t>x</m:t>
                    </m:r>
                    <m:r>
                      <m:rPr>
                        <m:sty m:val="p"/>
                      </m:rPr>
                      <m:t>&lt;</m:t>
                    </m:r>
                    <m:r>
                      <m:t>2</m:t>
                    </m:r>
                    <m:r>
                      <m:rPr>
                        <m:sty m:val="p"/>
                      </m:rPr>
                      <m:t>,</m:t>
                    </m:r>
                  </m:e>
                </m:mr>
                <m:mr>
                  <m:e>
                    <m:r>
                      <m:t>1</m:t>
                    </m:r>
                    <m:r>
                      <m:rPr>
                        <m:sty m:val="p"/>
                      </m:rPr>
                      <m:t>−</m:t>
                    </m:r>
                    <m:sSup>
                      <m:e>
                        <m:d>
                          <m:dPr>
                            <m:begChr m:val="("/>
                            <m:endChr m:val=")"/>
                            <m:sepChr m:val=""/>
                            <m:grow/>
                          </m:dPr>
                          <m:e>
                            <m:r>
                              <m:t>3</m:t>
                            </m:r>
                            <m:r>
                              <m:rPr>
                                <m:sty m:val="p"/>
                              </m:rPr>
                              <m:t>−</m:t>
                            </m:r>
                            <m:r>
                              <m:t>x</m:t>
                            </m:r>
                          </m:e>
                        </m:d>
                      </m:e>
                      <m:sup>
                        <m:r>
                          <m:t>2</m:t>
                        </m:r>
                      </m:sup>
                    </m:sSup>
                    <m:r>
                      <m:rPr>
                        <m:sty m:val="p"/>
                      </m:rPr>
                      <m:t>/</m:t>
                    </m:r>
                    <m:r>
                      <m:t>4</m:t>
                    </m:r>
                    <m:r>
                      <m:rPr>
                        <m:sty m:val="p"/>
                      </m:rPr>
                      <m:t>,</m:t>
                    </m:r>
                  </m:e>
                  <m:e>
                    <m:r>
                      <m:t>2</m:t>
                    </m:r>
                    <m:r>
                      <m:rPr>
                        <m:sty m:val="p"/>
                      </m:rPr>
                      <m:t>≤</m:t>
                    </m:r>
                    <m:r>
                      <m:t>x</m:t>
                    </m:r>
                    <m:r>
                      <m:rPr>
                        <m:sty m:val="p"/>
                      </m:rPr>
                      <m:t>&lt;</m:t>
                    </m:r>
                    <m:r>
                      <m:t>3</m:t>
                    </m:r>
                    <m:r>
                      <m:rPr>
                        <m:sty m:val="p"/>
                      </m:rPr>
                      <m:t>,</m:t>
                    </m:r>
                  </m:e>
                </m:mr>
                <m:mr>
                  <m:e>
                    <m:r>
                      <m:t>1</m:t>
                    </m:r>
                    <m:r>
                      <m:rPr>
                        <m:sty m:val="p"/>
                      </m:rPr>
                      <m:t>,</m:t>
                    </m:r>
                  </m:e>
                  <m:e>
                    <m:r>
                      <m:t>x</m:t>
                    </m:r>
                    <m:r>
                      <m:rPr>
                        <m:sty m:val="p"/>
                      </m:rPr>
                      <m:t>≥</m:t>
                    </m:r>
                    <m:r>
                      <m:t>3</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The formulas agree at</w:t>
      </w:r>
      <w:r>
        <w:rPr>
          <w:rFonts w:ascii="Gill Sans" w:hAnsi="Gill Sans" w:eastAsia="Gill Sans" w:cs="Gill Sans"/>
          <w:color w:val="000000"/>
          <w:sz w:val="24"/>
          <w:szCs w:val="24"/>
          <w:rtl w:val="0"/>
          <w:lang w:val="en-US"/>
        </w:rPr>
        <w:t xml:space="preserve"> </w:t>
      </w:r>
      <m:oMath>
        <m:r>
          <m:t>x</m:t>
        </m:r>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x</m:t>
        </m:r>
        <m:r>
          <m:rPr>
            <m:sty m:val="p"/>
          </m:rPr>
          <m:t>=</m:t>
        </m:r>
        <m:r>
          <m:t>2</m:t>
        </m:r>
      </m:oMath>
      <w:r>
        <w:rPr>
          <w:rFonts w:ascii="Gill Sans" w:hAnsi="Gill Sans" w:eastAsia="Gill Sans" w:cs="Gill Sans"/>
          <w:color w:val="000000"/>
          <w:sz w:val="24"/>
          <w:szCs w:val="24"/>
          <w:rtl w:val="0"/>
          <w:lang w:val="en-US"/>
        </w:rPr>
        <w:t>, so the CDF is continuous. Finally,</w:t>
      </w:r>
    </w:p>
    <w:p>
      <w:pPr>
        <w:pStyle w:val="BodyText"/>
        <w:widowControl w:val="1"/>
        <w:bidi w:val="0"/>
        <w:spacing w:before="65" w:after="80" w:line="270" w:lineRule="auto"/>
        <w:jc w:val="center"/>
      </w:pPr>
      <m:oMathPara>
        <m:oMathParaPr>
          <m:jc m:val="center"/>
        </m:oMathParaPr>
        <m:oMath>
          <m:r>
            <m:t>P</m:t>
          </m:r>
          <m:d>
            <m:dPr>
              <m:begChr m:val="("/>
              <m:endChr m:val=")"/>
              <m:sepChr m:val=""/>
              <m:grow/>
            </m:dPr>
            <m:e>
              <m:r>
                <m:t>X</m:t>
              </m:r>
              <m:r>
                <m:rPr>
                  <m:sty m:val="p"/>
                </m:rPr>
                <m:t>≤</m:t>
              </m:r>
              <m:r>
                <m:t>1.5</m:t>
              </m:r>
            </m:e>
          </m:d>
          <m:r>
            <m:rPr>
              <m:sty m:val="p"/>
            </m:rPr>
            <m:t>=</m:t>
          </m:r>
          <m:sSub>
            <m:e>
              <m:r>
                <m:t>F</m:t>
              </m:r>
            </m:e>
            <m:sub>
              <m:r>
                <m:t>X</m:t>
              </m:r>
            </m:sub>
          </m:sSub>
          <m:d>
            <m:dPr>
              <m:begChr m:val="("/>
              <m:endChr m:val=")"/>
              <m:sepChr m:val=""/>
              <m:grow/>
            </m:dPr>
            <m:e>
              <m:r>
                <m:t>1.5</m:t>
              </m:r>
            </m:e>
          </m:d>
          <m:r>
            <m:rPr>
              <m:sty m:val="p"/>
            </m:rPr>
            <m:t>=</m:t>
          </m:r>
          <m:f>
            <m:fPr>
              <m:type m:val="bar"/>
            </m:fPr>
            <m:num>
              <m:r>
                <m:t>1.5</m:t>
              </m:r>
            </m:num>
            <m:den>
              <m:r>
                <m:t>2</m:t>
              </m:r>
            </m:den>
          </m:f>
          <m:r>
            <m:rPr>
              <m:sty m:val="p"/>
            </m:rPr>
            <m:t>−</m:t>
          </m:r>
          <m:f>
            <m:fPr>
              <m:type m:val="bar"/>
            </m:fPr>
            <m:num>
              <m:r>
                <m:t>1</m:t>
              </m:r>
            </m:num>
            <m:den>
              <m:r>
                <m:t>4</m:t>
              </m:r>
            </m:den>
          </m:f>
          <m:r>
            <m:rPr>
              <m:sty m:val="p"/>
            </m:rPr>
            <m:t>=</m:t>
          </m:r>
          <m:f>
            <m:fPr>
              <m:type m:val="bar"/>
            </m:fPr>
            <m:num>
              <m:r>
                <m:t>1</m:t>
              </m:r>
            </m:num>
            <m:den>
              <m:r>
                <m:t>2</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PDF is a symmetric trapezoid with height</w:t>
      </w:r>
      <w:r>
        <w:rPr>
          <w:rFonts w:ascii="Gill Sans" w:hAnsi="Gill Sans" w:eastAsia="Gill Sans" w:cs="Gill Sans"/>
          <w:color w:val="000000"/>
          <w:sz w:val="24"/>
          <w:szCs w:val="24"/>
          <w:rtl w:val="0"/>
          <w:lang w:val="en-US"/>
        </w:rPr>
        <w:t xml:space="preserve"> </w:t>
      </w:r>
      <m:oMath>
        <m:r>
          <m:t>1</m:t>
        </m:r>
        <m:r>
          <m:rPr>
            <m:sty m:val="p"/>
          </m:rPr>
          <m:t>/</m:t>
        </m:r>
        <m:r>
          <m:t>2</m:t>
        </m:r>
      </m:oMath>
      <w:r>
        <w:rPr>
          <w:rFonts w:ascii="Gill Sans" w:hAnsi="Gill Sans" w:eastAsia="Gill Sans" w:cs="Gill Sans"/>
          <w:color w:val="000000"/>
          <w:sz w:val="24"/>
          <w:szCs w:val="24"/>
          <w:rtl w:val="0"/>
          <w:lang w:val="en-US"/>
        </w:rPr>
        <w:t xml:space="preserve">. The CDF rises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uadratically, then linearly, then approaches one along a concave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uadratic segment.</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316513"/>
            <wp:effectExtent b="0" l="0" r="0" t="0"/>
            <wp:docPr descr="The normalized trapezoidal density and its accumulated probability." title="" id="50" name="Picture"/>
            <a:graphic>
              <a:graphicData uri="http://schemas.openxmlformats.org/drawingml/2006/picture">
                <pic:pic>
                  <pic:nvPicPr>
                    <pic:cNvPr descr="The normalized trapezoidal density and its accumulated probability." id="51" name="Picture"/>
                    <pic:cNvPicPr>
                      <a:picLocks noChangeArrowheads="1" noChangeAspect="1"/>
                    </pic:cNvPicPr>
                  </pic:nvPicPr>
                  <pic:blipFill>
                    <a:blip r:embed="rId49"/>
                    <a:stretch>
                      <a:fillRect/>
                    </a:stretch>
                  </pic:blipFill>
                  <pic:spPr bwMode="auto">
                    <a:xfrm>
                      <a:off x="0" y="0"/>
                      <a:ext cx="6261100" cy="2316513"/>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The normalized trapezoidal density and its accumulated probability.</w:t>
      </w:r>
    </w:p>
    <w:bookmarkEnd w:id="52"/>
    <w:bookmarkStart w:id="53" w:name="X7e6f0eeec91999555335b89d57141df4eac15a9"/>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5</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w:t>
      </w:r>
      <w:r>
        <w:rPr>
          <w:rFonts w:ascii="URW Gothic" w:hAnsi="URW Gothic" w:eastAsia="URW Gothic" w:cs="URW Gothic"/>
          <w:b w:val="1"/>
          <w:color w:val="D77A13"/>
          <w:sz w:val="28"/>
          <w:szCs w:val="28"/>
          <w:rtl w:val="0"/>
          <w:lang w:val="en-US"/>
        </w:rPr>
        <w:t>N</w:t>
      </w:r>
      <w:r>
        <w:rPr>
          <w:rFonts w:ascii="Futura" w:hAnsi="Futura" w:eastAsia="Futura" w:cs="Futura"/>
          <w:b w:val="1"/>
          <w:color w:val="D77A13"/>
          <w:sz w:val="28"/>
          <w:szCs w:val="28"/>
          <w:rtl w:val="0"/>
          <w:lang w:val="en-US"/>
        </w:rPr>
        <w:t>ormali</w:t>
      </w:r>
      <w:r>
        <w:rPr>
          <w:rFonts w:ascii="URW Gothic" w:hAnsi="URW Gothic" w:eastAsia="URW Gothic" w:cs="URW Gothic"/>
          <w:b w:val="1"/>
          <w:color w:val="D77A13"/>
          <w:sz w:val="28"/>
          <w:szCs w:val="28"/>
          <w:rtl w:val="0"/>
          <w:lang w:val="en-US"/>
        </w:rPr>
        <w:t>z</w:t>
      </w:r>
      <w:r>
        <w:rPr>
          <w:rFonts w:ascii="Futura" w:hAnsi="Futura" w:eastAsia="Futura" w:cs="Futura"/>
          <w:b w:val="1"/>
          <w:color w:val="D77A13"/>
          <w:sz w:val="28"/>
          <w:szCs w:val="28"/>
          <w:rtl w:val="0"/>
          <w:lang w:val="en-US"/>
        </w:rPr>
        <w:t>ation of a piecewise constant density</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23.pdf, PDF page(s) 4.</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plotted density is</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r>
          <m:rPr>
            <m:sty m:val="p"/>
          </m:rPr>
          <m:t>=</m:t>
        </m:r>
        <m:r>
          <m:t>k</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w:t>
      </w:r>
      <w:r>
        <w:rPr>
          <w:rFonts w:ascii="Gill Sans" w:hAnsi="Gill Sans" w:eastAsia="Gill Sans" w:cs="Gill Sans"/>
          <w:color w:val="000000"/>
          <w:sz w:val="24"/>
          <w:szCs w:val="24"/>
          <w:rtl w:val="0"/>
          <w:lang w:val="en-US"/>
        </w:rPr>
        <w:t xml:space="preserve"> </w:t>
      </w:r>
      <m:oMath>
        <m:r>
          <m:t>0</m:t>
        </m:r>
        <m:r>
          <m:rPr>
            <m:sty m:val="p"/>
          </m:rPr>
          <m:t>&lt;</m:t>
        </m:r>
        <m:r>
          <m:t>x</m:t>
        </m:r>
        <m:r>
          <m:rPr>
            <m:sty m:val="p"/>
          </m:rPr>
          <m:t>&lt;</m:t>
        </m:r>
        <m:r>
          <m:t>1</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r>
          <m:rPr>
            <m:sty m:val="p"/>
          </m:rPr>
          <m:t>=</m:t>
        </m:r>
        <m:r>
          <m:t>1</m:t>
        </m:r>
        <m:r>
          <m:rPr>
            <m:sty m:val="p"/>
          </m:rPr>
          <m:t>/</m:t>
        </m:r>
        <m:r>
          <m:t>3</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w:t>
      </w:r>
      <w:r>
        <w:rPr>
          <w:rFonts w:ascii="Gill Sans" w:hAnsi="Gill Sans" w:eastAsia="Gill Sans" w:cs="Gill Sans"/>
          <w:color w:val="000000"/>
          <w:sz w:val="24"/>
          <w:szCs w:val="24"/>
          <w:rtl w:val="0"/>
          <w:lang w:val="en-US"/>
        </w:rPr>
        <w:t xml:space="preserve"> </w:t>
      </w:r>
      <m:oMath>
        <m:r>
          <m:t>1</m:t>
        </m:r>
        <m:r>
          <m:rPr>
            <m:sty m:val="p"/>
          </m:rPr>
          <m:t>&lt;</m:t>
        </m:r>
        <m:r>
          <m:t>x</m:t>
        </m:r>
        <m:r>
          <m:rPr>
            <m:sty m:val="p"/>
          </m:rPr>
          <m:t>&lt;</m:t>
        </m:r>
        <m:r>
          <m:t>2</m:t>
        </m:r>
      </m:oMath>
      <w:r>
        <w:rPr>
          <w:rFonts w:ascii="Gill Sans" w:hAnsi="Gill Sans" w:eastAsia="Gill Sans" w:cs="Gill Sans"/>
          <w:color w:val="000000"/>
          <w:sz w:val="24"/>
          <w:szCs w:val="24"/>
          <w:rtl w:val="0"/>
          <w:lang w:val="en-US"/>
        </w:rPr>
        <w:t>, and zero elsewhere. Determine</w:t>
      </w:r>
      <w:r>
        <w:rPr>
          <w:rFonts w:ascii="Gill Sans" w:hAnsi="Gill Sans" w:eastAsia="Gill Sans" w:cs="Gill Sans"/>
          <w:color w:val="000000"/>
          <w:sz w:val="24"/>
          <w:szCs w:val="24"/>
          <w:rtl w:val="0"/>
          <w:lang w:val="en-US"/>
        </w:rPr>
        <w:t xml:space="preserve"> </w:t>
      </w:r>
      <m:oMath>
        <m:r>
          <m:t>k</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The area under the density is the sum of two rectangular areas:</w:t>
      </w:r>
    </w:p>
    <w:p>
      <w:pPr>
        <w:pStyle w:val="BodyText"/>
        <w:widowControl w:val="1"/>
        <w:bidi w:val="0"/>
        <w:spacing w:before="65" w:after="80" w:line="270" w:lineRule="auto"/>
        <w:jc w:val="center"/>
      </w:pPr>
      <m:oMathPara>
        <m:oMathParaPr>
          <m:jc m:val="center"/>
        </m:oMathParaPr>
        <m:oMath>
          <m:r>
            <m:t>1</m:t>
          </m:r>
          <m:r>
            <m:rPr>
              <m:sty m:val="p"/>
            </m:rPr>
            <m:t>=</m:t>
          </m:r>
          <m:nary>
            <m:naryPr>
              <m:chr m:val="∫"/>
              <m:limLoc m:val="subSup"/>
              <m:subHide m:val="off"/>
              <m:supHide m:val="off"/>
            </m:naryPr>
            <m:sub>
              <m:r>
                <m:t>0</m:t>
              </m:r>
            </m:sub>
            <m:sup>
              <m:r>
                <m:t>1</m:t>
              </m:r>
            </m:sup>
            <m:e>
              <m:r>
                <m:t>k</m:t>
              </m:r>
            </m:e>
          </m:nary>
          <m:r>
            <m:t> </m:t>
          </m:r>
          <m:r>
            <m:t>d</m:t>
          </m:r>
          <m:r>
            <m:t>x</m:t>
          </m:r>
          <m:r>
            <m:rPr>
              <m:sty m:val="p"/>
            </m:rPr>
            <m:t>+</m:t>
          </m:r>
          <m:nary>
            <m:naryPr>
              <m:chr m:val="∫"/>
              <m:limLoc m:val="subSup"/>
              <m:subHide m:val="off"/>
              <m:supHide m:val="off"/>
            </m:naryPr>
            <m:sub>
              <m:r>
                <m:t>1</m:t>
              </m:r>
            </m:sub>
            <m:sup>
              <m:r>
                <m:t>2</m:t>
              </m:r>
            </m:sup>
            <m:e>
              <m:f>
                <m:fPr>
                  <m:type m:val="bar"/>
                </m:fPr>
                <m:num>
                  <m:r>
                    <m:t>1</m:t>
                  </m:r>
                </m:num>
                <m:den>
                  <m:r>
                    <m:t>3</m:t>
                  </m:r>
                </m:den>
              </m:f>
            </m:e>
          </m:nary>
          <m:r>
            <m:t> </m:t>
          </m:r>
          <m:r>
            <m:t>d</m:t>
          </m:r>
          <m:r>
            <m:t>x</m:t>
          </m:r>
          <m:r>
            <m:rPr>
              <m:sty m:val="p"/>
            </m:rPr>
            <m:t>=</m:t>
          </m:r>
          <m:r>
            <m:t>k</m:t>
          </m:r>
          <m:r>
            <m:rPr>
              <m:sty m:val="p"/>
            </m:rPr>
            <m:t>+</m:t>
          </m:r>
          <m:f>
            <m:fPr>
              <m:type m:val="bar"/>
            </m:fPr>
            <m:num>
              <m:r>
                <m:t>1</m:t>
              </m:r>
            </m:num>
            <m:den>
              <m:r>
                <m:t>3</m:t>
              </m:r>
            </m:den>
          </m:f>
          <m:r>
            <m:rPr>
              <m:sty m:val="p"/>
            </m:rPr>
            <m:t>.</m:t>
          </m:r>
        </m:oMath>
      </m:oMathPara>
    </w:p>
    <w:p>
      <w:pPr>
        <w:pStyle w:val="FirstParagraph"/>
        <w:widowControl w:val="1"/>
        <w:bidi w:val="0"/>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r>
        <w:rPr>
          <w:rFonts w:ascii="Gill Sans" w:hAnsi="Gill Sans" w:eastAsia="Gill Sans" w:cs="Gill Sans"/>
          <w:color w:val="000000"/>
          <w:sz w:val="24"/>
          <w:szCs w:val="24"/>
          <w:rtl w:val="0"/>
          <w:lang w:val="en-US"/>
        </w:rPr>
        <w:t xml:space="preserve"> </w:t>
      </w:r>
      <m:oMath>
        <m:r>
          <m:t>k</m:t>
        </m:r>
        <m:r>
          <m:rPr>
            <m:sty m:val="p"/>
          </m:rPr>
          <m:t>=</m:t>
        </m:r>
        <m:r>
          <m:t>2</m:t>
        </m:r>
        <m:r>
          <m:rPr>
            <m:sty m:val="p"/>
          </m:rPr>
          <m:t>/</m:t>
        </m:r>
        <m:r>
          <m:t>3</m:t>
        </m:r>
      </m:oMath>
      <w:r>
        <w:rPr>
          <w:rFonts w:ascii="Gill Sans" w:hAnsi="Gill Sans" w:eastAsia="Gill Sans" w:cs="Gill Sans"/>
          <w:color w:val="000000"/>
          <w:sz w:val="24"/>
          <w:szCs w:val="24"/>
          <w:rtl w:val="0"/>
          <w:lang w:val="en-US"/>
        </w:rPr>
        <w:t>. Both density levels are nonnegative, so the normalized function is valid.</w:t>
      </w:r>
    </w:p>
    <w:bookmarkEnd w:id="53"/>
    <w:bookmarkStart w:id="57" w:name="Xf1970d541fd41e0e21e424271c4586f040997da"/>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6</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An exponential component and a probability atom</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 xml:space="preserve">23.pdf, PDF page(s) 4, 5, </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random voltage</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the generalized density</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r>
            <m:t>k</m:t>
          </m:r>
          <m:r>
            <m:t> </m:t>
          </m:r>
          <m:r>
            <m:t>u</m:t>
          </m:r>
          <m:d>
            <m:dPr>
              <m:begChr m:val="("/>
              <m:endChr m:val=")"/>
              <m:sepChr m:val=""/>
              <m:grow/>
            </m:dPr>
            <m:e>
              <m:r>
                <m:t>x</m:t>
              </m:r>
              <m:r>
                <m:rPr>
                  <m:sty m:val="p"/>
                </m:rPr>
                <m:t>+</m:t>
              </m:r>
              <m:r>
                <m:t>7</m:t>
              </m:r>
            </m:e>
          </m:d>
          <m:sSup>
            <m:e>
              <m:r>
                <m:t>e</m:t>
              </m:r>
            </m:e>
            <m:sup>
              <m:r>
                <m:rPr>
                  <m:sty m:val="p"/>
                </m:rPr>
                <m:t>−</m:t>
              </m:r>
              <m:r>
                <m:t>1.72</m:t>
              </m:r>
              <m:d>
                <m:dPr>
                  <m:begChr m:val="("/>
                  <m:endChr m:val=")"/>
                  <m:sepChr m:val=""/>
                  <m:grow/>
                </m:dPr>
                <m:e>
                  <m:r>
                    <m:t>x</m:t>
                  </m:r>
                  <m:r>
                    <m:rPr>
                      <m:sty m:val="p"/>
                    </m:rPr>
                    <m:t>+</m:t>
                  </m:r>
                  <m:r>
                    <m:t>7</m:t>
                  </m:r>
                </m:e>
              </m:d>
            </m:sup>
          </m:sSup>
          <m:r>
            <m:rPr>
              <m:sty m:val="p"/>
            </m:rPr>
            <m:t>+</m:t>
          </m:r>
          <m:r>
            <m:t>0.35</m:t>
          </m:r>
          <m:r>
            <m:t>δ</m:t>
          </m:r>
          <m:d>
            <m:dPr>
              <m:begChr m:val="("/>
              <m:endChr m:val=")"/>
              <m:sepChr m:val=""/>
              <m:grow/>
            </m:dPr>
            <m:e>
              <m:r>
                <m:t>x</m:t>
              </m:r>
              <m:r>
                <m:rPr>
                  <m:sty m:val="p"/>
                </m:rPr>
                <m:t>−</m:t>
              </m:r>
              <m:r>
                <m:t>1</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Determine the normalizing constant, calculate</w:t>
      </w:r>
      <w:r>
        <w:rPr>
          <w:rFonts w:ascii="Gill Sans" w:hAnsi="Gill Sans" w:eastAsia="Gill Sans" w:cs="Gill Sans"/>
          <w:color w:val="000000"/>
          <w:sz w:val="24"/>
          <w:szCs w:val="24"/>
          <w:rtl w:val="0"/>
          <w:lang w:val="en-US"/>
        </w:rPr>
        <w:t xml:space="preserve"> </w:t>
      </w:r>
      <m:oMath>
        <m:r>
          <m:t>P</m:t>
        </m:r>
        <m:d>
          <m:dPr>
            <m:begChr m:val="("/>
            <m:endChr m:val=")"/>
            <m:sepChr m:val=""/>
            <m:grow/>
          </m:dPr>
          <m:e>
            <m:r>
              <m:t>X</m:t>
            </m:r>
            <m:r>
              <m:rPr>
                <m:sty m:val="p"/>
              </m:rPr>
              <m:t>≤</m:t>
            </m:r>
            <m:r>
              <m:t>0.5</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P</m:t>
        </m:r>
        <m:d>
          <m:dPr>
            <m:begChr m:val="("/>
            <m:endChr m:val=")"/>
            <m:sepChr m:val=""/>
            <m:grow/>
          </m:dPr>
          <m:e>
            <m:r>
              <m:t>X</m:t>
            </m:r>
            <m:r>
              <m:rPr>
                <m:sty m:val="p"/>
              </m:rPr>
              <m:t>&gt;</m:t>
            </m:r>
            <m:r>
              <m:t>3</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P</m:t>
        </m:r>
        <m:d>
          <m:dPr>
            <m:begChr m:val="("/>
            <m:endChr m:val=")"/>
            <m:sepChr m:val=""/>
            <m:grow/>
          </m:dPr>
          <m:e>
            <m:r>
              <m:t>0.5</m:t>
            </m:r>
            <m:r>
              <m:rPr>
                <m:sty m:val="p"/>
              </m:rPr>
              <m:t>≤</m:t>
            </m:r>
            <m:r>
              <m:t>X</m:t>
            </m:r>
            <m:r>
              <m:rPr>
                <m:sty m:val="p"/>
              </m:rPr>
              <m:t>≤</m:t>
            </m:r>
            <m:r>
              <m:t>3</m:t>
            </m:r>
          </m:e>
        </m:d>
      </m:oMath>
      <w:r>
        <w:rPr>
          <w:rFonts w:ascii="Gill Sans" w:hAnsi="Gill Sans" w:eastAsia="Gill Sans" w:cs="Gill Sans"/>
          <w:color w:val="000000"/>
          <w:sz w:val="24"/>
          <w:szCs w:val="24"/>
          <w:rtl w:val="0"/>
          <w:lang w:val="en-US"/>
        </w:rPr>
        <w:t>, and obtain and sketch the CDF.</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The Dirac impulse represents a probability atom</w:t>
      </w:r>
      <w:r>
        <w:rPr>
          <w:rFonts w:ascii="Gill Sans" w:hAnsi="Gill Sans" w:eastAsia="Gill Sans" w:cs="Gill Sans"/>
          <w:color w:val="000000"/>
          <w:sz w:val="24"/>
          <w:szCs w:val="24"/>
          <w:rtl w:val="0"/>
          <w:lang w:val="en-US"/>
        </w:rPr>
        <w:t xml:space="preserve"> </w:t>
      </w:r>
      <m:oMath>
        <m:r>
          <m:t>P</m:t>
        </m:r>
        <m:d>
          <m:dPr>
            <m:begChr m:val="("/>
            <m:endChr m:val=")"/>
            <m:sepChr m:val=""/>
            <m:grow/>
          </m:dPr>
          <m:e>
            <m:r>
              <m:t>X</m:t>
            </m:r>
            <m:r>
              <m:rPr>
                <m:sty m:val="p"/>
              </m:rPr>
              <m:t>=</m:t>
            </m:r>
            <m:r>
              <m:t>1</m:t>
            </m:r>
          </m:e>
        </m:d>
        <m:r>
          <m:rPr>
            <m:sty m:val="p"/>
          </m:rPr>
          <m:t>=</m:t>
        </m:r>
        <m:r>
          <m:t>0.35</m:t>
        </m:r>
      </m:oMath>
      <w:r>
        <w:rPr>
          <w:rFonts w:ascii="Gill Sans" w:hAnsi="Gill Sans" w:eastAsia="Gill Sans" w:cs="Gill Sans"/>
          <w:color w:val="000000"/>
          <w:sz w:val="24"/>
          <w:szCs w:val="24"/>
          <w:rtl w:val="0"/>
          <w:lang w:val="en-US"/>
        </w:rPr>
        <w:t>. The remaining probability</w:t>
      </w:r>
      <w:r>
        <w:rPr>
          <w:rFonts w:ascii="Gill Sans" w:hAnsi="Gill Sans" w:eastAsia="Gill Sans" w:cs="Gill Sans"/>
          <w:color w:val="000000"/>
          <w:sz w:val="24"/>
          <w:szCs w:val="24"/>
          <w:rtl w:val="0"/>
          <w:lang w:val="en-US"/>
        </w:rPr>
        <w:t xml:space="preserve"> </w:t>
      </w:r>
      <m:oMath>
        <m:r>
          <m:t>0.65</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continuous. Normalize both parts:</w:t>
      </w:r>
    </w:p>
    <w:p>
      <w:pPr>
        <w:pStyle w:val="BodyText"/>
        <w:widowControl w:val="1"/>
        <w:bidi w:val="0"/>
        <w:spacing w:before="65" w:after="80" w:line="270" w:lineRule="auto"/>
        <w:jc w:val="center"/>
      </w:pPr>
      <m:oMathPara>
        <m:oMathParaPr>
          <m:jc m:val="center"/>
        </m:oMathParaPr>
        <m:oMath>
          <m:r>
            <m:t>1</m:t>
          </m:r>
          <m:r>
            <m:rPr>
              <m:sty m:val="p"/>
            </m:rPr>
            <m:t>=</m:t>
          </m:r>
          <m:r>
            <m:t>k</m:t>
          </m:r>
          <m:nary>
            <m:naryPr>
              <m:chr m:val="∫"/>
              <m:limLoc m:val="subSup"/>
              <m:subHide m:val="off"/>
              <m:supHide m:val="off"/>
            </m:naryPr>
            <m:sub>
              <m:r>
                <m:rPr>
                  <m:sty m:val="p"/>
                </m:rPr>
                <m:t>−</m:t>
              </m:r>
              <m:r>
                <m:t>7</m:t>
              </m:r>
            </m:sub>
            <m:sup>
              <m:r>
                <m:rPr>
                  <m:sty m:val="p"/>
                </m:rPr>
                <m:t>∞</m:t>
              </m:r>
            </m:sup>
            <m:e>
              <m:sSup>
                <m:e>
                  <m:r>
                    <m:t>e</m:t>
                  </m:r>
                </m:e>
                <m:sup>
                  <m:r>
                    <m:rPr>
                      <m:sty m:val="p"/>
                    </m:rPr>
                    <m:t>−</m:t>
                  </m:r>
                  <m:r>
                    <m:t>1.72</m:t>
                  </m:r>
                  <m:d>
                    <m:dPr>
                      <m:begChr m:val="("/>
                      <m:endChr m:val=")"/>
                      <m:sepChr m:val=""/>
                      <m:grow/>
                    </m:dPr>
                    <m:e>
                      <m:r>
                        <m:t>x</m:t>
                      </m:r>
                      <m:r>
                        <m:rPr>
                          <m:sty m:val="p"/>
                        </m:rPr>
                        <m:t>+</m:t>
                      </m:r>
                      <m:r>
                        <m:t>7</m:t>
                      </m:r>
                    </m:e>
                  </m:d>
                </m:sup>
              </m:sSup>
            </m:e>
          </m:nary>
          <m:r>
            <m:t> </m:t>
          </m:r>
          <m:r>
            <m:t>d</m:t>
          </m:r>
          <m:r>
            <m:t>x</m:t>
          </m:r>
          <m:r>
            <m:rPr>
              <m:sty m:val="p"/>
            </m:rPr>
            <m:t>+</m:t>
          </m:r>
          <m:r>
            <m:t>0.35</m:t>
          </m:r>
          <m:r>
            <m:rPr>
              <m:sty m:val="p"/>
            </m:rPr>
            <m:t>=</m:t>
          </m:r>
          <m:f>
            <m:fPr>
              <m:type m:val="bar"/>
            </m:fPr>
            <m:num>
              <m:r>
                <m:t>k</m:t>
              </m:r>
            </m:num>
            <m:den>
              <m:r>
                <m:t>1.72</m:t>
              </m:r>
            </m:den>
          </m:f>
          <m:r>
            <m:rPr>
              <m:sty m:val="p"/>
            </m:rPr>
            <m:t>+</m:t>
          </m:r>
          <m:r>
            <m:t>0.35</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Therefore</w:t>
      </w:r>
      <w:r>
        <w:rPr>
          <w:rFonts w:ascii="Gill Sans" w:hAnsi="Gill Sans" w:eastAsia="Gill Sans" w:cs="Gill Sans"/>
          <w:color w:val="000000"/>
          <w:sz w:val="24"/>
          <w:szCs w:val="24"/>
          <w:rtl w:val="0"/>
          <w:lang w:val="en-US"/>
        </w:rPr>
        <w:t xml:space="preserve"> </w:t>
      </w:r>
      <m:oMath>
        <m:r>
          <m:t>k</m:t>
        </m:r>
        <m:r>
          <m:rPr>
            <m:sty m:val="p"/>
          </m:rPr>
          <m:t>=</m:t>
        </m:r>
        <m:r>
          <m:t>1.72</m:t>
        </m:r>
        <m:d>
          <m:dPr>
            <m:begChr m:val="("/>
            <m:endChr m:val=")"/>
            <m:sepChr m:val=""/>
            <m:grow/>
          </m:dPr>
          <m:e>
            <m:r>
              <m:t>0.65</m:t>
            </m:r>
          </m:e>
        </m:d>
        <m:r>
          <m:rPr>
            <m:sty m:val="p"/>
          </m:rPr>
          <m:t>=</m:t>
        </m:r>
        <m:r>
          <m:t>1.118</m:t>
        </m:r>
      </m:oMath>
      <w:r>
        <w:rPr>
          <w:rFonts w:ascii="Gill Sans" w:hAnsi="Gill Sans" w:eastAsia="Gill Sans" w:cs="Gill Sans"/>
          <w:color w:val="000000"/>
          <w:sz w:val="24"/>
          <w:szCs w:val="24"/>
          <w:rtl w:val="0"/>
          <w:lang w:val="en-US"/>
        </w:rPr>
        <w:t>. The CDF is</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x</m:t>
                    </m:r>
                    <m:r>
                      <m:rPr>
                        <m:sty m:val="p"/>
                      </m:rPr>
                      <m:t>&lt;</m:t>
                    </m:r>
                    <m:r>
                      <m:rPr>
                        <m:sty m:val="p"/>
                      </m:rPr>
                      <m:t>−</m:t>
                    </m:r>
                    <m:r>
                      <m:t>7</m:t>
                    </m:r>
                    <m:r>
                      <m:rPr>
                        <m:sty m:val="p"/>
                      </m:rPr>
                      <m:t>,</m:t>
                    </m:r>
                  </m:e>
                </m:mr>
                <m:mr>
                  <m:e>
                    <m:r>
                      <m:t>0.65</m:t>
                    </m:r>
                    <m:d>
                      <m:dPr>
                        <m:begChr m:val="["/>
                        <m:endChr m:val="]"/>
                        <m:sepChr m:val=""/>
                        <m:grow/>
                      </m:dPr>
                      <m:e>
                        <m:r>
                          <m:t>1</m:t>
                        </m:r>
                        <m:r>
                          <m:rPr>
                            <m:sty m:val="p"/>
                          </m:rPr>
                          <m:t>−</m:t>
                        </m:r>
                        <m:sSup>
                          <m:e>
                            <m:r>
                              <m:t>e</m:t>
                            </m:r>
                          </m:e>
                          <m:sup>
                            <m:r>
                              <m:rPr>
                                <m:sty m:val="p"/>
                              </m:rPr>
                              <m:t>−</m:t>
                            </m:r>
                            <m:r>
                              <m:t>1.72</m:t>
                            </m:r>
                            <m:d>
                              <m:dPr>
                                <m:begChr m:val="("/>
                                <m:endChr m:val=")"/>
                                <m:sepChr m:val=""/>
                                <m:grow/>
                              </m:dPr>
                              <m:e>
                                <m:r>
                                  <m:t>x</m:t>
                                </m:r>
                                <m:r>
                                  <m:rPr>
                                    <m:sty m:val="p"/>
                                  </m:rPr>
                                  <m:t>+</m:t>
                                </m:r>
                                <m:r>
                                  <m:t>7</m:t>
                                </m:r>
                              </m:e>
                            </m:d>
                          </m:sup>
                        </m:sSup>
                      </m:e>
                    </m:d>
                    <m:r>
                      <m:rPr>
                        <m:sty m:val="p"/>
                      </m:rPr>
                      <m:t>,</m:t>
                    </m:r>
                  </m:e>
                  <m:e>
                    <m:r>
                      <m:rPr>
                        <m:sty m:val="p"/>
                      </m:rPr>
                      <m:t>−</m:t>
                    </m:r>
                    <m:r>
                      <m:t>7</m:t>
                    </m:r>
                    <m:r>
                      <m:rPr>
                        <m:sty m:val="p"/>
                      </m:rPr>
                      <m:t>≤</m:t>
                    </m:r>
                    <m:r>
                      <m:t>x</m:t>
                    </m:r>
                    <m:r>
                      <m:rPr>
                        <m:sty m:val="p"/>
                      </m:rPr>
                      <m:t>&lt;</m:t>
                    </m:r>
                    <m:r>
                      <m:t>1</m:t>
                    </m:r>
                    <m:r>
                      <m:rPr>
                        <m:sty m:val="p"/>
                      </m:rPr>
                      <m:t>,</m:t>
                    </m:r>
                  </m:e>
                </m:mr>
                <m:mr>
                  <m:e>
                    <m:r>
                      <m:t>0.65</m:t>
                    </m:r>
                    <m:d>
                      <m:dPr>
                        <m:begChr m:val="["/>
                        <m:endChr m:val="]"/>
                        <m:sepChr m:val=""/>
                        <m:grow/>
                      </m:dPr>
                      <m:e>
                        <m:r>
                          <m:t>1</m:t>
                        </m:r>
                        <m:r>
                          <m:rPr>
                            <m:sty m:val="p"/>
                          </m:rPr>
                          <m:t>−</m:t>
                        </m:r>
                        <m:sSup>
                          <m:e>
                            <m:r>
                              <m:t>e</m:t>
                            </m:r>
                          </m:e>
                          <m:sup>
                            <m:r>
                              <m:rPr>
                                <m:sty m:val="p"/>
                              </m:rPr>
                              <m:t>−</m:t>
                            </m:r>
                            <m:r>
                              <m:t>1.72</m:t>
                            </m:r>
                            <m:d>
                              <m:dPr>
                                <m:begChr m:val="("/>
                                <m:endChr m:val=")"/>
                                <m:sepChr m:val=""/>
                                <m:grow/>
                              </m:dPr>
                              <m:e>
                                <m:r>
                                  <m:t>x</m:t>
                                </m:r>
                                <m:r>
                                  <m:rPr>
                                    <m:sty m:val="p"/>
                                  </m:rPr>
                                  <m:t>+</m:t>
                                </m:r>
                                <m:r>
                                  <m:t>7</m:t>
                                </m:r>
                              </m:e>
                            </m:d>
                          </m:sup>
                        </m:sSup>
                      </m:e>
                    </m:d>
                    <m:r>
                      <m:rPr>
                        <m:sty m:val="p"/>
                      </m:rPr>
                      <m:t>+</m:t>
                    </m:r>
                    <m:r>
                      <m:t>0.35</m:t>
                    </m:r>
                    <m:r>
                      <m:rPr>
                        <m:sty m:val="p"/>
                      </m:rPr>
                      <m:t>,</m:t>
                    </m:r>
                  </m:e>
                  <m:e>
                    <m:r>
                      <m:t>x</m:t>
                    </m:r>
                    <m:r>
                      <m:rPr>
                        <m:sty m:val="p"/>
                      </m:rPr>
                      <m:t>≥</m:t>
                    </m:r>
                    <m:r>
                      <m:t>1</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It has a jump of</w:t>
      </w:r>
      <w:r>
        <w:rPr>
          <w:rFonts w:ascii="Gill Sans" w:hAnsi="Gill Sans" w:eastAsia="Gill Sans" w:cs="Gill Sans"/>
          <w:color w:val="000000"/>
          <w:sz w:val="24"/>
          <w:szCs w:val="24"/>
          <w:rtl w:val="0"/>
          <w:lang w:val="en-US"/>
        </w:rPr>
        <w:t xml:space="preserve"> </w:t>
      </w:r>
      <m:oMath>
        <m:r>
          <m:t>0.35</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w:t>
      </w:r>
      <w:r>
        <w:rPr>
          <w:rFonts w:ascii="Gill Sans" w:hAnsi="Gill Sans" w:eastAsia="Gill Sans" w:cs="Gill Sans"/>
          <w:color w:val="000000"/>
          <w:sz w:val="24"/>
          <w:szCs w:val="24"/>
          <w:rtl w:val="0"/>
          <w:lang w:val="en-US"/>
        </w:rPr>
        <w:t xml:space="preserve"> </w:t>
      </w:r>
      <m:oMath>
        <m:r>
          <m:t>x</m:t>
        </m:r>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tends to one only as</w:t>
      </w:r>
      <w:r>
        <w:rPr>
          <w:rFonts w:ascii="Gill Sans" w:hAnsi="Gill Sans" w:eastAsia="Gill Sans" w:cs="Gill Sans"/>
          <w:color w:val="000000"/>
          <w:sz w:val="24"/>
          <w:szCs w:val="24"/>
          <w:rtl w:val="0"/>
          <w:lang w:val="en-US"/>
        </w:rPr>
        <w:t xml:space="preserve"> </w:t>
      </w:r>
      <m:oMath>
        <m:r>
          <m:t>x</m:t>
        </m:r>
        <m:r>
          <m:rPr>
            <m:sty m:val="p"/>
          </m:rPr>
          <m:t>→</m:t>
        </m:r>
        <m:r>
          <m:rPr>
            <m:sty m:val="p"/>
          </m:rPr>
          <m:t>∞</m:t>
        </m:r>
      </m:oMath>
      <w:r>
        <w:rPr>
          <w:rFonts w:ascii="Gill Sans" w:hAnsi="Gill Sans" w:eastAsia="Gill Sans" w:cs="Gill Sans"/>
          <w:color w:val="000000"/>
          <w:sz w:val="24"/>
          <w:szCs w:val="24"/>
          <w:rtl w:val="0"/>
          <w:lang w:val="en-US"/>
        </w:rPr>
        <w:t>. Since there are no atoms at</w:t>
      </w:r>
      <w:r>
        <w:rPr>
          <w:rFonts w:ascii="Gill Sans" w:hAnsi="Gill Sans" w:eastAsia="Gill Sans" w:cs="Gill Sans"/>
          <w:color w:val="000000"/>
          <w:sz w:val="24"/>
          <w:szCs w:val="24"/>
          <w:rtl w:val="0"/>
          <w:lang w:val="en-US"/>
        </w:rPr>
        <w:t xml:space="preserve"> </w:t>
      </w:r>
      <m:oMath>
        <m:r>
          <m:t>0.5</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or</w:t>
      </w:r>
      <w:r>
        <w:rPr>
          <w:rFonts w:ascii="Gill Sans" w:hAnsi="Gill Sans" w:eastAsia="Gill Sans" w:cs="Gill Sans"/>
          <w:color w:val="000000"/>
          <w:sz w:val="24"/>
          <w:szCs w:val="24"/>
          <w:rtl w:val="0"/>
          <w:lang w:val="en-US"/>
        </w:rPr>
        <w:t xml:space="preserve"> </w:t>
      </w:r>
      <m:oMath>
        <m:r>
          <m:t>3</m:t>
        </m:r>
      </m:oMath>
      <w:r>
        <w:rPr>
          <w:rFonts w:ascii="Gill Sans" w:hAnsi="Gill Sans" w:eastAsia="Gill Sans" w:cs="Gill Sans"/>
          <w:color w:val="000000"/>
          <w:sz w:val="24"/>
          <w:szCs w:val="24"/>
          <w:rtl w:val="0"/>
          <w:lang w:val="en-US"/>
        </w:rPr>
        <w:t>, strict and nonstrict ine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ualities agree at these endpoints. 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uently,</w:t>
      </w:r>
    </w:p>
    <w:p>
      <w:pPr>
        <w:pStyle w:val="BodyText"/>
        <w:widowControl w:val="1"/>
        <w:bidi w:val="0"/>
        <w:spacing w:before="65" w:after="80" w:line="270" w:lineRule="auto"/>
        <w:jc w:val="center"/>
      </w:pPr>
      <m:oMathPara>
        <m:oMathParaPr>
          <m:jc m:val="center"/>
        </m:oMathParaPr>
        <m:oMath>
          <m:r>
            <m:t>P</m:t>
          </m:r>
          <m:d>
            <m:dPr>
              <m:begChr m:val="("/>
              <m:endChr m:val=")"/>
              <m:sepChr m:val=""/>
              <m:grow/>
            </m:dPr>
            <m:e>
              <m:r>
                <m:t>X</m:t>
              </m:r>
              <m:r>
                <m:rPr>
                  <m:sty m:val="p"/>
                </m:rPr>
                <m:t>≤</m:t>
              </m:r>
              <m:r>
                <m:t>0.5</m:t>
              </m:r>
            </m:e>
          </m:d>
          <m:r>
            <m:rPr>
              <m:sty m:val="p"/>
            </m:rPr>
            <m:t>=</m:t>
          </m:r>
          <m:r>
            <m:t>0.65</m:t>
          </m:r>
          <m:d>
            <m:dPr>
              <m:begChr m:val="("/>
              <m:endChr m:val=")"/>
              <m:sepChr m:val=""/>
              <m:grow/>
            </m:dPr>
            <m:e>
              <m:r>
                <m:t>1</m:t>
              </m:r>
              <m:r>
                <m:rPr>
                  <m:sty m:val="p"/>
                </m:rPr>
                <m:t>−</m:t>
              </m:r>
              <m:sSup>
                <m:e>
                  <m:r>
                    <m:t>e</m:t>
                  </m:r>
                </m:e>
                <m:sup>
                  <m:r>
                    <m:rPr>
                      <m:sty m:val="p"/>
                    </m:rPr>
                    <m:t>−</m:t>
                  </m:r>
                  <m:r>
                    <m:t>12.9</m:t>
                  </m:r>
                </m:sup>
              </m:sSup>
            </m:e>
          </m:d>
          <m:r>
            <m:rPr>
              <m:sty m:val="p"/>
            </m:rPr>
            <m:t>≈</m:t>
          </m:r>
          <m:r>
            <m:t>0.6499983763</m:t>
          </m:r>
          <m:r>
            <m:rPr>
              <m:sty m:val="p"/>
            </m:rPr>
            <m:t>,</m:t>
          </m:r>
        </m:oMath>
      </m:oMathPara>
    </w:p>
    <w:p>
      <w:pPr>
        <w:pStyle w:val="FirstParagraph"/>
        <w:widowControl w:val="1"/>
        <w:bidi w:val="0"/>
        <w:spacing w:before="65" w:after="80" w:line="270" w:lineRule="auto"/>
        <w:jc w:val="center"/>
      </w:pPr>
      <m:oMathPara>
        <m:oMathParaPr>
          <m:jc m:val="center"/>
        </m:oMathParaPr>
        <m:oMath>
          <m:r>
            <m:t>P</m:t>
          </m:r>
          <m:d>
            <m:dPr>
              <m:begChr m:val="("/>
              <m:endChr m:val=")"/>
              <m:sepChr m:val=""/>
              <m:grow/>
            </m:dPr>
            <m:e>
              <m:r>
                <m:t>X</m:t>
              </m:r>
              <m:r>
                <m:rPr>
                  <m:sty m:val="p"/>
                </m:rPr>
                <m:t>&gt;</m:t>
              </m:r>
              <m:r>
                <m:t>3</m:t>
              </m:r>
            </m:e>
          </m:d>
          <m:r>
            <m:rPr>
              <m:sty m:val="p"/>
            </m:rPr>
            <m:t>=</m:t>
          </m:r>
          <m:r>
            <m:t>1</m:t>
          </m:r>
          <m:r>
            <m:rPr>
              <m:sty m:val="p"/>
            </m:rPr>
            <m:t>−</m:t>
          </m:r>
          <m:sSub>
            <m:e>
              <m:r>
                <m:t>F</m:t>
              </m:r>
            </m:e>
            <m:sub>
              <m:r>
                <m:t>X</m:t>
              </m:r>
            </m:sub>
          </m:sSub>
          <m:d>
            <m:dPr>
              <m:begChr m:val="("/>
              <m:endChr m:val=")"/>
              <m:sepChr m:val=""/>
              <m:grow/>
            </m:dPr>
            <m:e>
              <m:r>
                <m:t>3</m:t>
              </m:r>
            </m:e>
          </m:d>
          <m:r>
            <m:rPr>
              <m:sty m:val="p"/>
            </m:rPr>
            <m:t>=</m:t>
          </m:r>
          <m:r>
            <m:t>0.65</m:t>
          </m:r>
          <m:sSup>
            <m:e>
              <m:r>
                <m:t>e</m:t>
              </m:r>
            </m:e>
            <m:sup>
              <m:r>
                <m:rPr>
                  <m:sty m:val="p"/>
                </m:rPr>
                <m:t>−</m:t>
              </m:r>
              <m:r>
                <m:t>17.2</m:t>
              </m:r>
            </m:sup>
          </m:sSup>
          <m:r>
            <m:rPr>
              <m:sty m:val="p"/>
            </m:rPr>
            <m:t>≈</m:t>
          </m:r>
          <m:r>
            <m:t>2.20317</m:t>
          </m:r>
          <m:r>
            <m:rPr>
              <m:sty m:val="p"/>
            </m:rPr>
            <m:t>×</m:t>
          </m:r>
          <m:sSup>
            <m:e>
              <m:r>
                <m:t>10</m:t>
              </m:r>
            </m:e>
            <m:sup>
              <m:r>
                <m:rPr>
                  <m:sty m:val="p"/>
                </m:rPr>
                <m:t>−</m:t>
              </m:r>
              <m:r>
                <m:t>8</m:t>
              </m:r>
            </m:sup>
          </m:sSup>
          <m:r>
            <m:rPr>
              <m:sty m:val="p"/>
            </m:rPr>
            <m:t>,</m:t>
          </m:r>
        </m:oMath>
      </m:oMathPara>
    </w:p>
    <w:p>
      <w:pPr>
        <w:pStyle w:val="FirstParagraph"/>
        <w:widowControl w:val="1"/>
        <w:bidi w:val="0"/>
        <w:spacing w:before="65" w:after="80" w:line="270" w:lineRule="auto"/>
        <w:jc w:val="center"/>
      </w:pPr>
      <m:oMathPara>
        <m:oMathParaPr>
          <m:jc m:val="center"/>
        </m:oMathParaPr>
        <m:oMath>
          <m:r>
            <m:t>P</m:t>
          </m:r>
          <m:d>
            <m:dPr>
              <m:begChr m:val="("/>
              <m:endChr m:val=")"/>
              <m:sepChr m:val=""/>
              <m:grow/>
            </m:dPr>
            <m:e>
              <m:r>
                <m:t>0.5</m:t>
              </m:r>
              <m:r>
                <m:rPr>
                  <m:sty m:val="p"/>
                </m:rPr>
                <m:t>≤</m:t>
              </m:r>
              <m:r>
                <m:t>X</m:t>
              </m:r>
              <m:r>
                <m:rPr>
                  <m:sty m:val="p"/>
                </m:rPr>
                <m:t>≤</m:t>
              </m:r>
              <m:r>
                <m:t>3</m:t>
              </m:r>
            </m:e>
          </m:d>
          <m:r>
            <m:rPr>
              <m:sty m:val="p"/>
            </m:rPr>
            <m:t>=</m:t>
          </m:r>
          <m:sSub>
            <m:e>
              <m:r>
                <m:t>F</m:t>
              </m:r>
            </m:e>
            <m:sub>
              <m:r>
                <m:t>X</m:t>
              </m:r>
            </m:sub>
          </m:sSub>
          <m:d>
            <m:dPr>
              <m:begChr m:val="("/>
              <m:endChr m:val=")"/>
              <m:sepChr m:val=""/>
              <m:grow/>
            </m:dPr>
            <m:e>
              <m:r>
                <m:t>3</m:t>
              </m:r>
            </m:e>
          </m:d>
          <m:r>
            <m:rPr>
              <m:sty m:val="p"/>
            </m:rPr>
            <m:t>−</m:t>
          </m:r>
          <m:sSub>
            <m:e>
              <m:r>
                <m:t>F</m:t>
              </m:r>
            </m:e>
            <m:sub>
              <m:r>
                <m:t>X</m:t>
              </m:r>
            </m:sub>
          </m:sSub>
          <m:d>
            <m:dPr>
              <m:begChr m:val="("/>
              <m:endChr m:val=")"/>
              <m:sepChr m:val=""/>
              <m:grow/>
            </m:dPr>
            <m:e>
              <m:r>
                <m:t>0.5</m:t>
              </m:r>
            </m:e>
          </m:d>
          <m:r>
            <m:rPr>
              <m:sty m:val="p"/>
            </m:rPr>
            <m:t>=</m:t>
          </m:r>
          <m:r>
            <m:t>0.35</m:t>
          </m:r>
          <m:r>
            <m:rPr>
              <m:sty m:val="p"/>
            </m:rPr>
            <m:t>+</m:t>
          </m:r>
          <m:r>
            <m:t>0.65</m:t>
          </m:r>
          <m:d>
            <m:dPr>
              <m:begChr m:val="("/>
              <m:endChr m:val=")"/>
              <m:sepChr m:val=""/>
              <m:grow/>
            </m:dPr>
            <m:e>
              <m:sSup>
                <m:e>
                  <m:r>
                    <m:t>e</m:t>
                  </m:r>
                </m:e>
                <m:sup>
                  <m:r>
                    <m:rPr>
                      <m:sty m:val="p"/>
                    </m:rPr>
                    <m:t>−</m:t>
                  </m:r>
                  <m:r>
                    <m:t>12.9</m:t>
                  </m:r>
                </m:sup>
              </m:sSup>
              <m:r>
                <m:rPr>
                  <m:sty m:val="p"/>
                </m:rPr>
                <m:t>−</m:t>
              </m:r>
              <m:sSup>
                <m:e>
                  <m:r>
                    <m:t>e</m:t>
                  </m:r>
                </m:e>
                <m:sup>
                  <m:r>
                    <m:rPr>
                      <m:sty m:val="p"/>
                    </m:rPr>
                    <m:t>−</m:t>
                  </m:r>
                  <m:r>
                    <m:t>17.2</m:t>
                  </m:r>
                </m:sup>
              </m:sSup>
            </m:e>
          </m:d>
          <m:r>
            <m:rPr>
              <m:sty m:val="p"/>
            </m:rPr>
            <m:t>≈</m:t>
          </m:r>
          <m:r>
            <m:t>0.3500016017</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continuous tail is small but nonzero. It must remain in the exact answer</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rounding the tail to zero would incorrectly imply finite support.</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316513"/>
            <wp:effectExtent b="0" l="0" r="0" t="0"/>
            <wp:docPr descr="The arrow represents a probability mass of 0.35; it is not an ordinary finite density height." title="" id="55" name="Picture"/>
            <a:graphic>
              <a:graphicData uri="http://schemas.openxmlformats.org/drawingml/2006/picture">
                <pic:pic>
                  <pic:nvPicPr>
                    <pic:cNvPr descr="The arrow represents a probability mass of 0.35; it is not an ordinary finite density height." id="56" name="Picture"/>
                    <pic:cNvPicPr>
                      <a:picLocks noChangeArrowheads="1" noChangeAspect="1"/>
                    </pic:cNvPicPr>
                  </pic:nvPicPr>
                  <pic:blipFill>
                    <a:blip r:embed="rId54"/>
                    <a:stretch>
                      <a:fillRect/>
                    </a:stretch>
                  </pic:blipFill>
                  <pic:spPr bwMode="auto">
                    <a:xfrm>
                      <a:off x="0" y="0"/>
                      <a:ext cx="6261100" cy="2316513"/>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The arrow represents a probability mass of 0.35</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 is not an ordinary finite density height.</w:t>
      </w:r>
    </w:p>
    <w:bookmarkEnd w:id="57"/>
    <w:bookmarkStart w:id="58" w:name="X93d13a391a6bf73d73a6276fa01176bdcb6afd8"/>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7</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Gamma density</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CDF and interval probabilities</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23.pdf, PDF pp.</w:t>
      </w:r>
      <w:r>
        <w:rPr>
          <w:rFonts w:ascii="Noto Sans" w:hAnsi="Noto Sans" w:eastAsia="Noto Sans" w:cs="Noto Sans"/>
          <w:color w:val="000000"/>
          <w:sz w:val="24"/>
          <w:szCs w:val="24"/>
          <w:rtl w:val="0"/>
          <w:lang w:val="en-US"/>
        </w:rPr>
        <w:t xml:space="preserve"> 6–7</w:t>
      </w:r>
      <w:r>
        <w:rPr>
          <w:rFonts w:ascii="Gill Sans" w:hAnsi="Gill Sans" w:eastAsia="Gill Sans" w:cs="Gill Sans"/>
          <w:color w:val="000000"/>
          <w:sz w:val="24"/>
          <w:szCs w:val="24"/>
          <w:rtl w:val="0"/>
          <w:lang w:val="en-US"/>
        </w:rPr>
        <w:t xml:space="preserve"> (handwritten pp.</w:t>
      </w:r>
      <w:r>
        <w:rPr>
          <w:rFonts w:ascii="Noto Sans" w:hAnsi="Noto Sans" w:eastAsia="Noto Sans" w:cs="Noto Sans"/>
          <w:color w:val="000000"/>
          <w:sz w:val="24"/>
          <w:szCs w:val="24"/>
          <w:rtl w:val="0"/>
          <w:lang w:val="en-US"/>
        </w:rPr>
        <w:t xml:space="preserve"> 9–</w:t>
      </w:r>
      <w:r>
        <w:rPr>
          <w:rFonts w:ascii="Gill Sans" w:hAnsi="Gill Sans" w:eastAsia="Gill Sans" w:cs="Gill Sans"/>
          <w:color w:val="000000"/>
          <w:sz w:val="24"/>
          <w:szCs w:val="24"/>
          <w:rtl w:val="0"/>
          <w:lang w:val="en-US"/>
        </w:rPr>
        <w:t>10)</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continuous random variable</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probability density</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r>
            <m:t>x</m:t>
          </m:r>
          <m:sSup>
            <m:e>
              <m:r>
                <m:t>e</m:t>
              </m:r>
            </m:e>
            <m:sup>
              <m:r>
                <m:rPr>
                  <m:sty m:val="p"/>
                </m:rPr>
                <m:t>−</m:t>
              </m:r>
              <m:r>
                <m:t>x</m:t>
              </m:r>
            </m:sup>
          </m:sSup>
          <m:r>
            <m:t>u</m:t>
          </m:r>
          <m:d>
            <m:dPr>
              <m:begChr m:val="("/>
              <m:endChr m:val=")"/>
              <m:sepChr m:val=""/>
              <m:grow/>
            </m:dPr>
            <m:e>
              <m:r>
                <m:t>x</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Find its cumulative distribution function and evaluate</w:t>
      </w:r>
      <w:r>
        <w:rPr>
          <w:rFonts w:ascii="Gill Sans" w:hAnsi="Gill Sans" w:eastAsia="Gill Sans" w:cs="Gill Sans"/>
          <w:color w:val="000000"/>
          <w:sz w:val="24"/>
          <w:szCs w:val="24"/>
          <w:rtl w:val="0"/>
          <w:lang w:val="en-US"/>
        </w:rPr>
        <w:t xml:space="preserve"> </w:t>
      </w:r>
      <m:oMath>
        <m:r>
          <m:t>P</m:t>
        </m:r>
        <m:d>
          <m:dPr>
            <m:begChr m:val="("/>
            <m:endChr m:val=")"/>
            <m:sepChr m:val=""/>
            <m:grow/>
          </m:dPr>
          <m:e>
            <m:r>
              <m:t>X</m:t>
            </m:r>
            <m:r>
              <m:rPr>
                <m:sty m:val="p"/>
              </m:rPr>
              <m:t>≤</m:t>
            </m:r>
            <m:r>
              <m:t>1</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P</m:t>
        </m:r>
        <m:d>
          <m:dPr>
            <m:begChr m:val="("/>
            <m:endChr m:val=")"/>
            <m:sepChr m:val=""/>
            <m:grow/>
          </m:dPr>
          <m:e>
            <m:r>
              <m:t>1</m:t>
            </m:r>
            <m:r>
              <m:rPr>
                <m:sty m:val="p"/>
              </m:rPr>
              <m:t>≤</m:t>
            </m:r>
            <m:r>
              <m:t>X</m:t>
            </m:r>
            <m:r>
              <m:rPr>
                <m:sty m:val="p"/>
              </m:rPr>
              <m:t>≤</m:t>
            </m:r>
            <m:r>
              <m:t>2</m:t>
            </m:r>
          </m:e>
        </m:d>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r>
          <m:t>P</m:t>
        </m:r>
        <m:d>
          <m:dPr>
            <m:begChr m:val="("/>
            <m:endChr m:val=")"/>
            <m:sepChr m:val=""/>
            <m:grow/>
          </m:dPr>
          <m:e>
            <m:r>
              <m:t>X</m:t>
            </m:r>
            <m:r>
              <m:rPr>
                <m:sty m:val="p"/>
              </m:rPr>
              <m:t>&gt;</m:t>
            </m:r>
            <m:r>
              <m:t>2</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The unit-step factor specifies the support</w:t>
      </w:r>
      <w:r>
        <w:rPr>
          <w:rFonts w:ascii="Gill Sans" w:hAnsi="Gill Sans" w:eastAsia="Gill Sans" w:cs="Gill Sans"/>
          <w:color w:val="000000"/>
          <w:sz w:val="24"/>
          <w:szCs w:val="24"/>
          <w:rtl w:val="0"/>
          <w:lang w:val="en-US"/>
        </w:rPr>
        <w:t xml:space="preserve"> </w:t>
      </w:r>
      <m:oMath>
        <m:r>
          <m:t>x</m:t>
        </m:r>
        <m:r>
          <m:rPr>
            <m:sty m:val="p"/>
          </m:rPr>
          <m:t>≥</m:t>
        </m:r>
        <m:r>
          <m:t>0</m:t>
        </m:r>
      </m:oMath>
      <w:r>
        <w:rPr>
          <w:rFonts w:ascii="Gill Sans" w:hAnsi="Gill Sans" w:eastAsia="Gill Sans" w:cs="Gill Sans"/>
          <w:color w:val="000000"/>
          <w:sz w:val="24"/>
          <w:szCs w:val="24"/>
          <w:rtl w:val="0"/>
          <w:lang w:val="en-US"/>
        </w:rPr>
        <w:t>. For</w:t>
      </w:r>
      <w:r>
        <w:rPr>
          <w:rFonts w:ascii="Gill Sans" w:hAnsi="Gill Sans" w:eastAsia="Gill Sans" w:cs="Gill Sans"/>
          <w:color w:val="000000"/>
          <w:sz w:val="24"/>
          <w:szCs w:val="24"/>
          <w:rtl w:val="0"/>
          <w:lang w:val="en-US"/>
        </w:rPr>
        <w:t xml:space="preserve"> </w:t>
      </w:r>
      <m:oMath>
        <m:r>
          <m:t>x</m:t>
        </m:r>
        <m:r>
          <m:rPr>
            <m:sty m:val="p"/>
          </m:rPr>
          <m:t>&lt;</m:t>
        </m:r>
        <m:r>
          <m:t>0</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r>
          <m:rPr>
            <m:sty m:val="p"/>
          </m:rPr>
          <m:t>=</m:t>
        </m:r>
        <m:r>
          <m:t>0</m:t>
        </m:r>
      </m:oMath>
      <w:r>
        <w:rPr>
          <w:rFonts w:ascii="Gill Sans" w:hAnsi="Gill Sans" w:eastAsia="Gill Sans" w:cs="Gill Sans"/>
          <w:color w:val="000000"/>
          <w:sz w:val="24"/>
          <w:szCs w:val="24"/>
          <w:rtl w:val="0"/>
          <w:lang w:val="en-US"/>
        </w:rPr>
        <w:t>. For</w:t>
      </w:r>
      <w:r>
        <w:rPr>
          <w:rFonts w:ascii="Gill Sans" w:hAnsi="Gill Sans" w:eastAsia="Gill Sans" w:cs="Gill Sans"/>
          <w:color w:val="000000"/>
          <w:sz w:val="24"/>
          <w:szCs w:val="24"/>
          <w:rtl w:val="0"/>
          <w:lang w:val="en-US"/>
        </w:rPr>
        <w:t xml:space="preserve"> </w:t>
      </w:r>
      <m:oMath>
        <m:r>
          <m:t>x</m:t>
        </m:r>
        <m:r>
          <m:rPr>
            <m:sty m:val="p"/>
          </m:rPr>
          <m:t>≥</m:t>
        </m:r>
        <m:r>
          <m:t>0</m:t>
        </m:r>
      </m:oMath>
      <w:r>
        <w:rPr>
          <w:rFonts w:ascii="Gill Sans" w:hAnsi="Gill Sans" w:eastAsia="Gill Sans" w:cs="Gill Sans"/>
          <w:color w:val="000000"/>
          <w:sz w:val="24"/>
          <w:szCs w:val="24"/>
          <w:rtl w:val="0"/>
          <w:lang w:val="en-US"/>
        </w:rPr>
        <w:t>, integration by parts gives</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nary>
            <m:naryPr>
              <m:chr m:val="∫"/>
              <m:limLoc m:val="subSup"/>
              <m:subHide m:val="off"/>
              <m:supHide m:val="off"/>
            </m:naryPr>
            <m:sub>
              <m:r>
                <m:t>0</m:t>
              </m:r>
            </m:sub>
            <m:sup>
              <m:r>
                <m:t>x</m:t>
              </m:r>
            </m:sup>
            <m:e>
              <m:r>
                <m:t>t</m:t>
              </m:r>
            </m:e>
          </m:nary>
          <m:sSup>
            <m:e>
              <m:r>
                <m:t>e</m:t>
              </m:r>
            </m:e>
            <m:sup>
              <m:r>
                <m:rPr>
                  <m:sty m:val="p"/>
                </m:rPr>
                <m:t>−</m:t>
              </m:r>
              <m:r>
                <m:t>t</m:t>
              </m:r>
            </m:sup>
          </m:sSup>
          <m:r>
            <m:t> </m:t>
          </m:r>
          <m:r>
            <m:t>d</m:t>
          </m:r>
          <m:r>
            <m:t>t</m:t>
          </m:r>
          <m:r>
            <m:rPr>
              <m:sty m:val="p"/>
            </m:rPr>
            <m:t>=</m:t>
          </m:r>
          <m:sSubSup>
            <m:e>
              <m:d>
                <m:dPr>
                  <m:begChr m:val="["/>
                  <m:endChr m:val="]"/>
                  <m:sepChr m:val=""/>
                  <m:grow/>
                </m:dPr>
                <m:e>
                  <m:r>
                    <m:rPr>
                      <m:sty m:val="p"/>
                    </m:rPr>
                    <m:t>−</m:t>
                  </m:r>
                  <m:d>
                    <m:dPr>
                      <m:begChr m:val="("/>
                      <m:endChr m:val=")"/>
                      <m:sepChr m:val=""/>
                      <m:grow/>
                    </m:dPr>
                    <m:e>
                      <m:r>
                        <m:t>t</m:t>
                      </m:r>
                      <m:r>
                        <m:rPr>
                          <m:sty m:val="p"/>
                        </m:rPr>
                        <m:t>+</m:t>
                      </m:r>
                      <m:r>
                        <m:t>1</m:t>
                      </m:r>
                    </m:e>
                  </m:d>
                  <m:sSup>
                    <m:e>
                      <m:r>
                        <m:t>e</m:t>
                      </m:r>
                    </m:e>
                    <m:sup>
                      <m:r>
                        <m:rPr>
                          <m:sty m:val="p"/>
                        </m:rPr>
                        <m:t>−</m:t>
                      </m:r>
                      <m:r>
                        <m:t>t</m:t>
                      </m:r>
                    </m:sup>
                  </m:sSup>
                </m:e>
              </m:d>
            </m:e>
            <m:sub>
              <m:r>
                <m:t>0</m:t>
              </m:r>
            </m:sub>
            <m:sup>
              <m:r>
                <m:t>x</m:t>
              </m:r>
            </m:sup>
          </m:sSubSup>
          <m:r>
            <m:rPr>
              <m:sty m:val="p"/>
            </m:rPr>
            <m:t>=</m:t>
          </m:r>
          <m:r>
            <m:t>1</m:t>
          </m:r>
          <m:r>
            <m:rPr>
              <m:sty m:val="p"/>
            </m:rPr>
            <m:t>−</m:t>
          </m:r>
          <m:d>
            <m:dPr>
              <m:begChr m:val="("/>
              <m:endChr m:val=")"/>
              <m:sepChr m:val=""/>
              <m:grow/>
            </m:dPr>
            <m:e>
              <m:r>
                <m:t>1</m:t>
              </m:r>
              <m:r>
                <m:rPr>
                  <m:sty m:val="p"/>
                </m:rPr>
                <m:t>+</m:t>
              </m:r>
              <m:r>
                <m:t>x</m:t>
              </m:r>
            </m:e>
          </m:d>
          <m:sSup>
            <m:e>
              <m:r>
                <m:t>e</m:t>
              </m:r>
            </m:e>
            <m:sup>
              <m:r>
                <m:rPr>
                  <m:sty m:val="p"/>
                </m:rPr>
                <m:t>−</m:t>
              </m:r>
              <m:r>
                <m:t>x</m:t>
              </m:r>
            </m:sup>
          </m:sSup>
          <m:r>
            <m:rPr>
              <m:sty m:val="p"/>
            </m:rPr>
            <m:t>.</m:t>
          </m:r>
        </m:oMath>
      </m:oMathPara>
    </w:p>
    <w:p>
      <w:pPr>
        <w:pStyle w:val="FirstParagraph"/>
        <w:widowControl w:val="1"/>
        <w:bidi w:val="0"/>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x</m:t>
                    </m:r>
                    <m:r>
                      <m:rPr>
                        <m:sty m:val="p"/>
                      </m:rPr>
                      <m:t>&lt;</m:t>
                    </m:r>
                    <m:r>
                      <m:t>0</m:t>
                    </m:r>
                    <m:r>
                      <m:rPr>
                        <m:sty m:val="p"/>
                      </m:rPr>
                      <m:t>,</m:t>
                    </m:r>
                  </m:e>
                </m:mr>
                <m:mr>
                  <m:e>
                    <m:r>
                      <m:t>1</m:t>
                    </m:r>
                    <m:r>
                      <m:rPr>
                        <m:sty m:val="p"/>
                      </m:rPr>
                      <m:t>−</m:t>
                    </m:r>
                    <m:d>
                      <m:dPr>
                        <m:begChr m:val="("/>
                        <m:endChr m:val=")"/>
                        <m:sepChr m:val=""/>
                        <m:grow/>
                      </m:dPr>
                      <m:e>
                        <m:r>
                          <m:t>1</m:t>
                        </m:r>
                        <m:r>
                          <m:rPr>
                            <m:sty m:val="p"/>
                          </m:rPr>
                          <m:t>+</m:t>
                        </m:r>
                        <m:r>
                          <m:t>x</m:t>
                        </m:r>
                      </m:e>
                    </m:d>
                    <m:sSup>
                      <m:e>
                        <m:r>
                          <m:t>e</m:t>
                        </m:r>
                      </m:e>
                      <m:sup>
                        <m:r>
                          <m:rPr>
                            <m:sty m:val="p"/>
                          </m:rPr>
                          <m:t>−</m:t>
                        </m:r>
                        <m:r>
                          <m:t>x</m:t>
                        </m:r>
                      </m:sup>
                    </m:sSup>
                    <m:r>
                      <m:rPr>
                        <m:sty m:val="p"/>
                      </m:rPr>
                      <m:t>,</m:t>
                    </m:r>
                  </m:e>
                  <m:e>
                    <m:r>
                      <m:t>x</m:t>
                    </m:r>
                    <m:r>
                      <m:rPr>
                        <m:sty m:val="p"/>
                      </m:rPr>
                      <m:t>≥</m:t>
                    </m:r>
                    <m:r>
                      <m:t>0</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The density is normalized because</w:t>
      </w:r>
      <w:r>
        <w:rPr>
          <w:rFonts w:ascii="Gill Sans" w:hAnsi="Gill Sans" w:eastAsia="Gill Sans" w:cs="Gill Sans"/>
          <w:color w:val="000000"/>
          <w:sz w:val="24"/>
          <w:szCs w:val="24"/>
          <w:rtl w:val="0"/>
          <w:lang w:val="en-US"/>
        </w:rPr>
        <w:t xml:space="preserve"> </w:t>
      </w:r>
      <m:oMath>
        <m:nary>
          <m:naryPr>
            <m:chr m:val="∫"/>
            <m:limLoc m:val="subSup"/>
            <m:subHide m:val="off"/>
            <m:supHide m:val="off"/>
          </m:naryPr>
          <m:sub>
            <m:r>
              <m:t>0</m:t>
            </m:r>
          </m:sub>
          <m:sup>
            <m:r>
              <m:rPr>
                <m:sty m:val="p"/>
              </m:rPr>
              <m:t>∞</m:t>
            </m:r>
          </m:sup>
          <m:e>
            <m:r>
              <m:t>x</m:t>
            </m:r>
          </m:e>
        </m:nary>
        <m:sSup>
          <m:e>
            <m:r>
              <m:t>e</m:t>
            </m:r>
          </m:e>
          <m:sup>
            <m:r>
              <m:rPr>
                <m:sty m:val="p"/>
              </m:rPr>
              <m:t>−</m:t>
            </m:r>
            <m:r>
              <m:t>x</m:t>
            </m:r>
          </m:sup>
        </m:sSup>
        <m:r>
          <m:t> </m:t>
        </m:r>
        <m:r>
          <m:t>d</m:t>
        </m:r>
        <m:r>
          <m:t>x</m:t>
        </m:r>
        <m:r>
          <m:rPr>
            <m:sty m:val="p"/>
          </m:rPr>
          <m:t>=</m:t>
        </m:r>
        <m:r>
          <m:t>1</m:t>
        </m:r>
      </m:oMath>
      <w:r>
        <w:rPr>
          <w:rFonts w:ascii="Gill Sans" w:hAnsi="Gill Sans" w:eastAsia="Gill Sans" w:cs="Gill Sans"/>
          <w:color w:val="000000"/>
          <w:sz w:val="24"/>
          <w:szCs w:val="24"/>
          <w:rtl w:val="0"/>
          <w:lang w:val="en-US"/>
        </w:rPr>
        <w:t>. Since</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continuous, the inclusion or exclusion of a single endpoint does not change the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uested probabilities:</w:t>
      </w:r>
    </w:p>
    <w:p>
      <w:pPr>
        <w:pStyle w:val="BodyText"/>
        <w:widowControl w:val="1"/>
        <w:bidi w:val="0"/>
        <w:spacing w:before="65" w:after="80" w:line="270" w:lineRule="auto"/>
        <w:jc w:val="center"/>
      </w:pPr>
      <m:oMathPara>
        <m:oMathParaPr>
          <m:jc m:val="center"/>
        </m:oMathParaPr>
        <m:oMath>
          <m:r>
            <m:t>P</m:t>
          </m:r>
          <m:d>
            <m:dPr>
              <m:begChr m:val="("/>
              <m:endChr m:val=")"/>
              <m:sepChr m:val=""/>
              <m:grow/>
            </m:dPr>
            <m:e>
              <m:r>
                <m:t>X</m:t>
              </m:r>
              <m:r>
                <m:rPr>
                  <m:sty m:val="p"/>
                </m:rPr>
                <m:t>≤</m:t>
              </m:r>
              <m:r>
                <m:t>1</m:t>
              </m:r>
            </m:e>
          </m:d>
          <m:r>
            <m:rPr>
              <m:sty m:val="p"/>
            </m:rPr>
            <m:t>=</m:t>
          </m:r>
          <m:sSub>
            <m:e>
              <m:r>
                <m:t>F</m:t>
              </m:r>
            </m:e>
            <m:sub>
              <m:r>
                <m:t>X</m:t>
              </m:r>
            </m:sub>
          </m:sSub>
          <m:d>
            <m:dPr>
              <m:begChr m:val="("/>
              <m:endChr m:val=")"/>
              <m:sepChr m:val=""/>
              <m:grow/>
            </m:dPr>
            <m:e>
              <m:r>
                <m:t>1</m:t>
              </m:r>
            </m:e>
          </m:d>
          <m:r>
            <m:rPr>
              <m:sty m:val="p"/>
            </m:rPr>
            <m:t>=</m:t>
          </m:r>
          <m:r>
            <m:t>1</m:t>
          </m:r>
          <m:r>
            <m:rPr>
              <m:sty m:val="p"/>
            </m:rPr>
            <m:t>−</m:t>
          </m:r>
          <m:f>
            <m:fPr>
              <m:type m:val="bar"/>
            </m:fPr>
            <m:num>
              <m:r>
                <m:t>2</m:t>
              </m:r>
            </m:num>
            <m:den>
              <m:r>
                <m:t>e</m:t>
              </m:r>
            </m:den>
          </m:f>
          <m:r>
            <m:rPr>
              <m:sty m:val="p"/>
            </m:rPr>
            <m:t>≈</m:t>
          </m:r>
          <m:r>
            <m:t>0.264241</m:t>
          </m:r>
          <m:r>
            <m:rPr>
              <m:sty m:val="p"/>
            </m:rPr>
            <m:t>,</m:t>
          </m:r>
        </m:oMath>
      </m:oMathPara>
    </w:p>
    <w:p>
      <w:pPr>
        <w:pStyle w:val="FirstParagraph"/>
        <w:widowControl w:val="1"/>
        <w:bidi w:val="0"/>
        <w:spacing w:before="65" w:after="80" w:line="270" w:lineRule="auto"/>
        <w:jc w:val="center"/>
      </w:pPr>
      <m:oMathPara>
        <m:oMathParaPr>
          <m:jc m:val="center"/>
        </m:oMathParaPr>
        <m:oMath>
          <m:r>
            <m:t>P</m:t>
          </m:r>
          <m:d>
            <m:dPr>
              <m:begChr m:val="("/>
              <m:endChr m:val=")"/>
              <m:sepChr m:val=""/>
              <m:grow/>
            </m:dPr>
            <m:e>
              <m:r>
                <m:t>1</m:t>
              </m:r>
              <m:r>
                <m:rPr>
                  <m:sty m:val="p"/>
                </m:rPr>
                <m:t>≤</m:t>
              </m:r>
              <m:r>
                <m:t>X</m:t>
              </m:r>
              <m:r>
                <m:rPr>
                  <m:sty m:val="p"/>
                </m:rPr>
                <m:t>≤</m:t>
              </m:r>
              <m:r>
                <m:t>2</m:t>
              </m:r>
            </m:e>
          </m:d>
          <m:r>
            <m:rPr>
              <m:sty m:val="p"/>
            </m:rPr>
            <m:t>=</m:t>
          </m:r>
          <m:sSub>
            <m:e>
              <m:r>
                <m:t>F</m:t>
              </m:r>
            </m:e>
            <m:sub>
              <m:r>
                <m:t>X</m:t>
              </m:r>
            </m:sub>
          </m:sSub>
          <m:d>
            <m:dPr>
              <m:begChr m:val="("/>
              <m:endChr m:val=")"/>
              <m:sepChr m:val=""/>
              <m:grow/>
            </m:dPr>
            <m:e>
              <m:r>
                <m:t>2</m:t>
              </m:r>
            </m:e>
          </m:d>
          <m:r>
            <m:rPr>
              <m:sty m:val="p"/>
            </m:rPr>
            <m:t>−</m:t>
          </m:r>
          <m:sSub>
            <m:e>
              <m:r>
                <m:t>F</m:t>
              </m:r>
            </m:e>
            <m:sub>
              <m:r>
                <m:t>X</m:t>
              </m:r>
            </m:sub>
          </m:sSub>
          <m:d>
            <m:dPr>
              <m:begChr m:val="("/>
              <m:endChr m:val=")"/>
              <m:sepChr m:val=""/>
              <m:grow/>
            </m:dPr>
            <m:e>
              <m:r>
                <m:t>1</m:t>
              </m:r>
            </m:e>
          </m:d>
          <m:r>
            <m:rPr>
              <m:sty m:val="p"/>
            </m:rPr>
            <m:t>=</m:t>
          </m:r>
          <m:f>
            <m:fPr>
              <m:type m:val="bar"/>
            </m:fPr>
            <m:num>
              <m:r>
                <m:t>2</m:t>
              </m:r>
            </m:num>
            <m:den>
              <m:r>
                <m:t>e</m:t>
              </m:r>
            </m:den>
          </m:f>
          <m:r>
            <m:rPr>
              <m:sty m:val="p"/>
            </m:rPr>
            <m:t>−</m:t>
          </m:r>
          <m:f>
            <m:fPr>
              <m:type m:val="bar"/>
            </m:fPr>
            <m:num>
              <m:r>
                <m:t>3</m:t>
              </m:r>
            </m:num>
            <m:den>
              <m:sSup>
                <m:e>
                  <m:r>
                    <m:t>e</m:t>
                  </m:r>
                </m:e>
                <m:sup>
                  <m:r>
                    <m:t>2</m:t>
                  </m:r>
                </m:sup>
              </m:sSup>
            </m:den>
          </m:f>
          <m:r>
            <m:rPr>
              <m:sty m:val="p"/>
            </m:rPr>
            <m:t>≈</m:t>
          </m:r>
          <m:r>
            <m:t>0.329753</m:t>
          </m:r>
          <m:r>
            <m:rPr>
              <m:sty m:val="p"/>
            </m:rPr>
            <m:t>,</m:t>
          </m:r>
        </m:oMath>
      </m:oMathPara>
    </w:p>
    <w:p>
      <w:pPr>
        <w:pStyle w:val="FirstParagraph"/>
        <w:widowControl w:val="1"/>
        <w:bidi w:val="0"/>
        <w:spacing w:before="65" w:after="80" w:line="270" w:lineRule="auto"/>
        <w:jc w:val="center"/>
      </w:pPr>
      <m:oMathPara>
        <m:oMathParaPr>
          <m:jc m:val="center"/>
        </m:oMathParaPr>
        <m:oMath>
          <m:r>
            <m:t>P</m:t>
          </m:r>
          <m:d>
            <m:dPr>
              <m:begChr m:val="("/>
              <m:endChr m:val=")"/>
              <m:sepChr m:val=""/>
              <m:grow/>
            </m:dPr>
            <m:e>
              <m:r>
                <m:t>X</m:t>
              </m:r>
              <m:r>
                <m:rPr>
                  <m:sty m:val="p"/>
                </m:rPr>
                <m:t>&gt;</m:t>
              </m:r>
              <m:r>
                <m:t>2</m:t>
              </m:r>
            </m:e>
          </m:d>
          <m:r>
            <m:rPr>
              <m:sty m:val="p"/>
            </m:rPr>
            <m:t>=</m:t>
          </m:r>
          <m:r>
            <m:t>1</m:t>
          </m:r>
          <m:r>
            <m:rPr>
              <m:sty m:val="p"/>
            </m:rPr>
            <m:t>−</m:t>
          </m:r>
          <m:sSub>
            <m:e>
              <m:r>
                <m:t>F</m:t>
              </m:r>
            </m:e>
            <m:sub>
              <m:r>
                <m:t>X</m:t>
              </m:r>
            </m:sub>
          </m:sSub>
          <m:d>
            <m:dPr>
              <m:begChr m:val="("/>
              <m:endChr m:val=")"/>
              <m:sepChr m:val=""/>
              <m:grow/>
            </m:dPr>
            <m:e>
              <m:r>
                <m:t>2</m:t>
              </m:r>
            </m:e>
          </m:d>
          <m:r>
            <m:rPr>
              <m:sty m:val="p"/>
            </m:rPr>
            <m:t>=</m:t>
          </m:r>
          <m:f>
            <m:fPr>
              <m:type m:val="bar"/>
            </m:fPr>
            <m:num>
              <m:r>
                <m:t>3</m:t>
              </m:r>
            </m:num>
            <m:den>
              <m:sSup>
                <m:e>
                  <m:r>
                    <m:t>e</m:t>
                  </m:r>
                </m:e>
                <m:sup>
                  <m:r>
                    <m:t>2</m:t>
                  </m:r>
                </m:sup>
              </m:sSup>
            </m:den>
          </m:f>
          <m:r>
            <m:rPr>
              <m:sty m:val="p"/>
            </m:rPr>
            <m:t>≈</m:t>
          </m:r>
          <m:r>
            <m:t>0.406006</m:t>
          </m:r>
          <m:r>
            <m:rPr>
              <m:sty m:val="p"/>
            </m:rPr>
            <m:t>.</m:t>
          </m:r>
        </m:oMath>
      </m:oMathPara>
    </w:p>
    <w:bookmarkEnd w:id="58"/>
    <w:bookmarkStart w:id="59" w:name="X9ccaeab36877144f49d0eb4caf63d6a7f92a768"/>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8</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Uniform density and cumulative probability</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23.pdf, PDF p.</w:t>
      </w:r>
      <w:r>
        <w:rPr>
          <w:rFonts w:ascii="Noto Sans" w:hAnsi="Noto Sans" w:eastAsia="Noto Sans" w:cs="Noto Sans"/>
          <w:color w:val="000000"/>
          <w:sz w:val="24"/>
          <w:szCs w:val="24"/>
          <w:rtl w:val="0"/>
          <w:lang w:val="en-US"/>
        </w:rPr>
        <w:t xml:space="preserve"> 7</w:t>
      </w:r>
      <w:r>
        <w:rPr>
          <w:rFonts w:ascii="Gill Sans" w:hAnsi="Gill Sans" w:eastAsia="Gill Sans" w:cs="Gill Sans"/>
          <w:color w:val="000000"/>
          <w:sz w:val="24"/>
          <w:szCs w:val="24"/>
          <w:rtl w:val="0"/>
          <w:lang w:val="en-US"/>
        </w:rPr>
        <w:t xml:space="preserve"> (handwritten 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10)</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a</m:t>
        </m:r>
        <m:r>
          <m:rPr>
            <m:sty m:val="p"/>
          </m:rPr>
          <m:t>&lt;</m:t>
        </m:r>
        <m:r>
          <m:t>b</m:t>
        </m:r>
      </m:oMath>
      <w:r>
        <w:rPr>
          <w:rFonts w:ascii="Gill Sans" w:hAnsi="Gill Sans" w:eastAsia="Gill Sans" w:cs="Gill Sans"/>
          <w:color w:val="000000"/>
          <w:sz w:val="24"/>
          <w:szCs w:val="24"/>
          <w:rtl w:val="0"/>
          <w:lang w:val="en-US"/>
        </w:rPr>
        <w:t>, a continuous random variable has density</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r>
                      <m:rPr>
                        <m:sty m:val="p"/>
                      </m:rPr>
                      <m:t>,</m:t>
                    </m:r>
                  </m:e>
                  <m:e>
                    <m:r>
                      <m:t>a</m:t>
                    </m:r>
                    <m:r>
                      <m:rPr>
                        <m:sty m:val="p"/>
                      </m:rPr>
                      <m:t>≤</m:t>
                    </m:r>
                    <m:r>
                      <m:t>x</m:t>
                    </m:r>
                    <m:r>
                      <m:rPr>
                        <m:sty m:val="p"/>
                      </m:rPr>
                      <m:t>≤</m:t>
                    </m:r>
                    <m:r>
                      <m:t>b</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Determine and sketch its cumulative distribution function.</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The CDF is</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r>
          <m:rPr>
            <m:sty m:val="p"/>
          </m:rPr>
          <m:t>=</m:t>
        </m:r>
        <m:nary>
          <m:naryPr>
            <m:chr m:val="∫"/>
            <m:limLoc m:val="subSup"/>
            <m:subHide m:val="off"/>
            <m:supHide m:val="off"/>
          </m:naryPr>
          <m:sub>
            <m:r>
              <m:rPr>
                <m:sty m:val="p"/>
              </m:rPr>
              <m:t>−</m:t>
            </m:r>
            <m:r>
              <m:rPr>
                <m:sty m:val="p"/>
              </m:rPr>
              <m:t>∞</m:t>
            </m:r>
          </m:sub>
          <m:sup>
            <m:r>
              <m:t>x</m:t>
            </m:r>
          </m:sup>
          <m:e>
            <m:sSub>
              <m:e>
                <m:r>
                  <m:t>f</m:t>
                </m:r>
              </m:e>
              <m:sub>
                <m:r>
                  <m:t>X</m:t>
                </m:r>
              </m:sub>
            </m:sSub>
          </m:e>
        </m:nary>
        <m:d>
          <m:dPr>
            <m:begChr m:val="("/>
            <m:endChr m:val=")"/>
            <m:sepChr m:val=""/>
            <m:grow/>
          </m:dPr>
          <m:e>
            <m:r>
              <m:t>t</m:t>
            </m:r>
          </m:e>
        </m:d>
        <m:r>
          <m:t> </m:t>
        </m:r>
        <m:r>
          <m:t>d</m:t>
        </m:r>
        <m:r>
          <m:t>t</m:t>
        </m:r>
      </m:oMath>
      <w:r>
        <w:rPr>
          <w:rFonts w:ascii="Gill Sans" w:hAnsi="Gill Sans" w:eastAsia="Gill Sans" w:cs="Gill Sans"/>
          <w:color w:val="000000"/>
          <w:sz w:val="24"/>
          <w:szCs w:val="24"/>
          <w:rtl w:val="0"/>
          <w:lang w:val="en-US"/>
        </w:rPr>
        <w:t>. Evaluate it on the three regions of the support:</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x</m:t>
                    </m:r>
                    <m:r>
                      <m:rPr>
                        <m:sty m:val="p"/>
                      </m:rPr>
                      <m:t>&lt;</m:t>
                    </m:r>
                    <m:r>
                      <m:t>a</m:t>
                    </m:r>
                    <m:r>
                      <m:rPr>
                        <m:sty m:val="p"/>
                      </m:rPr>
                      <m:t>,</m:t>
                    </m:r>
                  </m:e>
                </m:mr>
                <m:mr>
                  <m:e>
                    <m:f>
                      <m:fPr>
                        <m:type m:val="bar"/>
                      </m:fPr>
                      <m:num>
                        <m:r>
                          <m:t>x</m:t>
                        </m:r>
                        <m:r>
                          <m:rPr>
                            <m:sty m:val="p"/>
                          </m:rPr>
                          <m:t>−</m:t>
                        </m:r>
                        <m:r>
                          <m:t>a</m:t>
                        </m:r>
                      </m:num>
                      <m:den>
                        <m:r>
                          <m:t>b</m:t>
                        </m:r>
                        <m:r>
                          <m:rPr>
                            <m:sty m:val="p"/>
                          </m:rPr>
                          <m:t>−</m:t>
                        </m:r>
                        <m:r>
                          <m:t>a</m:t>
                        </m:r>
                      </m:den>
                    </m:f>
                    <m:r>
                      <m:rPr>
                        <m:sty m:val="p"/>
                      </m:rPr>
                      <m:t>,</m:t>
                    </m:r>
                  </m:e>
                  <m:e>
                    <m:r>
                      <m:t>a</m:t>
                    </m:r>
                    <m:r>
                      <m:rPr>
                        <m:sty m:val="p"/>
                      </m:rPr>
                      <m:t>≤</m:t>
                    </m:r>
                    <m:r>
                      <m:t>x</m:t>
                    </m:r>
                    <m:r>
                      <m:rPr>
                        <m:sty m:val="p"/>
                      </m:rPr>
                      <m:t>≤</m:t>
                    </m:r>
                    <m:r>
                      <m:t>b</m:t>
                    </m:r>
                    <m:r>
                      <m:rPr>
                        <m:sty m:val="p"/>
                      </m:rPr>
                      <m:t>,</m:t>
                    </m:r>
                  </m:e>
                </m:mr>
                <m:mr>
                  <m:e>
                    <m:r>
                      <m:t>1</m:t>
                    </m:r>
                    <m:r>
                      <m:rPr>
                        <m:sty m:val="p"/>
                      </m:rPr>
                      <m:t>,</m:t>
                    </m:r>
                  </m:e>
                  <m:e>
                    <m:r>
                      <m:t>x</m:t>
                    </m:r>
                    <m:r>
                      <m:rPr>
                        <m:sty m:val="p"/>
                      </m:rPr>
                      <m:t>&gt;</m:t>
                    </m:r>
                    <m:r>
                      <m:t>b</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a</m:t>
        </m:r>
        <m:r>
          <m:rPr>
            <m:sty m:val="p"/>
          </m:rPr>
          <m:t>≤</m:t>
        </m:r>
        <m:r>
          <m:t>x</m:t>
        </m:r>
        <m:r>
          <m:rPr>
            <m:sty m:val="p"/>
          </m:rPr>
          <m:t>≤</m:t>
        </m:r>
        <m:r>
          <m:t>b</m:t>
        </m:r>
      </m:oMath>
      <w:r>
        <w:rPr>
          <w:rFonts w:ascii="Gill Sans" w:hAnsi="Gill Sans" w:eastAsia="Gill Sans" w:cs="Gill Sans"/>
          <w:color w:val="000000"/>
          <w:sz w:val="24"/>
          <w:szCs w:val="24"/>
          <w:rtl w:val="0"/>
          <w:lang w:val="en-US"/>
        </w:rPr>
        <w:t>, the probability accumulated over</w:t>
      </w:r>
      <w:r>
        <w:rPr>
          <w:rFonts w:ascii="Gill Sans" w:hAnsi="Gill Sans" w:eastAsia="Gill Sans" w:cs="Gill Sans"/>
          <w:color w:val="000000"/>
          <w:sz w:val="24"/>
          <w:szCs w:val="24"/>
          <w:rtl w:val="0"/>
          <w:lang w:val="en-US"/>
        </w:rPr>
        <w:t xml:space="preserve"> </w:t>
      </w:r>
      <m:oMath>
        <m:d>
          <m:dPr>
            <m:begChr m:val="["/>
            <m:endChr m:val="]"/>
            <m:sepChr m:val=""/>
            <m:grow/>
          </m:dPr>
          <m:e>
            <m:r>
              <m:t>a</m:t>
            </m:r>
            <m:r>
              <m:rPr>
                <m:sty m:val="p"/>
              </m:rPr>
              <m:t>,</m:t>
            </m:r>
            <m:r>
              <m:t>x</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uals the width</w:t>
      </w:r>
      <w:r>
        <w:rPr>
          <w:rFonts w:ascii="Gill Sans" w:hAnsi="Gill Sans" w:eastAsia="Gill Sans" w:cs="Gill Sans"/>
          <w:color w:val="000000"/>
          <w:sz w:val="24"/>
          <w:szCs w:val="24"/>
          <w:rtl w:val="0"/>
          <w:lang w:val="en-US"/>
        </w:rPr>
        <w:t xml:space="preserve"> </w:t>
      </w:r>
      <m:oMath>
        <m:r>
          <m:t>x</m:t>
        </m:r>
        <m:r>
          <m:rPr>
            <m:sty m:val="p"/>
          </m:rPr>
          <m:t>−</m:t>
        </m:r>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multiplied by the constant density</w:t>
      </w:r>
      <w:r>
        <w:rPr>
          <w:rFonts w:ascii="Gill Sans" w:hAnsi="Gill Sans" w:eastAsia="Gill Sans" w:cs="Gill Sans"/>
          <w:color w:val="000000"/>
          <w:sz w:val="24"/>
          <w:szCs w:val="24"/>
          <w:rtl w:val="0"/>
          <w:lang w:val="en-US"/>
        </w:rPr>
        <w:t xml:space="preserve"> </w:t>
      </w:r>
      <m:oMath>
        <m:r>
          <m:t>1</m:t>
        </m:r>
        <m:r>
          <m:rPr>
            <m:sty m:val="p"/>
          </m:rPr>
          <m:t>/</m:t>
        </m:r>
        <m:d>
          <m:dPr>
            <m:begChr m:val="("/>
            <m:endChr m:val=")"/>
            <m:sepChr m:val=""/>
            <m:grow/>
          </m:dPr>
          <m:e>
            <m:r>
              <m:t>b</m:t>
            </m:r>
            <m:r>
              <m:rPr>
                <m:sty m:val="p"/>
              </m:rPr>
              <m:t>−</m:t>
            </m:r>
            <m:r>
              <m:t>a</m:t>
            </m:r>
          </m:e>
        </m:d>
      </m:oMath>
      <w:r>
        <w:rPr>
          <w:rFonts w:ascii="Gill Sans" w:hAnsi="Gill Sans" w:eastAsia="Gill Sans" w:cs="Gill Sans"/>
          <w:color w:val="000000"/>
          <w:sz w:val="24"/>
          <w:szCs w:val="24"/>
          <w:rtl w:val="0"/>
          <w:lang w:val="en-US"/>
        </w:rPr>
        <w:t>. The sketch is horizontal at zero for</w:t>
      </w:r>
      <w:r>
        <w:rPr>
          <w:rFonts w:ascii="Gill Sans" w:hAnsi="Gill Sans" w:eastAsia="Gill Sans" w:cs="Gill Sans"/>
          <w:color w:val="000000"/>
          <w:sz w:val="24"/>
          <w:szCs w:val="24"/>
          <w:rtl w:val="0"/>
          <w:lang w:val="en-US"/>
        </w:rPr>
        <w:t xml:space="preserve"> </w:t>
      </w:r>
      <m:oMath>
        <m:r>
          <m:t>x</m:t>
        </m:r>
        <m:r>
          <m:rPr>
            <m:sty m:val="p"/>
          </m:rPr>
          <m:t>&lt;</m:t>
        </m:r>
        <m:r>
          <m:t>a</m:t>
        </m:r>
      </m:oMath>
      <w:r>
        <w:rPr>
          <w:rFonts w:ascii="Gill Sans" w:hAnsi="Gill Sans" w:eastAsia="Gill Sans" w:cs="Gill Sans"/>
          <w:color w:val="000000"/>
          <w:sz w:val="24"/>
          <w:szCs w:val="24"/>
          <w:rtl w:val="0"/>
          <w:lang w:val="en-US"/>
        </w:rPr>
        <w:t>, rises linearly from</w:t>
      </w:r>
      <w:r>
        <w:rPr>
          <w:rFonts w:ascii="Gill Sans" w:hAnsi="Gill Sans" w:eastAsia="Gill Sans" w:cs="Gill Sans"/>
          <w:color w:val="000000"/>
          <w:sz w:val="24"/>
          <w:szCs w:val="24"/>
          <w:rtl w:val="0"/>
          <w:lang w:val="en-US"/>
        </w:rPr>
        <w:t xml:space="preserve"> </w:t>
      </w:r>
      <m:oMath>
        <m:d>
          <m:dPr>
            <m:begChr m:val="("/>
            <m:endChr m:val=")"/>
            <m:sepChr m:val=""/>
            <m:grow/>
          </m:dPr>
          <m:e>
            <m:r>
              <m:t>a</m:t>
            </m:r>
            <m:r>
              <m:rPr>
                <m:sty m:val="p"/>
              </m:rPr>
              <m:t>,</m:t>
            </m:r>
            <m:r>
              <m:t>0</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w:t>
      </w:r>
      <w:r>
        <w:rPr>
          <w:rFonts w:ascii="Gill Sans" w:hAnsi="Gill Sans" w:eastAsia="Gill Sans" w:cs="Gill Sans"/>
          <w:color w:val="000000"/>
          <w:sz w:val="24"/>
          <w:szCs w:val="24"/>
          <w:rtl w:val="0"/>
          <w:lang w:val="en-US"/>
        </w:rPr>
        <w:t xml:space="preserve"> </w:t>
      </w:r>
      <m:oMath>
        <m:d>
          <m:dPr>
            <m:begChr m:val="("/>
            <m:endChr m:val=")"/>
            <m:sepChr m:val=""/>
            <m:grow/>
          </m:dPr>
          <m:e>
            <m:r>
              <m:t>b</m:t>
            </m:r>
            <m:r>
              <m:rPr>
                <m:sty m:val="p"/>
              </m:rPr>
              <m:t>,</m:t>
            </m:r>
            <m:r>
              <m:t>1</m:t>
            </m:r>
          </m:e>
        </m:d>
      </m:oMath>
      <w:r>
        <w:rPr>
          <w:rFonts w:ascii="Gill Sans" w:hAnsi="Gill Sans" w:eastAsia="Gill Sans" w:cs="Gill Sans"/>
          <w:color w:val="000000"/>
          <w:sz w:val="24"/>
          <w:szCs w:val="24"/>
          <w:rtl w:val="0"/>
          <w:lang w:val="en-US"/>
        </w:rPr>
        <w:t>, and is horizontal at one for</w:t>
      </w:r>
      <w:r>
        <w:rPr>
          <w:rFonts w:ascii="Gill Sans" w:hAnsi="Gill Sans" w:eastAsia="Gill Sans" w:cs="Gill Sans"/>
          <w:color w:val="000000"/>
          <w:sz w:val="24"/>
          <w:szCs w:val="24"/>
          <w:rtl w:val="0"/>
          <w:lang w:val="en-US"/>
        </w:rPr>
        <w:t xml:space="preserve"> </w:t>
      </w:r>
      <m:oMath>
        <m:r>
          <m:t>x</m:t>
        </m:r>
        <m:r>
          <m:rPr>
            <m:sty m:val="p"/>
          </m:rPr>
          <m:t>&gt;</m:t>
        </m:r>
        <m:r>
          <m:t>b</m:t>
        </m:r>
      </m:oMath>
      <w:r>
        <w:rPr>
          <w:rFonts w:ascii="Gill Sans" w:hAnsi="Gill Sans" w:eastAsia="Gill Sans" w:cs="Gill Sans"/>
          <w:color w:val="000000"/>
          <w:sz w:val="24"/>
          <w:szCs w:val="24"/>
          <w:rtl w:val="0"/>
          <w:lang w:val="en-US"/>
        </w:rPr>
        <w:t>. It is continuous, nondecreasing, and has the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uired limits zero and one.</w:t>
      </w:r>
    </w:p>
    <w:bookmarkEnd w:id="59"/>
    <w:bookmarkStart w:id="60" w:name="Xeba5373ad2debea8778c76f1c043b088843feb4"/>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9</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A sinusoidal CDF and its density</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23.pdf, PDF pp.</w:t>
      </w:r>
      <w:r>
        <w:rPr>
          <w:rFonts w:ascii="Noto Sans" w:hAnsi="Noto Sans" w:eastAsia="Noto Sans" w:cs="Noto Sans"/>
          <w:color w:val="000000"/>
          <w:sz w:val="24"/>
          <w:szCs w:val="24"/>
          <w:rtl w:val="0"/>
          <w:lang w:val="en-US"/>
        </w:rPr>
        <w:t xml:space="preserve"> 7–8</w:t>
      </w:r>
      <w:r>
        <w:rPr>
          <w:rFonts w:ascii="Gill Sans" w:hAnsi="Gill Sans" w:eastAsia="Gill Sans" w:cs="Gill Sans"/>
          <w:color w:val="000000"/>
          <w:sz w:val="24"/>
          <w:szCs w:val="24"/>
          <w:rtl w:val="0"/>
          <w:lang w:val="en-US"/>
        </w:rPr>
        <w:t xml:space="preserve"> (handwritten pp.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10</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11)</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random variable</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cumulative distribution</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x</m:t>
                    </m:r>
                    <m:r>
                      <m:rPr>
                        <m:sty m:val="p"/>
                      </m:rPr>
                      <m:t>&lt;</m:t>
                    </m:r>
                    <m:r>
                      <m:t>0</m:t>
                    </m:r>
                    <m:r>
                      <m:rPr>
                        <m:sty m:val="p"/>
                      </m:rPr>
                      <m:t>,</m:t>
                    </m:r>
                  </m:e>
                </m:mr>
                <m:mr>
                  <m:e>
                    <m:r>
                      <m:t>k</m:t>
                    </m:r>
                    <m:r>
                      <m:rPr>
                        <m:sty m:val="p"/>
                      </m:rPr>
                      <m:t>sin</m:t>
                    </m:r>
                    <m:r>
                      <m:t>​</m:t>
                    </m:r>
                    <m:d>
                      <m:dPr>
                        <m:begChr m:val="("/>
                        <m:endChr m:val=")"/>
                        <m:sepChr m:val=""/>
                        <m:grow/>
                      </m:dPr>
                      <m:e>
                        <m:f>
                          <m:fPr>
                            <m:type m:val="bar"/>
                          </m:fPr>
                          <m:num>
                            <m:r>
                              <m:t>π</m:t>
                            </m:r>
                            <m:r>
                              <m:t>x</m:t>
                            </m:r>
                          </m:num>
                          <m:den>
                            <m:r>
                              <m:t>40</m:t>
                            </m:r>
                          </m:den>
                        </m:f>
                      </m:e>
                    </m:d>
                    <m:r>
                      <m:rPr>
                        <m:sty m:val="p"/>
                      </m:rPr>
                      <m:t>,</m:t>
                    </m:r>
                  </m:e>
                  <m:e>
                    <m:r>
                      <m:t>0</m:t>
                    </m:r>
                    <m:r>
                      <m:rPr>
                        <m:sty m:val="p"/>
                      </m:rPr>
                      <m:t>≤</m:t>
                    </m:r>
                    <m:r>
                      <m:t>x</m:t>
                    </m:r>
                    <m:r>
                      <m:rPr>
                        <m:sty m:val="p"/>
                      </m:rPr>
                      <m:t>≤</m:t>
                    </m:r>
                    <m:r>
                      <m:t>10</m:t>
                    </m:r>
                    <m:r>
                      <m:rPr>
                        <m:sty m:val="p"/>
                      </m:rPr>
                      <m:t>,</m:t>
                    </m:r>
                  </m:e>
                </m:mr>
                <m:mr>
                  <m:e>
                    <m:r>
                      <m:t>k</m:t>
                    </m:r>
                    <m:r>
                      <m:rPr>
                        <m:sty m:val="p"/>
                      </m:rPr>
                      <m:t>sin</m:t>
                    </m:r>
                    <m:r>
                      <m:t>​</m:t>
                    </m:r>
                    <m:d>
                      <m:dPr>
                        <m:begChr m:val="("/>
                        <m:endChr m:val=")"/>
                        <m:sepChr m:val=""/>
                        <m:grow/>
                      </m:dPr>
                      <m:e>
                        <m:f>
                          <m:fPr>
                            <m:type m:val="bar"/>
                          </m:fPr>
                          <m:num>
                            <m:r>
                              <m:t>π</m:t>
                            </m:r>
                          </m:num>
                          <m:den>
                            <m:r>
                              <m:t>4</m:t>
                            </m:r>
                          </m:den>
                        </m:f>
                      </m:e>
                    </m:d>
                    <m:r>
                      <m:rPr>
                        <m:sty m:val="p"/>
                      </m:rPr>
                      <m:t>,</m:t>
                    </m:r>
                  </m:e>
                  <m:e>
                    <m:r>
                      <m:t>x</m:t>
                    </m:r>
                    <m:r>
                      <m:rPr>
                        <m:sty m:val="p"/>
                      </m:rPr>
                      <m:t>&gt;</m:t>
                    </m:r>
                    <m:r>
                      <m:t>10</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Find</w:t>
      </w:r>
      <w:r>
        <w:rPr>
          <w:rFonts w:ascii="Gill Sans" w:hAnsi="Gill Sans" w:eastAsia="Gill Sans" w:cs="Gill Sans"/>
          <w:color w:val="000000"/>
          <w:sz w:val="24"/>
          <w:szCs w:val="24"/>
          <w:rtl w:val="0"/>
          <w:lang w:val="en-US"/>
        </w:rPr>
        <w:t xml:space="preserve"> </w:t>
      </w:r>
      <m:oMath>
        <m:r>
          <m:t>k</m:t>
        </m:r>
      </m:oMath>
      <w:r>
        <w:rPr>
          <w:rFonts w:ascii="Gill Sans" w:hAnsi="Gill Sans" w:eastAsia="Gill Sans" w:cs="Gill Sans"/>
          <w:color w:val="000000"/>
          <w:sz w:val="24"/>
          <w:szCs w:val="24"/>
          <w:rtl w:val="0"/>
          <w:lang w:val="en-US"/>
        </w:rPr>
        <w:t>, determine</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oMath>
      <w:r>
        <w:rPr>
          <w:rFonts w:ascii="Gill Sans" w:hAnsi="Gill Sans" w:eastAsia="Gill Sans" w:cs="Gill Sans"/>
          <w:color w:val="000000"/>
          <w:sz w:val="24"/>
          <w:szCs w:val="24"/>
          <w:rtl w:val="0"/>
          <w:lang w:val="en-US"/>
        </w:rPr>
        <w:t>, and calculate</w:t>
      </w:r>
      <w:r>
        <w:rPr>
          <w:rFonts w:ascii="Gill Sans" w:hAnsi="Gill Sans" w:eastAsia="Gill Sans" w:cs="Gill Sans"/>
          <w:color w:val="000000"/>
          <w:sz w:val="24"/>
          <w:szCs w:val="24"/>
          <w:rtl w:val="0"/>
          <w:lang w:val="en-US"/>
        </w:rPr>
        <w:t xml:space="preserve"> </w:t>
      </w:r>
      <m:oMath>
        <m:r>
          <m:t>P</m:t>
        </m:r>
        <m:d>
          <m:dPr>
            <m:begChr m:val="("/>
            <m:endChr m:val=")"/>
            <m:sepChr m:val=""/>
            <m:grow/>
          </m:dPr>
          <m:e>
            <m:r>
              <m:t>X</m:t>
            </m:r>
            <m:r>
              <m:rPr>
                <m:sty m:val="p"/>
              </m:rPr>
              <m:t>≤</m:t>
            </m:r>
            <m:r>
              <m:t>4</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Every CDF satisfies</w:t>
      </w:r>
      <w:r>
        <w:rPr>
          <w:rFonts w:ascii="Gill Sans" w:hAnsi="Gill Sans" w:eastAsia="Gill Sans" w:cs="Gill Sans"/>
          <w:color w:val="000000"/>
          <w:sz w:val="24"/>
          <w:szCs w:val="24"/>
          <w:rtl w:val="0"/>
          <w:lang w:val="en-US"/>
        </w:rPr>
        <w:t xml:space="preserve"> </w:t>
      </w:r>
      <m:oMath>
        <m:sSub>
          <m:e>
            <m:r>
              <m:rPr>
                <m:sty m:val="p"/>
              </m:rPr>
              <m:t>lim</m:t>
            </m:r>
          </m:e>
          <m:sub>
            <m:r>
              <m:t>x</m:t>
            </m:r>
            <m:r>
              <m:rPr>
                <m:sty m:val="p"/>
              </m:rPr>
              <m:t>→</m:t>
            </m:r>
            <m:r>
              <m:rPr>
                <m:sty m:val="p"/>
              </m:rPr>
              <m:t>∞</m:t>
            </m:r>
          </m:sub>
        </m:sSub>
        <m:sSub>
          <m:e>
            <m:r>
              <m:t>F</m:t>
            </m:r>
          </m:e>
          <m:sub>
            <m:r>
              <m:t>X</m:t>
            </m:r>
          </m:sub>
        </m:sSub>
        <m:d>
          <m:dPr>
            <m:begChr m:val="("/>
            <m:endChr m:val=")"/>
            <m:sepChr m:val=""/>
            <m:grow/>
          </m:dPr>
          <m:e>
            <m:r>
              <m:t>x</m:t>
            </m:r>
          </m:e>
        </m:d>
        <m:r>
          <m:rPr>
            <m:sty m:val="p"/>
          </m:rPr>
          <m:t>=</m:t>
        </m:r>
        <m:r>
          <m:t>1</m:t>
        </m:r>
      </m:oMath>
      <w:r>
        <w:rPr>
          <w:rFonts w:ascii="Gill Sans" w:hAnsi="Gill Sans" w:eastAsia="Gill Sans" w:cs="Gill Sans"/>
          <w:color w:val="000000"/>
          <w:sz w:val="24"/>
          <w:szCs w:val="24"/>
          <w:rtl w:val="0"/>
          <w:lang w:val="en-US"/>
        </w:rPr>
        <w:t>. Therefore</w:t>
      </w:r>
    </w:p>
    <w:p>
      <w:pPr>
        <w:pStyle w:val="BodyText"/>
        <w:widowControl w:val="1"/>
        <w:bidi w:val="0"/>
        <w:spacing w:before="65" w:after="80" w:line="270" w:lineRule="auto"/>
        <w:jc w:val="center"/>
      </w:pPr>
      <m:oMathPara>
        <m:oMathParaPr>
          <m:jc m:val="center"/>
        </m:oMathParaPr>
        <m:oMath>
          <m:r>
            <m:t>k</m:t>
          </m:r>
          <m:r>
            <m:rPr>
              <m:sty m:val="p"/>
            </m:rPr>
            <m:t>sin</m:t>
          </m:r>
          <m:r>
            <m:t>​</m:t>
          </m:r>
          <m:d>
            <m:dPr>
              <m:begChr m:val="("/>
              <m:endChr m:val=")"/>
              <m:sepChr m:val=""/>
              <m:grow/>
            </m:dPr>
            <m:e>
              <m:f>
                <m:fPr>
                  <m:type m:val="bar"/>
                </m:fPr>
                <m:num>
                  <m:r>
                    <m:t>π</m:t>
                  </m:r>
                </m:num>
                <m:den>
                  <m:r>
                    <m:t>4</m:t>
                  </m:r>
                </m:den>
              </m:f>
            </m:e>
          </m:d>
          <m:r>
            <m:rPr>
              <m:sty m:val="p"/>
            </m:rPr>
            <m:t>=</m:t>
          </m:r>
          <m:r>
            <m:t>1</m:t>
          </m:r>
          <m:r>
            <m:t> </m:t>
          </m:r>
          <m:r>
            <m:rPr>
              <m:sty m:val="p"/>
            </m:rPr>
            <m:t>⇒</m:t>
          </m:r>
          <m:r>
            <m:t> </m:t>
          </m:r>
          <m:r>
            <m:t>k</m:t>
          </m:r>
          <m:r>
            <m:rPr>
              <m:sty m:val="p"/>
            </m:rPr>
            <m:t>=</m:t>
          </m:r>
          <m:rad>
            <m:radPr>
              <m:degHide m:val="on"/>
            </m:radPr>
            <m:deg/>
            <m:e>
              <m:r>
                <m:t>2</m:t>
              </m:r>
            </m:e>
          </m:ra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CDF is continuous at both support boundaries, so there are no point masses at zero or ten. Differentiating its middle branch yields</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f>
                      <m:fPr>
                        <m:type m:val="bar"/>
                      </m:fPr>
                      <m:num>
                        <m:rad>
                          <m:radPr>
                            <m:degHide m:val="on"/>
                          </m:radPr>
                          <m:deg/>
                          <m:e>
                            <m:r>
                              <m:t>2</m:t>
                            </m:r>
                          </m:e>
                        </m:rad>
                        <m:r>
                          <m:t> </m:t>
                        </m:r>
                        <m:r>
                          <m:t>π</m:t>
                        </m:r>
                      </m:num>
                      <m:den>
                        <m:r>
                          <m:t>40</m:t>
                        </m:r>
                      </m:den>
                    </m:f>
                    <m:r>
                      <m:rPr>
                        <m:sty m:val="p"/>
                      </m:rPr>
                      <m:t>cos</m:t>
                    </m:r>
                    <m:r>
                      <m:t>​</m:t>
                    </m:r>
                    <m:d>
                      <m:dPr>
                        <m:begChr m:val="("/>
                        <m:endChr m:val=")"/>
                        <m:sepChr m:val=""/>
                        <m:grow/>
                      </m:dPr>
                      <m:e>
                        <m:f>
                          <m:fPr>
                            <m:type m:val="bar"/>
                          </m:fPr>
                          <m:num>
                            <m:r>
                              <m:t>π</m:t>
                            </m:r>
                            <m:r>
                              <m:t>x</m:t>
                            </m:r>
                          </m:num>
                          <m:den>
                            <m:r>
                              <m:t>40</m:t>
                            </m:r>
                          </m:den>
                        </m:f>
                      </m:e>
                    </m:d>
                    <m:r>
                      <m:rPr>
                        <m:sty m:val="p"/>
                      </m:rPr>
                      <m:t>,</m:t>
                    </m:r>
                  </m:e>
                  <m:e>
                    <m:r>
                      <m:t>0</m:t>
                    </m:r>
                    <m:r>
                      <m:rPr>
                        <m:sty m:val="p"/>
                      </m:rPr>
                      <m:t>&lt;</m:t>
                    </m:r>
                    <m:r>
                      <m:t>x</m:t>
                    </m:r>
                    <m:r>
                      <m:rPr>
                        <m:sty m:val="p"/>
                      </m:rPr>
                      <m:t>&lt;</m:t>
                    </m:r>
                    <m:r>
                      <m:t>10</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The values assigned to the density at individual endpoints are immaterial. On</w:t>
      </w:r>
      <w:r>
        <w:rPr>
          <w:rFonts w:ascii="Gill Sans" w:hAnsi="Gill Sans" w:eastAsia="Gill Sans" w:cs="Gill Sans"/>
          <w:color w:val="000000"/>
          <w:sz w:val="24"/>
          <w:szCs w:val="24"/>
          <w:rtl w:val="0"/>
          <w:lang w:val="en-US"/>
        </w:rPr>
        <w:t xml:space="preserve"> </w:t>
      </w:r>
      <m:oMath>
        <m:d>
          <m:dPr>
            <m:begChr m:val="["/>
            <m:endChr m:val="]"/>
            <m:sepChr m:val=""/>
            <m:grow/>
          </m:dPr>
          <m:e>
            <m:r>
              <m:t>0</m:t>
            </m:r>
            <m:r>
              <m:rPr>
                <m:sty m:val="p"/>
              </m:rPr>
              <m:t>,</m:t>
            </m:r>
            <m:r>
              <m:t>10</m:t>
            </m:r>
          </m:e>
        </m:d>
      </m:oMath>
      <w:r>
        <w:rPr>
          <w:rFonts w:ascii="Gill Sans" w:hAnsi="Gill Sans" w:eastAsia="Gill Sans" w:cs="Gill Sans"/>
          <w:color w:val="000000"/>
          <w:sz w:val="24"/>
          <w:szCs w:val="24"/>
          <w:rtl w:val="0"/>
          <w:lang w:val="en-US"/>
        </w:rPr>
        <w:t>, the cosine is nonnegative, and</w:t>
      </w:r>
    </w:p>
    <w:p>
      <w:pPr>
        <w:pStyle w:val="BodyText"/>
        <w:widowControl w:val="1"/>
        <w:bidi w:val="0"/>
        <w:spacing w:before="65" w:after="80" w:line="270" w:lineRule="auto"/>
        <w:jc w:val="center"/>
      </w:pPr>
      <m:oMathPara>
        <m:oMathParaPr>
          <m:jc m:val="center"/>
        </m:oMathParaPr>
        <m:oMath>
          <m:nary>
            <m:naryPr>
              <m:chr m:val="∫"/>
              <m:limLoc m:val="subSup"/>
              <m:subHide m:val="off"/>
              <m:supHide m:val="off"/>
            </m:naryPr>
            <m:sub>
              <m:r>
                <m:t>0</m:t>
              </m:r>
            </m:sub>
            <m:sup>
              <m:r>
                <m:t>10</m:t>
              </m:r>
            </m:sup>
            <m:e>
              <m:sSub>
                <m:e>
                  <m:r>
                    <m:t>f</m:t>
                  </m:r>
                </m:e>
                <m:sub>
                  <m:r>
                    <m:t>X</m:t>
                  </m:r>
                </m:sub>
              </m:sSub>
            </m:e>
          </m:nary>
          <m:d>
            <m:dPr>
              <m:begChr m:val="("/>
              <m:endChr m:val=")"/>
              <m:sepChr m:val=""/>
              <m:grow/>
            </m:dPr>
            <m:e>
              <m:r>
                <m:t>x</m:t>
              </m:r>
            </m:e>
          </m:d>
          <m:r>
            <m:t> </m:t>
          </m:r>
          <m:r>
            <m:t>d</m:t>
          </m:r>
          <m:r>
            <m:t>x</m:t>
          </m:r>
          <m:r>
            <m:rPr>
              <m:sty m:val="p"/>
            </m:rPr>
            <m:t>=</m:t>
          </m:r>
          <m:rad>
            <m:radPr>
              <m:degHide m:val="on"/>
            </m:radPr>
            <m:deg/>
            <m:e>
              <m:r>
                <m:t>2</m:t>
              </m:r>
            </m:e>
          </m:rad>
          <m:r>
            <m:rPr>
              <m:sty m:val="p"/>
            </m:rPr>
            <m:t>sin</m:t>
          </m:r>
          <m:r>
            <m:t>​</m:t>
          </m:r>
          <m:d>
            <m:dPr>
              <m:begChr m:val="("/>
              <m:endChr m:val=")"/>
              <m:sepChr m:val=""/>
              <m:grow/>
            </m:dPr>
            <m:e>
              <m:f>
                <m:fPr>
                  <m:type m:val="bar"/>
                </m:fPr>
                <m:num>
                  <m:r>
                    <m:t>π</m:t>
                  </m:r>
                </m:num>
                <m:den>
                  <m:r>
                    <m:t>4</m:t>
                  </m:r>
                </m:den>
              </m:f>
            </m:e>
          </m:d>
          <m:r>
            <m:rPr>
              <m:sty m:val="p"/>
            </m:rPr>
            <m: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which verifies that it is a valid density. Finally,</w:t>
      </w:r>
      <w:r>
        <w:rPr>
          <w:rFonts w:ascii="Gill Sans" w:hAnsi="Gill Sans" w:eastAsia="Gill Sans" w:cs="Gill Sans"/>
          <w:color w:val="000000"/>
          <w:sz w:val="24"/>
          <w:szCs w:val="24"/>
          <w:rtl w:val="0"/>
          <w:lang w:val="en-US"/>
        </w:rPr>
        <w:t xml:space="preserve"> </w:t>
      </w:r>
      <m:oMath>
        <m:r>
          <m:t>P</m:t>
        </m:r>
        <m:d>
          <m:dPr>
            <m:begChr m:val="("/>
            <m:endChr m:val=")"/>
            <m:sepChr m:val=""/>
            <m:grow/>
          </m:dPr>
          <m:e>
            <m:r>
              <m:t>X</m:t>
            </m:r>
            <m:r>
              <m:rPr>
                <m:sty m:val="p"/>
              </m:rPr>
              <m:t>≤</m:t>
            </m:r>
            <m:r>
              <m:t>4</m:t>
            </m:r>
          </m:e>
        </m:d>
        <m:r>
          <m:rPr>
            <m:sty m:val="p"/>
          </m:rPr>
          <m:t>=</m:t>
        </m:r>
        <m:sSub>
          <m:e>
            <m:r>
              <m:t>F</m:t>
            </m:r>
          </m:e>
          <m:sub>
            <m:r>
              <m:t>X</m:t>
            </m:r>
          </m:sub>
        </m:sSub>
        <m:d>
          <m:dPr>
            <m:begChr m:val="("/>
            <m:endChr m:val=")"/>
            <m:sepChr m:val=""/>
            <m:grow/>
          </m:dPr>
          <m:e>
            <m:r>
              <m:t>4</m:t>
            </m:r>
          </m:e>
        </m:d>
        <m:r>
          <m:rPr>
            <m:sty m:val="p"/>
          </m:rPr>
          <m:t>=</m:t>
        </m:r>
        <m:rad>
          <m:radPr>
            <m:degHide m:val="on"/>
          </m:radPr>
          <m:deg/>
          <m:e>
            <m:r>
              <m:t>2</m:t>
            </m:r>
          </m:e>
        </m:rad>
        <m:r>
          <m:rPr>
            <m:sty m:val="p"/>
          </m:rPr>
          <m:t>sin</m:t>
        </m:r>
        <m:r>
          <m:t>​</m:t>
        </m:r>
        <m:d>
          <m:dPr>
            <m:begChr m:val="("/>
            <m:endChr m:val=")"/>
            <m:sepChr m:val=""/>
            <m:grow/>
          </m:dPr>
          <m:e>
            <m:f>
              <m:fPr>
                <m:type m:val="bar"/>
              </m:fPr>
              <m:num>
                <m:r>
                  <m:t>π</m:t>
                </m:r>
              </m:num>
              <m:den>
                <m:r>
                  <m:t>10</m:t>
                </m:r>
              </m:den>
            </m:f>
          </m:e>
        </m:d>
        <m:r>
          <m:rPr>
            <m:sty m:val="p"/>
          </m:rPr>
          <m:t>≈</m:t>
        </m:r>
        <m:r>
          <m:t>0.437016</m:t>
        </m:r>
        <m:r>
          <m:rPr>
            <m:sty m:val="p"/>
          </m:rPr>
          <m:t>.</m:t>
        </m:r>
      </m:oMath>
    </w:p>
    <w:bookmarkEnd w:id="60"/>
    <w:bookmarkEnd w:id="61"/>
    <w:bookmarkEnd w:id="62"/>
    <w:bookmarkStart w:id="80" w:name="lesson-l03"/>
    <w:p>
      <w:pPr>
        <w:pStyle w:val="Heading1"/>
        <w:keepNext w:val="1"/>
        <w:pageBreakBefore w:val="1"/>
        <w:widowControl w:val="1"/>
        <w:bidi w:val="0"/>
      </w:pPr>
      <w:r>
        <w:rPr>
          <w:rFonts w:ascii="Futura" w:hAnsi="Futura" w:eastAsia="Futura" w:cs="Futura"/>
          <w:b w:val="1"/>
          <w:color w:val="C62019"/>
          <w:sz w:val="40"/>
          <w:szCs w:val="40"/>
          <w:rtl w:val="0"/>
          <w:lang w:val="en-US"/>
        </w:rPr>
        <w:t xml:space="preserve">Lesson </w:t>
      </w:r>
      <w:r>
        <w:rPr>
          <w:rFonts w:ascii="URW Gothic" w:hAnsi="URW Gothic" w:eastAsia="URW Gothic" w:cs="URW Gothic"/>
          <w:b w:val="1"/>
          <w:color w:val="C62019"/>
          <w:sz w:val="40"/>
          <w:szCs w:val="40"/>
          <w:rtl w:val="0"/>
          <w:lang w:val="en-US"/>
        </w:rPr>
        <w:t>0</w:t>
      </w:r>
      <w:r>
        <w:rPr>
          <w:rFonts w:ascii="Futura" w:hAnsi="Futura" w:eastAsia="Futura" w:cs="Futura"/>
          <w:b w:val="1"/>
          <w:color w:val="C62019"/>
          <w:sz w:val="40"/>
          <w:szCs w:val="40"/>
          <w:rtl w:val="0"/>
          <w:lang w:val="en-US"/>
        </w:rPr>
        <w:t>3</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Expectation</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Moments</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and Transformations of Random Variables</w:t>
      </w:r>
    </w:p>
    <w:p>
      <w:pPr>
        <w:pStyle w:val="FirstParagraph"/>
        <w:widowControl w:val="1"/>
        <w:bidi w:val="0"/>
      </w:pPr>
      <w:r>
        <w:rPr>
          <w:rFonts w:ascii="Gill Sans" w:hAnsi="Gill Sans" w:eastAsia="Gill Sans" w:cs="Gill Sans"/>
          <w:color w:val="000000"/>
          <w:sz w:val="24"/>
          <w:szCs w:val="24"/>
          <w:rtl w:val="0"/>
          <w:lang w:val="en-US"/>
        </w:rPr>
        <w:t>Reference: Proakis and Salehi, Section 5.1.4, pp.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201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203</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Problems 5.11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5.1</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 xml:space="preserve">C moments, sample estimates,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aplace and sine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cosine transformations.</w:t>
      </w:r>
    </w:p>
    <w:bookmarkStart w:id="63" w:name="expectation-and-statistical-moments"/>
    <w:p>
      <w:pPr>
        <w:pStyle w:val="Heading2"/>
        <w:keepNext w:val="1"/>
        <w:widowControl w:val="1"/>
        <w:bidi w:val="0"/>
      </w:pPr>
      <w:r>
        <w:rPr>
          <w:rFonts w:ascii="Futura" w:hAnsi="Futura" w:eastAsia="Futura" w:cs="Futura"/>
          <w:b w:val="1"/>
          <w:color w:val="075FA9"/>
          <w:sz w:val="32"/>
          <w:szCs w:val="32"/>
          <w:rtl w:val="0"/>
          <w:lang w:val="en-US"/>
        </w:rPr>
        <w:t>3</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1 Expectation and statistical moments</w:t>
      </w:r>
    </w:p>
    <w:p>
      <w:pPr>
        <w:pStyle w:val="FirstParagraph"/>
        <w:widowControl w:val="1"/>
        <w:bidi w:val="0"/>
      </w:pPr>
      <w:r>
        <w:rPr>
          <w:rFonts w:ascii="Gill Sans" w:hAnsi="Gill Sans" w:eastAsia="Gill Sans" w:cs="Gill Sans"/>
          <w:color w:val="000000"/>
          <w:sz w:val="24"/>
          <w:szCs w:val="24"/>
          <w:rtl w:val="0"/>
          <w:lang w:val="en-US"/>
        </w:rPr>
        <w:t>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expectation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or mean is a probability-weighted average. For a discrete variable and a density-bearing variable, respectively,</w:t>
      </w:r>
    </w:p>
    <w:p>
      <w:pPr>
        <w:pStyle w:val="BodyText"/>
        <w:widowControl w:val="1"/>
        <w:bidi w:val="0"/>
        <w:spacing w:before="65" w:after="80" w:line="270" w:lineRule="auto"/>
        <w:jc w:val="center"/>
      </w:pPr>
      <m:oMathPara>
        <m:oMathParaPr>
          <m:jc m:val="center"/>
        </m:oMathParaPr>
        <m:oMath>
          <m:sSub>
            <m:e>
              <m:r>
                <m:t>μ</m:t>
              </m:r>
            </m:e>
            <m:sub>
              <m:r>
                <m:t>X</m:t>
              </m:r>
            </m:sub>
          </m:sSub>
          <m:r>
            <m:rPr>
              <m:sty m:val="p"/>
            </m:rPr>
            <m:t>=</m:t>
          </m:r>
          <m:r>
            <m:t>E</m:t>
          </m:r>
          <m:d>
            <m:dPr>
              <m:begChr m:val="["/>
              <m:endChr m:val="]"/>
              <m:sepChr m:val=""/>
              <m:grow/>
            </m:dPr>
            <m:e>
              <m:r>
                <m:t>X</m:t>
              </m:r>
            </m:e>
          </m:d>
          <m:r>
            <m:rPr>
              <m:sty m:val="p"/>
            </m:rPr>
            <m:t>=</m:t>
          </m:r>
          <m:nary>
            <m:naryPr>
              <m:chr m:val="∑"/>
              <m:limLoc m:val="undOvr"/>
              <m:subHide m:val="off"/>
              <m:supHide m:val="on"/>
            </m:naryPr>
            <m:sub>
              <m:r>
                <m:t>k</m:t>
              </m:r>
            </m:sub>
            <m:sup>
              <m:r>
                <m:t>​</m:t>
              </m:r>
            </m:sup>
            <m:e>
              <m:sSub>
                <m:e>
                  <m:r>
                    <m:t>x</m:t>
                  </m:r>
                </m:e>
                <m:sub>
                  <m:r>
                    <m:t>k</m:t>
                  </m:r>
                </m:sub>
              </m:sSub>
            </m:e>
          </m:nary>
          <m:sSub>
            <m:e>
              <m:r>
                <m:t>p</m:t>
              </m:r>
            </m:e>
            <m:sub>
              <m:r>
                <m:t>X</m:t>
              </m:r>
            </m:sub>
          </m:sSub>
          <m:d>
            <m:dPr>
              <m:begChr m:val="("/>
              <m:endChr m:val=")"/>
              <m:sepChr m:val=""/>
              <m:grow/>
            </m:dPr>
            <m:e>
              <m:sSub>
                <m:e>
                  <m:r>
                    <m:t>x</m:t>
                  </m:r>
                </m:e>
                <m:sub>
                  <m:r>
                    <m:t>k</m:t>
                  </m:r>
                </m:sub>
              </m:sSub>
            </m:e>
          </m:d>
          <m:r>
            <m:rPr>
              <m:sty m:val="p"/>
            </m:rPr>
            <m:t>,</m:t>
          </m:r>
          <m:r>
            <m:t>  </m:t>
          </m:r>
          <m:sSub>
            <m:e>
              <m:r>
                <m:t>μ</m:t>
              </m:r>
            </m:e>
            <m:sub>
              <m:r>
                <m:t>X</m:t>
              </m:r>
            </m:sub>
          </m:sSub>
          <m:r>
            <m:rPr>
              <m:sty m:val="p"/>
            </m:rPr>
            <m:t>=</m:t>
          </m:r>
          <m:nary>
            <m:naryPr>
              <m:chr m:val="∫"/>
              <m:limLoc m:val="subSup"/>
              <m:subHide m:val="off"/>
              <m:supHide m:val="off"/>
            </m:naryPr>
            <m:sub>
              <m:r>
                <m:rPr>
                  <m:sty m:val="p"/>
                </m:rPr>
                <m:t>−</m:t>
              </m:r>
              <m:r>
                <m:rPr>
                  <m:sty m:val="p"/>
                </m:rPr>
                <m:t>∞</m:t>
              </m:r>
            </m:sub>
            <m:sup>
              <m:r>
                <m:rPr>
                  <m:sty m:val="p"/>
                </m:rPr>
                <m:t>∞</m:t>
              </m:r>
            </m:sup>
            <m:e>
              <m:r>
                <m:t>x</m:t>
              </m:r>
            </m:e>
          </m:nary>
          <m:sSub>
            <m:e>
              <m:r>
                <m:t>f</m:t>
              </m:r>
            </m:e>
            <m:sub>
              <m:r>
                <m:t>X</m:t>
              </m:r>
            </m:sub>
          </m:sSub>
          <m:d>
            <m:dPr>
              <m:begChr m:val="("/>
              <m:endChr m:val=")"/>
              <m:sepChr m:val=""/>
              <m:grow/>
            </m:dPr>
            <m:e>
              <m:r>
                <m:t>x</m:t>
              </m:r>
            </m:e>
          </m:d>
          <m:r>
            <m:t> </m:t>
          </m:r>
          <m:r>
            <m:t>d</m:t>
          </m:r>
          <m:r>
            <m:t>x</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 finite mean is guaranteed when</w:t>
      </w:r>
      <w:r>
        <w:rPr>
          <w:rFonts w:ascii="Gill Sans" w:hAnsi="Gill Sans" w:eastAsia="Gill Sans" w:cs="Gill Sans"/>
          <w:color w:val="000000"/>
          <w:sz w:val="24"/>
          <w:szCs w:val="24"/>
          <w:rtl w:val="0"/>
          <w:lang w:val="en-US"/>
        </w:rPr>
        <w:t xml:space="preserve"> </w:t>
      </w:r>
      <m:oMath>
        <m:r>
          <m:t>E</m:t>
        </m:r>
        <m:d>
          <m:dPr>
            <m:begChr m:val="["/>
            <m:endChr m:val="]"/>
            <m:sepChr m:val=""/>
            <m:grow/>
          </m:dPr>
          <m:e>
            <m:d>
              <m:dPr>
                <m:begChr m:val="|"/>
                <m:endChr m:val="|"/>
                <m:sepChr m:val=""/>
                <m:grow/>
              </m:dPr>
              <m:e>
                <m:r>
                  <m:t>X</m:t>
                </m:r>
              </m:e>
            </m:d>
          </m:e>
        </m:d>
        <m:r>
          <m:rPr>
            <m:sty m:val="p"/>
          </m:rPr>
          <m:t>&lt;</m:t>
        </m:r>
        <m:r>
          <m:rPr>
            <m:sty m:val="p"/>
          </m:rPr>
          <m:t>∞</m:t>
        </m:r>
      </m:oMath>
      <w:r>
        <w:rPr>
          <w:rFonts w:ascii="Gill Sans" w:hAnsi="Gill Sans" w:eastAsia="Gill Sans" w:cs="Gill Sans"/>
          <w:color w:val="000000"/>
          <w:sz w:val="24"/>
          <w:szCs w:val="24"/>
          <w:rtl w:val="0"/>
          <w:lang w:val="en-US"/>
        </w:rPr>
        <w:t xml:space="preserve">. The definition also applies to mixed laws by adding the mass contributions and the density integral. Expectation is a deterministic number, even though the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uantity being averaged is random.</w:t>
      </w:r>
    </w:p>
    <w:p>
      <w:pPr>
        <w:pStyle w:val="BodyText"/>
        <w:widowControl w:val="1"/>
        <w:bidi w:val="0"/>
      </w:pPr>
      <w:r>
        <w:rPr>
          <w:rFonts w:ascii="Gill Sans" w:hAnsi="Gill Sans" w:eastAsia="Gill Sans" w:cs="Gill Sans"/>
          <w:color w:val="000000"/>
          <w:sz w:val="24"/>
          <w:szCs w:val="24"/>
          <w:rtl w:val="0"/>
          <w:lang w:val="en-US"/>
        </w:rPr>
        <w:t>For a measurable function</w:t>
      </w:r>
      <w:r>
        <w:rPr>
          <w:rFonts w:ascii="Gill Sans" w:hAnsi="Gill Sans" w:eastAsia="Gill Sans" w:cs="Gill Sans"/>
          <w:color w:val="000000"/>
          <w:sz w:val="24"/>
          <w:szCs w:val="24"/>
          <w:rtl w:val="0"/>
          <w:lang w:val="en-US"/>
        </w:rPr>
        <w:t xml:space="preserve"> </w:t>
      </w:r>
      <m:oMath>
        <m:r>
          <m:t>g</m:t>
        </m:r>
      </m:oMath>
      <w:r>
        <w:rPr>
          <w:rFonts w:ascii="Gill Sans" w:hAnsi="Gill Sans" w:eastAsia="Gill Sans" w:cs="Gill Sans"/>
          <w:color w:val="000000"/>
          <w:sz w:val="24"/>
          <w:szCs w:val="24"/>
          <w:rtl w:val="0"/>
          <w:lang w:val="en-US"/>
        </w:rPr>
        <w:t>, 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law of the unconscious statistician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w:t>
      </w:r>
    </w:p>
    <w:p>
      <w:pPr>
        <w:pStyle w:val="BodyText"/>
        <w:widowControl w:val="1"/>
        <w:bidi w:val="0"/>
        <w:spacing w:before="65" w:after="80" w:line="270" w:lineRule="auto"/>
        <w:jc w:val="center"/>
      </w:pPr>
      <m:oMathPara>
        <m:oMathParaPr>
          <m:jc m:val="center"/>
        </m:oMathParaPr>
        <m:oMath>
          <m:r>
            <m:t>E</m:t>
          </m:r>
          <m:d>
            <m:dPr>
              <m:begChr m:val="["/>
              <m:endChr m:val="]"/>
              <m:sepChr m:val=""/>
              <m:grow/>
            </m:dPr>
            <m:e>
              <m:r>
                <m:t>g</m:t>
              </m:r>
              <m:d>
                <m:dPr>
                  <m:begChr m:val="("/>
                  <m:endChr m:val=")"/>
                  <m:sepChr m:val=""/>
                  <m:grow/>
                </m:dPr>
                <m:e>
                  <m:r>
                    <m:t>X</m:t>
                  </m:r>
                </m:e>
              </m:d>
            </m:e>
          </m:d>
          <m:r>
            <m:rPr>
              <m:sty m:val="p"/>
            </m:rPr>
            <m:t>=</m:t>
          </m:r>
          <m:nary>
            <m:naryPr>
              <m:chr m:val="∑"/>
              <m:limLoc m:val="undOvr"/>
              <m:subHide m:val="off"/>
              <m:supHide m:val="on"/>
            </m:naryPr>
            <m:sub>
              <m:r>
                <m:t>k</m:t>
              </m:r>
            </m:sub>
            <m:sup>
              <m:r>
                <m:t>​</m:t>
              </m:r>
            </m:sup>
            <m:e>
              <m:r>
                <m:t>g</m:t>
              </m:r>
            </m:e>
          </m:nary>
          <m:d>
            <m:dPr>
              <m:begChr m:val="("/>
              <m:endChr m:val=")"/>
              <m:sepChr m:val=""/>
              <m:grow/>
            </m:dPr>
            <m:e>
              <m:sSub>
                <m:e>
                  <m:r>
                    <m:t>x</m:t>
                  </m:r>
                </m:e>
                <m:sub>
                  <m:r>
                    <m:t>k</m:t>
                  </m:r>
                </m:sub>
              </m:sSub>
            </m:e>
          </m:d>
          <m:sSub>
            <m:e>
              <m:r>
                <m:t>p</m:t>
              </m:r>
            </m:e>
            <m:sub>
              <m:r>
                <m:t>X</m:t>
              </m:r>
            </m:sub>
          </m:sSub>
          <m:d>
            <m:dPr>
              <m:begChr m:val="("/>
              <m:endChr m:val=")"/>
              <m:sepChr m:val=""/>
              <m:grow/>
            </m:dPr>
            <m:e>
              <m:sSub>
                <m:e>
                  <m:r>
                    <m:t>x</m:t>
                  </m:r>
                </m:e>
                <m:sub>
                  <m:r>
                    <m:t>k</m:t>
                  </m:r>
                </m:sub>
              </m:sSub>
            </m:e>
          </m:d>
          <m:r>
            <m:t> </m:t>
          </m:r>
          <m:r>
            <m:rPr>
              <m:nor/>
              <m:sty m:val="p"/>
            </m:rPr>
            <m:t>or</m:t>
          </m:r>
          <m:r>
            <m:t> </m:t>
          </m:r>
          <m:r>
            <m:t>E</m:t>
          </m:r>
          <m:d>
            <m:dPr>
              <m:begChr m:val="["/>
              <m:endChr m:val="]"/>
              <m:sepChr m:val=""/>
              <m:grow/>
            </m:dPr>
            <m:e>
              <m:r>
                <m:t>g</m:t>
              </m:r>
              <m:d>
                <m:dPr>
                  <m:begChr m:val="("/>
                  <m:endChr m:val=")"/>
                  <m:sepChr m:val=""/>
                  <m:grow/>
                </m:dPr>
                <m:e>
                  <m:r>
                    <m:t>X</m:t>
                  </m:r>
                </m:e>
              </m:d>
            </m:e>
          </m:d>
          <m:r>
            <m:rPr>
              <m:sty m:val="p"/>
            </m:rPr>
            <m:t>=</m:t>
          </m:r>
          <m:nary>
            <m:naryPr>
              <m:chr m:val="∫"/>
              <m:limLoc m:val="subSup"/>
              <m:subHide m:val="off"/>
              <m:supHide m:val="off"/>
            </m:naryPr>
            <m:sub>
              <m:r>
                <m:rPr>
                  <m:sty m:val="p"/>
                </m:rPr>
                <m:t>−</m:t>
              </m:r>
              <m:r>
                <m:rPr>
                  <m:sty m:val="p"/>
                </m:rPr>
                <m:t>∞</m:t>
              </m:r>
            </m:sub>
            <m:sup>
              <m:r>
                <m:rPr>
                  <m:sty m:val="p"/>
                </m:rPr>
                <m:t>∞</m:t>
              </m:r>
            </m:sup>
            <m:e>
              <m:r>
                <m:t>g</m:t>
              </m:r>
            </m:e>
          </m:nary>
          <m:d>
            <m:dPr>
              <m:begChr m:val="("/>
              <m:endChr m:val=")"/>
              <m:sepChr m:val=""/>
              <m:grow/>
            </m:dPr>
            <m:e>
              <m:r>
                <m:t>x</m:t>
              </m:r>
            </m:e>
          </m:d>
          <m:sSub>
            <m:e>
              <m:r>
                <m:t>f</m:t>
              </m:r>
            </m:e>
            <m:sub>
              <m:r>
                <m:t>X</m:t>
              </m:r>
            </m:sub>
          </m:sSub>
          <m:d>
            <m:dPr>
              <m:begChr m:val="("/>
              <m:endChr m:val=")"/>
              <m:sepChr m:val=""/>
              <m:grow/>
            </m:dPr>
            <m:e>
              <m:r>
                <m:t>x</m:t>
              </m:r>
            </m:e>
          </m:d>
          <m:r>
            <m:t> </m:t>
          </m:r>
          <m:r>
            <m:t>d</m:t>
          </m:r>
          <m:r>
            <m:t>x</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provided the expectation exists. The distribution of</w:t>
      </w:r>
      <w:r>
        <w:rPr>
          <w:rFonts w:ascii="Gill Sans" w:hAnsi="Gill Sans" w:eastAsia="Gill Sans" w:cs="Gill Sans"/>
          <w:color w:val="000000"/>
          <w:sz w:val="24"/>
          <w:szCs w:val="24"/>
          <w:rtl w:val="0"/>
          <w:lang w:val="en-US"/>
        </w:rPr>
        <w:t xml:space="preserve"> </w:t>
      </w:r>
      <m:oMath>
        <m:r>
          <m:t>g</m:t>
        </m:r>
        <m:d>
          <m:dPr>
            <m:begChr m:val="("/>
            <m:endChr m:val=")"/>
            <m:sepChr m:val=""/>
            <m:grow/>
          </m:dPr>
          <m:e>
            <m:r>
              <m:t>X</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need not be found first. The raw moment of order</w:t>
      </w:r>
      <w:r>
        <w:rPr>
          <w:rFonts w:ascii="Gill Sans" w:hAnsi="Gill Sans" w:eastAsia="Gill Sans" w:cs="Gill Sans"/>
          <w:color w:val="000000"/>
          <w:sz w:val="24"/>
          <w:szCs w:val="24"/>
          <w:rtl w:val="0"/>
          <w:lang w:val="en-US"/>
        </w:rPr>
        <w:t xml:space="preserve"> </w:t>
      </w:r>
      <m:oMath>
        <m:r>
          <m:t>r</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w:t>
      </w:r>
      <w:r>
        <w:rPr>
          <w:rFonts w:ascii="Gill Sans" w:hAnsi="Gill Sans" w:eastAsia="Gill Sans" w:cs="Gill Sans"/>
          <w:color w:val="000000"/>
          <w:sz w:val="24"/>
          <w:szCs w:val="24"/>
          <w:rtl w:val="0"/>
          <w:lang w:val="en-US"/>
        </w:rPr>
        <w:t xml:space="preserve"> </w:t>
      </w:r>
      <m:oMath>
        <m:r>
          <m:t>E</m:t>
        </m:r>
        <m:d>
          <m:dPr>
            <m:begChr m:val="["/>
            <m:endChr m:val="]"/>
            <m:sepChr m:val=""/>
            <m:grow/>
          </m:dPr>
          <m:e>
            <m:sSup>
              <m:e>
                <m:r>
                  <m:t>X</m:t>
                </m:r>
              </m:e>
              <m:sup>
                <m:r>
                  <m:t>r</m:t>
                </m:r>
              </m:sup>
            </m:sSup>
          </m:e>
        </m:d>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central moment is</w:t>
      </w:r>
      <w:r>
        <w:rPr>
          <w:rFonts w:ascii="Gill Sans" w:hAnsi="Gill Sans" w:eastAsia="Gill Sans" w:cs="Gill Sans"/>
          <w:color w:val="000000"/>
          <w:sz w:val="24"/>
          <w:szCs w:val="24"/>
          <w:rtl w:val="0"/>
          <w:lang w:val="en-US"/>
        </w:rPr>
        <w:t xml:space="preserve"> </w:t>
      </w:r>
      <m:oMath>
        <m:r>
          <m:t>E</m:t>
        </m:r>
        <m:d>
          <m:dPr>
            <m:begChr m:val="["/>
            <m:endChr m:val="]"/>
            <m:sepChr m:val=""/>
            <m:grow/>
          </m:dPr>
          <m:e>
            <m:sSup>
              <m:e>
                <m:d>
                  <m:dPr>
                    <m:begChr m:val="("/>
                    <m:endChr m:val=")"/>
                    <m:sepChr m:val=""/>
                    <m:grow/>
                  </m:dPr>
                  <m:e>
                    <m:r>
                      <m:t>X</m:t>
                    </m:r>
                    <m:r>
                      <m:rPr>
                        <m:sty m:val="p"/>
                      </m:rPr>
                      <m:t>−</m:t>
                    </m:r>
                    <m:sSub>
                      <m:e>
                        <m:r>
                          <m:t>μ</m:t>
                        </m:r>
                      </m:e>
                      <m:sub>
                        <m:r>
                          <m:t>X</m:t>
                        </m:r>
                      </m:sub>
                    </m:sSub>
                  </m:e>
                </m:d>
              </m:e>
              <m:sup>
                <m:r>
                  <m:t>r</m:t>
                </m:r>
              </m:sup>
            </m:sSup>
          </m:e>
        </m:d>
      </m:oMath>
      <w:r>
        <w:rPr>
          <w:rFonts w:ascii="Gill Sans" w:hAnsi="Gill Sans" w:eastAsia="Gill Sans" w:cs="Gill Sans"/>
          <w:color w:val="000000"/>
          <w:sz w:val="24"/>
          <w:szCs w:val="24"/>
          <w:rtl w:val="0"/>
          <w:lang w:val="en-US"/>
        </w:rPr>
        <w:t>. The first raw moment is the mean, and the second raw moment is the mean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w:t>
      </w:r>
    </w:p>
    <w:p>
      <w:pPr>
        <w:pStyle w:val="BodyText"/>
        <w:widowControl w:val="1"/>
        <w:bidi w:val="0"/>
      </w:pPr>
      <w:r>
        <w:rPr>
          <w:rFonts w:ascii="Gill Sans" w:hAnsi="Gill Sans" w:eastAsia="Gill Sans" w:cs="Gill Sans"/>
          <w:color w:val="000000"/>
          <w:sz w:val="24"/>
          <w:szCs w:val="24"/>
          <w:rtl w:val="0"/>
          <w:lang w:val="en-US"/>
        </w:rPr>
        <w:t>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variance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standard deviation are</w:t>
      </w:r>
    </w:p>
    <w:p>
      <w:pPr>
        <w:pStyle w:val="BodyText"/>
        <w:widowControl w:val="1"/>
        <w:bidi w:val="0"/>
        <w:spacing w:before="65" w:after="80" w:line="270" w:lineRule="auto"/>
        <w:jc w:val="center"/>
      </w:pPr>
      <m:oMathPara>
        <m:oMathParaPr>
          <m:jc m:val="center"/>
        </m:oMathParaPr>
        <m:oMath>
          <m:sSubSup>
            <m:e>
              <m:r>
                <m:t>σ</m:t>
              </m:r>
            </m:e>
            <m:sub>
              <m:r>
                <m:t>X</m:t>
              </m:r>
            </m:sub>
            <m:sup>
              <m:r>
                <m:t>2</m:t>
              </m:r>
            </m:sup>
          </m:sSubSup>
          <m:r>
            <m:rPr>
              <m:sty m:val="p"/>
            </m:rPr>
            <m:t>=</m:t>
          </m:r>
          <m:r>
            <m:rPr>
              <m:sty m:val="p"/>
            </m:rPr>
            <m:t>Var</m:t>
          </m:r>
          <m:d>
            <m:dPr>
              <m:begChr m:val="("/>
              <m:endChr m:val=")"/>
              <m:sepChr m:val=""/>
              <m:grow/>
            </m:dPr>
            <m:e>
              <m:r>
                <m:t>X</m:t>
              </m:r>
            </m:e>
          </m:d>
          <m:r>
            <m:rPr>
              <m:sty m:val="p"/>
            </m:rPr>
            <m:t>=</m:t>
          </m:r>
          <m:r>
            <m:t>E</m:t>
          </m:r>
          <m:d>
            <m:dPr>
              <m:begChr m:val="["/>
              <m:endChr m:val="]"/>
              <m:sepChr m:val=""/>
              <m:grow/>
            </m:dPr>
            <m:e>
              <m:sSup>
                <m:e>
                  <m:d>
                    <m:dPr>
                      <m:begChr m:val="("/>
                      <m:endChr m:val=")"/>
                      <m:sepChr m:val=""/>
                      <m:grow/>
                    </m:dPr>
                    <m:e>
                      <m:r>
                        <m:t>X</m:t>
                      </m:r>
                      <m:r>
                        <m:rPr>
                          <m:sty m:val="p"/>
                        </m:rPr>
                        <m:t>−</m:t>
                      </m:r>
                      <m:sSub>
                        <m:e>
                          <m:r>
                            <m:t>μ</m:t>
                          </m:r>
                        </m:e>
                        <m:sub>
                          <m:r>
                            <m:t>X</m:t>
                          </m:r>
                        </m:sub>
                      </m:sSub>
                    </m:e>
                  </m:d>
                </m:e>
                <m:sup>
                  <m:r>
                    <m:t>2</m:t>
                  </m:r>
                </m:sup>
              </m:sSup>
            </m:e>
          </m:d>
          <m:r>
            <m:rPr>
              <m:sty m:val="p"/>
            </m:rPr>
            <m:t>=</m:t>
          </m:r>
          <m:r>
            <m:t>E</m:t>
          </m:r>
          <m:d>
            <m:dPr>
              <m:begChr m:val="["/>
              <m:endChr m:val="]"/>
              <m:sepChr m:val=""/>
              <m:grow/>
            </m:dPr>
            <m:e>
              <m:sSup>
                <m:e>
                  <m:r>
                    <m:t>X</m:t>
                  </m:r>
                </m:e>
                <m:sup>
                  <m:r>
                    <m:t>2</m:t>
                  </m:r>
                </m:sup>
              </m:sSup>
            </m:e>
          </m:d>
          <m:r>
            <m:rPr>
              <m:sty m:val="p"/>
            </m:rPr>
            <m:t>−</m:t>
          </m:r>
          <m:sSubSup>
            <m:e>
              <m:r>
                <m:t>μ</m:t>
              </m:r>
            </m:e>
            <m:sub>
              <m:r>
                <m:t>X</m:t>
              </m:r>
            </m:sub>
            <m:sup>
              <m:r>
                <m:t>2</m:t>
              </m:r>
            </m:sup>
          </m:sSubSup>
          <m:r>
            <m:rPr>
              <m:sty m:val="p"/>
            </m:rPr>
            <m:t>,</m:t>
          </m:r>
          <m:r>
            <m:t>  </m:t>
          </m:r>
          <m:sSub>
            <m:e>
              <m:r>
                <m:t>σ</m:t>
              </m:r>
            </m:e>
            <m:sub>
              <m:r>
                <m:t>X</m:t>
              </m:r>
            </m:sub>
          </m:sSub>
          <m:r>
            <m:rPr>
              <m:sty m:val="p"/>
            </m:rPr>
            <m:t>=</m:t>
          </m:r>
          <m:rad>
            <m:radPr>
              <m:degHide m:val="on"/>
            </m:radPr>
            <m:deg/>
            <m:e>
              <m:sSubSup>
                <m:e>
                  <m:r>
                    <m:t>σ</m:t>
                  </m:r>
                </m:e>
                <m:sub>
                  <m:r>
                    <m:t>X</m:t>
                  </m:r>
                </m:sub>
                <m:sup>
                  <m:r>
                    <m:t>2</m:t>
                  </m:r>
                </m:sup>
              </m:sSubSup>
            </m:e>
          </m:rad>
          <m:r>
            <m:rPr>
              <m:sty m:val="p"/>
            </m:rPr>
            <m:t>.</m:t>
          </m:r>
        </m:oMath>
      </m:oMathPara>
    </w:p>
    <w:p>
      <w:pPr>
        <w:pStyle w:val="FirstParagraph"/>
        <w:widowControl w:val="1"/>
        <w:bidi w:val="0"/>
      </w:pPr>
      <w:r>
        <w:rPr>
          <w:rFonts w:ascii="Noto Sans" w:hAnsi="Noto Sans" w:eastAsia="Noto Sans" w:cs="Noto Sans"/>
          <w:color w:val="000000"/>
          <w:sz w:val="24"/>
          <w:szCs w:val="24"/>
          <w:rtl w:val="0"/>
          <w:lang w:val="en-US"/>
        </w:rPr>
        <w:t>V</w:t>
      </w:r>
      <w:r>
        <w:rPr>
          <w:rFonts w:ascii="Gill Sans" w:hAnsi="Gill Sans" w:eastAsia="Gill Sans" w:cs="Gill Sans"/>
          <w:color w:val="000000"/>
          <w:sz w:val="24"/>
          <w:szCs w:val="24"/>
          <w:rtl w:val="0"/>
          <w:lang w:val="en-US"/>
        </w:rPr>
        <w:t>ariance has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 units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standard deviation has the same units as</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The root-mean-s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value is</w:t>
      </w:r>
      <w:r>
        <w:rPr>
          <w:rFonts w:ascii="Gill Sans" w:hAnsi="Gill Sans" w:eastAsia="Gill Sans" w:cs="Gill Sans"/>
          <w:color w:val="000000"/>
          <w:sz w:val="24"/>
          <w:szCs w:val="24"/>
          <w:rtl w:val="0"/>
          <w:lang w:val="en-US"/>
        </w:rPr>
        <w:t xml:space="preserve"> </w:t>
      </w:r>
      <m:oMath>
        <m:rad>
          <m:radPr>
            <m:degHide m:val="on"/>
          </m:radPr>
          <m:deg/>
          <m:e>
            <m:r>
              <m:t>E</m:t>
            </m:r>
            <m:d>
              <m:dPr>
                <m:begChr m:val="["/>
                <m:endChr m:val="]"/>
                <m:sepChr m:val=""/>
                <m:grow/>
              </m:dPr>
              <m:e>
                <m:sSup>
                  <m:e>
                    <m:r>
                      <m:t>X</m:t>
                    </m:r>
                  </m:e>
                  <m:sup>
                    <m:r>
                      <m:t>2</m:t>
                    </m:r>
                  </m:sup>
                </m:sSup>
              </m:e>
            </m:d>
          </m:e>
        </m:rad>
      </m:oMath>
      <w:r>
        <w:rPr>
          <w:rFonts w:ascii="Gill Sans" w:hAnsi="Gill Sans" w:eastAsia="Gill Sans" w:cs="Gill Sans"/>
          <w:color w:val="000000"/>
          <w:sz w:val="24"/>
          <w:szCs w:val="24"/>
          <w:rtl w:val="0"/>
          <w:lang w:val="en-US"/>
        </w:rPr>
        <w:t>. For a voltage across a resistance</w:t>
      </w:r>
      <w:r>
        <w:rPr>
          <w:rFonts w:ascii="Gill Sans" w:hAnsi="Gill Sans" w:eastAsia="Gill Sans" w:cs="Gill Sans"/>
          <w:color w:val="000000"/>
          <w:sz w:val="24"/>
          <w:szCs w:val="24"/>
          <w:rtl w:val="0"/>
          <w:lang w:val="en-US"/>
        </w:rPr>
        <w:t xml:space="preserve"> </w:t>
      </w:r>
      <m:oMath>
        <m:r>
          <m:t>R</m:t>
        </m:r>
      </m:oMath>
      <w:r>
        <w:rPr>
          <w:rFonts w:ascii="Gill Sans" w:hAnsi="Gill Sans" w:eastAsia="Gill Sans" w:cs="Gill Sans"/>
          <w:color w:val="000000"/>
          <w:sz w:val="24"/>
          <w:szCs w:val="24"/>
          <w:rtl w:val="0"/>
          <w:lang w:val="en-US"/>
        </w:rPr>
        <w:t>,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voltage becomes average power after division by</w:t>
      </w:r>
      <w:r>
        <w:rPr>
          <w:rFonts w:ascii="Gill Sans" w:hAnsi="Gill Sans" w:eastAsia="Gill Sans" w:cs="Gill Sans"/>
          <w:color w:val="000000"/>
          <w:sz w:val="24"/>
          <w:szCs w:val="24"/>
          <w:rtl w:val="0"/>
          <w:lang w:val="en-US"/>
        </w:rPr>
        <w:t xml:space="preserve"> </w:t>
      </w:r>
      <m:oMath>
        <m:r>
          <m:t>R</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 is not automatically power in watts.</w:t>
      </w:r>
    </w:p>
    <w:bookmarkEnd w:id="63"/>
    <w:bookmarkStart w:id="64" w:name="affine-rules-and-important-moments"/>
    <w:p>
      <w:pPr>
        <w:pStyle w:val="Heading2"/>
        <w:keepNext w:val="1"/>
        <w:widowControl w:val="1"/>
        <w:bidi w:val="0"/>
      </w:pPr>
      <w:r>
        <w:rPr>
          <w:rFonts w:ascii="Futura" w:hAnsi="Futura" w:eastAsia="Futura" w:cs="Futura"/>
          <w:b w:val="1"/>
          <w:color w:val="075FA9"/>
          <w:sz w:val="32"/>
          <w:szCs w:val="32"/>
          <w:rtl w:val="0"/>
          <w:lang w:val="en-US"/>
        </w:rPr>
        <w:t>3</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2 Affine rules and important moments</w:t>
      </w:r>
    </w:p>
    <w:p>
      <w:pPr>
        <w:pStyle w:val="FirstParagraph"/>
        <w:widowControl w:val="1"/>
        <w:bidi w:val="0"/>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inearity of expectation gives</w:t>
      </w:r>
      <w:r>
        <w:rPr>
          <w:rFonts w:ascii="Gill Sans" w:hAnsi="Gill Sans" w:eastAsia="Gill Sans" w:cs="Gill Sans"/>
          <w:color w:val="000000"/>
          <w:sz w:val="24"/>
          <w:szCs w:val="24"/>
          <w:rtl w:val="0"/>
          <w:lang w:val="en-US"/>
        </w:rPr>
        <w:t xml:space="preserve"> </w:t>
      </w:r>
      <m:oMath>
        <m:r>
          <m:t>E</m:t>
        </m:r>
        <m:d>
          <m:dPr>
            <m:begChr m:val="["/>
            <m:endChr m:val="]"/>
            <m:sepChr m:val=""/>
            <m:grow/>
          </m:dPr>
          <m:e>
            <m:r>
              <m:t>a</m:t>
            </m:r>
            <m:r>
              <m:t>X</m:t>
            </m:r>
            <m:r>
              <m:rPr>
                <m:sty m:val="p"/>
              </m:rPr>
              <m:t>+</m:t>
            </m:r>
            <m:r>
              <m:t>b</m:t>
            </m:r>
          </m:e>
        </m:d>
        <m:r>
          <m:rPr>
            <m:sty m:val="p"/>
          </m:rPr>
          <m:t>=</m:t>
        </m:r>
        <m:r>
          <m:t>a</m:t>
        </m:r>
        <m:sSub>
          <m:e>
            <m:r>
              <m:t>μ</m:t>
            </m:r>
          </m:e>
          <m:sub>
            <m:r>
              <m:t>X</m:t>
            </m:r>
          </m:sub>
        </m:sSub>
        <m:r>
          <m:rPr>
            <m:sty m:val="p"/>
          </m:rPr>
          <m:t>+</m:t>
        </m:r>
        <m:r>
          <m:t>b</m:t>
        </m:r>
      </m:oMath>
      <w:r>
        <w:rPr>
          <w:rFonts w:ascii="Gill Sans" w:hAnsi="Gill Sans" w:eastAsia="Gill Sans" w:cs="Gill Sans"/>
          <w:color w:val="000000"/>
          <w:sz w:val="24"/>
          <w:szCs w:val="24"/>
          <w:rtl w:val="0"/>
          <w:lang w:val="en-US"/>
        </w:rPr>
        <w:t>. Subtracting this mean shows that</w:t>
      </w:r>
    </w:p>
    <w:p>
      <w:pPr>
        <w:pStyle w:val="BodyText"/>
        <w:widowControl w:val="1"/>
        <w:bidi w:val="0"/>
        <w:spacing w:before="65" w:after="80" w:line="270" w:lineRule="auto"/>
        <w:jc w:val="center"/>
      </w:pPr>
      <m:oMathPara>
        <m:oMathParaPr>
          <m:jc m:val="center"/>
        </m:oMathParaPr>
        <m:oMath>
          <m:r>
            <m:rPr>
              <m:sty m:val="p"/>
            </m:rPr>
            <m:t>Var</m:t>
          </m:r>
          <m:d>
            <m:dPr>
              <m:begChr m:val="("/>
              <m:endChr m:val=")"/>
              <m:sepChr m:val=""/>
              <m:grow/>
            </m:dPr>
            <m:e>
              <m:r>
                <m:t>a</m:t>
              </m:r>
              <m:r>
                <m:t>X</m:t>
              </m:r>
              <m:r>
                <m:rPr>
                  <m:sty m:val="p"/>
                </m:rPr>
                <m:t>+</m:t>
              </m:r>
              <m:r>
                <m:t>b</m:t>
              </m:r>
            </m:e>
          </m:d>
          <m:r>
            <m:rPr>
              <m:sty m:val="p"/>
            </m:rPr>
            <m:t>=</m:t>
          </m:r>
          <m:sSup>
            <m:e>
              <m:r>
                <m:t>a</m:t>
              </m:r>
            </m:e>
            <m:sup>
              <m:r>
                <m:t>2</m:t>
              </m:r>
            </m:sup>
          </m:sSup>
          <m:sSubSup>
            <m:e>
              <m:r>
                <m:t>σ</m:t>
              </m:r>
            </m:e>
            <m:sub>
              <m:r>
                <m:t>X</m:t>
              </m:r>
            </m:sub>
            <m:sup>
              <m:r>
                <m:t>2</m:t>
              </m:r>
            </m:sup>
          </m:sSub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 constant shift changes the mean without changing the variance. Multiplication by</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scales the standard deviation by</w:t>
      </w:r>
      <w:r>
        <w:rPr>
          <w:rFonts w:ascii="Gill Sans" w:hAnsi="Gill Sans" w:eastAsia="Gill Sans" w:cs="Gill Sans"/>
          <w:color w:val="000000"/>
          <w:sz w:val="24"/>
          <w:szCs w:val="24"/>
          <w:rtl w:val="0"/>
          <w:lang w:val="en-US"/>
        </w:rPr>
        <w:t xml:space="preserve"> </w:t>
      </w:r>
      <m:oMath>
        <m:d>
          <m:dPr>
            <m:begChr m:val="|"/>
            <m:endChr m:val="|"/>
            <m:sepChr m:val=""/>
            <m:grow/>
          </m:dPr>
          <m:e>
            <m:r>
              <m:t>a</m:t>
            </m:r>
          </m:e>
        </m:d>
      </m:oMath>
      <w:r>
        <w:rPr>
          <w:rFonts w:ascii="Gill Sans" w:hAnsi="Gill Sans" w:eastAsia="Gill Sans" w:cs="Gill Sans"/>
          <w:color w:val="000000"/>
          <w:sz w:val="24"/>
          <w:szCs w:val="24"/>
          <w:rtl w:val="0"/>
          <w:lang w:val="en-US"/>
        </w:rPr>
        <w:t>.</w:t>
      </w:r>
    </w:p>
    <w:tbl>
      <w:tblPr>
        <w:tblStyle w:val="TableGrid"/>
        <w:tblW w:type="dxa" w:w="9865"/>
        <w:jc w:val="center"/>
        <w:tblBorders>
          <w:top w:val="single" w:sz="4" w:color="78CBD4"/>
          <w:left w:val="single" w:sz="4" w:color="78CBD4"/>
          <w:bottom w:val="single" w:sz="4" w:color="78CBD4"/>
          <w:right w:val="single" w:sz="4" w:color="78CBD4"/>
          <w:insideH w:val="single" w:sz="4" w:color="78CBD4"/>
          <w:insideV w:val="single" w:sz="4" w:color="78CBD4"/>
        </w:tblBorders>
        <w:tblLayout w:type="fixed"/>
        <w:tblCellMar>
          <w:top w:w="75" w:type="dxa"/>
          <w:bottom w:w="75" w:type="dxa"/>
          <w:left w:w="95" w:type="dxa"/>
          <w:right w:w="95" w:type="dxa"/>
        </w:tblCellMar>
        <w:tblLook w:firstColumn="1" w:firstRow="1" w:lastColumn="0" w:lastRow="0" w:noHBand="0" w:noVBand="1" w:val="04A0"/>
      </w:tblPr>
      <w:tblGrid>
        <w:gridCol w:w="2300"/>
        <w:gridCol w:w="3782"/>
        <w:gridCol w:w="3783"/>
      </w:tblGrid>
      <w:tr>
        <w:trPr>
          <w:cantSplit/>
          <w:tblHeader/>
        </w:trPr>
        <w:tc>
          <w:tcPr>
            <w:tcW w:type="dxa" w:w="2300"/>
            <w:shd w:fill="E5F8FA"/>
          </w:tcPr>
          <w:p>
            <w:pPr>
              <w:widowControl w:val="1"/>
              <w:bidi w:val="0"/>
              <w:spacing w:after="60" w:line="264" w:lineRule="auto"/>
            </w:pPr>
            <w:r>
              <w:rPr>
                <w:rFonts w:ascii="Gill Sans" w:hAnsi="Gill Sans" w:eastAsia="Gill Sans" w:cs="Gill Sans"/>
                <w:b/>
                <w:color w:val="000000"/>
                <w:sz w:val="24"/>
                <w:szCs w:val="24"/>
                <w:rtl w:val="0"/>
                <w:lang w:val="en-US"/>
              </w:rPr>
              <w:t>Probability law</w:t>
            </w:r>
          </w:p>
        </w:tc>
        <w:tc>
          <w:tcPr>
            <w:tcW w:type="dxa" w:w="3782"/>
            <w:shd w:fill="E5F8FA"/>
          </w:tcPr>
          <w:p>
            <w:pPr>
              <w:widowControl w:val="1"/>
              <w:bidi w:val="0"/>
              <w:spacing w:after="60" w:line="264" w:lineRule="auto"/>
            </w:pPr>
            <w:r>
              <w:rPr>
                <w:rFonts w:ascii="Gill Sans" w:hAnsi="Gill Sans" w:eastAsia="Gill Sans" w:cs="Gill Sans"/>
                <w:b/>
                <w:color w:val="000000"/>
                <w:sz w:val="24"/>
                <w:szCs w:val="24"/>
                <w:rtl w:val="0"/>
                <w:lang w:val="en-US"/>
              </w:rPr>
              <w:t>Mean</w:t>
            </w:r>
          </w:p>
        </w:tc>
        <w:tc>
          <w:tcPr>
            <w:tcW w:type="dxa" w:w="3783"/>
            <w:shd w:fill="E5F8FA"/>
          </w:tcPr>
          <w:p>
            <w:pPr>
              <w:widowControl w:val="1"/>
              <w:bidi w:val="0"/>
              <w:spacing w:after="60" w:line="264" w:lineRule="auto"/>
            </w:pPr>
            <w:r>
              <w:rPr>
                <w:rFonts w:ascii="Noto Sans" w:hAnsi="Noto Sans" w:eastAsia="Noto Sans" w:cs="Noto Sans"/>
                <w:b/>
                <w:color w:val="000000"/>
                <w:sz w:val="24"/>
                <w:szCs w:val="24"/>
                <w:rtl w:val="0"/>
                <w:lang w:val="en-US"/>
              </w:rPr>
              <w:t>V</w:t>
            </w:r>
            <w:r>
              <w:rPr>
                <w:rFonts w:ascii="Gill Sans" w:hAnsi="Gill Sans" w:eastAsia="Gill Sans" w:cs="Gill Sans"/>
                <w:b/>
                <w:color w:val="000000"/>
                <w:sz w:val="24"/>
                <w:szCs w:val="24"/>
                <w:rtl w:val="0"/>
                <w:lang w:val="en-US"/>
              </w:rPr>
              <w:t>ariance</w:t>
            </w:r>
          </w:p>
        </w:tc>
      </w:tr>
      <w:tr>
        <w:trPr>
          <w:cantSplit/>
        </w:trPr>
        <w:tc>
          <w:tcPr>
            <w:tcW w:type="dxa" w:w="2300"/>
          </w:tcPr>
          <w:p>
            <w:pPr>
              <w:widowControl w:val="1"/>
              <w:bidi w:val="0"/>
              <w:spacing w:after="60" w:line="264" w:lineRule="auto"/>
            </w:pPr>
            <w:r>
              <w:rPr>
                <w:rFonts w:ascii="Gill Sans" w:hAnsi="Gill Sans" w:eastAsia="Gill Sans" w:cs="Gill Sans"/>
                <w:color w:val="000000"/>
                <w:sz w:val="24"/>
                <w:szCs w:val="24"/>
                <w:rtl w:val="0"/>
                <w:lang w:val="en-US"/>
              </w:rPr>
              <w:t>Bernoulli with parameter</w:t>
            </w:r>
            <w:r>
              <w:rPr>
                <w:rFonts w:ascii="Gill Sans" w:hAnsi="Gill Sans" w:eastAsia="Gill Sans" w:cs="Gill Sans"/>
                <w:color w:val="000000"/>
                <w:sz w:val="24"/>
                <w:szCs w:val="24"/>
                <w:rtl w:val="0"/>
                <w:lang w:val="en-US"/>
              </w:rPr>
              <w:t xml:space="preserve"> </w:t>
            </w:r>
            <m:oMath>
              <m:r>
                <m:t>p</m:t>
              </m:r>
            </m:oMath>
          </w:p>
        </w:tc>
        <w:tc>
          <w:tcPr>
            <w:tcW w:type="dxa" w:w="3782"/>
          </w:tcPr>
          <w:p>
            <w:pPr>
              <w:widowControl w:val="1"/>
              <w:bidi w:val="0"/>
              <w:spacing w:after="60" w:line="264" w:lineRule="auto"/>
            </w:pPr>
            <m:oMath>
              <m:r>
                <m:t>p</m:t>
              </m:r>
            </m:oMath>
          </w:p>
        </w:tc>
        <w:tc>
          <w:tcPr>
            <w:tcW w:type="dxa" w:w="3783"/>
          </w:tcPr>
          <w:p>
            <w:pPr>
              <w:widowControl w:val="1"/>
              <w:bidi w:val="0"/>
              <w:spacing w:after="60" w:line="264" w:lineRule="auto"/>
            </w:pPr>
            <m:oMath>
              <m:r>
                <m:t>p</m:t>
              </m:r>
              <m:d>
                <m:dPr>
                  <m:begChr m:val="("/>
                  <m:endChr m:val=")"/>
                  <m:sepChr m:val=""/>
                  <m:grow/>
                </m:dPr>
                <m:e>
                  <m:r>
                    <m:t>1</m:t>
                  </m:r>
                  <m:r>
                    <m:rPr>
                      <m:sty m:val="p"/>
                    </m:rPr>
                    <m:t>−</m:t>
                  </m:r>
                  <m:r>
                    <m:t>p</m:t>
                  </m:r>
                </m:e>
              </m:d>
            </m:oMath>
          </w:p>
        </w:tc>
      </w:tr>
      <w:tr>
        <w:trPr>
          <w:cantSplit/>
        </w:trPr>
        <w:tc>
          <w:tcPr>
            <w:tcW w:type="dxa" w:w="2300"/>
          </w:tcPr>
          <w:p>
            <w:pPr>
              <w:widowControl w:val="1"/>
              <w:bidi w:val="0"/>
              <w:spacing w:after="60" w:line="264" w:lineRule="auto"/>
            </w:pPr>
            <w:r>
              <w:rPr>
                <w:rFonts w:ascii="Gill Sans" w:hAnsi="Gill Sans" w:eastAsia="Gill Sans" w:cs="Gill Sans"/>
                <w:color w:val="000000"/>
                <w:sz w:val="24"/>
                <w:szCs w:val="24"/>
                <w:rtl w:val="0"/>
                <w:lang w:val="en-US"/>
              </w:rPr>
              <w:t>Binomial with parameters</w:t>
            </w:r>
            <w:r>
              <w:rPr>
                <w:rFonts w:ascii="Gill Sans" w:hAnsi="Gill Sans" w:eastAsia="Gill Sans" w:cs="Gill Sans"/>
                <w:color w:val="000000"/>
                <w:sz w:val="24"/>
                <w:szCs w:val="24"/>
                <w:rtl w:val="0"/>
                <w:lang w:val="en-US"/>
              </w:rPr>
              <w:t xml:space="preserve"> </w:t>
            </w:r>
            <m:oMath>
              <m:r>
                <m:t>n</m:t>
              </m:r>
              <m:r>
                <m:rPr>
                  <m:sty m:val="p"/>
                </m:rPr>
                <m:t>,</m:t>
              </m:r>
              <m:r>
                <m:t>p</m:t>
              </m:r>
            </m:oMath>
          </w:p>
        </w:tc>
        <w:tc>
          <w:tcPr>
            <w:tcW w:type="dxa" w:w="3782"/>
          </w:tcPr>
          <w:p>
            <w:pPr>
              <w:widowControl w:val="1"/>
              <w:bidi w:val="0"/>
              <w:spacing w:after="60" w:line="264" w:lineRule="auto"/>
            </w:pPr>
            <m:oMath>
              <m:r>
                <m:t>n</m:t>
              </m:r>
              <m:r>
                <m:t>p</m:t>
              </m:r>
            </m:oMath>
          </w:p>
        </w:tc>
        <w:tc>
          <w:tcPr>
            <w:tcW w:type="dxa" w:w="3783"/>
          </w:tcPr>
          <w:p>
            <w:pPr>
              <w:widowControl w:val="1"/>
              <w:bidi w:val="0"/>
              <w:spacing w:after="60" w:line="264" w:lineRule="auto"/>
            </w:pPr>
            <m:oMath>
              <m:r>
                <m:t>n</m:t>
              </m:r>
              <m:r>
                <m:t>p</m:t>
              </m:r>
              <m:d>
                <m:dPr>
                  <m:begChr m:val="("/>
                  <m:endChr m:val=")"/>
                  <m:sepChr m:val=""/>
                  <m:grow/>
                </m:dPr>
                <m:e>
                  <m:r>
                    <m:t>1</m:t>
                  </m:r>
                  <m:r>
                    <m:rPr>
                      <m:sty m:val="p"/>
                    </m:rPr>
                    <m:t>−</m:t>
                  </m:r>
                  <m:r>
                    <m:t>p</m:t>
                  </m:r>
                </m:e>
              </m:d>
            </m:oMath>
          </w:p>
        </w:tc>
      </w:tr>
      <w:tr>
        <w:trPr>
          <w:cantSplit/>
        </w:trPr>
        <w:tc>
          <w:tcPr>
            <w:tcW w:type="dxa" w:w="2300"/>
          </w:tcPr>
          <w:p>
            <w:pPr>
              <w:widowControl w:val="1"/>
              <w:bidi w:val="0"/>
              <w:spacing w:after="60" w:line="264" w:lineRule="auto"/>
            </w:pPr>
            <w:r>
              <w:rPr>
                <w:rFonts w:ascii="Gill Sans" w:hAnsi="Gill Sans" w:eastAsia="Gill Sans" w:cs="Gill Sans"/>
                <w:color w:val="000000"/>
                <w:sz w:val="24"/>
                <w:szCs w:val="24"/>
                <w:rtl w:val="0"/>
                <w:lang w:val="en-US"/>
              </w:rPr>
              <w:t>Poisson with parameter</w:t>
            </w:r>
            <w:r>
              <w:rPr>
                <w:rFonts w:ascii="Gill Sans" w:hAnsi="Gill Sans" w:eastAsia="Gill Sans" w:cs="Gill Sans"/>
                <w:color w:val="000000"/>
                <w:sz w:val="24"/>
                <w:szCs w:val="24"/>
                <w:rtl w:val="0"/>
                <w:lang w:val="en-US"/>
              </w:rPr>
              <w:t xml:space="preserve"> </w:t>
            </w:r>
            <m:oMath>
              <m:r>
                <m:t>λ</m:t>
              </m:r>
            </m:oMath>
          </w:p>
        </w:tc>
        <w:tc>
          <w:tcPr>
            <w:tcW w:type="dxa" w:w="3782"/>
          </w:tcPr>
          <w:p>
            <w:pPr>
              <w:widowControl w:val="1"/>
              <w:bidi w:val="0"/>
              <w:spacing w:after="60" w:line="264" w:lineRule="auto"/>
            </w:pPr>
            <m:oMath>
              <m:r>
                <m:t>λ</m:t>
              </m:r>
            </m:oMath>
          </w:p>
        </w:tc>
        <w:tc>
          <w:tcPr>
            <w:tcW w:type="dxa" w:w="3783"/>
          </w:tcPr>
          <w:p>
            <w:pPr>
              <w:widowControl w:val="1"/>
              <w:bidi w:val="0"/>
              <w:spacing w:after="60" w:line="264" w:lineRule="auto"/>
            </w:pPr>
            <m:oMath>
              <m:r>
                <m:t>λ</m:t>
              </m:r>
            </m:oMath>
          </w:p>
        </w:tc>
      </w:tr>
      <w:tr>
        <w:trPr>
          <w:cantSplit/>
        </w:trPr>
        <w:tc>
          <w:tcPr>
            <w:tcW w:type="dxa" w:w="2300"/>
          </w:tcPr>
          <w:p>
            <w:pPr>
              <w:widowControl w:val="1"/>
              <w:bidi w:val="0"/>
              <w:spacing w:after="60" w:line="264" w:lineRule="auto"/>
            </w:pPr>
            <w:r>
              <w:rPr>
                <w:rFonts w:ascii="Gill Sans" w:hAnsi="Gill Sans" w:eastAsia="Gill Sans" w:cs="Gill Sans"/>
                <w:color w:val="000000"/>
                <w:sz w:val="24"/>
                <w:szCs w:val="24"/>
                <w:rtl w:val="0"/>
                <w:lang w:val="en-US"/>
              </w:rPr>
              <w:t>Uniform on</w:t>
            </w:r>
            <w:r>
              <w:rPr>
                <w:rFonts w:ascii="Gill Sans" w:hAnsi="Gill Sans" w:eastAsia="Gill Sans" w:cs="Gill Sans"/>
                <w:color w:val="000000"/>
                <w:sz w:val="24"/>
                <w:szCs w:val="24"/>
                <w:rtl w:val="0"/>
                <w:lang w:val="en-US"/>
              </w:rPr>
              <w:t xml:space="preserve"> </w:t>
            </w:r>
            <m:oMath>
              <m:d>
                <m:dPr>
                  <m:begChr m:val="["/>
                  <m:endChr m:val="]"/>
                  <m:sepChr m:val=""/>
                  <m:grow/>
                </m:dPr>
                <m:e>
                  <m:r>
                    <m:t>a</m:t>
                  </m:r>
                  <m:r>
                    <m:rPr>
                      <m:sty m:val="p"/>
                    </m:rPr>
                    <m:t>,</m:t>
                  </m:r>
                  <m:r>
                    <m:t>b</m:t>
                  </m:r>
                </m:e>
              </m:d>
            </m:oMath>
          </w:p>
        </w:tc>
        <w:tc>
          <w:tcPr>
            <w:tcW w:type="dxa" w:w="3782"/>
          </w:tcPr>
          <w:p>
            <w:pPr>
              <w:widowControl w:val="1"/>
              <w:bidi w:val="0"/>
              <w:spacing w:after="60" w:line="264" w:lineRule="auto"/>
            </w:pPr>
            <m:oMath>
              <m:d>
                <m:dPr>
                  <m:begChr m:val="("/>
                  <m:endChr m:val=")"/>
                  <m:sepChr m:val=""/>
                  <m:grow/>
                </m:dPr>
                <m:e>
                  <m:r>
                    <m:t>a</m:t>
                  </m:r>
                  <m:r>
                    <m:rPr>
                      <m:sty m:val="p"/>
                    </m:rPr>
                    <m:t>+</m:t>
                  </m:r>
                  <m:r>
                    <m:t>b</m:t>
                  </m:r>
                </m:e>
              </m:d>
              <m:r>
                <m:rPr>
                  <m:sty m:val="p"/>
                </m:rPr>
                <m:t>/</m:t>
              </m:r>
              <m:r>
                <m:t>2</m:t>
              </m:r>
            </m:oMath>
          </w:p>
        </w:tc>
        <w:tc>
          <w:tcPr>
            <w:tcW w:type="dxa" w:w="3783"/>
          </w:tcPr>
          <w:p>
            <w:pPr>
              <w:widowControl w:val="1"/>
              <w:bidi w:val="0"/>
              <w:spacing w:after="60" w:line="264" w:lineRule="auto"/>
            </w:pPr>
            <m:oMath>
              <m:sSup>
                <m:e>
                  <m:d>
                    <m:dPr>
                      <m:begChr m:val="("/>
                      <m:endChr m:val=")"/>
                      <m:sepChr m:val=""/>
                      <m:grow/>
                    </m:dPr>
                    <m:e>
                      <m:r>
                        <m:t>b</m:t>
                      </m:r>
                      <m:r>
                        <m:rPr>
                          <m:sty m:val="p"/>
                        </m:rPr>
                        <m:t>−</m:t>
                      </m:r>
                      <m:r>
                        <m:t>a</m:t>
                      </m:r>
                    </m:e>
                  </m:d>
                </m:e>
                <m:sup>
                  <m:r>
                    <m:t>2</m:t>
                  </m:r>
                </m:sup>
              </m:sSup>
              <m:r>
                <m:rPr>
                  <m:sty m:val="p"/>
                </m:rPr>
                <m:t>/</m:t>
              </m:r>
              <m:r>
                <m:t>12</m:t>
              </m:r>
            </m:oMath>
          </w:p>
        </w:tc>
      </w:tr>
      <w:tr>
        <w:trPr>
          <w:cantSplit/>
        </w:trPr>
        <w:tc>
          <w:tcPr>
            <w:tcW w:type="dxa" w:w="2300"/>
          </w:tcPr>
          <w:p>
            <w:pPr>
              <w:widowControl w:val="1"/>
              <w:bidi w:val="0"/>
              <w:spacing w:after="60" w:line="264" w:lineRule="auto"/>
            </w:pPr>
            <w:r>
              <w:rPr>
                <w:rFonts w:ascii="Gill Sans" w:hAnsi="Gill Sans" w:eastAsia="Gill Sans" w:cs="Gill Sans"/>
                <w:color w:val="000000"/>
                <w:sz w:val="24"/>
                <w:szCs w:val="24"/>
                <w:rtl w:val="0"/>
                <w:lang w:val="en-US"/>
              </w:rPr>
              <w:t>Exponential with rate</w:t>
            </w:r>
            <w:r>
              <w:rPr>
                <w:rFonts w:ascii="Gill Sans" w:hAnsi="Gill Sans" w:eastAsia="Gill Sans" w:cs="Gill Sans"/>
                <w:color w:val="000000"/>
                <w:sz w:val="24"/>
                <w:szCs w:val="24"/>
                <w:rtl w:val="0"/>
                <w:lang w:val="en-US"/>
              </w:rPr>
              <w:t xml:space="preserve"> </w:t>
            </w:r>
            <m:oMath>
              <m:r>
                <m:t>α</m:t>
              </m:r>
            </m:oMath>
          </w:p>
        </w:tc>
        <w:tc>
          <w:tcPr>
            <w:tcW w:type="dxa" w:w="3782"/>
          </w:tcPr>
          <w:p>
            <w:pPr>
              <w:widowControl w:val="1"/>
              <w:bidi w:val="0"/>
              <w:spacing w:after="60" w:line="264" w:lineRule="auto"/>
            </w:pPr>
            <m:oMath>
              <m:r>
                <m:t>1</m:t>
              </m:r>
              <m:r>
                <m:rPr>
                  <m:sty m:val="p"/>
                </m:rPr>
                <m:t>/</m:t>
              </m:r>
              <m:r>
                <m:t>α</m:t>
              </m:r>
            </m:oMath>
          </w:p>
        </w:tc>
        <w:tc>
          <w:tcPr>
            <w:tcW w:type="dxa" w:w="3783"/>
          </w:tcPr>
          <w:p>
            <w:pPr>
              <w:widowControl w:val="1"/>
              <w:bidi w:val="0"/>
              <w:spacing w:after="60" w:line="264" w:lineRule="auto"/>
            </w:pPr>
            <m:oMath>
              <m:r>
                <m:t>1</m:t>
              </m:r>
              <m:r>
                <m:rPr>
                  <m:sty m:val="p"/>
                </m:rPr>
                <m:t>/</m:t>
              </m:r>
              <m:sSup>
                <m:e>
                  <m:r>
                    <m:t>α</m:t>
                  </m:r>
                </m:e>
                <m:sup>
                  <m:r>
                    <m:t>2</m:t>
                  </m:r>
                </m:sup>
              </m:sSup>
            </m:oMath>
          </w:p>
        </w:tc>
      </w:tr>
      <w:tr>
        <w:trPr>
          <w:cantSplit/>
        </w:trPr>
        <w:tc>
          <w:tcPr>
            <w:tcW w:type="dxa" w:w="2300"/>
          </w:tcPr>
          <w:p>
            <w:pPr>
              <w:widowControl w:val="1"/>
              <w:bidi w:val="0"/>
              <w:spacing w:after="60" w:line="264" w:lineRule="auto"/>
            </w:pP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w:t>
            </w:r>
            <w:r>
              <w:rPr>
                <w:rFonts w:ascii="Gill Sans" w:hAnsi="Gill Sans" w:eastAsia="Gill Sans" w:cs="Gill Sans"/>
                <w:color w:val="000000"/>
                <w:sz w:val="24"/>
                <w:szCs w:val="24"/>
                <w:rtl w:val="0"/>
                <w:lang w:val="en-US"/>
              </w:rPr>
              <w:t xml:space="preserve"> </w:t>
            </w:r>
            <m:oMath>
              <m:r>
                <m:rPr>
                  <m:sty m:val="p"/>
                  <m:scr m:val="script"/>
                </m:rPr>
                <m:t>N</m:t>
              </m:r>
              <m:d>
                <m:dPr>
                  <m:begChr m:val="("/>
                  <m:endChr m:val=")"/>
                  <m:sepChr m:val=""/>
                  <m:grow/>
                </m:dPr>
                <m:e>
                  <m:r>
                    <m:t>μ</m:t>
                  </m:r>
                  <m:r>
                    <m:rPr>
                      <m:sty m:val="p"/>
                    </m:rPr>
                    <m:t>,</m:t>
                  </m:r>
                  <m:sSup>
                    <m:e>
                      <m:r>
                        <m:t>σ</m:t>
                      </m:r>
                    </m:e>
                    <m:sup>
                      <m:r>
                        <m:t>2</m:t>
                      </m:r>
                    </m:sup>
                  </m:sSup>
                </m:e>
              </m:d>
            </m:oMath>
          </w:p>
        </w:tc>
        <w:tc>
          <w:tcPr>
            <w:tcW w:type="dxa" w:w="3782"/>
          </w:tcPr>
          <w:p>
            <w:pPr>
              <w:widowControl w:val="1"/>
              <w:bidi w:val="0"/>
              <w:spacing w:after="60" w:line="264" w:lineRule="auto"/>
            </w:pPr>
            <m:oMath>
              <m:r>
                <m:t>μ</m:t>
              </m:r>
            </m:oMath>
          </w:p>
        </w:tc>
        <w:tc>
          <w:tcPr>
            <w:tcW w:type="dxa" w:w="3783"/>
          </w:tcPr>
          <w:p>
            <w:pPr>
              <w:widowControl w:val="1"/>
              <w:bidi w:val="0"/>
              <w:spacing w:after="60" w:line="264" w:lineRule="auto"/>
            </w:pPr>
            <m:oMath>
              <m:sSup>
                <m:e>
                  <m:r>
                    <m:t>σ</m:t>
                  </m:r>
                </m:e>
                <m:sup>
                  <m:r>
                    <m:t>2</m:t>
                  </m:r>
                </m:sup>
              </m:sSup>
            </m:oMath>
          </w:p>
        </w:tc>
      </w:tr>
    </w:tbl>
    <w:p>
      <w:pPr>
        <w:pStyle w:val="BodyText"/>
        <w:widowControl w:val="1"/>
        <w:bidi w:val="0"/>
      </w:pPr>
      <w:r>
        <w:rPr>
          <w:rFonts w:ascii="Gill Sans" w:hAnsi="Gill Sans" w:eastAsia="Gill Sans" w:cs="Gill Sans"/>
          <w:color w:val="000000"/>
          <w:sz w:val="24"/>
          <w:szCs w:val="24"/>
          <w:rtl w:val="0"/>
          <w:lang w:val="en-US"/>
        </w:rPr>
        <w:t>For a Bernoulli variable,</w:t>
      </w:r>
      <w:r>
        <w:rPr>
          <w:rFonts w:ascii="Gill Sans" w:hAnsi="Gill Sans" w:eastAsia="Gill Sans" w:cs="Gill Sans"/>
          <w:color w:val="000000"/>
          <w:sz w:val="24"/>
          <w:szCs w:val="24"/>
          <w:rtl w:val="0"/>
          <w:lang w:val="en-US"/>
        </w:rPr>
        <w:t xml:space="preserve"> </w:t>
      </w:r>
      <m:oMath>
        <m:sSup>
          <m:e>
            <m:r>
              <m:t>X</m:t>
            </m:r>
          </m:e>
          <m:sup>
            <m:r>
              <m:t>2</m:t>
            </m:r>
          </m:sup>
        </m:sSup>
        <m:r>
          <m:rPr>
            <m:sty m:val="p"/>
          </m:rPr>
          <m:t>=</m:t>
        </m:r>
        <m:r>
          <m:t>X</m:t>
        </m:r>
      </m:oMath>
      <w:r>
        <w:rPr>
          <w:rFonts w:ascii="Gill Sans" w:hAnsi="Gill Sans" w:eastAsia="Gill Sans" w:cs="Gill Sans"/>
          <w:color w:val="000000"/>
          <w:sz w:val="24"/>
          <w:szCs w:val="24"/>
          <w:rtl w:val="0"/>
          <w:lang w:val="en-US"/>
        </w:rPr>
        <w:t>, so</w:t>
      </w:r>
      <w:r>
        <w:rPr>
          <w:rFonts w:ascii="Gill Sans" w:hAnsi="Gill Sans" w:eastAsia="Gill Sans" w:cs="Gill Sans"/>
          <w:color w:val="000000"/>
          <w:sz w:val="24"/>
          <w:szCs w:val="24"/>
          <w:rtl w:val="0"/>
          <w:lang w:val="en-US"/>
        </w:rPr>
        <w:t xml:space="preserve"> </w:t>
      </w:r>
      <m:oMath>
        <m:r>
          <m:t>E</m:t>
        </m:r>
        <m:d>
          <m:dPr>
            <m:begChr m:val="["/>
            <m:endChr m:val="]"/>
            <m:sepChr m:val=""/>
            <m:grow/>
          </m:dPr>
          <m:e>
            <m:sSup>
              <m:e>
                <m:r>
                  <m:t>X</m:t>
                </m:r>
              </m:e>
              <m:sup>
                <m:r>
                  <m:t>2</m:t>
                </m:r>
              </m:sup>
            </m:sSup>
          </m:e>
        </m:d>
        <m:r>
          <m:rPr>
            <m:sty m:val="p"/>
          </m:rPr>
          <m:t>=</m:t>
        </m:r>
        <m:r>
          <m:t>p</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the variance is</w:t>
      </w:r>
      <w:r>
        <w:rPr>
          <w:rFonts w:ascii="Gill Sans" w:hAnsi="Gill Sans" w:eastAsia="Gill Sans" w:cs="Gill Sans"/>
          <w:color w:val="000000"/>
          <w:sz w:val="24"/>
          <w:szCs w:val="24"/>
          <w:rtl w:val="0"/>
          <w:lang w:val="en-US"/>
        </w:rPr>
        <w:t xml:space="preserve"> </w:t>
      </w:r>
      <m:oMath>
        <m:r>
          <m:t>p</m:t>
        </m:r>
        <m:r>
          <m:rPr>
            <m:sty m:val="p"/>
          </m:rPr>
          <m:t>−</m:t>
        </m:r>
        <m:sSup>
          <m:e>
            <m:r>
              <m:t>p</m:t>
            </m:r>
          </m:e>
          <m:sup>
            <m:r>
              <m:t>2</m:t>
            </m:r>
          </m:sup>
        </m:sSup>
      </m:oMath>
      <w:r>
        <w:rPr>
          <w:rFonts w:ascii="Gill Sans" w:hAnsi="Gill Sans" w:eastAsia="Gill Sans" w:cs="Gill Sans"/>
          <w:color w:val="000000"/>
          <w:sz w:val="24"/>
          <w:szCs w:val="24"/>
          <w:rtl w:val="0"/>
          <w:lang w:val="en-US"/>
        </w:rPr>
        <w:t xml:space="preserve">. The binomial moments follow by expressing the count as a sum of independent Bernoulli indicators. For a zero-mean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variable, symmetry makes every odd moment zero. Integration by parts gives</w:t>
      </w:r>
    </w:p>
    <w:p>
      <w:pPr>
        <w:pStyle w:val="BodyText"/>
        <w:widowControl w:val="1"/>
        <w:bidi w:val="0"/>
        <w:spacing w:before="65" w:after="80" w:line="270" w:lineRule="auto"/>
        <w:jc w:val="center"/>
      </w:pPr>
      <m:oMathPara>
        <m:oMathParaPr>
          <m:jc m:val="center"/>
        </m:oMathParaPr>
        <m:oMath>
          <m:r>
            <m:t>E</m:t>
          </m:r>
          <m:d>
            <m:dPr>
              <m:begChr m:val="["/>
              <m:endChr m:val="]"/>
              <m:sepChr m:val=""/>
              <m:grow/>
            </m:dPr>
            <m:e>
              <m:sSup>
                <m:e>
                  <m:r>
                    <m:t>X</m:t>
                  </m:r>
                </m:e>
                <m:sup>
                  <m:r>
                    <m:t>2</m:t>
                  </m:r>
                  <m:r>
                    <m:t>m</m:t>
                  </m:r>
                </m:sup>
              </m:sSup>
            </m:e>
          </m:d>
          <m:r>
            <m:rPr>
              <m:sty m:val="p"/>
            </m:rPr>
            <m:t>=</m:t>
          </m:r>
          <m:d>
            <m:dPr>
              <m:begChr m:val="("/>
              <m:endChr m:val=")"/>
              <m:sepChr m:val=""/>
              <m:grow/>
            </m:dPr>
            <m:e>
              <m:r>
                <m:t>2</m:t>
              </m:r>
              <m:r>
                <m:t>m</m:t>
              </m:r>
              <m:r>
                <m:rPr>
                  <m:sty m:val="p"/>
                </m:rPr>
                <m:t>−</m:t>
              </m:r>
              <m:r>
                <m:t>1</m:t>
              </m:r>
            </m:e>
          </m:d>
          <m:r>
            <m:rPr>
              <m:sty m:val="p"/>
            </m:rPr>
            <m:t>!</m:t>
          </m:r>
          <m:r>
            <m:rPr>
              <m:sty m:val="p"/>
            </m:rPr>
            <m:t>!</m:t>
          </m:r>
          <m:r>
            <m:t> </m:t>
          </m:r>
          <m:sSup>
            <m:e>
              <m:r>
                <m:t>σ</m:t>
              </m:r>
            </m:e>
            <m:sup>
              <m:r>
                <m:t>2</m:t>
              </m:r>
              <m:r>
                <m:t>m</m:t>
              </m:r>
            </m:sup>
          </m:sSup>
          <m:r>
            <m:rPr>
              <m:sty m:val="p"/>
            </m:rPr>
            <m:t>,</m:t>
          </m:r>
          <m:r>
            <m:t>  </m:t>
          </m:r>
          <m:r>
            <m:t>m</m:t>
          </m:r>
          <m:r>
            <m:rPr>
              <m:sty m:val="p"/>
            </m:rPr>
            <m:t>=</m:t>
          </m:r>
          <m:r>
            <m:t>1</m:t>
          </m:r>
          <m:r>
            <m:rPr>
              <m:sty m:val="p"/>
            </m:rPr>
            <m:t>,</m:t>
          </m:r>
          <m:r>
            <m:t>2</m:t>
          </m:r>
          <m:r>
            <m:rPr>
              <m:sty m:val="p"/>
            </m:rPr>
            <m:t>,</m:t>
          </m:r>
          <m:r>
            <m:rPr>
              <m:sty m:val="p"/>
            </m:rPr>
            <m:t>…</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where</w:t>
      </w:r>
      <w:r>
        <w:rPr>
          <w:rFonts w:ascii="Gill Sans" w:hAnsi="Gill Sans" w:eastAsia="Gill Sans" w:cs="Gill Sans"/>
          <w:color w:val="000000"/>
          <w:sz w:val="24"/>
          <w:szCs w:val="24"/>
          <w:rtl w:val="0"/>
          <w:lang w:val="en-US"/>
        </w:rPr>
        <w:t xml:space="preserve"> </w:t>
      </w:r>
      <m:oMath>
        <m:d>
          <m:dPr>
            <m:begChr m:val="("/>
            <m:endChr m:val=")"/>
            <m:sepChr m:val=""/>
            <m:grow/>
          </m:dPr>
          <m:e>
            <m:r>
              <m:t>2</m:t>
            </m:r>
            <m:r>
              <m:t>m</m:t>
            </m:r>
            <m:r>
              <m:rPr>
                <m:sty m:val="p"/>
              </m:rPr>
              <m:t>−</m:t>
            </m:r>
            <m:r>
              <m:t>1</m:t>
            </m:r>
          </m:e>
        </m:d>
        <m:r>
          <m:rPr>
            <m:sty m:val="p"/>
          </m:rPr>
          <m:t>!</m:t>
        </m:r>
        <m:r>
          <m:rPr>
            <m:sty m:val="p"/>
          </m:rPr>
          <m:t>!</m:t>
        </m:r>
        <m:r>
          <m:rPr>
            <m:sty m:val="p"/>
          </m:rPr>
          <m:t>=</m:t>
        </m:r>
        <m:r>
          <m:t>1</m:t>
        </m:r>
        <m:r>
          <m:rPr>
            <m:sty m:val="p"/>
          </m:rPr>
          <m:t>⋅</m:t>
        </m:r>
        <m:r>
          <m:t>3</m:t>
        </m:r>
        <m:r>
          <m:rPr>
            <m:sty m:val="p"/>
          </m:rPr>
          <m:t>⋯</m:t>
        </m:r>
        <m:d>
          <m:dPr>
            <m:begChr m:val="("/>
            <m:endChr m:val=")"/>
            <m:sepChr m:val=""/>
            <m:grow/>
          </m:dPr>
          <m:e>
            <m:r>
              <m:t>2</m:t>
            </m:r>
            <m:r>
              <m:t>m</m:t>
            </m:r>
            <m:r>
              <m:rPr>
                <m:sty m:val="p"/>
              </m:rPr>
              <m:t>−</m:t>
            </m:r>
            <m:r>
              <m:t>1</m:t>
            </m:r>
          </m:e>
        </m:d>
      </m:oMath>
      <w:r>
        <w:rPr>
          <w:rFonts w:ascii="Gill Sans" w:hAnsi="Gill Sans" w:eastAsia="Gill Sans" w:cs="Gill Sans"/>
          <w:color w:val="000000"/>
          <w:sz w:val="24"/>
          <w:szCs w:val="24"/>
          <w:rtl w:val="0"/>
          <w:lang w:val="en-US"/>
        </w:rPr>
        <w:t>. In particular,</w:t>
      </w:r>
      <w:r>
        <w:rPr>
          <w:rFonts w:ascii="Gill Sans" w:hAnsi="Gill Sans" w:eastAsia="Gill Sans" w:cs="Gill Sans"/>
          <w:color w:val="000000"/>
          <w:sz w:val="24"/>
          <w:szCs w:val="24"/>
          <w:rtl w:val="0"/>
          <w:lang w:val="en-US"/>
        </w:rPr>
        <w:t xml:space="preserve"> </w:t>
      </w:r>
      <m:oMath>
        <m:r>
          <m:t>E</m:t>
        </m:r>
        <m:d>
          <m:dPr>
            <m:begChr m:val="["/>
            <m:endChr m:val="]"/>
            <m:sepChr m:val=""/>
            <m:grow/>
          </m:dPr>
          <m:e>
            <m:sSup>
              <m:e>
                <m:r>
                  <m:t>X</m:t>
                </m:r>
              </m:e>
              <m:sup>
                <m:r>
                  <m:t>4</m:t>
                </m:r>
              </m:sup>
            </m:sSup>
          </m:e>
        </m:d>
        <m:r>
          <m:rPr>
            <m:sty m:val="p"/>
          </m:rPr>
          <m:t>=</m:t>
        </m:r>
        <m:r>
          <m:t>3</m:t>
        </m:r>
        <m:sSup>
          <m:e>
            <m:r>
              <m:t>σ</m:t>
            </m:r>
          </m:e>
          <m:sup>
            <m:r>
              <m:t>4</m:t>
            </m:r>
          </m:sup>
        </m:sSup>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is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and</w:t>
      </w:r>
      <w:r>
        <w:rPr>
          <w:rFonts w:ascii="Gill Sans" w:hAnsi="Gill Sans" w:eastAsia="Gill Sans" w:cs="Gill Sans"/>
          <w:color w:val="000000"/>
          <w:sz w:val="24"/>
          <w:szCs w:val="24"/>
          <w:rtl w:val="0"/>
          <w:lang w:val="en-US"/>
        </w:rPr>
        <w:t xml:space="preserve"> </w:t>
      </w:r>
      <m:oMath>
        <m:r>
          <m:t>a</m:t>
        </m:r>
        <m:r>
          <m:rPr>
            <m:sty m:val="p"/>
          </m:rPr>
          <m:t>≠</m:t>
        </m:r>
        <m:r>
          <m:t>0</m:t>
        </m:r>
      </m:oMath>
      <w:r>
        <w:rPr>
          <w:rFonts w:ascii="Gill Sans" w:hAnsi="Gill Sans" w:eastAsia="Gill Sans" w:cs="Gill Sans"/>
          <w:color w:val="000000"/>
          <w:sz w:val="24"/>
          <w:szCs w:val="24"/>
          <w:rtl w:val="0"/>
          <w:lang w:val="en-US"/>
        </w:rPr>
        <w:t>, then</w:t>
      </w:r>
    </w:p>
    <w:p>
      <w:pPr>
        <w:pStyle w:val="BodyText"/>
        <w:widowControl w:val="1"/>
        <w:bidi w:val="0"/>
        <w:spacing w:before="65" w:after="80" w:line="270" w:lineRule="auto"/>
        <w:jc w:val="center"/>
      </w:pPr>
      <m:oMathPara>
        <m:oMathParaPr>
          <m:jc m:val="center"/>
        </m:oMathParaPr>
        <m:oMath>
          <m:r>
            <m:t>a</m:t>
          </m:r>
          <m:r>
            <m:t>X</m:t>
          </m:r>
          <m:r>
            <m:rPr>
              <m:sty m:val="p"/>
            </m:rPr>
            <m:t>+</m:t>
          </m:r>
          <m:r>
            <m:t>b</m:t>
          </m:r>
          <m:r>
            <m:rPr>
              <m:sty m:val="p"/>
            </m:rPr>
            <m:t>∼</m:t>
          </m:r>
          <m:r>
            <m:rPr>
              <m:sty m:val="p"/>
              <m:scr m:val="script"/>
            </m:rPr>
            <m:t>N</m:t>
          </m:r>
          <m:d>
            <m:dPr>
              <m:begChr m:val="("/>
              <m:endChr m:val=")"/>
              <m:sepChr m:val=""/>
              <m:grow/>
            </m:dPr>
            <m:e>
              <m:r>
                <m:t>a</m:t>
              </m:r>
              <m:sSub>
                <m:e>
                  <m:r>
                    <m:t>μ</m:t>
                  </m:r>
                </m:e>
                <m:sub>
                  <m:r>
                    <m:t>X</m:t>
                  </m:r>
                </m:sub>
              </m:sSub>
              <m:r>
                <m:rPr>
                  <m:sty m:val="p"/>
                </m:rPr>
                <m:t>+</m:t>
              </m:r>
              <m:r>
                <m:t>b</m:t>
              </m:r>
              <m:r>
                <m:rPr>
                  <m:sty m:val="p"/>
                </m:rPr>
                <m:t>,</m:t>
              </m:r>
              <m:sSup>
                <m:e>
                  <m:r>
                    <m:t>a</m:t>
                  </m:r>
                </m:e>
                <m:sup>
                  <m:r>
                    <m:t>2</m:t>
                  </m:r>
                </m:sup>
              </m:sSup>
              <m:sSubSup>
                <m:e>
                  <m:r>
                    <m:t>σ</m:t>
                  </m:r>
                </m:e>
                <m:sub>
                  <m:r>
                    <m:t>X</m:t>
                  </m:r>
                </m:sub>
                <m:sup>
                  <m:r>
                    <m:t>2</m:t>
                  </m:r>
                </m:sup>
              </m:sSubSup>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At</w:t>
      </w:r>
      <w:r>
        <w:rPr>
          <w:rFonts w:ascii="Gill Sans" w:hAnsi="Gill Sans" w:eastAsia="Gill Sans" w:cs="Gill Sans"/>
          <w:color w:val="000000"/>
          <w:sz w:val="24"/>
          <w:szCs w:val="24"/>
          <w:rtl w:val="0"/>
          <w:lang w:val="en-US"/>
        </w:rPr>
        <w:t xml:space="preserve"> </w:t>
      </w:r>
      <m:oMath>
        <m:r>
          <m:t>a</m:t>
        </m:r>
        <m:r>
          <m:rPr>
            <m:sty m:val="p"/>
          </m:rPr>
          <m:t>=</m:t>
        </m:r>
        <m:r>
          <m:t>0</m:t>
        </m:r>
      </m:oMath>
      <w:r>
        <w:rPr>
          <w:rFonts w:ascii="Gill Sans" w:hAnsi="Gill Sans" w:eastAsia="Gill Sans" w:cs="Gill Sans"/>
          <w:color w:val="000000"/>
          <w:sz w:val="24"/>
          <w:szCs w:val="24"/>
          <w:rtl w:val="0"/>
          <w:lang w:val="en-US"/>
        </w:rPr>
        <w:t>, the result is the deterministic value</w:t>
      </w:r>
      <w:r>
        <w:rPr>
          <w:rFonts w:ascii="Gill Sans" w:hAnsi="Gill Sans" w:eastAsia="Gill Sans" w:cs="Gill Sans"/>
          <w:color w:val="000000"/>
          <w:sz w:val="24"/>
          <w:szCs w:val="24"/>
          <w:rtl w:val="0"/>
          <w:lang w:val="en-US"/>
        </w:rPr>
        <w:t xml:space="preserve"> </w:t>
      </w:r>
      <m:oMath>
        <m:r>
          <m:t>b</m:t>
        </m:r>
      </m:oMath>
      <w:r>
        <w:rPr>
          <w:rFonts w:ascii="Gill Sans" w:hAnsi="Gill Sans" w:eastAsia="Gill Sans" w:cs="Gill Sans"/>
          <w:color w:val="000000"/>
          <w:sz w:val="24"/>
          <w:szCs w:val="24"/>
          <w:rtl w:val="0"/>
          <w:lang w:val="en-US"/>
        </w:rPr>
        <w:t xml:space="preserve">, represented by a point mass rather than a nondegenerate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density.</w:t>
      </w:r>
    </w:p>
    <w:bookmarkEnd w:id="64"/>
    <w:bookmarkStart w:id="65" w:name="estimation-from-observed-samples"/>
    <w:p>
      <w:pPr>
        <w:pStyle w:val="Heading2"/>
        <w:keepNext w:val="1"/>
        <w:widowControl w:val="1"/>
        <w:bidi w:val="0"/>
      </w:pPr>
      <w:r>
        <w:rPr>
          <w:rFonts w:ascii="Futura" w:hAnsi="Futura" w:eastAsia="Futura" w:cs="Futura"/>
          <w:b w:val="1"/>
          <w:color w:val="075FA9"/>
          <w:sz w:val="32"/>
          <w:szCs w:val="32"/>
          <w:rtl w:val="0"/>
          <w:lang w:val="en-US"/>
        </w:rPr>
        <w:t>3</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3 Estimation from observed samples</w:t>
      </w:r>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N</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independent identically distributed observations with finite variance, the sample mean and unbiased sample variance are</w:t>
      </w:r>
    </w:p>
    <w:p>
      <w:pPr>
        <w:pStyle w:val="BodyText"/>
        <w:widowControl w:val="1"/>
        <w:bidi w:val="0"/>
        <w:spacing w:before="65" w:after="80" w:line="270" w:lineRule="auto"/>
        <w:jc w:val="center"/>
      </w:pPr>
      <m:oMathPara>
        <m:oMathParaPr>
          <m:jc m:val="center"/>
        </m:oMathParaPr>
        <m:oMath>
          <m:sSub>
            <m:e>
              <m:acc>
                <m:accPr>
                  <m:chr m:val="̂"/>
                </m:accPr>
                <m:e>
                  <m:r>
                    <m:t>μ</m:t>
                  </m:r>
                </m:e>
              </m:acc>
            </m:e>
            <m:sub>
              <m:r>
                <m:t>X</m:t>
              </m:r>
            </m:sub>
          </m:sSub>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sSub>
                <m:e>
                  <m:r>
                    <m:t>x</m:t>
                  </m:r>
                </m:e>
                <m:sub>
                  <m:r>
                    <m:t>n</m:t>
                  </m:r>
                </m:sub>
              </m:sSub>
            </m:e>
          </m:nary>
          <m:r>
            <m:rPr>
              <m:sty m:val="p"/>
            </m:rPr>
            <m:t>,</m:t>
          </m:r>
        </m:oMath>
      </m:oMathPara>
    </w:p>
    <w:p>
      <w:pPr>
        <w:pStyle w:val="FirstParagraph"/>
        <w:widowControl w:val="1"/>
        <w:bidi w:val="0"/>
        <w:spacing w:before="65" w:after="80" w:line="270" w:lineRule="auto"/>
        <w:jc w:val="center"/>
      </w:pPr>
      <m:oMathPara>
        <m:oMathParaPr>
          <m:jc m:val="center"/>
        </m:oMathParaPr>
        <m:oMath>
          <m:sSubSup>
            <m:e>
              <m:acc>
                <m:accPr>
                  <m:chr m:val="̂"/>
                </m:accPr>
                <m:e>
                  <m:r>
                    <m:t>σ</m:t>
                  </m:r>
                </m:e>
              </m:acc>
            </m:e>
            <m:sub>
              <m:r>
                <m:t>X</m:t>
              </m:r>
            </m:sub>
            <m:sup>
              <m:r>
                <m:t>2</m:t>
              </m:r>
            </m:sup>
          </m:sSubSup>
          <m:r>
            <m:rPr>
              <m:sty m:val="p"/>
            </m:rPr>
            <m:t>=</m:t>
          </m:r>
          <m:f>
            <m:fPr>
              <m:type m:val="bar"/>
            </m:fPr>
            <m:num>
              <m:r>
                <m:t>1</m:t>
              </m:r>
            </m:num>
            <m:den>
              <m:r>
                <m:t>N</m:t>
              </m:r>
              <m:r>
                <m:rPr>
                  <m:sty m:val="p"/>
                </m:rPr>
                <m:t>−</m:t>
              </m:r>
              <m:r>
                <m:t>1</m:t>
              </m:r>
            </m:den>
          </m:f>
          <m:nary>
            <m:naryPr>
              <m:chr m:val="∑"/>
              <m:limLoc m:val="undOvr"/>
              <m:subHide m:val="off"/>
              <m:supHide m:val="off"/>
            </m:naryPr>
            <m:sub>
              <m:r>
                <m:t>n</m:t>
              </m:r>
              <m:r>
                <m:rPr>
                  <m:sty m:val="p"/>
                </m:rPr>
                <m:t>=</m:t>
              </m:r>
              <m:r>
                <m:t>1</m:t>
              </m:r>
            </m:sub>
            <m:sup>
              <m:r>
                <m:t>N</m:t>
              </m:r>
            </m:sup>
            <m:e>
              <m:sSup>
                <m:e>
                  <m:d>
                    <m:dPr>
                      <m:begChr m:val="("/>
                      <m:endChr m:val=")"/>
                      <m:sepChr m:val=""/>
                      <m:grow/>
                    </m:dPr>
                    <m:e>
                      <m:sSub>
                        <m:e>
                          <m:r>
                            <m:t>x</m:t>
                          </m:r>
                        </m:e>
                        <m:sub>
                          <m:r>
                            <m:t>n</m:t>
                          </m:r>
                        </m:sub>
                      </m:sSub>
                      <m:r>
                        <m:rPr>
                          <m:sty m:val="p"/>
                        </m:rPr>
                        <m:t>−</m:t>
                      </m:r>
                      <m:sSub>
                        <m:e>
                          <m:acc>
                            <m:accPr>
                              <m:chr m:val="̂"/>
                            </m:accPr>
                            <m:e>
                              <m:r>
                                <m:t>μ</m:t>
                              </m:r>
                            </m:e>
                          </m:acc>
                        </m:e>
                        <m:sub>
                          <m:r>
                            <m:t>X</m:t>
                          </m:r>
                        </m:sub>
                      </m:sSub>
                    </m:e>
                  </m:d>
                </m:e>
                <m:sup>
                  <m:r>
                    <m:t>2</m:t>
                  </m:r>
                </m:sup>
              </m:sSup>
            </m:e>
          </m:nary>
          <m:r>
            <m:rPr>
              <m:sty m:val="p"/>
            </m:rPr>
            <m:t>,</m:t>
          </m:r>
          <m:r>
            <m:t>  </m:t>
          </m:r>
          <m:r>
            <m:t>N</m:t>
          </m:r>
          <m:r>
            <m:rPr>
              <m:sty m:val="p"/>
            </m:rPr>
            <m:t>&gt;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factor</w:t>
      </w:r>
      <w:r>
        <w:rPr>
          <w:rFonts w:ascii="Gill Sans" w:hAnsi="Gill Sans" w:eastAsia="Gill Sans" w:cs="Gill Sans"/>
          <w:color w:val="000000"/>
          <w:sz w:val="24"/>
          <w:szCs w:val="24"/>
          <w:rtl w:val="0"/>
          <w:lang w:val="en-US"/>
        </w:rPr>
        <w:t xml:space="preserve"> </w:t>
      </w:r>
      <m:oMath>
        <m:r>
          <m:t>N</m:t>
        </m:r>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accounts for estimating the mean from the same data. Dividing by</w:t>
      </w:r>
      <w:r>
        <w:rPr>
          <w:rFonts w:ascii="Gill Sans" w:hAnsi="Gill Sans" w:eastAsia="Gill Sans" w:cs="Gill Sans"/>
          <w:color w:val="000000"/>
          <w:sz w:val="24"/>
          <w:szCs w:val="24"/>
          <w:rtl w:val="0"/>
          <w:lang w:val="en-US"/>
        </w:rPr>
        <w:t xml:space="preserve"> </w:t>
      </w:r>
      <m:oMath>
        <m:r>
          <m:t>N</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instead has expectation</w:t>
      </w:r>
      <w:r>
        <w:rPr>
          <w:rFonts w:ascii="Gill Sans" w:hAnsi="Gill Sans" w:eastAsia="Gill Sans" w:cs="Gill Sans"/>
          <w:color w:val="000000"/>
          <w:sz w:val="24"/>
          <w:szCs w:val="24"/>
          <w:rtl w:val="0"/>
          <w:lang w:val="en-US"/>
        </w:rPr>
        <w:t xml:space="preserve"> </w:t>
      </w:r>
      <m:oMath>
        <m:d>
          <m:dPr>
            <m:begChr m:val="("/>
            <m:endChr m:val=")"/>
            <m:sepChr m:val=""/>
            <m:grow/>
          </m:dPr>
          <m:e>
            <m:r>
              <m:t>N</m:t>
            </m:r>
            <m:r>
              <m:rPr>
                <m:sty m:val="p"/>
              </m:rPr>
              <m:t>−</m:t>
            </m:r>
            <m:r>
              <m:t>1</m:t>
            </m:r>
          </m:e>
        </m:d>
        <m:sSubSup>
          <m:e>
            <m:r>
              <m:t>σ</m:t>
            </m:r>
          </m:e>
          <m:sub>
            <m:r>
              <m:t>X</m:t>
            </m:r>
          </m:sub>
          <m:sup>
            <m:r>
              <m:t>2</m:t>
            </m:r>
          </m:sup>
        </m:sSubSup>
        <m:r>
          <m:rPr>
            <m:sty m:val="p"/>
          </m:rPr>
          <m:t>/</m:t>
        </m:r>
        <m:r>
          <m:t>N</m:t>
        </m:r>
      </m:oMath>
      <w:r>
        <w:rPr>
          <w:rFonts w:ascii="Gill Sans" w:hAnsi="Gill Sans" w:eastAsia="Gill Sans" w:cs="Gill Sans"/>
          <w:color w:val="000000"/>
          <w:sz w:val="24"/>
          <w:szCs w:val="24"/>
          <w:rtl w:val="0"/>
          <w:lang w:val="en-US"/>
        </w:rPr>
        <w:t xml:space="preserve">. These sample statistics estimate population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uantities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their numerical values fluctuate from one finite record to another.</w:t>
      </w:r>
    </w:p>
    <w:bookmarkEnd w:id="65"/>
    <w:bookmarkStart w:id="69" w:name="X5a194bf29deb64ef08e8c54be794c8f990e524d"/>
    <w:p>
      <w:pPr>
        <w:pStyle w:val="Heading2"/>
        <w:keepNext w:val="1"/>
        <w:widowControl w:val="1"/>
        <w:bidi w:val="0"/>
      </w:pPr>
      <w:r>
        <w:rPr>
          <w:rFonts w:ascii="Futura" w:hAnsi="Futura" w:eastAsia="Futura" w:cs="Futura"/>
          <w:b w:val="1"/>
          <w:color w:val="075FA9"/>
          <w:sz w:val="32"/>
          <w:szCs w:val="32"/>
          <w:rtl w:val="0"/>
          <w:lang w:val="en-US"/>
        </w:rPr>
        <w:t>3</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4 </w:t>
      </w:r>
      <w:r>
        <w:rPr>
          <w:rFonts w:ascii="URW Gothic" w:hAnsi="URW Gothic" w:eastAsia="URW Gothic" w:cs="URW Gothic"/>
          <w:b w:val="1"/>
          <w:color w:val="075FA9"/>
          <w:sz w:val="32"/>
          <w:szCs w:val="32"/>
          <w:rtl w:val="0"/>
          <w:lang w:val="en-US"/>
        </w:rPr>
        <w:t>O</w:t>
      </w:r>
      <w:r>
        <w:rPr>
          <w:rFonts w:ascii="Futura" w:hAnsi="Futura" w:eastAsia="Futura" w:cs="Futura"/>
          <w:b w:val="1"/>
          <w:color w:val="075FA9"/>
          <w:sz w:val="32"/>
          <w:szCs w:val="32"/>
          <w:rtl w:val="0"/>
          <w:lang w:val="en-US"/>
        </w:rPr>
        <w:t>btaining a transformed distribution from its CDF</w:t>
      </w:r>
    </w:p>
    <w:p>
      <w:pPr>
        <w:pStyle w:val="FirstParagraph"/>
        <w:widowControl w:val="1"/>
        <w:bidi w:val="0"/>
      </w:pP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r>
          <m:t>Y</m:t>
        </m:r>
        <m:r>
          <m:rPr>
            <m:sty m:val="p"/>
          </m:rPr>
          <m:t>=</m:t>
        </m:r>
        <m:r>
          <m:t>g</m:t>
        </m:r>
        <m:d>
          <m:dPr>
            <m:begChr m:val="("/>
            <m:endChr m:val=")"/>
            <m:sepChr m:val=""/>
            <m:grow/>
          </m:dPr>
          <m:e>
            <m:r>
              <m:t>X</m:t>
            </m:r>
          </m:e>
        </m:d>
      </m:oMath>
      <w:r>
        <w:rPr>
          <w:rFonts w:ascii="Gill Sans" w:hAnsi="Gill Sans" w:eastAsia="Gill Sans" w:cs="Gill Sans"/>
          <w:color w:val="000000"/>
          <w:sz w:val="24"/>
          <w:szCs w:val="24"/>
          <w:rtl w:val="0"/>
          <w:lang w:val="en-US"/>
        </w:rPr>
        <w:t>, the safest starting point is the event identity</w:t>
      </w:r>
    </w:p>
    <w:p>
      <w:pPr>
        <w:pStyle w:val="BodyText"/>
        <w:widowControl w:val="1"/>
        <w:bidi w:val="0"/>
        <w:spacing w:before="65" w:after="80" w:line="270" w:lineRule="auto"/>
        <w:jc w:val="center"/>
      </w:pPr>
      <m:oMathPara>
        <m:oMathParaPr>
          <m:jc m:val="center"/>
        </m:oMathParaPr>
        <m:oMath>
          <m:sSub>
            <m:e>
              <m:r>
                <m:t>F</m:t>
              </m:r>
            </m:e>
            <m:sub>
              <m:r>
                <m:t>Y</m:t>
              </m:r>
            </m:sub>
          </m:sSub>
          <m:d>
            <m:dPr>
              <m:begChr m:val="("/>
              <m:endChr m:val=")"/>
              <m:sepChr m:val=""/>
              <m:grow/>
            </m:dPr>
            <m:e>
              <m:r>
                <m:t>y</m:t>
              </m:r>
            </m:e>
          </m:d>
          <m:r>
            <m:rPr>
              <m:sty m:val="p"/>
            </m:rPr>
            <m:t>=</m:t>
          </m:r>
          <m:r>
            <m:t>P</m:t>
          </m:r>
          <m:d>
            <m:dPr>
              <m:begChr m:val="("/>
              <m:endChr m:val=")"/>
              <m:sepChr m:val=""/>
              <m:grow/>
            </m:dPr>
            <m:e>
              <m:r>
                <m:t>g</m:t>
              </m:r>
              <m:d>
                <m:dPr>
                  <m:begChr m:val="("/>
                  <m:endChr m:val=")"/>
                  <m:sepChr m:val=""/>
                  <m:grow/>
                </m:dPr>
                <m:e>
                  <m:r>
                    <m:t>X</m:t>
                  </m:r>
                </m:e>
              </m:d>
              <m:r>
                <m:rPr>
                  <m:sty m:val="p"/>
                </m:rPr>
                <m:t>≤</m:t>
              </m:r>
              <m:r>
                <m:t>y</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Determine the values of</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satisfying this ine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uality and sum or integrate their probabilities. This method handles increasing, decreasing, many-to-one, and saturating transformations.</w:t>
      </w:r>
    </w:p>
    <w:p>
      <w:pPr>
        <w:pStyle w:val="BodyText"/>
        <w:widowControl w:val="1"/>
        <w:bidi w:val="0"/>
      </w:pPr>
      <w:r>
        <w:rPr>
          <w:rFonts w:ascii="Gill Sans" w:hAnsi="Gill Sans" w:eastAsia="Gill Sans" w:cs="Gill Sans"/>
          <w:color w:val="000000"/>
          <w:sz w:val="24"/>
          <w:szCs w:val="24"/>
          <w:rtl w:val="0"/>
          <w:lang w:val="en-US"/>
        </w:rPr>
        <w:t>For a strictly increasing transformation and density-bearing</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F</m:t>
              </m:r>
            </m:e>
            <m:sub>
              <m:r>
                <m:t>Y</m:t>
              </m:r>
            </m:sub>
          </m:sSub>
          <m:d>
            <m:dPr>
              <m:begChr m:val="("/>
              <m:endChr m:val=")"/>
              <m:sepChr m:val=""/>
              <m:grow/>
            </m:dPr>
            <m:e>
              <m:r>
                <m:t>y</m:t>
              </m:r>
            </m:e>
          </m:d>
          <m:r>
            <m:rPr>
              <m:sty m:val="p"/>
            </m:rPr>
            <m:t>=</m:t>
          </m:r>
          <m:sSub>
            <m:e>
              <m:r>
                <m:t>F</m:t>
              </m:r>
            </m:e>
            <m:sub>
              <m:r>
                <m:t>X</m:t>
              </m:r>
            </m:sub>
          </m:sSub>
          <m:d>
            <m:dPr>
              <m:begChr m:val="("/>
              <m:endChr m:val=")"/>
              <m:sepChr m:val=""/>
              <m:grow/>
            </m:dPr>
            <m:e>
              <m:sSup>
                <m:e>
                  <m:r>
                    <m:t>g</m:t>
                  </m:r>
                </m:e>
                <m:sup>
                  <m:r>
                    <m:rPr>
                      <m:sty m:val="p"/>
                    </m:rPr>
                    <m:t>−</m:t>
                  </m:r>
                  <m:r>
                    <m:t>1</m:t>
                  </m:r>
                </m:sup>
              </m:sSup>
              <m:d>
                <m:dPr>
                  <m:begChr m:val="("/>
                  <m:endChr m:val=")"/>
                  <m:sepChr m:val=""/>
                  <m:grow/>
                </m:dPr>
                <m:e>
                  <m:r>
                    <m:t>y</m:t>
                  </m:r>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a strictly decreasing transformation,</w:t>
      </w:r>
    </w:p>
    <w:p>
      <w:pPr>
        <w:pStyle w:val="BodyText"/>
        <w:widowControl w:val="1"/>
        <w:bidi w:val="0"/>
        <w:spacing w:before="65" w:after="80" w:line="270" w:lineRule="auto"/>
        <w:jc w:val="center"/>
      </w:pPr>
      <m:oMathPara>
        <m:oMathParaPr>
          <m:jc m:val="center"/>
        </m:oMathParaPr>
        <m:oMath>
          <m:sSub>
            <m:e>
              <m:r>
                <m:t>F</m:t>
              </m:r>
            </m:e>
            <m:sub>
              <m:r>
                <m:t>Y</m:t>
              </m:r>
            </m:sub>
          </m:sSub>
          <m:d>
            <m:dPr>
              <m:begChr m:val="("/>
              <m:endChr m:val=")"/>
              <m:sepChr m:val=""/>
              <m:grow/>
            </m:dPr>
            <m:e>
              <m:r>
                <m:t>y</m:t>
              </m:r>
            </m:e>
          </m:d>
          <m:r>
            <m:rPr>
              <m:sty m:val="p"/>
            </m:rPr>
            <m:t>=</m:t>
          </m:r>
          <m:r>
            <m:t>1</m:t>
          </m:r>
          <m:r>
            <m:rPr>
              <m:sty m:val="p"/>
            </m:rPr>
            <m:t>−</m:t>
          </m:r>
          <m:sSub>
            <m:e>
              <m:r>
                <m:t>F</m:t>
              </m:r>
            </m:e>
            <m:sub>
              <m:r>
                <m:t>X</m:t>
              </m:r>
            </m:sub>
          </m:sSub>
          <m:d>
            <m:dPr>
              <m:begChr m:val="("/>
              <m:endChr m:val=")"/>
              <m:sepChr m:val=""/>
              <m:grow/>
            </m:dPr>
            <m:e>
              <m:sSup>
                <m:e>
                  <m:r>
                    <m:t>g</m:t>
                  </m:r>
                </m:e>
                <m:sup>
                  <m:r>
                    <m:rPr>
                      <m:sty m:val="p"/>
                    </m:rPr>
                    <m:t>−</m:t>
                  </m:r>
                  <m:r>
                    <m:t>1</m:t>
                  </m:r>
                </m:sup>
              </m:sSup>
              <m:d>
                <m:dPr>
                  <m:begChr m:val="("/>
                  <m:endChr m:val=")"/>
                  <m:sepChr m:val=""/>
                  <m:grow/>
                </m:dPr>
                <m:e>
                  <m:r>
                    <m:t>y</m:t>
                  </m:r>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If the inverse is differentiable, both cases lead to</w:t>
      </w:r>
    </w:p>
    <w:p>
      <w:pPr>
        <w:pStyle w:val="BodyText"/>
        <w:widowControl w:val="1"/>
        <w:bidi w:val="0"/>
        <w:spacing w:before="65" w:after="80" w:line="270" w:lineRule="auto"/>
        <w:jc w:val="center"/>
      </w:pPr>
      <m:oMathPara>
        <m:oMathParaPr>
          <m:jc m:val="center"/>
        </m:oMathParaPr>
        <m:oMath>
          <m:sSub>
            <m:e>
              <m:r>
                <m:t>f</m:t>
              </m:r>
            </m:e>
            <m:sub>
              <m:r>
                <m:t>Y</m:t>
              </m:r>
            </m:sub>
          </m:sSub>
          <m:d>
            <m:dPr>
              <m:begChr m:val="("/>
              <m:endChr m:val=")"/>
              <m:sepChr m:val=""/>
              <m:grow/>
            </m:dPr>
            <m:e>
              <m:r>
                <m:t>y</m:t>
              </m:r>
            </m:e>
          </m:d>
          <m:r>
            <m:rPr>
              <m:sty m:val="p"/>
            </m:rPr>
            <m:t>=</m:t>
          </m:r>
          <m:sSub>
            <m:e>
              <m:r>
                <m:t>f</m:t>
              </m:r>
            </m:e>
            <m:sub>
              <m:r>
                <m:t>X</m:t>
              </m:r>
            </m:sub>
          </m:sSub>
          <m:d>
            <m:dPr>
              <m:begChr m:val="("/>
              <m:endChr m:val=")"/>
              <m:sepChr m:val=""/>
              <m:grow/>
            </m:dPr>
            <m:e>
              <m:sSup>
                <m:e>
                  <m:r>
                    <m:t>g</m:t>
                  </m:r>
                </m:e>
                <m:sup>
                  <m:r>
                    <m:rPr>
                      <m:sty m:val="p"/>
                    </m:rPr>
                    <m:t>−</m:t>
                  </m:r>
                  <m:r>
                    <m:t>1</m:t>
                  </m:r>
                </m:sup>
              </m:sSup>
              <m:d>
                <m:dPr>
                  <m:begChr m:val="("/>
                  <m:endChr m:val=")"/>
                  <m:sepChr m:val=""/>
                  <m:grow/>
                </m:dPr>
                <m:e>
                  <m:r>
                    <m:t>y</m:t>
                  </m:r>
                </m:e>
              </m:d>
            </m:e>
          </m:d>
          <m:d>
            <m:dPr>
              <m:begChr m:val="|"/>
              <m:endChr m:val="|"/>
              <m:sepChr m:val=""/>
              <m:grow/>
            </m:dPr>
            <m:e>
              <m:f>
                <m:fPr>
                  <m:type m:val="bar"/>
                </m:fPr>
                <m:num>
                  <m:r>
                    <m:t>d</m:t>
                  </m:r>
                </m:num>
                <m:den>
                  <m:r>
                    <m:t>d</m:t>
                  </m:r>
                  <m:r>
                    <m:t>y</m:t>
                  </m:r>
                </m:den>
              </m:f>
              <m:sSup>
                <m:e>
                  <m:r>
                    <m:t>g</m:t>
                  </m:r>
                </m:e>
                <m:sup>
                  <m:r>
                    <m:rPr>
                      <m:sty m:val="p"/>
                    </m:rPr>
                    <m:t>−</m:t>
                  </m:r>
                  <m:r>
                    <m:t>1</m:t>
                  </m:r>
                </m:sup>
              </m:sSup>
              <m:d>
                <m:dPr>
                  <m:begChr m:val="("/>
                  <m:endChr m:val=")"/>
                  <m:sepChr m:val=""/>
                  <m:grow/>
                </m:dPr>
                <m:e>
                  <m:r>
                    <m:t>y</m:t>
                  </m:r>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absolute value ensures a nonnegative density, and the support must be transformed along with the formula. For example,</w:t>
      </w:r>
      <w:r>
        <w:rPr>
          <w:rFonts w:ascii="Gill Sans" w:hAnsi="Gill Sans" w:eastAsia="Gill Sans" w:cs="Gill Sans"/>
          <w:color w:val="000000"/>
          <w:sz w:val="24"/>
          <w:szCs w:val="24"/>
          <w:rtl w:val="0"/>
          <w:lang w:val="en-US"/>
        </w:rPr>
        <w:t xml:space="preserve"> </w:t>
      </w:r>
      <m:oMath>
        <m:r>
          <m:t>X</m:t>
        </m:r>
        <m:r>
          <m:rPr>
            <m:sty m:val="p"/>
          </m:rPr>
          <m:t>∼</m:t>
        </m:r>
        <m:r>
          <m:rPr>
            <m:sty m:val="p"/>
            <m:scr m:val="script"/>
          </m:rPr>
          <m:t>U</m:t>
        </m:r>
        <m:d>
          <m:dPr>
            <m:begChr m:val="["/>
            <m:endChr m:val="]"/>
            <m:sepChr m:val=""/>
            <m:grow/>
          </m:dPr>
          <m:e>
            <m:r>
              <m:t>0</m:t>
            </m:r>
            <m:r>
              <m:rPr>
                <m:sty m:val="p"/>
              </m:rPr>
              <m:t>,</m:t>
            </m:r>
            <m:r>
              <m:t>1</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r>
          <m:rPr>
            <m:sty m:val="p"/>
          </m:rPr>
          <m:t>=</m:t>
        </m:r>
        <m:r>
          <m:t>2</m:t>
        </m:r>
        <m:r>
          <m:t>X</m:t>
        </m:r>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w:t>
      </w:r>
      <w:r>
        <w:rPr>
          <w:rFonts w:ascii="Gill Sans" w:hAnsi="Gill Sans" w:eastAsia="Gill Sans" w:cs="Gill Sans"/>
          <w:color w:val="000000"/>
          <w:sz w:val="24"/>
          <w:szCs w:val="24"/>
          <w:rtl w:val="0"/>
          <w:lang w:val="en-US"/>
        </w:rPr>
        <w:t xml:space="preserve"> </w:t>
      </w:r>
      <m:oMath>
        <m:sSub>
          <m:e>
            <m:r>
              <m:t>f</m:t>
            </m:r>
          </m:e>
          <m:sub>
            <m:r>
              <m:t>Y</m:t>
            </m:r>
          </m:sub>
        </m:sSub>
        <m:d>
          <m:dPr>
            <m:begChr m:val="("/>
            <m:endChr m:val=")"/>
            <m:sepChr m:val=""/>
            <m:grow/>
          </m:dPr>
          <m:e>
            <m:r>
              <m:t>y</m:t>
            </m:r>
          </m:e>
        </m:d>
        <m:r>
          <m:rPr>
            <m:sty m:val="p"/>
          </m:rPr>
          <m:t>=</m:t>
        </m:r>
        <m:r>
          <m:t>1</m:t>
        </m:r>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w:t>
      </w:r>
      <w:r>
        <w:rPr>
          <w:rFonts w:ascii="Gill Sans" w:hAnsi="Gill Sans" w:eastAsia="Gill Sans" w:cs="Gill Sans"/>
          <w:color w:val="000000"/>
          <w:sz w:val="24"/>
          <w:szCs w:val="24"/>
          <w:rtl w:val="0"/>
          <w:lang w:val="en-US"/>
        </w:rPr>
        <w:t xml:space="preserve"> </w:t>
      </w:r>
      <m:oMath>
        <m:d>
          <m:dPr>
            <m:begChr m:val="["/>
            <m:endChr m:val="]"/>
            <m:sepChr m:val=""/>
            <m:grow/>
          </m:dPr>
          <m:e>
            <m:r>
              <m:t>1</m:t>
            </m:r>
            <m:r>
              <m:rPr>
                <m:sty m:val="p"/>
              </m:rPr>
              <m:t>,</m:t>
            </m:r>
            <m:r>
              <m:t>3</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zero elsewhere.</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431286"/>
            <wp:effectExtent b="0" l="0" r="0" t="0"/>
            <wp:docPr descr="Uniform density and CDF: interval probabilities are areas under the density." title="" id="67" name="Picture"/>
            <a:graphic>
              <a:graphicData uri="http://schemas.openxmlformats.org/drawingml/2006/picture">
                <pic:pic>
                  <pic:nvPicPr>
                    <pic:cNvPr descr="Uniform density and CDF: interval probabilities are areas under the density." id="68" name="Picture"/>
                    <pic:cNvPicPr>
                      <a:picLocks noChangeArrowheads="1" noChangeAspect="1"/>
                    </pic:cNvPicPr>
                  </pic:nvPicPr>
                  <pic:blipFill>
                    <a:blip r:embed="rId66"/>
                    <a:stretch>
                      <a:fillRect/>
                    </a:stretch>
                  </pic:blipFill>
                  <pic:spPr bwMode="auto">
                    <a:xfrm>
                      <a:off x="0" y="0"/>
                      <a:ext cx="6261100" cy="2431286"/>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Uniform density and CDF: interval probabilities are areas under the density.</w:t>
      </w:r>
    </w:p>
    <w:p>
      <w:pPr>
        <w:pStyle w:val="BodyText"/>
        <w:widowControl w:val="1"/>
        <w:bidi w:val="0"/>
      </w:pP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r>
          <m:t>g</m:t>
        </m:r>
        <m:d>
          <m:dPr>
            <m:begChr m:val="("/>
            <m:endChr m:val=")"/>
            <m:sepChr m:val=""/>
            <m:grow/>
          </m:dPr>
          <m:e>
            <m:r>
              <m:t>x</m:t>
            </m:r>
          </m:e>
        </m:d>
        <m:r>
          <m:rPr>
            <m:sty m:val="p"/>
          </m:rPr>
          <m:t>=</m:t>
        </m:r>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several admissible inverse roots</w:t>
      </w:r>
      <w:r>
        <w:rPr>
          <w:rFonts w:ascii="Gill Sans" w:hAnsi="Gill Sans" w:eastAsia="Gill Sans" w:cs="Gill Sans"/>
          <w:color w:val="000000"/>
          <w:sz w:val="24"/>
          <w:szCs w:val="24"/>
          <w:rtl w:val="0"/>
          <w:lang w:val="en-US"/>
        </w:rPr>
        <w:t xml:space="preserve"> </w:t>
      </w:r>
      <m:oMath>
        <m:sSub>
          <m:e>
            <m:r>
              <m:t>x</m:t>
            </m:r>
          </m:e>
          <m:sub>
            <m:r>
              <m:t>i</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m:t>g</m:t>
        </m:r>
        <m:r>
          <m:rPr>
            <m:sty m:val="p"/>
          </m:rPr>
          <m:t>′</m:t>
        </m:r>
        <m:d>
          <m:dPr>
            <m:begChr m:val="("/>
            <m:endChr m:val=")"/>
            <m:sepChr m:val=""/>
            <m:grow/>
          </m:dPr>
          <m:e>
            <m:sSub>
              <m:e>
                <m:r>
                  <m:t>x</m:t>
                </m:r>
              </m:e>
              <m:sub>
                <m:r>
                  <m:t>i</m:t>
                </m:r>
              </m:sub>
            </m:sSub>
          </m:e>
        </m:d>
        <m:r>
          <m:rPr>
            <m:sty m:val="p"/>
          </m:rPr>
          <m:t>≠</m:t>
        </m:r>
        <m:r>
          <m:t>0</m:t>
        </m:r>
      </m:oMath>
      <w:r>
        <w:rPr>
          <w:rFonts w:ascii="Gill Sans" w:hAnsi="Gill Sans" w:eastAsia="Gill Sans" w:cs="Gill Sans"/>
          <w:color w:val="000000"/>
          <w:sz w:val="24"/>
          <w:szCs w:val="24"/>
          <w:rtl w:val="0"/>
          <w:lang w:val="en-US"/>
        </w:rPr>
        <w:t>, each contributes probability:</w:t>
      </w:r>
    </w:p>
    <w:p>
      <w:pPr>
        <w:pStyle w:val="BodyText"/>
        <w:widowControl w:val="1"/>
        <w:bidi w:val="0"/>
        <w:spacing w:before="65" w:after="80" w:line="270" w:lineRule="auto"/>
        <w:jc w:val="center"/>
      </w:pPr>
      <m:oMathPara>
        <m:oMathParaPr>
          <m:jc m:val="center"/>
        </m:oMathParaPr>
        <m:oMath>
          <m:sSub>
            <m:e>
              <m:r>
                <m:t>f</m:t>
              </m:r>
            </m:e>
            <m:sub>
              <m:r>
                <m:t>Y</m:t>
              </m:r>
            </m:sub>
          </m:sSub>
          <m:d>
            <m:dPr>
              <m:begChr m:val="("/>
              <m:endChr m:val=")"/>
              <m:sepChr m:val=""/>
              <m:grow/>
            </m:dPr>
            <m:e>
              <m:r>
                <m:t>y</m:t>
              </m:r>
            </m:e>
          </m:d>
          <m:r>
            <m:rPr>
              <m:sty m:val="p"/>
            </m:rPr>
            <m:t>=</m:t>
          </m:r>
          <m:nary>
            <m:naryPr>
              <m:chr m:val="∑"/>
              <m:limLoc m:val="undOvr"/>
              <m:subHide m:val="off"/>
              <m:supHide m:val="on"/>
            </m:naryPr>
            <m:sub>
              <m:r>
                <m:t>i</m:t>
              </m:r>
            </m:sub>
            <m:sup>
              <m:r>
                <m:t>​</m:t>
              </m:r>
            </m:sup>
            <m:e>
              <m:f>
                <m:fPr>
                  <m:type m:val="bar"/>
                </m:fPr>
                <m:num>
                  <m:sSub>
                    <m:e>
                      <m:r>
                        <m:t>f</m:t>
                      </m:r>
                    </m:e>
                    <m:sub>
                      <m:r>
                        <m:t>X</m:t>
                      </m:r>
                    </m:sub>
                  </m:sSub>
                  <m:d>
                    <m:dPr>
                      <m:begChr m:val="("/>
                      <m:endChr m:val=")"/>
                      <m:sepChr m:val=""/>
                      <m:grow/>
                    </m:dPr>
                    <m:e>
                      <m:sSub>
                        <m:e>
                          <m:r>
                            <m:t>x</m:t>
                          </m:r>
                        </m:e>
                        <m:sub>
                          <m:r>
                            <m:t>i</m:t>
                          </m:r>
                        </m:sub>
                      </m:sSub>
                    </m:e>
                  </m:d>
                </m:num>
                <m:den>
                  <m:d>
                    <m:dPr>
                      <m:begChr m:val="|"/>
                      <m:endChr m:val="|"/>
                      <m:sepChr m:val=""/>
                      <m:grow/>
                    </m:dPr>
                    <m:e>
                      <m:r>
                        <m:t>g</m:t>
                      </m:r>
                      <m:r>
                        <m:rPr>
                          <m:sty m:val="p"/>
                        </m:rPr>
                        <m:t>′</m:t>
                      </m:r>
                      <m:d>
                        <m:dPr>
                          <m:begChr m:val="("/>
                          <m:endChr m:val=")"/>
                          <m:sepChr m:val=""/>
                          <m:grow/>
                        </m:dPr>
                        <m:e>
                          <m:sSub>
                            <m:e>
                              <m:r>
                                <m:t>x</m:t>
                              </m:r>
                            </m:e>
                            <m:sub>
                              <m:r>
                                <m:t>i</m:t>
                              </m:r>
                            </m:sub>
                          </m:sSub>
                        </m:e>
                      </m:d>
                    </m:e>
                  </m:d>
                </m:den>
              </m:f>
            </m:e>
          </m:nary>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Only roots in the input support belong in this sum. Flat portions of</w:t>
      </w:r>
      <w:r>
        <w:rPr>
          <w:rFonts w:ascii="Gill Sans" w:hAnsi="Gill Sans" w:eastAsia="Gill Sans" w:cs="Gill Sans"/>
          <w:color w:val="000000"/>
          <w:sz w:val="24"/>
          <w:szCs w:val="24"/>
          <w:rtl w:val="0"/>
          <w:lang w:val="en-US"/>
        </w:rPr>
        <w:t xml:space="preserve"> </w:t>
      </w:r>
      <m:oMath>
        <m:r>
          <m:t>g</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can create probability masses, and critical points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 appropriate limits or direct CDF analysis. The density formula should not be applied blindly at such points.</w:t>
      </w:r>
    </w:p>
    <w:bookmarkEnd w:id="69"/>
    <w:bookmarkStart w:id="70" w:name="square-law-and-periodic-transformations"/>
    <w:p>
      <w:pPr>
        <w:pStyle w:val="Heading2"/>
        <w:keepNext w:val="1"/>
        <w:widowControl w:val="1"/>
        <w:bidi w:val="0"/>
      </w:pPr>
      <w:r>
        <w:rPr>
          <w:rFonts w:ascii="Futura" w:hAnsi="Futura" w:eastAsia="Futura" w:cs="Futura"/>
          <w:b w:val="1"/>
          <w:color w:val="075FA9"/>
          <w:sz w:val="32"/>
          <w:szCs w:val="32"/>
          <w:rtl w:val="0"/>
          <w:lang w:val="en-US"/>
        </w:rPr>
        <w:t>3</w:t>
      </w:r>
      <w:r>
        <w:rPr>
          <w:rFonts w:ascii="URW Gothic" w:hAnsi="URW Gothic" w:eastAsia="URW Gothic" w:cs="URW Gothic"/>
          <w:b w:val="1"/>
          <w:color w:val="075FA9"/>
          <w:sz w:val="32"/>
          <w:szCs w:val="32"/>
          <w:rtl w:val="0"/>
          <w:lang w:val="en-US"/>
        </w:rPr>
        <w:t>.5</w:t>
      </w:r>
      <w:r>
        <w:rPr>
          <w:rFonts w:ascii="Futura" w:hAnsi="Futura" w:eastAsia="Futura" w:cs="Futura"/>
          <w:b w:val="1"/>
          <w:color w:val="075FA9"/>
          <w:sz w:val="32"/>
          <w:szCs w:val="32"/>
          <w:rtl w:val="0"/>
          <w:lang w:val="en-US"/>
        </w:rPr>
        <w:t xml:space="preserve"> Square-law and periodic transformations</w:t>
      </w:r>
    </w:p>
    <w:p>
      <w:pPr>
        <w:pStyle w:val="FirstParagraph"/>
        <w:widowControl w:val="1"/>
        <w:bidi w:val="0"/>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m:t>X</m:t>
        </m:r>
        <m:r>
          <m:rPr>
            <m:sty m:val="p"/>
          </m:rPr>
          <m:t>∼</m:t>
        </m:r>
        <m:r>
          <m:rPr>
            <m:sty m:val="p"/>
            <m:scr m:val="script"/>
          </m:rPr>
          <m:t>N</m:t>
        </m:r>
        <m:d>
          <m:dPr>
            <m:begChr m:val="("/>
            <m:endChr m:val=")"/>
            <m:sepChr m:val=""/>
            <m:grow/>
          </m:dPr>
          <m:e>
            <m:r>
              <m:t>0</m:t>
            </m:r>
            <m:r>
              <m:rPr>
                <m:sty m:val="p"/>
              </m:rPr>
              <m:t>,</m:t>
            </m:r>
            <m:sSup>
              <m:e>
                <m:r>
                  <m:t>σ</m:t>
                </m:r>
              </m:e>
              <m:sup>
                <m:r>
                  <m:t>2</m:t>
                </m:r>
              </m:sup>
            </m:sSup>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r>
          <m:rPr>
            <m:sty m:val="p"/>
          </m:rPr>
          <m:t>=</m:t>
        </m:r>
        <m:sSup>
          <m:e>
            <m:r>
              <m:t>X</m:t>
            </m:r>
          </m:e>
          <m:sup>
            <m:r>
              <m:t>2</m:t>
            </m:r>
          </m:sup>
        </m:sSup>
      </m:oMath>
      <w:r>
        <w:rPr>
          <w:rFonts w:ascii="Gill Sans" w:hAnsi="Gill Sans" w:eastAsia="Gill Sans" w:cs="Gill Sans"/>
          <w:color w:val="000000"/>
          <w:sz w:val="24"/>
          <w:szCs w:val="24"/>
          <w:rtl w:val="0"/>
          <w:lang w:val="en-US"/>
        </w:rPr>
        <w:t>. The output is nonnegative. For</w:t>
      </w:r>
      <w:r>
        <w:rPr>
          <w:rFonts w:ascii="Gill Sans" w:hAnsi="Gill Sans" w:eastAsia="Gill Sans" w:cs="Gill Sans"/>
          <w:color w:val="000000"/>
          <w:sz w:val="24"/>
          <w:szCs w:val="24"/>
          <w:rtl w:val="0"/>
          <w:lang w:val="en-US"/>
        </w:rPr>
        <w:t xml:space="preserve"> </w:t>
      </w:r>
      <m:oMath>
        <m:r>
          <m:t>y</m:t>
        </m:r>
        <m:r>
          <m:rPr>
            <m:sty m:val="p"/>
          </m:rPr>
          <m:t>&gt;</m:t>
        </m:r>
        <m:r>
          <m:t>0</m:t>
        </m:r>
      </m:oMath>
      <w:r>
        <w:rPr>
          <w:rFonts w:ascii="Gill Sans" w:hAnsi="Gill Sans" w:eastAsia="Gill Sans" w:cs="Gill Sans"/>
          <w:color w:val="000000"/>
          <w:sz w:val="24"/>
          <w:szCs w:val="24"/>
          <w:rtl w:val="0"/>
          <w:lang w:val="en-US"/>
        </w:rPr>
        <w:t>, its inverse roots are</w:t>
      </w:r>
      <w:r>
        <w:rPr>
          <w:rFonts w:ascii="Gill Sans" w:hAnsi="Gill Sans" w:eastAsia="Gill Sans" w:cs="Gill Sans"/>
          <w:color w:val="000000"/>
          <w:sz w:val="24"/>
          <w:szCs w:val="24"/>
          <w:rtl w:val="0"/>
          <w:lang w:val="en-US"/>
        </w:rPr>
        <w:t xml:space="preserve"> </w:t>
      </w:r>
      <m:oMath>
        <m:rad>
          <m:radPr>
            <m:degHide m:val="on"/>
          </m:radPr>
          <m:deg/>
          <m:e>
            <m:r>
              <m:t>y</m:t>
            </m:r>
          </m:e>
        </m:ra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rPr>
            <m:sty m:val="p"/>
          </m:rPr>
          <m:t>−</m:t>
        </m:r>
        <m:rad>
          <m:radPr>
            <m:degHide m:val="on"/>
          </m:radPr>
          <m:deg/>
          <m:e>
            <m:r>
              <m:t>y</m:t>
            </m:r>
          </m:e>
        </m:rad>
      </m:oMath>
      <w:r>
        <w:rPr>
          <w:rFonts w:ascii="Gill Sans" w:hAnsi="Gill Sans" w:eastAsia="Gill Sans" w:cs="Gill Sans"/>
          <w:color w:val="000000"/>
          <w:sz w:val="24"/>
          <w:szCs w:val="24"/>
          <w:rtl w:val="0"/>
          <w:lang w:val="en-US"/>
        </w:rPr>
        <w:t>, giving</w:t>
      </w:r>
    </w:p>
    <w:p>
      <w:pPr>
        <w:pStyle w:val="BodyText"/>
        <w:widowControl w:val="1"/>
        <w:bidi w:val="0"/>
        <w:spacing w:before="65" w:after="80" w:line="270" w:lineRule="auto"/>
        <w:jc w:val="center"/>
      </w:pPr>
      <m:oMathPara>
        <m:oMathParaPr>
          <m:jc m:val="center"/>
        </m:oMathParaPr>
        <m:oMath>
          <m:sSub>
            <m:e>
              <m:r>
                <m:t>f</m:t>
              </m:r>
            </m:e>
            <m:sub>
              <m:r>
                <m:t>Y</m:t>
              </m:r>
            </m:sub>
          </m:sSub>
          <m:d>
            <m:dPr>
              <m:begChr m:val="("/>
              <m:endChr m:val=")"/>
              <m:sepChr m:val=""/>
              <m:grow/>
            </m:dPr>
            <m:e>
              <m:r>
                <m:t>y</m:t>
              </m:r>
            </m:e>
          </m:d>
          <m:r>
            <m:rPr>
              <m:sty m:val="p"/>
            </m:rPr>
            <m:t>=</m:t>
          </m:r>
          <m:f>
            <m:fPr>
              <m:type m:val="bar"/>
            </m:fPr>
            <m:num>
              <m:sSub>
                <m:e>
                  <m:r>
                    <m:t>f</m:t>
                  </m:r>
                </m:e>
                <m:sub>
                  <m:r>
                    <m:t>X</m:t>
                  </m:r>
                </m:sub>
              </m:sSub>
              <m:d>
                <m:dPr>
                  <m:begChr m:val="("/>
                  <m:endChr m:val=")"/>
                  <m:sepChr m:val=""/>
                  <m:grow/>
                </m:dPr>
                <m:e>
                  <m:rad>
                    <m:radPr>
                      <m:degHide m:val="on"/>
                    </m:radPr>
                    <m:deg/>
                    <m:e>
                      <m:r>
                        <m:t>y</m:t>
                      </m:r>
                    </m:e>
                  </m:rad>
                </m:e>
              </m:d>
              <m:r>
                <m:rPr>
                  <m:sty m:val="p"/>
                </m:rPr>
                <m:t>+</m:t>
              </m:r>
              <m:sSub>
                <m:e>
                  <m:r>
                    <m:t>f</m:t>
                  </m:r>
                </m:e>
                <m:sub>
                  <m:r>
                    <m:t>X</m:t>
                  </m:r>
                </m:sub>
              </m:sSub>
              <m:d>
                <m:dPr>
                  <m:begChr m:val="("/>
                  <m:endChr m:val=")"/>
                  <m:sepChr m:val=""/>
                  <m:grow/>
                </m:dPr>
                <m:e>
                  <m:r>
                    <m:rPr>
                      <m:sty m:val="p"/>
                    </m:rPr>
                    <m:t>−</m:t>
                  </m:r>
                  <m:rad>
                    <m:radPr>
                      <m:degHide m:val="on"/>
                    </m:radPr>
                    <m:deg/>
                    <m:e>
                      <m:r>
                        <m:t>y</m:t>
                      </m:r>
                    </m:e>
                  </m:rad>
                </m:e>
              </m:d>
            </m:num>
            <m:den>
              <m:r>
                <m:t>2</m:t>
              </m:r>
              <m:rad>
                <m:radPr>
                  <m:degHide m:val="on"/>
                </m:radPr>
                <m:deg/>
                <m:e>
                  <m:r>
                    <m:t>y</m:t>
                  </m:r>
                </m:e>
              </m:rad>
            </m:den>
          </m:f>
          <m:r>
            <m:rPr>
              <m:sty m:val="p"/>
            </m:rPr>
            <m:t>=</m:t>
          </m:r>
          <m:f>
            <m:fPr>
              <m:type m:val="bar"/>
            </m:fPr>
            <m:num>
              <m:sSup>
                <m:e>
                  <m:r>
                    <m:t>e</m:t>
                  </m:r>
                </m:e>
                <m:sup>
                  <m:r>
                    <m:rPr>
                      <m:sty m:val="p"/>
                    </m:rPr>
                    <m:t>−</m:t>
                  </m:r>
                  <m:r>
                    <m:t>y</m:t>
                  </m:r>
                  <m:r>
                    <m:rPr>
                      <m:sty m:val="p"/>
                    </m:rPr>
                    <m:t>/</m:t>
                  </m:r>
                  <m:d>
                    <m:dPr>
                      <m:begChr m:val="("/>
                      <m:endChr m:val=")"/>
                      <m:sepChr m:val=""/>
                      <m:grow/>
                    </m:dPr>
                    <m:e>
                      <m:r>
                        <m:t>2</m:t>
                      </m:r>
                      <m:sSup>
                        <m:e>
                          <m:r>
                            <m:t>σ</m:t>
                          </m:r>
                        </m:e>
                        <m:sup>
                          <m:r>
                            <m:t>2</m:t>
                          </m:r>
                        </m:sup>
                      </m:sSup>
                    </m:e>
                  </m:d>
                </m:sup>
              </m:sSup>
            </m:num>
            <m:den>
              <m:r>
                <m:t>σ</m:t>
              </m:r>
              <m:rad>
                <m:radPr>
                  <m:degHide m:val="on"/>
                </m:radPr>
                <m:deg/>
                <m:e>
                  <m:r>
                    <m:t>2</m:t>
                  </m:r>
                  <m:r>
                    <m:t>π</m:t>
                  </m:r>
                  <m:r>
                    <m:t>y</m:t>
                  </m:r>
                </m:e>
              </m:rad>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density is zero for</w:t>
      </w:r>
      <w:r>
        <w:rPr>
          <w:rFonts w:ascii="Gill Sans" w:hAnsi="Gill Sans" w:eastAsia="Gill Sans" w:cs="Gill Sans"/>
          <w:color w:val="000000"/>
          <w:sz w:val="24"/>
          <w:szCs w:val="24"/>
          <w:rtl w:val="0"/>
          <w:lang w:val="en-US"/>
        </w:rPr>
        <w:t xml:space="preserve"> </w:t>
      </w:r>
      <m:oMath>
        <m:r>
          <m:t>y</m:t>
        </m:r>
        <m:r>
          <m:rPr>
            <m:sty m:val="p"/>
          </m:rPr>
          <m:t>&lt;</m:t>
        </m:r>
        <m:r>
          <m:t>0</m:t>
        </m:r>
      </m:oMath>
      <w:r>
        <w:rPr>
          <w:rFonts w:ascii="Gill Sans" w:hAnsi="Gill Sans" w:eastAsia="Gill Sans" w:cs="Gill Sans"/>
          <w:color w:val="000000"/>
          <w:sz w:val="24"/>
          <w:szCs w:val="24"/>
          <w:rtl w:val="0"/>
          <w:lang w:val="en-US"/>
        </w:rPr>
        <w:t>. Its integrable singularity at zero is not a probability mass:</w:t>
      </w:r>
      <w:r>
        <w:rPr>
          <w:rFonts w:ascii="Gill Sans" w:hAnsi="Gill Sans" w:eastAsia="Gill Sans" w:cs="Gill Sans"/>
          <w:color w:val="000000"/>
          <w:sz w:val="24"/>
          <w:szCs w:val="24"/>
          <w:rtl w:val="0"/>
          <w:lang w:val="en-US"/>
        </w:rPr>
        <w:t xml:space="preserve"> </w:t>
      </w:r>
      <m:oMath>
        <m:r>
          <m:t>P</m:t>
        </m:r>
        <m:d>
          <m:dPr>
            <m:begChr m:val="("/>
            <m:endChr m:val=")"/>
            <m:sepChr m:val=""/>
            <m:grow/>
          </m:dPr>
          <m:e>
            <m:r>
              <m:t>Y</m:t>
            </m:r>
            <m:r>
              <m:rPr>
                <m:sty m:val="p"/>
              </m:rPr>
              <m:t>=</m:t>
            </m:r>
            <m:r>
              <m:t>0</m:t>
            </m:r>
          </m:e>
        </m:d>
        <m:r>
          <m:rPr>
            <m:sty m:val="p"/>
          </m:rPr>
          <m:t>=</m:t>
        </m:r>
        <m:r>
          <m:t>P</m:t>
        </m:r>
        <m:d>
          <m:dPr>
            <m:begChr m:val="("/>
            <m:endChr m:val=")"/>
            <m:sepChr m:val=""/>
            <m:grow/>
          </m:dPr>
          <m:e>
            <m:r>
              <m:t>X</m:t>
            </m:r>
            <m:r>
              <m:rPr>
                <m:sty m:val="p"/>
              </m:rPr>
              <m:t>=</m:t>
            </m:r>
            <m:r>
              <m:t>0</m:t>
            </m:r>
          </m:e>
        </m:d>
        <m:r>
          <m:rPr>
            <m:sty m:val="p"/>
          </m:rPr>
          <m:t>=</m:t>
        </m:r>
        <m:r>
          <m:t>0</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For a uniformly distributed phase</w:t>
      </w:r>
      <w:r>
        <w:rPr>
          <w:rFonts w:ascii="Gill Sans" w:hAnsi="Gill Sans" w:eastAsia="Gill Sans" w:cs="Gill Sans"/>
          <w:color w:val="000000"/>
          <w:sz w:val="24"/>
          <w:szCs w:val="24"/>
          <w:rtl w:val="0"/>
          <w:lang w:val="en-US"/>
        </w:rPr>
        <w:t xml:space="preserve"> </w:t>
      </w:r>
      <m:oMath>
        <m:r>
          <m:t>Θ</m:t>
        </m:r>
        <m:r>
          <m:rPr>
            <m:sty m:val="p"/>
          </m:rPr>
          <m:t>∼</m:t>
        </m:r>
        <m:r>
          <m:rPr>
            <m:sty m:val="p"/>
            <m:scr m:val="script"/>
          </m:rPr>
          <m:t>U</m:t>
        </m:r>
        <m:r>
          <m:rPr>
            <m:sty m:val="p"/>
          </m:rPr>
          <m:t>[</m:t>
        </m:r>
        <m:r>
          <m:t>0</m:t>
        </m:r>
        <m:r>
          <m:rPr>
            <m:sty m:val="p"/>
          </m:rPr>
          <m:t>,</m:t>
        </m:r>
        <m:r>
          <m:t>2</m:t>
        </m:r>
        <m:r>
          <m:t>π</m:t>
        </m:r>
        <m:r>
          <m:rPr>
            <m:sty m:val="p"/>
          </m:rPr>
          <m:t>)</m:t>
        </m:r>
      </m:oMath>
      <w:r>
        <w:rPr>
          <w:rFonts w:ascii="Gill Sans" w:hAnsi="Gill Sans" w:eastAsia="Gill Sans" w:cs="Gill Sans"/>
          <w:color w:val="000000"/>
          <w:sz w:val="24"/>
          <w:szCs w:val="24"/>
          <w:rtl w:val="0"/>
          <w:lang w:val="en-US"/>
        </w:rPr>
        <w:t>, the transformation</w:t>
      </w:r>
      <w:r>
        <w:rPr>
          <w:rFonts w:ascii="Gill Sans" w:hAnsi="Gill Sans" w:eastAsia="Gill Sans" w:cs="Gill Sans"/>
          <w:color w:val="000000"/>
          <w:sz w:val="24"/>
          <w:szCs w:val="24"/>
          <w:rtl w:val="0"/>
          <w:lang w:val="en-US"/>
        </w:rPr>
        <w:t xml:space="preserve"> </w:t>
      </w:r>
      <m:oMath>
        <m:r>
          <m:t>U</m:t>
        </m:r>
        <m:r>
          <m:rPr>
            <m:sty m:val="p"/>
          </m:rPr>
          <m:t>=</m:t>
        </m:r>
        <m:r>
          <m:rPr>
            <m:sty m:val="p"/>
          </m:rPr>
          <m:t>sin</m:t>
        </m:r>
        <m:r>
          <m:t>Θ</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also has two relevant branches for each</w:t>
      </w:r>
      <w:r>
        <w:rPr>
          <w:rFonts w:ascii="Gill Sans" w:hAnsi="Gill Sans" w:eastAsia="Gill Sans" w:cs="Gill Sans"/>
          <w:color w:val="000000"/>
          <w:sz w:val="24"/>
          <w:szCs w:val="24"/>
          <w:rtl w:val="0"/>
          <w:lang w:val="en-US"/>
        </w:rPr>
        <w:t xml:space="preserve"> </w:t>
      </w:r>
      <m:oMath>
        <m:r>
          <m:rPr>
            <m:sty m:val="p"/>
          </m:rPr>
          <m:t>−</m:t>
        </m:r>
        <m:r>
          <m:t>1</m:t>
        </m:r>
        <m:r>
          <m:rPr>
            <m:sty m:val="p"/>
          </m:rPr>
          <m:t>&lt;</m:t>
        </m:r>
        <m:r>
          <m:t>u</m:t>
        </m:r>
        <m:r>
          <m:rPr>
            <m:sty m:val="p"/>
          </m:rPr>
          <m:t>&lt;</m:t>
        </m:r>
        <m:r>
          <m:t>1</m:t>
        </m:r>
      </m:oMath>
      <w:r>
        <w:rPr>
          <w:rFonts w:ascii="Gill Sans" w:hAnsi="Gill Sans" w:eastAsia="Gill Sans" w:cs="Gill Sans"/>
          <w:color w:val="000000"/>
          <w:sz w:val="24"/>
          <w:szCs w:val="24"/>
          <w:rtl w:val="0"/>
          <w:lang w:val="en-US"/>
        </w:rPr>
        <w:t>. Since</w:t>
      </w:r>
      <w:r>
        <w:rPr>
          <w:rFonts w:ascii="Gill Sans" w:hAnsi="Gill Sans" w:eastAsia="Gill Sans" w:cs="Gill Sans"/>
          <w:color w:val="000000"/>
          <w:sz w:val="24"/>
          <w:szCs w:val="24"/>
          <w:rtl w:val="0"/>
          <w:lang w:val="en-US"/>
        </w:rPr>
        <w:t xml:space="preserve"> </w:t>
      </w:r>
      <m:oMath>
        <m:d>
          <m:dPr>
            <m:begChr m:val="|"/>
            <m:endChr m:val="|"/>
            <m:sepChr m:val=""/>
            <m:grow/>
          </m:dPr>
          <m:e>
            <m:r>
              <m:rPr>
                <m:sty m:val="p"/>
              </m:rPr>
              <m:t>cos</m:t>
            </m:r>
            <m:r>
              <m:t>Θ</m:t>
            </m:r>
          </m:e>
        </m:d>
        <m:r>
          <m:rPr>
            <m:sty m:val="p"/>
          </m:rPr>
          <m:t>=</m:t>
        </m:r>
        <m:rad>
          <m:radPr>
            <m:degHide m:val="on"/>
          </m:radPr>
          <m:deg/>
          <m:e>
            <m:r>
              <m:t>1</m:t>
            </m:r>
            <m:r>
              <m:rPr>
                <m:sty m:val="p"/>
              </m:rPr>
              <m:t>−</m:t>
            </m:r>
            <m:sSup>
              <m:e>
                <m:r>
                  <m:t>u</m:t>
                </m:r>
              </m:e>
              <m:sup>
                <m:r>
                  <m:t>2</m:t>
                </m:r>
              </m:sup>
            </m:sSup>
          </m:e>
        </m:ra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 either root,</w:t>
      </w:r>
    </w:p>
    <w:p>
      <w:pPr>
        <w:pStyle w:val="BodyText"/>
        <w:widowControl w:val="1"/>
        <w:bidi w:val="0"/>
        <w:spacing w:before="65" w:after="80" w:line="270" w:lineRule="auto"/>
        <w:jc w:val="center"/>
      </w:pPr>
      <m:oMathPara>
        <m:oMathParaPr>
          <m:jc m:val="center"/>
        </m:oMathParaPr>
        <m:oMath>
          <m:sSub>
            <m:e>
              <m:r>
                <m:t>f</m:t>
              </m:r>
            </m:e>
            <m:sub>
              <m:r>
                <m:t>U</m:t>
              </m:r>
            </m:sub>
          </m:sSub>
          <m:d>
            <m:dPr>
              <m:begChr m:val="("/>
              <m:endChr m:val=")"/>
              <m:sepChr m:val=""/>
              <m:grow/>
            </m:dPr>
            <m:e>
              <m:r>
                <m:t>u</m:t>
              </m:r>
            </m:e>
          </m:d>
          <m:r>
            <m:rPr>
              <m:sty m:val="p"/>
            </m:rPr>
            <m:t>=</m:t>
          </m:r>
          <m:f>
            <m:fPr>
              <m:type m:val="bar"/>
            </m:fPr>
            <m:num>
              <m:r>
                <m:t>1</m:t>
              </m:r>
            </m:num>
            <m:den>
              <m:r>
                <m:t>π</m:t>
              </m:r>
              <m:rad>
                <m:radPr>
                  <m:degHide m:val="on"/>
                </m:radPr>
                <m:deg/>
                <m:e>
                  <m:r>
                    <m:t>1</m:t>
                  </m:r>
                  <m:r>
                    <m:rPr>
                      <m:sty m:val="p"/>
                    </m:rPr>
                    <m:t>−</m:t>
                  </m:r>
                  <m:sSup>
                    <m:e>
                      <m:r>
                        <m:t>u</m:t>
                      </m:r>
                    </m:e>
                    <m:sup>
                      <m:r>
                        <m:t>2</m:t>
                      </m:r>
                    </m:sup>
                  </m:sSup>
                </m:e>
              </m:rad>
            </m:den>
          </m:f>
          <m:r>
            <m:rPr>
              <m:sty m:val="p"/>
            </m:rPr>
            <m:t>,</m:t>
          </m:r>
          <m:r>
            <m:t>  </m:t>
          </m:r>
          <m:r>
            <m:rPr>
              <m:sty m:val="p"/>
            </m:rPr>
            <m:t>−</m:t>
          </m:r>
          <m:r>
            <m:t>1</m:t>
          </m:r>
          <m:r>
            <m:rPr>
              <m:sty m:val="p"/>
            </m:rPr>
            <m:t>&lt;</m:t>
          </m:r>
          <m:r>
            <m:t>u</m:t>
          </m:r>
          <m:r>
            <m:rPr>
              <m:sty m:val="p"/>
            </m:rPr>
            <m:t>&lt;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density is zero outside this interval, and</w:t>
      </w:r>
    </w:p>
    <w:p>
      <w:pPr>
        <w:pStyle w:val="BodyText"/>
        <w:widowControl w:val="1"/>
        <w:bidi w:val="0"/>
        <w:spacing w:before="65" w:after="80" w:line="270" w:lineRule="auto"/>
        <w:jc w:val="center"/>
      </w:pPr>
      <m:oMathPara>
        <m:oMathParaPr>
          <m:jc m:val="center"/>
        </m:oMathParaPr>
        <m:oMath>
          <m:sSub>
            <m:e>
              <m:r>
                <m:t>F</m:t>
              </m:r>
            </m:e>
            <m:sub>
              <m:r>
                <m:t>U</m:t>
              </m:r>
            </m:sub>
          </m:sSub>
          <m:d>
            <m:dPr>
              <m:begChr m:val="("/>
              <m:endChr m:val=")"/>
              <m:sepChr m:val=""/>
              <m:grow/>
            </m:dPr>
            <m:e>
              <m:r>
                <m:t>u</m:t>
              </m:r>
            </m:e>
          </m:d>
          <m:r>
            <m:rPr>
              <m:sty m:val="p"/>
            </m:rPr>
            <m:t>=</m:t>
          </m:r>
          <m:f>
            <m:fPr>
              <m:type m:val="bar"/>
            </m:fPr>
            <m:num>
              <m:r>
                <m:t>1</m:t>
              </m:r>
            </m:num>
            <m:den>
              <m:r>
                <m:t>2</m:t>
              </m:r>
            </m:den>
          </m:f>
          <m:r>
            <m:rPr>
              <m:sty m:val="p"/>
            </m:rPr>
            <m:t>+</m:t>
          </m:r>
          <m:f>
            <m:fPr>
              <m:type m:val="bar"/>
            </m:fPr>
            <m:num>
              <m:r>
                <m:rPr>
                  <m:sty m:val="p"/>
                </m:rPr>
                <m:t>arcsin</m:t>
              </m:r>
              <m:r>
                <m:t>u</m:t>
              </m:r>
            </m:num>
            <m:den>
              <m:r>
                <m:t>π</m:t>
              </m:r>
            </m:den>
          </m:f>
          <m:r>
            <m:rPr>
              <m:sty m:val="p"/>
            </m:rPr>
            <m:t>,</m:t>
          </m:r>
          <m:r>
            <m:t>  </m:t>
          </m:r>
          <m:r>
            <m:rPr>
              <m:sty m:val="p"/>
            </m:rPr>
            <m:t>−</m:t>
          </m:r>
          <m:r>
            <m:t>1</m:t>
          </m:r>
          <m:r>
            <m:rPr>
              <m:sty m:val="p"/>
            </m:rPr>
            <m:t>≤</m:t>
          </m:r>
          <m:r>
            <m:t>u</m:t>
          </m:r>
          <m:r>
            <m:rPr>
              <m:sty m:val="p"/>
            </m:rPr>
            <m: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with values zero below</w:t>
      </w:r>
      <w:r>
        <w:rPr>
          <w:rFonts w:ascii="Gill Sans" w:hAnsi="Gill Sans" w:eastAsia="Gill Sans" w:cs="Gill Sans"/>
          <w:color w:val="000000"/>
          <w:sz w:val="24"/>
          <w:szCs w:val="24"/>
          <w:rtl w:val="0"/>
          <w:lang w:val="en-US"/>
        </w:rPr>
        <w:t xml:space="preserve"> </w:t>
      </w:r>
      <m:oMath>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one above</w:t>
      </w:r>
      <w:r>
        <w:rPr>
          <w:rFonts w:ascii="Gill Sans" w:hAnsi="Gill Sans" w:eastAsia="Gill Sans" w:cs="Gill Sans"/>
          <w:color w:val="000000"/>
          <w:sz w:val="24"/>
          <w:szCs w:val="24"/>
          <w:rtl w:val="0"/>
          <w:lang w:val="en-US"/>
        </w:rPr>
        <w:t xml:space="preserve"> </w:t>
      </w:r>
      <m:oMath>
        <m:r>
          <m:t>1</m:t>
        </m:r>
      </m:oMath>
      <w:r>
        <w:rPr>
          <w:rFonts w:ascii="Gill Sans" w:hAnsi="Gill Sans" w:eastAsia="Gill Sans" w:cs="Gill Sans"/>
          <w:color w:val="000000"/>
          <w:sz w:val="24"/>
          <w:szCs w:val="24"/>
          <w:rtl w:val="0"/>
          <w:lang w:val="en-US"/>
        </w:rPr>
        <w:t>. The cosine transformation has the same marginal law. Nonuniform density of sine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cosine values therefore arises from a uniform angle through the geometry of the mapping.</w:t>
      </w:r>
    </w:p>
    <w:p>
      <w:pPr>
        <w:pStyle w:val="BodyText"/>
        <w:widowControl w:val="1"/>
        <w:bidi w:val="0"/>
      </w:pPr>
      <w:r>
        <w:rPr>
          <w:rFonts w:ascii="Gill Sans" w:hAnsi="Gill Sans" w:eastAsia="Gill Sans" w:cs="Gill Sans"/>
          <w:color w:val="000000"/>
          <w:sz w:val="24"/>
          <w:szCs w:val="24"/>
          <w:rtl w:val="0"/>
          <w:lang w:val="en-US"/>
        </w:rPr>
        <w:t>For a half-wave rectifier</w:t>
      </w:r>
      <w:r>
        <w:rPr>
          <w:rFonts w:ascii="Gill Sans" w:hAnsi="Gill Sans" w:eastAsia="Gill Sans" w:cs="Gill Sans"/>
          <w:color w:val="000000"/>
          <w:sz w:val="24"/>
          <w:szCs w:val="24"/>
          <w:rtl w:val="0"/>
          <w:lang w:val="en-US"/>
        </w:rPr>
        <w:t xml:space="preserve"> </w:t>
      </w:r>
      <m:oMath>
        <m:r>
          <m:t>Y</m:t>
        </m:r>
        <m:r>
          <m:rPr>
            <m:sty m:val="p"/>
          </m:rPr>
          <m:t>=</m:t>
        </m:r>
        <m:r>
          <m:rPr>
            <m:sty m:val="p"/>
          </m:rPr>
          <m:t>max</m:t>
        </m:r>
        <m:d>
          <m:dPr>
            <m:begChr m:val="("/>
            <m:endChr m:val=")"/>
            <m:sepChr m:val=""/>
            <m:grow/>
          </m:dPr>
          <m:e>
            <m:r>
              <m:t>X</m:t>
            </m:r>
            <m:r>
              <m:rPr>
                <m:sty m:val="p"/>
              </m:rPr>
              <m:t>,</m:t>
            </m:r>
            <m:r>
              <m:t>0</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with zero-mean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input, all negative input values collapse to zero.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r>
        <w:rPr>
          <w:rFonts w:ascii="Gill Sans" w:hAnsi="Gill Sans" w:eastAsia="Gill Sans" w:cs="Gill Sans"/>
          <w:color w:val="000000"/>
          <w:sz w:val="24"/>
          <w:szCs w:val="24"/>
          <w:rtl w:val="0"/>
          <w:lang w:val="en-US"/>
        </w:rPr>
        <w:t xml:space="preserve"> </w:t>
      </w:r>
      <m:oMath>
        <m:r>
          <m:t>P</m:t>
        </m:r>
        <m:d>
          <m:dPr>
            <m:begChr m:val="("/>
            <m:endChr m:val=")"/>
            <m:sepChr m:val=""/>
            <m:grow/>
          </m:dPr>
          <m:e>
            <m:r>
              <m:t>Y</m:t>
            </m:r>
            <m:r>
              <m:rPr>
                <m:sty m:val="p"/>
              </m:rPr>
              <m:t>=</m:t>
            </m:r>
            <m:r>
              <m:t>0</m:t>
            </m:r>
          </m:e>
        </m:d>
        <m:r>
          <m:rPr>
            <m:sty m:val="p"/>
          </m:rPr>
          <m:t>=</m:t>
        </m:r>
        <m:r>
          <m:t>1</m:t>
        </m:r>
        <m:r>
          <m:rPr>
            <m:sty m:val="p"/>
          </m:rPr>
          <m:t>/</m:t>
        </m:r>
        <m:r>
          <m:t>2</m:t>
        </m:r>
      </m:oMath>
      <w:r>
        <w:rPr>
          <w:rFonts w:ascii="Gill Sans" w:hAnsi="Gill Sans" w:eastAsia="Gill Sans" w:cs="Gill Sans"/>
          <w:color w:val="000000"/>
          <w:sz w:val="24"/>
          <w:szCs w:val="24"/>
          <w:rtl w:val="0"/>
          <w:lang w:val="en-US"/>
        </w:rPr>
        <w:t>, while the continuous density for</w:t>
      </w:r>
      <w:r>
        <w:rPr>
          <w:rFonts w:ascii="Gill Sans" w:hAnsi="Gill Sans" w:eastAsia="Gill Sans" w:cs="Gill Sans"/>
          <w:color w:val="000000"/>
          <w:sz w:val="24"/>
          <w:szCs w:val="24"/>
          <w:rtl w:val="0"/>
          <w:lang w:val="en-US"/>
        </w:rPr>
        <w:t xml:space="preserve"> </w:t>
      </w:r>
      <m:oMath>
        <m:r>
          <m:t>y</m:t>
        </m:r>
        <m:r>
          <m:rPr>
            <m:sty m:val="p"/>
          </m:rPr>
          <m:t>&gt;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y</m:t>
            </m:r>
          </m:e>
        </m:d>
      </m:oMath>
      <w:r>
        <w:rPr>
          <w:rFonts w:ascii="Gill Sans" w:hAnsi="Gill Sans" w:eastAsia="Gill Sans" w:cs="Gill Sans"/>
          <w:color w:val="000000"/>
          <w:sz w:val="24"/>
          <w:szCs w:val="24"/>
          <w:rtl w:val="0"/>
          <w:lang w:val="en-US"/>
        </w:rPr>
        <w:t>. The result is mixed</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retaining only the positive density would lose half the probability.</w:t>
      </w:r>
    </w:p>
    <w:p>
      <w:pPr>
        <w:pStyle w:val="BodyText"/>
        <w:widowControl w:val="1"/>
        <w:bidi w:val="0"/>
      </w:pPr>
      <w:r>
        <w:rPr>
          <w:rFonts w:ascii="Gill Sans" w:hAnsi="Gill Sans" w:eastAsia="Gill Sans" w:cs="Gill Sans"/>
          <w:color w:val="000000"/>
          <w:sz w:val="24"/>
          <w:szCs w:val="24"/>
          <w:rtl w:val="0"/>
          <w:lang w:val="en-US"/>
        </w:rPr>
        <w:t>A symmetric clipping limiter</w:t>
      </w:r>
      <w:r>
        <w:rPr>
          <w:rFonts w:ascii="Gill Sans" w:hAnsi="Gill Sans" w:eastAsia="Gill Sans" w:cs="Gill Sans"/>
          <w:color w:val="000000"/>
          <w:sz w:val="24"/>
          <w:szCs w:val="24"/>
          <w:rtl w:val="0"/>
          <w:lang w:val="en-US"/>
        </w:rPr>
        <w:t xml:space="preserve"> </w:t>
      </w:r>
      <m:oMath>
        <m:r>
          <m:t>Y</m:t>
        </m:r>
        <m:r>
          <m:rPr>
            <m:sty m:val="p"/>
          </m:rPr>
          <m:t>=</m:t>
        </m:r>
        <m:r>
          <m:rPr>
            <m:sty m:val="p"/>
          </m:rPr>
          <m:t>max</m:t>
        </m:r>
        <m:d>
          <m:dPr>
            <m:begChr m:val="("/>
            <m:endChr m:val=")"/>
            <m:sepChr m:val=""/>
            <m:grow/>
          </m:dPr>
          <m:e>
            <m:r>
              <m:rPr>
                <m:sty m:val="p"/>
              </m:rPr>
              <m:t>−</m:t>
            </m:r>
            <m:r>
              <m:t>b</m:t>
            </m:r>
            <m:r>
              <m:rPr>
                <m:sty m:val="p"/>
              </m:rPr>
              <m:t>,</m:t>
            </m:r>
            <m:r>
              <m:rPr>
                <m:sty m:val="p"/>
              </m:rPr>
              <m:t>min</m:t>
            </m:r>
            <m:d>
              <m:dPr>
                <m:begChr m:val="("/>
                <m:endChr m:val=")"/>
                <m:sepChr m:val=""/>
                <m:grow/>
              </m:dPr>
              <m:e>
                <m:r>
                  <m:t>X</m:t>
                </m:r>
                <m:r>
                  <m:rPr>
                    <m:sty m:val="p"/>
                  </m:rPr>
                  <m:t>,</m:t>
                </m:r>
                <m:r>
                  <m:t>b</m:t>
                </m:r>
              </m:e>
            </m:d>
          </m:e>
        </m:d>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r>
          <m:t>b</m:t>
        </m:r>
        <m:r>
          <m:rPr>
            <m:sty m:val="p"/>
          </m:rPr>
          <m:t>&gt;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X</m:t>
        </m:r>
        <m:r>
          <m:rPr>
            <m:sty m:val="p"/>
          </m:rPr>
          <m:t>∼</m:t>
        </m:r>
        <m:r>
          <m:rPr>
            <m:sty m:val="p"/>
            <m:scr m:val="script"/>
          </m:rPr>
          <m:t>N</m:t>
        </m:r>
        <m:d>
          <m:dPr>
            <m:begChr m:val="("/>
            <m:endChr m:val=")"/>
            <m:sepChr m:val=""/>
            <m:grow/>
          </m:dPr>
          <m:e>
            <m:r>
              <m:t>0</m:t>
            </m:r>
            <m:r>
              <m:rPr>
                <m:sty m:val="p"/>
              </m:rPr>
              <m:t>,</m:t>
            </m:r>
            <m:sSup>
              <m:e>
                <m:r>
                  <m:t>σ</m:t>
                </m:r>
              </m:e>
              <m:sup>
                <m:r>
                  <m:t>2</m:t>
                </m:r>
              </m:sup>
            </m:sSup>
          </m:e>
        </m:d>
      </m:oMath>
      <w:r>
        <w:rPr>
          <w:rFonts w:ascii="Gill Sans" w:hAnsi="Gill Sans" w:eastAsia="Gill Sans" w:cs="Gill Sans"/>
          <w:color w:val="000000"/>
          <w:sz w:val="24"/>
          <w:szCs w:val="24"/>
          <w:rtl w:val="0"/>
          <w:lang w:val="en-US"/>
        </w:rPr>
        <w:t>, produces masses</w:t>
      </w:r>
      <w:r>
        <w:rPr>
          <w:rFonts w:ascii="Gill Sans" w:hAnsi="Gill Sans" w:eastAsia="Gill Sans" w:cs="Gill Sans"/>
          <w:color w:val="000000"/>
          <w:sz w:val="24"/>
          <w:szCs w:val="24"/>
          <w:rtl w:val="0"/>
          <w:lang w:val="en-US"/>
        </w:rPr>
        <w:t xml:space="preserve"> </w:t>
      </w:r>
      <m:oMath>
        <m:r>
          <m:t>P</m:t>
        </m:r>
        <m:d>
          <m:dPr>
            <m:begChr m:val="("/>
            <m:endChr m:val=")"/>
            <m:sepChr m:val=""/>
            <m:grow/>
          </m:dPr>
          <m:e>
            <m:r>
              <m:t>Y</m:t>
            </m:r>
            <m:r>
              <m:rPr>
                <m:sty m:val="p"/>
              </m:rPr>
              <m:t>=</m:t>
            </m:r>
            <m:r>
              <m:rPr>
                <m:sty m:val="p"/>
              </m:rPr>
              <m:t>−</m:t>
            </m:r>
            <m:r>
              <m:t>b</m:t>
            </m:r>
          </m:e>
        </m:d>
        <m:r>
          <m:rPr>
            <m:sty m:val="p"/>
          </m:rPr>
          <m:t>=</m:t>
        </m:r>
        <m:r>
          <m:t>P</m:t>
        </m:r>
        <m:d>
          <m:dPr>
            <m:begChr m:val="("/>
            <m:endChr m:val=")"/>
            <m:sepChr m:val=""/>
            <m:grow/>
          </m:dPr>
          <m:e>
            <m:r>
              <m:t>Y</m:t>
            </m:r>
            <m:r>
              <m:rPr>
                <m:sty m:val="p"/>
              </m:rPr>
              <m:t>=</m:t>
            </m:r>
            <m:r>
              <m:t>b</m:t>
            </m:r>
          </m:e>
        </m:d>
        <m:r>
          <m:rPr>
            <m:sty m:val="p"/>
          </m:rPr>
          <m:t>=</m:t>
        </m:r>
        <m:r>
          <m:t>Q</m:t>
        </m:r>
        <m:d>
          <m:dPr>
            <m:begChr m:val="("/>
            <m:endChr m:val=")"/>
            <m:sepChr m:val=""/>
            <m:grow/>
          </m:dPr>
          <m:e>
            <m:r>
              <m:t>b</m:t>
            </m:r>
            <m:r>
              <m:rPr>
                <m:sty m:val="p"/>
              </m:rPr>
              <m:t>/</m:t>
            </m:r>
            <m:r>
              <m:t>σ</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retains density</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y</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rPr>
            <m:sty m:val="p"/>
          </m:rPr>
          <m:t>−</m:t>
        </m:r>
        <m:r>
          <m:t>b</m:t>
        </m:r>
        <m:r>
          <m:rPr>
            <m:sty m:val="p"/>
          </m:rPr>
          <m:t>&lt;</m:t>
        </m:r>
        <m:r>
          <m:t>y</m:t>
        </m:r>
        <m:r>
          <m:rPr>
            <m:sty m:val="p"/>
          </m:rPr>
          <m:t>&lt;</m:t>
        </m:r>
        <m:r>
          <m:t>b</m:t>
        </m:r>
      </m:oMath>
      <w:r>
        <w:rPr>
          <w:rFonts w:ascii="Gill Sans" w:hAnsi="Gill Sans" w:eastAsia="Gill Sans" w:cs="Gill Sans"/>
          <w:color w:val="000000"/>
          <w:sz w:val="24"/>
          <w:szCs w:val="24"/>
          <w:rtl w:val="0"/>
          <w:lang w:val="en-US"/>
        </w:rPr>
        <w:t>. Its continuous probability is</w:t>
      </w:r>
      <w:r>
        <w:rPr>
          <w:rFonts w:ascii="Gill Sans" w:hAnsi="Gill Sans" w:eastAsia="Gill Sans" w:cs="Gill Sans"/>
          <w:color w:val="000000"/>
          <w:sz w:val="24"/>
          <w:szCs w:val="24"/>
          <w:rtl w:val="0"/>
          <w:lang w:val="en-US"/>
        </w:rPr>
        <w:t xml:space="preserve"> </w:t>
      </w:r>
      <m:oMath>
        <m:r>
          <m:t>1</m:t>
        </m:r>
        <m:r>
          <m:rPr>
            <m:sty m:val="p"/>
          </m:rPr>
          <m:t>−</m:t>
        </m:r>
        <m:r>
          <m:t>2</m:t>
        </m:r>
        <m:r>
          <m:t>Q</m:t>
        </m:r>
        <m:d>
          <m:dPr>
            <m:begChr m:val="("/>
            <m:endChr m:val=")"/>
            <m:sepChr m:val=""/>
            <m:grow/>
          </m:dPr>
          <m:e>
            <m:r>
              <m:t>b</m:t>
            </m:r>
            <m:r>
              <m:rPr>
                <m:sty m:val="p"/>
              </m:rPr>
              <m:t>/</m:t>
            </m:r>
            <m:r>
              <m:t>σ</m:t>
            </m:r>
          </m:e>
        </m:d>
      </m:oMath>
      <w:r>
        <w:rPr>
          <w:rFonts w:ascii="Gill Sans" w:hAnsi="Gill Sans" w:eastAsia="Gill Sans" w:cs="Gill Sans"/>
          <w:color w:val="000000"/>
          <w:sz w:val="24"/>
          <w:szCs w:val="24"/>
          <w:rtl w:val="0"/>
          <w:lang w:val="en-US"/>
        </w:rPr>
        <w:t>, so the masses and density together normalize to one. A hard limiter</w:t>
      </w:r>
      <w:r>
        <w:rPr>
          <w:rFonts w:ascii="Gill Sans" w:hAnsi="Gill Sans" w:eastAsia="Gill Sans" w:cs="Gill Sans"/>
          <w:color w:val="000000"/>
          <w:sz w:val="24"/>
          <w:szCs w:val="24"/>
          <w:rtl w:val="0"/>
          <w:lang w:val="en-US"/>
        </w:rPr>
        <w:t xml:space="preserve"> </w:t>
      </w:r>
      <m:oMath>
        <m:r>
          <m:t>Y</m:t>
        </m:r>
        <m:r>
          <m:rPr>
            <m:sty m:val="p"/>
          </m:rPr>
          <m:t>=</m:t>
        </m:r>
        <m:r>
          <m:t>c</m:t>
        </m:r>
        <m:r>
          <m:rPr>
            <m:sty m:val="p"/>
          </m:rPr>
          <m:t>sgn</m:t>
        </m:r>
        <m:d>
          <m:dPr>
            <m:begChr m:val="("/>
            <m:endChr m:val=")"/>
            <m:sepChr m:val=""/>
            <m:grow/>
          </m:dPr>
          <m:e>
            <m:r>
              <m:t>X</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c</m:t>
        </m:r>
        <m:r>
          <m:rPr>
            <m:sty m:val="p"/>
          </m:rPr>
          <m:t>&gt;</m:t>
        </m:r>
        <m:r>
          <m:t>0</m:t>
        </m:r>
      </m:oMath>
      <w:r>
        <w:rPr>
          <w:rFonts w:ascii="Gill Sans" w:hAnsi="Gill Sans" w:eastAsia="Gill Sans" w:cs="Gill Sans"/>
          <w:color w:val="000000"/>
          <w:sz w:val="24"/>
          <w:szCs w:val="24"/>
          <w:rtl w:val="0"/>
          <w:lang w:val="en-US"/>
        </w:rPr>
        <w:t>, instead gives a discrete law with probability</w:t>
      </w:r>
      <w:r>
        <w:rPr>
          <w:rFonts w:ascii="Gill Sans" w:hAnsi="Gill Sans" w:eastAsia="Gill Sans" w:cs="Gill Sans"/>
          <w:color w:val="000000"/>
          <w:sz w:val="24"/>
          <w:szCs w:val="24"/>
          <w:rtl w:val="0"/>
          <w:lang w:val="en-US"/>
        </w:rPr>
        <w:t xml:space="preserve"> </w:t>
      </w:r>
      <m:oMath>
        <m:r>
          <m:t>1</m:t>
        </m:r>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 each of</w:t>
      </w:r>
      <w:r>
        <w:rPr>
          <w:rFonts w:ascii="Gill Sans" w:hAnsi="Gill Sans" w:eastAsia="Gill Sans" w:cs="Gill Sans"/>
          <w:color w:val="000000"/>
          <w:sz w:val="24"/>
          <w:szCs w:val="24"/>
          <w:rtl w:val="0"/>
          <w:lang w:val="en-US"/>
        </w:rPr>
        <w:t xml:space="preserve"> </w:t>
      </w:r>
      <m:oMath>
        <m:r>
          <m:rPr>
            <m:sty m:val="p"/>
          </m:rPr>
          <m:t>−</m:t>
        </m:r>
        <m:r>
          <m:t>c</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c</m:t>
        </m:r>
      </m:oMath>
      <w:r>
        <w:rPr>
          <w:rFonts w:ascii="Gill Sans" w:hAnsi="Gill Sans" w:eastAsia="Gill Sans" w:cs="Gill Sans"/>
          <w:color w:val="000000"/>
          <w:sz w:val="24"/>
          <w:szCs w:val="24"/>
          <w:rtl w:val="0"/>
          <w:lang w:val="en-US"/>
        </w:rPr>
        <w:t>. The value assigned at</w:t>
      </w:r>
      <w:r>
        <w:rPr>
          <w:rFonts w:ascii="Gill Sans" w:hAnsi="Gill Sans" w:eastAsia="Gill Sans" w:cs="Gill Sans"/>
          <w:color w:val="000000"/>
          <w:sz w:val="24"/>
          <w:szCs w:val="24"/>
          <w:rtl w:val="0"/>
          <w:lang w:val="en-US"/>
        </w:rPr>
        <w:t xml:space="preserve"> </w:t>
      </w:r>
      <m:oMath>
        <m:r>
          <m:t>X</m:t>
        </m:r>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contributes no mass for this continuous input. Clipping, hard limiting, and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uantization must therefore be analyzed using the resulting mixed or discrete laws rather than only a derivative formula.</w:t>
      </w:r>
    </w:p>
    <w:bookmarkEnd w:id="70"/>
    <w:bookmarkStart w:id="71" w:name="the-laplace-law-and-existence-of-moments"/>
    <w:p>
      <w:pPr>
        <w:pStyle w:val="Heading2"/>
        <w:keepNext w:val="1"/>
        <w:widowControl w:val="1"/>
        <w:bidi w:val="0"/>
      </w:pPr>
      <w:r>
        <w:rPr>
          <w:rFonts w:ascii="Futura" w:hAnsi="Futura" w:eastAsia="Futura" w:cs="Futura"/>
          <w:b w:val="1"/>
          <w:color w:val="075FA9"/>
          <w:sz w:val="32"/>
          <w:szCs w:val="32"/>
          <w:rtl w:val="0"/>
          <w:lang w:val="en-US"/>
        </w:rPr>
        <w:t>3</w:t>
      </w:r>
      <w:r>
        <w:rPr>
          <w:rFonts w:ascii="URW Gothic" w:hAnsi="URW Gothic" w:eastAsia="URW Gothic" w:cs="URW Gothic"/>
          <w:b w:val="1"/>
          <w:color w:val="075FA9"/>
          <w:sz w:val="32"/>
          <w:szCs w:val="32"/>
          <w:rtl w:val="0"/>
          <w:lang w:val="en-US"/>
        </w:rPr>
        <w:t>.6</w:t>
      </w:r>
      <w:r>
        <w:rPr>
          <w:rFonts w:ascii="Futura" w:hAnsi="Futura" w:eastAsia="Futura" w:cs="Futura"/>
          <w:b w:val="1"/>
          <w:color w:val="075FA9"/>
          <w:sz w:val="32"/>
          <w:szCs w:val="32"/>
          <w:rtl w:val="0"/>
          <w:lang w:val="en-US"/>
        </w:rPr>
        <w:t xml:space="preserve"> The Laplace law and existence of moments</w:t>
      </w:r>
    </w:p>
    <w:p>
      <w:pPr>
        <w:pStyle w:val="FirstParagraph"/>
        <w:widowControl w:val="1"/>
        <w:bidi w:val="0"/>
      </w:pPr>
      <w:r>
        <w:rPr>
          <w:rFonts w:ascii="Gill Sans" w:hAnsi="Gill Sans" w:eastAsia="Gill Sans" w:cs="Gill Sans"/>
          <w:color w:val="000000"/>
          <w:sz w:val="24"/>
          <w:szCs w:val="24"/>
          <w:rtl w:val="0"/>
          <w:lang w:val="en-US"/>
        </w:rPr>
        <w:t>The symmetric double-exponential or</w:t>
      </w:r>
      <w:r>
        <w:rPr>
          <w:rFonts w:ascii="Gill Sans" w:hAnsi="Gill Sans" w:eastAsia="Gill Sans" w:cs="Gill Sans"/>
          <w:color w:val="000000"/>
          <w:sz w:val="24"/>
          <w:szCs w:val="24"/>
          <w:rtl w:val="0"/>
          <w:lang w:val="en-US"/>
        </w:rPr>
        <w:t xml:space="preserve"> </w:t>
      </w:r>
      <w:r>
        <w:rPr>
          <w:rFonts w:ascii="Noto Sans" w:hAnsi="Noto Sans" w:eastAsia="Noto Sans" w:cs="Noto Sans"/>
          <w:b/>
          <w:bCs/>
          <w:color w:val="000000"/>
          <w:sz w:val="24"/>
          <w:szCs w:val="24"/>
          <w:rtl w:val="0"/>
          <w:lang w:val="en-US"/>
        </w:rPr>
        <w:t>L</w:t>
      </w:r>
      <w:r>
        <w:rPr>
          <w:rFonts w:ascii="Gill Sans" w:hAnsi="Gill Sans" w:eastAsia="Gill Sans" w:cs="Gill Sans"/>
          <w:b/>
          <w:bCs/>
          <w:color w:val="000000"/>
          <w:sz w:val="24"/>
          <w:szCs w:val="24"/>
          <w:rtl w:val="0"/>
          <w:lang w:val="en-US"/>
        </w:rPr>
        <w:t>aplace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density from the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C material is</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f>
            <m:fPr>
              <m:type m:val="bar"/>
            </m:fPr>
            <m:num>
              <m:r>
                <m:t>b</m:t>
              </m:r>
            </m:num>
            <m:den>
              <m:r>
                <m:t>2</m:t>
              </m:r>
            </m:den>
          </m:f>
          <m:sSup>
            <m:e>
              <m:r>
                <m:t>e</m:t>
              </m:r>
            </m:e>
            <m:sup>
              <m:r>
                <m:rPr>
                  <m:sty m:val="p"/>
                </m:rPr>
                <m:t>−</m:t>
              </m:r>
              <m:r>
                <m:t>b</m:t>
              </m:r>
              <m:d>
                <m:dPr>
                  <m:begChr m:val="|"/>
                  <m:endChr m:val="|"/>
                  <m:sepChr m:val=""/>
                  <m:grow/>
                </m:dPr>
                <m:e>
                  <m:r>
                    <m:t>x</m:t>
                  </m:r>
                </m:e>
              </m:d>
            </m:sup>
          </m:sSup>
          <m:r>
            <m:rPr>
              <m:sty m:val="p"/>
            </m:rPr>
            <m:t>,</m:t>
          </m:r>
          <m:r>
            <m:t>  </m:t>
          </m:r>
          <m:r>
            <m:t>b</m:t>
          </m:r>
          <m:r>
            <m:rPr>
              <m:sty m:val="p"/>
            </m:rPr>
            <m:t>&gt;</m:t>
          </m:r>
          <m:r>
            <m:t>0</m:t>
          </m:r>
          <m:r>
            <m:rPr>
              <m:sty m:val="p"/>
            </m:rPr>
            <m:t>,</m:t>
          </m:r>
          <m:r>
            <m:t> </m:t>
          </m:r>
          <m:r>
            <m:t>x</m:t>
          </m:r>
          <m:r>
            <m:rPr>
              <m:sty m:val="p"/>
            </m:rPr>
            <m:t>∈</m:t>
          </m:r>
          <m:r>
            <m:rPr>
              <m:sty m:val="p"/>
              <m:scr m:val="double-struck"/>
            </m:rPr>
            <m:t>R</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Normalization follows from</w:t>
      </w:r>
      <w:r>
        <w:rPr>
          <w:rFonts w:ascii="Gill Sans" w:hAnsi="Gill Sans" w:eastAsia="Gill Sans" w:cs="Gill Sans"/>
          <w:color w:val="000000"/>
          <w:sz w:val="24"/>
          <w:szCs w:val="24"/>
          <w:rtl w:val="0"/>
          <w:lang w:val="en-US"/>
        </w:rPr>
        <w:t xml:space="preserve"> </w:t>
      </w:r>
      <m:oMath>
        <m:r>
          <m:t>2</m:t>
        </m:r>
        <m:nary>
          <m:naryPr>
            <m:chr m:val="∫"/>
            <m:limLoc m:val="subSup"/>
            <m:subHide m:val="off"/>
            <m:supHide m:val="off"/>
          </m:naryPr>
          <m:sub>
            <m:r>
              <m:t>0</m:t>
            </m:r>
          </m:sub>
          <m:sup>
            <m:r>
              <m:rPr>
                <m:sty m:val="p"/>
              </m:rPr>
              <m:t>∞</m:t>
            </m:r>
          </m:sup>
          <m:e>
            <m:d>
              <m:dPr>
                <m:begChr m:val="("/>
                <m:endChr m:val=")"/>
                <m:sepChr m:val=""/>
                <m:grow/>
              </m:dPr>
              <m:e>
                <m:r>
                  <m:t>b</m:t>
                </m:r>
                <m:r>
                  <m:rPr>
                    <m:sty m:val="p"/>
                  </m:rPr>
                  <m:t>/</m:t>
                </m:r>
                <m:r>
                  <m:t>2</m:t>
                </m:r>
              </m:e>
            </m:d>
          </m:e>
        </m:nary>
        <m:sSup>
          <m:e>
            <m:r>
              <m:t>e</m:t>
            </m:r>
          </m:e>
          <m:sup>
            <m:r>
              <m:rPr>
                <m:sty m:val="p"/>
              </m:rPr>
              <m:t>−</m:t>
            </m:r>
            <m:r>
              <m:t>b</m:t>
            </m:r>
            <m:r>
              <m:t>x</m:t>
            </m:r>
          </m:sup>
        </m:sSup>
        <m:r>
          <m:t>d</m:t>
        </m:r>
        <m:r>
          <m:t>x</m:t>
        </m:r>
        <m:r>
          <m:rPr>
            <m:sty m:val="p"/>
          </m:rPr>
          <m:t>=</m:t>
        </m:r>
        <m:r>
          <m:t>1</m:t>
        </m:r>
      </m:oMath>
      <w:r>
        <w:rPr>
          <w:rFonts w:ascii="Gill Sans" w:hAnsi="Gill Sans" w:eastAsia="Gill Sans" w:cs="Gill Sans"/>
          <w:color w:val="000000"/>
          <w:sz w:val="24"/>
          <w:szCs w:val="24"/>
          <w:rtl w:val="0"/>
          <w:lang w:val="en-US"/>
        </w:rPr>
        <w:t>. Integration gives</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f>
                      <m:fPr>
                        <m:type m:val="bar"/>
                      </m:fPr>
                      <m:num>
                        <m:r>
                          <m:t>1</m:t>
                        </m:r>
                      </m:num>
                      <m:den>
                        <m:r>
                          <m:t>2</m:t>
                        </m:r>
                      </m:den>
                    </m:f>
                    <m:sSup>
                      <m:e>
                        <m:r>
                          <m:t>e</m:t>
                        </m:r>
                      </m:e>
                      <m:sup>
                        <m:r>
                          <m:t>b</m:t>
                        </m:r>
                        <m:r>
                          <m:t>x</m:t>
                        </m:r>
                      </m:sup>
                    </m:sSup>
                    <m:r>
                      <m:rPr>
                        <m:sty m:val="p"/>
                      </m:rPr>
                      <m:t>,</m:t>
                    </m:r>
                  </m:e>
                  <m:e>
                    <m:r>
                      <m:t>x</m:t>
                    </m:r>
                    <m:r>
                      <m:rPr>
                        <m:sty m:val="p"/>
                      </m:rPr>
                      <m:t>&lt;</m:t>
                    </m:r>
                    <m:r>
                      <m:t>0</m:t>
                    </m:r>
                    <m:r>
                      <m:rPr>
                        <m:sty m:val="p"/>
                      </m:rPr>
                      <m:t>,</m:t>
                    </m:r>
                  </m:e>
                </m:mr>
                <m:mr>
                  <m:e>
                    <m:r>
                      <m:t>1</m:t>
                    </m:r>
                    <m:r>
                      <m:rPr>
                        <m:sty m:val="p"/>
                      </m:rPr>
                      <m:t>−</m:t>
                    </m:r>
                    <m:f>
                      <m:fPr>
                        <m:type m:val="bar"/>
                      </m:fPr>
                      <m:num>
                        <m:r>
                          <m:t>1</m:t>
                        </m:r>
                      </m:num>
                      <m:den>
                        <m:r>
                          <m:t>2</m:t>
                        </m:r>
                      </m:den>
                    </m:f>
                    <m:sSup>
                      <m:e>
                        <m:r>
                          <m:t>e</m:t>
                        </m:r>
                      </m:e>
                      <m:sup>
                        <m:r>
                          <m:rPr>
                            <m:sty m:val="p"/>
                          </m:rPr>
                          <m:t>−</m:t>
                        </m:r>
                        <m:r>
                          <m:t>b</m:t>
                        </m:r>
                        <m:r>
                          <m:t>x</m:t>
                        </m:r>
                      </m:sup>
                    </m:sSup>
                    <m:r>
                      <m:rPr>
                        <m:sty m:val="p"/>
                      </m:rPr>
                      <m:t>,</m:t>
                    </m:r>
                  </m:e>
                  <m:e>
                    <m:r>
                      <m:t>x</m:t>
                    </m:r>
                    <m:r>
                      <m:rPr>
                        <m:sty m:val="p"/>
                      </m:rPr>
                      <m:t>≥</m:t>
                    </m:r>
                    <m:r>
                      <m:t>0</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Symmetry gives</w:t>
      </w:r>
      <w:r>
        <w:rPr>
          <w:rFonts w:ascii="Gill Sans" w:hAnsi="Gill Sans" w:eastAsia="Gill Sans" w:cs="Gill Sans"/>
          <w:color w:val="000000"/>
          <w:sz w:val="24"/>
          <w:szCs w:val="24"/>
          <w:rtl w:val="0"/>
          <w:lang w:val="en-US"/>
        </w:rPr>
        <w:t xml:space="preserve"> </w:t>
      </w:r>
      <m:oMath>
        <m:sSub>
          <m:e>
            <m:r>
              <m:t>μ</m:t>
            </m:r>
          </m:e>
          <m:sub>
            <m:r>
              <m:t>X</m:t>
            </m:r>
          </m:sub>
        </m:sSub>
        <m:r>
          <m:rPr>
            <m:sty m:val="p"/>
          </m:rPr>
          <m:t>=</m:t>
        </m:r>
        <m:r>
          <m:t>0</m:t>
        </m:r>
      </m:oMath>
      <w:r>
        <w:rPr>
          <w:rFonts w:ascii="Gill Sans" w:hAnsi="Gill Sans" w:eastAsia="Gill Sans" w:cs="Gill Sans"/>
          <w:color w:val="000000"/>
          <w:sz w:val="24"/>
          <w:szCs w:val="24"/>
          <w:rtl w:val="0"/>
          <w:lang w:val="en-US"/>
        </w:rPr>
        <w:t>. Using</w:t>
      </w:r>
      <w:r>
        <w:rPr>
          <w:rFonts w:ascii="Gill Sans" w:hAnsi="Gill Sans" w:eastAsia="Gill Sans" w:cs="Gill Sans"/>
          <w:color w:val="000000"/>
          <w:sz w:val="24"/>
          <w:szCs w:val="24"/>
          <w:rtl w:val="0"/>
          <w:lang w:val="en-US"/>
        </w:rPr>
        <w:t xml:space="preserve"> </w:t>
      </w:r>
      <m:oMath>
        <m:nary>
          <m:naryPr>
            <m:chr m:val="∫"/>
            <m:limLoc m:val="subSup"/>
            <m:subHide m:val="off"/>
            <m:supHide m:val="off"/>
          </m:naryPr>
          <m:sub>
            <m:r>
              <m:t>0</m:t>
            </m:r>
          </m:sub>
          <m:sup>
            <m:r>
              <m:rPr>
                <m:sty m:val="p"/>
              </m:rPr>
              <m:t>∞</m:t>
            </m:r>
          </m:sup>
          <m:e>
            <m:sSup>
              <m:e>
                <m:r>
                  <m:t>x</m:t>
                </m:r>
              </m:e>
              <m:sup>
                <m:r>
                  <m:t>2</m:t>
                </m:r>
              </m:sup>
            </m:sSup>
          </m:e>
        </m:nary>
        <m:sSup>
          <m:e>
            <m:r>
              <m:t>e</m:t>
            </m:r>
          </m:e>
          <m:sup>
            <m:r>
              <m:rPr>
                <m:sty m:val="p"/>
              </m:rPr>
              <m:t>−</m:t>
            </m:r>
            <m:r>
              <m:t>b</m:t>
            </m:r>
            <m:r>
              <m:t>x</m:t>
            </m:r>
          </m:sup>
        </m:sSup>
        <m:r>
          <m:t>d</m:t>
        </m:r>
        <m:r>
          <m:t>x</m:t>
        </m:r>
        <m:r>
          <m:rPr>
            <m:sty m:val="p"/>
          </m:rPr>
          <m:t>=</m:t>
        </m:r>
        <m:r>
          <m:t>2</m:t>
        </m:r>
        <m:r>
          <m:rPr>
            <m:sty m:val="p"/>
          </m:rPr>
          <m:t>/</m:t>
        </m:r>
        <m:sSup>
          <m:e>
            <m:r>
              <m:t>b</m:t>
            </m:r>
          </m:e>
          <m:sup>
            <m:r>
              <m:t>3</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yields</w:t>
      </w:r>
      <w:r>
        <w:rPr>
          <w:rFonts w:ascii="Gill Sans" w:hAnsi="Gill Sans" w:eastAsia="Gill Sans" w:cs="Gill Sans"/>
          <w:color w:val="000000"/>
          <w:sz w:val="24"/>
          <w:szCs w:val="24"/>
          <w:rtl w:val="0"/>
          <w:lang w:val="en-US"/>
        </w:rPr>
        <w:t xml:space="preserve"> </w:t>
      </w:r>
      <m:oMath>
        <m:r>
          <m:t>E</m:t>
        </m:r>
        <m:d>
          <m:dPr>
            <m:begChr m:val="["/>
            <m:endChr m:val="]"/>
            <m:sepChr m:val=""/>
            <m:grow/>
          </m:dPr>
          <m:e>
            <m:sSup>
              <m:e>
                <m:r>
                  <m:t>X</m:t>
                </m:r>
              </m:e>
              <m:sup>
                <m:r>
                  <m:t>2</m:t>
                </m:r>
              </m:sup>
            </m:sSup>
          </m:e>
        </m:d>
        <m:r>
          <m:rPr>
            <m:sty m:val="p"/>
          </m:rPr>
          <m:t>=</m:t>
        </m:r>
        <m:r>
          <m:t>2</m:t>
        </m:r>
        <m:r>
          <m:rPr>
            <m:sty m:val="p"/>
          </m:rPr>
          <m:t>/</m:t>
        </m:r>
        <m:sSup>
          <m:e>
            <m:r>
              <m:t>b</m:t>
            </m:r>
          </m:e>
          <m:sup>
            <m:r>
              <m:t>2</m:t>
            </m:r>
          </m:sup>
        </m:sSup>
      </m:oMath>
      <w:r>
        <w:rPr>
          <w:rFonts w:ascii="Gill Sans" w:hAnsi="Gill Sans" w:eastAsia="Gill Sans" w:cs="Gill Sans"/>
          <w:color w:val="000000"/>
          <w:sz w:val="24"/>
          <w:szCs w:val="24"/>
          <w:rtl w:val="0"/>
          <w:lang w:val="en-US"/>
        </w:rPr>
        <w:t>, which is also the variance.</w:t>
      </w:r>
    </w:p>
    <w:p>
      <w:pPr>
        <w:pStyle w:val="BodyText"/>
        <w:widowControl w:val="1"/>
        <w:bidi w:val="0"/>
      </w:pPr>
      <w:r>
        <w:rPr>
          <w:rFonts w:ascii="Gill Sans" w:hAnsi="Gill Sans" w:eastAsia="Gill Sans" w:cs="Gill Sans"/>
          <w:color w:val="000000"/>
          <w:sz w:val="24"/>
          <w:szCs w:val="24"/>
          <w:rtl w:val="0"/>
          <w:lang w:val="en-US"/>
        </w:rPr>
        <w:t>Not every normalized density has finite moments. For instance, transforming a uniform angle on</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π</m:t>
            </m:r>
            <m:r>
              <m:rPr>
                <m:sty m:val="p"/>
              </m:rPr>
              <m:t>/</m:t>
            </m:r>
            <m:r>
              <m:t>2</m:t>
            </m:r>
            <m:r>
              <m:rPr>
                <m:sty m:val="p"/>
              </m:rPr>
              <m:t>,</m:t>
            </m:r>
            <m:r>
              <m:t>π</m:t>
            </m:r>
            <m:r>
              <m:rPr>
                <m:sty m:val="p"/>
              </m:rPr>
              <m:t>/</m:t>
            </m:r>
            <m:r>
              <m:t>2</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by</w:t>
      </w:r>
      <w:r>
        <w:rPr>
          <w:rFonts w:ascii="Gill Sans" w:hAnsi="Gill Sans" w:eastAsia="Gill Sans" w:cs="Gill Sans"/>
          <w:color w:val="000000"/>
          <w:sz w:val="24"/>
          <w:szCs w:val="24"/>
          <w:rtl w:val="0"/>
          <w:lang w:val="en-US"/>
        </w:rPr>
        <w:t xml:space="preserve"> </w:t>
      </w:r>
      <m:oMath>
        <m:r>
          <m:t>Y</m:t>
        </m:r>
        <m:r>
          <m:rPr>
            <m:sty m:val="p"/>
          </m:rPr>
          <m:t>=</m:t>
        </m:r>
        <m:r>
          <m:rPr>
            <m:sty m:val="p"/>
          </m:rPr>
          <m:t>tan</m:t>
        </m:r>
        <m:r>
          <m:t>Θ</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 the Cauchy density</w:t>
      </w:r>
      <w:r>
        <w:rPr>
          <w:rFonts w:ascii="Gill Sans" w:hAnsi="Gill Sans" w:eastAsia="Gill Sans" w:cs="Gill Sans"/>
          <w:color w:val="000000"/>
          <w:sz w:val="24"/>
          <w:szCs w:val="24"/>
          <w:rtl w:val="0"/>
          <w:lang w:val="en-US"/>
        </w:rPr>
        <w:t xml:space="preserve"> </w:t>
      </w:r>
      <m:oMath>
        <m:r>
          <m:t>1</m:t>
        </m:r>
        <m:r>
          <m:rPr>
            <m:sty m:val="p"/>
          </m:rPr>
          <m:t>/</m:t>
        </m:r>
        <m:d>
          <m:dPr>
            <m:begChr m:val="["/>
            <m:endChr m:val="]"/>
            <m:sepChr m:val=""/>
            <m:grow/>
          </m:dPr>
          <m:e>
            <m:r>
              <m:t>π</m:t>
            </m:r>
            <m:d>
              <m:dPr>
                <m:begChr m:val="("/>
                <m:endChr m:val=")"/>
                <m:sepChr m:val=""/>
                <m:grow/>
              </m:dPr>
              <m:e>
                <m:r>
                  <m:t>1</m:t>
                </m:r>
                <m:r>
                  <m:rPr>
                    <m:sty m:val="p"/>
                  </m:rPr>
                  <m:t>+</m:t>
                </m:r>
                <m:sSup>
                  <m:e>
                    <m:r>
                      <m:t>y</m:t>
                    </m:r>
                  </m:e>
                  <m:sup>
                    <m:r>
                      <m:t>2</m:t>
                    </m:r>
                  </m:sup>
                </m:sSup>
              </m:e>
            </m:d>
          </m:e>
        </m:d>
      </m:oMath>
      <w:r>
        <w:rPr>
          <w:rFonts w:ascii="Gill Sans" w:hAnsi="Gill Sans" w:eastAsia="Gill Sans" w:cs="Gill Sans"/>
          <w:color w:val="000000"/>
          <w:sz w:val="24"/>
          <w:szCs w:val="24"/>
          <w:rtl w:val="0"/>
          <w:lang w:val="en-US"/>
        </w:rPr>
        <w:t>. Its mean and variance do not exist. Moment-based statements must therefore include their existence assumptions.</w:t>
      </w:r>
    </w:p>
    <w:bookmarkEnd w:id="71"/>
    <w:bookmarkStart w:id="72" w:name="probability-bounds-from-moments"/>
    <w:p>
      <w:pPr>
        <w:pStyle w:val="Heading2"/>
        <w:keepNext w:val="1"/>
        <w:widowControl w:val="1"/>
        <w:bidi w:val="0"/>
      </w:pPr>
      <w:r>
        <w:rPr>
          <w:rFonts w:ascii="Futura" w:hAnsi="Futura" w:eastAsia="Futura" w:cs="Futura"/>
          <w:b w:val="1"/>
          <w:color w:val="075FA9"/>
          <w:sz w:val="32"/>
          <w:szCs w:val="32"/>
          <w:rtl w:val="0"/>
          <w:lang w:val="en-US"/>
        </w:rPr>
        <w:t>3</w:t>
      </w:r>
      <w:r>
        <w:rPr>
          <w:rFonts w:ascii="URW Gothic" w:hAnsi="URW Gothic" w:eastAsia="URW Gothic" w:cs="URW Gothic"/>
          <w:b w:val="1"/>
          <w:color w:val="075FA9"/>
          <w:sz w:val="32"/>
          <w:szCs w:val="32"/>
          <w:rtl w:val="0"/>
          <w:lang w:val="en-US"/>
        </w:rPr>
        <w:t>.7</w:t>
      </w:r>
      <w:r>
        <w:rPr>
          <w:rFonts w:ascii="Futura" w:hAnsi="Futura" w:eastAsia="Futura" w:cs="Futura"/>
          <w:b w:val="1"/>
          <w:color w:val="075FA9"/>
          <w:sz w:val="32"/>
          <w:szCs w:val="32"/>
          <w:rtl w:val="0"/>
          <w:lang w:val="en-US"/>
        </w:rPr>
        <w:t xml:space="preserve"> Probability bounds from moments</w:t>
      </w:r>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X</m:t>
        </m:r>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a</m:t>
        </m:r>
        <m:r>
          <m:rPr>
            <m:sty m:val="p"/>
          </m:rPr>
          <m:t>&gt;</m:t>
        </m:r>
        <m:r>
          <m:t>0</m:t>
        </m:r>
      </m:oMath>
      <w:r>
        <w:rPr>
          <w:rFonts w:ascii="Gill Sans" w:hAnsi="Gill Sans" w:eastAsia="Gill Sans" w:cs="Gill Sans"/>
          <w:color w:val="000000"/>
          <w:sz w:val="24"/>
          <w:szCs w:val="24"/>
          <w:rtl w:val="0"/>
          <w:lang w:val="en-US"/>
        </w:rPr>
        <w:t>, the pointwise ine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uality</w:t>
      </w:r>
      <w:r>
        <w:rPr>
          <w:rFonts w:ascii="Gill Sans" w:hAnsi="Gill Sans" w:eastAsia="Gill Sans" w:cs="Gill Sans"/>
          <w:color w:val="000000"/>
          <w:sz w:val="24"/>
          <w:szCs w:val="24"/>
          <w:rtl w:val="0"/>
          <w:lang w:val="en-US"/>
        </w:rPr>
        <w:t xml:space="preserve"> </w:t>
      </w:r>
      <m:oMath>
        <m:r>
          <m:t>a</m:t>
        </m:r>
        <m:r>
          <m:t> </m:t>
        </m:r>
        <m:sSub>
          <m:e>
            <m:r>
              <m:rPr>
                <m:sty m:val="b"/>
              </m:rPr>
              <m:t>1</m:t>
            </m:r>
          </m:e>
          <m:sub>
            <m:r>
              <m:rPr>
                <m:sty m:val="p"/>
              </m:rPr>
              <m:t>{</m:t>
            </m:r>
            <m:r>
              <m:t>X</m:t>
            </m:r>
            <m:r>
              <m:rPr>
                <m:sty m:val="p"/>
              </m:rPr>
              <m:t>≥</m:t>
            </m:r>
            <m:r>
              <m:t>a</m:t>
            </m:r>
            <m:r>
              <m:rPr>
                <m:sty m:val="p"/>
              </m:rPr>
              <m:t>}</m:t>
            </m:r>
          </m:sub>
        </m:sSub>
        <m:r>
          <m:rPr>
            <m:sty m:val="p"/>
          </m:rPr>
          <m:t>≤</m:t>
        </m:r>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implies</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Markov</w:t>
      </w:r>
      <w:r>
        <w:rPr>
          <w:rFonts w:ascii="Noto Sans" w:hAnsi="Noto Sans" w:eastAsia="Noto Sans" w:cs="Noto Sans"/>
          <w:b/>
          <w:bCs/>
          <w:color w:val="000000"/>
          <w:sz w:val="24"/>
          <w:szCs w:val="24"/>
          <w:rtl w:val="0"/>
          <w:lang w:val="en-US"/>
        </w:rPr>
        <w:t>’</w:t>
      </w:r>
      <w:r>
        <w:rPr>
          <w:rFonts w:ascii="Gill Sans" w:hAnsi="Gill Sans" w:eastAsia="Gill Sans" w:cs="Gill Sans"/>
          <w:b/>
          <w:bCs/>
          <w:color w:val="000000"/>
          <w:sz w:val="24"/>
          <w:szCs w:val="24"/>
          <w:rtl w:val="0"/>
          <w:lang w:val="en-US"/>
        </w:rPr>
        <w:t>s ine</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uality</w:t>
      </w:r>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r>
            <m:t>P</m:t>
          </m:r>
          <m:d>
            <m:dPr>
              <m:begChr m:val="("/>
              <m:endChr m:val=")"/>
              <m:sepChr m:val=""/>
              <m:grow/>
            </m:dPr>
            <m:e>
              <m:r>
                <m:t>X</m:t>
              </m:r>
              <m:r>
                <m:rPr>
                  <m:sty m:val="p"/>
                </m:rPr>
                <m:t>≥</m:t>
              </m:r>
              <m:r>
                <m:t>a</m:t>
              </m:r>
            </m:e>
          </m:d>
          <m:r>
            <m:rPr>
              <m:sty m:val="p"/>
            </m:rPr>
            <m:t>≤</m:t>
          </m:r>
          <m:f>
            <m:fPr>
              <m:type m:val="bar"/>
            </m:fPr>
            <m:num>
              <m:r>
                <m:t>E</m:t>
              </m:r>
              <m:d>
                <m:dPr>
                  <m:begChr m:val="["/>
                  <m:endChr m:val="]"/>
                  <m:sepChr m:val=""/>
                  <m:grow/>
                </m:dPr>
                <m:e>
                  <m:r>
                    <m:t>X</m:t>
                  </m:r>
                </m:e>
              </m:d>
            </m:num>
            <m:den>
              <m:r>
                <m:t>a</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Apply it to</w:t>
      </w:r>
      <w:r>
        <w:rPr>
          <w:rFonts w:ascii="Gill Sans" w:hAnsi="Gill Sans" w:eastAsia="Gill Sans" w:cs="Gill Sans"/>
          <w:color w:val="000000"/>
          <w:sz w:val="24"/>
          <w:szCs w:val="24"/>
          <w:rtl w:val="0"/>
          <w:lang w:val="en-US"/>
        </w:rPr>
        <w:t xml:space="preserve"> </w:t>
      </w:r>
      <m:oMath>
        <m:sSup>
          <m:e>
            <m:d>
              <m:dPr>
                <m:begChr m:val="("/>
                <m:endChr m:val=")"/>
                <m:sepChr m:val=""/>
                <m:grow/>
              </m:dPr>
              <m:e>
                <m:r>
                  <m:t>X</m:t>
                </m:r>
                <m:r>
                  <m:rPr>
                    <m:sty m:val="p"/>
                  </m:rPr>
                  <m:t>−</m:t>
                </m:r>
                <m:sSub>
                  <m:e>
                    <m:r>
                      <m:t>μ</m:t>
                    </m:r>
                  </m:e>
                  <m:sub>
                    <m:r>
                      <m:t>X</m:t>
                    </m:r>
                  </m:sub>
                </m:sSub>
              </m:e>
            </m:d>
          </m:e>
          <m:sup>
            <m: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 obtain</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Chebyshev</w:t>
      </w:r>
      <w:r>
        <w:rPr>
          <w:rFonts w:ascii="Noto Sans" w:hAnsi="Noto Sans" w:eastAsia="Noto Sans" w:cs="Noto Sans"/>
          <w:b/>
          <w:bCs/>
          <w:color w:val="000000"/>
          <w:sz w:val="24"/>
          <w:szCs w:val="24"/>
          <w:rtl w:val="0"/>
          <w:lang w:val="en-US"/>
        </w:rPr>
        <w:t>’</w:t>
      </w:r>
      <w:r>
        <w:rPr>
          <w:rFonts w:ascii="Gill Sans" w:hAnsi="Gill Sans" w:eastAsia="Gill Sans" w:cs="Gill Sans"/>
          <w:b/>
          <w:bCs/>
          <w:color w:val="000000"/>
          <w:sz w:val="24"/>
          <w:szCs w:val="24"/>
          <w:rtl w:val="0"/>
          <w:lang w:val="en-US"/>
        </w:rPr>
        <w:t>s ine</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uality</w:t>
      </w:r>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r>
            <m:t>P</m:t>
          </m:r>
          <m:d>
            <m:dPr>
              <m:begChr m:val="("/>
              <m:endChr m:val=")"/>
              <m:sepChr m:val=""/>
              <m:grow/>
            </m:dPr>
            <m:e>
              <m:d>
                <m:dPr>
                  <m:begChr m:val="|"/>
                  <m:endChr m:val="|"/>
                  <m:sepChr m:val=""/>
                  <m:grow/>
                </m:dPr>
                <m:e>
                  <m:r>
                    <m:t>X</m:t>
                  </m:r>
                  <m:r>
                    <m:rPr>
                      <m:sty m:val="p"/>
                    </m:rPr>
                    <m:t>−</m:t>
                  </m:r>
                  <m:sSub>
                    <m:e>
                      <m:r>
                        <m:t>μ</m:t>
                      </m:r>
                    </m:e>
                    <m:sub>
                      <m:r>
                        <m:t>X</m:t>
                      </m:r>
                    </m:sub>
                  </m:sSub>
                </m:e>
              </m:d>
              <m:r>
                <m:rPr>
                  <m:sty m:val="p"/>
                </m:rPr>
                <m:t>≥</m:t>
              </m:r>
              <m:r>
                <m:t>ε</m:t>
              </m:r>
            </m:e>
          </m:d>
          <m:r>
            <m:rPr>
              <m:sty m:val="p"/>
            </m:rPr>
            <m:t>≤</m:t>
          </m:r>
          <m:f>
            <m:fPr>
              <m:type m:val="bar"/>
            </m:fPr>
            <m:num>
              <m:sSubSup>
                <m:e>
                  <m:r>
                    <m:t>σ</m:t>
                  </m:r>
                </m:e>
                <m:sub>
                  <m:r>
                    <m:t>X</m:t>
                  </m:r>
                </m:sub>
                <m:sup>
                  <m:r>
                    <m:t>2</m:t>
                  </m:r>
                </m:sup>
              </m:sSubSup>
            </m:num>
            <m:den>
              <m:sSup>
                <m:e>
                  <m:r>
                    <m:t>ε</m:t>
                  </m:r>
                </m:e>
                <m:sup>
                  <m:r>
                    <m:t>2</m:t>
                  </m:r>
                </m:sup>
              </m:sSup>
            </m:den>
          </m:f>
          <m:r>
            <m:rPr>
              <m:sty m:val="p"/>
            </m:rPr>
            <m:t>,</m:t>
          </m:r>
          <m:r>
            <m:t>  </m:t>
          </m:r>
          <m:r>
            <m:t>ε</m:t>
          </m:r>
          <m:r>
            <m:rPr>
              <m:sty m:val="p"/>
            </m:rPr>
            <m:t>&gt;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These bounds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 no particular distribution shape. Their generality can make them conservative, but they are useful when only moments are known and provide the foundation for sample-average convergence.</w:t>
      </w:r>
    </w:p>
    <w:bookmarkEnd w:id="72"/>
    <w:bookmarkStart w:id="79" w:name="solved-exercises-for-lesson-03"/>
    <w:p>
      <w:pPr>
        <w:pStyle w:val="Heading2"/>
        <w:keepNext w:val="1"/>
        <w:widowControl w:val="1"/>
        <w:bidi w:val="0"/>
      </w:pPr>
      <w:r>
        <w:rPr>
          <w:rFonts w:ascii="Futura" w:hAnsi="Futura" w:eastAsia="Futura" w:cs="Futura"/>
          <w:b w:val="1"/>
          <w:color w:val="075FA9"/>
          <w:sz w:val="32"/>
          <w:szCs w:val="32"/>
          <w:rtl w:val="0"/>
          <w:lang w:val="en-US"/>
        </w:rPr>
        <w:t xml:space="preserve">Solved Exercises for Lesson </w:t>
      </w:r>
      <w:r>
        <w:rPr>
          <w:rFonts w:ascii="URW Gothic" w:hAnsi="URW Gothic" w:eastAsia="URW Gothic" w:cs="URW Gothic"/>
          <w:b w:val="1"/>
          <w:color w:val="075FA9"/>
          <w:sz w:val="32"/>
          <w:szCs w:val="32"/>
          <w:rtl w:val="0"/>
          <w:lang w:val="en-US"/>
        </w:rPr>
        <w:t>0</w:t>
      </w:r>
      <w:r>
        <w:rPr>
          <w:rFonts w:ascii="Futura" w:hAnsi="Futura" w:eastAsia="Futura" w:cs="Futura"/>
          <w:b w:val="1"/>
          <w:color w:val="075FA9"/>
          <w:sz w:val="32"/>
          <w:szCs w:val="32"/>
          <w:rtl w:val="0"/>
          <w:lang w:val="en-US"/>
        </w:rPr>
        <w:t>3</w:t>
      </w:r>
    </w:p>
    <w:bookmarkStart w:id="76" w:name="X321f6cf7d7c651feb2140b79c5bff7a5cf2e501"/>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3</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1</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A transformation producing both a discrete mass and a continuous density</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w:t>
      </w:r>
      <w:r>
        <w:rPr>
          <w:rFonts w:ascii="Gill Sans" w:hAnsi="Gill Sans" w:eastAsia="Gill Sans" w:cs="Gill Sans"/>
          <w:color w:val="000000"/>
          <w:sz w:val="24"/>
          <w:szCs w:val="24"/>
          <w:rtl w:val="0"/>
          <w:lang w:val="en-US"/>
        </w:rPr>
        <w:t>5</w:t>
      </w:r>
      <w:r>
        <w:rPr>
          <w:rFonts w:ascii="Noto Sans" w:hAnsi="Noto Sans" w:eastAsia="Noto Sans" w:cs="Noto Sans"/>
          <w:color w:val="000000"/>
          <w:sz w:val="24"/>
          <w:szCs w:val="24"/>
          <w:rtl w:val="0"/>
          <w:lang w:val="en-US"/>
        </w:rPr>
        <w:t>87</w:t>
      </w:r>
      <w:r>
        <w:rPr>
          <w:rFonts w:ascii="Gill Sans" w:hAnsi="Gill Sans" w:eastAsia="Gill Sans" w:cs="Gill Sans"/>
          <w:color w:val="000000"/>
          <w:sz w:val="24"/>
          <w:szCs w:val="24"/>
          <w:rtl w:val="0"/>
          <w:lang w:val="en-US"/>
        </w:rPr>
        <w:t>.pdf, PDF page(s) 2, 3.</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supplied graph relates</w:t>
      </w:r>
      <w:r>
        <w:rPr>
          <w:rFonts w:ascii="Gill Sans" w:hAnsi="Gill Sans" w:eastAsia="Gill Sans" w:cs="Gill Sans"/>
          <w:color w:val="000000"/>
          <w:sz w:val="24"/>
          <w:szCs w:val="24"/>
          <w:rtl w:val="0"/>
          <w:lang w:val="en-US"/>
        </w:rPr>
        <w:t xml:space="preserve"> </w:t>
      </w:r>
      <m:oMath>
        <m:r>
          <m:t>Y</m:t>
        </m:r>
        <m:r>
          <m:rPr>
            <m:sty m:val="p"/>
          </m:rPr>
          <m:t>=</m:t>
        </m:r>
        <m:r>
          <m:t>g</m:t>
        </m:r>
        <m:d>
          <m:dPr>
            <m:begChr m:val="("/>
            <m:endChr m:val=")"/>
            <m:sepChr m:val=""/>
            <m:grow/>
          </m:dPr>
          <m:e>
            <m:r>
              <m:t>X</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where</w:t>
      </w:r>
      <w:r>
        <w:rPr>
          <w:rFonts w:ascii="Gill Sans" w:hAnsi="Gill Sans" w:eastAsia="Gill Sans" w:cs="Gill Sans"/>
          <w:color w:val="000000"/>
          <w:sz w:val="24"/>
          <w:szCs w:val="24"/>
          <w:rtl w:val="0"/>
          <w:lang w:val="en-US"/>
        </w:rPr>
        <w:t xml:space="preserve"> </w:t>
      </w:r>
      <m:oMath>
        <m:r>
          <m:t>X</m:t>
        </m:r>
        <m:r>
          <m:rPr>
            <m:sty m:val="p"/>
          </m:rPr>
          <m:t>∼</m:t>
        </m:r>
        <m:r>
          <m:rPr>
            <m:sty m:val="p"/>
            <m:scr m:val="script"/>
          </m:rPr>
          <m:t>U</m:t>
        </m:r>
        <m:d>
          <m:dPr>
            <m:begChr m:val="["/>
            <m:endChr m:val="]"/>
            <m:sepChr m:val=""/>
            <m:grow/>
          </m:dPr>
          <m:e>
            <m:r>
              <m:rPr>
                <m:sty m:val="p"/>
              </m:rPr>
              <m:t>−</m:t>
            </m:r>
            <m:r>
              <m:t>2</m:t>
            </m:r>
            <m:r>
              <m:rPr>
                <m:sty m:val="p"/>
              </m:rPr>
              <m:t>,</m:t>
            </m:r>
            <m:r>
              <m:t>2</m:t>
            </m:r>
          </m:e>
        </m:d>
      </m:oMath>
      <w:r>
        <w:rPr>
          <w:rFonts w:ascii="Gill Sans" w:hAnsi="Gill Sans" w:eastAsia="Gill Sans" w:cs="Gill Sans"/>
          <w:color w:val="000000"/>
          <w:sz w:val="24"/>
          <w:szCs w:val="24"/>
          <w:rtl w:val="0"/>
          <w:lang w:val="en-US"/>
        </w:rPr>
        <w:t>. The graph shows</w:t>
      </w:r>
      <w:r>
        <w:rPr>
          <w:rFonts w:ascii="Gill Sans" w:hAnsi="Gill Sans" w:eastAsia="Gill Sans" w:cs="Gill Sans"/>
          <w:color w:val="000000"/>
          <w:sz w:val="24"/>
          <w:szCs w:val="24"/>
          <w:rtl w:val="0"/>
          <w:lang w:val="en-US"/>
        </w:rPr>
        <w:t xml:space="preserve"> </w:t>
      </w:r>
      <m:oMath>
        <m:r>
          <m:t>Y</m:t>
        </m:r>
        <m:r>
          <m:rPr>
            <m:sty m:val="p"/>
          </m:rPr>
          <m:t>=</m:t>
        </m:r>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rPr>
            <m:sty m:val="p"/>
          </m:rPr>
          <m:t>−</m:t>
        </m:r>
        <m:r>
          <m:t>2</m:t>
        </m:r>
        <m:r>
          <m:rPr>
            <m:sty m:val="p"/>
          </m:rPr>
          <m:t>≤</m:t>
        </m:r>
        <m:r>
          <m:t>X</m:t>
        </m:r>
        <m:r>
          <m:rPr>
            <m:sty m:val="p"/>
          </m:rPr>
          <m:t>&lt;</m:t>
        </m:r>
        <m:r>
          <m:t>0</m:t>
        </m:r>
      </m:oMath>
      <w:r>
        <w:rPr>
          <w:rFonts w:ascii="Gill Sans" w:hAnsi="Gill Sans" w:eastAsia="Gill Sans" w:cs="Gill Sans"/>
          <w:color w:val="000000"/>
          <w:sz w:val="24"/>
          <w:szCs w:val="24"/>
          <w:rtl w:val="0"/>
          <w:lang w:val="en-US"/>
        </w:rPr>
        <w:t>, a straight line from</w:t>
      </w:r>
      <w:r>
        <w:rPr>
          <w:rFonts w:ascii="Gill Sans" w:hAnsi="Gill Sans" w:eastAsia="Gill Sans" w:cs="Gill Sans"/>
          <w:color w:val="000000"/>
          <w:sz w:val="24"/>
          <w:szCs w:val="24"/>
          <w:rtl w:val="0"/>
          <w:lang w:val="en-US"/>
        </w:rPr>
        <w:t xml:space="preserve"> </w:t>
      </w:r>
      <m:oMath>
        <m:d>
          <m:dPr>
            <m:begChr m:val="("/>
            <m:endChr m:val=")"/>
            <m:sepChr m:val=""/>
            <m:grow/>
          </m:dPr>
          <m:e>
            <m:r>
              <m:t>0</m:t>
            </m:r>
            <m:r>
              <m:rPr>
                <m:sty m:val="p"/>
              </m:rPr>
              <m:t>,</m:t>
            </m:r>
            <m:r>
              <m:t>0</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w:t>
      </w:r>
      <w:r>
        <w:rPr>
          <w:rFonts w:ascii="Gill Sans" w:hAnsi="Gill Sans" w:eastAsia="Gill Sans" w:cs="Gill Sans"/>
          <w:color w:val="000000"/>
          <w:sz w:val="24"/>
          <w:szCs w:val="24"/>
          <w:rtl w:val="0"/>
          <w:lang w:val="en-US"/>
        </w:rPr>
        <w:t xml:space="preserve"> </w:t>
      </w:r>
      <m:oMath>
        <m:d>
          <m:dPr>
            <m:begChr m:val="("/>
            <m:endChr m:val=")"/>
            <m:sepChr m:val=""/>
            <m:grow/>
          </m:dPr>
          <m:e>
            <m:r>
              <m:t>3</m:t>
            </m:r>
            <m:r>
              <m:rPr>
                <m:sty m:val="p"/>
              </m:rPr>
              <m:t>,</m:t>
            </m:r>
            <m:r>
              <m:t>2</m:t>
            </m:r>
          </m:e>
        </m:d>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r>
          <m:t>Y</m:t>
        </m:r>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beyond</w:t>
      </w:r>
      <w:r>
        <w:rPr>
          <w:rFonts w:ascii="Gill Sans" w:hAnsi="Gill Sans" w:eastAsia="Gill Sans" w:cs="Gill Sans"/>
          <w:color w:val="000000"/>
          <w:sz w:val="24"/>
          <w:szCs w:val="24"/>
          <w:rtl w:val="0"/>
          <w:lang w:val="en-US"/>
        </w:rPr>
        <w:t xml:space="preserve"> </w:t>
      </w:r>
      <m:oMath>
        <m:r>
          <m:t>X</m:t>
        </m:r>
        <m:r>
          <m:rPr>
            <m:sty m:val="p"/>
          </m:rPr>
          <m:t>=</m:t>
        </m:r>
        <m:r>
          <m:t>3</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Obtain and sketch the CDF of</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and the PDF and CDF of</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b/>
          <w:bCs/>
          <w:color w:val="000000"/>
          <w:sz w:val="24"/>
          <w:szCs w:val="24"/>
          <w:rtl w:val="0"/>
          <w:lang w:val="en-US"/>
        </w:rPr>
        <w:t>1. Write the input distribution.</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f>
                      <m:fPr>
                        <m:type m:val="lin"/>
                      </m:fPr>
                      <m:num>
                        <m:r>
                          <m:t>1</m:t>
                        </m:r>
                      </m:num>
                      <m:den>
                        <m:r>
                          <m:t>4</m:t>
                        </m:r>
                      </m:den>
                    </m:f>
                    <m:r>
                      <m:rPr>
                        <m:sty m:val="p"/>
                      </m:rPr>
                      <m:t>,</m:t>
                    </m:r>
                  </m:e>
                  <m:e>
                    <m:r>
                      <m:rPr>
                        <m:sty m:val="p"/>
                      </m:rPr>
                      <m:t>−</m:t>
                    </m:r>
                    <m:r>
                      <m:t>2</m:t>
                    </m:r>
                    <m:r>
                      <m:rPr>
                        <m:sty m:val="p"/>
                      </m:rPr>
                      <m:t>&lt;</m:t>
                    </m:r>
                    <m:r>
                      <m:t>x</m:t>
                    </m:r>
                    <m:r>
                      <m:rPr>
                        <m:sty m:val="p"/>
                      </m:rPr>
                      <m:t>&lt;</m:t>
                    </m:r>
                    <m:r>
                      <m:t>2</m:t>
                    </m:r>
                    <m:r>
                      <m:rPr>
                        <m:sty m:val="p"/>
                      </m:rPr>
                      <m:t>,</m:t>
                    </m:r>
                  </m:e>
                </m:mr>
                <m:mr>
                  <m:e>
                    <m:r>
                      <m:t>0</m:t>
                    </m:r>
                    <m:r>
                      <m:rPr>
                        <m:sty m:val="p"/>
                      </m:rPr>
                      <m:t>,</m:t>
                    </m:r>
                  </m:e>
                  <m:e>
                    <m:r>
                      <m:rPr>
                        <m:nor/>
                        <m:sty m:val="p"/>
                      </m:rPr>
                      <m:t>otherwise</m:t>
                    </m:r>
                    <m:r>
                      <m:rPr>
                        <m:sty m:val="p"/>
                      </m:rPr>
                      <m:t>,</m:t>
                    </m:r>
                  </m:e>
                </m:mr>
              </m:m>
            </m:e>
          </m:d>
          <m:r>
            <m:t>  </m:t>
          </m:r>
          <m:borderBox>
            <m:e>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x</m:t>
                        </m:r>
                        <m:r>
                          <m:rPr>
                            <m:sty m:val="p"/>
                          </m:rPr>
                          <m:t>&lt;</m:t>
                        </m:r>
                        <m:r>
                          <m:rPr>
                            <m:sty m:val="p"/>
                          </m:rPr>
                          <m:t>−</m:t>
                        </m:r>
                        <m:r>
                          <m:t>2</m:t>
                        </m:r>
                        <m:r>
                          <m:rPr>
                            <m:sty m:val="p"/>
                          </m:rPr>
                          <m:t>,</m:t>
                        </m:r>
                      </m:e>
                    </m:mr>
                    <m:mr>
                      <m:e>
                        <m:f>
                          <m:fPr>
                            <m:type m:val="bar"/>
                          </m:fPr>
                          <m:num>
                            <m:r>
                              <m:t>x</m:t>
                            </m:r>
                            <m:r>
                              <m:rPr>
                                <m:sty m:val="p"/>
                              </m:rPr>
                              <m:t>+</m:t>
                            </m:r>
                            <m:r>
                              <m:t>2</m:t>
                            </m:r>
                          </m:num>
                          <m:den>
                            <m:r>
                              <m:t>4</m:t>
                            </m:r>
                          </m:den>
                        </m:f>
                        <m:r>
                          <m:rPr>
                            <m:sty m:val="p"/>
                          </m:rPr>
                          <m:t>,</m:t>
                        </m:r>
                      </m:e>
                      <m:e>
                        <m:r>
                          <m:rPr>
                            <m:sty m:val="p"/>
                          </m:rPr>
                          <m:t>−</m:t>
                        </m:r>
                        <m:r>
                          <m:t>2</m:t>
                        </m:r>
                        <m:r>
                          <m:rPr>
                            <m:sty m:val="p"/>
                          </m:rPr>
                          <m:t>≤</m:t>
                        </m:r>
                        <m:r>
                          <m:t>x</m:t>
                        </m:r>
                        <m:r>
                          <m:rPr>
                            <m:sty m:val="p"/>
                          </m:rPr>
                          <m:t>&lt;</m:t>
                        </m:r>
                        <m:r>
                          <m:t>2</m:t>
                        </m:r>
                        <m:r>
                          <m:rPr>
                            <m:sty m:val="p"/>
                          </m:rPr>
                          <m:t>,</m:t>
                        </m:r>
                      </m:e>
                    </m:mr>
                    <m:mr>
                      <m:e>
                        <m:r>
                          <m:t>1</m:t>
                        </m:r>
                        <m:r>
                          <m:rPr>
                            <m:sty m:val="p"/>
                          </m:rPr>
                          <m:t>,</m:t>
                        </m:r>
                      </m:e>
                      <m:e>
                        <m:r>
                          <m:t>x</m:t>
                        </m:r>
                        <m:r>
                          <m:rPr>
                            <m:sty m:val="p"/>
                          </m:rPr>
                          <m:t>≥</m:t>
                        </m:r>
                        <m:r>
                          <m:t>2</m:t>
                        </m:r>
                        <m:r>
                          <m:rPr>
                            <m:sty m:val="p"/>
                          </m:rPr>
                          <m:t>.</m:t>
                        </m:r>
                      </m:e>
                    </m:mr>
                  </m:m>
                </m:e>
              </m:d>
            </m:e>
          </m:borderBox>
        </m:oMath>
      </m:oMathPara>
    </w:p>
    <w:p>
      <w:pPr>
        <w:pStyle w:val="FirstParagraph"/>
        <w:widowControl w:val="1"/>
        <w:bidi w:val="0"/>
      </w:pPr>
      <w:r>
        <w:rPr>
          <w:rFonts w:ascii="Gill Sans" w:hAnsi="Gill Sans" w:eastAsia="Gill Sans" w:cs="Gill Sans"/>
          <w:color w:val="000000"/>
          <w:sz w:val="24"/>
          <w:szCs w:val="24"/>
          <w:rtl w:val="0"/>
          <w:lang w:val="en-US"/>
        </w:rPr>
        <w:t>The CDF rises linearly from</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2</m:t>
            </m:r>
            <m:r>
              <m:rPr>
                <m:sty m:val="p"/>
              </m:rPr>
              <m:t>,</m:t>
            </m:r>
            <m:r>
              <m:t>0</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w:t>
      </w:r>
      <w:r>
        <w:rPr>
          <w:rFonts w:ascii="Gill Sans" w:hAnsi="Gill Sans" w:eastAsia="Gill Sans" w:cs="Gill Sans"/>
          <w:color w:val="000000"/>
          <w:sz w:val="24"/>
          <w:szCs w:val="24"/>
          <w:rtl w:val="0"/>
          <w:lang w:val="en-US"/>
        </w:rPr>
        <w:t xml:space="preserve"> </w:t>
      </w:r>
      <m:oMath>
        <m:d>
          <m:dPr>
            <m:begChr m:val="("/>
            <m:endChr m:val=")"/>
            <m:sepChr m:val=""/>
            <m:grow/>
          </m:dPr>
          <m:e>
            <m:r>
              <m:t>2</m:t>
            </m:r>
            <m:r>
              <m:rPr>
                <m:sty m:val="p"/>
              </m:rPr>
              <m:t>,</m:t>
            </m:r>
            <m:r>
              <m:t>1</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2. Restrict the transformation to the actual input support.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positive branch is</w:t>
      </w:r>
      <w:r>
        <w:rPr>
          <w:rFonts w:ascii="Gill Sans" w:hAnsi="Gill Sans" w:eastAsia="Gill Sans" w:cs="Gill Sans"/>
          <w:color w:val="000000"/>
          <w:sz w:val="24"/>
          <w:szCs w:val="24"/>
          <w:rtl w:val="0"/>
          <w:lang w:val="en-US"/>
        </w:rPr>
        <w:t xml:space="preserve"> </w:t>
      </w:r>
      <m:oMath>
        <m:r>
          <m:t>Y</m:t>
        </m:r>
        <m:r>
          <m:rPr>
            <m:sty m:val="p"/>
          </m:rPr>
          <m:t>=</m:t>
        </m:r>
        <m:d>
          <m:dPr>
            <m:begChr m:val="("/>
            <m:endChr m:val=")"/>
            <m:sepChr m:val=""/>
            <m:grow/>
          </m:dPr>
          <m:e>
            <m:r>
              <m:t>2</m:t>
            </m:r>
            <m:r>
              <m:rPr>
                <m:sty m:val="p"/>
              </m:rPr>
              <m:t>/</m:t>
            </m:r>
            <m:r>
              <m:t>3</m:t>
            </m:r>
          </m:e>
        </m:d>
        <m:r>
          <m:t>X</m:t>
        </m:r>
      </m:oMath>
      <w:r>
        <w:rPr>
          <w:rFonts w:ascii="Gill Sans" w:hAnsi="Gill Sans" w:eastAsia="Gill Sans" w:cs="Gill Sans"/>
          <w:color w:val="000000"/>
          <w:sz w:val="24"/>
          <w:szCs w:val="24"/>
          <w:rtl w:val="0"/>
          <w:lang w:val="en-US"/>
        </w:rPr>
        <w:t>. Because</w:t>
      </w:r>
      <w:r>
        <w:rPr>
          <w:rFonts w:ascii="Gill Sans" w:hAnsi="Gill Sans" w:eastAsia="Gill Sans" w:cs="Gill Sans"/>
          <w:color w:val="000000"/>
          <w:sz w:val="24"/>
          <w:szCs w:val="24"/>
          <w:rtl w:val="0"/>
          <w:lang w:val="en-US"/>
        </w:rPr>
        <w:t xml:space="preserve"> </w:t>
      </w:r>
      <m:oMath>
        <m:r>
          <m:t>X</m:t>
        </m:r>
        <m:r>
          <m:rPr>
            <m:sty m:val="p"/>
          </m:rPr>
          <m:t>≤</m:t>
        </m:r>
        <m:r>
          <m:t>2</m:t>
        </m:r>
      </m:oMath>
      <w:r>
        <w:rPr>
          <w:rFonts w:ascii="Gill Sans" w:hAnsi="Gill Sans" w:eastAsia="Gill Sans" w:cs="Gill Sans"/>
          <w:color w:val="000000"/>
          <w:sz w:val="24"/>
          <w:szCs w:val="24"/>
          <w:rtl w:val="0"/>
          <w:lang w:val="en-US"/>
        </w:rPr>
        <w:t>, its output range is</w:t>
      </w:r>
      <w:r>
        <w:rPr>
          <w:rFonts w:ascii="Gill Sans" w:hAnsi="Gill Sans" w:eastAsia="Gill Sans" w:cs="Gill Sans"/>
          <w:color w:val="000000"/>
          <w:sz w:val="24"/>
          <w:szCs w:val="24"/>
          <w:rtl w:val="0"/>
          <w:lang w:val="en-US"/>
        </w:rPr>
        <w:t xml:space="preserve"> </w:t>
      </w:r>
      <m:oMath>
        <m:r>
          <m:t>0</m:t>
        </m:r>
        <m:r>
          <m:rPr>
            <m:sty m:val="p"/>
          </m:rPr>
          <m:t>≤</m:t>
        </m:r>
        <m:r>
          <m:t>Y</m:t>
        </m:r>
        <m:r>
          <m:rPr>
            <m:sty m:val="p"/>
          </m:rPr>
          <m:t>≤</m:t>
        </m:r>
        <m:r>
          <m:t>4</m:t>
        </m:r>
        <m:r>
          <m:rPr>
            <m:sty m:val="p"/>
          </m:rPr>
          <m:t>/</m:t>
        </m:r>
        <m:r>
          <m:t>3</m:t>
        </m:r>
      </m:oMath>
      <w:r>
        <w:rPr>
          <w:rFonts w:ascii="Gill Sans" w:hAnsi="Gill Sans" w:eastAsia="Gill Sans" w:cs="Gill Sans"/>
          <w:color w:val="000000"/>
          <w:sz w:val="24"/>
          <w:szCs w:val="24"/>
          <w:rtl w:val="0"/>
          <w:lang w:val="en-US"/>
        </w:rPr>
        <w:t>. The horizontal branch at</w:t>
      </w:r>
      <w:r>
        <w:rPr>
          <w:rFonts w:ascii="Gill Sans" w:hAnsi="Gill Sans" w:eastAsia="Gill Sans" w:cs="Gill Sans"/>
          <w:color w:val="000000"/>
          <w:sz w:val="24"/>
          <w:szCs w:val="24"/>
          <w:rtl w:val="0"/>
          <w:lang w:val="en-US"/>
        </w:rPr>
        <w:t xml:space="preserve"> </w:t>
      </w:r>
      <m:oMath>
        <m:r>
          <m:t>Y</m:t>
        </m:r>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never reached and creates no probability mass.</w:t>
      </w:r>
    </w:p>
    <w:p>
      <w:pPr>
        <w:pStyle w:val="BodyText"/>
        <w:widowControl w:val="1"/>
        <w:bidi w:val="0"/>
      </w:pPr>
      <w:r>
        <w:rPr>
          <w:rFonts w:ascii="Gill Sans" w:hAnsi="Gill Sans" w:eastAsia="Gill Sans" w:cs="Gill Sans"/>
          <w:color w:val="000000"/>
          <w:sz w:val="24"/>
          <w:szCs w:val="24"/>
          <w:rtl w:val="0"/>
          <w:lang w:val="en-US"/>
        </w:rPr>
        <w:t>The negative half of the input interval maps to the single value</w:t>
      </w:r>
      <w:r>
        <w:rPr>
          <w:rFonts w:ascii="Gill Sans" w:hAnsi="Gill Sans" w:eastAsia="Gill Sans" w:cs="Gill Sans"/>
          <w:color w:val="000000"/>
          <w:sz w:val="24"/>
          <w:szCs w:val="24"/>
          <w:rtl w:val="0"/>
          <w:lang w:val="en-US"/>
        </w:rPr>
        <w:t xml:space="preserve"> </w:t>
      </w:r>
      <m:oMath>
        <m:r>
          <m:rPr>
            <m:sty m:val="p"/>
          </m:rPr>
          <m:t>−</m:t>
        </m:r>
        <m:r>
          <m:t>1</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borderBox>
            <m:e>
              <m:r>
                <m:rPr>
                  <m:sty m:val="p"/>
                </m:rPr>
                <m:t>Pr</m:t>
              </m:r>
              <m:d>
                <m:dPr>
                  <m:begChr m:val="("/>
                  <m:endChr m:val=")"/>
                  <m:sepChr m:val=""/>
                  <m:grow/>
                </m:dPr>
                <m:e>
                  <m:r>
                    <m:t>Y</m:t>
                  </m:r>
                  <m:r>
                    <m:rPr>
                      <m:sty m:val="p"/>
                    </m:rPr>
                    <m:t>=</m:t>
                  </m:r>
                  <m:r>
                    <m:rPr>
                      <m:sty m:val="p"/>
                    </m:rPr>
                    <m:t>−</m:t>
                  </m:r>
                  <m:r>
                    <m:t>1</m:t>
                  </m:r>
                </m:e>
              </m:d>
              <m:r>
                <m:rPr>
                  <m:sty m:val="p"/>
                </m:rPr>
                <m:t>=</m:t>
              </m:r>
              <m:r>
                <m:rPr>
                  <m:sty m:val="p"/>
                </m:rPr>
                <m:t>Pr</m:t>
              </m:r>
              <m:d>
                <m:dPr>
                  <m:begChr m:val="("/>
                  <m:endChr m:val=")"/>
                  <m:sepChr m:val=""/>
                  <m:grow/>
                </m:dPr>
                <m:e>
                  <m:r>
                    <m:rPr>
                      <m:sty m:val="p"/>
                    </m:rPr>
                    <m:t>−</m:t>
                  </m:r>
                  <m:r>
                    <m:t>2</m:t>
                  </m:r>
                  <m:r>
                    <m:rPr>
                      <m:sty m:val="p"/>
                    </m:rPr>
                    <m:t>≤</m:t>
                  </m:r>
                  <m:r>
                    <m:t>X</m:t>
                  </m:r>
                  <m:r>
                    <m:rPr>
                      <m:sty m:val="p"/>
                    </m:rPr>
                    <m:t>&lt;</m:t>
                  </m:r>
                  <m:r>
                    <m:t>0</m:t>
                  </m:r>
                </m:e>
              </m:d>
              <m:r>
                <m:rPr>
                  <m:sty m:val="p"/>
                </m:rPr>
                <m:t>=</m:t>
              </m:r>
              <m:f>
                <m:fPr>
                  <m:type m:val="bar"/>
                </m:fPr>
                <m:num>
                  <m:r>
                    <m:t>1</m:t>
                  </m:r>
                </m:num>
                <m:den>
                  <m:r>
                    <m:t>2</m:t>
                  </m:r>
                </m:den>
              </m:f>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For the positive branch,</w:t>
      </w:r>
      <w:r>
        <w:rPr>
          <w:rFonts w:ascii="Gill Sans" w:hAnsi="Gill Sans" w:eastAsia="Gill Sans" w:cs="Gill Sans"/>
          <w:color w:val="000000"/>
          <w:sz w:val="24"/>
          <w:szCs w:val="24"/>
          <w:rtl w:val="0"/>
          <w:lang w:val="en-US"/>
        </w:rPr>
        <w:t xml:space="preserve"> </w:t>
      </w:r>
      <m:oMath>
        <m:r>
          <m:t>x</m:t>
        </m:r>
        <m:r>
          <m:rPr>
            <m:sty m:val="p"/>
          </m:rPr>
          <m:t>=</m:t>
        </m:r>
        <m:r>
          <m:t>3</m:t>
        </m:r>
        <m:r>
          <m:t>y</m:t>
        </m:r>
        <m:r>
          <m:rPr>
            <m:sty m:val="p"/>
          </m:rPr>
          <m:t>/</m:t>
        </m:r>
        <m:r>
          <m:t>2</m:t>
        </m:r>
      </m:oMath>
      <w:r>
        <w:rPr>
          <w:rFonts w:ascii="Gill Sans" w:hAnsi="Gill Sans" w:eastAsia="Gill Sans" w:cs="Gill Sans"/>
          <w:color w:val="000000"/>
          <w:sz w:val="24"/>
          <w:szCs w:val="24"/>
          <w:rtl w:val="0"/>
          <w:lang w:val="en-US"/>
        </w:rPr>
        <w:t>, so</w:t>
      </w:r>
    </w:p>
    <w:p>
      <w:pPr>
        <w:pStyle w:val="BodyText"/>
        <w:widowControl w:val="1"/>
        <w:bidi w:val="0"/>
        <w:spacing w:before="65" w:after="80" w:line="270" w:lineRule="auto"/>
        <w:jc w:val="center"/>
      </w:pPr>
      <m:oMathPara>
        <m:oMathParaPr>
          <m:jc m:val="center"/>
        </m:oMathParaPr>
        <m:oMath>
          <m:sSub>
            <m:e>
              <m:r>
                <m:t>f</m:t>
              </m:r>
            </m:e>
            <m:sub>
              <m:r>
                <m:t>Y</m:t>
              </m:r>
              <m:r>
                <m:rPr>
                  <m:sty m:val="p"/>
                </m:rPr>
                <m:t>,</m:t>
              </m:r>
              <m:r>
                <m:rPr>
                  <m:sty m:val="p"/>
                </m:rPr>
                <m:t>c</m:t>
              </m:r>
              <m:r>
                <m:rPr>
                  <m:sty m:val="p"/>
                </m:rPr>
                <m:t>o</m:t>
              </m:r>
              <m:r>
                <m:rPr>
                  <m:sty m:val="p"/>
                </m:rPr>
                <m:t>n</m:t>
              </m:r>
              <m:r>
                <m:rPr>
                  <m:sty m:val="p"/>
                </m:rPr>
                <m:t>t</m:t>
              </m:r>
            </m:sub>
          </m:sSub>
          <m:d>
            <m:dPr>
              <m:begChr m:val="("/>
              <m:endChr m:val=")"/>
              <m:sepChr m:val=""/>
              <m:grow/>
            </m:dPr>
            <m:e>
              <m:r>
                <m:t>y</m:t>
              </m:r>
            </m:e>
          </m:d>
          <m:r>
            <m:rPr>
              <m:sty m:val="p"/>
            </m:rPr>
            <m:t>=</m:t>
          </m:r>
          <m:sSub>
            <m:e>
              <m:r>
                <m:t>f</m:t>
              </m:r>
            </m:e>
            <m:sub>
              <m:r>
                <m:t>X</m:t>
              </m:r>
            </m:sub>
          </m:sSub>
          <m:d>
            <m:dPr>
              <m:begChr m:val="("/>
              <m:endChr m:val=")"/>
              <m:sepChr m:val=""/>
              <m:grow/>
            </m:dPr>
            <m:e>
              <m:r>
                <m:t>3</m:t>
              </m:r>
              <m:r>
                <m:t>y</m:t>
              </m:r>
              <m:r>
                <m:rPr>
                  <m:sty m:val="p"/>
                </m:rPr>
                <m:t>/</m:t>
              </m:r>
              <m:r>
                <m:t>2</m:t>
              </m:r>
            </m:e>
          </m:d>
          <m:d>
            <m:dPr>
              <m:begChr m:val="|"/>
              <m:endChr m:val="|"/>
              <m:sepChr m:val=""/>
              <m:grow/>
            </m:dPr>
            <m:e>
              <m:f>
                <m:fPr>
                  <m:type m:val="bar"/>
                </m:fPr>
                <m:num>
                  <m:r>
                    <m:t>d</m:t>
                  </m:r>
                  <m:r>
                    <m:t>x</m:t>
                  </m:r>
                </m:num>
                <m:den>
                  <m:r>
                    <m:t>d</m:t>
                  </m:r>
                  <m:r>
                    <m:t>y</m:t>
                  </m:r>
                </m:den>
              </m:f>
            </m:e>
          </m:d>
          <m:r>
            <m:rPr>
              <m:sty m:val="p"/>
            </m:rPr>
            <m:t>=</m:t>
          </m:r>
          <m:f>
            <m:fPr>
              <m:type m:val="bar"/>
            </m:fPr>
            <m:num>
              <m:r>
                <m:t>1</m:t>
              </m:r>
            </m:num>
            <m:den>
              <m:r>
                <m:t>4</m:t>
              </m:r>
            </m:den>
          </m:f>
          <m:f>
            <m:fPr>
              <m:type m:val="bar"/>
            </m:fPr>
            <m:num>
              <m:r>
                <m:t>3</m:t>
              </m:r>
            </m:num>
            <m:den>
              <m:r>
                <m:t>2</m:t>
              </m:r>
            </m:den>
          </m:f>
          <m:r>
            <m:rPr>
              <m:sty m:val="p"/>
            </m:rPr>
            <m:t>=</m:t>
          </m:r>
          <m:f>
            <m:fPr>
              <m:type m:val="bar"/>
            </m:fPr>
            <m:num>
              <m:r>
                <m:t>3</m:t>
              </m:r>
            </m:num>
            <m:den>
              <m:r>
                <m:t>8</m:t>
              </m:r>
            </m:den>
          </m:f>
          <m:r>
            <m:rPr>
              <m:sty m:val="p"/>
            </m:rPr>
            <m:t>,</m:t>
          </m:r>
          <m:r>
            <m:t>  </m:t>
          </m:r>
          <m:r>
            <m:t>0</m:t>
          </m:r>
          <m:r>
            <m:rPr>
              <m:sty m:val="p"/>
            </m:rPr>
            <m:t>&lt;</m:t>
          </m:r>
          <m:r>
            <m:t>y</m:t>
          </m:r>
          <m:r>
            <m:rPr>
              <m:sty m:val="p"/>
            </m:rPr>
            <m:t>&lt;</m:t>
          </m:r>
          <m:f>
            <m:fPr>
              <m:type m:val="bar"/>
            </m:fPr>
            <m:num>
              <m:r>
                <m:t>4</m:t>
              </m:r>
            </m:num>
            <m:den>
              <m:r>
                <m:t>3</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Thus</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a mixed distribution. It has no ordinary PDF consisting solely of a finite-valued function. Its generalized density is</w:t>
      </w:r>
    </w:p>
    <w:p>
      <w:pPr>
        <w:pStyle w:val="BodyText"/>
        <w:widowControl w:val="1"/>
        <w:bidi w:val="0"/>
        <w:spacing w:before="65" w:after="80" w:line="270" w:lineRule="auto"/>
        <w:jc w:val="center"/>
      </w:pPr>
      <m:oMathPara>
        <m:oMathParaPr>
          <m:jc m:val="center"/>
        </m:oMathParaPr>
        <m:oMath>
          <m:borderBox>
            <m:e>
              <m:sSub>
                <m:e>
                  <m:r>
                    <m:t>f</m:t>
                  </m:r>
                </m:e>
                <m:sub>
                  <m:r>
                    <m:t>Y</m:t>
                  </m:r>
                </m:sub>
              </m:sSub>
              <m:d>
                <m:dPr>
                  <m:begChr m:val="("/>
                  <m:endChr m:val=")"/>
                  <m:sepChr m:val=""/>
                  <m:grow/>
                </m:dPr>
                <m:e>
                  <m:r>
                    <m:t>y</m:t>
                  </m:r>
                </m:e>
              </m:d>
              <m:r>
                <m:rPr>
                  <m:sty m:val="p"/>
                </m:rPr>
                <m:t>=</m:t>
              </m:r>
              <m:f>
                <m:fPr>
                  <m:type m:val="bar"/>
                </m:fPr>
                <m:num>
                  <m:r>
                    <m:t>1</m:t>
                  </m:r>
                </m:num>
                <m:den>
                  <m:r>
                    <m:t>2</m:t>
                  </m:r>
                </m:den>
              </m:f>
              <m:r>
                <m:t>δ</m:t>
              </m:r>
              <m:d>
                <m:dPr>
                  <m:begChr m:val="("/>
                  <m:endChr m:val=")"/>
                  <m:sepChr m:val=""/>
                  <m:grow/>
                </m:dPr>
                <m:e>
                  <m:r>
                    <m:t>y</m:t>
                  </m:r>
                  <m:r>
                    <m:rPr>
                      <m:sty m:val="p"/>
                    </m:rPr>
                    <m:t>+</m:t>
                  </m:r>
                  <m:r>
                    <m:t>1</m:t>
                  </m:r>
                </m:e>
              </m:d>
              <m:r>
                <m:rPr>
                  <m:sty m:val="p"/>
                </m:rPr>
                <m:t>+</m:t>
              </m:r>
              <m:f>
                <m:fPr>
                  <m:type m:val="bar"/>
                </m:fPr>
                <m:num>
                  <m:r>
                    <m:t>3</m:t>
                  </m:r>
                </m:num>
                <m:den>
                  <m:r>
                    <m:t>8</m:t>
                  </m:r>
                </m:den>
              </m:f>
              <m:sSub>
                <m:e>
                  <m:r>
                    <m:rPr>
                      <m:sty m:val="b"/>
                    </m:rPr>
                    <m:t>1</m:t>
                  </m:r>
                </m:e>
                <m:sub>
                  <m:d>
                    <m:dPr>
                      <m:begChr m:val="("/>
                      <m:endChr m:val=")"/>
                      <m:sepChr m:val=""/>
                      <m:grow/>
                    </m:dPr>
                    <m:e>
                      <m:r>
                        <m:t>0</m:t>
                      </m:r>
                      <m:r>
                        <m:rPr>
                          <m:sty m:val="p"/>
                        </m:rPr>
                        <m:t>,</m:t>
                      </m:r>
                      <m:r>
                        <m:t>4</m:t>
                      </m:r>
                      <m:r>
                        <m:rPr>
                          <m:sty m:val="p"/>
                        </m:rPr>
                        <m:t>/</m:t>
                      </m:r>
                      <m:r>
                        <m:t>3</m:t>
                      </m:r>
                    </m:e>
                  </m:d>
                </m:sub>
              </m:sSub>
              <m:d>
                <m:dPr>
                  <m:begChr m:val="("/>
                  <m:endChr m:val=")"/>
                  <m:sepChr m:val=""/>
                  <m:grow/>
                </m:dPr>
                <m:e>
                  <m:r>
                    <m:t>y</m:t>
                  </m:r>
                </m:e>
              </m:d>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The impulse represents the point mass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continuous density integrates to the remaining probability</w:t>
      </w:r>
      <w:r>
        <w:rPr>
          <w:rFonts w:ascii="Gill Sans" w:hAnsi="Gill Sans" w:eastAsia="Gill Sans" w:cs="Gill Sans"/>
          <w:color w:val="000000"/>
          <w:sz w:val="24"/>
          <w:szCs w:val="24"/>
          <w:rtl w:val="0"/>
          <w:lang w:val="en-US"/>
        </w:rPr>
        <w:t xml:space="preserve"> </w:t>
      </w:r>
      <m:oMath>
        <m:d>
          <m:dPr>
            <m:begChr m:val="("/>
            <m:endChr m:val=")"/>
            <m:sepChr m:val=""/>
            <m:grow/>
          </m:dPr>
          <m:e>
            <m:r>
              <m:t>3</m:t>
            </m:r>
            <m:r>
              <m:rPr>
                <m:sty m:val="p"/>
              </m:rPr>
              <m:t>/</m:t>
            </m:r>
            <m:r>
              <m:t>8</m:t>
            </m:r>
          </m:e>
        </m:d>
        <m:d>
          <m:dPr>
            <m:begChr m:val="("/>
            <m:endChr m:val=")"/>
            <m:sepChr m:val=""/>
            <m:grow/>
          </m:dPr>
          <m:e>
            <m:r>
              <m:t>4</m:t>
            </m:r>
            <m:r>
              <m:rPr>
                <m:sty m:val="p"/>
              </m:rPr>
              <m:t>/</m:t>
            </m:r>
            <m:r>
              <m:t>3</m:t>
            </m:r>
          </m:e>
        </m:d>
        <m:r>
          <m:rPr>
            <m:sty m:val="p"/>
          </m:rPr>
          <m:t>=</m:t>
        </m:r>
        <m:r>
          <m:t>1</m:t>
        </m:r>
        <m:r>
          <m:rPr>
            <m:sty m:val="p"/>
          </m:rPr>
          <m:t>/</m:t>
        </m:r>
        <m:r>
          <m:t>2</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3. Obtain the output CDF.</w:t>
      </w:r>
    </w:p>
    <w:p>
      <w:pPr>
        <w:pStyle w:val="BodyText"/>
        <w:widowControl w:val="1"/>
        <w:bidi w:val="0"/>
        <w:spacing w:before="65" w:after="80" w:line="270" w:lineRule="auto"/>
        <w:jc w:val="center"/>
      </w:pPr>
      <m:oMathPara>
        <m:oMathParaPr>
          <m:jc m:val="center"/>
        </m:oMathParaPr>
        <m:oMath>
          <m:borderBox>
            <m:e>
              <m:sSub>
                <m:e>
                  <m:r>
                    <m:t>F</m:t>
                  </m:r>
                </m:e>
                <m:sub>
                  <m:r>
                    <m:t>Y</m:t>
                  </m:r>
                </m:sub>
              </m:sSub>
              <m:d>
                <m:dPr>
                  <m:begChr m:val="("/>
                  <m:endChr m:val=")"/>
                  <m:sepChr m:val=""/>
                  <m:grow/>
                </m:dPr>
                <m:e>
                  <m:r>
                    <m:t>y</m:t>
                  </m:r>
                </m:e>
              </m:d>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y</m:t>
                        </m:r>
                        <m:r>
                          <m:rPr>
                            <m:sty m:val="p"/>
                          </m:rPr>
                          <m:t>&lt;</m:t>
                        </m:r>
                        <m:r>
                          <m:rPr>
                            <m:sty m:val="p"/>
                          </m:rPr>
                          <m:t>−</m:t>
                        </m:r>
                        <m:r>
                          <m:t>1</m:t>
                        </m:r>
                        <m:r>
                          <m:rPr>
                            <m:sty m:val="p"/>
                          </m:rPr>
                          <m:t>,</m:t>
                        </m:r>
                      </m:e>
                    </m:mr>
                    <m:mr>
                      <m:e>
                        <m:f>
                          <m:fPr>
                            <m:type m:val="lin"/>
                          </m:fPr>
                          <m:num>
                            <m:r>
                              <m:t>1</m:t>
                            </m:r>
                          </m:num>
                          <m:den>
                            <m:r>
                              <m:t>2</m:t>
                            </m:r>
                          </m:den>
                        </m:f>
                        <m:r>
                          <m:rPr>
                            <m:sty m:val="p"/>
                          </m:rPr>
                          <m:t>,</m:t>
                        </m:r>
                      </m:e>
                      <m:e>
                        <m:r>
                          <m:rPr>
                            <m:sty m:val="p"/>
                          </m:rPr>
                          <m:t>−</m:t>
                        </m:r>
                        <m:r>
                          <m:t>1</m:t>
                        </m:r>
                        <m:r>
                          <m:rPr>
                            <m:sty m:val="p"/>
                          </m:rPr>
                          <m:t>≤</m:t>
                        </m:r>
                        <m:r>
                          <m:t>y</m:t>
                        </m:r>
                        <m:r>
                          <m:rPr>
                            <m:sty m:val="p"/>
                          </m:rPr>
                          <m:t>&lt;</m:t>
                        </m:r>
                        <m:r>
                          <m:t>0</m:t>
                        </m:r>
                        <m:r>
                          <m:rPr>
                            <m:sty m:val="p"/>
                          </m:rPr>
                          <m:t>,</m:t>
                        </m:r>
                      </m:e>
                    </m:mr>
                    <m:mr>
                      <m:e>
                        <m:f>
                          <m:fPr>
                            <m:type m:val="lin"/>
                          </m:fPr>
                          <m:num>
                            <m:r>
                              <m:t>1</m:t>
                            </m:r>
                          </m:num>
                          <m:den>
                            <m:r>
                              <m:t>2</m:t>
                            </m:r>
                          </m:den>
                        </m:f>
                        <m:r>
                          <m:rPr>
                            <m:sty m:val="p"/>
                          </m:rPr>
                          <m:t>+</m:t>
                        </m:r>
                        <m:f>
                          <m:fPr>
                            <m:type m:val="lin"/>
                          </m:fPr>
                          <m:num>
                            <m:r>
                              <m:t>3</m:t>
                            </m:r>
                          </m:num>
                          <m:den>
                            <m:r>
                              <m:t>8</m:t>
                            </m:r>
                          </m:den>
                        </m:f>
                        <m:r>
                          <m:t>y</m:t>
                        </m:r>
                        <m:r>
                          <m:rPr>
                            <m:sty m:val="p"/>
                          </m:rPr>
                          <m:t>,</m:t>
                        </m:r>
                      </m:e>
                      <m:e>
                        <m:r>
                          <m:t>0</m:t>
                        </m:r>
                        <m:r>
                          <m:rPr>
                            <m:sty m:val="p"/>
                          </m:rPr>
                          <m:t>≤</m:t>
                        </m:r>
                        <m:r>
                          <m:t>y</m:t>
                        </m:r>
                        <m:r>
                          <m:rPr>
                            <m:sty m:val="p"/>
                          </m:rPr>
                          <m:t>&lt;</m:t>
                        </m:r>
                        <m:f>
                          <m:fPr>
                            <m:type m:val="lin"/>
                          </m:fPr>
                          <m:num>
                            <m:r>
                              <m:t>4</m:t>
                            </m:r>
                          </m:num>
                          <m:den>
                            <m:r>
                              <m:t>3</m:t>
                            </m:r>
                          </m:den>
                        </m:f>
                        <m:r>
                          <m:rPr>
                            <m:sty m:val="p"/>
                          </m:rPr>
                          <m:t>,</m:t>
                        </m:r>
                      </m:e>
                    </m:mr>
                    <m:mr>
                      <m:e>
                        <m:r>
                          <m:t>1</m:t>
                        </m:r>
                        <m:r>
                          <m:rPr>
                            <m:sty m:val="p"/>
                          </m:rPr>
                          <m:t>,</m:t>
                        </m:r>
                      </m:e>
                      <m:e>
                        <m:r>
                          <m:t>y</m:t>
                        </m:r>
                        <m:r>
                          <m:rPr>
                            <m:sty m:val="p"/>
                          </m:rPr>
                          <m:t>≥</m:t>
                        </m:r>
                        <m:f>
                          <m:fPr>
                            <m:type m:val="lin"/>
                          </m:fPr>
                          <m:num>
                            <m:r>
                              <m:t>4</m:t>
                            </m:r>
                          </m:num>
                          <m:den>
                            <m:r>
                              <m:t>3</m:t>
                            </m:r>
                          </m:den>
                        </m:f>
                        <m:r>
                          <m:rPr>
                            <m:sty m:val="p"/>
                          </m:rPr>
                          <m:t>.</m:t>
                        </m:r>
                      </m:e>
                    </m:mr>
                  </m:m>
                </m:e>
              </m:d>
            </m:e>
          </m:borderBox>
        </m:oMath>
      </m:oMathPara>
    </w:p>
    <w:p>
      <w:pPr>
        <w:pStyle w:val="FirstParagraph"/>
        <w:widowControl w:val="1"/>
        <w:bidi w:val="0"/>
      </w:pPr>
      <w:r>
        <w:rPr>
          <w:rFonts w:ascii="Gill Sans" w:hAnsi="Gill Sans" w:eastAsia="Gill Sans" w:cs="Gill Sans"/>
          <w:color w:val="000000"/>
          <w:sz w:val="24"/>
          <w:szCs w:val="24"/>
          <w:rtl w:val="0"/>
          <w:lang w:val="en-US"/>
        </w:rPr>
        <w:t>The CDF jumps by</w:t>
      </w:r>
      <w:r>
        <w:rPr>
          <w:rFonts w:ascii="Gill Sans" w:hAnsi="Gill Sans" w:eastAsia="Gill Sans" w:cs="Gill Sans"/>
          <w:color w:val="000000"/>
          <w:sz w:val="24"/>
          <w:szCs w:val="24"/>
          <w:rtl w:val="0"/>
          <w:lang w:val="en-US"/>
        </w:rPr>
        <w:t xml:space="preserve"> </w:t>
      </w:r>
      <m:oMath>
        <m:r>
          <m:t>1</m:t>
        </m:r>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w:t>
      </w:r>
      <w:r>
        <w:rPr>
          <w:rFonts w:ascii="Gill Sans" w:hAnsi="Gill Sans" w:eastAsia="Gill Sans" w:cs="Gill Sans"/>
          <w:color w:val="000000"/>
          <w:sz w:val="24"/>
          <w:szCs w:val="24"/>
          <w:rtl w:val="0"/>
          <w:lang w:val="en-US"/>
        </w:rPr>
        <w:t xml:space="preserve"> </w:t>
      </w:r>
      <m:oMath>
        <m:r>
          <m:rPr>
            <m:sty m:val="p"/>
          </m:rPr>
          <m:t>−</m:t>
        </m:r>
        <m:r>
          <m:t>1</m:t>
        </m:r>
      </m:oMath>
      <w:r>
        <w:rPr>
          <w:rFonts w:ascii="Gill Sans" w:hAnsi="Gill Sans" w:eastAsia="Gill Sans" w:cs="Gill Sans"/>
          <w:color w:val="000000"/>
          <w:sz w:val="24"/>
          <w:szCs w:val="24"/>
          <w:rtl w:val="0"/>
          <w:lang w:val="en-US"/>
        </w:rPr>
        <w:t>, remains flat up to 0, then rises linearly to 1 at</w:t>
      </w:r>
      <w:r>
        <w:rPr>
          <w:rFonts w:ascii="Gill Sans" w:hAnsi="Gill Sans" w:eastAsia="Gill Sans" w:cs="Gill Sans"/>
          <w:color w:val="000000"/>
          <w:sz w:val="24"/>
          <w:szCs w:val="24"/>
          <w:rtl w:val="0"/>
          <w:lang w:val="en-US"/>
        </w:rPr>
        <w:t xml:space="preserve"> </w:t>
      </w:r>
      <m:oMath>
        <m:r>
          <m:t>4</m:t>
        </m:r>
        <m:r>
          <m:rPr>
            <m:sty m:val="p"/>
          </m:rPr>
          <m:t>/</m:t>
        </m:r>
        <m:r>
          <m:t>3</m:t>
        </m:r>
      </m:oMath>
      <w:r>
        <w:rPr>
          <w:rFonts w:ascii="Gill Sans" w:hAnsi="Gill Sans" w:eastAsia="Gill Sans" w:cs="Gill Sans"/>
          <w:color w:val="000000"/>
          <w:sz w:val="24"/>
          <w:szCs w:val="24"/>
          <w:rtl w:val="0"/>
          <w:lang w:val="en-US"/>
        </w:rPr>
        <w:t>. This jump is essential</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applying the continuous change-of-variable formula to the entire transformation would lose half of the probability.</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316513"/>
            <wp:effectExtent b="0" l="0" r="0" t="0"/>
            <wp:docPr descr="The constant negative branch creates an atom at y = −1; the output never reaches the saturation branch at y = 2." title="" id="74" name="Picture"/>
            <a:graphic>
              <a:graphicData uri="http://schemas.openxmlformats.org/drawingml/2006/picture">
                <pic:pic>
                  <pic:nvPicPr>
                    <pic:cNvPr descr="The constant negative branch creates an atom at y = −1; the output never reaches the saturation branch at y = 2." id="75" name="Picture"/>
                    <pic:cNvPicPr>
                      <a:picLocks noChangeArrowheads="1" noChangeAspect="1"/>
                    </pic:cNvPicPr>
                  </pic:nvPicPr>
                  <pic:blipFill>
                    <a:blip r:embed="rId73"/>
                    <a:stretch>
                      <a:fillRect/>
                    </a:stretch>
                  </pic:blipFill>
                  <pic:spPr bwMode="auto">
                    <a:xfrm>
                      <a:off x="0" y="0"/>
                      <a:ext cx="6261100" cy="2316513"/>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 xml:space="preserve">The constant negative branch creates an atom at y = </w:t>
      </w:r>
      <w:r>
        <w:rPr>
          <w:rFonts w:ascii="DejaVu Sans" w:hAnsi="DejaVu Sans" w:eastAsia="DejaVu Sans" w:cs="DejaVu Sans"/>
          <w:color w:val="000000"/>
          <w:sz w:val="24"/>
          <w:szCs w:val="24"/>
          <w:rtl w:val="0"/>
          <w:lang w:val="en-US"/>
        </w:rPr>
        <w:t>−</w:t>
      </w:r>
      <w:r>
        <w:rPr>
          <w:rFonts w:ascii="Gill Sans" w:hAnsi="Gill Sans" w:eastAsia="Gill Sans" w:cs="Gill Sans"/>
          <w:color w:val="000000"/>
          <w:sz w:val="24"/>
          <w:szCs w:val="24"/>
          <w:rtl w:val="0"/>
          <w:lang w:val="en-US"/>
        </w:rPr>
        <w:t>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output never reaches the saturation branch at y = 2.</w:t>
      </w:r>
    </w:p>
    <w:bookmarkEnd w:id="76"/>
    <w:bookmarkStart w:id="77" w:name="X7a3495e7feff0cfd0a24c0321cc2756d481424a"/>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3</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Moments of a polynomial density</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23.pdf, PDF 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10 (handwritten 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13)</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continuous random variable</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density</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3</m:t>
                    </m:r>
                    <m:r>
                      <m:rPr>
                        <m:sty m:val="p"/>
                      </m:rPr>
                      <m:t>×</m:t>
                    </m:r>
                    <m:sSup>
                      <m:e>
                        <m:r>
                          <m:t>10</m:t>
                        </m:r>
                      </m:e>
                      <m:sup>
                        <m:r>
                          <m:rPr>
                            <m:sty m:val="p"/>
                          </m:rPr>
                          <m:t>−</m:t>
                        </m:r>
                        <m:r>
                          <m:t>3</m:t>
                        </m:r>
                      </m:sup>
                    </m:sSup>
                    <m:sSup>
                      <m:e>
                        <m:r>
                          <m:t>x</m:t>
                        </m:r>
                      </m:e>
                      <m:sup>
                        <m:r>
                          <m:t>2</m:t>
                        </m:r>
                      </m:sup>
                    </m:sSup>
                    <m:r>
                      <m:rPr>
                        <m:sty m:val="p"/>
                      </m:rPr>
                      <m:t>,</m:t>
                    </m:r>
                  </m:e>
                  <m:e>
                    <m:r>
                      <m:t>0</m:t>
                    </m:r>
                    <m:r>
                      <m:rPr>
                        <m:sty m:val="p"/>
                      </m:rPr>
                      <m:t>≤</m:t>
                    </m:r>
                    <m:r>
                      <m:t>x</m:t>
                    </m:r>
                    <m:r>
                      <m:rPr>
                        <m:sty m:val="p"/>
                      </m:rPr>
                      <m:t>≤</m:t>
                    </m:r>
                    <m:r>
                      <m:t>10</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Find its mean</w:t>
      </w:r>
      <w:r>
        <w:rPr>
          <w:rFonts w:ascii="Gill Sans" w:hAnsi="Gill Sans" w:eastAsia="Gill Sans" w:cs="Gill Sans"/>
          <w:color w:val="000000"/>
          <w:sz w:val="24"/>
          <w:szCs w:val="24"/>
          <w:rtl w:val="0"/>
          <w:lang w:val="en-US"/>
        </w:rPr>
        <w:t xml:space="preserve"> </w:t>
      </w:r>
      <m:oMath>
        <m:sSub>
          <m:e>
            <m:r>
              <m:t>μ</m:t>
            </m:r>
          </m:e>
          <m:sub>
            <m:r>
              <m:t>X</m:t>
            </m:r>
          </m:sub>
        </m:sSub>
      </m:oMath>
      <w:r>
        <w:rPr>
          <w:rFonts w:ascii="Gill Sans" w:hAnsi="Gill Sans" w:eastAsia="Gill Sans" w:cs="Gill Sans"/>
          <w:color w:val="000000"/>
          <w:sz w:val="24"/>
          <w:szCs w:val="24"/>
          <w:rtl w:val="0"/>
          <w:lang w:val="en-US"/>
        </w:rPr>
        <w:t>, variance</w:t>
      </w:r>
      <w:r>
        <w:rPr>
          <w:rFonts w:ascii="Gill Sans" w:hAnsi="Gill Sans" w:eastAsia="Gill Sans" w:cs="Gill Sans"/>
          <w:color w:val="000000"/>
          <w:sz w:val="24"/>
          <w:szCs w:val="24"/>
          <w:rtl w:val="0"/>
          <w:lang w:val="en-US"/>
        </w:rPr>
        <w:t xml:space="preserve"> </w:t>
      </w:r>
      <m:oMath>
        <m:sSubSup>
          <m:e>
            <m:r>
              <m:t>σ</m:t>
            </m:r>
          </m:e>
          <m:sub>
            <m:r>
              <m:t>X</m:t>
            </m:r>
          </m:sub>
          <m:sup>
            <m:r>
              <m:t>2</m:t>
            </m:r>
          </m:sup>
        </m:sSubSup>
      </m:oMath>
      <w:r>
        <w:rPr>
          <w:rFonts w:ascii="Gill Sans" w:hAnsi="Gill Sans" w:eastAsia="Gill Sans" w:cs="Gill Sans"/>
          <w:color w:val="000000"/>
          <w:sz w:val="24"/>
          <w:szCs w:val="24"/>
          <w:rtl w:val="0"/>
          <w:lang w:val="en-US"/>
        </w:rPr>
        <w:t>, and second raw moment</w:t>
      </w:r>
      <w:r>
        <w:rPr>
          <w:rFonts w:ascii="Gill Sans" w:hAnsi="Gill Sans" w:eastAsia="Gill Sans" w:cs="Gill Sans"/>
          <w:color w:val="000000"/>
          <w:sz w:val="24"/>
          <w:szCs w:val="24"/>
          <w:rtl w:val="0"/>
          <w:lang w:val="en-US"/>
        </w:rPr>
        <w:t xml:space="preserve"> </w:t>
      </w:r>
      <m:oMath>
        <m:r>
          <m:t>E</m:t>
        </m:r>
        <m:d>
          <m:dPr>
            <m:begChr m:val="["/>
            <m:endChr m:val="]"/>
            <m:sepChr m:val=""/>
            <m:grow/>
          </m:dPr>
          <m:e>
            <m:sSup>
              <m:e>
                <m:r>
                  <m:t>X</m:t>
                </m:r>
              </m:e>
              <m:sup>
                <m:r>
                  <m:t>2</m:t>
                </m:r>
              </m:sup>
            </m:sSup>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First verify normalization:</w:t>
      </w:r>
    </w:p>
    <w:p>
      <w:pPr>
        <w:pStyle w:val="BodyText"/>
        <w:widowControl w:val="1"/>
        <w:bidi w:val="0"/>
        <w:spacing w:before="65" w:after="80" w:line="270" w:lineRule="auto"/>
        <w:jc w:val="center"/>
      </w:pPr>
      <m:oMathPara>
        <m:oMathParaPr>
          <m:jc m:val="center"/>
        </m:oMathParaPr>
        <m:oMath>
          <m:nary>
            <m:naryPr>
              <m:chr m:val="∫"/>
              <m:limLoc m:val="subSup"/>
              <m:subHide m:val="off"/>
              <m:supHide m:val="off"/>
            </m:naryPr>
            <m:sub>
              <m:r>
                <m:t>0</m:t>
              </m:r>
            </m:sub>
            <m:sup>
              <m:r>
                <m:t>10</m:t>
              </m:r>
            </m:sup>
            <m:e>
              <m:r>
                <m:t>3</m:t>
              </m:r>
            </m:e>
          </m:nary>
          <m:r>
            <m:rPr>
              <m:sty m:val="p"/>
            </m:rPr>
            <m:t>×</m:t>
          </m:r>
          <m:sSup>
            <m:e>
              <m:r>
                <m:t>10</m:t>
              </m:r>
            </m:e>
            <m:sup>
              <m:r>
                <m:rPr>
                  <m:sty m:val="p"/>
                </m:rPr>
                <m:t>−</m:t>
              </m:r>
              <m:r>
                <m:t>3</m:t>
              </m:r>
            </m:sup>
          </m:sSup>
          <m:sSup>
            <m:e>
              <m:r>
                <m:t>x</m:t>
              </m:r>
            </m:e>
            <m:sup>
              <m:r>
                <m:t>2</m:t>
              </m:r>
            </m:sup>
          </m:sSup>
          <m:r>
            <m:t> </m:t>
          </m:r>
          <m:r>
            <m:t>d</m:t>
          </m:r>
          <m:r>
            <m:t>x</m:t>
          </m:r>
          <m:r>
            <m:rPr>
              <m:sty m:val="p"/>
            </m:rPr>
            <m:t>=</m:t>
          </m:r>
          <m:r>
            <m:t>3</m:t>
          </m:r>
          <m:r>
            <m:rPr>
              <m:sty m:val="p"/>
            </m:rPr>
            <m:t>×</m:t>
          </m:r>
          <m:sSup>
            <m:e>
              <m:r>
                <m:t>10</m:t>
              </m:r>
            </m:e>
            <m:sup>
              <m:r>
                <m:rPr>
                  <m:sty m:val="p"/>
                </m:rPr>
                <m:t>−</m:t>
              </m:r>
              <m:r>
                <m:t>3</m:t>
              </m:r>
            </m:sup>
          </m:sSup>
          <m:f>
            <m:fPr>
              <m:type m:val="bar"/>
            </m:fPr>
            <m:num>
              <m:sSup>
                <m:e>
                  <m:r>
                    <m:t>10</m:t>
                  </m:r>
                </m:e>
                <m:sup>
                  <m:r>
                    <m:t>3</m:t>
                  </m:r>
                </m:sup>
              </m:sSup>
            </m:num>
            <m:den>
              <m:r>
                <m:t>3</m:t>
              </m:r>
            </m:den>
          </m:f>
          <m:r>
            <m:rPr>
              <m:sty m:val="p"/>
            </m:rPr>
            <m: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mean is</w:t>
      </w:r>
    </w:p>
    <w:p>
      <w:pPr>
        <w:pStyle w:val="BodyText"/>
        <w:widowControl w:val="1"/>
        <w:bidi w:val="0"/>
        <w:spacing w:before="65" w:after="80" w:line="270" w:lineRule="auto"/>
        <w:jc w:val="center"/>
      </w:pPr>
      <m:oMathPara>
        <m:oMathParaPr>
          <m:jc m:val="center"/>
        </m:oMathParaPr>
        <m:oMath>
          <m:sSub>
            <m:e>
              <m:r>
                <m:t>μ</m:t>
              </m:r>
            </m:e>
            <m:sub>
              <m:r>
                <m:t>X</m:t>
              </m:r>
            </m:sub>
          </m:sSub>
          <m:r>
            <m:rPr>
              <m:sty m:val="p"/>
            </m:rPr>
            <m:t>=</m:t>
          </m:r>
          <m:r>
            <m:t>E</m:t>
          </m:r>
          <m:d>
            <m:dPr>
              <m:begChr m:val="["/>
              <m:endChr m:val="]"/>
              <m:sepChr m:val=""/>
              <m:grow/>
            </m:dPr>
            <m:e>
              <m:r>
                <m:t>X</m:t>
              </m:r>
            </m:e>
          </m:d>
          <m:r>
            <m:rPr>
              <m:sty m:val="p"/>
            </m:rPr>
            <m:t>=</m:t>
          </m:r>
          <m:nary>
            <m:naryPr>
              <m:chr m:val="∫"/>
              <m:limLoc m:val="subSup"/>
              <m:subHide m:val="off"/>
              <m:supHide m:val="off"/>
            </m:naryPr>
            <m:sub>
              <m:r>
                <m:t>0</m:t>
              </m:r>
            </m:sub>
            <m:sup>
              <m:r>
                <m:t>10</m:t>
              </m:r>
            </m:sup>
            <m:e>
              <m:r>
                <m:t>x</m:t>
              </m:r>
            </m:e>
          </m:nary>
          <m:r>
            <m:t> </m:t>
          </m:r>
          <m:sSub>
            <m:e>
              <m:r>
                <m:t>f</m:t>
              </m:r>
            </m:e>
            <m:sub>
              <m:r>
                <m:t>X</m:t>
              </m:r>
            </m:sub>
          </m:sSub>
          <m:d>
            <m:dPr>
              <m:begChr m:val="("/>
              <m:endChr m:val=")"/>
              <m:sepChr m:val=""/>
              <m:grow/>
            </m:dPr>
            <m:e>
              <m:r>
                <m:t>x</m:t>
              </m:r>
            </m:e>
          </m:d>
          <m:r>
            <m:t> </m:t>
          </m:r>
          <m:r>
            <m:t>d</m:t>
          </m:r>
          <m:r>
            <m:t>x</m:t>
          </m:r>
          <m:r>
            <m:rPr>
              <m:sty m:val="p"/>
            </m:rPr>
            <m:t>=</m:t>
          </m:r>
          <m:r>
            <m:t>3</m:t>
          </m:r>
          <m:r>
            <m:rPr>
              <m:sty m:val="p"/>
            </m:rPr>
            <m:t>×</m:t>
          </m:r>
          <m:sSup>
            <m:e>
              <m:r>
                <m:t>10</m:t>
              </m:r>
            </m:e>
            <m:sup>
              <m:r>
                <m:rPr>
                  <m:sty m:val="p"/>
                </m:rPr>
                <m:t>−</m:t>
              </m:r>
              <m:r>
                <m:t>3</m:t>
              </m:r>
            </m:sup>
          </m:sSup>
          <m:sSubSup>
            <m:e>
              <m:d>
                <m:dPr>
                  <m:begChr m:val="["/>
                  <m:endChr m:val="]"/>
                  <m:sepChr m:val=""/>
                  <m:grow/>
                </m:dPr>
                <m:e>
                  <m:f>
                    <m:fPr>
                      <m:type m:val="bar"/>
                    </m:fPr>
                    <m:num>
                      <m:sSup>
                        <m:e>
                          <m:r>
                            <m:t>x</m:t>
                          </m:r>
                        </m:e>
                        <m:sup>
                          <m:r>
                            <m:t>4</m:t>
                          </m:r>
                        </m:sup>
                      </m:sSup>
                    </m:num>
                    <m:den>
                      <m:r>
                        <m:t>4</m:t>
                      </m:r>
                    </m:den>
                  </m:f>
                </m:e>
              </m:d>
            </m:e>
            <m:sub>
              <m:r>
                <m:t>0</m:t>
              </m:r>
            </m:sub>
            <m:sup>
              <m:r>
                <m:t>10</m:t>
              </m:r>
            </m:sup>
          </m:sSubSup>
          <m:r>
            <m:rPr>
              <m:sty m:val="p"/>
            </m:rPr>
            <m:t>=</m:t>
          </m:r>
          <m:r>
            <m:t>7.5</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second raw moment is</w:t>
      </w:r>
    </w:p>
    <w:p>
      <w:pPr>
        <w:pStyle w:val="BodyText"/>
        <w:widowControl w:val="1"/>
        <w:bidi w:val="0"/>
        <w:spacing w:before="65" w:after="80" w:line="270" w:lineRule="auto"/>
        <w:jc w:val="center"/>
      </w:pPr>
      <m:oMathPara>
        <m:oMathParaPr>
          <m:jc m:val="center"/>
        </m:oMathParaPr>
        <m:oMath>
          <m:r>
            <m:t>E</m:t>
          </m:r>
          <m:d>
            <m:dPr>
              <m:begChr m:val="["/>
              <m:endChr m:val="]"/>
              <m:sepChr m:val=""/>
              <m:grow/>
            </m:dPr>
            <m:e>
              <m:sSup>
                <m:e>
                  <m:r>
                    <m:t>X</m:t>
                  </m:r>
                </m:e>
                <m:sup>
                  <m:r>
                    <m:t>2</m:t>
                  </m:r>
                </m:sup>
              </m:sSup>
            </m:e>
          </m:d>
          <m:r>
            <m:rPr>
              <m:sty m:val="p"/>
            </m:rPr>
            <m:t>=</m:t>
          </m:r>
          <m:nary>
            <m:naryPr>
              <m:chr m:val="∫"/>
              <m:limLoc m:val="subSup"/>
              <m:subHide m:val="off"/>
              <m:supHide m:val="off"/>
            </m:naryPr>
            <m:sub>
              <m:r>
                <m:t>0</m:t>
              </m:r>
            </m:sub>
            <m:sup>
              <m:r>
                <m:t>10</m:t>
              </m:r>
            </m:sup>
            <m:e>
              <m:sSup>
                <m:e>
                  <m:r>
                    <m:t>x</m:t>
                  </m:r>
                </m:e>
                <m:sup>
                  <m:r>
                    <m:t>2</m:t>
                  </m:r>
                </m:sup>
              </m:sSup>
            </m:e>
          </m:nary>
          <m:sSub>
            <m:e>
              <m:r>
                <m:t>f</m:t>
              </m:r>
            </m:e>
            <m:sub>
              <m:r>
                <m:t>X</m:t>
              </m:r>
            </m:sub>
          </m:sSub>
          <m:d>
            <m:dPr>
              <m:begChr m:val="("/>
              <m:endChr m:val=")"/>
              <m:sepChr m:val=""/>
              <m:grow/>
            </m:dPr>
            <m:e>
              <m:r>
                <m:t>x</m:t>
              </m:r>
            </m:e>
          </m:d>
          <m:r>
            <m:t> </m:t>
          </m:r>
          <m:r>
            <m:t>d</m:t>
          </m:r>
          <m:r>
            <m:t>x</m:t>
          </m:r>
          <m:r>
            <m:rPr>
              <m:sty m:val="p"/>
            </m:rPr>
            <m:t>=</m:t>
          </m:r>
          <m:r>
            <m:t>3</m:t>
          </m:r>
          <m:r>
            <m:rPr>
              <m:sty m:val="p"/>
            </m:rPr>
            <m:t>×</m:t>
          </m:r>
          <m:sSup>
            <m:e>
              <m:r>
                <m:t>10</m:t>
              </m:r>
            </m:e>
            <m:sup>
              <m:r>
                <m:rPr>
                  <m:sty m:val="p"/>
                </m:rPr>
                <m:t>−</m:t>
              </m:r>
              <m:r>
                <m:t>3</m:t>
              </m:r>
            </m:sup>
          </m:sSup>
          <m:sSubSup>
            <m:e>
              <m:d>
                <m:dPr>
                  <m:begChr m:val="["/>
                  <m:endChr m:val="]"/>
                  <m:sepChr m:val=""/>
                  <m:grow/>
                </m:dPr>
                <m:e>
                  <m:f>
                    <m:fPr>
                      <m:type m:val="bar"/>
                    </m:fPr>
                    <m:num>
                      <m:sSup>
                        <m:e>
                          <m:r>
                            <m:t>x</m:t>
                          </m:r>
                        </m:e>
                        <m:sup>
                          <m:r>
                            <m:t>5</m:t>
                          </m:r>
                        </m:sup>
                      </m:sSup>
                    </m:num>
                    <m:den>
                      <m:r>
                        <m:t>5</m:t>
                      </m:r>
                    </m:den>
                  </m:f>
                </m:e>
              </m:d>
            </m:e>
            <m:sub>
              <m:r>
                <m:t>0</m:t>
              </m:r>
            </m:sub>
            <m:sup>
              <m:r>
                <m:t>10</m:t>
              </m:r>
            </m:sup>
          </m:sSubSup>
          <m:r>
            <m:rPr>
              <m:sty m:val="p"/>
            </m:rPr>
            <m:t>=</m:t>
          </m:r>
          <m:r>
            <m:t>60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Use the relation between the second raw moment and the second central moment:</w:t>
      </w:r>
    </w:p>
    <w:p>
      <w:pPr>
        <w:pStyle w:val="BodyText"/>
        <w:widowControl w:val="1"/>
        <w:bidi w:val="0"/>
        <w:spacing w:before="65" w:after="80" w:line="270" w:lineRule="auto"/>
        <w:jc w:val="center"/>
      </w:pPr>
      <m:oMathPara>
        <m:oMathParaPr>
          <m:jc m:val="center"/>
        </m:oMathParaPr>
        <m:oMath>
          <m:sSubSup>
            <m:e>
              <m:r>
                <m:t>σ</m:t>
              </m:r>
            </m:e>
            <m:sub>
              <m:r>
                <m:t>X</m:t>
              </m:r>
            </m:sub>
            <m:sup>
              <m:r>
                <m:t>2</m:t>
              </m:r>
            </m:sup>
          </m:sSubSup>
          <m:r>
            <m:rPr>
              <m:sty m:val="p"/>
            </m:rPr>
            <m:t>=</m:t>
          </m:r>
          <m:r>
            <m:t>E</m:t>
          </m:r>
          <m:d>
            <m:dPr>
              <m:begChr m:val="["/>
              <m:endChr m:val="]"/>
              <m:sepChr m:val=""/>
              <m:grow/>
            </m:dPr>
            <m:e>
              <m:sSup>
                <m:e>
                  <m:r>
                    <m:t>X</m:t>
                  </m:r>
                </m:e>
                <m:sup>
                  <m:r>
                    <m:t>2</m:t>
                  </m:r>
                </m:sup>
              </m:sSup>
            </m:e>
          </m:d>
          <m:r>
            <m:rPr>
              <m:sty m:val="p"/>
            </m:rPr>
            <m:t>−</m:t>
          </m:r>
          <m:sSubSup>
            <m:e>
              <m:r>
                <m:t>μ</m:t>
              </m:r>
            </m:e>
            <m:sub>
              <m:r>
                <m:t>X</m:t>
              </m:r>
            </m:sub>
            <m:sup>
              <m:r>
                <m:t>2</m:t>
              </m:r>
            </m:sup>
          </m:sSubSup>
          <m:r>
            <m:rPr>
              <m:sty m:val="p"/>
            </m:rPr>
            <m:t>=</m:t>
          </m:r>
          <m:r>
            <m:t>60</m:t>
          </m:r>
          <m:r>
            <m:rPr>
              <m:sty m:val="p"/>
            </m:rPr>
            <m:t>−</m:t>
          </m:r>
          <m:sSup>
            <m:e>
              <m:d>
                <m:dPr>
                  <m:begChr m:val="("/>
                  <m:endChr m:val=")"/>
                  <m:sepChr m:val=""/>
                  <m:grow/>
                </m:dPr>
                <m:e>
                  <m:r>
                    <m:t>7.5</m:t>
                  </m:r>
                </m:e>
              </m:d>
            </m:e>
            <m:sup>
              <m:r>
                <m:t>2</m:t>
              </m:r>
            </m:sup>
          </m:sSup>
          <m:r>
            <m:rPr>
              <m:sty m:val="p"/>
            </m:rPr>
            <m:t>=</m:t>
          </m:r>
          <m:r>
            <m:t>3.75</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Thus</w:t>
      </w:r>
      <w:r>
        <w:rPr>
          <w:rFonts w:ascii="Gill Sans" w:hAnsi="Gill Sans" w:eastAsia="Gill Sans" w:cs="Gill Sans"/>
          <w:color w:val="000000"/>
          <w:sz w:val="24"/>
          <w:szCs w:val="24"/>
          <w:rtl w:val="0"/>
          <w:lang w:val="en-US"/>
        </w:rPr>
        <w:t xml:space="preserve"> </w:t>
      </w:r>
      <m:oMath>
        <m:sSub>
          <m:e>
            <m:r>
              <m:t>μ</m:t>
            </m:r>
          </m:e>
          <m:sub>
            <m:r>
              <m:t>X</m:t>
            </m:r>
          </m:sub>
        </m:sSub>
        <m:r>
          <m:rPr>
            <m:sty m:val="p"/>
          </m:rPr>
          <m:t>=</m:t>
        </m:r>
        <m:r>
          <m:t>7.5</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E</m:t>
        </m:r>
        <m:d>
          <m:dPr>
            <m:begChr m:val="["/>
            <m:endChr m:val="]"/>
            <m:sepChr m:val=""/>
            <m:grow/>
          </m:dPr>
          <m:e>
            <m:sSup>
              <m:e>
                <m:r>
                  <m:t>X</m:t>
                </m:r>
              </m:e>
              <m:sup>
                <m:r>
                  <m:t>2</m:t>
                </m:r>
              </m:sup>
            </m:sSup>
          </m:e>
        </m:d>
        <m:r>
          <m:rPr>
            <m:sty m:val="p"/>
          </m:rPr>
          <m:t>=</m:t>
        </m:r>
        <m:r>
          <m:t>60</m:t>
        </m:r>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sSubSup>
          <m:e>
            <m:r>
              <m:t>σ</m:t>
            </m:r>
          </m:e>
          <m:sub>
            <m:r>
              <m:t>X</m:t>
            </m:r>
          </m:sub>
          <m:sup>
            <m:r>
              <m:t>2</m:t>
            </m:r>
          </m:sup>
        </m:sSubSup>
        <m:r>
          <m:rPr>
            <m:sty m:val="p"/>
          </m:rPr>
          <m:t>=</m:t>
        </m:r>
        <m:r>
          <m:t>3.75</m:t>
        </m:r>
      </m:oMath>
      <w:r>
        <w:rPr>
          <w:rFonts w:ascii="Gill Sans" w:hAnsi="Gill Sans" w:eastAsia="Gill Sans" w:cs="Gill Sans"/>
          <w:color w:val="000000"/>
          <w:sz w:val="24"/>
          <w:szCs w:val="24"/>
          <w:rtl w:val="0"/>
          <w:lang w:val="en-US"/>
        </w:rPr>
        <w:t>. The corresponding standard deviation is</w:t>
      </w:r>
      <w:r>
        <w:rPr>
          <w:rFonts w:ascii="Gill Sans" w:hAnsi="Gill Sans" w:eastAsia="Gill Sans" w:cs="Gill Sans"/>
          <w:color w:val="000000"/>
          <w:sz w:val="24"/>
          <w:szCs w:val="24"/>
          <w:rtl w:val="0"/>
          <w:lang w:val="en-US"/>
        </w:rPr>
        <w:t xml:space="preserve"> </w:t>
      </w:r>
      <m:oMath>
        <m:sSub>
          <m:e>
            <m:r>
              <m:t>σ</m:t>
            </m:r>
          </m:e>
          <m:sub>
            <m:r>
              <m:t>X</m:t>
            </m:r>
          </m:sub>
        </m:sSub>
        <m:r>
          <m:rPr>
            <m:sty m:val="p"/>
          </m:rPr>
          <m:t>=</m:t>
        </m:r>
        <m:rad>
          <m:radPr>
            <m:degHide m:val="on"/>
          </m:radPr>
          <m:deg/>
          <m:e>
            <m:r>
              <m:t>3.75</m:t>
            </m:r>
          </m:e>
        </m:rad>
        <m:r>
          <m:rPr>
            <m:sty m:val="p"/>
          </m:rPr>
          <m:t>≈</m:t>
        </m:r>
        <m:r>
          <m:t>1.93649</m:t>
        </m:r>
      </m:oMath>
      <w:r>
        <w:rPr>
          <w:rFonts w:ascii="Gill Sans" w:hAnsi="Gill Sans" w:eastAsia="Gill Sans" w:cs="Gill Sans"/>
          <w:color w:val="000000"/>
          <w:sz w:val="24"/>
          <w:szCs w:val="24"/>
          <w:rtl w:val="0"/>
          <w:lang w:val="en-US"/>
        </w:rPr>
        <w:t>.</w:t>
      </w:r>
    </w:p>
    <w:bookmarkEnd w:id="77"/>
    <w:bookmarkStart w:id="78" w:name="Xc10baba9c747432e9bee9a31c17d38fa486a960"/>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3</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3</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Mean and variance of an exponential variable</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23.pdf, PDF page(s) 13.</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the exponential density</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r>
          <m:rPr>
            <m:sty m:val="p"/>
          </m:rPr>
          <m:t>=</m:t>
        </m:r>
        <m:r>
          <m:t>a</m:t>
        </m:r>
        <m:sSup>
          <m:e>
            <m:r>
              <m:t>e</m:t>
            </m:r>
          </m:e>
          <m:sup>
            <m:r>
              <m:rPr>
                <m:sty m:val="p"/>
              </m:rPr>
              <m:t>−</m:t>
            </m:r>
            <m:r>
              <m:t>a</m:t>
            </m:r>
            <m:r>
              <m:t>x</m:t>
            </m:r>
          </m:sup>
        </m:sSup>
        <m:r>
          <m:t>u</m:t>
        </m:r>
        <m:d>
          <m:dPr>
            <m:begChr m:val="("/>
            <m:endChr m:val=")"/>
            <m:sepChr m:val=""/>
            <m:grow/>
          </m:dPr>
          <m:e>
            <m:r>
              <m:t>x</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m:t>a</m:t>
        </m:r>
        <m:r>
          <m:rPr>
            <m:sty m:val="p"/>
          </m:rPr>
          <m:t>&gt;</m:t>
        </m:r>
        <m:r>
          <m:t>0</m:t>
        </m:r>
      </m:oMath>
      <w:r>
        <w:rPr>
          <w:rFonts w:ascii="Gill Sans" w:hAnsi="Gill Sans" w:eastAsia="Gill Sans" w:cs="Gill Sans"/>
          <w:color w:val="000000"/>
          <w:sz w:val="24"/>
          <w:szCs w:val="24"/>
          <w:rtl w:val="0"/>
          <w:lang w:val="en-US"/>
        </w:rPr>
        <w:t>, find the mean, second moment, variance and standard deviation.</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Using integration by parts, or the integral</w:t>
      </w:r>
      <w:r>
        <w:rPr>
          <w:rFonts w:ascii="Gill Sans" w:hAnsi="Gill Sans" w:eastAsia="Gill Sans" w:cs="Gill Sans"/>
          <w:color w:val="000000"/>
          <w:sz w:val="24"/>
          <w:szCs w:val="24"/>
          <w:rtl w:val="0"/>
          <w:lang w:val="en-US"/>
        </w:rPr>
        <w:t xml:space="preserve"> </w:t>
      </w:r>
      <m:oMath>
        <m:nary>
          <m:naryPr>
            <m:chr m:val="∫"/>
            <m:limLoc m:val="subSup"/>
            <m:subHide m:val="off"/>
            <m:supHide m:val="off"/>
          </m:naryPr>
          <m:sub>
            <m:r>
              <m:t>0</m:t>
            </m:r>
          </m:sub>
          <m:sup>
            <m:r>
              <m:rPr>
                <m:sty m:val="p"/>
              </m:rPr>
              <m:t>∞</m:t>
            </m:r>
          </m:sup>
          <m:e>
            <m:sSup>
              <m:e>
                <m:r>
                  <m:t>x</m:t>
                </m:r>
              </m:e>
              <m:sup>
                <m:r>
                  <m:t>n</m:t>
                </m:r>
              </m:sup>
            </m:sSup>
          </m:e>
        </m:nary>
        <m:sSup>
          <m:e>
            <m:r>
              <m:t>e</m:t>
            </m:r>
          </m:e>
          <m:sup>
            <m:r>
              <m:rPr>
                <m:sty m:val="p"/>
              </m:rPr>
              <m:t>−</m:t>
            </m:r>
            <m:r>
              <m:t>a</m:t>
            </m:r>
            <m:r>
              <m:t>x</m:t>
            </m:r>
          </m:sup>
        </m:sSup>
        <m:r>
          <m:t> </m:t>
        </m:r>
        <m:r>
          <m:t>d</m:t>
        </m:r>
        <m:r>
          <m:t>x</m:t>
        </m:r>
        <m:r>
          <m:rPr>
            <m:sty m:val="p"/>
          </m:rPr>
          <m:t>=</m:t>
        </m:r>
        <m:r>
          <m:t>n</m:t>
        </m:r>
        <m:r>
          <m:rPr>
            <m:sty m:val="p"/>
          </m:rPr>
          <m:t>!</m:t>
        </m:r>
        <m:r>
          <m:rPr>
            <m:sty m:val="p"/>
          </m:rPr>
          <m:t>/</m:t>
        </m:r>
        <m:sSup>
          <m:e>
            <m:r>
              <m:t>a</m:t>
            </m:r>
          </m:e>
          <m:sup>
            <m:r>
              <m:t>n</m:t>
            </m:r>
            <m:r>
              <m:rPr>
                <m:sty m:val="p"/>
              </m:rPr>
              <m:t>+</m:t>
            </m:r>
            <m:r>
              <m:t>1</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a</m:t>
        </m:r>
        <m:r>
          <m:rPr>
            <m:sty m:val="p"/>
          </m:rPr>
          <m:t>&gt;</m:t>
        </m:r>
        <m:r>
          <m:t>0</m:t>
        </m:r>
      </m:oMath>
      <w:r>
        <w:rPr>
          <w:rFonts w:ascii="Gill Sans" w:hAnsi="Gill Sans" w:eastAsia="Gill Sans" w:cs="Gill Sans"/>
          <w:color w:val="000000"/>
          <w:sz w:val="24"/>
          <w:szCs w:val="24"/>
          <w:rtl w:val="0"/>
          <w:lang w:val="en-US"/>
        </w:rPr>
        <w:t>, obtain</w:t>
      </w:r>
    </w:p>
    <w:p>
      <w:pPr>
        <w:pStyle w:val="BodyText"/>
        <w:widowControl w:val="1"/>
        <w:bidi w:val="0"/>
        <w:spacing w:before="65" w:after="80" w:line="270" w:lineRule="auto"/>
        <w:jc w:val="center"/>
      </w:pPr>
      <m:oMathPara>
        <m:oMathParaPr>
          <m:jc m:val="center"/>
        </m:oMathParaPr>
        <m:oMath>
          <m:sSub>
            <m:e>
              <m:r>
                <m:t>μ</m:t>
              </m:r>
            </m:e>
            <m:sub>
              <m:r>
                <m:t>X</m:t>
              </m:r>
            </m:sub>
          </m:sSub>
          <m:r>
            <m:rPr>
              <m:sty m:val="p"/>
            </m:rPr>
            <m:t>=</m:t>
          </m:r>
          <m:r>
            <m:t>E</m:t>
          </m:r>
          <m:d>
            <m:dPr>
              <m:begChr m:val="["/>
              <m:endChr m:val="]"/>
              <m:sepChr m:val=""/>
              <m:grow/>
            </m:dPr>
            <m:e>
              <m:r>
                <m:t>X</m:t>
              </m:r>
            </m:e>
          </m:d>
          <m:r>
            <m:rPr>
              <m:sty m:val="p"/>
            </m:rPr>
            <m:t>=</m:t>
          </m:r>
          <m:r>
            <m:t>a</m:t>
          </m:r>
          <m:nary>
            <m:naryPr>
              <m:chr m:val="∫"/>
              <m:limLoc m:val="subSup"/>
              <m:subHide m:val="off"/>
              <m:supHide m:val="off"/>
            </m:naryPr>
            <m:sub>
              <m:r>
                <m:t>0</m:t>
              </m:r>
            </m:sub>
            <m:sup>
              <m:r>
                <m:rPr>
                  <m:sty m:val="p"/>
                </m:rPr>
                <m:t>∞</m:t>
              </m:r>
            </m:sup>
            <m:e>
              <m:r>
                <m:t>x</m:t>
              </m:r>
            </m:e>
          </m:nary>
          <m:sSup>
            <m:e>
              <m:r>
                <m:t>e</m:t>
              </m:r>
            </m:e>
            <m:sup>
              <m:r>
                <m:rPr>
                  <m:sty m:val="p"/>
                </m:rPr>
                <m:t>−</m:t>
              </m:r>
              <m:r>
                <m:t>a</m:t>
              </m:r>
              <m:r>
                <m:t>x</m:t>
              </m:r>
            </m:sup>
          </m:sSup>
          <m:r>
            <m:t> </m:t>
          </m:r>
          <m:r>
            <m:t>d</m:t>
          </m:r>
          <m:r>
            <m:t>x</m:t>
          </m:r>
          <m:r>
            <m:rPr>
              <m:sty m:val="p"/>
            </m:rPr>
            <m:t>=</m:t>
          </m:r>
          <m:f>
            <m:fPr>
              <m:type m:val="bar"/>
            </m:fPr>
            <m:num>
              <m:r>
                <m:t>1</m:t>
              </m:r>
            </m:num>
            <m:den>
              <m:r>
                <m:t>a</m:t>
              </m:r>
            </m:den>
          </m:f>
          <m:r>
            <m:rPr>
              <m:sty m:val="p"/>
            </m:rPr>
            <m:t>,</m:t>
          </m:r>
        </m:oMath>
      </m:oMathPara>
    </w:p>
    <w:p>
      <w:pPr>
        <w:pStyle w:val="FirstParagraph"/>
        <w:widowControl w:val="1"/>
        <w:bidi w:val="0"/>
        <w:spacing w:before="65" w:after="80" w:line="270" w:lineRule="auto"/>
        <w:jc w:val="center"/>
      </w:pPr>
      <m:oMathPara>
        <m:oMathParaPr>
          <m:jc m:val="center"/>
        </m:oMathParaPr>
        <m:oMath>
          <m:r>
            <m:t>E</m:t>
          </m:r>
          <m:d>
            <m:dPr>
              <m:begChr m:val="["/>
              <m:endChr m:val="]"/>
              <m:sepChr m:val=""/>
              <m:grow/>
            </m:dPr>
            <m:e>
              <m:sSup>
                <m:e>
                  <m:r>
                    <m:t>X</m:t>
                  </m:r>
                </m:e>
                <m:sup>
                  <m:r>
                    <m:t>2</m:t>
                  </m:r>
                </m:sup>
              </m:sSup>
            </m:e>
          </m:d>
          <m:r>
            <m:rPr>
              <m:sty m:val="p"/>
            </m:rPr>
            <m:t>=</m:t>
          </m:r>
          <m:r>
            <m:t>a</m:t>
          </m:r>
          <m:nary>
            <m:naryPr>
              <m:chr m:val="∫"/>
              <m:limLoc m:val="subSup"/>
              <m:subHide m:val="off"/>
              <m:supHide m:val="off"/>
            </m:naryPr>
            <m:sub>
              <m:r>
                <m:t>0</m:t>
              </m:r>
            </m:sub>
            <m:sup>
              <m:r>
                <m:rPr>
                  <m:sty m:val="p"/>
                </m:rPr>
                <m:t>∞</m:t>
              </m:r>
            </m:sup>
            <m:e>
              <m:sSup>
                <m:e>
                  <m:r>
                    <m:t>x</m:t>
                  </m:r>
                </m:e>
                <m:sup>
                  <m:r>
                    <m:t>2</m:t>
                  </m:r>
                </m:sup>
              </m:sSup>
            </m:e>
          </m:nary>
          <m:sSup>
            <m:e>
              <m:r>
                <m:t>e</m:t>
              </m:r>
            </m:e>
            <m:sup>
              <m:r>
                <m:rPr>
                  <m:sty m:val="p"/>
                </m:rPr>
                <m:t>−</m:t>
              </m:r>
              <m:r>
                <m:t>a</m:t>
              </m:r>
              <m:r>
                <m:t>x</m:t>
              </m:r>
            </m:sup>
          </m:sSup>
          <m:r>
            <m:t> </m:t>
          </m:r>
          <m:r>
            <m:t>d</m:t>
          </m:r>
          <m:r>
            <m:t>x</m:t>
          </m:r>
          <m:r>
            <m:rPr>
              <m:sty m:val="p"/>
            </m:rPr>
            <m:t>=</m:t>
          </m:r>
          <m:f>
            <m:fPr>
              <m:type m:val="bar"/>
            </m:fPr>
            <m:num>
              <m:r>
                <m:t>2</m:t>
              </m:r>
            </m:num>
            <m:den>
              <m:sSup>
                <m:e>
                  <m:r>
                    <m:t>a</m:t>
                  </m:r>
                </m:e>
                <m:sup>
                  <m:r>
                    <m:t>2</m:t>
                  </m:r>
                </m:sup>
              </m:sSup>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variance is the second moment minus the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of the mean:</w:t>
      </w:r>
    </w:p>
    <w:p>
      <w:pPr>
        <w:pStyle w:val="BodyText"/>
        <w:widowControl w:val="1"/>
        <w:bidi w:val="0"/>
        <w:spacing w:before="65" w:after="80" w:line="270" w:lineRule="auto"/>
        <w:jc w:val="center"/>
      </w:pPr>
      <m:oMathPara>
        <m:oMathParaPr>
          <m:jc m:val="center"/>
        </m:oMathParaPr>
        <m:oMath>
          <m:sSubSup>
            <m:e>
              <m:r>
                <m:t>σ</m:t>
              </m:r>
            </m:e>
            <m:sub>
              <m:r>
                <m:t>X</m:t>
              </m:r>
            </m:sub>
            <m:sup>
              <m:r>
                <m:t>2</m:t>
              </m:r>
            </m:sup>
          </m:sSubSup>
          <m:r>
            <m:rPr>
              <m:sty m:val="p"/>
            </m:rPr>
            <m:t>=</m:t>
          </m:r>
          <m:r>
            <m:t>E</m:t>
          </m:r>
          <m:d>
            <m:dPr>
              <m:begChr m:val="["/>
              <m:endChr m:val="]"/>
              <m:sepChr m:val=""/>
              <m:grow/>
            </m:dPr>
            <m:e>
              <m:sSup>
                <m:e>
                  <m:r>
                    <m:t>X</m:t>
                  </m:r>
                </m:e>
                <m:sup>
                  <m:r>
                    <m:t>2</m:t>
                  </m:r>
                </m:sup>
              </m:sSup>
            </m:e>
          </m:d>
          <m:r>
            <m:rPr>
              <m:sty m:val="p"/>
            </m:rPr>
            <m:t>−</m:t>
          </m:r>
          <m:sSubSup>
            <m:e>
              <m:r>
                <m:t>μ</m:t>
              </m:r>
            </m:e>
            <m:sub>
              <m:r>
                <m:t>X</m:t>
              </m:r>
            </m:sub>
            <m:sup>
              <m:r>
                <m:t>2</m:t>
              </m:r>
            </m:sup>
          </m:sSubSup>
          <m:r>
            <m:rPr>
              <m:sty m:val="p"/>
            </m:rPr>
            <m:t>=</m:t>
          </m:r>
          <m:f>
            <m:fPr>
              <m:type m:val="bar"/>
            </m:fPr>
            <m:num>
              <m:r>
                <m:t>2</m:t>
              </m:r>
            </m:num>
            <m:den>
              <m:sSup>
                <m:e>
                  <m:r>
                    <m:t>a</m:t>
                  </m:r>
                </m:e>
                <m:sup>
                  <m:r>
                    <m:t>2</m:t>
                  </m:r>
                </m:sup>
              </m:sSup>
            </m:den>
          </m:f>
          <m:r>
            <m:rPr>
              <m:sty m:val="p"/>
            </m:rPr>
            <m:t>−</m:t>
          </m:r>
          <m:f>
            <m:fPr>
              <m:type m:val="bar"/>
            </m:fPr>
            <m:num>
              <m:r>
                <m:t>1</m:t>
              </m:r>
            </m:num>
            <m:den>
              <m:sSup>
                <m:e>
                  <m:r>
                    <m:t>a</m:t>
                  </m:r>
                </m:e>
                <m:sup>
                  <m:r>
                    <m:t>2</m:t>
                  </m:r>
                </m:sup>
              </m:sSup>
            </m:den>
          </m:f>
          <m:r>
            <m:rPr>
              <m:sty m:val="p"/>
            </m:rPr>
            <m:t>=</m:t>
          </m:r>
          <m:f>
            <m:fPr>
              <m:type m:val="bar"/>
            </m:fPr>
            <m:num>
              <m:r>
                <m:t>1</m:t>
              </m:r>
            </m:num>
            <m:den>
              <m:sSup>
                <m:e>
                  <m:r>
                    <m:t>a</m:t>
                  </m:r>
                </m:e>
                <m:sup>
                  <m:r>
                    <m:t>2</m:t>
                  </m:r>
                </m:sup>
              </m:sSup>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Since</w:t>
      </w:r>
      <w:r>
        <w:rPr>
          <w:rFonts w:ascii="Gill Sans" w:hAnsi="Gill Sans" w:eastAsia="Gill Sans" w:cs="Gill Sans"/>
          <w:color w:val="000000"/>
          <w:sz w:val="24"/>
          <w:szCs w:val="24"/>
          <w:rtl w:val="0"/>
          <w:lang w:val="en-US"/>
        </w:rPr>
        <w:t xml:space="preserve"> </w:t>
      </w:r>
      <m:oMath>
        <m:r>
          <m:t>a</m:t>
        </m:r>
        <m:r>
          <m:rPr>
            <m:sty m:val="p"/>
          </m:rPr>
          <m:t>&gt;</m:t>
        </m:r>
        <m:r>
          <m:t>0</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σ</m:t>
            </m:r>
          </m:e>
          <m:sub>
            <m:r>
              <m:t>X</m:t>
            </m:r>
          </m:sub>
        </m:sSub>
        <m:r>
          <m:rPr>
            <m:sty m:val="p"/>
          </m:rPr>
          <m:t>=</m:t>
        </m:r>
        <m:rad>
          <m:radPr>
            <m:degHide m:val="on"/>
          </m:radPr>
          <m:deg/>
          <m:e>
            <m:sSubSup>
              <m:e>
                <m:r>
                  <m:t>σ</m:t>
                </m:r>
              </m:e>
              <m:sub>
                <m:r>
                  <m:t>X</m:t>
                </m:r>
              </m:sub>
              <m:sup>
                <m:r>
                  <m:t>2</m:t>
                </m:r>
              </m:sup>
            </m:sSubSup>
          </m:e>
        </m:rad>
        <m:r>
          <m:rPr>
            <m:sty m:val="p"/>
          </m:rPr>
          <m:t>=</m:t>
        </m:r>
        <m:r>
          <m:t>1</m:t>
        </m:r>
        <m:r>
          <m:rPr>
            <m:sty m:val="p"/>
          </m:rPr>
          <m:t>/</m:t>
        </m:r>
        <m:r>
          <m:t>a</m:t>
        </m:r>
      </m:oMath>
      <w:r>
        <w:rPr>
          <w:rFonts w:ascii="Gill Sans" w:hAnsi="Gill Sans" w:eastAsia="Gill Sans" w:cs="Gill Sans"/>
          <w:color w:val="000000"/>
          <w:sz w:val="24"/>
          <w:szCs w:val="24"/>
          <w:rtl w:val="0"/>
          <w:lang w:val="en-US"/>
        </w:rPr>
        <w:t>. Thus an exponential variable has standard deviation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to its mean.</w:t>
      </w:r>
    </w:p>
    <w:bookmarkEnd w:id="78"/>
    <w:bookmarkEnd w:id="79"/>
    <w:bookmarkEnd w:id="80"/>
    <w:bookmarkStart w:id="103" w:name="lesson-l04"/>
    <w:p>
      <w:pPr>
        <w:pStyle w:val="Heading1"/>
        <w:keepNext w:val="1"/>
        <w:pageBreakBefore w:val="1"/>
        <w:widowControl w:val="1"/>
        <w:bidi w:val="0"/>
      </w:pPr>
      <w:r>
        <w:rPr>
          <w:rFonts w:ascii="Futura" w:hAnsi="Futura" w:eastAsia="Futura" w:cs="Futura"/>
          <w:b w:val="1"/>
          <w:color w:val="C62019"/>
          <w:sz w:val="40"/>
          <w:szCs w:val="40"/>
          <w:rtl w:val="0"/>
          <w:lang w:val="en-US"/>
        </w:rPr>
        <w:t xml:space="preserve">Lesson </w:t>
      </w:r>
      <w:r>
        <w:rPr>
          <w:rFonts w:ascii="URW Gothic" w:hAnsi="URW Gothic" w:eastAsia="URW Gothic" w:cs="URW Gothic"/>
          <w:b w:val="1"/>
          <w:color w:val="C62019"/>
          <w:sz w:val="40"/>
          <w:szCs w:val="40"/>
          <w:rtl w:val="0"/>
          <w:lang w:val="en-US"/>
        </w:rPr>
        <w:t>0</w:t>
      </w:r>
      <w:r>
        <w:rPr>
          <w:rFonts w:ascii="Futura" w:hAnsi="Futura" w:eastAsia="Futura" w:cs="Futura"/>
          <w:b w:val="1"/>
          <w:color w:val="C62019"/>
          <w:sz w:val="40"/>
          <w:szCs w:val="40"/>
          <w:rtl w:val="0"/>
          <w:lang w:val="en-US"/>
        </w:rPr>
        <w:t>4</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w:t>
      </w:r>
      <w:r>
        <w:rPr>
          <w:rFonts w:ascii="URW Gothic" w:hAnsi="URW Gothic" w:eastAsia="URW Gothic" w:cs="URW Gothic"/>
          <w:b w:val="1"/>
          <w:color w:val="C62019"/>
          <w:sz w:val="40"/>
          <w:szCs w:val="40"/>
          <w:rtl w:val="0"/>
          <w:lang w:val="en-US"/>
        </w:rPr>
        <w:t>J</w:t>
      </w:r>
      <w:r>
        <w:rPr>
          <w:rFonts w:ascii="Futura" w:hAnsi="Futura" w:eastAsia="Futura" w:cs="Futura"/>
          <w:b w:val="1"/>
          <w:color w:val="C62019"/>
          <w:sz w:val="40"/>
          <w:szCs w:val="40"/>
          <w:rtl w:val="0"/>
          <w:lang w:val="en-US"/>
        </w:rPr>
        <w:t>oint Distributions</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Conditional Moments</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and Gaussian Vectors</w:t>
      </w:r>
    </w:p>
    <w:p>
      <w:pPr>
        <w:pStyle w:val="FirstParagraph"/>
        <w:widowControl w:val="1"/>
        <w:bidi w:val="0"/>
      </w:pPr>
      <w:r>
        <w:rPr>
          <w:rFonts w:ascii="Gill Sans" w:hAnsi="Gill Sans" w:eastAsia="Gill Sans" w:cs="Gill Sans"/>
          <w:color w:val="000000"/>
          <w:sz w:val="24"/>
          <w:szCs w:val="24"/>
          <w:rtl w:val="0"/>
          <w:lang w:val="en-US"/>
        </w:rPr>
        <w:t>Reference: Proakis and Salehi, Section 5.1.5, pp.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203</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20</w:t>
      </w:r>
      <w:r>
        <w:rPr>
          <w:rFonts w:ascii="Noto Sans" w:hAnsi="Noto Sans" w:eastAsia="Noto Sans" w:cs="Noto Sans"/>
          <w:color w:val="000000"/>
          <w:sz w:val="24"/>
          <w:szCs w:val="24"/>
          <w:rtl w:val="0"/>
          <w:lang w:val="en-US"/>
        </w:rPr>
        <w:t>8;</w:t>
      </w:r>
      <w:r>
        <w:rPr>
          <w:rFonts w:ascii="Gill Sans" w:hAnsi="Gill Sans" w:eastAsia="Gill Sans" w:cs="Gill Sans"/>
          <w:color w:val="000000"/>
          <w:sz w:val="24"/>
          <w:szCs w:val="24"/>
          <w:rtl w:val="0"/>
          <w:lang w:val="en-US"/>
        </w:rPr>
        <w:t xml:space="preserve"> Problems 5.1</w:t>
      </w:r>
      <w:r>
        <w:rPr>
          <w:rFonts w:ascii="Noto Sans" w:hAnsi="Noto Sans" w:eastAsia="Noto Sans" w:cs="Noto Sans"/>
          <w:color w:val="000000"/>
          <w:sz w:val="24"/>
          <w:szCs w:val="24"/>
          <w:rtl w:val="0"/>
          <w:lang w:val="en-US"/>
        </w:rPr>
        <w:t>9–</w:t>
      </w:r>
      <w:r>
        <w:rPr>
          <w:rFonts w:ascii="Gill Sans" w:hAnsi="Gill Sans" w:eastAsia="Gill Sans" w:cs="Gill Sans"/>
          <w:color w:val="000000"/>
          <w:sz w:val="24"/>
          <w:szCs w:val="24"/>
          <w:rtl w:val="0"/>
          <w:lang w:val="en-US"/>
        </w:rPr>
        <w:t>5.30</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C joint laws, dependence and Rayleigh distribution.</w:t>
      </w:r>
    </w:p>
    <w:bookmarkStart w:id="81" w:name="joint-distributions-and-support"/>
    <w:p>
      <w:pPr>
        <w:pStyle w:val="Heading2"/>
        <w:keepNext w:val="1"/>
        <w:widowControl w:val="1"/>
        <w:bidi w:val="0"/>
      </w:pPr>
      <w:r>
        <w:rPr>
          <w:rFonts w:ascii="Futura" w:hAnsi="Futura" w:eastAsia="Futura" w:cs="Futura"/>
          <w:b w:val="1"/>
          <w:color w:val="075FA9"/>
          <w:sz w:val="32"/>
          <w:szCs w:val="32"/>
          <w:rtl w:val="0"/>
          <w:lang w:val="en-US"/>
        </w:rPr>
        <w:t>4</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1 </w:t>
      </w:r>
      <w:r>
        <w:rPr>
          <w:rFonts w:ascii="URW Gothic" w:hAnsi="URW Gothic" w:eastAsia="URW Gothic" w:cs="URW Gothic"/>
          <w:b w:val="1"/>
          <w:color w:val="075FA9"/>
          <w:sz w:val="32"/>
          <w:szCs w:val="32"/>
          <w:rtl w:val="0"/>
          <w:lang w:val="en-US"/>
        </w:rPr>
        <w:t>J</w:t>
      </w:r>
      <w:r>
        <w:rPr>
          <w:rFonts w:ascii="Futura" w:hAnsi="Futura" w:eastAsia="Futura" w:cs="Futura"/>
          <w:b w:val="1"/>
          <w:color w:val="075FA9"/>
          <w:sz w:val="32"/>
          <w:szCs w:val="32"/>
          <w:rtl w:val="0"/>
          <w:lang w:val="en-US"/>
        </w:rPr>
        <w:t>oint distributions and support</w:t>
      </w:r>
    </w:p>
    <w:p>
      <w:pPr>
        <w:pStyle w:val="FirstParagraph"/>
        <w:widowControl w:val="1"/>
        <w:bidi w:val="0"/>
      </w:pPr>
      <w:r>
        <w:rPr>
          <w:rFonts w:ascii="Gill Sans" w:hAnsi="Gill Sans" w:eastAsia="Gill Sans" w:cs="Gill Sans"/>
          <w:color w:val="000000"/>
          <w:sz w:val="24"/>
          <w:szCs w:val="24"/>
          <w:rtl w:val="0"/>
          <w:lang w:val="en-US"/>
        </w:rPr>
        <w:t>Two random variables</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defined on the same probability space are described jointly by</w:t>
      </w:r>
    </w:p>
    <w:p>
      <w:pPr>
        <w:pStyle w:val="BodyText"/>
        <w:widowControl w:val="1"/>
        <w:bidi w:val="0"/>
        <w:spacing w:before="65" w:after="80" w:line="270" w:lineRule="auto"/>
        <w:jc w:val="center"/>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r>
            <m:t>P</m:t>
          </m:r>
          <m:d>
            <m:dPr>
              <m:begChr m:val="("/>
              <m:endChr m:val=")"/>
              <m:sepChr m:val=""/>
              <m:grow/>
            </m:dPr>
            <m:e>
              <m:r>
                <m:t>X</m:t>
              </m:r>
              <m:r>
                <m:rPr>
                  <m:sty m:val="p"/>
                </m:rPr>
                <m:t>≤</m:t>
              </m:r>
              <m:r>
                <m:t>x</m:t>
              </m:r>
              <m:r>
                <m:rPr>
                  <m:sty m:val="p"/>
                </m:rPr>
                <m:t>,</m:t>
              </m:r>
              <m:r>
                <m:t> </m:t>
              </m:r>
              <m:r>
                <m:t>Y</m:t>
              </m:r>
              <m:r>
                <m:rPr>
                  <m:sty m:val="p"/>
                </m:rPr>
                <m:t>≤</m:t>
              </m:r>
              <m:r>
                <m:t>y</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When an ordinary joint density exists,</w:t>
      </w:r>
    </w:p>
    <w:p>
      <w:pPr>
        <w:pStyle w:val="BodyText"/>
        <w:widowControl w:val="1"/>
        <w:bidi w:val="0"/>
        <w:spacing w:before="65" w:after="80" w:line="270" w:lineRule="auto"/>
        <w:jc w:val="center"/>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sSup>
                <m:e>
                  <m:r>
                    <m:rPr>
                      <m:sty m:val="p"/>
                    </m:rPr>
                    <m:t>∂</m:t>
                  </m:r>
                </m:e>
                <m:sup>
                  <m:r>
                    <m:t>2</m:t>
                  </m:r>
                </m:sup>
              </m:sSup>
              <m:sSub>
                <m:e>
                  <m:r>
                    <m:t>F</m:t>
                  </m:r>
                </m:e>
                <m:sub>
                  <m:r>
                    <m:t>X</m:t>
                  </m:r>
                  <m:r>
                    <m:rPr>
                      <m:sty m:val="p"/>
                    </m:rPr>
                    <m:t>,</m:t>
                  </m:r>
                  <m:r>
                    <m:t>Y</m:t>
                  </m:r>
                </m:sub>
              </m:sSub>
              <m:d>
                <m:dPr>
                  <m:begChr m:val="("/>
                  <m:endChr m:val=")"/>
                  <m:sepChr m:val=""/>
                  <m:grow/>
                </m:dPr>
                <m:e>
                  <m:r>
                    <m:t>x</m:t>
                  </m:r>
                  <m:r>
                    <m:rPr>
                      <m:sty m:val="p"/>
                    </m:rPr>
                    <m:t>,</m:t>
                  </m:r>
                  <m:r>
                    <m:t>y</m:t>
                  </m:r>
                </m:e>
              </m:d>
            </m:num>
            <m:den>
              <m:r>
                <m:rPr>
                  <m:sty m:val="p"/>
                </m:rPr>
                <m:t>∂</m:t>
              </m:r>
              <m:r>
                <m:t>x</m:t>
              </m:r>
              <m:r>
                <m:t> </m:t>
              </m:r>
              <m:r>
                <m:rPr>
                  <m:sty m:val="p"/>
                </m:rPr>
                <m:t>∂</m:t>
              </m:r>
              <m:r>
                <m:t>y</m:t>
              </m:r>
            </m:den>
          </m:f>
          <m:r>
            <m:rPr>
              <m:sty m:val="p"/>
            </m:rPr>
            <m:t>,</m:t>
          </m:r>
          <m:r>
            <m:t>  </m:t>
          </m:r>
          <m:sSub>
            <m:e>
              <m:r>
                <m:t>f</m:t>
              </m:r>
            </m:e>
            <m:sub>
              <m:r>
                <m:t>X</m:t>
              </m:r>
              <m:r>
                <m:rPr>
                  <m:sty m:val="p"/>
                </m:rPr>
                <m:t>,</m:t>
              </m:r>
              <m:r>
                <m:t>Y</m:t>
              </m:r>
            </m:sub>
          </m:sSub>
          <m:r>
            <m:rPr>
              <m:sty m:val="p"/>
            </m:rPr>
            <m:t>≥</m:t>
          </m:r>
          <m:r>
            <m:t>0</m:t>
          </m:r>
          <m:r>
            <m:rPr>
              <m:sty m:val="p"/>
            </m:rPr>
            <m:t>,</m:t>
          </m:r>
        </m:oMath>
      </m:oMathPara>
    </w:p>
    <w:p>
      <w:pPr>
        <w:pStyle w:val="FirstParagraph"/>
        <w:widowControl w:val="1"/>
        <w:bidi w:val="0"/>
        <w:spacing w:before="65" w:after="80" w:line="270" w:lineRule="auto"/>
        <w:jc w:val="center"/>
      </w:pPr>
      <m:oMathPara>
        <m:oMathParaPr>
          <m:jc m:val="center"/>
        </m:oMathParaPr>
        <m:oMath>
          <m:nary>
            <m:naryPr>
              <m:chr m:val="∫"/>
              <m:limLoc m:val="subSup"/>
              <m:subHide m:val="off"/>
              <m:supHide m:val="off"/>
            </m:naryPr>
            <m:sub>
              <m:r>
                <m:rPr>
                  <m:sty m:val="p"/>
                </m:rPr>
                <m:t>−</m:t>
              </m:r>
              <m:r>
                <m:rPr>
                  <m:sty m:val="p"/>
                </m:rPr>
                <m:t>∞</m:t>
              </m:r>
            </m:sub>
            <m:sup>
              <m:r>
                <m:rPr>
                  <m:sty m:val="p"/>
                </m:rPr>
                <m:t>∞</m:t>
              </m:r>
            </m:sup>
            <m:e>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sub>
                  </m:sSub>
                </m:e>
              </m:nary>
            </m:e>
          </m:nary>
          <m:d>
            <m:dPr>
              <m:begChr m:val="("/>
              <m:endChr m:val=")"/>
              <m:sepChr m:val=""/>
              <m:grow/>
            </m:dPr>
            <m:e>
              <m:r>
                <m:t>x</m:t>
              </m:r>
              <m:r>
                <m:rPr>
                  <m:sty m:val="p"/>
                </m:rPr>
                <m:t>,</m:t>
              </m:r>
              <m:r>
                <m:t>y</m:t>
              </m:r>
            </m:e>
          </m:d>
          <m:r>
            <m:t> </m:t>
          </m:r>
          <m:r>
            <m:t>d</m:t>
          </m:r>
          <m:r>
            <m:t>x</m:t>
          </m:r>
          <m:r>
            <m:t> </m:t>
          </m:r>
          <m:r>
            <m:t>d</m:t>
          </m:r>
          <m:r>
            <m:t>y</m:t>
          </m:r>
          <m:r>
            <m:rPr>
              <m:sty m:val="p"/>
            </m:rPr>
            <m: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support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the region on which the density is nonzero. For any region</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r>
            <m:t>P</m:t>
          </m:r>
          <m:d>
            <m:dPr>
              <m:begChr m:val="("/>
              <m:endChr m:val=")"/>
              <m:sepChr m:val=""/>
              <m:grow/>
            </m:dPr>
            <m:e>
              <m:d>
                <m:dPr>
                  <m:begChr m:val="("/>
                  <m:endChr m:val=")"/>
                  <m:sepChr m:val=""/>
                  <m:grow/>
                </m:dPr>
                <m:e>
                  <m:r>
                    <m:t>X</m:t>
                  </m:r>
                  <m:r>
                    <m:rPr>
                      <m:sty m:val="p"/>
                    </m:rPr>
                    <m:t>,</m:t>
                  </m:r>
                  <m:r>
                    <m:t>Y</m:t>
                  </m:r>
                </m:e>
              </m:d>
              <m:r>
                <m:rPr>
                  <m:sty m:val="p"/>
                </m:rPr>
                <m:t>∈</m:t>
              </m:r>
              <m:r>
                <m:t>A</m:t>
              </m:r>
            </m:e>
          </m:d>
          <m:r>
            <m:rPr>
              <m:sty m:val="p"/>
            </m:rPr>
            <m:t>=</m:t>
          </m:r>
          <m:nary>
            <m:naryPr>
              <m:chr m:val="∬"/>
              <m:limLoc m:val="subSup"/>
              <m:subHide m:val="off"/>
              <m:supHide m:val="on"/>
            </m:naryPr>
            <m:sub>
              <m:r>
                <m:t>A</m:t>
              </m:r>
            </m:sub>
            <m:sup>
              <m:r>
                <m:t>​</m:t>
              </m:r>
            </m:sup>
            <m:e>
              <m:sSub>
                <m:e>
                  <m:r>
                    <m:t>f</m:t>
                  </m:r>
                </m:e>
                <m:sub>
                  <m:r>
                    <m:t>X</m:t>
                  </m:r>
                  <m:r>
                    <m:rPr>
                      <m:sty m:val="p"/>
                    </m:rPr>
                    <m:t>,</m:t>
                  </m:r>
                  <m:r>
                    <m:t>Y</m:t>
                  </m:r>
                </m:sub>
              </m:sSub>
            </m:e>
          </m:nary>
          <m:d>
            <m:dPr>
              <m:begChr m:val="("/>
              <m:endChr m:val=")"/>
              <m:sepChr m:val=""/>
              <m:grow/>
            </m:dPr>
            <m:e>
              <m:r>
                <m:t>x</m:t>
              </m:r>
              <m:r>
                <m:rPr>
                  <m:sty m:val="p"/>
                </m:rPr>
                <m:t>,</m:t>
              </m:r>
              <m:r>
                <m:t>y</m:t>
              </m:r>
            </m:e>
          </m:d>
          <m:r>
            <m:t> </m:t>
          </m:r>
          <m:r>
            <m:t>d</m:t>
          </m:r>
          <m:r>
            <m:t>x</m:t>
          </m:r>
          <m:r>
            <m:t> </m:t>
          </m:r>
          <m:r>
            <m:t>d</m:t>
          </m:r>
          <m:r>
            <m:t>y</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Integration limits must describe the intersection of</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the support. A triangular or curved support cannot be replaced by a rectangle merely because each variable individually lies in a fixed interval.</w:t>
      </w:r>
    </w:p>
    <w:p>
      <w:pPr>
        <w:pStyle w:val="BodyText"/>
        <w:widowControl w:val="1"/>
        <w:bidi w:val="0"/>
      </w:pPr>
      <w:r>
        <w:rPr>
          <w:rFonts w:ascii="Gill Sans" w:hAnsi="Gill Sans" w:eastAsia="Gill Sans" w:cs="Gill Sans"/>
          <w:color w:val="000000"/>
          <w:sz w:val="24"/>
          <w:szCs w:val="24"/>
          <w:rtl w:val="0"/>
          <w:lang w:val="en-US"/>
        </w:rPr>
        <w:t>The marginal laws are obtained by integrating out the other variable:</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sub>
              </m:sSub>
            </m:e>
          </m:nary>
          <m:d>
            <m:dPr>
              <m:begChr m:val="("/>
              <m:endChr m:val=")"/>
              <m:sepChr m:val=""/>
              <m:grow/>
            </m:dPr>
            <m:e>
              <m:r>
                <m:t>x</m:t>
              </m:r>
              <m:r>
                <m:rPr>
                  <m:sty m:val="p"/>
                </m:rPr>
                <m:t>,</m:t>
              </m:r>
              <m:r>
                <m:t>y</m:t>
              </m:r>
            </m:e>
          </m:d>
          <m:r>
            <m:t> </m:t>
          </m:r>
          <m:r>
            <m:t>d</m:t>
          </m:r>
          <m:r>
            <m:t>y</m:t>
          </m:r>
          <m:r>
            <m:rPr>
              <m:sty m:val="p"/>
            </m:rPr>
            <m:t>,</m:t>
          </m:r>
          <m:r>
            <m:t>  </m:t>
          </m:r>
          <m:sSub>
            <m:e>
              <m:r>
                <m:t>f</m:t>
              </m:r>
            </m:e>
            <m:sub>
              <m:r>
                <m:t>Y</m:t>
              </m:r>
            </m:sub>
          </m:sSub>
          <m:d>
            <m:dPr>
              <m:begChr m:val="("/>
              <m:endChr m:val=")"/>
              <m:sepChr m:val=""/>
              <m:grow/>
            </m:dPr>
            <m:e>
              <m:r>
                <m:t>y</m:t>
              </m:r>
            </m:e>
          </m:d>
          <m:r>
            <m:rPr>
              <m:sty m:val="p"/>
            </m:rPr>
            <m:t>=</m:t>
          </m:r>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sub>
              </m:sSub>
            </m:e>
          </m:nary>
          <m:d>
            <m:dPr>
              <m:begChr m:val="("/>
              <m:endChr m:val=")"/>
              <m:sepChr m:val=""/>
              <m:grow/>
            </m:dPr>
            <m:e>
              <m:r>
                <m:t>x</m:t>
              </m:r>
              <m:r>
                <m:rPr>
                  <m:sty m:val="p"/>
                </m:rPr>
                <m:t>,</m:t>
              </m:r>
              <m:r>
                <m:t>y</m:t>
              </m:r>
            </m:e>
          </m:d>
          <m:r>
            <m:t> </m:t>
          </m:r>
          <m:r>
            <m:t>d</m:t>
          </m:r>
          <m:r>
            <m:t>x</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Similarly,</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r>
          <m:rPr>
            <m:sty m:val="p"/>
          </m:rPr>
          <m:t>=</m:t>
        </m:r>
        <m:sSub>
          <m:e>
            <m:r>
              <m:t>F</m:t>
            </m:r>
          </m:e>
          <m:sub>
            <m:r>
              <m:t>X</m:t>
            </m:r>
            <m:r>
              <m:rPr>
                <m:sty m:val="p"/>
              </m:rPr>
              <m:t>,</m:t>
            </m:r>
            <m:r>
              <m:t>Y</m:t>
            </m:r>
          </m:sub>
        </m:sSub>
        <m:d>
          <m:dPr>
            <m:begChr m:val="("/>
            <m:endChr m:val=")"/>
            <m:sepChr m:val=""/>
            <m:grow/>
          </m:dPr>
          <m:e>
            <m:r>
              <m:t>x</m:t>
            </m:r>
            <m:r>
              <m:rPr>
                <m:sty m:val="p"/>
              </m:rPr>
              <m:t>,</m:t>
            </m:r>
            <m:r>
              <m:rPr>
                <m:sty m:val="p"/>
              </m:rPr>
              <m: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F</m:t>
            </m:r>
          </m:e>
          <m:sub>
            <m:r>
              <m:t>Y</m:t>
            </m:r>
          </m:sub>
        </m:sSub>
        <m:d>
          <m:dPr>
            <m:begChr m:val="("/>
            <m:endChr m:val=")"/>
            <m:sepChr m:val=""/>
            <m:grow/>
          </m:dPr>
          <m:e>
            <m:r>
              <m:t>y</m:t>
            </m:r>
          </m:e>
        </m:d>
        <m:r>
          <m:rPr>
            <m:sty m:val="p"/>
          </m:rPr>
          <m:t>=</m:t>
        </m:r>
        <m:sSub>
          <m:e>
            <m:r>
              <m:t>F</m:t>
            </m:r>
          </m:e>
          <m:sub>
            <m:r>
              <m:t>X</m:t>
            </m:r>
            <m:r>
              <m:rPr>
                <m:sty m:val="p"/>
              </m:rPr>
              <m:t>,</m:t>
            </m:r>
            <m:r>
              <m:t>Y</m:t>
            </m:r>
          </m:sub>
        </m:sSub>
        <m:d>
          <m:dPr>
            <m:begChr m:val="("/>
            <m:endChr m:val=")"/>
            <m:sepChr m:val=""/>
            <m:grow/>
          </m:dPr>
          <m:e>
            <m:r>
              <m:rPr>
                <m:sty m:val="p"/>
              </m:rPr>
              <m:t>∞</m:t>
            </m:r>
            <m:r>
              <m:rPr>
                <m:sty m:val="p"/>
              </m:rPr>
              <m:t>,</m:t>
            </m:r>
            <m:r>
              <m:t>y</m:t>
            </m:r>
          </m:e>
        </m:d>
      </m:oMath>
      <w:r>
        <w:rPr>
          <w:rFonts w:ascii="Gill Sans" w:hAnsi="Gill Sans" w:eastAsia="Gill Sans" w:cs="Gill Sans"/>
          <w:color w:val="000000"/>
          <w:sz w:val="24"/>
          <w:szCs w:val="24"/>
          <w:rtl w:val="0"/>
          <w:lang w:val="en-US"/>
        </w:rPr>
        <w:t>. For discrete variables, integrals are replaced by sums of the joint PMF.</w:t>
      </w:r>
    </w:p>
    <w:bookmarkEnd w:id="81"/>
    <w:bookmarkStart w:id="82" w:name="X4535a61f1ad0276549ea9695c704bc757701ad4"/>
    <w:p>
      <w:pPr>
        <w:pStyle w:val="Heading2"/>
        <w:keepNext w:val="1"/>
        <w:widowControl w:val="1"/>
        <w:bidi w:val="0"/>
      </w:pPr>
      <w:r>
        <w:rPr>
          <w:rFonts w:ascii="Futura" w:hAnsi="Futura" w:eastAsia="Futura" w:cs="Futura"/>
          <w:b w:val="1"/>
          <w:color w:val="075FA9"/>
          <w:sz w:val="32"/>
          <w:szCs w:val="32"/>
          <w:rtl w:val="0"/>
          <w:lang w:val="en-US"/>
        </w:rPr>
        <w:t>4</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2 Conditional densities and conditional moments</w:t>
      </w:r>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sSub>
          <m:e>
            <m:r>
              <m:t>f</m:t>
            </m:r>
          </m:e>
          <m:sub>
            <m:r>
              <m:t>Y</m:t>
            </m:r>
          </m:sub>
        </m:sSub>
        <m:d>
          <m:dPr>
            <m:begChr m:val="("/>
            <m:endChr m:val=")"/>
            <m:sepChr m:val=""/>
            <m:grow/>
          </m:dPr>
          <m:e>
            <m:r>
              <m:t>y</m:t>
            </m:r>
          </m:e>
        </m:d>
        <m:r>
          <m:rPr>
            <m:sty m:val="p"/>
          </m:rPr>
          <m:t>&gt;</m:t>
        </m:r>
        <m:r>
          <m:t>0</m:t>
        </m:r>
      </m:oMath>
      <w:r>
        <w:rPr>
          <w:rFonts w:ascii="Gill Sans" w:hAnsi="Gill Sans" w:eastAsia="Gill Sans" w:cs="Gill Sans"/>
          <w:color w:val="000000"/>
          <w:sz w:val="24"/>
          <w:szCs w:val="24"/>
          <w:rtl w:val="0"/>
          <w:lang w:val="en-US"/>
        </w:rPr>
        <w:t>, define</w:t>
      </w:r>
    </w:p>
    <w:p>
      <w:pPr>
        <w:pStyle w:val="BodyText"/>
        <w:widowControl w:val="1"/>
        <w:bidi w:val="0"/>
        <w:spacing w:before="65" w:after="80" w:line="270" w:lineRule="auto"/>
        <w:jc w:val="center"/>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sSub>
                <m:e>
                  <m:r>
                    <m:t>f</m:t>
                  </m:r>
                </m:e>
                <m:sub>
                  <m:r>
                    <m:t>X</m:t>
                  </m:r>
                  <m:r>
                    <m:rPr>
                      <m:sty m:val="p"/>
                    </m:rPr>
                    <m:t>,</m:t>
                  </m:r>
                  <m:r>
                    <m:t>Y</m:t>
                  </m:r>
                </m:sub>
              </m:sSub>
              <m:d>
                <m:dPr>
                  <m:begChr m:val="("/>
                  <m:endChr m:val=")"/>
                  <m:sepChr m:val=""/>
                  <m:grow/>
                </m:dPr>
                <m:e>
                  <m:r>
                    <m:t>x</m:t>
                  </m:r>
                  <m:r>
                    <m:rPr>
                      <m:sty m:val="p"/>
                    </m:rPr>
                    <m:t>,</m:t>
                  </m:r>
                  <m:r>
                    <m:t>y</m:t>
                  </m:r>
                </m:e>
              </m:d>
            </m:num>
            <m:den>
              <m:sSub>
                <m:e>
                  <m:r>
                    <m:t>f</m:t>
                  </m:r>
                </m:e>
                <m:sub>
                  <m:r>
                    <m:t>Y</m:t>
                  </m:r>
                </m:sub>
              </m:sSub>
              <m:d>
                <m:dPr>
                  <m:begChr m:val="("/>
                  <m:endChr m:val=")"/>
                  <m:sepChr m:val=""/>
                  <m:grow/>
                </m:dPr>
                <m:e>
                  <m:r>
                    <m:t>y</m:t>
                  </m:r>
                </m:e>
              </m:d>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At a fixed conditioning value</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this is a normalized density in</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over the relevant section of the joint support. It does not use the ratio</w:t>
      </w:r>
      <w:r>
        <w:rPr>
          <w:rFonts w:ascii="Gill Sans" w:hAnsi="Gill Sans" w:eastAsia="Gill Sans" w:cs="Gill Sans"/>
          <w:color w:val="000000"/>
          <w:sz w:val="24"/>
          <w:szCs w:val="24"/>
          <w:rtl w:val="0"/>
          <w:lang w:val="en-US"/>
        </w:rPr>
        <w:t xml:space="preserve"> </w:t>
      </w:r>
      <m:oMath>
        <m:r>
          <m:t>P</m:t>
        </m:r>
        <m:d>
          <m:dPr>
            <m:begChr m:val="("/>
            <m:endChr m:val=")"/>
            <m:sepChr m:val=""/>
            <m:grow/>
          </m:dPr>
          <m:e>
            <m:r>
              <m:t>X</m:t>
            </m:r>
            <m:r>
              <m:rPr>
                <m:sty m:val="p"/>
              </m:rPr>
              <m:t>=</m:t>
            </m:r>
            <m:r>
              <m:t>x</m:t>
            </m:r>
            <m:r>
              <m:rPr>
                <m:sty m:val="p"/>
              </m:rPr>
              <m:t>,</m:t>
            </m:r>
            <m:r>
              <m:t>Y</m:t>
            </m:r>
            <m:r>
              <m:rPr>
                <m:sty m:val="p"/>
              </m:rPr>
              <m:t>=</m:t>
            </m:r>
            <m:r>
              <m:t>y</m:t>
            </m:r>
          </m:e>
        </m:d>
        <m:r>
          <m:rPr>
            <m:sty m:val="p"/>
          </m:rPr>
          <m:t>/</m:t>
        </m:r>
        <m:r>
          <m:t>P</m:t>
        </m:r>
        <m:d>
          <m:dPr>
            <m:begChr m:val="("/>
            <m:endChr m:val=")"/>
            <m:sepChr m:val=""/>
            <m:grow/>
          </m:dPr>
          <m:e>
            <m:r>
              <m:t>Y</m:t>
            </m:r>
            <m:r>
              <m:rPr>
                <m:sty m:val="p"/>
              </m:rPr>
              <m:t>=</m:t>
            </m:r>
            <m:r>
              <m:t>y</m:t>
            </m:r>
          </m:e>
        </m:d>
      </m:oMath>
      <w:r>
        <w:rPr>
          <w:rFonts w:ascii="Gill Sans" w:hAnsi="Gill Sans" w:eastAsia="Gill Sans" w:cs="Gill Sans"/>
          <w:color w:val="000000"/>
          <w:sz w:val="24"/>
          <w:szCs w:val="24"/>
          <w:rtl w:val="0"/>
          <w:lang w:val="en-US"/>
        </w:rPr>
        <w:t>, whose denominator is zero for ordinary continuous variables. At values where</w:t>
      </w:r>
      <w:r>
        <w:rPr>
          <w:rFonts w:ascii="Gill Sans" w:hAnsi="Gill Sans" w:eastAsia="Gill Sans" w:cs="Gill Sans"/>
          <w:color w:val="000000"/>
          <w:sz w:val="24"/>
          <w:szCs w:val="24"/>
          <w:rtl w:val="0"/>
          <w:lang w:val="en-US"/>
        </w:rPr>
        <w:t xml:space="preserve"> </w:t>
      </w:r>
      <m:oMath>
        <m:sSub>
          <m:e>
            <m:r>
              <m:t>f</m:t>
            </m:r>
          </m:e>
          <m:sub>
            <m:r>
              <m:t>Y</m:t>
            </m:r>
          </m:sub>
        </m:sSub>
        <m:d>
          <m:dPr>
            <m:begChr m:val="("/>
            <m:endChr m:val=")"/>
            <m:sepChr m:val=""/>
            <m:grow/>
          </m:dPr>
          <m:e>
            <m:r>
              <m:t>y</m:t>
            </m:r>
          </m:e>
        </m:d>
        <m:r>
          <m:rPr>
            <m:sty m:val="p"/>
          </m:rPr>
          <m:t>=</m:t>
        </m:r>
        <m:r>
          <m:t>0</m:t>
        </m:r>
      </m:oMath>
      <w:r>
        <w:rPr>
          <w:rFonts w:ascii="Gill Sans" w:hAnsi="Gill Sans" w:eastAsia="Gill Sans" w:cs="Gill Sans"/>
          <w:color w:val="000000"/>
          <w:sz w:val="24"/>
          <w:szCs w:val="24"/>
          <w:rtl w:val="0"/>
          <w:lang w:val="en-US"/>
        </w:rPr>
        <w:t>, the density ratio is undefined</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any boundary limit must be identified as a limiting interpretation.</w:t>
      </w:r>
    </w:p>
    <w:p>
      <w:pPr>
        <w:pStyle w:val="BodyText"/>
        <w:widowControl w:val="1"/>
        <w:bidi w:val="0"/>
      </w:pPr>
      <w:r>
        <w:rPr>
          <w:rFonts w:ascii="Gill Sans" w:hAnsi="Gill Sans" w:eastAsia="Gill Sans" w:cs="Gill Sans"/>
          <w:color w:val="000000"/>
          <w:sz w:val="24"/>
          <w:szCs w:val="24"/>
          <w:rtl w:val="0"/>
          <w:lang w:val="en-US"/>
        </w:rPr>
        <w:t>The conditional mean and conditional variance are</w:t>
      </w:r>
    </w:p>
    <w:p>
      <w:pPr>
        <w:pStyle w:val="BodyText"/>
        <w:widowControl w:val="1"/>
        <w:bidi w:val="0"/>
        <w:spacing w:before="65" w:after="80" w:line="270" w:lineRule="auto"/>
        <w:jc w:val="center"/>
      </w:pPr>
      <m:oMathPara>
        <m:oMathParaPr>
          <m:jc m:val="center"/>
        </m:oMathParaPr>
        <m:oMath>
          <m:sSub>
            <m:e>
              <m:r>
                <m:t>m</m:t>
              </m:r>
            </m:e>
            <m:sub>
              <m:r>
                <m:t>X</m:t>
              </m:r>
              <m:r>
                <m:rPr>
                  <m:sty m:val="p"/>
                </m:rPr>
                <m:t>∣</m:t>
              </m:r>
              <m:r>
                <m:t>Y</m:t>
              </m:r>
            </m:sub>
          </m:sSub>
          <m:d>
            <m:dPr>
              <m:begChr m:val="("/>
              <m:endChr m:val=")"/>
              <m:sepChr m:val=""/>
              <m:grow/>
            </m:dPr>
            <m:e>
              <m:r>
                <m:t>y</m:t>
              </m:r>
            </m:e>
          </m:d>
          <m:r>
            <m:rPr>
              <m:sty m:val="p"/>
            </m:rPr>
            <m:t>=</m:t>
          </m:r>
          <m:r>
            <m:t>E</m:t>
          </m:r>
          <m:d>
            <m:dPr>
              <m:begChr m:val="["/>
              <m:endChr m:val="]"/>
              <m:sepChr m:val=""/>
              <m:grow/>
            </m:dPr>
            <m:e>
              <m:r>
                <m:t>X</m:t>
              </m:r>
              <m:r>
                <m:rPr>
                  <m:sty m:val="p"/>
                </m:rPr>
                <m:t>∣</m:t>
              </m:r>
              <m:r>
                <m:t>Y</m:t>
              </m:r>
              <m:r>
                <m:rPr>
                  <m:sty m:val="p"/>
                </m:rPr>
                <m:t>=</m:t>
              </m:r>
              <m:r>
                <m:t>y</m:t>
              </m:r>
            </m:e>
          </m:d>
          <m:r>
            <m:rPr>
              <m:sty m:val="p"/>
            </m:rPr>
            <m:t>=</m:t>
          </m:r>
          <m:r>
            <m:rPr>
              <m:sty m:val="p"/>
            </m:rPr>
            <m:t>∫</m:t>
          </m:r>
          <m:r>
            <m:t>x</m:t>
          </m:r>
          <m:sSub>
            <m:e>
              <m:r>
                <m:t>f</m:t>
              </m:r>
            </m:e>
            <m:sub>
              <m:r>
                <m:t>X</m:t>
              </m:r>
              <m:r>
                <m:rPr>
                  <m:sty m:val="p"/>
                </m:rPr>
                <m:t>∣</m:t>
              </m:r>
              <m:r>
                <m:t>Y</m:t>
              </m:r>
            </m:sub>
          </m:sSub>
          <m:d>
            <m:dPr>
              <m:begChr m:val="("/>
              <m:endChr m:val=")"/>
              <m:sepChr m:val=""/>
              <m:grow/>
            </m:dPr>
            <m:e>
              <m:r>
                <m:t>x</m:t>
              </m:r>
              <m:r>
                <m:rPr>
                  <m:sty m:val="p"/>
                </m:rPr>
                <m:t>∣</m:t>
              </m:r>
              <m:r>
                <m:t>y</m:t>
              </m:r>
            </m:e>
          </m:d>
          <m:r>
            <m:t> </m:t>
          </m:r>
          <m:r>
            <m:t>d</m:t>
          </m:r>
          <m:r>
            <m:t>x</m:t>
          </m:r>
          <m:r>
            <m:rPr>
              <m:sty m:val="p"/>
            </m:rPr>
            <m:t>,</m:t>
          </m:r>
        </m:oMath>
      </m:oMathPara>
    </w:p>
    <w:p>
      <w:pPr>
        <w:pStyle w:val="FirstParagraph"/>
        <w:widowControl w:val="1"/>
        <w:bidi w:val="0"/>
        <w:spacing w:before="65" w:after="80" w:line="270" w:lineRule="auto"/>
        <w:jc w:val="center"/>
      </w:pPr>
      <m:oMathPara>
        <m:oMathParaPr>
          <m:jc m:val="center"/>
        </m:oMathParaPr>
        <m:oMath>
          <m:r>
            <m:rPr>
              <m:sty m:val="p"/>
            </m:rPr>
            <m:t>Var</m:t>
          </m:r>
          <m:d>
            <m:dPr>
              <m:begChr m:val="("/>
              <m:endChr m:val=")"/>
              <m:sepChr m:val=""/>
              <m:grow/>
            </m:dPr>
            <m:e>
              <m:r>
                <m:t>X</m:t>
              </m:r>
              <m:r>
                <m:rPr>
                  <m:sty m:val="p"/>
                </m:rPr>
                <m:t>∣</m:t>
              </m:r>
              <m:r>
                <m:t>Y</m:t>
              </m:r>
              <m:r>
                <m:rPr>
                  <m:sty m:val="p"/>
                </m:rPr>
                <m:t>=</m:t>
              </m:r>
              <m:r>
                <m:t>y</m:t>
              </m:r>
            </m:e>
          </m:d>
          <m:r>
            <m:rPr>
              <m:sty m:val="p"/>
            </m:rPr>
            <m:t>=</m:t>
          </m:r>
          <m:r>
            <m:rPr>
              <m:sty m:val="p"/>
            </m:rPr>
            <m:t>∫</m:t>
          </m:r>
          <m:sSup>
            <m:e>
              <m:r>
                <m:t>x</m:t>
              </m:r>
            </m:e>
            <m:sup>
              <m:r>
                <m:t>2</m:t>
              </m:r>
            </m:sup>
          </m:sSup>
          <m:sSub>
            <m:e>
              <m:r>
                <m:t>f</m:t>
              </m:r>
            </m:e>
            <m:sub>
              <m:r>
                <m:t>X</m:t>
              </m:r>
              <m:r>
                <m:rPr>
                  <m:sty m:val="p"/>
                </m:rPr>
                <m:t>∣</m:t>
              </m:r>
              <m:r>
                <m:t>Y</m:t>
              </m:r>
            </m:sub>
          </m:sSub>
          <m:d>
            <m:dPr>
              <m:begChr m:val="("/>
              <m:endChr m:val=")"/>
              <m:sepChr m:val=""/>
              <m:grow/>
            </m:dPr>
            <m:e>
              <m:r>
                <m:t>x</m:t>
              </m:r>
              <m:r>
                <m:rPr>
                  <m:sty m:val="p"/>
                </m:rPr>
                <m:t>∣</m:t>
              </m:r>
              <m:r>
                <m:t>y</m:t>
              </m:r>
            </m:e>
          </m:d>
          <m:r>
            <m:t> </m:t>
          </m:r>
          <m:r>
            <m:t>d</m:t>
          </m:r>
          <m:r>
            <m:t>x</m:t>
          </m:r>
          <m:r>
            <m:rPr>
              <m:sty m:val="p"/>
            </m:rPr>
            <m:t>−</m:t>
          </m:r>
          <m:sSub>
            <m:e>
              <m:r>
                <m:t>m</m:t>
              </m:r>
            </m:e>
            <m:sub>
              <m:r>
                <m:t>X</m:t>
              </m:r>
              <m:r>
                <m:rPr>
                  <m:sty m:val="p"/>
                </m:rPr>
                <m:t>∣</m:t>
              </m:r>
              <m:r>
                <m:t>Y</m:t>
              </m:r>
            </m:sub>
          </m:sSub>
          <m:sSup>
            <m:e>
              <m:d>
                <m:dPr>
                  <m:begChr m:val="("/>
                  <m:endChr m:val=")"/>
                  <m:sepChr m:val=""/>
                  <m:grow/>
                </m:dPr>
                <m:e>
                  <m:r>
                    <m:t>y</m:t>
                  </m:r>
                </m:e>
              </m:d>
            </m:e>
            <m:sup>
              <m:r>
                <m:t>2</m:t>
              </m:r>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They are functions of</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Substituting the random variable</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 the random conditional mean</w:t>
      </w:r>
      <w:r>
        <w:rPr>
          <w:rFonts w:ascii="Gill Sans" w:hAnsi="Gill Sans" w:eastAsia="Gill Sans" w:cs="Gill Sans"/>
          <w:color w:val="000000"/>
          <w:sz w:val="24"/>
          <w:szCs w:val="24"/>
          <w:rtl w:val="0"/>
          <w:lang w:val="en-US"/>
        </w:rPr>
        <w:t xml:space="preserve"> </w:t>
      </w:r>
      <m:oMath>
        <m:r>
          <m:t>E</m:t>
        </m:r>
        <m:d>
          <m:dPr>
            <m:begChr m:val="["/>
            <m:endChr m:val="]"/>
            <m:sepChr m:val=""/>
            <m:grow/>
          </m:dPr>
          <m:e>
            <m:r>
              <m:t>X</m:t>
            </m:r>
            <m:r>
              <m:rPr>
                <m:sty m:val="p"/>
              </m:rPr>
              <m:t>∣</m:t>
            </m:r>
            <m:r>
              <m:t>Y</m:t>
            </m:r>
          </m:e>
        </m:d>
      </m:oMath>
      <w:r>
        <w:rPr>
          <w:rFonts w:ascii="Gill Sans" w:hAnsi="Gill Sans" w:eastAsia="Gill Sans" w:cs="Gill Sans"/>
          <w:color w:val="000000"/>
          <w:sz w:val="24"/>
          <w:szCs w:val="24"/>
          <w:rtl w:val="0"/>
          <w:lang w:val="en-US"/>
        </w:rPr>
        <w:t>. Averaging it gives 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law of total expectation</w:t>
      </w:r>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r>
            <m:t>E</m:t>
          </m:r>
          <m:d>
            <m:dPr>
              <m:begChr m:val="["/>
              <m:endChr m:val="]"/>
              <m:sepChr m:val=""/>
              <m:grow/>
            </m:dPr>
            <m:e>
              <m:r>
                <m:t>X</m:t>
              </m:r>
            </m:e>
          </m:d>
          <m:r>
            <m:rPr>
              <m:sty m:val="p"/>
            </m:rPr>
            <m:t>=</m:t>
          </m:r>
          <m:r>
            <m:t>E</m:t>
          </m:r>
          <m:d>
            <m:dPr>
              <m:begChr m:val="["/>
              <m:endChr m:val="]"/>
              <m:sepChr m:val=""/>
              <m:grow/>
            </m:dPr>
            <m:e>
              <m:r>
                <m:t>E</m:t>
              </m:r>
              <m:d>
                <m:dPr>
                  <m:begChr m:val="["/>
                  <m:endChr m:val="]"/>
                  <m:sepChr m:val=""/>
                  <m:grow/>
                </m:dPr>
                <m:e>
                  <m:r>
                    <m:t>X</m:t>
                  </m:r>
                  <m:r>
                    <m:rPr>
                      <m:sty m:val="p"/>
                    </m:rPr>
                    <m:t>∣</m:t>
                  </m:r>
                  <m:r>
                    <m:t>Y</m:t>
                  </m:r>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To derive 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law of total variance</w:t>
      </w:r>
      <w:r>
        <w:rPr>
          <w:rFonts w:ascii="Gill Sans" w:hAnsi="Gill Sans" w:eastAsia="Gill Sans" w:cs="Gill Sans"/>
          <w:color w:val="000000"/>
          <w:sz w:val="24"/>
          <w:szCs w:val="24"/>
          <w:rtl w:val="0"/>
          <w:lang w:val="en-US"/>
        </w:rPr>
        <w:t>, write</w:t>
      </w:r>
    </w:p>
    <w:p>
      <w:pPr>
        <w:pStyle w:val="BodyText"/>
        <w:widowControl w:val="1"/>
        <w:bidi w:val="0"/>
        <w:spacing w:before="65" w:after="80" w:line="270" w:lineRule="auto"/>
        <w:jc w:val="center"/>
      </w:pPr>
      <m:oMathPara>
        <m:oMathParaPr>
          <m:jc m:val="center"/>
        </m:oMathParaPr>
        <m:oMath>
          <m:r>
            <m:t>X</m:t>
          </m:r>
          <m:r>
            <m:rPr>
              <m:sty m:val="p"/>
            </m:rPr>
            <m:t>−</m:t>
          </m:r>
          <m:sSub>
            <m:e>
              <m:r>
                <m:t>μ</m:t>
              </m:r>
            </m:e>
            <m:sub>
              <m:r>
                <m:t>X</m:t>
              </m:r>
            </m:sub>
          </m:sSub>
          <m:r>
            <m:rPr>
              <m:sty m:val="p"/>
            </m:rPr>
            <m:t>=</m:t>
          </m:r>
          <m:d>
            <m:dPr>
              <m:begChr m:val="("/>
              <m:endChr m:val=")"/>
              <m:sepChr m:val=""/>
              <m:grow/>
            </m:dPr>
            <m:e>
              <m:r>
                <m:t>X</m:t>
              </m:r>
              <m:r>
                <m:rPr>
                  <m:sty m:val="p"/>
                </m:rPr>
                <m:t>−</m:t>
              </m:r>
              <m:r>
                <m:t>E</m:t>
              </m:r>
              <m:d>
                <m:dPr>
                  <m:begChr m:val="["/>
                  <m:endChr m:val="]"/>
                  <m:sepChr m:val=""/>
                  <m:grow/>
                </m:dPr>
                <m:e>
                  <m:r>
                    <m:t>X</m:t>
                  </m:r>
                  <m:r>
                    <m:rPr>
                      <m:sty m:val="p"/>
                    </m:rPr>
                    <m:t>∣</m:t>
                  </m:r>
                  <m:r>
                    <m:t>Y</m:t>
                  </m:r>
                </m:e>
              </m:d>
            </m:e>
          </m:d>
          <m:r>
            <m:rPr>
              <m:sty m:val="p"/>
            </m:rPr>
            <m:t>+</m:t>
          </m:r>
          <m:d>
            <m:dPr>
              <m:begChr m:val="("/>
              <m:endChr m:val=")"/>
              <m:sepChr m:val=""/>
              <m:grow/>
            </m:dPr>
            <m:e>
              <m:r>
                <m:t>E</m:t>
              </m:r>
              <m:d>
                <m:dPr>
                  <m:begChr m:val="["/>
                  <m:endChr m:val="]"/>
                  <m:sepChr m:val=""/>
                  <m:grow/>
                </m:dPr>
                <m:e>
                  <m:r>
                    <m:t>X</m:t>
                  </m:r>
                  <m:r>
                    <m:rPr>
                      <m:sty m:val="p"/>
                    </m:rPr>
                    <m:t>∣</m:t>
                  </m:r>
                  <m:r>
                    <m:t>Y</m:t>
                  </m:r>
                </m:e>
              </m:d>
              <m:r>
                <m:rPr>
                  <m:sty m:val="p"/>
                </m:rPr>
                <m:t>−</m:t>
              </m:r>
              <m:sSub>
                <m:e>
                  <m:r>
                    <m:t>μ</m:t>
                  </m:r>
                </m:e>
                <m:sub>
                  <m:r>
                    <m:t>X</m:t>
                  </m:r>
                </m:sub>
              </m:sSub>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cross term has zero expectation because</w:t>
      </w:r>
      <w:r>
        <w:rPr>
          <w:rFonts w:ascii="Gill Sans" w:hAnsi="Gill Sans" w:eastAsia="Gill Sans" w:cs="Gill Sans"/>
          <w:color w:val="000000"/>
          <w:sz w:val="24"/>
          <w:szCs w:val="24"/>
          <w:rtl w:val="0"/>
          <w:lang w:val="en-US"/>
        </w:rPr>
        <w:t xml:space="preserve"> </w:t>
      </w:r>
      <m:oMath>
        <m:r>
          <m:t>E</m:t>
        </m:r>
        <m:d>
          <m:dPr>
            <m:begChr m:val="["/>
            <m:endChr m:val="]"/>
            <m:sepChr m:val=""/>
            <m:grow/>
          </m:dPr>
          <m:e>
            <m:r>
              <m:t>X</m:t>
            </m:r>
            <m:r>
              <m:rPr>
                <m:sty m:val="p"/>
              </m:rPr>
              <m:t>−</m:t>
            </m:r>
            <m:r>
              <m:t>E</m:t>
            </m:r>
            <m:d>
              <m:dPr>
                <m:begChr m:val="["/>
                <m:endChr m:val="]"/>
                <m:sepChr m:val=""/>
                <m:grow/>
              </m:dPr>
              <m:e>
                <m:r>
                  <m:t>X</m:t>
                </m:r>
                <m:r>
                  <m:rPr>
                    <m:sty m:val="p"/>
                  </m:rPr>
                  <m:t>∣</m:t>
                </m:r>
                <m:r>
                  <m:t>Y</m:t>
                </m:r>
              </m:e>
            </m:d>
            <m:r>
              <m:rPr>
                <m:sty m:val="p"/>
              </m:rPr>
              <m:t>∣</m:t>
            </m:r>
            <m:r>
              <m:t>Y</m:t>
            </m:r>
          </m:e>
        </m:d>
        <m:r>
          <m:rPr>
            <m:sty m:val="p"/>
          </m:rPr>
          <m:t>=</m:t>
        </m:r>
        <m:r>
          <m:t>0</m:t>
        </m:r>
      </m:oMath>
      <w:r>
        <w:rPr>
          <w:rFonts w:ascii="Gill Sans" w:hAnsi="Gill Sans" w:eastAsia="Gill Sans" w:cs="Gill Sans"/>
          <w:color w:val="000000"/>
          <w:sz w:val="24"/>
          <w:szCs w:val="24"/>
          <w:rtl w:val="0"/>
          <w:lang w:val="en-US"/>
        </w:rPr>
        <w:t>. Therefore,</w:t>
      </w:r>
    </w:p>
    <w:p>
      <w:pPr>
        <w:pStyle w:val="BodyText"/>
        <w:widowControl w:val="1"/>
        <w:bidi w:val="0"/>
        <w:spacing w:before="65" w:after="80" w:line="270" w:lineRule="auto"/>
        <w:jc w:val="center"/>
      </w:pPr>
      <m:oMathPara>
        <m:oMathParaPr>
          <m:jc m:val="center"/>
        </m:oMathParaPr>
        <m:oMath>
          <m:r>
            <m:rPr>
              <m:sty m:val="p"/>
            </m:rPr>
            <m:t>Var</m:t>
          </m:r>
          <m:d>
            <m:dPr>
              <m:begChr m:val="("/>
              <m:endChr m:val=")"/>
              <m:sepChr m:val=""/>
              <m:grow/>
            </m:dPr>
            <m:e>
              <m:r>
                <m:t>X</m:t>
              </m:r>
            </m:e>
          </m:d>
          <m:r>
            <m:rPr>
              <m:sty m:val="p"/>
            </m:rPr>
            <m:t>=</m:t>
          </m:r>
          <m:r>
            <m:t>E</m:t>
          </m:r>
          <m:d>
            <m:dPr>
              <m:begChr m:val="["/>
              <m:endChr m:val="]"/>
              <m:sepChr m:val=""/>
              <m:grow/>
            </m:dPr>
            <m:e>
              <m:r>
                <m:rPr>
                  <m:sty m:val="p"/>
                </m:rPr>
                <m:t>Var</m:t>
              </m:r>
              <m:d>
                <m:dPr>
                  <m:begChr m:val="("/>
                  <m:endChr m:val=")"/>
                  <m:sepChr m:val=""/>
                  <m:grow/>
                </m:dPr>
                <m:e>
                  <m:r>
                    <m:t>X</m:t>
                  </m:r>
                  <m:r>
                    <m:rPr>
                      <m:sty m:val="p"/>
                    </m:rPr>
                    <m:t>∣</m:t>
                  </m:r>
                  <m:r>
                    <m:t>Y</m:t>
                  </m:r>
                </m:e>
              </m:d>
            </m:e>
          </m:d>
          <m:r>
            <m:rPr>
              <m:sty m:val="p"/>
            </m:rPr>
            <m:t>+</m:t>
          </m:r>
          <m:r>
            <m:rPr>
              <m:sty m:val="p"/>
            </m:rPr>
            <m:t>Var</m:t>
          </m:r>
          <m:d>
            <m:dPr>
              <m:begChr m:val="("/>
              <m:endChr m:val=")"/>
              <m:sepChr m:val=""/>
              <m:grow/>
            </m:dPr>
            <m:e>
              <m:r>
                <m:t>E</m:t>
              </m:r>
              <m:d>
                <m:dPr>
                  <m:begChr m:val="["/>
                  <m:endChr m:val="]"/>
                  <m:sepChr m:val=""/>
                  <m:grow/>
                </m:dPr>
                <m:e>
                  <m:r>
                    <m:t>X</m:t>
                  </m:r>
                  <m:r>
                    <m:rPr>
                      <m:sty m:val="p"/>
                    </m:rPr>
                    <m:t>∣</m:t>
                  </m:r>
                  <m:r>
                    <m:t>Y</m:t>
                  </m:r>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two terms measure variation remaining within the conditional distributions and variation between their conditional means.</w:t>
      </w:r>
    </w:p>
    <w:bookmarkEnd w:id="82"/>
    <w:bookmarkStart w:id="83" w:name="independence-correlation-and-covariance"/>
    <w:p>
      <w:pPr>
        <w:pStyle w:val="Heading2"/>
        <w:keepNext w:val="1"/>
        <w:widowControl w:val="1"/>
        <w:bidi w:val="0"/>
      </w:pPr>
      <w:r>
        <w:rPr>
          <w:rFonts w:ascii="Futura" w:hAnsi="Futura" w:eastAsia="Futura" w:cs="Futura"/>
          <w:b w:val="1"/>
          <w:color w:val="075FA9"/>
          <w:sz w:val="32"/>
          <w:szCs w:val="32"/>
          <w:rtl w:val="0"/>
          <w:lang w:val="en-US"/>
        </w:rPr>
        <w:t>4</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3 Independence</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 correlation</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 and covariance</w:t>
      </w:r>
    </w:p>
    <w:p>
      <w:pPr>
        <w:pStyle w:val="FirstParagraph"/>
        <w:widowControl w:val="1"/>
        <w:bidi w:val="0"/>
      </w:pPr>
      <w:r>
        <w:rPr>
          <w:rFonts w:ascii="Gill Sans" w:hAnsi="Gill Sans" w:eastAsia="Gill Sans" w:cs="Gill Sans"/>
          <w:color w:val="000000"/>
          <w:sz w:val="24"/>
          <w:szCs w:val="24"/>
          <w:rtl w:val="0"/>
          <w:lang w:val="en-US"/>
        </w:rPr>
        <w:t>Independence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w:t>
      </w:r>
    </w:p>
    <w:p>
      <w:pPr>
        <w:pStyle w:val="BodyText"/>
        <w:widowControl w:val="1"/>
        <w:bidi w:val="0"/>
        <w:spacing w:before="65" w:after="80" w:line="270" w:lineRule="auto"/>
        <w:jc w:val="center"/>
      </w:pPr>
      <m:oMathPara>
        <m:oMathParaPr>
          <m:jc m:val="center"/>
        </m:oMathParaPr>
        <m:oMath>
          <m:r>
            <m:t>P</m:t>
          </m:r>
          <m:d>
            <m:dPr>
              <m:begChr m:val="("/>
              <m:endChr m:val=")"/>
              <m:sepChr m:val=""/>
              <m:grow/>
            </m:dPr>
            <m:e>
              <m:r>
                <m:t>X</m:t>
              </m:r>
              <m:r>
                <m:rPr>
                  <m:sty m:val="p"/>
                </m:rPr>
                <m:t>∈</m:t>
              </m:r>
              <m:r>
                <m:t>A</m:t>
              </m:r>
              <m:r>
                <m:rPr>
                  <m:sty m:val="p"/>
                </m:rPr>
                <m:t>,</m:t>
              </m:r>
              <m:r>
                <m:t>Y</m:t>
              </m:r>
              <m:r>
                <m:rPr>
                  <m:sty m:val="p"/>
                </m:rPr>
                <m:t>∈</m:t>
              </m:r>
              <m:r>
                <m:t>B</m:t>
              </m:r>
            </m:e>
          </m:d>
          <m:r>
            <m:rPr>
              <m:sty m:val="p"/>
            </m:rPr>
            <m:t>=</m:t>
          </m:r>
          <m:r>
            <m:t>P</m:t>
          </m:r>
          <m:d>
            <m:dPr>
              <m:begChr m:val="("/>
              <m:endChr m:val=")"/>
              <m:sepChr m:val=""/>
              <m:grow/>
            </m:dPr>
            <m:e>
              <m:r>
                <m:t>X</m:t>
              </m:r>
              <m:r>
                <m:rPr>
                  <m:sty m:val="p"/>
                </m:rPr>
                <m:t>∈</m:t>
              </m:r>
              <m:r>
                <m:t>A</m:t>
              </m:r>
            </m:e>
          </m:d>
          <m:r>
            <m:t>P</m:t>
          </m:r>
          <m:d>
            <m:dPr>
              <m:begChr m:val="("/>
              <m:endChr m:val=")"/>
              <m:sepChr m:val=""/>
              <m:grow/>
            </m:dPr>
            <m:e>
              <m:r>
                <m:t>Y</m:t>
              </m:r>
              <m:r>
                <m:rPr>
                  <m:sty m:val="p"/>
                </m:rPr>
                <m:t>∈</m:t>
              </m:r>
              <m:r>
                <m:t>B</m:t>
              </m:r>
            </m:e>
          </m:d>
        </m:oMath>
      </m:oMathPara>
    </w:p>
    <w:p>
      <w:pPr>
        <w:pStyle w:val="FirstParagraph"/>
        <w:widowControl w:val="1"/>
        <w:bidi w:val="0"/>
      </w:pPr>
      <w:r>
        <w:rPr>
          <w:rFonts w:ascii="Gill Sans" w:hAnsi="Gill Sans" w:eastAsia="Gill Sans" w:cs="Gill Sans"/>
          <w:color w:val="000000"/>
          <w:sz w:val="24"/>
          <w:szCs w:val="24"/>
          <w:rtl w:val="0"/>
          <w:lang w:val="en-US"/>
        </w:rPr>
        <w:t>for every pair of admissible sets. For joint density laws, this is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 to</w:t>
      </w:r>
    </w:p>
    <w:p>
      <w:pPr>
        <w:pStyle w:val="BodyText"/>
        <w:widowControl w:val="1"/>
        <w:bidi w:val="0"/>
        <w:spacing w:before="65" w:after="80" w:line="270" w:lineRule="auto"/>
        <w:jc w:val="center"/>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sSub>
            <m:e>
              <m:r>
                <m:t>f</m:t>
              </m:r>
            </m:e>
            <m:sub>
              <m:r>
                <m:t>X</m:t>
              </m:r>
            </m:sub>
          </m:sSub>
          <m:d>
            <m:dPr>
              <m:begChr m:val="("/>
              <m:endChr m:val=")"/>
              <m:sepChr m:val=""/>
              <m:grow/>
            </m:dPr>
            <m:e>
              <m:r>
                <m:t>x</m:t>
              </m:r>
            </m:e>
          </m:d>
          <m:sSub>
            <m:e>
              <m:r>
                <m:t>f</m:t>
              </m:r>
            </m:e>
            <m:sub>
              <m:r>
                <m:t>Y</m:t>
              </m:r>
            </m:sub>
          </m:sSub>
          <m:d>
            <m:dPr>
              <m:begChr m:val="("/>
              <m:endChr m:val=")"/>
              <m:sepChr m:val=""/>
              <m:grow/>
            </m:dPr>
            <m:e>
              <m:r>
                <m:t>y</m:t>
              </m:r>
            </m:e>
          </m:d>
        </m:oMath>
      </m:oMathPara>
    </w:p>
    <w:p>
      <w:pPr>
        <w:pStyle w:val="FirstParagraph"/>
        <w:widowControl w:val="1"/>
        <w:bidi w:val="0"/>
      </w:pPr>
      <w:r>
        <w:rPr>
          <w:rFonts w:ascii="Gill Sans" w:hAnsi="Gill Sans" w:eastAsia="Gill Sans" w:cs="Gill Sans"/>
          <w:color w:val="000000"/>
          <w:sz w:val="24"/>
          <w:szCs w:val="24"/>
          <w:rtl w:val="0"/>
          <w:lang w:val="en-US"/>
        </w:rPr>
        <w:t>almost everywhere. A conditional law then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uals the corresponding marginal law. Checking the supports is part of checking this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uality.</w:t>
      </w:r>
    </w:p>
    <w:p>
      <w:pPr>
        <w:pStyle w:val="BodyText"/>
        <w:widowControl w:val="1"/>
        <w:bidi w:val="0"/>
      </w:pPr>
      <w:r>
        <w:rPr>
          <w:rFonts w:ascii="Gill Sans" w:hAnsi="Gill Sans" w:eastAsia="Gill Sans" w:cs="Gill Sans"/>
          <w:color w:val="000000"/>
          <w:sz w:val="24"/>
          <w:szCs w:val="24"/>
          <w:rtl w:val="0"/>
          <w:lang w:val="en-US"/>
        </w:rPr>
        <w:t>For an integrable function</w:t>
      </w:r>
      <w:r>
        <w:rPr>
          <w:rFonts w:ascii="Gill Sans" w:hAnsi="Gill Sans" w:eastAsia="Gill Sans" w:cs="Gill Sans"/>
          <w:color w:val="000000"/>
          <w:sz w:val="24"/>
          <w:szCs w:val="24"/>
          <w:rtl w:val="0"/>
          <w:lang w:val="en-US"/>
        </w:rPr>
        <w:t xml:space="preserve"> </w:t>
      </w:r>
      <m:oMath>
        <m:r>
          <m:t>g</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r>
            <m:t>E</m:t>
          </m:r>
          <m:d>
            <m:dPr>
              <m:begChr m:val="["/>
              <m:endChr m:val="]"/>
              <m:sepChr m:val=""/>
              <m:grow/>
            </m:dPr>
            <m:e>
              <m:r>
                <m:t>g</m:t>
              </m:r>
              <m:d>
                <m:dPr>
                  <m:begChr m:val="("/>
                  <m:endChr m:val=")"/>
                  <m:sepChr m:val=""/>
                  <m:grow/>
                </m:dPr>
                <m:e>
                  <m:r>
                    <m:t>X</m:t>
                  </m:r>
                  <m:r>
                    <m:rPr>
                      <m:sty m:val="p"/>
                    </m:rPr>
                    <m:t>,</m:t>
                  </m:r>
                  <m:r>
                    <m:t>Y</m:t>
                  </m:r>
                </m:e>
              </m:d>
            </m:e>
          </m:d>
          <m:r>
            <m:rPr>
              <m:sty m:val="p"/>
            </m:rPr>
            <m:t>=</m:t>
          </m:r>
          <m:r>
            <m:rPr>
              <m:sty m:val="p"/>
            </m:rPr>
            <m:t>∬</m:t>
          </m:r>
          <m:r>
            <m:t>g</m:t>
          </m:r>
          <m:d>
            <m:dPr>
              <m:begChr m:val="("/>
              <m:endChr m:val=")"/>
              <m:sepChr m:val=""/>
              <m:grow/>
            </m:dPr>
            <m:e>
              <m:r>
                <m:t>x</m:t>
              </m:r>
              <m:r>
                <m:rPr>
                  <m:sty m:val="p"/>
                </m:rPr>
                <m:t>,</m:t>
              </m:r>
              <m:r>
                <m:t>y</m:t>
              </m:r>
            </m:e>
          </m:d>
          <m:sSub>
            <m:e>
              <m:r>
                <m:t>f</m:t>
              </m:r>
            </m:e>
            <m:sub>
              <m:r>
                <m:t>X</m:t>
              </m:r>
              <m:r>
                <m:rPr>
                  <m:sty m:val="p"/>
                </m:rPr>
                <m:t>,</m:t>
              </m:r>
              <m:r>
                <m:t>Y</m:t>
              </m:r>
            </m:sub>
          </m:sSub>
          <m:d>
            <m:dPr>
              <m:begChr m:val="("/>
              <m:endChr m:val=")"/>
              <m:sepChr m:val=""/>
              <m:grow/>
            </m:dPr>
            <m:e>
              <m:r>
                <m:t>x</m:t>
              </m:r>
              <m:r>
                <m:rPr>
                  <m:sty m:val="p"/>
                </m:rPr>
                <m:t>,</m:t>
              </m:r>
              <m:r>
                <m:t>y</m:t>
              </m:r>
            </m:e>
          </m:d>
          <m:r>
            <m:t> </m:t>
          </m:r>
          <m:r>
            <m:t>d</m:t>
          </m:r>
          <m:r>
            <m:t>x</m:t>
          </m:r>
          <m:r>
            <m:t> </m:t>
          </m:r>
          <m:r>
            <m:t>d</m:t>
          </m:r>
          <m:r>
            <m:t>y</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correlation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of two scalar random variables is</w:t>
      </w:r>
      <w:r>
        <w:rPr>
          <w:rFonts w:ascii="Gill Sans" w:hAnsi="Gill Sans" w:eastAsia="Gill Sans" w:cs="Gill Sans"/>
          <w:color w:val="000000"/>
          <w:sz w:val="24"/>
          <w:szCs w:val="24"/>
          <w:rtl w:val="0"/>
          <w:lang w:val="en-US"/>
        </w:rPr>
        <w:t xml:space="preserve"> </w:t>
      </w:r>
      <m:oMath>
        <m:r>
          <m:t>E</m:t>
        </m:r>
        <m:d>
          <m:dPr>
            <m:begChr m:val="["/>
            <m:endChr m:val="]"/>
            <m:sepChr m:val=""/>
            <m:grow/>
          </m:dPr>
          <m:e>
            <m:r>
              <m:t>X</m:t>
            </m:r>
            <m:r>
              <m:t>Y</m:t>
            </m:r>
          </m:e>
        </m:d>
      </m:oMath>
      <w:r>
        <w:rPr>
          <w:rFonts w:ascii="Gill Sans" w:hAnsi="Gill Sans" w:eastAsia="Gill Sans" w:cs="Gill Sans"/>
          <w:color w:val="000000"/>
          <w:sz w:val="24"/>
          <w:szCs w:val="24"/>
          <w:rtl w:val="0"/>
          <w:lang w:val="en-US"/>
        </w:rPr>
        <w:t>. Their</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covariance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w:t>
      </w:r>
    </w:p>
    <w:p>
      <w:pPr>
        <w:pStyle w:val="BodyText"/>
        <w:widowControl w:val="1"/>
        <w:bidi w:val="0"/>
        <w:spacing w:before="65" w:after="80" w:line="270" w:lineRule="auto"/>
        <w:jc w:val="center"/>
      </w:pPr>
      <m:oMathPara>
        <m:oMathParaPr>
          <m:jc m:val="center"/>
        </m:oMathParaPr>
        <m:oMath>
          <m:r>
            <m:rPr>
              <m:sty m:val="p"/>
            </m:rPr>
            <m:t>Cov</m:t>
          </m:r>
          <m:d>
            <m:dPr>
              <m:begChr m:val="("/>
              <m:endChr m:val=")"/>
              <m:sepChr m:val=""/>
              <m:grow/>
            </m:dPr>
            <m:e>
              <m:r>
                <m:t>X</m:t>
              </m:r>
              <m:r>
                <m:rPr>
                  <m:sty m:val="p"/>
                </m:rPr>
                <m:t>,</m:t>
              </m:r>
              <m:r>
                <m:t>Y</m:t>
              </m:r>
            </m:e>
          </m:d>
          <m:r>
            <m:rPr>
              <m:sty m:val="p"/>
            </m:rPr>
            <m:t>=</m:t>
          </m:r>
          <m:r>
            <m:t>E</m:t>
          </m:r>
          <m:d>
            <m:dPr>
              <m:begChr m:val="["/>
              <m:endChr m:val="]"/>
              <m:sepChr m:val=""/>
              <m:grow/>
            </m:dPr>
            <m:e>
              <m:r>
                <m:t>X</m:t>
              </m:r>
              <m:r>
                <m:t>Y</m:t>
              </m:r>
            </m:e>
          </m:d>
          <m:r>
            <m:rPr>
              <m:sty m:val="p"/>
            </m:rPr>
            <m:t>−</m:t>
          </m:r>
          <m:sSub>
            <m:e>
              <m:r>
                <m:t>μ</m:t>
              </m:r>
            </m:e>
            <m:sub>
              <m:r>
                <m:t>X</m:t>
              </m:r>
            </m:sub>
          </m:sSub>
          <m:sSub>
            <m:e>
              <m:r>
                <m:t>μ</m:t>
              </m:r>
            </m:e>
            <m:sub>
              <m:r>
                <m:t>Y</m:t>
              </m:r>
            </m:sub>
          </m:sSub>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They are uncorrelated when the covariance is zero. For positive standard deviations, the correlation coefficient is</w:t>
      </w:r>
    </w:p>
    <w:p>
      <w:pPr>
        <w:pStyle w:val="BodyText"/>
        <w:widowControl w:val="1"/>
        <w:bidi w:val="0"/>
        <w:spacing w:before="65" w:after="80" w:line="270" w:lineRule="auto"/>
        <w:jc w:val="center"/>
      </w:pPr>
      <m:oMathPara>
        <m:oMathParaPr>
          <m:jc m:val="center"/>
        </m:oMathParaPr>
        <m:oMath>
          <m:sSub>
            <m:e>
              <m:r>
                <m:t>ρ</m:t>
              </m:r>
            </m:e>
            <m:sub>
              <m:r>
                <m:t>X</m:t>
              </m:r>
              <m:r>
                <m:rPr>
                  <m:sty m:val="p"/>
                </m:rPr>
                <m:t>,</m:t>
              </m:r>
              <m:r>
                <m:t>Y</m:t>
              </m:r>
            </m:sub>
          </m:sSub>
          <m:r>
            <m:rPr>
              <m:sty m:val="p"/>
            </m:rPr>
            <m:t>=</m:t>
          </m:r>
          <m:f>
            <m:fPr>
              <m:type m:val="bar"/>
            </m:fPr>
            <m:num>
              <m:r>
                <m:rPr>
                  <m:sty m:val="p"/>
                </m:rPr>
                <m:t>Cov</m:t>
              </m:r>
              <m:d>
                <m:dPr>
                  <m:begChr m:val="("/>
                  <m:endChr m:val=")"/>
                  <m:sepChr m:val=""/>
                  <m:grow/>
                </m:dPr>
                <m:e>
                  <m:r>
                    <m:t>X</m:t>
                  </m:r>
                  <m:r>
                    <m:rPr>
                      <m:sty m:val="p"/>
                    </m:rPr>
                    <m:t>,</m:t>
                  </m:r>
                  <m:r>
                    <m:t>Y</m:t>
                  </m:r>
                </m:e>
              </m:d>
            </m:num>
            <m:den>
              <m:sSub>
                <m:e>
                  <m:r>
                    <m:t>σ</m:t>
                  </m:r>
                </m:e>
                <m:sub>
                  <m:r>
                    <m:t>X</m:t>
                  </m:r>
                </m:sub>
              </m:sSub>
              <m:sSub>
                <m:e>
                  <m:r>
                    <m:t>σ</m:t>
                  </m:r>
                </m:e>
                <m:sub>
                  <m:r>
                    <m:t>Y</m:t>
                  </m:r>
                </m:sub>
              </m:sSub>
            </m:den>
          </m:f>
          <m:r>
            <m:rPr>
              <m:sty m:val="p"/>
            </m:rPr>
            <m:t>,</m:t>
          </m:r>
          <m:r>
            <m:t>  </m:t>
          </m:r>
          <m:r>
            <m:rPr>
              <m:sty m:val="p"/>
            </m:rPr>
            <m:t>−</m:t>
          </m:r>
          <m:r>
            <m:t>1</m:t>
          </m:r>
          <m:r>
            <m:rPr>
              <m:sty m:val="p"/>
            </m:rPr>
            <m:t>≤</m:t>
          </m:r>
          <m:sSub>
            <m:e>
              <m:r>
                <m:t>ρ</m:t>
              </m:r>
            </m:e>
            <m:sub>
              <m:r>
                <m:t>X</m:t>
              </m:r>
              <m:r>
                <m:rPr>
                  <m:sty m:val="p"/>
                </m:rPr>
                <m:t>,</m:t>
              </m:r>
              <m:r>
                <m:t>Y</m:t>
              </m:r>
            </m:sub>
          </m:sSub>
          <m:r>
            <m:rPr>
              <m:sty m:val="p"/>
            </m:rPr>
            <m: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bound follows from the Cauchy</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Schwarz ine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uality.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uality indicates an affine relation almost surely: a positive slope for</w:t>
      </w:r>
      <w:r>
        <w:rPr>
          <w:rFonts w:ascii="Gill Sans" w:hAnsi="Gill Sans" w:eastAsia="Gill Sans" w:cs="Gill Sans"/>
          <w:color w:val="000000"/>
          <w:sz w:val="24"/>
          <w:szCs w:val="24"/>
          <w:rtl w:val="0"/>
          <w:lang w:val="en-US"/>
        </w:rPr>
        <w:t xml:space="preserve"> </w:t>
      </w:r>
      <m:oMath>
        <m:r>
          <m:t>ρ</m:t>
        </m:r>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a negative slope for</w:t>
      </w:r>
      <w:r>
        <w:rPr>
          <w:rFonts w:ascii="Gill Sans" w:hAnsi="Gill Sans" w:eastAsia="Gill Sans" w:cs="Gill Sans"/>
          <w:color w:val="000000"/>
          <w:sz w:val="24"/>
          <w:szCs w:val="24"/>
          <w:rtl w:val="0"/>
          <w:lang w:val="en-US"/>
        </w:rPr>
        <w:t xml:space="preserve"> </w:t>
      </w:r>
      <m:oMath>
        <m:r>
          <m:t>ρ</m:t>
        </m:r>
        <m:r>
          <m:rPr>
            <m:sty m:val="p"/>
          </m:rPr>
          <m:t>=</m:t>
        </m:r>
        <m:r>
          <m:rPr>
            <m:sty m:val="p"/>
          </m:rPr>
          <m:t>−</m:t>
        </m:r>
        <m:r>
          <m:t>1</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Independence implies zero covariance when the relevant moments exist, but the converse is false. For a uniform phase,</w:t>
      </w:r>
      <w:r>
        <w:rPr>
          <w:rFonts w:ascii="Gill Sans" w:hAnsi="Gill Sans" w:eastAsia="Gill Sans" w:cs="Gill Sans"/>
          <w:color w:val="000000"/>
          <w:sz w:val="24"/>
          <w:szCs w:val="24"/>
          <w:rtl w:val="0"/>
          <w:lang w:val="en-US"/>
        </w:rPr>
        <w:t xml:space="preserve"> </w:t>
      </w:r>
      <m:oMath>
        <m:r>
          <m:t>X</m:t>
        </m:r>
        <m:r>
          <m:rPr>
            <m:sty m:val="p"/>
          </m:rPr>
          <m:t>=</m:t>
        </m:r>
        <m:r>
          <m:rPr>
            <m:sty m:val="p"/>
          </m:rPr>
          <m:t>sin</m:t>
        </m:r>
        <m:r>
          <m:t>Θ</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r>
          <m:rPr>
            <m:sty m:val="p"/>
          </m:rPr>
          <m:t>=</m:t>
        </m:r>
        <m:r>
          <m:rPr>
            <m:sty m:val="p"/>
          </m:rPr>
          <m:t>cos</m:t>
        </m:r>
        <m:r>
          <m:t>Θ</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have zero means and</w:t>
      </w:r>
      <w:r>
        <w:rPr>
          <w:rFonts w:ascii="Gill Sans" w:hAnsi="Gill Sans" w:eastAsia="Gill Sans" w:cs="Gill Sans"/>
          <w:color w:val="000000"/>
          <w:sz w:val="24"/>
          <w:szCs w:val="24"/>
          <w:rtl w:val="0"/>
          <w:lang w:val="en-US"/>
        </w:rPr>
        <w:t xml:space="preserve"> </w:t>
      </w:r>
      <m:oMath>
        <m:r>
          <m:t>E</m:t>
        </m:r>
        <m:d>
          <m:dPr>
            <m:begChr m:val="["/>
            <m:endChr m:val="]"/>
            <m:sepChr m:val=""/>
            <m:grow/>
          </m:dPr>
          <m:e>
            <m:r>
              <m:t>X</m:t>
            </m:r>
            <m:r>
              <m:t>Y</m:t>
            </m:r>
          </m:e>
        </m:d>
        <m:r>
          <m:rPr>
            <m:sty m:val="p"/>
          </m:rPr>
          <m:t>=</m:t>
        </m:r>
        <m:r>
          <m:t>0</m:t>
        </m:r>
      </m:oMath>
      <w:r>
        <w:rPr>
          <w:rFonts w:ascii="Gill Sans" w:hAnsi="Gill Sans" w:eastAsia="Gill Sans" w:cs="Gill Sans"/>
          <w:color w:val="000000"/>
          <w:sz w:val="24"/>
          <w:szCs w:val="24"/>
          <w:rtl w:val="0"/>
          <w:lang w:val="en-US"/>
        </w:rPr>
        <w:t>, yet</w:t>
      </w:r>
      <w:r>
        <w:rPr>
          <w:rFonts w:ascii="Gill Sans" w:hAnsi="Gill Sans" w:eastAsia="Gill Sans" w:cs="Gill Sans"/>
          <w:color w:val="000000"/>
          <w:sz w:val="24"/>
          <w:szCs w:val="24"/>
          <w:rtl w:val="0"/>
          <w:lang w:val="en-US"/>
        </w:rPr>
        <w:t xml:space="preserve"> </w:t>
      </w:r>
      <m:oMath>
        <m:sSup>
          <m:e>
            <m:r>
              <m:t>X</m:t>
            </m:r>
          </m:e>
          <m:sup>
            <m:r>
              <m:t>2</m:t>
            </m:r>
          </m:sup>
        </m:sSup>
        <m:r>
          <m:rPr>
            <m:sty m:val="p"/>
          </m:rPr>
          <m:t>+</m:t>
        </m:r>
        <m:sSup>
          <m:e>
            <m:r>
              <m:t>Y</m:t>
            </m:r>
          </m:e>
          <m:sup>
            <m:r>
              <m:t>2</m:t>
            </m:r>
          </m:sup>
        </m:sSup>
        <m:r>
          <m:rPr>
            <m:sty m:val="p"/>
          </m:rPr>
          <m:t>=</m:t>
        </m:r>
        <m:r>
          <m:t>1</m:t>
        </m:r>
      </m:oMath>
      <w:r>
        <w:rPr>
          <w:rFonts w:ascii="Gill Sans" w:hAnsi="Gill Sans" w:eastAsia="Gill Sans" w:cs="Gill Sans"/>
          <w:color w:val="000000"/>
          <w:sz w:val="24"/>
          <w:szCs w:val="24"/>
          <w:rtl w:val="0"/>
          <w:lang w:val="en-US"/>
        </w:rPr>
        <w:t>. Their joint law is supported on a circle and has no ordinary two-dimensional density.</w:t>
      </w:r>
    </w:p>
    <w:p>
      <w:pPr>
        <w:pStyle w:val="BodyText"/>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Z</m:t>
        </m:r>
        <m:r>
          <m:rPr>
            <m:sty m:val="p"/>
          </m:rPr>
          <m:t>=</m:t>
        </m:r>
        <m:nary>
          <m:naryPr>
            <m:chr m:val="∑"/>
            <m:limLoc m:val="undOvr"/>
            <m:subHide m:val="off"/>
            <m:supHide m:val="on"/>
          </m:naryPr>
          <m:sub>
            <m:r>
              <m:t>i</m:t>
            </m:r>
          </m:sub>
          <m:sup>
            <m:r>
              <m:t>​</m:t>
            </m:r>
          </m:sup>
          <m:e>
            <m:sSub>
              <m:e>
                <m:r>
                  <m:t>a</m:t>
                </m:r>
              </m:e>
              <m:sub>
                <m:r>
                  <m:t>i</m:t>
                </m:r>
              </m:sub>
            </m:sSub>
          </m:e>
        </m:nary>
        <m:sSub>
          <m:e>
            <m:r>
              <m:t>X</m:t>
            </m:r>
          </m:e>
          <m:sub>
            <m:r>
              <m:t>i</m:t>
            </m:r>
          </m:sub>
        </m:sSub>
      </m:oMath>
      <w:r>
        <w:rPr>
          <w:rFonts w:ascii="Gill Sans" w:hAnsi="Gill Sans" w:eastAsia="Gill Sans" w:cs="Gill Sans"/>
          <w:color w:val="000000"/>
          <w:sz w:val="24"/>
          <w:szCs w:val="24"/>
          <w:rtl w:val="0"/>
          <w:lang w:val="en-US"/>
        </w:rPr>
        <w:t>, linearity and expansion give</w:t>
      </w:r>
    </w:p>
    <w:p>
      <w:pPr>
        <w:pStyle w:val="BodyText"/>
        <w:widowControl w:val="1"/>
        <w:bidi w:val="0"/>
        <w:spacing w:before="65" w:after="80" w:line="270" w:lineRule="auto"/>
        <w:jc w:val="center"/>
      </w:pPr>
      <m:oMathPara>
        <m:oMathParaPr>
          <m:jc m:val="center"/>
        </m:oMathParaPr>
        <m:oMath>
          <m:r>
            <m:t>E</m:t>
          </m:r>
          <m:d>
            <m:dPr>
              <m:begChr m:val="["/>
              <m:endChr m:val="]"/>
              <m:sepChr m:val=""/>
              <m:grow/>
            </m:dPr>
            <m:e>
              <m:r>
                <m:t>Z</m:t>
              </m:r>
            </m:e>
          </m:d>
          <m:r>
            <m:rPr>
              <m:sty m:val="p"/>
            </m:rPr>
            <m:t>=</m:t>
          </m:r>
          <m:nary>
            <m:naryPr>
              <m:chr m:val="∑"/>
              <m:limLoc m:val="undOvr"/>
              <m:subHide m:val="off"/>
              <m:supHide m:val="on"/>
            </m:naryPr>
            <m:sub>
              <m:r>
                <m:t>i</m:t>
              </m:r>
            </m:sub>
            <m:sup>
              <m:r>
                <m:t>​</m:t>
              </m:r>
            </m:sup>
            <m:e>
              <m:sSub>
                <m:e>
                  <m:r>
                    <m:t>a</m:t>
                  </m:r>
                </m:e>
                <m:sub>
                  <m:r>
                    <m:t>i</m:t>
                  </m:r>
                </m:sub>
              </m:sSub>
            </m:e>
          </m:nary>
          <m:sSub>
            <m:e>
              <m:r>
                <m:t>μ</m:t>
              </m:r>
            </m:e>
            <m:sub>
              <m:r>
                <m:t>i</m:t>
              </m:r>
            </m:sub>
          </m:sSub>
          <m:r>
            <m:rPr>
              <m:sty m:val="p"/>
            </m:rPr>
            <m:t>,</m:t>
          </m:r>
        </m:oMath>
      </m:oMathPara>
    </w:p>
    <w:p>
      <w:pPr>
        <w:pStyle w:val="FirstParagraph"/>
        <w:widowControl w:val="1"/>
        <w:bidi w:val="0"/>
        <w:spacing w:before="65" w:after="80" w:line="270" w:lineRule="auto"/>
        <w:jc w:val="center"/>
      </w:pPr>
      <m:oMathPara>
        <m:oMathParaPr>
          <m:jc m:val="center"/>
        </m:oMathParaPr>
        <m:oMath>
          <m:r>
            <m:rPr>
              <m:sty m:val="p"/>
            </m:rPr>
            <m:t>Var</m:t>
          </m:r>
          <m:d>
            <m:dPr>
              <m:begChr m:val="("/>
              <m:endChr m:val=")"/>
              <m:sepChr m:val=""/>
              <m:grow/>
            </m:dPr>
            <m:e>
              <m:r>
                <m:t>Z</m:t>
              </m:r>
            </m:e>
          </m:d>
          <m:r>
            <m:rPr>
              <m:sty m:val="p"/>
            </m:rPr>
            <m:t>=</m:t>
          </m:r>
          <m:nary>
            <m:naryPr>
              <m:chr m:val="∑"/>
              <m:limLoc m:val="undOvr"/>
              <m:subHide m:val="off"/>
              <m:supHide m:val="on"/>
            </m:naryPr>
            <m:sub>
              <m:r>
                <m:t>i</m:t>
              </m:r>
            </m:sub>
            <m:sup>
              <m:r>
                <m:t>​</m:t>
              </m:r>
            </m:sup>
            <m:e>
              <m:sSubSup>
                <m:e>
                  <m:r>
                    <m:t>a</m:t>
                  </m:r>
                </m:e>
                <m:sub>
                  <m:r>
                    <m:t>i</m:t>
                  </m:r>
                </m:sub>
                <m:sup>
                  <m:r>
                    <m:t>2</m:t>
                  </m:r>
                </m:sup>
              </m:sSubSup>
            </m:e>
          </m:nary>
          <m:sSubSup>
            <m:e>
              <m:r>
                <m:t>σ</m:t>
              </m:r>
            </m:e>
            <m:sub>
              <m:r>
                <m:t>i</m:t>
              </m:r>
            </m:sub>
            <m:sup>
              <m:r>
                <m:t>2</m:t>
              </m:r>
            </m:sup>
          </m:sSubSup>
          <m:r>
            <m:rPr>
              <m:sty m:val="p"/>
            </m:rPr>
            <m:t>+</m:t>
          </m:r>
          <m:r>
            <m:t>2</m:t>
          </m:r>
          <m:nary>
            <m:naryPr>
              <m:chr m:val="∑"/>
              <m:limLoc m:val="undOvr"/>
              <m:subHide m:val="off"/>
              <m:supHide m:val="on"/>
            </m:naryPr>
            <m:sub>
              <m:r>
                <m:t>i</m:t>
              </m:r>
              <m:r>
                <m:rPr>
                  <m:sty m:val="p"/>
                </m:rPr>
                <m:t>&lt;</m:t>
              </m:r>
              <m:r>
                <m:t>j</m:t>
              </m:r>
            </m:sub>
            <m:sup>
              <m:r>
                <m:t>​</m:t>
              </m:r>
            </m:sup>
            <m:e>
              <m:sSub>
                <m:e>
                  <m:r>
                    <m:t>a</m:t>
                  </m:r>
                </m:e>
                <m:sub>
                  <m:r>
                    <m:t>i</m:t>
                  </m:r>
                </m:sub>
              </m:sSub>
            </m:e>
          </m:nary>
          <m:sSub>
            <m:e>
              <m:r>
                <m:t>a</m:t>
              </m:r>
            </m:e>
            <m:sub>
              <m:r>
                <m:t>j</m:t>
              </m:r>
            </m:sub>
          </m:sSub>
          <m:r>
            <m:rPr>
              <m:sty m:val="p"/>
            </m:rPr>
            <m:t>Cov</m:t>
          </m:r>
          <m:d>
            <m:dPr>
              <m:begChr m:val="("/>
              <m:endChr m:val=")"/>
              <m:sepChr m:val=""/>
              <m:grow/>
            </m:dPr>
            <m:e>
              <m:sSub>
                <m:e>
                  <m:r>
                    <m:t>X</m:t>
                  </m:r>
                </m:e>
                <m:sub>
                  <m:r>
                    <m:t>i</m:t>
                  </m:r>
                </m:sub>
              </m:sSub>
              <m:r>
                <m:rPr>
                  <m:sty m:val="p"/>
                </m:rPr>
                <m:t>,</m:t>
              </m:r>
              <m:sSub>
                <m:e>
                  <m:r>
                    <m:t>X</m:t>
                  </m:r>
                </m:e>
                <m:sub>
                  <m:r>
                    <m:t>j</m:t>
                  </m:r>
                </m:sub>
              </m:sSub>
            </m:e>
          </m:d>
          <m:r>
            <m:rPr>
              <m:sty m:val="p"/>
            </m:rPr>
            <m:t>.</m:t>
          </m:r>
        </m:oMath>
      </m:oMathPara>
    </w:p>
    <w:p>
      <w:pPr>
        <w:pStyle w:val="FirstParagraph"/>
        <w:widowControl w:val="1"/>
        <w:bidi w:val="0"/>
      </w:pPr>
      <w:r>
        <w:rPr>
          <w:rFonts w:ascii="Noto Sans" w:hAnsi="Noto Sans" w:eastAsia="Noto Sans" w:cs="Noto Sans"/>
          <w:color w:val="000000"/>
          <w:sz w:val="24"/>
          <w:szCs w:val="24"/>
          <w:rtl w:val="0"/>
          <w:lang w:val="en-US"/>
        </w:rPr>
        <w:t>V</w:t>
      </w:r>
      <w:r>
        <w:rPr>
          <w:rFonts w:ascii="Gill Sans" w:hAnsi="Gill Sans" w:eastAsia="Gill Sans" w:cs="Gill Sans"/>
          <w:color w:val="000000"/>
          <w:sz w:val="24"/>
          <w:szCs w:val="24"/>
          <w:rtl w:val="0"/>
          <w:lang w:val="en-US"/>
        </w:rPr>
        <w:t>ariance adds without cross terms for uncorrelated summands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independence is sufficient but stronger than necessary.</w:t>
      </w:r>
    </w:p>
    <w:bookmarkEnd w:id="83"/>
    <w:bookmarkStart w:id="84" w:name="joint-transformations-and-the-jacobian"/>
    <w:p>
      <w:pPr>
        <w:pStyle w:val="Heading2"/>
        <w:keepNext w:val="1"/>
        <w:widowControl w:val="1"/>
        <w:bidi w:val="0"/>
      </w:pPr>
      <w:r>
        <w:rPr>
          <w:rFonts w:ascii="Futura" w:hAnsi="Futura" w:eastAsia="Futura" w:cs="Futura"/>
          <w:b w:val="1"/>
          <w:color w:val="075FA9"/>
          <w:sz w:val="32"/>
          <w:szCs w:val="32"/>
          <w:rtl w:val="0"/>
          <w:lang w:val="en-US"/>
        </w:rPr>
        <w:t>4</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4 </w:t>
      </w:r>
      <w:r>
        <w:rPr>
          <w:rFonts w:ascii="URW Gothic" w:hAnsi="URW Gothic" w:eastAsia="URW Gothic" w:cs="URW Gothic"/>
          <w:b w:val="1"/>
          <w:color w:val="075FA9"/>
          <w:sz w:val="32"/>
          <w:szCs w:val="32"/>
          <w:rtl w:val="0"/>
          <w:lang w:val="en-US"/>
        </w:rPr>
        <w:t>J</w:t>
      </w:r>
      <w:r>
        <w:rPr>
          <w:rFonts w:ascii="Futura" w:hAnsi="Futura" w:eastAsia="Futura" w:cs="Futura"/>
          <w:b w:val="1"/>
          <w:color w:val="075FA9"/>
          <w:sz w:val="32"/>
          <w:szCs w:val="32"/>
          <w:rtl w:val="0"/>
          <w:lang w:val="en-US"/>
        </w:rPr>
        <w:t xml:space="preserve">oint transformations and the </w:t>
      </w:r>
      <w:r>
        <w:rPr>
          <w:rFonts w:ascii="URW Gothic" w:hAnsi="URW Gothic" w:eastAsia="URW Gothic" w:cs="URW Gothic"/>
          <w:b w:val="1"/>
          <w:color w:val="075FA9"/>
          <w:sz w:val="32"/>
          <w:szCs w:val="32"/>
          <w:rtl w:val="0"/>
          <w:lang w:val="en-US"/>
        </w:rPr>
        <w:t>J</w:t>
      </w:r>
      <w:r>
        <w:rPr>
          <w:rFonts w:ascii="Futura" w:hAnsi="Futura" w:eastAsia="Futura" w:cs="Futura"/>
          <w:b w:val="1"/>
          <w:color w:val="075FA9"/>
          <w:sz w:val="32"/>
          <w:szCs w:val="32"/>
          <w:rtl w:val="0"/>
          <w:lang w:val="en-US"/>
        </w:rPr>
        <w:t>acobian</w:t>
      </w:r>
    </w:p>
    <w:p>
      <w:pPr>
        <w:pStyle w:val="FirstParagraph"/>
        <w:widowControl w:val="1"/>
        <w:bidi w:val="0"/>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m:t>Z</m:t>
        </m:r>
        <m:r>
          <m:rPr>
            <m:sty m:val="p"/>
          </m:rPr>
          <m:t>=</m:t>
        </m:r>
        <m:r>
          <m:t>g</m:t>
        </m:r>
        <m:d>
          <m:dPr>
            <m:begChr m:val="("/>
            <m:endChr m:val=")"/>
            <m:sepChr m:val=""/>
            <m:grow/>
          </m:dPr>
          <m:e>
            <m:r>
              <m:t>X</m:t>
            </m:r>
            <m:r>
              <m:rPr>
                <m:sty m:val="p"/>
              </m:rPr>
              <m:t>,</m:t>
            </m:r>
            <m:r>
              <m:t>Y</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W</m:t>
        </m:r>
        <m:r>
          <m:rPr>
            <m:sty m:val="p"/>
          </m:rPr>
          <m:t>=</m:t>
        </m:r>
        <m:r>
          <m:t>h</m:t>
        </m:r>
        <m:d>
          <m:dPr>
            <m:begChr m:val="("/>
            <m:endChr m:val=")"/>
            <m:sepChr m:val=""/>
            <m:grow/>
          </m:dPr>
          <m:e>
            <m:r>
              <m:t>X</m:t>
            </m:r>
            <m:r>
              <m:rPr>
                <m:sty m:val="p"/>
              </m:rPr>
              <m:t>,</m:t>
            </m:r>
            <m:r>
              <m:t>Y</m:t>
            </m:r>
          </m:e>
        </m:d>
      </m:oMath>
      <w:r>
        <w:rPr>
          <w:rFonts w:ascii="Gill Sans" w:hAnsi="Gill Sans" w:eastAsia="Gill Sans" w:cs="Gill Sans"/>
          <w:color w:val="000000"/>
          <w:sz w:val="24"/>
          <w:szCs w:val="24"/>
          <w:rtl w:val="0"/>
          <w:lang w:val="en-US"/>
        </w:rPr>
        <w:t>. If the inverse transformation is differentiable and one-to-one in the region considered,</w:t>
      </w:r>
    </w:p>
    <w:p>
      <w:pPr>
        <w:pStyle w:val="BodyText"/>
        <w:widowControl w:val="1"/>
        <w:bidi w:val="0"/>
        <w:spacing w:before="65" w:after="80" w:line="270" w:lineRule="auto"/>
        <w:jc w:val="center"/>
      </w:pPr>
      <m:oMathPara>
        <m:oMathParaPr>
          <m:jc m:val="center"/>
        </m:oMathParaPr>
        <m:oMath>
          <m:sSub>
            <m:e>
              <m:r>
                <m:t>f</m:t>
              </m:r>
            </m:e>
            <m:sub>
              <m:r>
                <m:t>Z</m:t>
              </m:r>
              <m:r>
                <m:rPr>
                  <m:sty m:val="p"/>
                </m:rPr>
                <m:t>,</m:t>
              </m:r>
              <m:r>
                <m:t>W</m:t>
              </m:r>
            </m:sub>
          </m:sSub>
          <m:d>
            <m:dPr>
              <m:begChr m:val="("/>
              <m:endChr m:val=")"/>
              <m:sepChr m:val=""/>
              <m:grow/>
            </m:dPr>
            <m:e>
              <m:r>
                <m:t>z</m:t>
              </m:r>
              <m:r>
                <m:rPr>
                  <m:sty m:val="p"/>
                </m:rPr>
                <m:t>,</m:t>
              </m:r>
              <m:r>
                <m:t>w</m:t>
              </m:r>
            </m:e>
          </m:d>
          <m:r>
            <m:rPr>
              <m:sty m:val="p"/>
            </m:rPr>
            <m:t>=</m:t>
          </m:r>
          <m:sSub>
            <m:e>
              <m:r>
                <m:t>f</m:t>
              </m:r>
            </m:e>
            <m:sub>
              <m:r>
                <m:t>X</m:t>
              </m:r>
              <m:r>
                <m:rPr>
                  <m:sty m:val="p"/>
                </m:rPr>
                <m:t>,</m:t>
              </m:r>
              <m:r>
                <m:t>Y</m:t>
              </m:r>
            </m:sub>
          </m:sSub>
          <m:d>
            <m:dPr>
              <m:begChr m:val="("/>
              <m:endChr m:val=")"/>
              <m:sepChr m:val=""/>
              <m:grow/>
            </m:dPr>
            <m:e>
              <m:r>
                <m:t>x</m:t>
              </m:r>
              <m:d>
                <m:dPr>
                  <m:begChr m:val="("/>
                  <m:endChr m:val=")"/>
                  <m:sepChr m:val=""/>
                  <m:grow/>
                </m:dPr>
                <m:e>
                  <m:r>
                    <m:t>z</m:t>
                  </m:r>
                  <m:r>
                    <m:rPr>
                      <m:sty m:val="p"/>
                    </m:rPr>
                    <m:t>,</m:t>
                  </m:r>
                  <m:r>
                    <m:t>w</m:t>
                  </m:r>
                </m:e>
              </m:d>
              <m:r>
                <m:rPr>
                  <m:sty m:val="p"/>
                </m:rPr>
                <m:t>,</m:t>
              </m:r>
              <m:r>
                <m:t>y</m:t>
              </m:r>
              <m:d>
                <m:dPr>
                  <m:begChr m:val="("/>
                  <m:endChr m:val=")"/>
                  <m:sepChr m:val=""/>
                  <m:grow/>
                </m:dPr>
                <m:e>
                  <m:r>
                    <m:t>z</m:t>
                  </m:r>
                  <m:r>
                    <m:rPr>
                      <m:sty m:val="p"/>
                    </m:rPr>
                    <m:t>,</m:t>
                  </m:r>
                  <m:r>
                    <m:t>w</m:t>
                  </m:r>
                </m:e>
              </m:d>
            </m:e>
          </m:d>
          <m:d>
            <m:dPr>
              <m:begChr m:val="|"/>
              <m:endChr m:val="|"/>
              <m:sepChr m:val=""/>
              <m:grow/>
            </m:dPr>
            <m:e>
              <m:r>
                <m:rPr>
                  <m:sty m:val="p"/>
                </m:rPr>
                <m:t>det</m:t>
              </m:r>
              <m:f>
                <m:fPr>
                  <m:type m:val="bar"/>
                </m:fPr>
                <m:num>
                  <m:r>
                    <m:rPr>
                      <m:sty m:val="p"/>
                    </m:rPr>
                    <m:t>∂</m:t>
                  </m:r>
                  <m:d>
                    <m:dPr>
                      <m:begChr m:val="("/>
                      <m:endChr m:val=")"/>
                      <m:sepChr m:val=""/>
                      <m:grow/>
                    </m:dPr>
                    <m:e>
                      <m:r>
                        <m:t>x</m:t>
                      </m:r>
                      <m:r>
                        <m:rPr>
                          <m:sty m:val="p"/>
                        </m:rPr>
                        <m:t>,</m:t>
                      </m:r>
                      <m:r>
                        <m:t>y</m:t>
                      </m:r>
                    </m:e>
                  </m:d>
                </m:num>
                <m:den>
                  <m:r>
                    <m:rPr>
                      <m:sty m:val="p"/>
                    </m:rPr>
                    <m:t>∂</m:t>
                  </m:r>
                  <m:d>
                    <m:dPr>
                      <m:begChr m:val="("/>
                      <m:endChr m:val=")"/>
                      <m:sepChr m:val=""/>
                      <m:grow/>
                    </m:dPr>
                    <m:e>
                      <m:r>
                        <m:t>z</m:t>
                      </m:r>
                      <m:r>
                        <m:rPr>
                          <m:sty m:val="p"/>
                        </m:rPr>
                        <m:t>,</m:t>
                      </m:r>
                      <m:r>
                        <m:t>w</m:t>
                      </m:r>
                    </m:e>
                  </m:d>
                </m:den>
              </m:f>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uivalently, divide the input density by the absolute determinant of the forward </w:t>
      </w:r>
      <w:r>
        <w:rPr>
          <w:rFonts w:ascii="Noto Sans" w:hAnsi="Noto Sans" w:eastAsia="Noto Sans" w:cs="Noto Sans"/>
          <w:color w:val="000000"/>
          <w:sz w:val="24"/>
          <w:szCs w:val="24"/>
          <w:rtl w:val="0"/>
          <w:lang w:val="en-US"/>
        </w:rPr>
        <w:t>J</w:t>
      </w:r>
      <w:r>
        <w:rPr>
          <w:rFonts w:ascii="Gill Sans" w:hAnsi="Gill Sans" w:eastAsia="Gill Sans" w:cs="Gill Sans"/>
          <w:color w:val="000000"/>
          <w:sz w:val="24"/>
          <w:szCs w:val="24"/>
          <w:rtl w:val="0"/>
          <w:lang w:val="en-US"/>
        </w:rPr>
        <w:t>acobian. For multiple inverse branches, sum their contributions. The transformed support must also be specified. The determinant expresses the local area change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 cannot be omitted.</w:t>
      </w:r>
    </w:p>
    <w:p>
      <w:pPr>
        <w:pStyle w:val="BodyText"/>
        <w:widowControl w:val="1"/>
        <w:bidi w:val="0"/>
      </w:pPr>
      <w:r>
        <w:rPr>
          <w:rFonts w:ascii="Gill Sans" w:hAnsi="Gill Sans" w:eastAsia="Gill Sans" w:cs="Gill Sans"/>
          <w:color w:val="000000"/>
          <w:sz w:val="24"/>
          <w:szCs w:val="24"/>
          <w:rtl w:val="0"/>
          <w:lang w:val="en-US"/>
        </w:rPr>
        <w:t>For polar coordinates,</w:t>
      </w:r>
    </w:p>
    <w:p>
      <w:pPr>
        <w:pStyle w:val="BodyText"/>
        <w:widowControl w:val="1"/>
        <w:bidi w:val="0"/>
        <w:spacing w:before="65" w:after="80" w:line="270" w:lineRule="auto"/>
        <w:jc w:val="center"/>
      </w:pPr>
      <m:oMathPara>
        <m:oMathParaPr>
          <m:jc m:val="center"/>
        </m:oMathParaPr>
        <m:oMath>
          <m:r>
            <m:t>X</m:t>
          </m:r>
          <m:r>
            <m:rPr>
              <m:sty m:val="p"/>
            </m:rPr>
            <m:t>=</m:t>
          </m:r>
          <m:r>
            <m:t>R</m:t>
          </m:r>
          <m:r>
            <m:rPr>
              <m:sty m:val="p"/>
            </m:rPr>
            <m:t>cos</m:t>
          </m:r>
          <m:r>
            <m:t>Θ</m:t>
          </m:r>
          <m:r>
            <m:rPr>
              <m:sty m:val="p"/>
            </m:rPr>
            <m:t>,</m:t>
          </m:r>
          <m:r>
            <m:t>  </m:t>
          </m:r>
          <m:r>
            <m:t>Y</m:t>
          </m:r>
          <m:r>
            <m:rPr>
              <m:sty m:val="p"/>
            </m:rPr>
            <m:t>=</m:t>
          </m:r>
          <m:r>
            <m:t>R</m:t>
          </m:r>
          <m:r>
            <m:rPr>
              <m:sty m:val="p"/>
            </m:rPr>
            <m:t>sin</m:t>
          </m:r>
          <m:r>
            <m:t>Θ</m:t>
          </m:r>
          <m:r>
            <m:rPr>
              <m:sty m:val="p"/>
            </m:rPr>
            <m:t>,</m:t>
          </m:r>
          <m:r>
            <m:t>  </m:t>
          </m:r>
          <m:r>
            <m:t>R</m:t>
          </m:r>
          <m:r>
            <m:rPr>
              <m:sty m:val="p"/>
            </m:rPr>
            <m:t>≥</m:t>
          </m:r>
          <m:r>
            <m:t>0</m:t>
          </m:r>
          <m:r>
            <m:rPr>
              <m:sty m:val="p"/>
            </m:rPr>
            <m:t>,</m:t>
          </m:r>
          <m:r>
            <m:t> </m:t>
          </m:r>
          <m:r>
            <m:t>0</m:t>
          </m:r>
          <m:r>
            <m:rPr>
              <m:sty m:val="p"/>
            </m:rPr>
            <m:t>≤</m:t>
          </m:r>
          <m:r>
            <m:t>Θ</m:t>
          </m:r>
          <m:r>
            <m:rPr>
              <m:sty m:val="p"/>
            </m:rPr>
            <m:t>&lt;</m:t>
          </m:r>
          <m:r>
            <m:t>2</m:t>
          </m:r>
          <m:r>
            <m:t>π</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Use</w:t>
      </w:r>
      <w:r>
        <w:rPr>
          <w:rFonts w:ascii="Gill Sans" w:hAnsi="Gill Sans" w:eastAsia="Gill Sans" w:cs="Gill Sans"/>
          <w:color w:val="000000"/>
          <w:sz w:val="24"/>
          <w:szCs w:val="24"/>
          <w:rtl w:val="0"/>
          <w:lang w:val="en-US"/>
        </w:rPr>
        <w:t xml:space="preserve"> </w:t>
      </w:r>
      <m:oMath>
        <m:r>
          <m:t>Θ</m:t>
        </m:r>
        <m:r>
          <m:rPr>
            <m:sty m:val="p"/>
          </m:rPr>
          <m:t>=</m:t>
        </m:r>
        <m:r>
          <m:rPr>
            <m:sty m:val="p"/>
          </m:rPr>
          <m:t>atan2</m:t>
        </m:r>
        <m:d>
          <m:dPr>
            <m:begChr m:val="("/>
            <m:endChr m:val=")"/>
            <m:sepChr m:val=""/>
            <m:grow/>
          </m:dPr>
          <m:e>
            <m:r>
              <m:t>Y</m:t>
            </m:r>
            <m:r>
              <m:rPr>
                <m:sty m:val="p"/>
              </m:rPr>
              <m:t>,</m:t>
            </m:r>
            <m:r>
              <m:t>X</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modulo</w:t>
      </w:r>
      <w:r>
        <w:rPr>
          <w:rFonts w:ascii="Gill Sans" w:hAnsi="Gill Sans" w:eastAsia="Gill Sans" w:cs="Gill Sans"/>
          <w:color w:val="000000"/>
          <w:sz w:val="24"/>
          <w:szCs w:val="24"/>
          <w:rtl w:val="0"/>
          <w:lang w:val="en-US"/>
        </w:rPr>
        <w:t xml:space="preserve"> </w:t>
      </w:r>
      <m:oMath>
        <m:r>
          <m:t>2</m:t>
        </m:r>
        <m:r>
          <m:t>π</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to retain the correct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uadrant. The inverse </w:t>
      </w:r>
      <w:r>
        <w:rPr>
          <w:rFonts w:ascii="Noto Sans" w:hAnsi="Noto Sans" w:eastAsia="Noto Sans" w:cs="Noto Sans"/>
          <w:color w:val="000000"/>
          <w:sz w:val="24"/>
          <w:szCs w:val="24"/>
          <w:rtl w:val="0"/>
          <w:lang w:val="en-US"/>
        </w:rPr>
        <w:t>J</w:t>
      </w:r>
      <w:r>
        <w:rPr>
          <w:rFonts w:ascii="Gill Sans" w:hAnsi="Gill Sans" w:eastAsia="Gill Sans" w:cs="Gill Sans"/>
          <w:color w:val="000000"/>
          <w:sz w:val="24"/>
          <w:szCs w:val="24"/>
          <w:rtl w:val="0"/>
          <w:lang w:val="en-US"/>
        </w:rPr>
        <w:t>acobian determinant has magnitude</w:t>
      </w:r>
      <w:r>
        <w:rPr>
          <w:rFonts w:ascii="Gill Sans" w:hAnsi="Gill Sans" w:eastAsia="Gill Sans" w:cs="Gill Sans"/>
          <w:color w:val="000000"/>
          <w:sz w:val="24"/>
          <w:szCs w:val="24"/>
          <w:rtl w:val="0"/>
          <w:lang w:val="en-US"/>
        </w:rPr>
        <w:t xml:space="preserve"> </w:t>
      </w:r>
      <m:oMath>
        <m:r>
          <m:t>r</m:t>
        </m:r>
      </m:oMath>
      <w:r>
        <w:rPr>
          <w:rFonts w:ascii="Gill Sans" w:hAnsi="Gill Sans" w:eastAsia="Gill Sans" w:cs="Gill Sans"/>
          <w:color w:val="000000"/>
          <w:sz w:val="24"/>
          <w:szCs w:val="24"/>
          <w:rtl w:val="0"/>
          <w:lang w:val="en-US"/>
        </w:rPr>
        <w:t>, so</w:t>
      </w:r>
    </w:p>
    <w:p>
      <w:pPr>
        <w:pStyle w:val="BodyText"/>
        <w:widowControl w:val="1"/>
        <w:bidi w:val="0"/>
        <w:spacing w:before="65" w:after="80" w:line="270" w:lineRule="auto"/>
        <w:jc w:val="center"/>
      </w:pPr>
      <m:oMathPara>
        <m:oMathParaPr>
          <m:jc m:val="center"/>
        </m:oMathParaPr>
        <m:oMath>
          <m:sSub>
            <m:e>
              <m:r>
                <m:t>f</m:t>
              </m:r>
            </m:e>
            <m:sub>
              <m:r>
                <m:t>R</m:t>
              </m:r>
              <m:r>
                <m:rPr>
                  <m:sty m:val="p"/>
                </m:rPr>
                <m:t>,</m:t>
              </m:r>
              <m:r>
                <m:t>Θ</m:t>
              </m:r>
            </m:sub>
          </m:sSub>
          <m:d>
            <m:dPr>
              <m:begChr m:val="("/>
              <m:endChr m:val=")"/>
              <m:sepChr m:val=""/>
              <m:grow/>
            </m:dPr>
            <m:e>
              <m:r>
                <m:t>r</m:t>
              </m:r>
              <m:r>
                <m:rPr>
                  <m:sty m:val="p"/>
                </m:rPr>
                <m:t>,</m:t>
              </m:r>
              <m:r>
                <m:t>θ</m:t>
              </m:r>
            </m:e>
          </m:d>
          <m:r>
            <m:rPr>
              <m:sty m:val="p"/>
            </m:rPr>
            <m:t>=</m:t>
          </m:r>
          <m:r>
            <m:t>r</m:t>
          </m:r>
          <m:r>
            <m:t> </m:t>
          </m:r>
          <m:sSub>
            <m:e>
              <m:r>
                <m:t>f</m:t>
              </m:r>
            </m:e>
            <m:sub>
              <m:r>
                <m:t>X</m:t>
              </m:r>
              <m:r>
                <m:rPr>
                  <m:sty m:val="p"/>
                </m:rPr>
                <m:t>,</m:t>
              </m:r>
              <m:r>
                <m:t>Y</m:t>
              </m:r>
            </m:sub>
          </m:sSub>
          <m:d>
            <m:dPr>
              <m:begChr m:val="("/>
              <m:endChr m:val=")"/>
              <m:sepChr m:val=""/>
              <m:grow/>
            </m:dPr>
            <m:e>
              <m:r>
                <m:t>r</m:t>
              </m:r>
              <m:r>
                <m:rPr>
                  <m:sty m:val="p"/>
                </m:rPr>
                <m:t>cos</m:t>
              </m:r>
              <m:r>
                <m:t>θ</m:t>
              </m:r>
              <m:r>
                <m:rPr>
                  <m:sty m:val="p"/>
                </m:rPr>
                <m:t>,</m:t>
              </m:r>
              <m:r>
                <m:t>r</m:t>
              </m:r>
              <m:r>
                <m:rPr>
                  <m:sty m:val="p"/>
                </m:rPr>
                <m:t>sin</m:t>
              </m:r>
              <m:r>
                <m:t>θ</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are independent</w:t>
      </w:r>
      <w:r>
        <w:rPr>
          <w:rFonts w:ascii="Gill Sans" w:hAnsi="Gill Sans" w:eastAsia="Gill Sans" w:cs="Gill Sans"/>
          <w:color w:val="000000"/>
          <w:sz w:val="24"/>
          <w:szCs w:val="24"/>
          <w:rtl w:val="0"/>
          <w:lang w:val="en-US"/>
        </w:rPr>
        <w:t xml:space="preserve"> </w:t>
      </w:r>
      <m:oMath>
        <m:r>
          <m:rPr>
            <m:sty m:val="p"/>
            <m:scr m:val="script"/>
          </m:rPr>
          <m:t>N</m:t>
        </m:r>
        <m:d>
          <m:dPr>
            <m:begChr m:val="("/>
            <m:endChr m:val=")"/>
            <m:sepChr m:val=""/>
            <m:grow/>
          </m:dPr>
          <m:e>
            <m:r>
              <m:t>0</m:t>
            </m:r>
            <m:r>
              <m:rPr>
                <m:sty m:val="p"/>
              </m:rPr>
              <m:t>,</m:t>
            </m:r>
            <m:sSup>
              <m:e>
                <m:r>
                  <m:t>σ</m:t>
                </m:r>
              </m:e>
              <m:sup>
                <m:r>
                  <m:t>2</m:t>
                </m:r>
              </m:sup>
            </m:sSup>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variables, substitution yields</w:t>
      </w:r>
    </w:p>
    <w:p>
      <w:pPr>
        <w:pStyle w:val="BodyText"/>
        <w:widowControl w:val="1"/>
        <w:bidi w:val="0"/>
        <w:spacing w:before="65" w:after="80" w:line="270" w:lineRule="auto"/>
        <w:jc w:val="center"/>
      </w:pPr>
      <m:oMathPara>
        <m:oMathParaPr>
          <m:jc m:val="center"/>
        </m:oMathParaPr>
        <m:oMath>
          <m:sSub>
            <m:e>
              <m:r>
                <m:t>f</m:t>
              </m:r>
            </m:e>
            <m:sub>
              <m:r>
                <m:t>R</m:t>
              </m:r>
              <m:r>
                <m:rPr>
                  <m:sty m:val="p"/>
                </m:rPr>
                <m:t>,</m:t>
              </m:r>
              <m:r>
                <m:t>Θ</m:t>
              </m:r>
            </m:sub>
          </m:sSub>
          <m:d>
            <m:dPr>
              <m:begChr m:val="("/>
              <m:endChr m:val=")"/>
              <m:sepChr m:val=""/>
              <m:grow/>
            </m:dPr>
            <m:e>
              <m:r>
                <m:t>r</m:t>
              </m:r>
              <m:r>
                <m:rPr>
                  <m:sty m:val="p"/>
                </m:rPr>
                <m:t>,</m:t>
              </m:r>
              <m:r>
                <m:t>θ</m:t>
              </m:r>
            </m:e>
          </m:d>
          <m:r>
            <m:rPr>
              <m:sty m:val="p"/>
            </m:rPr>
            <m:t>=</m:t>
          </m:r>
          <m:f>
            <m:fPr>
              <m:type m:val="bar"/>
            </m:fPr>
            <m:num>
              <m:r>
                <m:t>r</m:t>
              </m:r>
            </m:num>
            <m:den>
              <m:r>
                <m:t>2</m:t>
              </m:r>
              <m:r>
                <m:t>π</m:t>
              </m:r>
              <m:sSup>
                <m:e>
                  <m:r>
                    <m:t>σ</m:t>
                  </m:r>
                </m:e>
                <m:sup>
                  <m:r>
                    <m:t>2</m:t>
                  </m:r>
                </m:sup>
              </m:sSup>
            </m:den>
          </m:f>
          <m:sSup>
            <m:e>
              <m:r>
                <m:t>e</m:t>
              </m:r>
            </m:e>
            <m:sup>
              <m:r>
                <m:rPr>
                  <m:sty m:val="p"/>
                </m:rPr>
                <m:t>−</m:t>
              </m:r>
              <m:sSup>
                <m:e>
                  <m:r>
                    <m:t>r</m:t>
                  </m:r>
                </m:e>
                <m:sup>
                  <m:r>
                    <m:t>2</m:t>
                  </m:r>
                </m:sup>
              </m:sSup>
              <m:r>
                <m:rPr>
                  <m:sty m:val="p"/>
                </m:rPr>
                <m:t>/</m:t>
              </m:r>
              <m:d>
                <m:dPr>
                  <m:begChr m:val="("/>
                  <m:endChr m:val=")"/>
                  <m:sepChr m:val=""/>
                  <m:grow/>
                </m:dPr>
                <m:e>
                  <m:r>
                    <m:t>2</m:t>
                  </m:r>
                  <m:sSup>
                    <m:e>
                      <m:r>
                        <m:t>σ</m:t>
                      </m:r>
                    </m:e>
                    <m:sup>
                      <m:r>
                        <m:t>2</m:t>
                      </m:r>
                    </m:sup>
                  </m:sSup>
                </m:e>
              </m:d>
            </m:sup>
          </m:sSup>
          <m:r>
            <m:rPr>
              <m:sty m:val="p"/>
            </m:rPr>
            <m:t>,</m:t>
          </m:r>
          <m:r>
            <m:t>  </m:t>
          </m:r>
          <m:r>
            <m:t>r</m:t>
          </m:r>
          <m:r>
            <m:rPr>
              <m:sty m:val="p"/>
            </m:rPr>
            <m:t>&gt;</m:t>
          </m:r>
          <m:r>
            <m:t>0</m:t>
          </m:r>
          <m:r>
            <m:rPr>
              <m:sty m:val="p"/>
            </m:rPr>
            <m:t>,</m:t>
          </m:r>
          <m:r>
            <m:t> </m:t>
          </m:r>
          <m:r>
            <m:t>0</m:t>
          </m:r>
          <m:r>
            <m:rPr>
              <m:sty m:val="p"/>
            </m:rPr>
            <m:t>≤</m:t>
          </m:r>
          <m:r>
            <m:t>θ</m:t>
          </m:r>
          <m:r>
            <m:rPr>
              <m:sty m:val="p"/>
            </m:rPr>
            <m:t>&lt;</m:t>
          </m:r>
          <m:r>
            <m:t>2</m:t>
          </m:r>
          <m:r>
            <m:t>π</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It factors into a</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Rayleigh</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density and a uniform phase density:</w:t>
      </w:r>
    </w:p>
    <w:p>
      <w:pPr>
        <w:pStyle w:val="BodyText"/>
        <w:widowControl w:val="1"/>
        <w:bidi w:val="0"/>
        <w:spacing w:before="65" w:after="80" w:line="270" w:lineRule="auto"/>
        <w:jc w:val="center"/>
      </w:pPr>
      <m:oMathPara>
        <m:oMathParaPr>
          <m:jc m:val="center"/>
        </m:oMathParaPr>
        <m:oMath>
          <m:sSub>
            <m:e>
              <m:r>
                <m:t>f</m:t>
              </m:r>
            </m:e>
            <m:sub>
              <m:r>
                <m:t>R</m:t>
              </m:r>
            </m:sub>
          </m:sSub>
          <m:d>
            <m:dPr>
              <m:begChr m:val="("/>
              <m:endChr m:val=")"/>
              <m:sepChr m:val=""/>
              <m:grow/>
            </m:dPr>
            <m:e>
              <m:r>
                <m:t>r</m:t>
              </m:r>
            </m:e>
          </m:d>
          <m:r>
            <m:rPr>
              <m:sty m:val="p"/>
            </m:rPr>
            <m:t>=</m:t>
          </m:r>
          <m:f>
            <m:fPr>
              <m:type m:val="bar"/>
            </m:fPr>
            <m:num>
              <m:r>
                <m:t>r</m:t>
              </m:r>
            </m:num>
            <m:den>
              <m:sSup>
                <m:e>
                  <m:r>
                    <m:t>σ</m:t>
                  </m:r>
                </m:e>
                <m:sup>
                  <m:r>
                    <m:t>2</m:t>
                  </m:r>
                </m:sup>
              </m:sSup>
            </m:den>
          </m:f>
          <m:sSup>
            <m:e>
              <m:r>
                <m:t>e</m:t>
              </m:r>
            </m:e>
            <m:sup>
              <m:r>
                <m:rPr>
                  <m:sty m:val="p"/>
                </m:rPr>
                <m:t>−</m:t>
              </m:r>
              <m:sSup>
                <m:e>
                  <m:r>
                    <m:t>r</m:t>
                  </m:r>
                </m:e>
                <m:sup>
                  <m:r>
                    <m:t>2</m:t>
                  </m:r>
                </m:sup>
              </m:sSup>
              <m:r>
                <m:rPr>
                  <m:sty m:val="p"/>
                </m:rPr>
                <m:t>/</m:t>
              </m:r>
              <m:d>
                <m:dPr>
                  <m:begChr m:val="("/>
                  <m:endChr m:val=")"/>
                  <m:sepChr m:val=""/>
                  <m:grow/>
                </m:dPr>
                <m:e>
                  <m:r>
                    <m:t>2</m:t>
                  </m:r>
                  <m:sSup>
                    <m:e>
                      <m:r>
                        <m:t>σ</m:t>
                      </m:r>
                    </m:e>
                    <m:sup>
                      <m:r>
                        <m:t>2</m:t>
                      </m:r>
                    </m:sup>
                  </m:sSup>
                </m:e>
              </m:d>
            </m:sup>
          </m:sSup>
          <m:r>
            <m:rPr>
              <m:sty m:val="p"/>
            </m:rPr>
            <m:t>,</m:t>
          </m:r>
          <m:r>
            <m:t> </m:t>
          </m:r>
          <m:r>
            <m:t>r</m:t>
          </m:r>
          <m:r>
            <m:rPr>
              <m:sty m:val="p"/>
            </m:rPr>
            <m:t>≥</m:t>
          </m:r>
          <m:r>
            <m:t>0</m:t>
          </m:r>
          <m:r>
            <m:rPr>
              <m:sty m:val="p"/>
            </m:rPr>
            <m:t>,</m:t>
          </m:r>
          <m:r>
            <m:t>  </m:t>
          </m:r>
          <m:sSub>
            <m:e>
              <m:r>
                <m:t>f</m:t>
              </m:r>
            </m:e>
            <m:sub>
              <m:r>
                <m:t>Θ</m:t>
              </m:r>
            </m:sub>
          </m:sSub>
          <m:d>
            <m:dPr>
              <m:begChr m:val="("/>
              <m:endChr m:val=")"/>
              <m:sepChr m:val=""/>
              <m:grow/>
            </m:dPr>
            <m:e>
              <m:r>
                <m:t>θ</m:t>
              </m:r>
            </m:e>
          </m:d>
          <m:r>
            <m:rPr>
              <m:sty m:val="p"/>
            </m:rPr>
            <m:t>=</m:t>
          </m:r>
          <m:f>
            <m:fPr>
              <m:type m:val="bar"/>
            </m:fPr>
            <m:num>
              <m:r>
                <m:t>1</m:t>
              </m:r>
            </m:num>
            <m:den>
              <m:r>
                <m:t>2</m:t>
              </m:r>
              <m:r>
                <m:t>π</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Thus magnitude and phase are independent. Integrating gives</w:t>
      </w:r>
    </w:p>
    <w:p>
      <w:pPr>
        <w:pStyle w:val="BodyText"/>
        <w:widowControl w:val="1"/>
        <w:bidi w:val="0"/>
        <w:spacing w:before="65" w:after="80" w:line="270" w:lineRule="auto"/>
        <w:jc w:val="center"/>
      </w:pPr>
      <m:oMathPara>
        <m:oMathParaPr>
          <m:jc m:val="center"/>
        </m:oMathParaPr>
        <m:oMath>
          <m:sSub>
            <m:e>
              <m:r>
                <m:t>F</m:t>
              </m:r>
            </m:e>
            <m:sub>
              <m:r>
                <m:t>R</m:t>
              </m:r>
            </m:sub>
          </m:sSub>
          <m:d>
            <m:dPr>
              <m:begChr m:val="("/>
              <m:endChr m:val=")"/>
              <m:sepChr m:val=""/>
              <m:grow/>
            </m:dPr>
            <m:e>
              <m:r>
                <m:t>r</m:t>
              </m:r>
            </m:e>
          </m:d>
          <m:r>
            <m:rPr>
              <m:sty m:val="p"/>
            </m:rPr>
            <m:t>=</m:t>
          </m:r>
          <m:r>
            <m:t>1</m:t>
          </m:r>
          <m:r>
            <m:rPr>
              <m:sty m:val="p"/>
            </m:rPr>
            <m:t>−</m:t>
          </m:r>
          <m:sSup>
            <m:e>
              <m:r>
                <m:t>e</m:t>
              </m:r>
            </m:e>
            <m:sup>
              <m:r>
                <m:rPr>
                  <m:sty m:val="p"/>
                </m:rPr>
                <m:t>−</m:t>
              </m:r>
              <m:sSup>
                <m:e>
                  <m:r>
                    <m:t>r</m:t>
                  </m:r>
                </m:e>
                <m:sup>
                  <m:r>
                    <m:t>2</m:t>
                  </m:r>
                </m:sup>
              </m:sSup>
              <m:r>
                <m:rPr>
                  <m:sty m:val="p"/>
                </m:rPr>
                <m:t>/</m:t>
              </m:r>
              <m:d>
                <m:dPr>
                  <m:begChr m:val="("/>
                  <m:endChr m:val=")"/>
                  <m:sepChr m:val=""/>
                  <m:grow/>
                </m:dPr>
                <m:e>
                  <m:r>
                    <m:t>2</m:t>
                  </m:r>
                  <m:sSup>
                    <m:e>
                      <m:r>
                        <m:t>σ</m:t>
                      </m:r>
                    </m:e>
                    <m:sup>
                      <m:r>
                        <m:t>2</m:t>
                      </m:r>
                    </m:sup>
                  </m:sSup>
                </m:e>
              </m:d>
            </m:sup>
          </m:sSup>
          <m:r>
            <m:rPr>
              <m:sty m:val="p"/>
            </m:rPr>
            <m:t>,</m:t>
          </m:r>
          <m:r>
            <m:t> </m:t>
          </m:r>
          <m:r>
            <m:t>r</m:t>
          </m:r>
          <m:r>
            <m:rPr>
              <m:sty m:val="p"/>
            </m:rPr>
            <m:t>≥</m:t>
          </m:r>
          <m:r>
            <m:t>0</m:t>
          </m:r>
          <m:r>
            <m:rPr>
              <m:sty m:val="p"/>
            </m:rPr>
            <m:t>,</m:t>
          </m:r>
        </m:oMath>
      </m:oMathPara>
    </w:p>
    <w:p>
      <w:pPr>
        <w:pStyle w:val="FirstParagraph"/>
        <w:widowControl w:val="1"/>
        <w:bidi w:val="0"/>
        <w:spacing w:before="65" w:after="80" w:line="270" w:lineRule="auto"/>
        <w:jc w:val="center"/>
      </w:pPr>
      <m:oMathPara>
        <m:oMathParaPr>
          <m:jc m:val="center"/>
        </m:oMathParaPr>
        <m:oMath>
          <m:r>
            <m:t>E</m:t>
          </m:r>
          <m:d>
            <m:dPr>
              <m:begChr m:val="["/>
              <m:endChr m:val="]"/>
              <m:sepChr m:val=""/>
              <m:grow/>
            </m:dPr>
            <m:e>
              <m:r>
                <m:t>R</m:t>
              </m:r>
            </m:e>
          </m:d>
          <m:r>
            <m:rPr>
              <m:sty m:val="p"/>
            </m:rPr>
            <m:t>=</m:t>
          </m:r>
          <m:r>
            <m:t>σ</m:t>
          </m:r>
          <m:rad>
            <m:radPr>
              <m:degHide m:val="on"/>
            </m:radPr>
            <m:deg/>
            <m:e>
              <m:f>
                <m:fPr>
                  <m:type m:val="bar"/>
                </m:fPr>
                <m:num>
                  <m:r>
                    <m:t>π</m:t>
                  </m:r>
                </m:num>
                <m:den>
                  <m:r>
                    <m:t>2</m:t>
                  </m:r>
                </m:den>
              </m:f>
            </m:e>
          </m:rad>
          <m:r>
            <m:rPr>
              <m:sty m:val="p"/>
            </m:rPr>
            <m:t>,</m:t>
          </m:r>
          <m:r>
            <m:t>  </m:t>
          </m:r>
          <m:r>
            <m:t>E</m:t>
          </m:r>
          <m:d>
            <m:dPr>
              <m:begChr m:val="["/>
              <m:endChr m:val="]"/>
              <m:sepChr m:val=""/>
              <m:grow/>
            </m:dPr>
            <m:e>
              <m:sSup>
                <m:e>
                  <m:r>
                    <m:t>R</m:t>
                  </m:r>
                </m:e>
                <m:sup>
                  <m:r>
                    <m:t>2</m:t>
                  </m:r>
                </m:sup>
              </m:sSup>
            </m:e>
          </m:d>
          <m:r>
            <m:rPr>
              <m:sty m:val="p"/>
            </m:rPr>
            <m:t>=</m:t>
          </m:r>
          <m:r>
            <m:t>2</m:t>
          </m:r>
          <m:sSup>
            <m:e>
              <m:r>
                <m:t>σ</m:t>
              </m:r>
            </m:e>
            <m:sup>
              <m:r>
                <m:t>2</m:t>
              </m:r>
            </m:sup>
          </m:sSup>
          <m:r>
            <m:rPr>
              <m:sty m:val="p"/>
            </m:rPr>
            <m:t>,</m:t>
          </m:r>
          <m:r>
            <m:t>  </m:t>
          </m:r>
          <m:r>
            <m:rPr>
              <m:sty m:val="p"/>
            </m:rPr>
            <m:t>Var</m:t>
          </m:r>
          <m:d>
            <m:dPr>
              <m:begChr m:val="("/>
              <m:endChr m:val=")"/>
              <m:sepChr m:val=""/>
              <m:grow/>
            </m:dPr>
            <m:e>
              <m:r>
                <m:t>R</m:t>
              </m:r>
            </m:e>
          </m:d>
          <m:r>
            <m:rPr>
              <m:sty m:val="p"/>
            </m:rPr>
            <m:t>=</m:t>
          </m:r>
          <m:d>
            <m:dPr>
              <m:begChr m:val="("/>
              <m:endChr m:val=")"/>
              <m:sepChr m:val=""/>
              <m:grow/>
            </m:dPr>
            <m:e>
              <m:r>
                <m:t>2</m:t>
              </m:r>
              <m:r>
                <m:rPr>
                  <m:sty m:val="p"/>
                </m:rPr>
                <m:t>−</m:t>
              </m:r>
              <m:f>
                <m:fPr>
                  <m:type m:val="bar"/>
                </m:fPr>
                <m:num>
                  <m:r>
                    <m:t>π</m:t>
                  </m:r>
                </m:num>
                <m:den>
                  <m:r>
                    <m:t>2</m:t>
                  </m:r>
                </m:den>
              </m:f>
            </m:e>
          </m:d>
          <m:sSup>
            <m:e>
              <m:r>
                <m:t>σ</m:t>
              </m:r>
            </m:e>
            <m:sup>
              <m:r>
                <m:t>2</m:t>
              </m:r>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density and CDF are zero for negative</w:t>
      </w:r>
      <w:r>
        <w:rPr>
          <w:rFonts w:ascii="Gill Sans" w:hAnsi="Gill Sans" w:eastAsia="Gill Sans" w:cs="Gill Sans"/>
          <w:color w:val="000000"/>
          <w:sz w:val="24"/>
          <w:szCs w:val="24"/>
          <w:rtl w:val="0"/>
          <w:lang w:val="en-US"/>
        </w:rPr>
        <w:t xml:space="preserve"> </w:t>
      </w:r>
      <m:oMath>
        <m:r>
          <m:t>r</m:t>
        </m:r>
      </m:oMath>
      <w:r>
        <w:rPr>
          <w:rFonts w:ascii="Gill Sans" w:hAnsi="Gill Sans" w:eastAsia="Gill Sans" w:cs="Gill Sans"/>
          <w:color w:val="000000"/>
          <w:sz w:val="24"/>
          <w:szCs w:val="24"/>
          <w:rtl w:val="0"/>
          <w:lang w:val="en-US"/>
        </w:rPr>
        <w:t>. If the Cartesian pair instead has means</w:t>
      </w:r>
      <w:r>
        <w:rPr>
          <w:rFonts w:ascii="Gill Sans" w:hAnsi="Gill Sans" w:eastAsia="Gill Sans" w:cs="Gill Sans"/>
          <w:color w:val="000000"/>
          <w:sz w:val="24"/>
          <w:szCs w:val="24"/>
          <w:rtl w:val="0"/>
          <w:lang w:val="en-US"/>
        </w:rPr>
        <w:t xml:space="preserve"> </w:t>
      </w:r>
      <m:oMath>
        <m:d>
          <m:dPr>
            <m:begChr m:val="("/>
            <m:endChr m:val=")"/>
            <m:sepChr m:val=""/>
            <m:grow/>
          </m:dPr>
          <m:e>
            <m:r>
              <m:t>A</m:t>
            </m:r>
            <m:r>
              <m:rPr>
                <m:sty m:val="p"/>
              </m:rPr>
              <m:t>,</m:t>
            </m:r>
            <m:r>
              <m:t>0</m:t>
            </m:r>
          </m:e>
        </m:d>
      </m:oMath>
      <w:r>
        <w:rPr>
          <w:rFonts w:ascii="Gill Sans" w:hAnsi="Gill Sans" w:eastAsia="Gill Sans" w:cs="Gill Sans"/>
          <w:color w:val="000000"/>
          <w:sz w:val="24"/>
          <w:szCs w:val="24"/>
          <w:rtl w:val="0"/>
          <w:lang w:val="en-US"/>
        </w:rPr>
        <w:t>, its magnitude follows 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Rician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law</w:t>
      </w:r>
    </w:p>
    <w:p>
      <w:pPr>
        <w:pStyle w:val="BodyText"/>
        <w:widowControl w:val="1"/>
        <w:bidi w:val="0"/>
        <w:spacing w:before="65" w:after="80" w:line="270" w:lineRule="auto"/>
        <w:jc w:val="center"/>
      </w:pPr>
      <m:oMathPara>
        <m:oMathParaPr>
          <m:jc m:val="center"/>
        </m:oMathParaPr>
        <m:oMath>
          <m:sSub>
            <m:e>
              <m:r>
                <m:t>f</m:t>
              </m:r>
            </m:e>
            <m:sub>
              <m:r>
                <m:t>R</m:t>
              </m:r>
            </m:sub>
          </m:sSub>
          <m:d>
            <m:dPr>
              <m:begChr m:val="("/>
              <m:endChr m:val=")"/>
              <m:sepChr m:val=""/>
              <m:grow/>
            </m:dPr>
            <m:e>
              <m:r>
                <m:t>r</m:t>
              </m:r>
            </m:e>
          </m:d>
          <m:r>
            <m:rPr>
              <m:sty m:val="p"/>
            </m:rPr>
            <m:t>=</m:t>
          </m:r>
          <m:f>
            <m:fPr>
              <m:type m:val="bar"/>
            </m:fPr>
            <m:num>
              <m:r>
                <m:t>r</m:t>
              </m:r>
            </m:num>
            <m:den>
              <m:sSup>
                <m:e>
                  <m:r>
                    <m:t>σ</m:t>
                  </m:r>
                </m:e>
                <m:sup>
                  <m:r>
                    <m:t>2</m:t>
                  </m:r>
                </m:sup>
              </m:sSup>
            </m:den>
          </m:f>
          <m:r>
            <m:rPr>
              <m:sty m:val="p"/>
            </m:rPr>
            <m:t>exp</m:t>
          </m:r>
          <m:r>
            <m:t>​</m:t>
          </m:r>
          <m:d>
            <m:dPr>
              <m:begChr m:val="["/>
              <m:endChr m:val="]"/>
              <m:sepChr m:val=""/>
              <m:grow/>
            </m:dPr>
            <m:e>
              <m:r>
                <m:rPr>
                  <m:sty m:val="p"/>
                </m:rPr>
                <m:t>−</m:t>
              </m:r>
              <m:f>
                <m:fPr>
                  <m:type m:val="bar"/>
                </m:fPr>
                <m:num>
                  <m:sSup>
                    <m:e>
                      <m:r>
                        <m:t>r</m:t>
                      </m:r>
                    </m:e>
                    <m:sup>
                      <m:r>
                        <m:t>2</m:t>
                      </m:r>
                    </m:sup>
                  </m:sSup>
                  <m:r>
                    <m:rPr>
                      <m:sty m:val="p"/>
                    </m:rPr>
                    <m:t>+</m:t>
                  </m:r>
                  <m:sSup>
                    <m:e>
                      <m:r>
                        <m:t>A</m:t>
                      </m:r>
                    </m:e>
                    <m:sup>
                      <m:r>
                        <m:t>2</m:t>
                      </m:r>
                    </m:sup>
                  </m:sSup>
                </m:num>
                <m:den>
                  <m:r>
                    <m:t>2</m:t>
                  </m:r>
                  <m:sSup>
                    <m:e>
                      <m:r>
                        <m:t>σ</m:t>
                      </m:r>
                    </m:e>
                    <m:sup>
                      <m:r>
                        <m:t>2</m:t>
                      </m:r>
                    </m:sup>
                  </m:sSup>
                </m:den>
              </m:f>
            </m:e>
          </m:d>
          <m:sSub>
            <m:e>
              <m:r>
                <m:t>I</m:t>
              </m:r>
            </m:e>
            <m:sub>
              <m:r>
                <m:t>0</m:t>
              </m:r>
            </m:sub>
          </m:sSub>
          <m:r>
            <m:t>​</m:t>
          </m:r>
          <m:d>
            <m:dPr>
              <m:begChr m:val="("/>
              <m:endChr m:val=")"/>
              <m:sepChr m:val=""/>
              <m:grow/>
            </m:dPr>
            <m:e>
              <m:f>
                <m:fPr>
                  <m:type m:val="bar"/>
                </m:fPr>
                <m:num>
                  <m:r>
                    <m:t>A</m:t>
                  </m:r>
                  <m:r>
                    <m:t>r</m:t>
                  </m:r>
                </m:num>
                <m:den>
                  <m:sSup>
                    <m:e>
                      <m:r>
                        <m:t>σ</m:t>
                      </m:r>
                    </m:e>
                    <m:sup>
                      <m:r>
                        <m:t>2</m:t>
                      </m:r>
                    </m:sup>
                  </m:sSup>
                </m:den>
              </m:f>
            </m:e>
          </m:d>
          <m:r>
            <m:rPr>
              <m:sty m:val="p"/>
            </m:rPr>
            <m:t>,</m:t>
          </m:r>
          <m:r>
            <m:t>  </m:t>
          </m:r>
          <m:r>
            <m:t>r</m:t>
          </m:r>
          <m:r>
            <m:rPr>
              <m:sty m:val="p"/>
            </m:rPr>
            <m: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where</w:t>
      </w:r>
      <w:r>
        <w:rPr>
          <w:rFonts w:ascii="Gill Sans" w:hAnsi="Gill Sans" w:eastAsia="Gill Sans" w:cs="Gill Sans"/>
          <w:color w:val="000000"/>
          <w:sz w:val="24"/>
          <w:szCs w:val="24"/>
          <w:rtl w:val="0"/>
          <w:lang w:val="en-US"/>
        </w:rPr>
        <w:t xml:space="preserve"> </w:t>
      </w:r>
      <m:oMath>
        <m:sSub>
          <m:e>
            <m:r>
              <m:t>I</m:t>
            </m:r>
          </m:e>
          <m:sub>
            <m:r>
              <m:t>0</m:t>
            </m:r>
          </m:sub>
        </m:sSub>
        <m:d>
          <m:dPr>
            <m:begChr m:val="("/>
            <m:endChr m:val=")"/>
            <m:sepChr m:val=""/>
            <m:grow/>
          </m:dPr>
          <m:e>
            <m:r>
              <m:t>z</m:t>
            </m:r>
          </m:e>
        </m:d>
        <m:r>
          <m:rPr>
            <m:sty m:val="p"/>
          </m:rPr>
          <m:t>=</m:t>
        </m:r>
        <m:d>
          <m:dPr>
            <m:begChr m:val="("/>
            <m:endChr m:val=")"/>
            <m:sepChr m:val=""/>
            <m:grow/>
          </m:dPr>
          <m:e>
            <m:r>
              <m:t>1</m:t>
            </m:r>
            <m:r>
              <m:rPr>
                <m:sty m:val="p"/>
              </m:rPr>
              <m:t>/</m:t>
            </m:r>
            <m:r>
              <m:t>2</m:t>
            </m:r>
            <m:r>
              <m:t>π</m:t>
            </m:r>
          </m:e>
        </m:d>
        <m:nary>
          <m:naryPr>
            <m:chr m:val="∫"/>
            <m:limLoc m:val="subSup"/>
            <m:subHide m:val="off"/>
            <m:supHide m:val="off"/>
          </m:naryPr>
          <m:sub>
            <m:r>
              <m:t>0</m:t>
            </m:r>
          </m:sub>
          <m:sup>
            <m:r>
              <m:t>2</m:t>
            </m:r>
            <m:r>
              <m:t>π</m:t>
            </m:r>
          </m:sup>
          <m:e>
            <m:sSup>
              <m:e>
                <m:r>
                  <m:t>e</m:t>
                </m:r>
              </m:e>
              <m:sup>
                <m:r>
                  <m:t>z</m:t>
                </m:r>
                <m:r>
                  <m:rPr>
                    <m:sty m:val="p"/>
                  </m:rPr>
                  <m:t>cos</m:t>
                </m:r>
                <m:r>
                  <m:t>θ</m:t>
                </m:r>
              </m:sup>
            </m:sSup>
          </m:e>
        </m:nary>
        <m:r>
          <m:t>d</m:t>
        </m:r>
        <m:r>
          <m:t>θ</m:t>
        </m:r>
      </m:oMath>
      <w:r>
        <w:rPr>
          <w:rFonts w:ascii="Gill Sans" w:hAnsi="Gill Sans" w:eastAsia="Gill Sans" w:cs="Gill Sans"/>
          <w:color w:val="000000"/>
          <w:sz w:val="24"/>
          <w:szCs w:val="24"/>
          <w:rtl w:val="0"/>
          <w:lang w:val="en-US"/>
        </w:rPr>
        <w:t>. The Rayleigh law is recovered at</w:t>
      </w:r>
      <w:r>
        <w:rPr>
          <w:rFonts w:ascii="Gill Sans" w:hAnsi="Gill Sans" w:eastAsia="Gill Sans" w:cs="Gill Sans"/>
          <w:color w:val="000000"/>
          <w:sz w:val="24"/>
          <w:szCs w:val="24"/>
          <w:rtl w:val="0"/>
          <w:lang w:val="en-US"/>
        </w:rPr>
        <w:t xml:space="preserve"> </w:t>
      </w:r>
      <m:oMath>
        <m:r>
          <m:t>A</m:t>
        </m:r>
        <m:r>
          <m:rPr>
            <m:sty m:val="p"/>
          </m:rPr>
          <m:t>=</m:t>
        </m:r>
        <m:r>
          <m:t>0</m:t>
        </m:r>
      </m:oMath>
      <w:r>
        <w:rPr>
          <w:rFonts w:ascii="Gill Sans" w:hAnsi="Gill Sans" w:eastAsia="Gill Sans" w:cs="Gill Sans"/>
          <w:color w:val="000000"/>
          <w:sz w:val="24"/>
          <w:szCs w:val="24"/>
          <w:rtl w:val="0"/>
          <w:lang w:val="en-US"/>
        </w:rPr>
        <w:t>.</w:t>
      </w:r>
    </w:p>
    <w:bookmarkEnd w:id="84"/>
    <w:bookmarkStart w:id="85" w:name="jointly-gaussian-variables-and-vectors"/>
    <w:p>
      <w:pPr>
        <w:pStyle w:val="Heading2"/>
        <w:keepNext w:val="1"/>
        <w:widowControl w:val="1"/>
        <w:bidi w:val="0"/>
      </w:pPr>
      <w:r>
        <w:rPr>
          <w:rFonts w:ascii="Futura" w:hAnsi="Futura" w:eastAsia="Futura" w:cs="Futura"/>
          <w:b w:val="1"/>
          <w:color w:val="075FA9"/>
          <w:sz w:val="32"/>
          <w:szCs w:val="32"/>
          <w:rtl w:val="0"/>
          <w:lang w:val="en-US"/>
        </w:rPr>
        <w:t>4</w:t>
      </w:r>
      <w:r>
        <w:rPr>
          <w:rFonts w:ascii="URW Gothic" w:hAnsi="URW Gothic" w:eastAsia="URW Gothic" w:cs="URW Gothic"/>
          <w:b w:val="1"/>
          <w:color w:val="075FA9"/>
          <w:sz w:val="32"/>
          <w:szCs w:val="32"/>
          <w:rtl w:val="0"/>
          <w:lang w:val="en-US"/>
        </w:rPr>
        <w:t>.5</w:t>
      </w:r>
      <w:r>
        <w:rPr>
          <w:rFonts w:ascii="Futura" w:hAnsi="Futura" w:eastAsia="Futura" w:cs="Futura"/>
          <w:b w:val="1"/>
          <w:color w:val="075FA9"/>
          <w:sz w:val="32"/>
          <w:szCs w:val="32"/>
          <w:rtl w:val="0"/>
          <w:lang w:val="en-US"/>
        </w:rPr>
        <w:t xml:space="preserve"> </w:t>
      </w:r>
      <w:r>
        <w:rPr>
          <w:rFonts w:ascii="URW Gothic" w:hAnsi="URW Gothic" w:eastAsia="URW Gothic" w:cs="URW Gothic"/>
          <w:b w:val="1"/>
          <w:color w:val="075FA9"/>
          <w:sz w:val="32"/>
          <w:szCs w:val="32"/>
          <w:rtl w:val="0"/>
          <w:lang w:val="en-US"/>
        </w:rPr>
        <w:t>J</w:t>
      </w:r>
      <w:r>
        <w:rPr>
          <w:rFonts w:ascii="Futura" w:hAnsi="Futura" w:eastAsia="Futura" w:cs="Futura"/>
          <w:b w:val="1"/>
          <w:color w:val="075FA9"/>
          <w:sz w:val="32"/>
          <w:szCs w:val="32"/>
          <w:rtl w:val="0"/>
          <w:lang w:val="en-US"/>
        </w:rPr>
        <w:t>ointly Gaussian variables and vectors</w:t>
      </w:r>
    </w:p>
    <w:p>
      <w:pPr>
        <w:pStyle w:val="FirstParagraph"/>
        <w:widowControl w:val="1"/>
        <w:bidi w:val="0"/>
      </w:pPr>
      <w:r>
        <w:rPr>
          <w:rFonts w:ascii="Gill Sans" w:hAnsi="Gill Sans" w:eastAsia="Gill Sans" w:cs="Gill Sans"/>
          <w:color w:val="000000"/>
          <w:sz w:val="24"/>
          <w:szCs w:val="24"/>
          <w:rtl w:val="0"/>
          <w:lang w:val="en-US"/>
        </w:rPr>
        <w:t>A vector is</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 xml:space="preserve">jointly </w:t>
      </w:r>
      <w:r>
        <w:rPr>
          <w:rFonts w:ascii="Noto Sans" w:hAnsi="Noto Sans" w:eastAsia="Noto Sans" w:cs="Noto Sans"/>
          <w:b/>
          <w:bCs/>
          <w:color w:val="000000"/>
          <w:sz w:val="24"/>
          <w:szCs w:val="24"/>
          <w:rtl w:val="0"/>
          <w:lang w:val="en-US"/>
        </w:rPr>
        <w:t>G</w:t>
      </w:r>
      <w:r>
        <w:rPr>
          <w:rFonts w:ascii="Gill Sans" w:hAnsi="Gill Sans" w:eastAsia="Gill Sans" w:cs="Gill Sans"/>
          <w:b/>
          <w:bCs/>
          <w:color w:val="000000"/>
          <w:sz w:val="24"/>
          <w:szCs w:val="24"/>
          <w:rtl w:val="0"/>
          <w:lang w:val="en-US"/>
        </w:rPr>
        <w:t>aussian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when every linear combination of its components is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including possible deterministic combinations. Its law is completely specified by its mean vector and covariance matrix. For a nonsingular covariance matrix</w:t>
      </w:r>
      <w:r>
        <w:rPr>
          <w:rFonts w:ascii="Gill Sans" w:hAnsi="Gill Sans" w:eastAsia="Gill Sans" w:cs="Gill Sans"/>
          <w:color w:val="000000"/>
          <w:sz w:val="24"/>
          <w:szCs w:val="24"/>
          <w:rtl w:val="0"/>
          <w:lang w:val="en-US"/>
        </w:rPr>
        <w:t xml:space="preserve"> </w:t>
      </w:r>
      <m:oMath>
        <m:r>
          <m:rPr>
            <m:sty m:val="b"/>
          </m:rPr>
          <m:t>Σ</m:t>
        </m:r>
      </m:oMath>
      <w:r>
        <w:rPr>
          <w:rFonts w:ascii="Gill Sans" w:hAnsi="Gill Sans" w:eastAsia="Gill Sans" w:cs="Gill Sans"/>
          <w:color w:val="000000"/>
          <w:sz w:val="24"/>
          <w:szCs w:val="24"/>
          <w:rtl w:val="0"/>
          <w:lang w:val="en-US"/>
        </w:rPr>
        <w:t>, an</w:t>
      </w:r>
      <w:r>
        <w:rPr>
          <w:rFonts w:ascii="Gill Sans" w:hAnsi="Gill Sans" w:eastAsia="Gill Sans" w:cs="Gill Sans"/>
          <w:color w:val="000000"/>
          <w:sz w:val="24"/>
          <w:szCs w:val="24"/>
          <w:rtl w:val="0"/>
          <w:lang w:val="en-US"/>
        </w:rPr>
        <w:t xml:space="preserve"> </w:t>
      </w:r>
      <m:oMath>
        <m:r>
          <m:t>n</m:t>
        </m:r>
      </m:oMath>
      <w:r>
        <w:rPr>
          <w:rFonts w:ascii="Gill Sans" w:hAnsi="Gill Sans" w:eastAsia="Gill Sans" w:cs="Gill Sans"/>
          <w:color w:val="000000"/>
          <w:sz w:val="24"/>
          <w:szCs w:val="24"/>
          <w:rtl w:val="0"/>
          <w:lang w:val="en-US"/>
        </w:rPr>
        <w:t xml:space="preserve">-dimensional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vector has density</w:t>
      </w:r>
    </w:p>
    <w:p>
      <w:pPr>
        <w:pStyle w:val="BodyText"/>
        <w:widowControl w:val="1"/>
        <w:bidi w:val="0"/>
        <w:spacing w:before="65" w:after="80" w:line="270" w:lineRule="auto"/>
        <w:jc w:val="center"/>
      </w:pPr>
      <m:oMathPara>
        <m:oMathParaPr>
          <m:jc m:val="center"/>
        </m:oMathParaPr>
        <m:oMath>
          <m:sSub>
            <m:e>
              <m:r>
                <m:t>f</m:t>
              </m:r>
            </m:e>
            <m:sub>
              <m:r>
                <m:rPr>
                  <m:sty m:val="b"/>
                </m:rPr>
                <m:t>X</m:t>
              </m:r>
            </m:sub>
          </m:sSub>
          <m:d>
            <m:dPr>
              <m:begChr m:val="("/>
              <m:endChr m:val=")"/>
              <m:sepChr m:val=""/>
              <m:grow/>
            </m:dPr>
            <m:e>
              <m:r>
                <m:rPr>
                  <m:sty m:val="b"/>
                </m:rPr>
                <m:t>x</m:t>
              </m:r>
            </m:e>
          </m:d>
          <m:r>
            <m:rPr>
              <m:sty m:val="p"/>
            </m:rPr>
            <m:t>=</m:t>
          </m:r>
          <m:f>
            <m:fPr>
              <m:type m:val="bar"/>
            </m:fPr>
            <m:num>
              <m:r>
                <m:rPr>
                  <m:sty m:val="p"/>
                </m:rPr>
                <m:t>exp</m:t>
              </m:r>
              <m:d>
                <m:dPr>
                  <m:begChr m:val="["/>
                  <m:endChr m:val="]"/>
                  <m:sepChr m:val=""/>
                  <m:grow/>
                </m:dPr>
                <m:e>
                  <m:r>
                    <m:rPr>
                      <m:sty m:val="p"/>
                    </m:rPr>
                    <m:t>−</m:t>
                  </m:r>
                  <m:f>
                    <m:fPr>
                      <m:type m:val="lin"/>
                    </m:fPr>
                    <m:num>
                      <m:r>
                        <m:t>1</m:t>
                      </m:r>
                    </m:num>
                    <m:den>
                      <m:r>
                        <m:t>2</m:t>
                      </m:r>
                    </m:den>
                  </m:f>
                  <m:sSup>
                    <m:e>
                      <m:d>
                        <m:dPr>
                          <m:begChr m:val="("/>
                          <m:endChr m:val=")"/>
                          <m:sepChr m:val=""/>
                          <m:grow/>
                        </m:dPr>
                        <m:e>
                          <m:r>
                            <m:rPr>
                              <m:sty m:val="b"/>
                            </m:rPr>
                            <m:t>x</m:t>
                          </m:r>
                          <m:r>
                            <m:rPr>
                              <m:sty m:val="p"/>
                            </m:rPr>
                            <m:t>−</m:t>
                          </m:r>
                          <m:r>
                            <m:rPr>
                              <m:sty m:val="b"/>
                            </m:rPr>
                            <m:t>μ</m:t>
                          </m:r>
                        </m:e>
                      </m:d>
                    </m:e>
                    <m:sup>
                      <m:r>
                        <m:t>T</m:t>
                      </m:r>
                    </m:sup>
                  </m:sSup>
                  <m:sSup>
                    <m:e>
                      <m:r>
                        <m:rPr>
                          <m:sty m:val="b"/>
                        </m:rPr>
                        <m:t>Σ</m:t>
                      </m:r>
                    </m:e>
                    <m:sup>
                      <m:r>
                        <m:rPr>
                          <m:sty m:val="p"/>
                        </m:rPr>
                        <m:t>−</m:t>
                      </m:r>
                      <m:r>
                        <m:t>1</m:t>
                      </m:r>
                    </m:sup>
                  </m:sSup>
                  <m:d>
                    <m:dPr>
                      <m:begChr m:val="("/>
                      <m:endChr m:val=")"/>
                      <m:sepChr m:val=""/>
                      <m:grow/>
                    </m:dPr>
                    <m:e>
                      <m:r>
                        <m:rPr>
                          <m:sty m:val="b"/>
                        </m:rPr>
                        <m:t>x</m:t>
                      </m:r>
                      <m:r>
                        <m:rPr>
                          <m:sty m:val="p"/>
                        </m:rPr>
                        <m:t>−</m:t>
                      </m:r>
                      <m:r>
                        <m:rPr>
                          <m:sty m:val="b"/>
                        </m:rPr>
                        <m:t>μ</m:t>
                      </m:r>
                    </m:e>
                  </m:d>
                </m:e>
              </m:d>
            </m:num>
            <m:den>
              <m:sSup>
                <m:e>
                  <m:d>
                    <m:dPr>
                      <m:begChr m:val="("/>
                      <m:endChr m:val=")"/>
                      <m:sepChr m:val=""/>
                      <m:grow/>
                    </m:dPr>
                    <m:e>
                      <m:r>
                        <m:t>2</m:t>
                      </m:r>
                      <m:r>
                        <m:t>π</m:t>
                      </m:r>
                    </m:e>
                  </m:d>
                </m:e>
                <m:sup>
                  <m:r>
                    <m:t>n</m:t>
                  </m:r>
                  <m:r>
                    <m:rPr>
                      <m:sty m:val="p"/>
                    </m:rPr>
                    <m:t>/</m:t>
                  </m:r>
                  <m:r>
                    <m:t>2</m:t>
                  </m:r>
                </m:sup>
              </m:sSup>
              <m:rad>
                <m:radPr>
                  <m:degHide m:val="on"/>
                </m:radPr>
                <m:deg/>
                <m:e>
                  <m:r>
                    <m:rPr>
                      <m:sty m:val="p"/>
                    </m:rPr>
                    <m:t>det</m:t>
                  </m:r>
                  <m:r>
                    <m:rPr>
                      <m:sty m:val="b"/>
                    </m:rPr>
                    <m:t>Σ</m:t>
                  </m:r>
                </m:e>
              </m:rad>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Subvectors remain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An affine transformation</w:t>
      </w:r>
      <w:r>
        <w:rPr>
          <w:rFonts w:ascii="Gill Sans" w:hAnsi="Gill Sans" w:eastAsia="Gill Sans" w:cs="Gill Sans"/>
          <w:color w:val="000000"/>
          <w:sz w:val="24"/>
          <w:szCs w:val="24"/>
          <w:rtl w:val="0"/>
          <w:lang w:val="en-US"/>
        </w:rPr>
        <w:t xml:space="preserve"> </w:t>
      </w:r>
      <m:oMath>
        <m:r>
          <m:rPr>
            <m:sty m:val="b"/>
          </m:rPr>
          <m:t>Z</m:t>
        </m:r>
        <m:r>
          <m:rPr>
            <m:sty m:val="p"/>
          </m:rPr>
          <m:t>=</m:t>
        </m:r>
        <m:r>
          <m:rPr>
            <m:sty m:val="b"/>
          </m:rPr>
          <m:t>A</m:t>
        </m:r>
        <m:r>
          <m:rPr>
            <m:sty m:val="b"/>
          </m:rPr>
          <m:t>X</m:t>
        </m:r>
        <m:r>
          <m:rPr>
            <m:sty m:val="p"/>
          </m:rPr>
          <m:t>+</m:t>
        </m:r>
        <m:r>
          <m:rPr>
            <m:sty m:val="b"/>
          </m:rP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mean</w:t>
      </w:r>
      <w:r>
        <w:rPr>
          <w:rFonts w:ascii="Gill Sans" w:hAnsi="Gill Sans" w:eastAsia="Gill Sans" w:cs="Gill Sans"/>
          <w:color w:val="000000"/>
          <w:sz w:val="24"/>
          <w:szCs w:val="24"/>
          <w:rtl w:val="0"/>
          <w:lang w:val="en-US"/>
        </w:rPr>
        <w:t xml:space="preserve"> </w:t>
      </w:r>
      <m:oMath>
        <m:r>
          <m:rPr>
            <m:sty m:val="b"/>
          </m:rPr>
          <m:t>A</m:t>
        </m:r>
        <m:r>
          <m:rPr>
            <m:sty m:val="b"/>
          </m:rPr>
          <m:t>μ</m:t>
        </m:r>
        <m:r>
          <m:rPr>
            <m:sty m:val="p"/>
          </m:rPr>
          <m:t>+</m:t>
        </m:r>
        <m:r>
          <m:rPr>
            <m:sty m:val="b"/>
          </m:rP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covariance</w:t>
      </w:r>
      <w:r>
        <w:rPr>
          <w:rFonts w:ascii="Gill Sans" w:hAnsi="Gill Sans" w:eastAsia="Gill Sans" w:cs="Gill Sans"/>
          <w:color w:val="000000"/>
          <w:sz w:val="24"/>
          <w:szCs w:val="24"/>
          <w:rtl w:val="0"/>
          <w:lang w:val="en-US"/>
        </w:rPr>
        <w:t xml:space="preserve"> </w:t>
      </w:r>
      <m:oMath>
        <m:r>
          <m:rPr>
            <m:sty m:val="b"/>
          </m:rPr>
          <m:t>A</m:t>
        </m:r>
        <m:r>
          <m:rPr>
            <m:sty m:val="b"/>
          </m:rPr>
          <m:t>Σ</m:t>
        </m:r>
        <m:sSup>
          <m:e>
            <m:r>
              <m:rPr>
                <m:sty m:val="b"/>
              </m:rPr>
              <m:t>A</m:t>
            </m:r>
          </m:e>
          <m:sup>
            <m:r>
              <m:t>T</m:t>
            </m:r>
          </m:sup>
        </m:sSup>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 xml:space="preserve">For two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variables with</w:t>
      </w:r>
      <w:r>
        <w:rPr>
          <w:rFonts w:ascii="Gill Sans" w:hAnsi="Gill Sans" w:eastAsia="Gill Sans" w:cs="Gill Sans"/>
          <w:color w:val="000000"/>
          <w:sz w:val="24"/>
          <w:szCs w:val="24"/>
          <w:rtl w:val="0"/>
          <w:lang w:val="en-US"/>
        </w:rPr>
        <w:t xml:space="preserve"> </w:t>
      </w:r>
      <m:oMath>
        <m:d>
          <m:dPr>
            <m:begChr m:val="|"/>
            <m:endChr m:val="|"/>
            <m:sepChr m:val=""/>
            <m:grow/>
          </m:dPr>
          <m:e>
            <m:r>
              <m:t>ρ</m:t>
            </m:r>
          </m:e>
        </m:d>
        <m:r>
          <m:rPr>
            <m:sty m:val="p"/>
          </m:rPr>
          <m:t>&lt;</m:t>
        </m:r>
        <m:r>
          <m:t>1</m:t>
        </m:r>
      </m:oMath>
      <w:r>
        <w:rPr>
          <w:rFonts w:ascii="Gill Sans" w:hAnsi="Gill Sans" w:eastAsia="Gill Sans" w:cs="Gill Sans"/>
          <w:color w:val="000000"/>
          <w:sz w:val="24"/>
          <w:szCs w:val="24"/>
          <w:rtl w:val="0"/>
          <w:lang w:val="en-US"/>
        </w:rPr>
        <w:t>, define</w:t>
      </w:r>
      <w:r>
        <w:rPr>
          <w:rFonts w:ascii="Gill Sans" w:hAnsi="Gill Sans" w:eastAsia="Gill Sans" w:cs="Gill Sans"/>
          <w:color w:val="000000"/>
          <w:sz w:val="24"/>
          <w:szCs w:val="24"/>
          <w:rtl w:val="0"/>
          <w:lang w:val="en-US"/>
        </w:rPr>
        <w:t xml:space="preserve"> </w:t>
      </w:r>
      <m:oMath>
        <m:r>
          <m:t>u</m:t>
        </m:r>
        <m:r>
          <m:rPr>
            <m:sty m:val="p"/>
          </m:rPr>
          <m:t>=</m:t>
        </m:r>
        <m:d>
          <m:dPr>
            <m:begChr m:val="("/>
            <m:endChr m:val=")"/>
            <m:sepChr m:val=""/>
            <m:grow/>
          </m:dPr>
          <m:e>
            <m:r>
              <m:t>x</m:t>
            </m:r>
            <m:r>
              <m:rPr>
                <m:sty m:val="p"/>
              </m:rPr>
              <m:t>−</m:t>
            </m:r>
            <m:sSub>
              <m:e>
                <m:r>
                  <m:t>μ</m:t>
                </m:r>
              </m:e>
              <m:sub>
                <m:r>
                  <m:t>X</m:t>
                </m:r>
              </m:sub>
            </m:sSub>
          </m:e>
        </m:d>
        <m:r>
          <m:rPr>
            <m:sty m:val="p"/>
          </m:rPr>
          <m:t>/</m:t>
        </m:r>
        <m:sSub>
          <m:e>
            <m:r>
              <m:t>σ</m:t>
            </m:r>
          </m:e>
          <m:sub>
            <m:r>
              <m:t>X</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v</m:t>
        </m:r>
        <m:r>
          <m:rPr>
            <m:sty m:val="p"/>
          </m:rPr>
          <m:t>=</m:t>
        </m:r>
        <m:d>
          <m:dPr>
            <m:begChr m:val="("/>
            <m:endChr m:val=")"/>
            <m:sepChr m:val=""/>
            <m:grow/>
          </m:dPr>
          <m:e>
            <m:r>
              <m:t>y</m:t>
            </m:r>
            <m:r>
              <m:rPr>
                <m:sty m:val="p"/>
              </m:rPr>
              <m:t>−</m:t>
            </m:r>
            <m:sSub>
              <m:e>
                <m:r>
                  <m:t>μ</m:t>
                </m:r>
              </m:e>
              <m:sub>
                <m:r>
                  <m:t>Y</m:t>
                </m:r>
              </m:sub>
            </m:sSub>
          </m:e>
        </m:d>
        <m:r>
          <m:rPr>
            <m:sty m:val="p"/>
          </m:rPr>
          <m:t>/</m:t>
        </m:r>
        <m:sSub>
          <m:e>
            <m:r>
              <m:t>σ</m:t>
            </m:r>
          </m:e>
          <m:sub>
            <m:r>
              <m:t>Y</m:t>
            </m:r>
          </m:sub>
        </m:sSub>
      </m:oMath>
      <w:r>
        <w:rPr>
          <w:rFonts w:ascii="Gill Sans" w:hAnsi="Gill Sans" w:eastAsia="Gill Sans" w:cs="Gill Sans"/>
          <w:color w:val="000000"/>
          <w:sz w:val="24"/>
          <w:szCs w:val="24"/>
          <w:rtl w:val="0"/>
          <w:lang w:val="en-US"/>
        </w:rPr>
        <w:t>. Their density is</w:t>
      </w:r>
    </w:p>
    <w:p>
      <w:pPr>
        <w:pStyle w:val="BodyText"/>
        <w:widowControl w:val="1"/>
        <w:bidi w:val="0"/>
        <w:spacing w:before="65" w:after="80" w:line="270" w:lineRule="auto"/>
        <w:jc w:val="center"/>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r>
                <m:t>1</m:t>
              </m:r>
            </m:num>
            <m:den>
              <m:r>
                <m:t>2</m:t>
              </m:r>
              <m:r>
                <m:t>π</m:t>
              </m:r>
              <m:sSub>
                <m:e>
                  <m:r>
                    <m:t>σ</m:t>
                  </m:r>
                </m:e>
                <m:sub>
                  <m:r>
                    <m:t>X</m:t>
                  </m:r>
                </m:sub>
              </m:sSub>
              <m:sSub>
                <m:e>
                  <m:r>
                    <m:t>σ</m:t>
                  </m:r>
                </m:e>
                <m:sub>
                  <m:r>
                    <m:t>Y</m:t>
                  </m:r>
                </m:sub>
              </m:sSub>
              <m:rad>
                <m:radPr>
                  <m:degHide m:val="on"/>
                </m:radPr>
                <m:deg/>
                <m:e>
                  <m:r>
                    <m:t>1</m:t>
                  </m:r>
                  <m:r>
                    <m:rPr>
                      <m:sty m:val="p"/>
                    </m:rPr>
                    <m:t>−</m:t>
                  </m:r>
                  <m:sSup>
                    <m:e>
                      <m:r>
                        <m:t>ρ</m:t>
                      </m:r>
                    </m:e>
                    <m:sup>
                      <m:r>
                        <m:t>2</m:t>
                      </m:r>
                    </m:sup>
                  </m:sSup>
                </m:e>
              </m:rad>
            </m:den>
          </m:f>
          <m:r>
            <m:rPr>
              <m:sty m:val="p"/>
            </m:rPr>
            <m:t>exp</m:t>
          </m:r>
          <m:r>
            <m:t>​</m:t>
          </m:r>
          <m:d>
            <m:dPr>
              <m:begChr m:val="["/>
              <m:endChr m:val="]"/>
              <m:sepChr m:val=""/>
              <m:grow/>
            </m:dPr>
            <m:e>
              <m:r>
                <m:rPr>
                  <m:sty m:val="p"/>
                </m:rPr>
                <m:t>−</m:t>
              </m:r>
              <m:f>
                <m:fPr>
                  <m:type m:val="bar"/>
                </m:fPr>
                <m:num>
                  <m:sSup>
                    <m:e>
                      <m:r>
                        <m:t>u</m:t>
                      </m:r>
                    </m:e>
                    <m:sup>
                      <m:r>
                        <m:t>2</m:t>
                      </m:r>
                    </m:sup>
                  </m:sSup>
                  <m:r>
                    <m:rPr>
                      <m:sty m:val="p"/>
                    </m:rPr>
                    <m:t>−</m:t>
                  </m:r>
                  <m:r>
                    <m:t>2</m:t>
                  </m:r>
                  <m:r>
                    <m:t>ρ</m:t>
                  </m:r>
                  <m:r>
                    <m:t>u</m:t>
                  </m:r>
                  <m:r>
                    <m:t>v</m:t>
                  </m:r>
                  <m:r>
                    <m:rPr>
                      <m:sty m:val="p"/>
                    </m:rPr>
                    <m:t>+</m:t>
                  </m:r>
                  <m:sSup>
                    <m:e>
                      <m:r>
                        <m:t>v</m:t>
                      </m:r>
                    </m:e>
                    <m:sup>
                      <m:r>
                        <m:t>2</m:t>
                      </m:r>
                    </m:sup>
                  </m:sSup>
                </m:num>
                <m:den>
                  <m:r>
                    <m:t>2</m:t>
                  </m:r>
                  <m:d>
                    <m:dPr>
                      <m:begChr m:val="("/>
                      <m:endChr m:val=")"/>
                      <m:sepChr m:val=""/>
                      <m:grow/>
                    </m:dPr>
                    <m:e>
                      <m:r>
                        <m:t>1</m:t>
                      </m:r>
                      <m:r>
                        <m:rPr>
                          <m:sty m:val="p"/>
                        </m:rPr>
                        <m:t>−</m:t>
                      </m:r>
                      <m:sSup>
                        <m:e>
                          <m:r>
                            <m:t>ρ</m:t>
                          </m:r>
                        </m:e>
                        <m:sup>
                          <m:r>
                            <m:t>2</m:t>
                          </m:r>
                        </m:sup>
                      </m:sSup>
                    </m:e>
                  </m:d>
                </m:den>
              </m:f>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Completing the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w:t>
      </w:r>
    </w:p>
    <w:p>
      <w:pPr>
        <w:pStyle w:val="BodyText"/>
        <w:widowControl w:val="1"/>
        <w:bidi w:val="0"/>
        <w:spacing w:before="65" w:after="80" w:line="270" w:lineRule="auto"/>
        <w:jc w:val="center"/>
      </w:pPr>
      <m:oMathPara>
        <m:oMathParaPr>
          <m:jc m:val="center"/>
        </m:oMathParaPr>
        <m:oMath>
          <m:f>
            <m:fPr>
              <m:type m:val="bar"/>
            </m:fPr>
            <m:num>
              <m:sSup>
                <m:e>
                  <m:r>
                    <m:t>u</m:t>
                  </m:r>
                </m:e>
                <m:sup>
                  <m:r>
                    <m:t>2</m:t>
                  </m:r>
                </m:sup>
              </m:sSup>
              <m:r>
                <m:rPr>
                  <m:sty m:val="p"/>
                </m:rPr>
                <m:t>−</m:t>
              </m:r>
              <m:r>
                <m:t>2</m:t>
              </m:r>
              <m:r>
                <m:t>ρ</m:t>
              </m:r>
              <m:r>
                <m:t>u</m:t>
              </m:r>
              <m:r>
                <m:t>v</m:t>
              </m:r>
              <m:r>
                <m:rPr>
                  <m:sty m:val="p"/>
                </m:rPr>
                <m:t>+</m:t>
              </m:r>
              <m:sSup>
                <m:e>
                  <m:r>
                    <m:t>v</m:t>
                  </m:r>
                </m:e>
                <m:sup>
                  <m:r>
                    <m:t>2</m:t>
                  </m:r>
                </m:sup>
              </m:sSup>
            </m:num>
            <m:den>
              <m:r>
                <m:t>1</m:t>
              </m:r>
              <m:r>
                <m:rPr>
                  <m:sty m:val="p"/>
                </m:rPr>
                <m:t>−</m:t>
              </m:r>
              <m:sSup>
                <m:e>
                  <m:r>
                    <m:t>ρ</m:t>
                  </m:r>
                </m:e>
                <m:sup>
                  <m:r>
                    <m:t>2</m:t>
                  </m:r>
                </m:sup>
              </m:sSup>
            </m:den>
          </m:f>
          <m:r>
            <m:rPr>
              <m:sty m:val="p"/>
            </m:rPr>
            <m:t>=</m:t>
          </m:r>
          <m:f>
            <m:fPr>
              <m:type m:val="bar"/>
            </m:fPr>
            <m:num>
              <m:sSup>
                <m:e>
                  <m:d>
                    <m:dPr>
                      <m:begChr m:val="("/>
                      <m:endChr m:val=")"/>
                      <m:sepChr m:val=""/>
                      <m:grow/>
                    </m:dPr>
                    <m:e>
                      <m:r>
                        <m:t>u</m:t>
                      </m:r>
                      <m:r>
                        <m:rPr>
                          <m:sty m:val="p"/>
                        </m:rPr>
                        <m:t>−</m:t>
                      </m:r>
                      <m:r>
                        <m:t>ρ</m:t>
                      </m:r>
                      <m:r>
                        <m:t>v</m:t>
                      </m:r>
                    </m:e>
                  </m:d>
                </m:e>
                <m:sup>
                  <m:r>
                    <m:t>2</m:t>
                  </m:r>
                </m:sup>
              </m:sSup>
            </m:num>
            <m:den>
              <m:r>
                <m:t>1</m:t>
              </m:r>
              <m:r>
                <m:rPr>
                  <m:sty m:val="p"/>
                </m:rPr>
                <m:t>−</m:t>
              </m:r>
              <m:sSup>
                <m:e>
                  <m:r>
                    <m:t>ρ</m:t>
                  </m:r>
                </m:e>
                <m:sup>
                  <m:r>
                    <m:t>2</m:t>
                  </m:r>
                </m:sup>
              </m:sSup>
            </m:den>
          </m:f>
          <m:r>
            <m:rPr>
              <m:sty m:val="p"/>
            </m:rPr>
            <m:t>+</m:t>
          </m:r>
          <m:sSup>
            <m:e>
              <m:r>
                <m:t>v</m:t>
              </m:r>
            </m:e>
            <m:sup>
              <m:r>
                <m:t>2</m:t>
              </m:r>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shows that</w:t>
      </w:r>
    </w:p>
    <w:p>
      <w:pPr>
        <w:pStyle w:val="BodyText"/>
        <w:widowControl w:val="1"/>
        <w:bidi w:val="0"/>
        <w:spacing w:before="65" w:after="80" w:line="270" w:lineRule="auto"/>
        <w:jc w:val="center"/>
      </w:pPr>
      <m:oMathPara>
        <m:oMathParaPr>
          <m:jc m:val="center"/>
        </m:oMathParaPr>
        <m:oMath>
          <m:r>
            <m:t>X</m:t>
          </m:r>
          <m:r>
            <m:rPr>
              <m:sty m:val="p"/>
            </m:rPr>
            <m:t>∣</m:t>
          </m:r>
          <m:r>
            <m:t>Y</m:t>
          </m:r>
          <m:r>
            <m:rPr>
              <m:sty m:val="p"/>
            </m:rPr>
            <m:t>=</m:t>
          </m:r>
          <m:r>
            <m:t>y</m:t>
          </m:r>
          <m:r>
            <m:rPr>
              <m:sty m:val="p"/>
            </m:rPr>
            <m:t>∼</m:t>
          </m:r>
          <m:r>
            <m:rPr>
              <m:sty m:val="p"/>
              <m:scr m:val="script"/>
            </m:rPr>
            <m:t>N</m:t>
          </m:r>
          <m:r>
            <m:t>​</m:t>
          </m:r>
          <m:d>
            <m:dPr>
              <m:begChr m:val="("/>
              <m:endChr m:val=")"/>
              <m:sepChr m:val=""/>
              <m:grow/>
            </m:dPr>
            <m:e>
              <m:sSub>
                <m:e>
                  <m:r>
                    <m:t>μ</m:t>
                  </m:r>
                </m:e>
                <m:sub>
                  <m:r>
                    <m:t>X</m:t>
                  </m:r>
                </m:sub>
              </m:sSub>
              <m:r>
                <m:rPr>
                  <m:sty m:val="p"/>
                </m:rPr>
                <m:t>+</m:t>
              </m:r>
              <m:r>
                <m:t>ρ</m:t>
              </m:r>
              <m:f>
                <m:fPr>
                  <m:type m:val="bar"/>
                </m:fPr>
                <m:num>
                  <m:sSub>
                    <m:e>
                      <m:r>
                        <m:t>σ</m:t>
                      </m:r>
                    </m:e>
                    <m:sub>
                      <m:r>
                        <m:t>X</m:t>
                      </m:r>
                    </m:sub>
                  </m:sSub>
                </m:num>
                <m:den>
                  <m:sSub>
                    <m:e>
                      <m:r>
                        <m:t>σ</m:t>
                      </m:r>
                    </m:e>
                    <m:sub>
                      <m:r>
                        <m:t>Y</m:t>
                      </m:r>
                    </m:sub>
                  </m:sSub>
                </m:den>
              </m:f>
              <m:d>
                <m:dPr>
                  <m:begChr m:val="("/>
                  <m:endChr m:val=")"/>
                  <m:sepChr m:val=""/>
                  <m:grow/>
                </m:dPr>
                <m:e>
                  <m:r>
                    <m:t>y</m:t>
                  </m:r>
                  <m:r>
                    <m:rPr>
                      <m:sty m:val="p"/>
                    </m:rPr>
                    <m:t>−</m:t>
                  </m:r>
                  <m:sSub>
                    <m:e>
                      <m:r>
                        <m:t>μ</m:t>
                      </m:r>
                    </m:e>
                    <m:sub>
                      <m:r>
                        <m:t>Y</m:t>
                      </m:r>
                    </m:sub>
                  </m:sSub>
                </m:e>
              </m:d>
              <m:r>
                <m:rPr>
                  <m:sty m:val="p"/>
                </m:rPr>
                <m:t>,</m:t>
              </m:r>
              <m:sSubSup>
                <m:e>
                  <m:r>
                    <m:t>σ</m:t>
                  </m:r>
                </m:e>
                <m:sub>
                  <m:r>
                    <m:t>X</m:t>
                  </m:r>
                </m:sub>
                <m:sup>
                  <m:r>
                    <m:t>2</m:t>
                  </m:r>
                </m:sup>
              </m:sSubSup>
              <m:d>
                <m:dPr>
                  <m:begChr m:val="("/>
                  <m:endChr m:val=")"/>
                  <m:sepChr m:val=""/>
                  <m:grow/>
                </m:dPr>
                <m:e>
                  <m:r>
                    <m:t>1</m:t>
                  </m:r>
                  <m:r>
                    <m:rPr>
                      <m:sty m:val="p"/>
                    </m:rPr>
                    <m:t>−</m:t>
                  </m:r>
                  <m:sSup>
                    <m:e>
                      <m:r>
                        <m:t>ρ</m:t>
                      </m:r>
                    </m:e>
                    <m:sup>
                      <m:r>
                        <m:t>2</m:t>
                      </m:r>
                    </m:sup>
                  </m:sSup>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At</w:t>
      </w:r>
      <w:r>
        <w:rPr>
          <w:rFonts w:ascii="Gill Sans" w:hAnsi="Gill Sans" w:eastAsia="Gill Sans" w:cs="Gill Sans"/>
          <w:color w:val="000000"/>
          <w:sz w:val="24"/>
          <w:szCs w:val="24"/>
          <w:rtl w:val="0"/>
          <w:lang w:val="en-US"/>
        </w:rPr>
        <w:t xml:space="preserve"> </w:t>
      </w:r>
      <m:oMath>
        <m:r>
          <m:t>ρ</m:t>
        </m:r>
        <m:r>
          <m:rPr>
            <m:sty m:val="p"/>
          </m:rPr>
          <m:t>=</m:t>
        </m:r>
        <m:r>
          <m:t>0</m:t>
        </m:r>
      </m:oMath>
      <w:r>
        <w:rPr>
          <w:rFonts w:ascii="Gill Sans" w:hAnsi="Gill Sans" w:eastAsia="Gill Sans" w:cs="Gill Sans"/>
          <w:color w:val="000000"/>
          <w:sz w:val="24"/>
          <w:szCs w:val="24"/>
          <w:rtl w:val="0"/>
          <w:lang w:val="en-US"/>
        </w:rPr>
        <w:t xml:space="preserve">, the joint density factors and the conditional law is unchanged. Therefore uncorrelated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variables are independent. At</w:t>
      </w:r>
      <w:r>
        <w:rPr>
          <w:rFonts w:ascii="Gill Sans" w:hAnsi="Gill Sans" w:eastAsia="Gill Sans" w:cs="Gill Sans"/>
          <w:color w:val="000000"/>
          <w:sz w:val="24"/>
          <w:szCs w:val="24"/>
          <w:rtl w:val="0"/>
          <w:lang w:val="en-US"/>
        </w:rPr>
        <w:t xml:space="preserve"> </w:t>
      </w:r>
      <m:oMath>
        <m:d>
          <m:dPr>
            <m:begChr m:val="|"/>
            <m:endChr m:val="|"/>
            <m:sepChr m:val=""/>
            <m:grow/>
          </m:dPr>
          <m:e>
            <m:r>
              <m:t>ρ</m:t>
            </m:r>
          </m:e>
        </m:d>
        <m:r>
          <m:rPr>
            <m:sty m:val="p"/>
          </m:rPr>
          <m:t>=</m:t>
        </m:r>
        <m:r>
          <m:t>1</m:t>
        </m:r>
      </m:oMath>
      <w:r>
        <w:rPr>
          <w:rFonts w:ascii="Gill Sans" w:hAnsi="Gill Sans" w:eastAsia="Gill Sans" w:cs="Gill Sans"/>
          <w:color w:val="000000"/>
          <w:sz w:val="24"/>
          <w:szCs w:val="24"/>
          <w:rtl w:val="0"/>
          <w:lang w:val="en-US"/>
        </w:rPr>
        <w:t>, the distribution is concentrated on a line and has no ordinary two-dimensional density.</w:t>
      </w:r>
    </w:p>
    <w:p>
      <w:pPr>
        <w:pStyle w:val="BodyText"/>
        <w:widowControl w:val="1"/>
        <w:bidi w:val="0"/>
      </w:pP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marginal laws alone do not imply a joint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law. If</w:t>
      </w:r>
      <w:r>
        <w:rPr>
          <w:rFonts w:ascii="Gill Sans" w:hAnsi="Gill Sans" w:eastAsia="Gill Sans" w:cs="Gill Sans"/>
          <w:color w:val="000000"/>
          <w:sz w:val="24"/>
          <w:szCs w:val="24"/>
          <w:rtl w:val="0"/>
          <w:lang w:val="en-US"/>
        </w:rPr>
        <w:t xml:space="preserve"> </w:t>
      </w:r>
      <m:oMath>
        <m:r>
          <m:t>X</m:t>
        </m:r>
        <m:r>
          <m:rPr>
            <m:sty m:val="p"/>
          </m:rPr>
          <m:t>∼</m:t>
        </m:r>
        <m:r>
          <m:rPr>
            <m:sty m:val="p"/>
            <m:scr m:val="script"/>
          </m:rPr>
          <m:t>N</m:t>
        </m:r>
        <m:d>
          <m:dPr>
            <m:begChr m:val="("/>
            <m:endChr m:val=")"/>
            <m:sepChr m:val=""/>
            <m:grow/>
          </m:dPr>
          <m:e>
            <m:r>
              <m:t>0</m:t>
            </m:r>
            <m:r>
              <m:rPr>
                <m:sty m:val="p"/>
              </m:rPr>
              <m:t>,</m:t>
            </m:r>
            <m:r>
              <m:t>1</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an independent sign</w:t>
      </w:r>
      <w:r>
        <w:rPr>
          <w:rFonts w:ascii="Gill Sans" w:hAnsi="Gill Sans" w:eastAsia="Gill Sans" w:cs="Gill Sans"/>
          <w:color w:val="000000"/>
          <w:sz w:val="24"/>
          <w:szCs w:val="24"/>
          <w:rtl w:val="0"/>
          <w:lang w:val="en-US"/>
        </w:rPr>
        <w:t xml:space="preserve"> </w:t>
      </w:r>
      <m:oMath>
        <m:r>
          <m:t>S</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ually likely to be</w:t>
      </w:r>
      <w:r>
        <w:rPr>
          <w:rFonts w:ascii="Gill Sans" w:hAnsi="Gill Sans" w:eastAsia="Gill Sans" w:cs="Gill Sans"/>
          <w:color w:val="000000"/>
          <w:sz w:val="24"/>
          <w:szCs w:val="24"/>
          <w:rtl w:val="0"/>
          <w:lang w:val="en-US"/>
        </w:rPr>
        <w:t xml:space="preserve"> </w:t>
      </w:r>
      <m:oMath>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or</w:t>
      </w:r>
      <w:r>
        <w:rPr>
          <w:rFonts w:ascii="Gill Sans" w:hAnsi="Gill Sans" w:eastAsia="Gill Sans" w:cs="Gill Sans"/>
          <w:color w:val="000000"/>
          <w:sz w:val="24"/>
          <w:szCs w:val="24"/>
          <w:rtl w:val="0"/>
          <w:lang w:val="en-US"/>
        </w:rPr>
        <w:t xml:space="preserve"> </w:t>
      </w:r>
      <m:oMath>
        <m:r>
          <m:rPr>
            <m:sty m:val="p"/>
          </m:rPr>
          <m:t>−</m:t>
        </m:r>
        <m:r>
          <m:t>1</m:t>
        </m:r>
      </m:oMath>
      <w:r>
        <w:rPr>
          <w:rFonts w:ascii="Gill Sans" w:hAnsi="Gill Sans" w:eastAsia="Gill Sans" w:cs="Gill Sans"/>
          <w:color w:val="000000"/>
          <w:sz w:val="24"/>
          <w:szCs w:val="24"/>
          <w:rtl w:val="0"/>
          <w:lang w:val="en-US"/>
        </w:rPr>
        <w:t>, then</w:t>
      </w:r>
      <w:r>
        <w:rPr>
          <w:rFonts w:ascii="Gill Sans" w:hAnsi="Gill Sans" w:eastAsia="Gill Sans" w:cs="Gill Sans"/>
          <w:color w:val="000000"/>
          <w:sz w:val="24"/>
          <w:szCs w:val="24"/>
          <w:rtl w:val="0"/>
          <w:lang w:val="en-US"/>
        </w:rPr>
        <w:t xml:space="preserve"> </w:t>
      </w:r>
      <m:oMath>
        <m:r>
          <m:t>Y</m:t>
        </m:r>
        <m:r>
          <m:rPr>
            <m:sty m:val="p"/>
          </m:rPr>
          <m:t>=</m:t>
        </m:r>
        <m:r>
          <m:t>S</m:t>
        </m:r>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is also standard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and</w:t>
      </w:r>
      <w:r>
        <w:rPr>
          <w:rFonts w:ascii="Gill Sans" w:hAnsi="Gill Sans" w:eastAsia="Gill Sans" w:cs="Gill Sans"/>
          <w:color w:val="000000"/>
          <w:sz w:val="24"/>
          <w:szCs w:val="24"/>
          <w:rtl w:val="0"/>
          <w:lang w:val="en-US"/>
        </w:rPr>
        <w:t xml:space="preserve"> </w:t>
      </w:r>
      <m:oMath>
        <m:r>
          <m:t>E</m:t>
        </m:r>
        <m:d>
          <m:dPr>
            <m:begChr m:val="["/>
            <m:endChr m:val="]"/>
            <m:sepChr m:val=""/>
            <m:grow/>
          </m:dPr>
          <m:e>
            <m:r>
              <m:t>X</m:t>
            </m:r>
            <m:r>
              <m:t>Y</m:t>
            </m:r>
          </m:e>
        </m:d>
        <m:r>
          <m:rPr>
            <m:sty m:val="p"/>
          </m:rPr>
          <m:t>=</m:t>
        </m:r>
        <m:r>
          <m:t>0</m:t>
        </m:r>
      </m:oMath>
      <w:r>
        <w:rPr>
          <w:rFonts w:ascii="Gill Sans" w:hAnsi="Gill Sans" w:eastAsia="Gill Sans" w:cs="Gill Sans"/>
          <w:color w:val="000000"/>
          <w:sz w:val="24"/>
          <w:szCs w:val="24"/>
          <w:rtl w:val="0"/>
          <w:lang w:val="en-US"/>
        </w:rPr>
        <w:t>. Nevertheless,</w:t>
      </w:r>
      <w:r>
        <w:rPr>
          <w:rFonts w:ascii="Gill Sans" w:hAnsi="Gill Sans" w:eastAsia="Gill Sans" w:cs="Gill Sans"/>
          <w:color w:val="000000"/>
          <w:sz w:val="24"/>
          <w:szCs w:val="24"/>
          <w:rtl w:val="0"/>
          <w:lang w:val="en-US"/>
        </w:rPr>
        <w:t xml:space="preserve"> </w:t>
      </w:r>
      <m:oMath>
        <m:d>
          <m:dPr>
            <m:begChr m:val="|"/>
            <m:endChr m:val="|"/>
            <m:sepChr m:val=""/>
            <m:grow/>
          </m:dPr>
          <m:e>
            <m:r>
              <m:t>Y</m:t>
            </m:r>
          </m:e>
        </m:d>
        <m:r>
          <m:rPr>
            <m:sty m:val="p"/>
          </m:rPr>
          <m:t>=</m:t>
        </m:r>
        <m:d>
          <m:dPr>
            <m:begChr m:val="|"/>
            <m:endChr m:val="|"/>
            <m:sepChr m:val=""/>
            <m:grow/>
          </m:dPr>
          <m:e>
            <m:r>
              <m:t>X</m:t>
            </m:r>
          </m:e>
        </m:d>
      </m:oMath>
      <w:r>
        <w:rPr>
          <w:rFonts w:ascii="Gill Sans" w:hAnsi="Gill Sans" w:eastAsia="Gill Sans" w:cs="Gill Sans"/>
          <w:color w:val="000000"/>
          <w:sz w:val="24"/>
          <w:szCs w:val="24"/>
          <w:rtl w:val="0"/>
          <w:lang w:val="en-US"/>
        </w:rPr>
        <w:t>, so the variables are dependent. The joint-</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ualification is essential.</w:t>
      </w:r>
    </w:p>
    <w:p>
      <w:pPr>
        <w:pStyle w:val="BodyText"/>
        <w:widowControl w:val="1"/>
        <w:bidi w:val="0"/>
      </w:pPr>
      <w:r>
        <w:rPr>
          <w:rFonts w:ascii="Gill Sans" w:hAnsi="Gill Sans" w:eastAsia="Gill Sans" w:cs="Gill Sans"/>
          <w:color w:val="000000"/>
          <w:sz w:val="24"/>
          <w:szCs w:val="24"/>
          <w:rtl w:val="0"/>
          <w:lang w:val="en-US"/>
        </w:rPr>
        <w:t>Orthogonal rotations can diagonalize a real covariance matrix. For centered,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ual-variance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variables with covariance</w:t>
      </w:r>
      <w:r>
        <w:rPr>
          <w:rFonts w:ascii="Gill Sans" w:hAnsi="Gill Sans" w:eastAsia="Gill Sans" w:cs="Gill Sans"/>
          <w:color w:val="000000"/>
          <w:sz w:val="24"/>
          <w:szCs w:val="24"/>
          <w:rtl w:val="0"/>
          <w:lang w:val="en-US"/>
        </w:rPr>
        <w:t xml:space="preserve"> </w:t>
      </w:r>
      <m:oMath>
        <m:r>
          <m:t>ρ</m:t>
        </m:r>
        <m:sSup>
          <m:e>
            <m:r>
              <m:t>σ</m:t>
            </m:r>
          </m:e>
          <m:sup>
            <m:r>
              <m:t>2</m:t>
            </m:r>
          </m:sup>
        </m:sSup>
      </m:oMath>
      <w:r>
        <w:rPr>
          <w:rFonts w:ascii="Gill Sans" w:hAnsi="Gill Sans" w:eastAsia="Gill Sans" w:cs="Gill Sans"/>
          <w:color w:val="000000"/>
          <w:sz w:val="24"/>
          <w:szCs w:val="24"/>
          <w:rtl w:val="0"/>
          <w:lang w:val="en-US"/>
        </w:rPr>
        <w:t>, define</w:t>
      </w:r>
      <w:r>
        <w:rPr>
          <w:rFonts w:ascii="Gill Sans" w:hAnsi="Gill Sans" w:eastAsia="Gill Sans" w:cs="Gill Sans"/>
          <w:color w:val="000000"/>
          <w:sz w:val="24"/>
          <w:szCs w:val="24"/>
          <w:rtl w:val="0"/>
          <w:lang w:val="en-US"/>
        </w:rPr>
        <w:t xml:space="preserve"> </w:t>
      </w:r>
      <m:oMath>
        <m:r>
          <m:t>Z</m:t>
        </m:r>
        <m:r>
          <m:rPr>
            <m:sty m:val="p"/>
          </m:rPr>
          <m:t>=</m:t>
        </m:r>
        <m:r>
          <m:t>X</m:t>
        </m:r>
        <m:r>
          <m:rPr>
            <m:sty m:val="p"/>
          </m:rPr>
          <m:t>cos</m:t>
        </m:r>
        <m:r>
          <m:t>θ</m:t>
        </m:r>
        <m:r>
          <m:rPr>
            <m:sty m:val="p"/>
          </m:rPr>
          <m:t>+</m:t>
        </m:r>
        <m:r>
          <m:t>Y</m:t>
        </m:r>
        <m:r>
          <m:rPr>
            <m:sty m:val="p"/>
          </m:rPr>
          <m:t>sin</m:t>
        </m:r>
        <m:r>
          <m:t>θ</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W</m:t>
        </m:r>
        <m:r>
          <m:rPr>
            <m:sty m:val="p"/>
          </m:rPr>
          <m:t>=</m:t>
        </m:r>
        <m:r>
          <m:rPr>
            <m:sty m:val="p"/>
          </m:rPr>
          <m:t>−</m:t>
        </m:r>
        <m:r>
          <m:t>X</m:t>
        </m:r>
        <m:r>
          <m:rPr>
            <m:sty m:val="p"/>
          </m:rPr>
          <m:t>sin</m:t>
        </m:r>
        <m:r>
          <m:t>θ</m:t>
        </m:r>
        <m:r>
          <m:rPr>
            <m:sty m:val="p"/>
          </m:rPr>
          <m:t>+</m:t>
        </m:r>
        <m:r>
          <m:t>Y</m:t>
        </m:r>
        <m:r>
          <m:rPr>
            <m:sty m:val="p"/>
          </m:rPr>
          <m:t>cos</m:t>
        </m:r>
        <m:r>
          <m:t>θ</m:t>
        </m:r>
      </m:oMath>
      <w:r>
        <w:rPr>
          <w:rFonts w:ascii="Gill Sans" w:hAnsi="Gill Sans" w:eastAsia="Gill Sans" w:cs="Gill Sans"/>
          <w:color w:val="000000"/>
          <w:sz w:val="24"/>
          <w:szCs w:val="24"/>
          <w:rtl w:val="0"/>
          <w:lang w:val="en-US"/>
        </w:rPr>
        <w:t>. Direct expansion gives</w:t>
      </w:r>
    </w:p>
    <w:p>
      <w:pPr>
        <w:pStyle w:val="BodyText"/>
        <w:widowControl w:val="1"/>
        <w:bidi w:val="0"/>
        <w:spacing w:before="65" w:after="80" w:line="270" w:lineRule="auto"/>
        <w:jc w:val="center"/>
      </w:pPr>
      <m:oMathPara>
        <m:oMathParaPr>
          <m:jc m:val="center"/>
        </m:oMathParaPr>
        <m:oMath>
          <m:r>
            <m:rPr>
              <m:sty m:val="p"/>
            </m:rPr>
            <m:t>Cov</m:t>
          </m:r>
          <m:d>
            <m:dPr>
              <m:begChr m:val="("/>
              <m:endChr m:val=")"/>
              <m:sepChr m:val=""/>
              <m:grow/>
            </m:dPr>
            <m:e>
              <m:r>
                <m:t>Z</m:t>
              </m:r>
              <m:r>
                <m:rPr>
                  <m:sty m:val="p"/>
                </m:rPr>
                <m:t>,</m:t>
              </m:r>
              <m:r>
                <m:t>W</m:t>
              </m:r>
            </m:e>
          </m:d>
          <m:r>
            <m:rPr>
              <m:sty m:val="p"/>
            </m:rPr>
            <m:t>=</m:t>
          </m:r>
          <m:r>
            <m:t>ρ</m:t>
          </m:r>
          <m:sSup>
            <m:e>
              <m:r>
                <m:t>σ</m:t>
              </m:r>
            </m:e>
            <m:sup>
              <m:r>
                <m:t>2</m:t>
              </m:r>
            </m:sup>
          </m:sSup>
          <m:r>
            <m:rPr>
              <m:sty m:val="p"/>
            </m:rPr>
            <m:t>cos</m:t>
          </m:r>
          <m:d>
            <m:dPr>
              <m:begChr m:val="("/>
              <m:endChr m:val=")"/>
              <m:sepChr m:val=""/>
              <m:grow/>
            </m:dPr>
            <m:e>
              <m:r>
                <m:t>2</m:t>
              </m:r>
              <m:r>
                <m:t>θ</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When</w:t>
      </w:r>
      <w:r>
        <w:rPr>
          <w:rFonts w:ascii="Gill Sans" w:hAnsi="Gill Sans" w:eastAsia="Gill Sans" w:cs="Gill Sans"/>
          <w:color w:val="000000"/>
          <w:sz w:val="24"/>
          <w:szCs w:val="24"/>
          <w:rtl w:val="0"/>
          <w:lang w:val="en-US"/>
        </w:rPr>
        <w:t xml:space="preserve"> </w:t>
      </w:r>
      <m:oMath>
        <m:r>
          <m:t>ρ</m:t>
        </m:r>
        <m:r>
          <m:rPr>
            <m:sty m:val="p"/>
          </m:rPr>
          <m:t>≠</m:t>
        </m:r>
        <m:r>
          <m:t>0</m:t>
        </m:r>
      </m:oMath>
      <w:r>
        <w:rPr>
          <w:rFonts w:ascii="Gill Sans" w:hAnsi="Gill Sans" w:eastAsia="Gill Sans" w:cs="Gill Sans"/>
          <w:color w:val="000000"/>
          <w:sz w:val="24"/>
          <w:szCs w:val="24"/>
          <w:rtl w:val="0"/>
          <w:lang w:val="en-US"/>
        </w:rPr>
        <w:t>, the angles</w:t>
      </w:r>
      <w:r>
        <w:rPr>
          <w:rFonts w:ascii="Gill Sans" w:hAnsi="Gill Sans" w:eastAsia="Gill Sans" w:cs="Gill Sans"/>
          <w:color w:val="000000"/>
          <w:sz w:val="24"/>
          <w:szCs w:val="24"/>
          <w:rtl w:val="0"/>
          <w:lang w:val="en-US"/>
        </w:rPr>
        <w:t xml:space="preserve"> </w:t>
      </w:r>
      <m:oMath>
        <m:r>
          <m:t>θ</m:t>
        </m:r>
        <m:r>
          <m:rPr>
            <m:sty m:val="p"/>
          </m:rPr>
          <m:t>=</m:t>
        </m:r>
        <m:r>
          <m:t>π</m:t>
        </m:r>
        <m:r>
          <m:rPr>
            <m:sty m:val="p"/>
          </m:rPr>
          <m:t>/</m:t>
        </m:r>
        <m:r>
          <m:t>4</m:t>
        </m:r>
        <m:r>
          <m:rPr>
            <m:sty m:val="p"/>
          </m:rPr>
          <m:t>+</m:t>
        </m:r>
        <m:r>
          <m:t>k</m:t>
        </m:r>
        <m:r>
          <m:t>π</m:t>
        </m:r>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make the rotated variables uncorrelated and therefore independent. For a general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vector, choosing an orthogonal matrix of covariance eigenvectors gives a diagonal transformed covariance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components corresponding to positive eigenvalues can additionally be scaled to unit variance. This decorrelation produces independence because of joint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aussianity. The same rotation need not make non-</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variables independent.</w:t>
      </w:r>
    </w:p>
    <w:bookmarkEnd w:id="85"/>
    <w:bookmarkStart w:id="86" w:name="independent-sums-and-order-statistics"/>
    <w:p>
      <w:pPr>
        <w:pStyle w:val="Heading2"/>
        <w:keepNext w:val="1"/>
        <w:widowControl w:val="1"/>
        <w:bidi w:val="0"/>
      </w:pPr>
      <w:r>
        <w:rPr>
          <w:rFonts w:ascii="Futura" w:hAnsi="Futura" w:eastAsia="Futura" w:cs="Futura"/>
          <w:b w:val="1"/>
          <w:color w:val="075FA9"/>
          <w:sz w:val="32"/>
          <w:szCs w:val="32"/>
          <w:rtl w:val="0"/>
          <w:lang w:val="en-US"/>
        </w:rPr>
        <w:t>4</w:t>
      </w:r>
      <w:r>
        <w:rPr>
          <w:rFonts w:ascii="URW Gothic" w:hAnsi="URW Gothic" w:eastAsia="URW Gothic" w:cs="URW Gothic"/>
          <w:b w:val="1"/>
          <w:color w:val="075FA9"/>
          <w:sz w:val="32"/>
          <w:szCs w:val="32"/>
          <w:rtl w:val="0"/>
          <w:lang w:val="en-US"/>
        </w:rPr>
        <w:t>.6</w:t>
      </w:r>
      <w:r>
        <w:rPr>
          <w:rFonts w:ascii="Futura" w:hAnsi="Futura" w:eastAsia="Futura" w:cs="Futura"/>
          <w:b w:val="1"/>
          <w:color w:val="075FA9"/>
          <w:sz w:val="32"/>
          <w:szCs w:val="32"/>
          <w:rtl w:val="0"/>
          <w:lang w:val="en-US"/>
        </w:rPr>
        <w:t xml:space="preserve"> Independent sums and order statistics</w:t>
      </w:r>
    </w:p>
    <w:p>
      <w:pPr>
        <w:pStyle w:val="FirstParagraph"/>
        <w:widowControl w:val="1"/>
        <w:bidi w:val="0"/>
      </w:pPr>
      <w:r>
        <w:rPr>
          <w:rFonts w:ascii="Gill Sans" w:hAnsi="Gill Sans" w:eastAsia="Gill Sans" w:cs="Gill Sans"/>
          <w:color w:val="000000"/>
          <w:sz w:val="24"/>
          <w:szCs w:val="24"/>
          <w:rtl w:val="0"/>
          <w:lang w:val="en-US"/>
        </w:rPr>
        <w:t>For independent continuous variables, the density of their sum is the convolution</w:t>
      </w:r>
    </w:p>
    <w:p>
      <w:pPr>
        <w:pStyle w:val="BodyText"/>
        <w:widowControl w:val="1"/>
        <w:bidi w:val="0"/>
        <w:spacing w:before="65" w:after="80" w:line="270" w:lineRule="auto"/>
        <w:jc w:val="center"/>
      </w:pPr>
      <m:oMathPara>
        <m:oMathParaPr>
          <m:jc m:val="center"/>
        </m:oMathParaPr>
        <m:oMath>
          <m:sSub>
            <m:e>
              <m:r>
                <m:t>f</m:t>
              </m:r>
            </m:e>
            <m:sub>
              <m:r>
                <m:t>X</m:t>
              </m:r>
              <m:r>
                <m:rPr>
                  <m:sty m:val="p"/>
                </m:rPr>
                <m:t>+</m:t>
              </m:r>
              <m:r>
                <m:t>Y</m:t>
              </m:r>
            </m:sub>
          </m:sSub>
          <m:d>
            <m:dPr>
              <m:begChr m:val="("/>
              <m:endChr m:val=")"/>
              <m:sepChr m:val=""/>
              <m:grow/>
            </m:dPr>
            <m:e>
              <m:r>
                <m:t>z</m:t>
              </m:r>
            </m:e>
          </m:d>
          <m:r>
            <m:rPr>
              <m:sty m:val="p"/>
            </m:rPr>
            <m:t>=</m:t>
          </m:r>
          <m:nary>
            <m:naryPr>
              <m:chr m:val="∫"/>
              <m:limLoc m:val="subSup"/>
              <m:subHide m:val="off"/>
              <m:supHide m:val="off"/>
            </m:naryPr>
            <m:sub>
              <m:r>
                <m:rPr>
                  <m:sty m:val="p"/>
                </m:rPr>
                <m:t>−</m:t>
              </m:r>
              <m:r>
                <m:rPr>
                  <m:sty m:val="p"/>
                </m:rPr>
                <m:t>∞</m:t>
              </m:r>
            </m:sub>
            <m:sup>
              <m:r>
                <m:rPr>
                  <m:sty m:val="p"/>
                </m:rPr>
                <m:t>∞</m:t>
              </m:r>
            </m:sup>
            <m:e>
              <m:sSub>
                <m:e>
                  <m:r>
                    <m:t>f</m:t>
                  </m:r>
                </m:e>
                <m:sub>
                  <m:r>
                    <m:t>X</m:t>
                  </m:r>
                </m:sub>
              </m:sSub>
            </m:e>
          </m:nary>
          <m:d>
            <m:dPr>
              <m:begChr m:val="("/>
              <m:endChr m:val=")"/>
              <m:sepChr m:val=""/>
              <m:grow/>
            </m:dPr>
            <m:e>
              <m:r>
                <m:t>x</m:t>
              </m:r>
            </m:e>
          </m:d>
          <m:sSub>
            <m:e>
              <m:r>
                <m:t>f</m:t>
              </m:r>
            </m:e>
            <m:sub>
              <m:r>
                <m:t>Y</m:t>
              </m:r>
            </m:sub>
          </m:sSub>
          <m:d>
            <m:dPr>
              <m:begChr m:val="("/>
              <m:endChr m:val=")"/>
              <m:sepChr m:val=""/>
              <m:grow/>
            </m:dPr>
            <m:e>
              <m:r>
                <m:t>z</m:t>
              </m:r>
              <m:r>
                <m:rPr>
                  <m:sty m:val="p"/>
                </m:rPr>
                <m:t>−</m:t>
              </m:r>
              <m:r>
                <m:t>x</m:t>
              </m:r>
            </m:e>
          </m:d>
          <m:r>
            <m:t> </m:t>
          </m:r>
          <m:r>
            <m:t>d</m:t>
          </m:r>
          <m:r>
            <m:t>x</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In particular, independent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sums are exactly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with means and variances added. A central-limit approximation is unnecessary in that case.</w:t>
      </w:r>
    </w:p>
    <w:p>
      <w:pPr>
        <w:pStyle w:val="BodyText"/>
        <w:widowControl w:val="1"/>
        <w:bidi w:val="0"/>
      </w:pPr>
      <w:r>
        <w:rPr>
          <w:rFonts w:ascii="Gill Sans" w:hAnsi="Gill Sans" w:eastAsia="Gill Sans" w:cs="Gill Sans"/>
          <w:color w:val="000000"/>
          <w:sz w:val="24"/>
          <w:szCs w:val="24"/>
          <w:rtl w:val="0"/>
          <w:lang w:val="en-US"/>
        </w:rPr>
        <w:t>For independent identically distributed variables</w:t>
      </w:r>
      <w:r>
        <w:rPr>
          <w:rFonts w:ascii="Gill Sans" w:hAnsi="Gill Sans" w:eastAsia="Gill Sans" w:cs="Gill Sans"/>
          <w:color w:val="000000"/>
          <w:sz w:val="24"/>
          <w:szCs w:val="24"/>
          <w:rtl w:val="0"/>
          <w:lang w:val="en-US"/>
        </w:rPr>
        <w:t xml:space="preserve"> </w:t>
      </w:r>
      <m:oMath>
        <m:sSub>
          <m:e>
            <m:r>
              <m:t>X</m:t>
            </m:r>
          </m:e>
          <m:sub>
            <m:r>
              <m:t>1</m:t>
            </m:r>
          </m:sub>
        </m:sSub>
        <m:r>
          <m:rPr>
            <m:sty m:val="p"/>
          </m:rPr>
          <m:t>,</m:t>
        </m:r>
        <m:r>
          <m:rPr>
            <m:sty m:val="p"/>
          </m:rPr>
          <m:t>…</m:t>
        </m:r>
        <m:r>
          <m:rPr>
            <m:sty m:val="p"/>
          </m:rPr>
          <m:t>,</m:t>
        </m:r>
        <m:sSub>
          <m:e>
            <m:r>
              <m:t>X</m:t>
            </m:r>
          </m:e>
          <m:sub>
            <m:r>
              <m:t>n</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CDF</w:t>
      </w:r>
      <w:r>
        <w:rPr>
          <w:rFonts w:ascii="Gill Sans" w:hAnsi="Gill Sans" w:eastAsia="Gill Sans" w:cs="Gill Sans"/>
          <w:color w:val="000000"/>
          <w:sz w:val="24"/>
          <w:szCs w:val="24"/>
          <w:rtl w:val="0"/>
          <w:lang w:val="en-US"/>
        </w:rPr>
        <w:t xml:space="preserve"> </w:t>
      </w:r>
      <m:oMath>
        <m:r>
          <m:t>F</m:t>
        </m:r>
      </m:oMath>
      <w:r>
        <w:rPr>
          <w:rFonts w:ascii="Gill Sans" w:hAnsi="Gill Sans" w:eastAsia="Gill Sans" w:cs="Gill Sans"/>
          <w:color w:val="000000"/>
          <w:sz w:val="24"/>
          <w:szCs w:val="24"/>
          <w:rtl w:val="0"/>
          <w:lang w:val="en-US"/>
        </w:rPr>
        <w:t>, the largest and smallest values satisfy</w:t>
      </w:r>
    </w:p>
    <w:p>
      <w:pPr>
        <w:pStyle w:val="BodyText"/>
        <w:widowControl w:val="1"/>
        <w:bidi w:val="0"/>
        <w:spacing w:before="65" w:after="80" w:line="270" w:lineRule="auto"/>
        <w:jc w:val="center"/>
      </w:pPr>
      <m:oMathPara>
        <m:oMathParaPr>
          <m:jc m:val="center"/>
        </m:oMathParaPr>
        <m:oMath>
          <m:sSub>
            <m:e>
              <m:r>
                <m:t>F</m:t>
              </m:r>
            </m:e>
            <m:sub>
              <m:r>
                <m:rPr>
                  <m:sty m:val="p"/>
                </m:rPr>
                <m:t>max</m:t>
              </m:r>
            </m:sub>
          </m:sSub>
          <m:d>
            <m:dPr>
              <m:begChr m:val="("/>
              <m:endChr m:val=")"/>
              <m:sepChr m:val=""/>
              <m:grow/>
            </m:dPr>
            <m:e>
              <m:r>
                <m:t>x</m:t>
              </m:r>
            </m:e>
          </m:d>
          <m:r>
            <m:rPr>
              <m:sty m:val="p"/>
            </m:rPr>
            <m:t>=</m:t>
          </m:r>
          <m:r>
            <m:t>F</m:t>
          </m:r>
          <m:sSup>
            <m:e>
              <m:d>
                <m:dPr>
                  <m:begChr m:val="("/>
                  <m:endChr m:val=")"/>
                  <m:sepChr m:val=""/>
                  <m:grow/>
                </m:dPr>
                <m:e>
                  <m:r>
                    <m:t>x</m:t>
                  </m:r>
                </m:e>
              </m:d>
            </m:e>
            <m:sup>
              <m:r>
                <m:t>n</m:t>
              </m:r>
            </m:sup>
          </m:sSup>
          <m:r>
            <m:rPr>
              <m:sty m:val="p"/>
            </m:rPr>
            <m:t>,</m:t>
          </m:r>
          <m:r>
            <m:t>  </m:t>
          </m:r>
          <m:sSub>
            <m:e>
              <m:r>
                <m:t>F</m:t>
              </m:r>
            </m:e>
            <m:sub>
              <m:r>
                <m:rPr>
                  <m:sty m:val="p"/>
                </m:rPr>
                <m:t>min</m:t>
              </m:r>
            </m:sub>
          </m:sSub>
          <m:d>
            <m:dPr>
              <m:begChr m:val="("/>
              <m:endChr m:val=")"/>
              <m:sepChr m:val=""/>
              <m:grow/>
            </m:dPr>
            <m:e>
              <m:r>
                <m:t>x</m:t>
              </m:r>
            </m:e>
          </m:d>
          <m:r>
            <m:rPr>
              <m:sty m:val="p"/>
            </m:rPr>
            <m:t>=</m:t>
          </m:r>
          <m:r>
            <m:t>1</m:t>
          </m:r>
          <m:r>
            <m:rPr>
              <m:sty m:val="p"/>
            </m:rPr>
            <m:t>−</m:t>
          </m:r>
          <m:sSup>
            <m:e>
              <m:d>
                <m:dPr>
                  <m:begChr m:val="["/>
                  <m:endChr m:val="]"/>
                  <m:sepChr m:val=""/>
                  <m:grow/>
                </m:dPr>
                <m:e>
                  <m:r>
                    <m:t>1</m:t>
                  </m:r>
                  <m:r>
                    <m:rPr>
                      <m:sty m:val="p"/>
                    </m:rPr>
                    <m:t>−</m:t>
                  </m:r>
                  <m:r>
                    <m:t>F</m:t>
                  </m:r>
                  <m:d>
                    <m:dPr>
                      <m:begChr m:val="("/>
                      <m:endChr m:val=")"/>
                      <m:sepChr m:val=""/>
                      <m:grow/>
                    </m:dPr>
                    <m:e>
                      <m:r>
                        <m:t>x</m:t>
                      </m:r>
                    </m:e>
                  </m:d>
                </m:e>
              </m:d>
            </m:e>
            <m:sup>
              <m:r>
                <m:t>n</m:t>
              </m:r>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first identity states that all observations must be no greater than</w:t>
      </w:r>
      <w:r>
        <w:rPr>
          <w:rFonts w:ascii="Gill Sans" w:hAnsi="Gill Sans" w:eastAsia="Gill Sans" w:cs="Gill Sans"/>
          <w:color w:val="000000"/>
          <w:sz w:val="24"/>
          <w:szCs w:val="24"/>
          <w:rtl w:val="0"/>
          <w:lang w:val="en-US"/>
        </w:rPr>
        <w:t xml:space="preserve"> </w:t>
      </w:r>
      <m:oMath>
        <m:r>
          <m:t>x</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second uses the complementary event that all exceed</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If</w:t>
      </w:r>
      <w:r>
        <w:rPr>
          <w:rFonts w:ascii="Gill Sans" w:hAnsi="Gill Sans" w:eastAsia="Gill Sans" w:cs="Gill Sans"/>
          <w:color w:val="000000"/>
          <w:sz w:val="24"/>
          <w:szCs w:val="24"/>
          <w:rtl w:val="0"/>
          <w:lang w:val="en-US"/>
        </w:rPr>
        <w:t xml:space="preserve"> </w:t>
      </w:r>
      <m:oMath>
        <m:r>
          <m:t>F</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density</w:t>
      </w:r>
      <w:r>
        <w:rPr>
          <w:rFonts w:ascii="Gill Sans" w:hAnsi="Gill Sans" w:eastAsia="Gill Sans" w:cs="Gill Sans"/>
          <w:color w:val="000000"/>
          <w:sz w:val="24"/>
          <w:szCs w:val="24"/>
          <w:rtl w:val="0"/>
          <w:lang w:val="en-US"/>
        </w:rPr>
        <w:t xml:space="preserve"> </w:t>
      </w:r>
      <m:oMath>
        <m:r>
          <m:t>f</m:t>
        </m:r>
      </m:oMath>
      <w:r>
        <w:rPr>
          <w:rFonts w:ascii="Gill Sans" w:hAnsi="Gill Sans" w:eastAsia="Gill Sans" w:cs="Gill Sans"/>
          <w:color w:val="000000"/>
          <w:sz w:val="24"/>
          <w:szCs w:val="24"/>
          <w:rtl w:val="0"/>
          <w:lang w:val="en-US"/>
        </w:rPr>
        <w:t>, differentiation gives</w:t>
      </w:r>
    </w:p>
    <w:p>
      <w:pPr>
        <w:pStyle w:val="BodyText"/>
        <w:widowControl w:val="1"/>
        <w:bidi w:val="0"/>
        <w:spacing w:before="65" w:after="80" w:line="270" w:lineRule="auto"/>
        <w:jc w:val="center"/>
      </w:pPr>
      <m:oMathPara>
        <m:oMathParaPr>
          <m:jc m:val="center"/>
        </m:oMathParaPr>
        <m:oMath>
          <m:sSub>
            <m:e>
              <m:r>
                <m:t>f</m:t>
              </m:r>
            </m:e>
            <m:sub>
              <m:r>
                <m:rPr>
                  <m:sty m:val="p"/>
                </m:rPr>
                <m:t>max</m:t>
              </m:r>
            </m:sub>
          </m:sSub>
          <m:d>
            <m:dPr>
              <m:begChr m:val="("/>
              <m:endChr m:val=")"/>
              <m:sepChr m:val=""/>
              <m:grow/>
            </m:dPr>
            <m:e>
              <m:r>
                <m:t>x</m:t>
              </m:r>
            </m:e>
          </m:d>
          <m:r>
            <m:rPr>
              <m:sty m:val="p"/>
            </m:rPr>
            <m:t>=</m:t>
          </m:r>
          <m:r>
            <m:t>n</m:t>
          </m:r>
          <m:r>
            <m:t>F</m:t>
          </m:r>
          <m:sSup>
            <m:e>
              <m:d>
                <m:dPr>
                  <m:begChr m:val="("/>
                  <m:endChr m:val=")"/>
                  <m:sepChr m:val=""/>
                  <m:grow/>
                </m:dPr>
                <m:e>
                  <m:r>
                    <m:t>x</m:t>
                  </m:r>
                </m:e>
              </m:d>
            </m:e>
            <m:sup>
              <m:r>
                <m:t>n</m:t>
              </m:r>
              <m:r>
                <m:rPr>
                  <m:sty m:val="p"/>
                </m:rPr>
                <m:t>−</m:t>
              </m:r>
              <m:r>
                <m:t>1</m:t>
              </m:r>
            </m:sup>
          </m:sSup>
          <m:r>
            <m:t>f</m:t>
          </m:r>
          <m:d>
            <m:dPr>
              <m:begChr m:val="("/>
              <m:endChr m:val=")"/>
              <m:sepChr m:val=""/>
              <m:grow/>
            </m:dPr>
            <m:e>
              <m:r>
                <m:t>x</m:t>
              </m:r>
            </m:e>
          </m:d>
          <m:r>
            <m:rPr>
              <m:sty m:val="p"/>
            </m:rPr>
            <m:t>,</m:t>
          </m:r>
          <m:r>
            <m:t>  </m:t>
          </m:r>
          <m:sSub>
            <m:e>
              <m:r>
                <m:t>f</m:t>
              </m:r>
            </m:e>
            <m:sub>
              <m:r>
                <m:rPr>
                  <m:sty m:val="p"/>
                </m:rPr>
                <m:t>min</m:t>
              </m:r>
            </m:sub>
          </m:sSub>
          <m:d>
            <m:dPr>
              <m:begChr m:val="("/>
              <m:endChr m:val=")"/>
              <m:sepChr m:val=""/>
              <m:grow/>
            </m:dPr>
            <m:e>
              <m:r>
                <m:t>x</m:t>
              </m:r>
            </m:e>
          </m:d>
          <m:r>
            <m:rPr>
              <m:sty m:val="p"/>
            </m:rPr>
            <m:t>=</m:t>
          </m:r>
          <m:r>
            <m:t>n</m:t>
          </m:r>
          <m:sSup>
            <m:e>
              <m:d>
                <m:dPr>
                  <m:begChr m:val="["/>
                  <m:endChr m:val="]"/>
                  <m:sepChr m:val=""/>
                  <m:grow/>
                </m:dPr>
                <m:e>
                  <m:r>
                    <m:t>1</m:t>
                  </m:r>
                  <m:r>
                    <m:rPr>
                      <m:sty m:val="p"/>
                    </m:rPr>
                    <m:t>−</m:t>
                  </m:r>
                  <m:r>
                    <m:t>F</m:t>
                  </m:r>
                  <m:d>
                    <m:dPr>
                      <m:begChr m:val="("/>
                      <m:endChr m:val=")"/>
                      <m:sepChr m:val=""/>
                      <m:grow/>
                    </m:dPr>
                    <m:e>
                      <m:r>
                        <m:t>x</m:t>
                      </m:r>
                    </m:e>
                  </m:d>
                </m:e>
              </m:d>
            </m:e>
            <m:sup>
              <m:r>
                <m:t>n</m:t>
              </m:r>
              <m:r>
                <m:rPr>
                  <m:sty m:val="p"/>
                </m:rPr>
                <m:t>−</m:t>
              </m:r>
              <m:r>
                <m:t>1</m:t>
              </m:r>
            </m:sup>
          </m:sSup>
          <m:r>
            <m:t>f</m:t>
          </m:r>
          <m:d>
            <m:dPr>
              <m:begChr m:val="("/>
              <m:endChr m:val=")"/>
              <m:sepChr m:val=""/>
              <m:grow/>
            </m:dPr>
            <m:e>
              <m:r>
                <m:t>x</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These results illustrate how joint independence converts a multivariable probability into products of one-variable probabilities.</w:t>
      </w:r>
    </w:p>
    <w:bookmarkEnd w:id="86"/>
    <w:bookmarkStart w:id="102" w:name="solved-exercises-for-lesson-04"/>
    <w:p>
      <w:pPr>
        <w:pStyle w:val="Heading2"/>
        <w:keepNext w:val="1"/>
        <w:widowControl w:val="1"/>
        <w:bidi w:val="0"/>
      </w:pPr>
      <w:r>
        <w:rPr>
          <w:rFonts w:ascii="Futura" w:hAnsi="Futura" w:eastAsia="Futura" w:cs="Futura"/>
          <w:b w:val="1"/>
          <w:color w:val="075FA9"/>
          <w:sz w:val="32"/>
          <w:szCs w:val="32"/>
          <w:rtl w:val="0"/>
          <w:lang w:val="en-US"/>
        </w:rPr>
        <w:t xml:space="preserve">Solved Exercises for Lesson </w:t>
      </w:r>
      <w:r>
        <w:rPr>
          <w:rFonts w:ascii="URW Gothic" w:hAnsi="URW Gothic" w:eastAsia="URW Gothic" w:cs="URW Gothic"/>
          <w:b w:val="1"/>
          <w:color w:val="075FA9"/>
          <w:sz w:val="32"/>
          <w:szCs w:val="32"/>
          <w:rtl w:val="0"/>
          <w:lang w:val="en-US"/>
        </w:rPr>
        <w:t>0</w:t>
      </w:r>
      <w:r>
        <w:rPr>
          <w:rFonts w:ascii="Futura" w:hAnsi="Futura" w:eastAsia="Futura" w:cs="Futura"/>
          <w:b w:val="1"/>
          <w:color w:val="075FA9"/>
          <w:sz w:val="32"/>
          <w:szCs w:val="32"/>
          <w:rtl w:val="0"/>
          <w:lang w:val="en-US"/>
        </w:rPr>
        <w:t>4</w:t>
      </w:r>
    </w:p>
    <w:bookmarkStart w:id="90" w:name="X04fe3a16cec41ea905e1236c97fd9d09d8e385b"/>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4</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1</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w:t>
      </w:r>
      <w:r>
        <w:rPr>
          <w:rFonts w:ascii="URW Gothic" w:hAnsi="URW Gothic" w:eastAsia="URW Gothic" w:cs="URW Gothic"/>
          <w:b w:val="1"/>
          <w:color w:val="D77A13"/>
          <w:sz w:val="28"/>
          <w:szCs w:val="28"/>
          <w:rtl w:val="0"/>
          <w:lang w:val="en-US"/>
        </w:rPr>
        <w:t>N</w:t>
      </w:r>
      <w:r>
        <w:rPr>
          <w:rFonts w:ascii="Futura" w:hAnsi="Futura" w:eastAsia="Futura" w:cs="Futura"/>
          <w:b w:val="1"/>
          <w:color w:val="D77A13"/>
          <w:sz w:val="28"/>
          <w:szCs w:val="28"/>
          <w:rtl w:val="0"/>
          <w:lang w:val="en-US"/>
        </w:rPr>
        <w:t>ormali</w:t>
      </w:r>
      <w:r>
        <w:rPr>
          <w:rFonts w:ascii="URW Gothic" w:hAnsi="URW Gothic" w:eastAsia="URW Gothic" w:cs="URW Gothic"/>
          <w:b w:val="1"/>
          <w:color w:val="D77A13"/>
          <w:sz w:val="28"/>
          <w:szCs w:val="28"/>
          <w:rtl w:val="0"/>
          <w:lang w:val="en-US"/>
        </w:rPr>
        <w:t>z</w:t>
      </w:r>
      <w:r>
        <w:rPr>
          <w:rFonts w:ascii="Futura" w:hAnsi="Futura" w:eastAsia="Futura" w:cs="Futura"/>
          <w:b w:val="1"/>
          <w:color w:val="D77A13"/>
          <w:sz w:val="28"/>
          <w:szCs w:val="28"/>
          <w:rtl w:val="0"/>
          <w:lang w:val="en-US"/>
        </w:rPr>
        <w:t>ation and marginals on a curved support</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w:t>
      </w:r>
      <w:r>
        <w:rPr>
          <w:rFonts w:ascii="Gill Sans" w:hAnsi="Gill Sans" w:eastAsia="Gill Sans" w:cs="Gill Sans"/>
          <w:color w:val="000000"/>
          <w:sz w:val="24"/>
          <w:szCs w:val="24"/>
          <w:rtl w:val="0"/>
          <w:lang w:val="en-US"/>
        </w:rPr>
        <w:t>5</w:t>
      </w:r>
      <w:r>
        <w:rPr>
          <w:rFonts w:ascii="Noto Sans" w:hAnsi="Noto Sans" w:eastAsia="Noto Sans" w:cs="Noto Sans"/>
          <w:color w:val="000000"/>
          <w:sz w:val="24"/>
          <w:szCs w:val="24"/>
          <w:rtl w:val="0"/>
          <w:lang w:val="en-US"/>
        </w:rPr>
        <w:t>87</w:t>
      </w:r>
      <w:r>
        <w:rPr>
          <w:rFonts w:ascii="Gill Sans" w:hAnsi="Gill Sans" w:eastAsia="Gill Sans" w:cs="Gill Sans"/>
          <w:color w:val="000000"/>
          <w:sz w:val="24"/>
          <w:szCs w:val="24"/>
          <w:rtl w:val="0"/>
          <w:lang w:val="en-US"/>
        </w:rPr>
        <w:t>.pdf, PDF page(s) 1.</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joint density of</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w:t>
      </w:r>
    </w:p>
    <w:p>
      <w:pPr>
        <w:pStyle w:val="BodyText"/>
        <w:widowControl w:val="1"/>
        <w:bidi w:val="0"/>
        <w:spacing w:before="65" w:after="80" w:line="270" w:lineRule="auto"/>
        <w:jc w:val="center"/>
      </w:pPr>
      <m:oMathPara>
        <m:oMathParaPr>
          <m:jc m:val="center"/>
        </m:oMathParaPr>
        <m:oMath>
          <m:sSub>
            <m:e>
              <m:r>
                <m:t>f</m:t>
              </m:r>
            </m:e>
            <m:sub>
              <m:r>
                <m:t>X</m:t>
              </m:r>
              <m:r>
                <m:t>Y</m:t>
              </m:r>
            </m:sub>
          </m:sSub>
          <m:d>
            <m:dPr>
              <m:begChr m:val="("/>
              <m:endChr m:val=")"/>
              <m:sepChr m:val=""/>
              <m:grow/>
            </m:dPr>
            <m:e>
              <m:r>
                <m:t>x</m:t>
              </m:r>
              <m:r>
                <m:rPr>
                  <m:sty m:val="p"/>
                </m:rPr>
                <m:t>,</m:t>
              </m:r>
              <m:r>
                <m:t>y</m:t>
              </m:r>
            </m:e>
          </m:d>
          <m:r>
            <m:rPr>
              <m:sty m:val="p"/>
            </m:rPr>
            <m:t>=</m:t>
          </m:r>
          <m:d>
            <m:dPr>
              <m:begChr m:val="{"/>
              <m:endChr m:val=""/>
              <m:sepChr m:val=""/>
              <m:grow/>
            </m:dPr>
            <m:e>
              <m:m>
                <m:mPr>
                  <m:baseJc m:val="center"/>
                  <m:plcHide m:val="on"/>
                  <m:mcs>
                    <m:mc>
                      <m:mcPr>
                        <m:mcJc m:val="left"/>
                        <m:count m:val="1"/>
                      </m:mcPr>
                    </m:mc>
                    <m:mc>
                      <m:mcPr>
                        <m:mcJc m:val="left"/>
                        <m:count m:val="1"/>
                      </m:mcPr>
                    </m:mc>
                  </m:mcs>
                </m:mPr>
                <m:mr>
                  <m:e>
                    <m:r>
                      <m:t>k</m:t>
                    </m:r>
                    <m:d>
                      <m:dPr>
                        <m:begChr m:val="("/>
                        <m:endChr m:val=")"/>
                        <m:sepChr m:val=""/>
                        <m:grow/>
                      </m:dPr>
                      <m:e>
                        <m:r>
                          <m:t>1</m:t>
                        </m:r>
                        <m:r>
                          <m:rPr>
                            <m:sty m:val="p"/>
                          </m:rPr>
                          <m:t>+</m:t>
                        </m:r>
                        <m:r>
                          <m:t>2</m:t>
                        </m:r>
                        <m:r>
                          <m:t>x</m:t>
                        </m:r>
                        <m:r>
                          <m:t>y</m:t>
                        </m:r>
                      </m:e>
                    </m:d>
                    <m:r>
                      <m:rPr>
                        <m:sty m:val="p"/>
                      </m:rPr>
                      <m:t>,</m:t>
                    </m:r>
                  </m:e>
                  <m:e>
                    <m:r>
                      <m:t>0</m:t>
                    </m:r>
                    <m:r>
                      <m:rPr>
                        <m:sty m:val="p"/>
                      </m:rPr>
                      <m:t>&lt;</m:t>
                    </m:r>
                    <m:r>
                      <m:t>x</m:t>
                    </m:r>
                    <m:r>
                      <m:rPr>
                        <m:sty m:val="p"/>
                      </m:rPr>
                      <m:t>≤</m:t>
                    </m:r>
                    <m:r>
                      <m:t>1</m:t>
                    </m:r>
                    <m:r>
                      <m:rPr>
                        <m:sty m:val="p"/>
                      </m:rPr>
                      <m:t>,</m:t>
                    </m:r>
                    <m:r>
                      <m:t> </m:t>
                    </m:r>
                    <m:r>
                      <m:t>0</m:t>
                    </m:r>
                    <m:r>
                      <m:rPr>
                        <m:sty m:val="p"/>
                      </m:rPr>
                      <m:t>&lt;</m:t>
                    </m:r>
                    <m:sSup>
                      <m:e>
                        <m:r>
                          <m:t>x</m:t>
                        </m:r>
                      </m:e>
                      <m:sup>
                        <m:r>
                          <m:t>2</m:t>
                        </m:r>
                      </m:sup>
                    </m:sSup>
                    <m:r>
                      <m:rPr>
                        <m:sty m:val="p"/>
                      </m:rPr>
                      <m:t>&lt;</m:t>
                    </m:r>
                    <m:r>
                      <m:t>y</m:t>
                    </m:r>
                    <m:r>
                      <m:rPr>
                        <m:sty m:val="p"/>
                      </m:rPr>
                      <m:t>≤</m:t>
                    </m:r>
                    <m:r>
                      <m:t>x</m:t>
                    </m:r>
                    <m:r>
                      <m:rPr>
                        <m:sty m:val="p"/>
                      </m:rPr>
                      <m:t>+</m:t>
                    </m:r>
                    <m:r>
                      <m:t>0.5</m:t>
                    </m:r>
                    <m:r>
                      <m:rPr>
                        <m:sty m:val="p"/>
                      </m:rPr>
                      <m:t>≤</m:t>
                    </m:r>
                    <m:r>
                      <m:t>1</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(a) Determine the normalization constant</w:t>
      </w:r>
      <w:r>
        <w:rPr>
          <w:rFonts w:ascii="Gill Sans" w:hAnsi="Gill Sans" w:eastAsia="Gill Sans" w:cs="Gill Sans"/>
          <w:color w:val="000000"/>
          <w:sz w:val="24"/>
          <w:szCs w:val="24"/>
          <w:rtl w:val="0"/>
          <w:lang w:val="en-US"/>
        </w:rPr>
        <w:t xml:space="preserve"> </w:t>
      </w:r>
      <m:oMath>
        <m:r>
          <m:t>k</m:t>
        </m:r>
      </m:oMath>
      <w:r>
        <w:rPr>
          <w:rFonts w:ascii="Gill Sans" w:hAnsi="Gill Sans" w:eastAsia="Gill Sans" w:cs="Gill Sans"/>
          <w:color w:val="000000"/>
          <w:sz w:val="24"/>
          <w:szCs w:val="24"/>
          <w:rtl w:val="0"/>
          <w:lang w:val="en-US"/>
        </w:rPr>
        <w:t>. (b) Determine</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oMath>
      <w:r>
        <w:rPr>
          <w:rFonts w:ascii="Gill Sans" w:hAnsi="Gill Sans" w:eastAsia="Gill Sans" w:cs="Gill Sans"/>
          <w:color w:val="000000"/>
          <w:sz w:val="24"/>
          <w:szCs w:val="24"/>
          <w:rtl w:val="0"/>
          <w:lang w:val="en-US"/>
        </w:rPr>
        <w:t>. (c) Determine</w:t>
      </w:r>
      <w:r>
        <w:rPr>
          <w:rFonts w:ascii="Gill Sans" w:hAnsi="Gill Sans" w:eastAsia="Gill Sans" w:cs="Gill Sans"/>
          <w:color w:val="000000"/>
          <w:sz w:val="24"/>
          <w:szCs w:val="24"/>
          <w:rtl w:val="0"/>
          <w:lang w:val="en-US"/>
        </w:rPr>
        <w:t xml:space="preserve"> </w:t>
      </w:r>
      <m:oMath>
        <m:sSub>
          <m:e>
            <m:r>
              <m:t>f</m:t>
            </m:r>
          </m:e>
          <m:sub>
            <m:r>
              <m:t>Y</m:t>
            </m:r>
          </m:sub>
        </m:sSub>
        <m:d>
          <m:dPr>
            <m:begChr m:val="("/>
            <m:endChr m:val=")"/>
            <m:sepChr m:val=""/>
            <m:grow/>
          </m:dPr>
          <m:e>
            <m:r>
              <m:t>y</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b/>
          <w:bCs/>
          <w:color w:val="000000"/>
          <w:sz w:val="24"/>
          <w:szCs w:val="24"/>
          <w:rtl w:val="0"/>
          <w:lang w:val="en-US"/>
        </w:rPr>
        <w:t>1. Identify the support.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printed condition</w:t>
      </w:r>
      <w:r>
        <w:rPr>
          <w:rFonts w:ascii="Gill Sans" w:hAnsi="Gill Sans" w:eastAsia="Gill Sans" w:cs="Gill Sans"/>
          <w:color w:val="000000"/>
          <w:sz w:val="24"/>
          <w:szCs w:val="24"/>
          <w:rtl w:val="0"/>
          <w:lang w:val="en-US"/>
        </w:rPr>
        <w:t xml:space="preserve"> </w:t>
      </w:r>
      <m:oMath>
        <m:r>
          <m:t>x</m:t>
        </m:r>
        <m:r>
          <m:rPr>
            <m:sty m:val="p"/>
          </m:rPr>
          <m:t>+</m:t>
        </m:r>
        <m:r>
          <m:t>0.5</m:t>
        </m:r>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further restricts</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w:t>
      </w:r>
      <w:r>
        <w:rPr>
          <w:rFonts w:ascii="Gill Sans" w:hAnsi="Gill Sans" w:eastAsia="Gill Sans" w:cs="Gill Sans"/>
          <w:color w:val="000000"/>
          <w:sz w:val="24"/>
          <w:szCs w:val="24"/>
          <w:rtl w:val="0"/>
          <w:lang w:val="en-US"/>
        </w:rPr>
        <w:t xml:space="preserve"> </w:t>
      </w:r>
      <m:oMath>
        <m:r>
          <m:t>0</m:t>
        </m:r>
        <m:r>
          <m:rPr>
            <m:sty m:val="p"/>
          </m:rPr>
          <m:t>&lt;</m:t>
        </m:r>
        <m:r>
          <m:t>x</m:t>
        </m:r>
        <m:r>
          <m:rPr>
            <m:sty m:val="p"/>
          </m:rPr>
          <m:t>≤</m:t>
        </m:r>
        <m:r>
          <m:t>1</m:t>
        </m:r>
        <m:r>
          <m:rPr>
            <m:sty m:val="p"/>
          </m:rPr>
          <m:t>/</m:t>
        </m:r>
        <m:r>
          <m:t>2</m:t>
        </m:r>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BodyText"/>
        <w:widowControl w:val="1"/>
        <w:bidi w:val="0"/>
        <w:spacing w:before="65" w:after="80" w:line="270" w:lineRule="auto"/>
        <w:jc w:val="center"/>
      </w:pPr>
      <m:oMathPara>
        <m:oMathParaPr>
          <m:jc m:val="center"/>
        </m:oMathParaPr>
        <m:oMath>
          <m:r>
            <m:rPr>
              <m:sty m:val="p"/>
              <m:scr m:val="script"/>
            </m:rPr>
            <m:t>D</m:t>
          </m:r>
          <m:r>
            <m:rPr>
              <m:sty m:val="p"/>
            </m:rPr>
            <m:t>=</m:t>
          </m:r>
          <m:r>
            <m:rPr>
              <m:sty m:val="p"/>
            </m:rPr>
            <m:t>{</m:t>
          </m:r>
          <m:d>
            <m:dPr>
              <m:begChr m:val="("/>
              <m:endChr m:val=")"/>
              <m:sepChr m:val=""/>
              <m:grow/>
            </m:dPr>
            <m:e>
              <m:r>
                <m:t>x</m:t>
              </m:r>
              <m:r>
                <m:rPr>
                  <m:sty m:val="p"/>
                </m:rPr>
                <m:t>,</m:t>
              </m:r>
              <m:r>
                <m:t>y</m:t>
              </m:r>
            </m:e>
          </m:d>
          <m:r>
            <m:rPr>
              <m:sty m:val="p"/>
            </m:rPr>
            <m:t>:</m:t>
          </m:r>
          <m:r>
            <m:t>0</m:t>
          </m:r>
          <m:r>
            <m:rPr>
              <m:sty m:val="p"/>
            </m:rPr>
            <m:t>&lt;</m:t>
          </m:r>
          <m:r>
            <m:t>x</m:t>
          </m:r>
          <m:r>
            <m:rPr>
              <m:sty m:val="p"/>
            </m:rPr>
            <m:t>≤</m:t>
          </m:r>
          <m:f>
            <m:fPr>
              <m:type m:val="lin"/>
            </m:fPr>
            <m:num>
              <m:r>
                <m:t>1</m:t>
              </m:r>
            </m:num>
            <m:den>
              <m:r>
                <m:t>2</m:t>
              </m:r>
            </m:den>
          </m:f>
          <m:r>
            <m:rPr>
              <m:sty m:val="p"/>
            </m:rPr>
            <m:t>,</m:t>
          </m:r>
          <m:r>
            <m:t> </m:t>
          </m:r>
          <m:sSup>
            <m:e>
              <m:r>
                <m:t>x</m:t>
              </m:r>
            </m:e>
            <m:sup>
              <m:r>
                <m:t>2</m:t>
              </m:r>
            </m:sup>
          </m:sSup>
          <m:r>
            <m:rPr>
              <m:sty m:val="p"/>
            </m:rPr>
            <m:t>&lt;</m:t>
          </m:r>
          <m:r>
            <m:t>y</m:t>
          </m:r>
          <m:r>
            <m:rPr>
              <m:sty m:val="p"/>
            </m:rPr>
            <m:t>≤</m:t>
          </m:r>
          <m:r>
            <m:t>x</m:t>
          </m:r>
          <m:r>
            <m:rPr>
              <m:sty m:val="p"/>
            </m:rPr>
            <m:t>+</m:t>
          </m:r>
          <m:f>
            <m:fPr>
              <m:type m:val="lin"/>
            </m:fPr>
            <m:num>
              <m:r>
                <m:t>1</m:t>
              </m:r>
            </m:num>
            <m:den>
              <m:r>
                <m:t>2</m:t>
              </m:r>
            </m:den>
          </m:f>
          <m:r>
            <m:rPr>
              <m:sty m:val="p"/>
            </m:rPr>
            <m:t>}</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support must be used before either marginal is calculated.</w:t>
      </w:r>
    </w:p>
    <w:p>
      <w:pPr>
        <w:pStyle w:val="BodyText"/>
        <w:widowControl w:val="1"/>
        <w:bidi w:val="0"/>
      </w:pPr>
      <w:r>
        <w:rPr>
          <w:rFonts w:ascii="Gill Sans" w:hAnsi="Gill Sans" w:eastAsia="Gill Sans" w:cs="Gill Sans"/>
          <w:b/>
          <w:bCs/>
          <w:color w:val="000000"/>
          <w:sz w:val="24"/>
          <w:szCs w:val="24"/>
          <w:rtl w:val="0"/>
          <w:lang w:val="en-US"/>
        </w:rPr>
        <w:t>2. Normalize the joint density.</w:t>
      </w:r>
    </w:p>
    <w:p>
      <w:pPr>
        <w:pStyle w:val="BodyText"/>
        <w:widowControl w:val="1"/>
        <w:bidi w:val="0"/>
        <w:spacing w:before="65" w:after="80" w:line="270" w:lineRule="auto"/>
        <w:jc w:val="center"/>
      </w:pPr>
      <m:oMathPara>
        <m:oMathParaPr>
          <m:jc m:val="center"/>
        </m:oMathParaPr>
        <m:oMath>
          <m:r>
            <m:t>1</m:t>
          </m:r>
          <m:r>
            <m:rPr>
              <m:sty m:val="p"/>
            </m:rPr>
            <m:t>=</m:t>
          </m:r>
          <m:r>
            <m:t>k</m:t>
          </m:r>
          <m:nary>
            <m:naryPr>
              <m:chr m:val="∫"/>
              <m:limLoc m:val="subSup"/>
              <m:subHide m:val="off"/>
              <m:supHide m:val="off"/>
            </m:naryPr>
            <m:sub>
              <m:r>
                <m:t>0</m:t>
              </m:r>
            </m:sub>
            <m:sup>
              <m:r>
                <m:t>1</m:t>
              </m:r>
              <m:r>
                <m:rPr>
                  <m:sty m:val="p"/>
                </m:rPr>
                <m:t>/</m:t>
              </m:r>
              <m:r>
                <m:t>2</m:t>
              </m:r>
            </m:sup>
            <m:e>
              <m:nary>
                <m:naryPr>
                  <m:chr m:val="∫"/>
                  <m:limLoc m:val="subSup"/>
                  <m:subHide m:val="off"/>
                  <m:supHide m:val="off"/>
                </m:naryPr>
                <m:sub>
                  <m:sSup>
                    <m:e>
                      <m:r>
                        <m:t>x</m:t>
                      </m:r>
                    </m:e>
                    <m:sup>
                      <m:r>
                        <m:t>2</m:t>
                      </m:r>
                    </m:sup>
                  </m:sSup>
                </m:sub>
                <m:sup>
                  <m:r>
                    <m:t>x</m:t>
                  </m:r>
                  <m:r>
                    <m:rPr>
                      <m:sty m:val="p"/>
                    </m:rPr>
                    <m:t>+</m:t>
                  </m:r>
                  <m:r>
                    <m:t>1</m:t>
                  </m:r>
                  <m:r>
                    <m:rPr>
                      <m:sty m:val="p"/>
                    </m:rPr>
                    <m:t>/</m:t>
                  </m:r>
                  <m:r>
                    <m:t>2</m:t>
                  </m:r>
                </m:sup>
                <m:e>
                  <m:d>
                    <m:dPr>
                      <m:begChr m:val="("/>
                      <m:endChr m:val=")"/>
                      <m:sepChr m:val=""/>
                      <m:grow/>
                    </m:dPr>
                    <m:e>
                      <m:r>
                        <m:t>1</m:t>
                      </m:r>
                      <m:r>
                        <m:rPr>
                          <m:sty m:val="p"/>
                        </m:rPr>
                        <m:t>+</m:t>
                      </m:r>
                      <m:r>
                        <m:t>2</m:t>
                      </m:r>
                      <m:r>
                        <m:t>x</m:t>
                      </m:r>
                      <m:r>
                        <m:t>y</m:t>
                      </m:r>
                    </m:e>
                  </m:d>
                </m:e>
              </m:nary>
            </m:e>
          </m:nary>
          <m:r>
            <m:t> </m:t>
          </m:r>
          <m:r>
            <m:t>d</m:t>
          </m:r>
          <m:r>
            <m:t>y</m:t>
          </m:r>
          <m:r>
            <m:t> </m:t>
          </m:r>
          <m:r>
            <m:t>d</m:t>
          </m:r>
          <m:r>
            <m:t>x</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inner integral is</w:t>
      </w:r>
    </w:p>
    <w:p>
      <w:pPr>
        <w:pStyle w:val="BodyText"/>
        <w:widowControl w:val="1"/>
        <w:bidi w:val="0"/>
        <w:spacing w:before="65" w:after="80" w:line="270" w:lineRule="auto"/>
        <w:jc w:val="center"/>
      </w:pPr>
      <m:oMathPara>
        <m:oMathParaPr>
          <m:jc m:val="center"/>
        </m:oMathParaPr>
        <m:oMath>
          <m:sSubSup>
            <m:e>
              <m:d>
                <m:dPr>
                  <m:begChr m:val="["/>
                  <m:endChr m:val="]"/>
                  <m:sepChr m:val=""/>
                  <m:grow/>
                </m:dPr>
                <m:e>
                  <m:r>
                    <m:t>y</m:t>
                  </m:r>
                  <m:r>
                    <m:rPr>
                      <m:sty m:val="p"/>
                    </m:rPr>
                    <m:t>+</m:t>
                  </m:r>
                  <m:r>
                    <m:t>x</m:t>
                  </m:r>
                  <m:sSup>
                    <m:e>
                      <m:r>
                        <m:t>y</m:t>
                      </m:r>
                    </m:e>
                    <m:sup>
                      <m:r>
                        <m:t>2</m:t>
                      </m:r>
                    </m:sup>
                  </m:sSup>
                </m:e>
              </m:d>
            </m:e>
            <m:sub>
              <m:sSup>
                <m:e>
                  <m:r>
                    <m:t>x</m:t>
                  </m:r>
                </m:e>
                <m:sup>
                  <m:r>
                    <m:t>2</m:t>
                  </m:r>
                </m:sup>
              </m:sSup>
            </m:sub>
            <m:sup>
              <m:r>
                <m:t>x</m:t>
              </m:r>
              <m:r>
                <m:rPr>
                  <m:sty m:val="p"/>
                </m:rPr>
                <m:t>+</m:t>
              </m:r>
              <m:r>
                <m:t>1</m:t>
              </m:r>
              <m:r>
                <m:rPr>
                  <m:sty m:val="p"/>
                </m:rPr>
                <m:t>/</m:t>
              </m:r>
              <m:r>
                <m:t>2</m:t>
              </m:r>
            </m:sup>
          </m:sSubSup>
          <m:r>
            <m:rPr>
              <m:sty m:val="p"/>
            </m:rPr>
            <m:t>=</m:t>
          </m:r>
          <m:f>
            <m:fPr>
              <m:type m:val="lin"/>
            </m:fPr>
            <m:num>
              <m:r>
                <m:t>1</m:t>
              </m:r>
            </m:num>
            <m:den>
              <m:r>
                <m:t>2</m:t>
              </m:r>
            </m:den>
          </m:f>
          <m:r>
            <m:rPr>
              <m:sty m:val="p"/>
            </m:rPr>
            <m:t>+</m:t>
          </m:r>
          <m:f>
            <m:fPr>
              <m:type m:val="lin"/>
            </m:fPr>
            <m:num>
              <m:r>
                <m:t>5</m:t>
              </m:r>
            </m:num>
            <m:den>
              <m:r>
                <m:t>4</m:t>
              </m:r>
            </m:den>
          </m:f>
          <m:r>
            <m:t>x</m:t>
          </m:r>
          <m:r>
            <m:rPr>
              <m:sty m:val="p"/>
            </m:rPr>
            <m:t>+</m:t>
          </m:r>
          <m:sSup>
            <m:e>
              <m:r>
                <m:t>x</m:t>
              </m:r>
            </m:e>
            <m:sup>
              <m:r>
                <m:t>3</m:t>
              </m:r>
            </m:sup>
          </m:sSup>
          <m:r>
            <m:rPr>
              <m:sty m:val="p"/>
            </m:rPr>
            <m:t>−</m:t>
          </m:r>
          <m:sSup>
            <m:e>
              <m:r>
                <m:t>x</m:t>
              </m:r>
            </m:e>
            <m:sup>
              <m:r>
                <m:t>5</m:t>
              </m:r>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Therefore</w:t>
      </w:r>
    </w:p>
    <w:p>
      <w:pPr>
        <w:pStyle w:val="BodyText"/>
        <w:widowControl w:val="1"/>
        <w:bidi w:val="0"/>
        <w:spacing w:before="65" w:after="80" w:line="270" w:lineRule="auto"/>
        <w:jc w:val="center"/>
      </w:pPr>
      <m:oMathPara>
        <m:oMathParaPr>
          <m:jc m:val="center"/>
        </m:oMathParaPr>
        <m:oMath>
          <m:r>
            <m:t>1</m:t>
          </m:r>
          <m:r>
            <m:rPr>
              <m:sty m:val="p"/>
            </m:rPr>
            <m:t>=</m:t>
          </m:r>
          <m:r>
            <m:t>k</m:t>
          </m:r>
          <m:sSubSup>
            <m:e>
              <m:d>
                <m:dPr>
                  <m:begChr m:val="["/>
                  <m:endChr m:val="]"/>
                  <m:sepChr m:val=""/>
                  <m:grow/>
                </m:dPr>
                <m:e>
                  <m:f>
                    <m:fPr>
                      <m:type m:val="lin"/>
                    </m:fPr>
                    <m:num>
                      <m:r>
                        <m:t>1</m:t>
                      </m:r>
                    </m:num>
                    <m:den>
                      <m:r>
                        <m:t>2</m:t>
                      </m:r>
                    </m:den>
                  </m:f>
                  <m:r>
                    <m:t>x</m:t>
                  </m:r>
                  <m:r>
                    <m:rPr>
                      <m:sty m:val="p"/>
                    </m:rPr>
                    <m:t>+</m:t>
                  </m:r>
                  <m:f>
                    <m:fPr>
                      <m:type m:val="lin"/>
                    </m:fPr>
                    <m:num>
                      <m:r>
                        <m:t>5</m:t>
                      </m:r>
                    </m:num>
                    <m:den>
                      <m:r>
                        <m:t>8</m:t>
                      </m:r>
                    </m:den>
                  </m:f>
                  <m:sSup>
                    <m:e>
                      <m:r>
                        <m:t>x</m:t>
                      </m:r>
                    </m:e>
                    <m:sup>
                      <m:r>
                        <m:t>2</m:t>
                      </m:r>
                    </m:sup>
                  </m:sSup>
                  <m:r>
                    <m:rPr>
                      <m:sty m:val="p"/>
                    </m:rPr>
                    <m:t>+</m:t>
                  </m:r>
                  <m:f>
                    <m:fPr>
                      <m:type m:val="lin"/>
                    </m:fPr>
                    <m:num>
                      <m:r>
                        <m:t>1</m:t>
                      </m:r>
                    </m:num>
                    <m:den>
                      <m:r>
                        <m:t>4</m:t>
                      </m:r>
                    </m:den>
                  </m:f>
                  <m:sSup>
                    <m:e>
                      <m:r>
                        <m:t>x</m:t>
                      </m:r>
                    </m:e>
                    <m:sup>
                      <m:r>
                        <m:t>4</m:t>
                      </m:r>
                    </m:sup>
                  </m:sSup>
                  <m:r>
                    <m:rPr>
                      <m:sty m:val="p"/>
                    </m:rPr>
                    <m:t>−</m:t>
                  </m:r>
                  <m:f>
                    <m:fPr>
                      <m:type m:val="lin"/>
                    </m:fPr>
                    <m:num>
                      <m:r>
                        <m:t>1</m:t>
                      </m:r>
                    </m:num>
                    <m:den>
                      <m:r>
                        <m:t>6</m:t>
                      </m:r>
                    </m:den>
                  </m:f>
                  <m:sSup>
                    <m:e>
                      <m:r>
                        <m:t>x</m:t>
                      </m:r>
                    </m:e>
                    <m:sup>
                      <m:r>
                        <m:t>6</m:t>
                      </m:r>
                    </m:sup>
                  </m:sSup>
                </m:e>
              </m:d>
            </m:e>
            <m:sub>
              <m:r>
                <m:t>0</m:t>
              </m:r>
            </m:sub>
            <m:sup>
              <m:r>
                <m:t>1</m:t>
              </m:r>
              <m:r>
                <m:rPr>
                  <m:sty m:val="p"/>
                </m:rPr>
                <m:t>/</m:t>
              </m:r>
              <m:r>
                <m:t>2</m:t>
              </m:r>
            </m:sup>
          </m:sSubSup>
          <m:r>
            <m:rPr>
              <m:sty m:val="p"/>
            </m:rPr>
            <m:t>=</m:t>
          </m:r>
          <m:r>
            <m:t>k</m:t>
          </m:r>
          <m:f>
            <m:fPr>
              <m:type m:val="bar"/>
            </m:fPr>
            <m:num>
              <m:r>
                <m:t>161</m:t>
              </m:r>
            </m:num>
            <m:den>
              <m:r>
                <m:t>384</m:t>
              </m:r>
            </m:den>
          </m:f>
          <m:r>
            <m:rPr>
              <m:sty m:val="p"/>
            </m:rPr>
            <m:t>,</m:t>
          </m:r>
          <m:r>
            <m:t>  </m:t>
          </m:r>
          <m:borderBox>
            <m:e>
              <m:r>
                <m:t>k</m:t>
              </m:r>
              <m:r>
                <m:rPr>
                  <m:sty m:val="p"/>
                </m:rPr>
                <m:t>=</m:t>
              </m:r>
              <m:f>
                <m:fPr>
                  <m:type m:val="bar"/>
                </m:fPr>
                <m:num>
                  <m:r>
                    <m:t>384</m:t>
                  </m:r>
                </m:num>
                <m:den>
                  <m:r>
                    <m:t>161</m:t>
                  </m:r>
                </m:den>
              </m:f>
            </m:e>
          </m:borderBox>
          <m:r>
            <m:rPr>
              <m:sty m:val="p"/>
            </m:rPr>
            <m:t>.</m:t>
          </m:r>
        </m:oMath>
      </m:oMathPara>
    </w:p>
    <w:p>
      <w:pPr>
        <w:pStyle w:val="FirstParagraph"/>
        <w:widowControl w:val="1"/>
        <w:bidi w:val="0"/>
      </w:pPr>
      <w:r>
        <w:rPr>
          <w:rFonts w:ascii="Gill Sans" w:hAnsi="Gill Sans" w:eastAsia="Gill Sans" w:cs="Gill Sans"/>
          <w:b/>
          <w:bCs/>
          <w:color w:val="000000"/>
          <w:sz w:val="24"/>
          <w:szCs w:val="24"/>
          <w:rtl w:val="0"/>
          <w:lang w:val="en-US"/>
        </w:rPr>
        <w:t>3. Obtain the marginal of</w:t>
      </w:r>
      <w:r>
        <w:rPr>
          <w:rFonts w:ascii="Gill Sans" w:hAnsi="Gill Sans" w:eastAsia="Gill Sans" w:cs="Gill Sans"/>
          <w:b/>
          <w:bCs/>
          <w:color w:val="000000"/>
          <w:sz w:val="24"/>
          <w:szCs w:val="24"/>
          <w:rtl w:val="0"/>
          <w:lang w:val="en-US"/>
        </w:rPr>
        <w:t xml:space="preserve"> </w:t>
      </w:r>
      <m:oMath>
        <m:r>
          <m:t>X</m:t>
        </m:r>
      </m:oMath>
      <w:r>
        <w:rPr>
          <w:rFonts w:ascii="Gill Sans" w:hAnsi="Gill Sans" w:eastAsia="Gill Sans" w:cs="Gill Sans"/>
          <w:b/>
          <w:bCs/>
          <w:color w:val="000000"/>
          <w:sz w:val="24"/>
          <w:szCs w:val="24"/>
          <w:rtl w:val="0"/>
          <w:lang w:val="en-US"/>
        </w:rPr>
        <w:t>.</w:t>
      </w:r>
    </w:p>
    <w:p>
      <w:pPr>
        <w:pStyle w:val="BodyText"/>
        <w:widowControl w:val="1"/>
        <w:bidi w:val="0"/>
        <w:spacing w:before="65" w:after="80" w:line="270" w:lineRule="auto"/>
        <w:jc w:val="center"/>
      </w:pPr>
      <m:oMathPara>
        <m:oMathParaPr>
          <m:jc m:val="center"/>
        </m:oMathParaPr>
        <m:oMath>
          <m:borderBox>
            <m:e>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f>
                          <m:fPr>
                            <m:type m:val="bar"/>
                          </m:fPr>
                          <m:num>
                            <m:r>
                              <m:t>384</m:t>
                            </m:r>
                          </m:num>
                          <m:den>
                            <m:r>
                              <m:t>161</m:t>
                            </m:r>
                          </m:den>
                        </m:f>
                        <m:d>
                          <m:dPr>
                            <m:begChr m:val="("/>
                            <m:endChr m:val=")"/>
                            <m:sepChr m:val=""/>
                            <m:grow/>
                          </m:dPr>
                          <m:e>
                            <m:f>
                              <m:fPr>
                                <m:type m:val="lin"/>
                              </m:fPr>
                              <m:num>
                                <m:r>
                                  <m:t>1</m:t>
                                </m:r>
                              </m:num>
                              <m:den>
                                <m:r>
                                  <m:t>2</m:t>
                                </m:r>
                              </m:den>
                            </m:f>
                            <m:r>
                              <m:rPr>
                                <m:sty m:val="p"/>
                              </m:rPr>
                              <m:t>+</m:t>
                            </m:r>
                            <m:f>
                              <m:fPr>
                                <m:type m:val="lin"/>
                              </m:fPr>
                              <m:num>
                                <m:r>
                                  <m:t>5</m:t>
                                </m:r>
                              </m:num>
                              <m:den>
                                <m:r>
                                  <m:t>4</m:t>
                                </m:r>
                              </m:den>
                            </m:f>
                            <m:r>
                              <m:t>x</m:t>
                            </m:r>
                            <m:r>
                              <m:rPr>
                                <m:sty m:val="p"/>
                              </m:rPr>
                              <m:t>+</m:t>
                            </m:r>
                            <m:sSup>
                              <m:e>
                                <m:r>
                                  <m:t>x</m:t>
                                </m:r>
                              </m:e>
                              <m:sup>
                                <m:r>
                                  <m:t>3</m:t>
                                </m:r>
                              </m:sup>
                            </m:sSup>
                            <m:r>
                              <m:rPr>
                                <m:sty m:val="p"/>
                              </m:rPr>
                              <m:t>−</m:t>
                            </m:r>
                            <m:sSup>
                              <m:e>
                                <m:r>
                                  <m:t>x</m:t>
                                </m:r>
                              </m:e>
                              <m:sup>
                                <m:r>
                                  <m:t>5</m:t>
                                </m:r>
                              </m:sup>
                            </m:sSup>
                          </m:e>
                        </m:d>
                        <m:r>
                          <m:rPr>
                            <m:sty m:val="p"/>
                          </m:rPr>
                          <m:t>,</m:t>
                        </m:r>
                      </m:e>
                      <m:e>
                        <m:r>
                          <m:t>0</m:t>
                        </m:r>
                        <m:r>
                          <m:rPr>
                            <m:sty m:val="p"/>
                          </m:rPr>
                          <m:t>&lt;</m:t>
                        </m:r>
                        <m:r>
                          <m:t>x</m:t>
                        </m:r>
                        <m:r>
                          <m:rPr>
                            <m:sty m:val="p"/>
                          </m:rPr>
                          <m:t>&lt;</m:t>
                        </m:r>
                        <m:f>
                          <m:fPr>
                            <m:type m:val="lin"/>
                          </m:fPr>
                          <m:num>
                            <m:r>
                              <m:t>1</m:t>
                            </m:r>
                          </m:num>
                          <m:den>
                            <m:r>
                              <m:t>2</m:t>
                            </m:r>
                          </m:den>
                        </m:f>
                        <m:r>
                          <m:rPr>
                            <m:sty m:val="p"/>
                          </m:rPr>
                          <m:t>,</m:t>
                        </m:r>
                      </m:e>
                    </m:mr>
                    <m:mr>
                      <m:e>
                        <m:r>
                          <m:t>0</m:t>
                        </m:r>
                        <m:r>
                          <m:rPr>
                            <m:sty m:val="p"/>
                          </m:rPr>
                          <m:t>,</m:t>
                        </m:r>
                      </m:e>
                      <m:e>
                        <m:r>
                          <m:rPr>
                            <m:nor/>
                            <m:sty m:val="p"/>
                          </m:rPr>
                          <m:t>otherwise</m:t>
                        </m:r>
                        <m:r>
                          <m:rPr>
                            <m:sty m:val="p"/>
                          </m:rPr>
                          <m:t>.</m:t>
                        </m:r>
                      </m:e>
                    </m:mr>
                  </m:m>
                </m:e>
              </m:d>
            </m:e>
          </m:borderBox>
        </m:oMath>
      </m:oMathPara>
    </w:p>
    <w:p>
      <w:pPr>
        <w:pStyle w:val="FirstParagraph"/>
        <w:widowControl w:val="1"/>
        <w:bidi w:val="0"/>
      </w:pPr>
      <w:r>
        <w:rPr>
          <w:rFonts w:ascii="Gill Sans" w:hAnsi="Gill Sans" w:eastAsia="Gill Sans" w:cs="Gill Sans"/>
          <w:b/>
          <w:bCs/>
          <w:color w:val="000000"/>
          <w:sz w:val="24"/>
          <w:szCs w:val="24"/>
          <w:rtl w:val="0"/>
          <w:lang w:val="en-US"/>
        </w:rPr>
        <w:t>4. Reverse the integration limits for the marginal of</w:t>
      </w:r>
      <w:r>
        <w:rPr>
          <w:rFonts w:ascii="Gill Sans" w:hAnsi="Gill Sans" w:eastAsia="Gill Sans" w:cs="Gill Sans"/>
          <w:b/>
          <w:bCs/>
          <w:color w:val="000000"/>
          <w:sz w:val="24"/>
          <w:szCs w:val="24"/>
          <w:rtl w:val="0"/>
          <w:lang w:val="en-US"/>
        </w:rPr>
        <w:t xml:space="preserve"> </w:t>
      </w:r>
      <m:oMath>
        <m:r>
          <m:t>Y</m:t>
        </m:r>
      </m:oMath>
      <w:r>
        <w:rPr>
          <w:rFonts w:ascii="Gill Sans" w:hAnsi="Gill Sans" w:eastAsia="Gill Sans" w:cs="Gill Sans"/>
          <w:b/>
          <w:bC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fixed</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the allowed interval is</w:t>
      </w:r>
    </w:p>
    <w:p>
      <w:pPr>
        <w:pStyle w:val="BodyText"/>
        <w:widowControl w:val="1"/>
        <w:bidi w:val="0"/>
        <w:spacing w:before="65" w:after="80" w:line="270" w:lineRule="auto"/>
        <w:jc w:val="center"/>
      </w:pPr>
      <m:oMathPara>
        <m:oMathParaPr>
          <m:jc m:val="center"/>
        </m:oMathParaPr>
        <m:oMath>
          <m:r>
            <m:rPr>
              <m:sty m:val="p"/>
            </m:rPr>
            <m:t>max</m:t>
          </m:r>
          <m:d>
            <m:dPr>
              <m:begChr m:val="("/>
              <m:endChr m:val=")"/>
              <m:sepChr m:val=""/>
              <m:grow/>
            </m:dPr>
            <m:e>
              <m:r>
                <m:t>0</m:t>
              </m:r>
              <m:r>
                <m:rPr>
                  <m:sty m:val="p"/>
                </m:rPr>
                <m:t>,</m:t>
              </m:r>
              <m:r>
                <m:t>y</m:t>
              </m:r>
              <m:r>
                <m:rPr>
                  <m:sty m:val="p"/>
                </m:rPr>
                <m:t>−</m:t>
              </m:r>
              <m:f>
                <m:fPr>
                  <m:type m:val="lin"/>
                </m:fPr>
                <m:num>
                  <m:r>
                    <m:t>1</m:t>
                  </m:r>
                </m:num>
                <m:den>
                  <m:r>
                    <m:t>2</m:t>
                  </m:r>
                </m:den>
              </m:f>
            </m:e>
          </m:d>
          <m:r>
            <m:rPr>
              <m:sty m:val="p"/>
            </m:rPr>
            <m:t>&lt;</m:t>
          </m:r>
          <m:r>
            <m:t>x</m:t>
          </m:r>
          <m:r>
            <m:rPr>
              <m:sty m:val="p"/>
            </m:rPr>
            <m:t>&lt;</m:t>
          </m:r>
          <m:r>
            <m:rPr>
              <m:sty m:val="p"/>
            </m:rPr>
            <m:t>min</m:t>
          </m:r>
          <m:d>
            <m:dPr>
              <m:begChr m:val="("/>
              <m:endChr m:val=")"/>
              <m:sepChr m:val=""/>
              <m:grow/>
            </m:dPr>
            <m:e>
              <m:f>
                <m:fPr>
                  <m:type m:val="lin"/>
                </m:fPr>
                <m:num>
                  <m:r>
                    <m:t>1</m:t>
                  </m:r>
                </m:num>
                <m:den>
                  <m:r>
                    <m:t>2</m:t>
                  </m:r>
                </m:den>
              </m:f>
              <m:r>
                <m:rPr>
                  <m:sty m:val="p"/>
                </m:rPr>
                <m:t>,</m:t>
              </m:r>
              <m:rad>
                <m:radPr>
                  <m:degHide m:val="on"/>
                </m:radPr>
                <m:deg/>
                <m:e>
                  <m:r>
                    <m:t>y</m:t>
                  </m:r>
                </m:e>
              </m:ra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upper boundary changes at</w:t>
      </w:r>
      <w:r>
        <w:rPr>
          <w:rFonts w:ascii="Gill Sans" w:hAnsi="Gill Sans" w:eastAsia="Gill Sans" w:cs="Gill Sans"/>
          <w:color w:val="000000"/>
          <w:sz w:val="24"/>
          <w:szCs w:val="24"/>
          <w:rtl w:val="0"/>
          <w:lang w:val="en-US"/>
        </w:rPr>
        <w:t xml:space="preserve"> </w:t>
      </w:r>
      <m:oMath>
        <m:r>
          <m:t>y</m:t>
        </m:r>
        <m:r>
          <m:rPr>
            <m:sty m:val="p"/>
          </m:rPr>
          <m:t>=</m:t>
        </m:r>
        <m:r>
          <m:t>1</m:t>
        </m:r>
        <m:r>
          <m:rPr>
            <m:sty m:val="p"/>
          </m:rPr>
          <m:t>/</m:t>
        </m:r>
        <m:r>
          <m:t>4</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lower boundary changes at</w:t>
      </w:r>
      <w:r>
        <w:rPr>
          <w:rFonts w:ascii="Gill Sans" w:hAnsi="Gill Sans" w:eastAsia="Gill Sans" w:cs="Gill Sans"/>
          <w:color w:val="000000"/>
          <w:sz w:val="24"/>
          <w:szCs w:val="24"/>
          <w:rtl w:val="0"/>
          <w:lang w:val="en-US"/>
        </w:rPr>
        <w:t xml:space="preserve"> </w:t>
      </w:r>
      <m:oMath>
        <m:r>
          <m:t>y</m:t>
        </m:r>
        <m:r>
          <m:rPr>
            <m:sty m:val="p"/>
          </m:rPr>
          <m:t>=</m:t>
        </m:r>
        <m:r>
          <m:t>1</m:t>
        </m:r>
        <m:r>
          <m:rPr>
            <m:sty m:val="p"/>
          </m:rPr>
          <m:t>/</m:t>
        </m:r>
        <m:r>
          <m:t>2</m:t>
        </m:r>
      </m:oMath>
      <w:r>
        <w:rPr>
          <w:rFonts w:ascii="Gill Sans" w:hAnsi="Gill Sans" w:eastAsia="Gill Sans" w:cs="Gill Sans"/>
          <w:color w:val="000000"/>
          <w:sz w:val="24"/>
          <w:szCs w:val="24"/>
          <w:rtl w:val="0"/>
          <w:lang w:val="en-US"/>
        </w:rPr>
        <w:t>. 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uently,</w:t>
      </w:r>
    </w:p>
    <w:p>
      <w:pPr>
        <w:pStyle w:val="BodyText"/>
        <w:widowControl w:val="1"/>
        <w:bidi w:val="0"/>
        <w:spacing w:before="65" w:after="80" w:line="270" w:lineRule="auto"/>
        <w:jc w:val="center"/>
      </w:pPr>
      <m:oMathPara>
        <m:oMathParaPr>
          <m:jc m:val="center"/>
        </m:oMathParaPr>
        <m:oMath>
          <m:borderBox>
            <m:e>
              <m:sSub>
                <m:e>
                  <m:r>
                    <m:t>f</m:t>
                  </m:r>
                </m:e>
                <m:sub>
                  <m:r>
                    <m:t>Y</m:t>
                  </m:r>
                </m:sub>
              </m:sSub>
              <m:d>
                <m:dPr>
                  <m:begChr m:val="("/>
                  <m:endChr m:val=")"/>
                  <m:sepChr m:val=""/>
                  <m:grow/>
                </m:dPr>
                <m:e>
                  <m:r>
                    <m:t>y</m:t>
                  </m:r>
                </m:e>
              </m:d>
              <m:r>
                <m:rPr>
                  <m:sty m:val="p"/>
                </m:rPr>
                <m:t>=</m:t>
              </m:r>
              <m:f>
                <m:fPr>
                  <m:type m:val="bar"/>
                </m:fPr>
                <m:num>
                  <m:r>
                    <m:t>384</m:t>
                  </m:r>
                </m:num>
                <m:den>
                  <m:r>
                    <m:t>161</m:t>
                  </m:r>
                </m:den>
              </m:f>
              <m:d>
                <m:dPr>
                  <m:begChr m:val="{"/>
                  <m:endChr m:val=""/>
                  <m:sepChr m:val=""/>
                  <m:grow/>
                </m:dPr>
                <m:e>
                  <m:m>
                    <m:mPr>
                      <m:baseJc m:val="center"/>
                      <m:plcHide m:val="on"/>
                      <m:mcs>
                        <m:mc>
                          <m:mcPr>
                            <m:mcJc m:val="left"/>
                            <m:count m:val="1"/>
                          </m:mcPr>
                        </m:mc>
                        <m:mc>
                          <m:mcPr>
                            <m:mcJc m:val="left"/>
                            <m:count m:val="1"/>
                          </m:mcPr>
                        </m:mc>
                      </m:mcs>
                    </m:mPr>
                    <m:mr>
                      <m:e>
                        <m:rad>
                          <m:radPr>
                            <m:degHide m:val="on"/>
                          </m:radPr>
                          <m:deg/>
                          <m:e>
                            <m:r>
                              <m:t>y</m:t>
                            </m:r>
                          </m:e>
                        </m:rad>
                        <m:r>
                          <m:rPr>
                            <m:sty m:val="p"/>
                          </m:rPr>
                          <m:t>+</m:t>
                        </m:r>
                        <m:sSup>
                          <m:e>
                            <m:r>
                              <m:t>y</m:t>
                            </m:r>
                          </m:e>
                          <m:sup>
                            <m:r>
                              <m:t>2</m:t>
                            </m:r>
                          </m:sup>
                        </m:sSup>
                        <m:r>
                          <m:rPr>
                            <m:sty m:val="p"/>
                          </m:rPr>
                          <m:t>,</m:t>
                        </m:r>
                      </m:e>
                      <m:e>
                        <m:r>
                          <m:t>0</m:t>
                        </m:r>
                        <m:r>
                          <m:rPr>
                            <m:sty m:val="p"/>
                          </m:rPr>
                          <m:t>&lt;</m:t>
                        </m:r>
                        <m:r>
                          <m:t>y</m:t>
                        </m:r>
                        <m:r>
                          <m:rPr>
                            <m:sty m:val="p"/>
                          </m:rPr>
                          <m:t>&lt;</m:t>
                        </m:r>
                        <m:f>
                          <m:fPr>
                            <m:type m:val="lin"/>
                          </m:fPr>
                          <m:num>
                            <m:r>
                              <m:t>1</m:t>
                            </m:r>
                          </m:num>
                          <m:den>
                            <m:r>
                              <m:t>4</m:t>
                            </m:r>
                          </m:den>
                        </m:f>
                        <m:r>
                          <m:rPr>
                            <m:sty m:val="p"/>
                          </m:rPr>
                          <m:t>,</m:t>
                        </m:r>
                      </m:e>
                    </m:mr>
                    <m:mr>
                      <m:e>
                        <m:f>
                          <m:fPr>
                            <m:type m:val="lin"/>
                          </m:fPr>
                          <m:num>
                            <m:r>
                              <m:t>1</m:t>
                            </m:r>
                          </m:num>
                          <m:den>
                            <m:r>
                              <m:t>2</m:t>
                            </m:r>
                          </m:den>
                        </m:f>
                        <m:r>
                          <m:rPr>
                            <m:sty m:val="p"/>
                          </m:rPr>
                          <m:t>+</m:t>
                        </m:r>
                        <m:f>
                          <m:fPr>
                            <m:type m:val="lin"/>
                          </m:fPr>
                          <m:num>
                            <m:r>
                              <m:t>1</m:t>
                            </m:r>
                          </m:num>
                          <m:den>
                            <m:r>
                              <m:t>4</m:t>
                            </m:r>
                          </m:den>
                        </m:f>
                        <m:r>
                          <m:t>y</m:t>
                        </m:r>
                        <m:r>
                          <m:rPr>
                            <m:sty m:val="p"/>
                          </m:rPr>
                          <m:t>,</m:t>
                        </m:r>
                      </m:e>
                      <m:e>
                        <m:f>
                          <m:fPr>
                            <m:type m:val="lin"/>
                          </m:fPr>
                          <m:num>
                            <m:r>
                              <m:t>1</m:t>
                            </m:r>
                          </m:num>
                          <m:den>
                            <m:r>
                              <m:t>4</m:t>
                            </m:r>
                          </m:den>
                        </m:f>
                        <m:r>
                          <m:rPr>
                            <m:sty m:val="p"/>
                          </m:rPr>
                          <m:t>≤</m:t>
                        </m:r>
                        <m:r>
                          <m:t>y</m:t>
                        </m:r>
                        <m:r>
                          <m:rPr>
                            <m:sty m:val="p"/>
                          </m:rPr>
                          <m:t>&lt;</m:t>
                        </m:r>
                        <m:f>
                          <m:fPr>
                            <m:type m:val="lin"/>
                          </m:fPr>
                          <m:num>
                            <m:r>
                              <m:t>1</m:t>
                            </m:r>
                          </m:num>
                          <m:den>
                            <m:r>
                              <m:t>2</m:t>
                            </m:r>
                          </m:den>
                        </m:f>
                        <m:r>
                          <m:rPr>
                            <m:sty m:val="p"/>
                          </m:rPr>
                          <m:t>,</m:t>
                        </m:r>
                      </m:e>
                    </m:mr>
                    <m:mr>
                      <m:e>
                        <m:r>
                          <m:t>1</m:t>
                        </m:r>
                        <m:r>
                          <m:rPr>
                            <m:sty m:val="p"/>
                          </m:rPr>
                          <m:t>−</m:t>
                        </m:r>
                        <m:r>
                          <m:t>y</m:t>
                        </m:r>
                        <m:r>
                          <m:rPr>
                            <m:sty m:val="p"/>
                          </m:rPr>
                          <m:t>+</m:t>
                        </m:r>
                        <m:sSup>
                          <m:e>
                            <m:r>
                              <m:t>y</m:t>
                            </m:r>
                          </m:e>
                          <m:sup>
                            <m:r>
                              <m:t>2</m:t>
                            </m:r>
                          </m:sup>
                        </m:sSup>
                        <m:r>
                          <m:rPr>
                            <m:sty m:val="p"/>
                          </m:rPr>
                          <m:t>−</m:t>
                        </m:r>
                        <m:sSup>
                          <m:e>
                            <m:r>
                              <m:t>y</m:t>
                            </m:r>
                          </m:e>
                          <m:sup>
                            <m:r>
                              <m:t>3</m:t>
                            </m:r>
                          </m:sup>
                        </m:sSup>
                        <m:r>
                          <m:rPr>
                            <m:sty m:val="p"/>
                          </m:rPr>
                          <m:t>,</m:t>
                        </m:r>
                      </m:e>
                      <m:e>
                        <m:f>
                          <m:fPr>
                            <m:type m:val="lin"/>
                          </m:fPr>
                          <m:num>
                            <m:r>
                              <m:t>1</m:t>
                            </m:r>
                          </m:num>
                          <m:den>
                            <m:r>
                              <m:t>2</m:t>
                            </m:r>
                          </m:den>
                        </m:f>
                        <m:r>
                          <m:rPr>
                            <m:sty m:val="p"/>
                          </m:rPr>
                          <m:t>≤</m:t>
                        </m:r>
                        <m:r>
                          <m:t>y</m:t>
                        </m:r>
                        <m:r>
                          <m:rPr>
                            <m:sty m:val="p"/>
                          </m:rPr>
                          <m:t>&lt;</m:t>
                        </m:r>
                        <m:r>
                          <m:t>1</m:t>
                        </m:r>
                        <m:r>
                          <m:rPr>
                            <m:sty m:val="p"/>
                          </m:rPr>
                          <m:t>,</m:t>
                        </m:r>
                      </m:e>
                    </m:mr>
                    <m:mr>
                      <m:e>
                        <m:r>
                          <m:t>0</m:t>
                        </m:r>
                        <m:r>
                          <m:rPr>
                            <m:sty m:val="p"/>
                          </m:rPr>
                          <m:t>,</m:t>
                        </m:r>
                      </m:e>
                      <m:e>
                        <m:r>
                          <m:rPr>
                            <m:nor/>
                            <m:sty m:val="p"/>
                          </m:rPr>
                          <m:t>otherwise</m:t>
                        </m:r>
                        <m:r>
                          <m:rPr>
                            <m:sty m:val="p"/>
                          </m:rPr>
                          <m:t>.</m:t>
                        </m:r>
                      </m:e>
                    </m:mr>
                  </m:m>
                </m:e>
              </m:d>
            </m:e>
          </m:borderBox>
        </m:oMath>
      </m:oMathPara>
    </w:p>
    <w:p>
      <w:pPr>
        <w:pStyle w:val="FirstParagraph"/>
        <w:widowControl w:val="1"/>
        <w:bidi w:val="0"/>
      </w:pPr>
      <w:r>
        <w:rPr>
          <w:rFonts w:ascii="Gill Sans" w:hAnsi="Gill Sans" w:eastAsia="Gill Sans" w:cs="Gill Sans"/>
          <w:color w:val="000000"/>
          <w:sz w:val="24"/>
          <w:szCs w:val="24"/>
          <w:rtl w:val="0"/>
          <w:lang w:val="en-US"/>
        </w:rPr>
        <w:t>This follows by evaluating</w:t>
      </w:r>
      <w:r>
        <w:rPr>
          <w:rFonts w:ascii="Gill Sans" w:hAnsi="Gill Sans" w:eastAsia="Gill Sans" w:cs="Gill Sans"/>
          <w:color w:val="000000"/>
          <w:sz w:val="24"/>
          <w:szCs w:val="24"/>
          <w:rtl w:val="0"/>
          <w:lang w:val="en-US"/>
        </w:rPr>
        <w:t xml:space="preserve"> </w:t>
      </w:r>
      <m:oMath>
        <m:r>
          <m:t>k</m:t>
        </m:r>
        <m:d>
          <m:dPr>
            <m:begChr m:val="["/>
            <m:endChr m:val="]"/>
            <m:sepChr m:val=""/>
            <m:grow/>
          </m:dPr>
          <m:e>
            <m:r>
              <m:t>x</m:t>
            </m:r>
            <m:r>
              <m:rPr>
                <m:sty m:val="p"/>
              </m:rPr>
              <m:t>+</m:t>
            </m:r>
            <m:r>
              <m:t>y</m:t>
            </m:r>
            <m:sSup>
              <m:e>
                <m:r>
                  <m:t>x</m:t>
                </m:r>
              </m:e>
              <m:sup>
                <m:r>
                  <m:t>2</m:t>
                </m:r>
              </m:sup>
            </m:sSup>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at the corresponding endpoints. </w:t>
      </w:r>
      <w:r>
        <w:rPr>
          <w:rFonts w:ascii="Noto Sans" w:hAnsi="Noto Sans" w:eastAsia="Noto Sans" w:cs="Noto Sans"/>
          <w:color w:val="000000"/>
          <w:sz w:val="24"/>
          <w:szCs w:val="24"/>
          <w:rtl w:val="0"/>
          <w:lang w:val="en-US"/>
        </w:rPr>
        <w:t>V</w:t>
      </w:r>
      <w:r>
        <w:rPr>
          <w:rFonts w:ascii="Gill Sans" w:hAnsi="Gill Sans" w:eastAsia="Gill Sans" w:cs="Gill Sans"/>
          <w:color w:val="000000"/>
          <w:sz w:val="24"/>
          <w:szCs w:val="24"/>
          <w:rtl w:val="0"/>
          <w:lang w:val="en-US"/>
        </w:rPr>
        <w:t>alues at isolated endpoints do not affect a continuous probability distribution.</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5955030" cy="3577590"/>
            <wp:effectExtent b="0" l="0" r="0" t="0"/>
            <wp:docPr descr="The curved support fixes the marginal integration limits. Horizontal boundary changes occur at y = 1/4 and y = 1/2." title="" id="88" name="Picture"/>
            <a:graphic>
              <a:graphicData uri="http://schemas.openxmlformats.org/drawingml/2006/picture">
                <pic:pic>
                  <pic:nvPicPr>
                    <pic:cNvPr descr="The curved support fixes the marginal integration limits. Horizontal boundary changes occur at y = 1/4 and y = 1/2." id="89" name="Picture"/>
                    <pic:cNvPicPr>
                      <a:picLocks noChangeArrowheads="1" noChangeAspect="1"/>
                    </pic:cNvPicPr>
                  </pic:nvPicPr>
                  <pic:blipFill>
                    <a:blip r:embed="rId87"/>
                    <a:stretch>
                      <a:fillRect/>
                    </a:stretch>
                  </pic:blipFill>
                  <pic:spPr bwMode="auto">
                    <a:xfrm>
                      <a:off x="0" y="0"/>
                      <a:ext cx="5955030" cy="3577590"/>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 xml:space="preserve">The curved support fixes the marginal integration limits.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orizontal boundary changes occur at y = 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4 and y = 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2.</w:t>
      </w:r>
    </w:p>
    <w:bookmarkEnd w:id="90"/>
    <w:bookmarkStart w:id="91" w:name="Xafdd7451ae667bbe93ba0c763ca8cbab9983d5d"/>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4</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A </w:t>
      </w:r>
      <w:r>
        <w:rPr>
          <w:rFonts w:ascii="URW Gothic" w:hAnsi="URW Gothic" w:eastAsia="URW Gothic" w:cs="URW Gothic"/>
          <w:b w:val="1"/>
          <w:color w:val="D77A13"/>
          <w:sz w:val="28"/>
          <w:szCs w:val="28"/>
          <w:rtl w:val="0"/>
          <w:lang w:val="en-US"/>
        </w:rPr>
        <w:t>j</w:t>
      </w:r>
      <w:r>
        <w:rPr>
          <w:rFonts w:ascii="Futura" w:hAnsi="Futura" w:eastAsia="Futura" w:cs="Futura"/>
          <w:b w:val="1"/>
          <w:color w:val="D77A13"/>
          <w:sz w:val="28"/>
          <w:szCs w:val="28"/>
          <w:rtl w:val="0"/>
          <w:lang w:val="en-US"/>
        </w:rPr>
        <w:t>oint density on a triangular strip</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w:t>
      </w:r>
      <w:r>
        <w:rPr>
          <w:rFonts w:ascii="Gill Sans" w:hAnsi="Gill Sans" w:eastAsia="Gill Sans" w:cs="Gill Sans"/>
          <w:color w:val="000000"/>
          <w:sz w:val="24"/>
          <w:szCs w:val="24"/>
          <w:rtl w:val="0"/>
          <w:lang w:val="en-US"/>
        </w:rPr>
        <w:t>5</w:t>
      </w:r>
      <w:r>
        <w:rPr>
          <w:rFonts w:ascii="Noto Sans" w:hAnsi="Noto Sans" w:eastAsia="Noto Sans" w:cs="Noto Sans"/>
          <w:color w:val="000000"/>
          <w:sz w:val="24"/>
          <w:szCs w:val="24"/>
          <w:rtl w:val="0"/>
          <w:lang w:val="en-US"/>
        </w:rPr>
        <w:t>87</w:t>
      </w:r>
      <w:r>
        <w:rPr>
          <w:rFonts w:ascii="Gill Sans" w:hAnsi="Gill Sans" w:eastAsia="Gill Sans" w:cs="Gill Sans"/>
          <w:color w:val="000000"/>
          <w:sz w:val="24"/>
          <w:szCs w:val="24"/>
          <w:rtl w:val="0"/>
          <w:lang w:val="en-US"/>
        </w:rPr>
        <w:t xml:space="preserve">.pdf, PDF page(s) </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joint density is</w:t>
      </w:r>
    </w:p>
    <w:p>
      <w:pPr>
        <w:pStyle w:val="BodyText"/>
        <w:widowControl w:val="1"/>
        <w:bidi w:val="0"/>
        <w:spacing w:before="65" w:after="80" w:line="270" w:lineRule="auto"/>
        <w:jc w:val="center"/>
      </w:pPr>
      <m:oMathPara>
        <m:oMathParaPr>
          <m:jc m:val="center"/>
        </m:oMathParaPr>
        <m:oMath>
          <m:sSub>
            <m:e>
              <m:r>
                <m:t>f</m:t>
              </m:r>
            </m:e>
            <m:sub>
              <m:r>
                <m:t>X</m:t>
              </m:r>
              <m:r>
                <m:t>Y</m:t>
              </m:r>
            </m:sub>
          </m:sSub>
          <m:d>
            <m:dPr>
              <m:begChr m:val="("/>
              <m:endChr m:val=")"/>
              <m:sepChr m:val=""/>
              <m:grow/>
            </m:dPr>
            <m:e>
              <m:r>
                <m:t>x</m:t>
              </m:r>
              <m:r>
                <m:rPr>
                  <m:sty m:val="p"/>
                </m:rPr>
                <m:t>,</m:t>
              </m:r>
              <m:r>
                <m:t>y</m:t>
              </m:r>
            </m:e>
          </m:d>
          <m:r>
            <m:rPr>
              <m:sty m:val="p"/>
            </m:rPr>
            <m:t>=</m:t>
          </m:r>
          <m:r>
            <m:t>k</m:t>
          </m:r>
          <m:r>
            <m:t>x</m:t>
          </m:r>
          <m:r>
            <m:rPr>
              <m:sty m:val="p"/>
            </m:rPr>
            <m:t>,</m:t>
          </m:r>
          <m:r>
            <m:t>  </m:t>
          </m:r>
          <m:r>
            <m:t>1</m:t>
          </m:r>
          <m:r>
            <m:rPr>
              <m:sty m:val="p"/>
            </m:rPr>
            <m:t>≤</m:t>
          </m:r>
          <m:r>
            <m:t>x</m:t>
          </m:r>
          <m:r>
            <m:rPr>
              <m:sty m:val="p"/>
            </m:rPr>
            <m:t>+</m:t>
          </m:r>
          <m:r>
            <m:t>y</m:t>
          </m:r>
          <m:r>
            <m:rPr>
              <m:sty m:val="p"/>
            </m:rPr>
            <m:t>≤</m:t>
          </m:r>
          <m:r>
            <m:t>2</m:t>
          </m:r>
          <m:r>
            <m:rPr>
              <m:sty m:val="p"/>
            </m:rPr>
            <m:t>,</m:t>
          </m:r>
          <m:r>
            <m:t> </m:t>
          </m:r>
          <m:r>
            <m:t>x</m:t>
          </m:r>
          <m:r>
            <m:rPr>
              <m:sty m:val="p"/>
            </m:rPr>
            <m:t>≥</m:t>
          </m:r>
          <m:r>
            <m:t>0</m:t>
          </m:r>
          <m:r>
            <m:rPr>
              <m:sty m:val="p"/>
            </m:rPr>
            <m:t>,</m:t>
          </m:r>
          <m:r>
            <m:t> </m:t>
          </m:r>
          <m:r>
            <m:t>y</m:t>
          </m:r>
          <m:r>
            <m:rPr>
              <m:sty m:val="p"/>
            </m:rPr>
            <m: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and zero elsewhere. (a) Find</w:t>
      </w:r>
      <w:r>
        <w:rPr>
          <w:rFonts w:ascii="Gill Sans" w:hAnsi="Gill Sans" w:eastAsia="Gill Sans" w:cs="Gill Sans"/>
          <w:color w:val="000000"/>
          <w:sz w:val="24"/>
          <w:szCs w:val="24"/>
          <w:rtl w:val="0"/>
          <w:lang w:val="en-US"/>
        </w:rPr>
        <w:t xml:space="preserve"> </w:t>
      </w:r>
      <m:oMath>
        <m:r>
          <m:t>k</m:t>
        </m:r>
      </m:oMath>
      <w:r>
        <w:rPr>
          <w:rFonts w:ascii="Gill Sans" w:hAnsi="Gill Sans" w:eastAsia="Gill Sans" w:cs="Gill Sans"/>
          <w:color w:val="000000"/>
          <w:sz w:val="24"/>
          <w:szCs w:val="24"/>
          <w:rtl w:val="0"/>
          <w:lang w:val="en-US"/>
        </w:rPr>
        <w:t>. (b) Obtain the marginal densities of</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b/>
          <w:bCs/>
          <w:color w:val="000000"/>
          <w:sz w:val="24"/>
          <w:szCs w:val="24"/>
          <w:rtl w:val="0"/>
          <w:lang w:val="en-US"/>
        </w:rPr>
        <w:t>1. Normalize over the strip.</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Use</w:t>
      </w:r>
      <w:r>
        <w:rPr>
          <w:rFonts w:ascii="Gill Sans" w:hAnsi="Gill Sans" w:eastAsia="Gill Sans" w:cs="Gill Sans"/>
          <w:color w:val="000000"/>
          <w:sz w:val="24"/>
          <w:szCs w:val="24"/>
          <w:rtl w:val="0"/>
          <w:lang w:val="en-US"/>
        </w:rPr>
        <w:t xml:space="preserve"> </w:t>
      </w:r>
      <m:oMath>
        <m:r>
          <m:t>s</m:t>
        </m:r>
        <m:r>
          <m:rPr>
            <m:sty m:val="p"/>
          </m:rPr>
          <m:t>=</m:t>
        </m:r>
        <m:r>
          <m:t>x</m:t>
        </m:r>
        <m:r>
          <m:rPr>
            <m:sty m:val="p"/>
          </m:rPr>
          <m:t>+</m:t>
        </m:r>
        <m:r>
          <m:t>y</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its </w:t>
      </w:r>
      <w:r>
        <w:rPr>
          <w:rFonts w:ascii="Noto Sans" w:hAnsi="Noto Sans" w:eastAsia="Noto Sans" w:cs="Noto Sans"/>
          <w:color w:val="000000"/>
          <w:sz w:val="24"/>
          <w:szCs w:val="24"/>
          <w:rtl w:val="0"/>
          <w:lang w:val="en-US"/>
        </w:rPr>
        <w:t>J</w:t>
      </w:r>
      <w:r>
        <w:rPr>
          <w:rFonts w:ascii="Gill Sans" w:hAnsi="Gill Sans" w:eastAsia="Gill Sans" w:cs="Gill Sans"/>
          <w:color w:val="000000"/>
          <w:sz w:val="24"/>
          <w:szCs w:val="24"/>
          <w:rtl w:val="0"/>
          <w:lang w:val="en-US"/>
        </w:rPr>
        <w:t>acobian with respect to</w:t>
      </w:r>
      <w:r>
        <w:rPr>
          <w:rFonts w:ascii="Gill Sans" w:hAnsi="Gill Sans" w:eastAsia="Gill Sans" w:cs="Gill Sans"/>
          <w:color w:val="000000"/>
          <w:sz w:val="24"/>
          <w:szCs w:val="24"/>
          <w:rtl w:val="0"/>
          <w:lang w:val="en-US"/>
        </w:rPr>
        <w:t xml:space="preserve"> </w:t>
      </w:r>
      <m:oMath>
        <m:d>
          <m:dPr>
            <m:begChr m:val="("/>
            <m:endChr m:val=")"/>
            <m:sepChr m:val=""/>
            <m:grow/>
          </m:dPr>
          <m:e>
            <m:r>
              <m:t>x</m:t>
            </m:r>
            <m:r>
              <m:rPr>
                <m:sty m:val="p"/>
              </m:rPr>
              <m:t>,</m:t>
            </m:r>
            <m:r>
              <m:t>s</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1. For</w:t>
      </w:r>
      <w:r>
        <w:rPr>
          <w:rFonts w:ascii="Gill Sans" w:hAnsi="Gill Sans" w:eastAsia="Gill Sans" w:cs="Gill Sans"/>
          <w:color w:val="000000"/>
          <w:sz w:val="24"/>
          <w:szCs w:val="24"/>
          <w:rtl w:val="0"/>
          <w:lang w:val="en-US"/>
        </w:rPr>
        <w:t xml:space="preserve"> </w:t>
      </w:r>
      <m:oMath>
        <m:r>
          <m:t>1</m:t>
        </m:r>
        <m:r>
          <m:rPr>
            <m:sty m:val="p"/>
          </m:rPr>
          <m:t>≤</m:t>
        </m:r>
        <m:r>
          <m:t>s</m:t>
        </m:r>
        <m:r>
          <m:rPr>
            <m:sty m:val="p"/>
          </m:rPr>
          <m:t>≤</m:t>
        </m:r>
        <m:r>
          <m:t>2</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0</m:t>
        </m:r>
        <m:r>
          <m:rPr>
            <m:sty m:val="p"/>
          </m:rPr>
          <m:t>≤</m:t>
        </m:r>
        <m:r>
          <m:t>x</m:t>
        </m:r>
        <m:r>
          <m:rPr>
            <m:sty m:val="p"/>
          </m:rPr>
          <m:t>≤</m:t>
        </m:r>
        <m:r>
          <m:t>s</m:t>
        </m:r>
      </m:oMath>
      <w:r>
        <w:rPr>
          <w:rFonts w:ascii="Gill Sans" w:hAnsi="Gill Sans" w:eastAsia="Gill Sans" w:cs="Gill Sans"/>
          <w:color w:val="000000"/>
          <w:sz w:val="24"/>
          <w:szCs w:val="24"/>
          <w:rtl w:val="0"/>
          <w:lang w:val="en-US"/>
        </w:rPr>
        <w:t>. Thus</w:t>
      </w:r>
    </w:p>
    <w:p>
      <w:pPr>
        <w:pStyle w:val="BodyText"/>
        <w:widowControl w:val="1"/>
        <w:bidi w:val="0"/>
        <w:spacing w:before="65" w:after="80" w:line="270" w:lineRule="auto"/>
        <w:jc w:val="center"/>
      </w:pPr>
      <m:oMathPara>
        <m:oMathParaPr>
          <m:jc m:val="center"/>
        </m:oMathParaPr>
        <m:oMath>
          <m:r>
            <m:t>1</m:t>
          </m:r>
          <m:r>
            <m:rPr>
              <m:sty m:val="p"/>
            </m:rPr>
            <m:t>=</m:t>
          </m:r>
          <m:r>
            <m:t>k</m:t>
          </m:r>
          <m:nary>
            <m:naryPr>
              <m:chr m:val="∫"/>
              <m:limLoc m:val="subSup"/>
              <m:subHide m:val="off"/>
              <m:supHide m:val="off"/>
            </m:naryPr>
            <m:sub>
              <m:r>
                <m:t>1</m:t>
              </m:r>
            </m:sub>
            <m:sup>
              <m:r>
                <m:t>2</m:t>
              </m:r>
            </m:sup>
            <m:e>
              <m:nary>
                <m:naryPr>
                  <m:chr m:val="∫"/>
                  <m:limLoc m:val="subSup"/>
                  <m:subHide m:val="off"/>
                  <m:supHide m:val="off"/>
                </m:naryPr>
                <m:sub>
                  <m:r>
                    <m:t>0</m:t>
                  </m:r>
                </m:sub>
                <m:sup>
                  <m:r>
                    <m:t>s</m:t>
                  </m:r>
                </m:sup>
                <m:e>
                  <m:r>
                    <m:t>x</m:t>
                  </m:r>
                </m:e>
              </m:nary>
            </m:e>
          </m:nary>
          <m:r>
            <m:t> </m:t>
          </m:r>
          <m:r>
            <m:t>d</m:t>
          </m:r>
          <m:r>
            <m:t>x</m:t>
          </m:r>
          <m:r>
            <m:t> </m:t>
          </m:r>
          <m:r>
            <m:t>d</m:t>
          </m:r>
          <m:r>
            <m:t>s</m:t>
          </m:r>
          <m:r>
            <m:rPr>
              <m:sty m:val="p"/>
            </m:rPr>
            <m:t>=</m:t>
          </m:r>
          <m:f>
            <m:fPr>
              <m:type m:val="bar"/>
            </m:fPr>
            <m:num>
              <m:r>
                <m:t>k</m:t>
              </m:r>
            </m:num>
            <m:den>
              <m:r>
                <m:t>2</m:t>
              </m:r>
            </m:den>
          </m:f>
          <m:nary>
            <m:naryPr>
              <m:chr m:val="∫"/>
              <m:limLoc m:val="subSup"/>
              <m:subHide m:val="off"/>
              <m:supHide m:val="off"/>
            </m:naryPr>
            <m:sub>
              <m:r>
                <m:t>1</m:t>
              </m:r>
            </m:sub>
            <m:sup>
              <m:r>
                <m:t>2</m:t>
              </m:r>
            </m:sup>
            <m:e>
              <m:sSup>
                <m:e>
                  <m:r>
                    <m:t>s</m:t>
                  </m:r>
                </m:e>
                <m:sup>
                  <m:r>
                    <m:t>2</m:t>
                  </m:r>
                </m:sup>
              </m:sSup>
            </m:e>
          </m:nary>
          <m:r>
            <m:t>d</m:t>
          </m:r>
          <m:r>
            <m:t>s</m:t>
          </m:r>
          <m:r>
            <m:rPr>
              <m:sty m:val="p"/>
            </m:rPr>
            <m:t>=</m:t>
          </m:r>
          <m:f>
            <m:fPr>
              <m:type m:val="bar"/>
            </m:fPr>
            <m:num>
              <m:r>
                <m:t>7</m:t>
              </m:r>
              <m:r>
                <m:t>k</m:t>
              </m:r>
            </m:num>
            <m:den>
              <m:r>
                <m:t>6</m:t>
              </m:r>
            </m:den>
          </m:f>
          <m:r>
            <m:rPr>
              <m:sty m:val="p"/>
            </m:rPr>
            <m:t>,</m:t>
          </m:r>
          <m:r>
            <m:t>  </m:t>
          </m:r>
          <m:borderBox>
            <m:e>
              <m:r>
                <m:t>k</m:t>
              </m:r>
              <m:r>
                <m:rPr>
                  <m:sty m:val="p"/>
                </m:rPr>
                <m:t>=</m:t>
              </m:r>
              <m:f>
                <m:fPr>
                  <m:type m:val="bar"/>
                </m:fPr>
                <m:num>
                  <m:r>
                    <m:t>6</m:t>
                  </m:r>
                </m:num>
                <m:den>
                  <m:r>
                    <m:t>7</m:t>
                  </m:r>
                </m:den>
              </m:f>
            </m:e>
          </m:borderBox>
          <m:r>
            <m:rPr>
              <m:sty m:val="p"/>
            </m:rPr>
            <m:t>.</m:t>
          </m:r>
        </m:oMath>
      </m:oMathPara>
    </w:p>
    <w:p>
      <w:pPr>
        <w:pStyle w:val="FirstParagraph"/>
        <w:widowControl w:val="1"/>
        <w:bidi w:val="0"/>
      </w:pPr>
      <w:r>
        <w:rPr>
          <w:rFonts w:ascii="Gill Sans" w:hAnsi="Gill Sans" w:eastAsia="Gill Sans" w:cs="Gill Sans"/>
          <w:b/>
          <w:bCs/>
          <w:color w:val="000000"/>
          <w:sz w:val="24"/>
          <w:szCs w:val="24"/>
          <w:rtl w:val="0"/>
          <w:lang w:val="en-US"/>
        </w:rPr>
        <w:t>2. Integrate along a vertical line.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r>
          <m:t>0</m:t>
        </m:r>
        <m:r>
          <m:rPr>
            <m:sty m:val="p"/>
          </m:rPr>
          <m:t>≤</m:t>
        </m:r>
        <m:r>
          <m:t>x</m:t>
        </m:r>
        <m:r>
          <m:rPr>
            <m:sty m:val="p"/>
          </m:rPr>
          <m:t>≤</m:t>
        </m:r>
        <m:r>
          <m:t>1</m:t>
        </m:r>
      </m:oMath>
      <w:r>
        <w:rPr>
          <w:rFonts w:ascii="Gill Sans" w:hAnsi="Gill Sans" w:eastAsia="Gill Sans" w:cs="Gill Sans"/>
          <w:color w:val="000000"/>
          <w:sz w:val="24"/>
          <w:szCs w:val="24"/>
          <w:rtl w:val="0"/>
          <w:lang w:val="en-US"/>
        </w:rPr>
        <w:t>, the allowed interval is</w:t>
      </w:r>
      <w:r>
        <w:rPr>
          <w:rFonts w:ascii="Gill Sans" w:hAnsi="Gill Sans" w:eastAsia="Gill Sans" w:cs="Gill Sans"/>
          <w:color w:val="000000"/>
          <w:sz w:val="24"/>
          <w:szCs w:val="24"/>
          <w:rtl w:val="0"/>
          <w:lang w:val="en-US"/>
        </w:rPr>
        <w:t xml:space="preserve"> </w:t>
      </w:r>
      <m:oMath>
        <m:r>
          <m:t>1</m:t>
        </m:r>
        <m:r>
          <m:rPr>
            <m:sty m:val="p"/>
          </m:rPr>
          <m:t>−</m:t>
        </m:r>
        <m:r>
          <m:t>x</m:t>
        </m:r>
        <m:r>
          <m:rPr>
            <m:sty m:val="p"/>
          </m:rPr>
          <m:t>≤</m:t>
        </m:r>
        <m:r>
          <m:t>y</m:t>
        </m:r>
        <m:r>
          <m:rPr>
            <m:sty m:val="p"/>
          </m:rPr>
          <m:t>≤</m:t>
        </m:r>
        <m:r>
          <m:t>2</m:t>
        </m:r>
        <m:r>
          <m:rPr>
            <m:sty m:val="p"/>
          </m:rPr>
          <m:t>−</m:t>
        </m:r>
        <m:r>
          <m:t>x</m:t>
        </m:r>
      </m:oMath>
      <w:r>
        <w:rPr>
          <w:rFonts w:ascii="Gill Sans" w:hAnsi="Gill Sans" w:eastAsia="Gill Sans" w:cs="Gill Sans"/>
          <w:color w:val="000000"/>
          <w:sz w:val="24"/>
          <w:szCs w:val="24"/>
          <w:rtl w:val="0"/>
          <w:lang w:val="en-US"/>
        </w:rPr>
        <w:t>, of length 1. If</w:t>
      </w:r>
      <w:r>
        <w:rPr>
          <w:rFonts w:ascii="Gill Sans" w:hAnsi="Gill Sans" w:eastAsia="Gill Sans" w:cs="Gill Sans"/>
          <w:color w:val="000000"/>
          <w:sz w:val="24"/>
          <w:szCs w:val="24"/>
          <w:rtl w:val="0"/>
          <w:lang w:val="en-US"/>
        </w:rPr>
        <w:t xml:space="preserve"> </w:t>
      </w:r>
      <m:oMath>
        <m:r>
          <m:t>1</m:t>
        </m:r>
        <m:r>
          <m:rPr>
            <m:sty m:val="p"/>
          </m:rPr>
          <m:t>&lt;</m:t>
        </m:r>
        <m:r>
          <m:t>x</m:t>
        </m:r>
        <m:r>
          <m:rPr>
            <m:sty m:val="p"/>
          </m:rPr>
          <m:t>≤</m:t>
        </m:r>
        <m:r>
          <m:t>2</m:t>
        </m:r>
      </m:oMath>
      <w:r>
        <w:rPr>
          <w:rFonts w:ascii="Gill Sans" w:hAnsi="Gill Sans" w:eastAsia="Gill Sans" w:cs="Gill Sans"/>
          <w:color w:val="000000"/>
          <w:sz w:val="24"/>
          <w:szCs w:val="24"/>
          <w:rtl w:val="0"/>
          <w:lang w:val="en-US"/>
        </w:rPr>
        <w:t>, it is</w:t>
      </w:r>
      <w:r>
        <w:rPr>
          <w:rFonts w:ascii="Gill Sans" w:hAnsi="Gill Sans" w:eastAsia="Gill Sans" w:cs="Gill Sans"/>
          <w:color w:val="000000"/>
          <w:sz w:val="24"/>
          <w:szCs w:val="24"/>
          <w:rtl w:val="0"/>
          <w:lang w:val="en-US"/>
        </w:rPr>
        <w:t xml:space="preserve"> </w:t>
      </w:r>
      <m:oMath>
        <m:r>
          <m:t>0</m:t>
        </m:r>
        <m:r>
          <m:rPr>
            <m:sty m:val="p"/>
          </m:rPr>
          <m:t>≤</m:t>
        </m:r>
        <m:r>
          <m:t>y</m:t>
        </m:r>
        <m:r>
          <m:rPr>
            <m:sty m:val="p"/>
          </m:rPr>
          <m:t>≤</m:t>
        </m:r>
        <m:r>
          <m:t>2</m:t>
        </m:r>
        <m:r>
          <m:rPr>
            <m:sty m:val="p"/>
          </m:rPr>
          <m:t>−</m:t>
        </m:r>
        <m:r>
          <m:t>x</m:t>
        </m:r>
      </m:oMath>
      <w:r>
        <w:rPr>
          <w:rFonts w:ascii="Gill Sans" w:hAnsi="Gill Sans" w:eastAsia="Gill Sans" w:cs="Gill Sans"/>
          <w:color w:val="000000"/>
          <w:sz w:val="24"/>
          <w:szCs w:val="24"/>
          <w:rtl w:val="0"/>
          <w:lang w:val="en-US"/>
        </w:rPr>
        <w:t>. Therefore</w:t>
      </w:r>
    </w:p>
    <w:p>
      <w:pPr>
        <w:pStyle w:val="BodyText"/>
        <w:widowControl w:val="1"/>
        <w:bidi w:val="0"/>
        <w:spacing w:before="65" w:after="80" w:line="270" w:lineRule="auto"/>
        <w:jc w:val="center"/>
      </w:pPr>
      <m:oMathPara>
        <m:oMathParaPr>
          <m:jc m:val="center"/>
        </m:oMathParaPr>
        <m:oMath>
          <m:borderBox>
            <m:e>
              <m:sSub>
                <m:e>
                  <m:r>
                    <m:t>f</m:t>
                  </m:r>
                </m:e>
                <m:sub>
                  <m:r>
                    <m:t>X</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f>
                          <m:fPr>
                            <m:type m:val="bar"/>
                          </m:fPr>
                          <m:num>
                            <m:r>
                              <m:t>6</m:t>
                            </m:r>
                          </m:num>
                          <m:den>
                            <m:r>
                              <m:t>7</m:t>
                            </m:r>
                          </m:den>
                        </m:f>
                        <m:r>
                          <m:t>x</m:t>
                        </m:r>
                        <m:r>
                          <m:rPr>
                            <m:sty m:val="p"/>
                          </m:rPr>
                          <m:t>,</m:t>
                        </m:r>
                      </m:e>
                      <m:e>
                        <m:r>
                          <m:t>0</m:t>
                        </m:r>
                        <m:r>
                          <m:rPr>
                            <m:sty m:val="p"/>
                          </m:rPr>
                          <m:t>≤</m:t>
                        </m:r>
                        <m:r>
                          <m:t>x</m:t>
                        </m:r>
                        <m:r>
                          <m:rPr>
                            <m:sty m:val="p"/>
                          </m:rPr>
                          <m:t>≤</m:t>
                        </m:r>
                        <m:r>
                          <m:t>1</m:t>
                        </m:r>
                        <m:r>
                          <m:rPr>
                            <m:sty m:val="p"/>
                          </m:rPr>
                          <m:t>,</m:t>
                        </m:r>
                      </m:e>
                    </m:mr>
                    <m:mr>
                      <m:e>
                        <m:f>
                          <m:fPr>
                            <m:type m:val="bar"/>
                          </m:fPr>
                          <m:num>
                            <m:r>
                              <m:t>6</m:t>
                            </m:r>
                          </m:num>
                          <m:den>
                            <m:r>
                              <m:t>7</m:t>
                            </m:r>
                          </m:den>
                        </m:f>
                        <m:r>
                          <m:t>x</m:t>
                        </m:r>
                        <m:d>
                          <m:dPr>
                            <m:begChr m:val="("/>
                            <m:endChr m:val=")"/>
                            <m:sepChr m:val=""/>
                            <m:grow/>
                          </m:dPr>
                          <m:e>
                            <m:r>
                              <m:t>2</m:t>
                            </m:r>
                            <m:r>
                              <m:rPr>
                                <m:sty m:val="p"/>
                              </m:rPr>
                              <m:t>−</m:t>
                            </m:r>
                            <m:r>
                              <m:t>x</m:t>
                            </m:r>
                          </m:e>
                        </m:d>
                        <m:r>
                          <m:rPr>
                            <m:sty m:val="p"/>
                          </m:rPr>
                          <m:t>,</m:t>
                        </m:r>
                      </m:e>
                      <m:e>
                        <m:r>
                          <m:t>1</m:t>
                        </m:r>
                        <m:r>
                          <m:rPr>
                            <m:sty m:val="p"/>
                          </m:rPr>
                          <m:t>&lt;</m:t>
                        </m:r>
                        <m:r>
                          <m:t>x</m:t>
                        </m:r>
                        <m:r>
                          <m:rPr>
                            <m:sty m:val="p"/>
                          </m:rPr>
                          <m:t>≤</m:t>
                        </m:r>
                        <m:r>
                          <m:t>2</m:t>
                        </m:r>
                        <m:r>
                          <m:rPr>
                            <m:sty m:val="p"/>
                          </m:rPr>
                          <m:t>,</m:t>
                        </m:r>
                      </m:e>
                    </m:mr>
                    <m:mr>
                      <m:e>
                        <m:r>
                          <m:t>0</m:t>
                        </m:r>
                        <m:r>
                          <m:rPr>
                            <m:sty m:val="p"/>
                          </m:rPr>
                          <m:t>,</m:t>
                        </m:r>
                      </m:e>
                      <m:e>
                        <m:r>
                          <m:rPr>
                            <m:nor/>
                            <m:sty m:val="p"/>
                          </m:rPr>
                          <m:t>otherwise</m:t>
                        </m:r>
                        <m:r>
                          <m:rPr>
                            <m:sty m:val="p"/>
                          </m:rPr>
                          <m:t>.</m:t>
                        </m:r>
                      </m:e>
                    </m:mr>
                  </m:m>
                </m:e>
              </m:d>
            </m:e>
          </m:borderBox>
        </m:oMath>
      </m:oMathPara>
    </w:p>
    <w:p>
      <w:pPr>
        <w:pStyle w:val="FirstParagraph"/>
        <w:widowControl w:val="1"/>
        <w:bidi w:val="0"/>
      </w:pPr>
      <w:r>
        <w:rPr>
          <w:rFonts w:ascii="Gill Sans" w:hAnsi="Gill Sans" w:eastAsia="Gill Sans" w:cs="Gill Sans"/>
          <w:b/>
          <w:bCs/>
          <w:color w:val="000000"/>
          <w:sz w:val="24"/>
          <w:szCs w:val="24"/>
          <w:rtl w:val="0"/>
          <w:lang w:val="en-US"/>
        </w:rPr>
        <w:t>3. Integrate along a horizontal line.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r>
          <m:t>0</m:t>
        </m:r>
        <m:r>
          <m:rPr>
            <m:sty m:val="p"/>
          </m:rPr>
          <m:t>≤</m:t>
        </m:r>
        <m:r>
          <m:t>y</m:t>
        </m:r>
        <m:r>
          <m:rPr>
            <m:sty m:val="p"/>
          </m:rPr>
          <m:t>≤</m:t>
        </m:r>
        <m:r>
          <m:t>1</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1</m:t>
        </m:r>
        <m:r>
          <m:rPr>
            <m:sty m:val="p"/>
          </m:rPr>
          <m:t>−</m:t>
        </m:r>
        <m:r>
          <m:t>y</m:t>
        </m:r>
        <m:r>
          <m:rPr>
            <m:sty m:val="p"/>
          </m:rPr>
          <m:t>≤</m:t>
        </m:r>
        <m:r>
          <m:t>x</m:t>
        </m:r>
        <m:r>
          <m:rPr>
            <m:sty m:val="p"/>
          </m:rPr>
          <m:t>≤</m:t>
        </m:r>
        <m:r>
          <m:t>2</m:t>
        </m:r>
        <m:r>
          <m:rPr>
            <m:sty m:val="p"/>
          </m:rPr>
          <m:t>−</m:t>
        </m:r>
        <m:r>
          <m:t>y</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if</w:t>
      </w:r>
      <w:r>
        <w:rPr>
          <w:rFonts w:ascii="Gill Sans" w:hAnsi="Gill Sans" w:eastAsia="Gill Sans" w:cs="Gill Sans"/>
          <w:color w:val="000000"/>
          <w:sz w:val="24"/>
          <w:szCs w:val="24"/>
          <w:rtl w:val="0"/>
          <w:lang w:val="en-US"/>
        </w:rPr>
        <w:t xml:space="preserve"> </w:t>
      </w:r>
      <m:oMath>
        <m:r>
          <m:t>1</m:t>
        </m:r>
        <m:r>
          <m:rPr>
            <m:sty m:val="p"/>
          </m:rPr>
          <m:t>&lt;</m:t>
        </m:r>
        <m:r>
          <m:t>y</m:t>
        </m:r>
        <m:r>
          <m:rPr>
            <m:sty m:val="p"/>
          </m:rPr>
          <m:t>≤</m:t>
        </m:r>
        <m:r>
          <m:t>2</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0</m:t>
        </m:r>
        <m:r>
          <m:rPr>
            <m:sty m:val="p"/>
          </m:rPr>
          <m:t>≤</m:t>
        </m:r>
        <m:r>
          <m:t>x</m:t>
        </m:r>
        <m:r>
          <m:rPr>
            <m:sty m:val="p"/>
          </m:rPr>
          <m:t>≤</m:t>
        </m:r>
        <m:r>
          <m:t>2</m:t>
        </m:r>
        <m:r>
          <m:rPr>
            <m:sty m:val="p"/>
          </m:rPr>
          <m:t>−</m:t>
        </m:r>
        <m:r>
          <m:t>y</m:t>
        </m:r>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BodyText"/>
        <w:widowControl w:val="1"/>
        <w:bidi w:val="0"/>
        <w:spacing w:before="65" w:after="80" w:line="270" w:lineRule="auto"/>
        <w:jc w:val="center"/>
      </w:pPr>
      <m:oMathPara>
        <m:oMathParaPr>
          <m:jc m:val="center"/>
        </m:oMathParaPr>
        <m:oMath>
          <m:borderBox>
            <m:e>
              <m:sSub>
                <m:e>
                  <m:r>
                    <m:t>f</m:t>
                  </m:r>
                </m:e>
                <m:sub>
                  <m:r>
                    <m:t>Y</m:t>
                  </m:r>
                </m:sub>
              </m:sSub>
              <m:d>
                <m:dPr>
                  <m:begChr m:val="("/>
                  <m:endChr m:val=")"/>
                  <m:sepChr m:val=""/>
                  <m:grow/>
                </m:dPr>
                <m:e>
                  <m:r>
                    <m:t>y</m:t>
                  </m:r>
                </m:e>
              </m:d>
              <m:r>
                <m:rPr>
                  <m:sty m:val="p"/>
                </m:rPr>
                <m:t>=</m:t>
              </m:r>
              <m:d>
                <m:dPr>
                  <m:begChr m:val="{"/>
                  <m:endChr m:val=""/>
                  <m:sepChr m:val=""/>
                  <m:grow/>
                </m:dPr>
                <m:e>
                  <m:m>
                    <m:mPr>
                      <m:baseJc m:val="center"/>
                      <m:plcHide m:val="on"/>
                      <m:mcs>
                        <m:mc>
                          <m:mcPr>
                            <m:mcJc m:val="left"/>
                            <m:count m:val="1"/>
                          </m:mcPr>
                        </m:mc>
                        <m:mc>
                          <m:mcPr>
                            <m:mcJc m:val="left"/>
                            <m:count m:val="1"/>
                          </m:mcPr>
                        </m:mc>
                      </m:mcs>
                    </m:mPr>
                    <m:mr>
                      <m:e>
                        <m:f>
                          <m:fPr>
                            <m:type m:val="bar"/>
                          </m:fPr>
                          <m:num>
                            <m:r>
                              <m:t>3</m:t>
                            </m:r>
                          </m:num>
                          <m:den>
                            <m:r>
                              <m:t>7</m:t>
                            </m:r>
                          </m:den>
                        </m:f>
                        <m:d>
                          <m:dPr>
                            <m:begChr m:val="("/>
                            <m:endChr m:val=")"/>
                            <m:sepChr m:val=""/>
                            <m:grow/>
                          </m:dPr>
                          <m:e>
                            <m:r>
                              <m:t>3</m:t>
                            </m:r>
                            <m:r>
                              <m:rPr>
                                <m:sty m:val="p"/>
                              </m:rPr>
                              <m:t>−</m:t>
                            </m:r>
                            <m:r>
                              <m:t>2</m:t>
                            </m:r>
                            <m:r>
                              <m:t>y</m:t>
                            </m:r>
                          </m:e>
                        </m:d>
                        <m:r>
                          <m:rPr>
                            <m:sty m:val="p"/>
                          </m:rPr>
                          <m:t>,</m:t>
                        </m:r>
                      </m:e>
                      <m:e>
                        <m:r>
                          <m:t>0</m:t>
                        </m:r>
                        <m:r>
                          <m:rPr>
                            <m:sty m:val="p"/>
                          </m:rPr>
                          <m:t>≤</m:t>
                        </m:r>
                        <m:r>
                          <m:t>y</m:t>
                        </m:r>
                        <m:r>
                          <m:rPr>
                            <m:sty m:val="p"/>
                          </m:rPr>
                          <m:t>≤</m:t>
                        </m:r>
                        <m:r>
                          <m:t>1</m:t>
                        </m:r>
                        <m:r>
                          <m:rPr>
                            <m:sty m:val="p"/>
                          </m:rPr>
                          <m:t>,</m:t>
                        </m:r>
                      </m:e>
                    </m:mr>
                    <m:mr>
                      <m:e>
                        <m:f>
                          <m:fPr>
                            <m:type m:val="bar"/>
                          </m:fPr>
                          <m:num>
                            <m:r>
                              <m:t>3</m:t>
                            </m:r>
                          </m:num>
                          <m:den>
                            <m:r>
                              <m:t>7</m:t>
                            </m:r>
                          </m:den>
                        </m:f>
                        <m:sSup>
                          <m:e>
                            <m:d>
                              <m:dPr>
                                <m:begChr m:val="("/>
                                <m:endChr m:val=")"/>
                                <m:sepChr m:val=""/>
                                <m:grow/>
                              </m:dPr>
                              <m:e>
                                <m:r>
                                  <m:t>2</m:t>
                                </m:r>
                                <m:r>
                                  <m:rPr>
                                    <m:sty m:val="p"/>
                                  </m:rPr>
                                  <m:t>−</m:t>
                                </m:r>
                                <m:r>
                                  <m:t>y</m:t>
                                </m:r>
                              </m:e>
                            </m:d>
                          </m:e>
                          <m:sup>
                            <m:r>
                              <m:t>2</m:t>
                            </m:r>
                          </m:sup>
                        </m:sSup>
                        <m:r>
                          <m:rPr>
                            <m:sty m:val="p"/>
                          </m:rPr>
                          <m:t>,</m:t>
                        </m:r>
                      </m:e>
                      <m:e>
                        <m:r>
                          <m:t>1</m:t>
                        </m:r>
                        <m:r>
                          <m:rPr>
                            <m:sty m:val="p"/>
                          </m:rPr>
                          <m:t>&lt;</m:t>
                        </m:r>
                        <m:r>
                          <m:t>y</m:t>
                        </m:r>
                        <m:r>
                          <m:rPr>
                            <m:sty m:val="p"/>
                          </m:rPr>
                          <m:t>≤</m:t>
                        </m:r>
                        <m:r>
                          <m:t>2</m:t>
                        </m:r>
                        <m:r>
                          <m:rPr>
                            <m:sty m:val="p"/>
                          </m:rPr>
                          <m:t>,</m:t>
                        </m:r>
                      </m:e>
                    </m:mr>
                    <m:mr>
                      <m:e>
                        <m:r>
                          <m:t>0</m:t>
                        </m:r>
                        <m:r>
                          <m:rPr>
                            <m:sty m:val="p"/>
                          </m:rPr>
                          <m:t>,</m:t>
                        </m:r>
                      </m:e>
                      <m:e>
                        <m:r>
                          <m:rPr>
                            <m:nor/>
                            <m:sty m:val="p"/>
                          </m:rPr>
                          <m:t>otherwise</m:t>
                        </m:r>
                        <m:r>
                          <m:rPr>
                            <m:sty m:val="p"/>
                          </m:rPr>
                          <m:t>.</m:t>
                        </m:r>
                      </m:e>
                    </m:mr>
                  </m:m>
                </m:e>
              </m:d>
            </m:e>
          </m:borderBox>
        </m:oMath>
      </m:oMathPara>
    </w:p>
    <w:p>
      <w:pPr>
        <w:pStyle w:val="FirstParagraph"/>
        <w:widowControl w:val="1"/>
        <w:bidi w:val="0"/>
      </w:pPr>
      <w:r>
        <w:rPr>
          <w:rFonts w:ascii="Gill Sans" w:hAnsi="Gill Sans" w:eastAsia="Gill Sans" w:cs="Gill Sans"/>
          <w:color w:val="000000"/>
          <w:sz w:val="24"/>
          <w:szCs w:val="24"/>
          <w:rtl w:val="0"/>
          <w:lang w:val="en-US"/>
        </w:rPr>
        <w:t>Each marginal integrates to 1. Although the support is symmetric in</w:t>
      </w:r>
      <w:r>
        <w:rPr>
          <w:rFonts w:ascii="Gill Sans" w:hAnsi="Gill Sans" w:eastAsia="Gill Sans" w:cs="Gill Sans"/>
          <w:color w:val="000000"/>
          <w:sz w:val="24"/>
          <w:szCs w:val="24"/>
          <w:rtl w:val="0"/>
          <w:lang w:val="en-US"/>
        </w:rPr>
        <w:t xml:space="preserve"> </w:t>
      </w:r>
      <m:oMath>
        <m:r>
          <m:t>x</m:t>
        </m:r>
        <m:r>
          <m:rPr>
            <m:sty m:val="p"/>
          </m:rPr>
          <m:t>,</m:t>
        </m:r>
        <m:r>
          <m:t>y</m:t>
        </m:r>
      </m:oMath>
      <w:r>
        <w:rPr>
          <w:rFonts w:ascii="Gill Sans" w:hAnsi="Gill Sans" w:eastAsia="Gill Sans" w:cs="Gill Sans"/>
          <w:color w:val="000000"/>
          <w:sz w:val="24"/>
          <w:szCs w:val="24"/>
          <w:rtl w:val="0"/>
          <w:lang w:val="en-US"/>
        </w:rPr>
        <w:t>, the density</w:t>
      </w:r>
      <w:r>
        <w:rPr>
          <w:rFonts w:ascii="Gill Sans" w:hAnsi="Gill Sans" w:eastAsia="Gill Sans" w:cs="Gill Sans"/>
          <w:color w:val="000000"/>
          <w:sz w:val="24"/>
          <w:szCs w:val="24"/>
          <w:rtl w:val="0"/>
          <w:lang w:val="en-US"/>
        </w:rPr>
        <w:t xml:space="preserve"> </w:t>
      </w:r>
      <m:oMath>
        <m:r>
          <m:t>k</m:t>
        </m:r>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not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therefore the two marginal densities need not coincide.</w:t>
      </w:r>
    </w:p>
    <w:bookmarkEnd w:id="91"/>
    <w:bookmarkStart w:id="92" w:name="Xc679caf3fa24a76f77464249180b835b20660df"/>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4</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3</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An ordered exponential </w:t>
      </w:r>
      <w:r>
        <w:rPr>
          <w:rFonts w:ascii="URW Gothic" w:hAnsi="URW Gothic" w:eastAsia="URW Gothic" w:cs="URW Gothic"/>
          <w:b w:val="1"/>
          <w:color w:val="D77A13"/>
          <w:sz w:val="28"/>
          <w:szCs w:val="28"/>
          <w:rtl w:val="0"/>
          <w:lang w:val="en-US"/>
        </w:rPr>
        <w:t>j</w:t>
      </w:r>
      <w:r>
        <w:rPr>
          <w:rFonts w:ascii="Futura" w:hAnsi="Futura" w:eastAsia="Futura" w:cs="Futura"/>
          <w:b w:val="1"/>
          <w:color w:val="D77A13"/>
          <w:sz w:val="28"/>
          <w:szCs w:val="28"/>
          <w:rtl w:val="0"/>
          <w:lang w:val="en-US"/>
        </w:rPr>
        <w:t>oint law</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23.pdf, PDF pp.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10</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11 (handwritten pp.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13</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14)</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Two continuous random variables</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have joint density</w:t>
      </w:r>
    </w:p>
    <w:p>
      <w:pPr>
        <w:pStyle w:val="BodyText"/>
        <w:widowControl w:val="1"/>
        <w:bidi w:val="0"/>
        <w:spacing w:before="65" w:after="80" w:line="270" w:lineRule="auto"/>
        <w:jc w:val="center"/>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d>
            <m:dPr>
              <m:begChr m:val="{"/>
              <m:endChr m:val=""/>
              <m:sepChr m:val=""/>
              <m:grow/>
            </m:dPr>
            <m:e>
              <m:m>
                <m:mPr>
                  <m:baseJc m:val="center"/>
                  <m:plcHide m:val="on"/>
                  <m:mcs>
                    <m:mc>
                      <m:mcPr>
                        <m:mcJc m:val="left"/>
                        <m:count m:val="1"/>
                      </m:mcPr>
                    </m:mc>
                    <m:mc>
                      <m:mcPr>
                        <m:mcJc m:val="left"/>
                        <m:count m:val="1"/>
                      </m:mcPr>
                    </m:mc>
                  </m:mcs>
                </m:mPr>
                <m:mr>
                  <m:e>
                    <m:r>
                      <m:t>k</m:t>
                    </m:r>
                    <m:sSup>
                      <m:e>
                        <m:r>
                          <m:t>e</m:t>
                        </m:r>
                      </m:e>
                      <m:sup>
                        <m:r>
                          <m:rPr>
                            <m:sty m:val="p"/>
                          </m:rPr>
                          <m:t>−</m:t>
                        </m:r>
                        <m:d>
                          <m:dPr>
                            <m:begChr m:val="("/>
                            <m:endChr m:val=")"/>
                            <m:sepChr m:val=""/>
                            <m:grow/>
                          </m:dPr>
                          <m:e>
                            <m:r>
                              <m:t>x</m:t>
                            </m:r>
                            <m:r>
                              <m:rPr>
                                <m:sty m:val="p"/>
                              </m:rPr>
                              <m:t>+</m:t>
                            </m:r>
                            <m:r>
                              <m:t>y</m:t>
                            </m:r>
                          </m:e>
                        </m:d>
                      </m:sup>
                    </m:sSup>
                    <m:r>
                      <m:rPr>
                        <m:sty m:val="p"/>
                      </m:rPr>
                      <m:t>,</m:t>
                    </m:r>
                  </m:e>
                  <m:e>
                    <m:r>
                      <m:t>x</m:t>
                    </m:r>
                    <m:r>
                      <m:rPr>
                        <m:sty m:val="p"/>
                      </m:rPr>
                      <m:t>&gt;</m:t>
                    </m:r>
                    <m:r>
                      <m:t>y</m:t>
                    </m:r>
                    <m:r>
                      <m:rPr>
                        <m:sty m:val="p"/>
                      </m:rPr>
                      <m:t>&gt;</m:t>
                    </m:r>
                    <m:r>
                      <m:t>0</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Find</w:t>
      </w:r>
      <w:r>
        <w:rPr>
          <w:rFonts w:ascii="Gill Sans" w:hAnsi="Gill Sans" w:eastAsia="Gill Sans" w:cs="Gill Sans"/>
          <w:color w:val="000000"/>
          <w:sz w:val="24"/>
          <w:szCs w:val="24"/>
          <w:rtl w:val="0"/>
          <w:lang w:val="en-US"/>
        </w:rPr>
        <w:t xml:space="preserve"> </w:t>
      </w:r>
      <m:oMath>
        <m:r>
          <m:t>k</m:t>
        </m:r>
      </m:oMath>
      <w:r>
        <w:rPr>
          <w:rFonts w:ascii="Gill Sans" w:hAnsi="Gill Sans" w:eastAsia="Gill Sans" w:cs="Gill Sans"/>
          <w:color w:val="000000"/>
          <w:sz w:val="24"/>
          <w:szCs w:val="24"/>
          <w:rtl w:val="0"/>
          <w:lang w:val="en-US"/>
        </w:rPr>
        <w:t>, the marginal densities</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f</m:t>
            </m:r>
          </m:e>
          <m:sub>
            <m:r>
              <m:t>Y</m:t>
            </m:r>
          </m:sub>
        </m:sSub>
        <m:d>
          <m:dPr>
            <m:begChr m:val="("/>
            <m:endChr m:val=")"/>
            <m:sepChr m:val=""/>
            <m:grow/>
          </m:dPr>
          <m:e>
            <m:r>
              <m:t>y</m:t>
            </m:r>
          </m:e>
        </m:d>
      </m:oMath>
      <w:r>
        <w:rPr>
          <w:rFonts w:ascii="Gill Sans" w:hAnsi="Gill Sans" w:eastAsia="Gill Sans" w:cs="Gill Sans"/>
          <w:color w:val="000000"/>
          <w:sz w:val="24"/>
          <w:szCs w:val="24"/>
          <w:rtl w:val="0"/>
          <w:lang w:val="en-US"/>
        </w:rPr>
        <w:t>, determine whether</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are independent, and obtain</w:t>
      </w:r>
      <w:r>
        <w:rPr>
          <w:rFonts w:ascii="Gill Sans" w:hAnsi="Gill Sans" w:eastAsia="Gill Sans" w:cs="Gill Sans"/>
          <w:color w:val="000000"/>
          <w:sz w:val="24"/>
          <w:szCs w:val="24"/>
          <w:rtl w:val="0"/>
          <w:lang w:val="en-US"/>
        </w:rPr>
        <w:t xml:space="preserve"> </w:t>
      </w:r>
      <m:oMath>
        <m:sSub>
          <m:e>
            <m:r>
              <m:t>f</m:t>
            </m:r>
          </m:e>
          <m:sub>
            <m:r>
              <m:t>X</m:t>
            </m:r>
            <m:r>
              <m:rPr>
                <m:sty m:val="p"/>
              </m:rPr>
              <m:t>∣</m:t>
            </m:r>
            <m:r>
              <m:t>Y</m:t>
            </m:r>
          </m:sub>
        </m:sSub>
        <m:d>
          <m:dPr>
            <m:begChr m:val="("/>
            <m:endChr m:val=")"/>
            <m:sepChr m:val=""/>
            <m:grow/>
          </m:dPr>
          <m:e>
            <m:r>
              <m:t>x</m:t>
            </m:r>
            <m:r>
              <m:rPr>
                <m:sty m:val="p"/>
              </m:rPr>
              <m:t>∣</m:t>
            </m:r>
            <m:r>
              <m:t>y</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The support is the wedge</w:t>
      </w:r>
      <w:r>
        <w:rPr>
          <w:rFonts w:ascii="Gill Sans" w:hAnsi="Gill Sans" w:eastAsia="Gill Sans" w:cs="Gill Sans"/>
          <w:color w:val="000000"/>
          <w:sz w:val="24"/>
          <w:szCs w:val="24"/>
          <w:rtl w:val="0"/>
          <w:lang w:val="en-US"/>
        </w:rPr>
        <w:t xml:space="preserve"> </w:t>
      </w:r>
      <m:oMath>
        <m:r>
          <m:t>x</m:t>
        </m:r>
        <m:r>
          <m:rPr>
            <m:sty m:val="p"/>
          </m:rPr>
          <m:t>&gt;</m:t>
        </m:r>
        <m:r>
          <m:t>y</m:t>
        </m:r>
        <m:r>
          <m:rPr>
            <m:sty m:val="p"/>
          </m:rPr>
          <m:t>&gt;</m:t>
        </m:r>
        <m:r>
          <m:t>0</m:t>
        </m:r>
      </m:oMath>
      <w:r>
        <w:rPr>
          <w:rFonts w:ascii="Gill Sans" w:hAnsi="Gill Sans" w:eastAsia="Gill Sans" w:cs="Gill Sans"/>
          <w:color w:val="000000"/>
          <w:sz w:val="24"/>
          <w:szCs w:val="24"/>
          <w:rtl w:val="0"/>
          <w:lang w:val="en-US"/>
        </w:rPr>
        <w:t>. Its geometry determines the integration limits. Normalize by integrating first over</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r>
            <m:t>1</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y</m:t>
                  </m:r>
                </m:sub>
                <m:sup>
                  <m:r>
                    <m:rPr>
                      <m:sty m:val="p"/>
                    </m:rPr>
                    <m:t>∞</m:t>
                  </m:r>
                </m:sup>
                <m:e>
                  <m:r>
                    <m:t>k</m:t>
                  </m:r>
                </m:e>
              </m:nary>
            </m:e>
          </m:nary>
          <m:sSup>
            <m:e>
              <m:r>
                <m:t>e</m:t>
              </m:r>
            </m:e>
            <m:sup>
              <m:r>
                <m:rPr>
                  <m:sty m:val="p"/>
                </m:rPr>
                <m:t>−</m:t>
              </m:r>
              <m:d>
                <m:dPr>
                  <m:begChr m:val="("/>
                  <m:endChr m:val=")"/>
                  <m:sepChr m:val=""/>
                  <m:grow/>
                </m:dPr>
                <m:e>
                  <m:r>
                    <m:t>x</m:t>
                  </m:r>
                  <m:r>
                    <m:rPr>
                      <m:sty m:val="p"/>
                    </m:rPr>
                    <m:t>+</m:t>
                  </m:r>
                  <m:r>
                    <m:t>y</m:t>
                  </m:r>
                </m:e>
              </m:d>
            </m:sup>
          </m:sSup>
          <m:r>
            <m:t> </m:t>
          </m:r>
          <m:r>
            <m:t>d</m:t>
          </m:r>
          <m:r>
            <m:t>x</m:t>
          </m:r>
          <m:r>
            <m:t> </m:t>
          </m:r>
          <m:r>
            <m:t>d</m:t>
          </m:r>
          <m:r>
            <m:t>y</m:t>
          </m:r>
          <m:r>
            <m:rPr>
              <m:sty m:val="p"/>
            </m:rPr>
            <m:t>=</m:t>
          </m:r>
          <m:r>
            <m:t>k</m:t>
          </m:r>
          <m:nary>
            <m:naryPr>
              <m:chr m:val="∫"/>
              <m:limLoc m:val="subSup"/>
              <m:subHide m:val="off"/>
              <m:supHide m:val="off"/>
            </m:naryPr>
            <m:sub>
              <m:r>
                <m:t>0</m:t>
              </m:r>
            </m:sub>
            <m:sup>
              <m:r>
                <m:rPr>
                  <m:sty m:val="p"/>
                </m:rPr>
                <m:t>∞</m:t>
              </m:r>
            </m:sup>
            <m:e>
              <m:sSup>
                <m:e>
                  <m:r>
                    <m:t>e</m:t>
                  </m:r>
                </m:e>
                <m:sup>
                  <m:r>
                    <m:rPr>
                      <m:sty m:val="p"/>
                    </m:rPr>
                    <m:t>−</m:t>
                  </m:r>
                  <m:r>
                    <m:t>2</m:t>
                  </m:r>
                  <m:r>
                    <m:t>y</m:t>
                  </m:r>
                </m:sup>
              </m:sSup>
            </m:e>
          </m:nary>
          <m:r>
            <m:t> </m:t>
          </m:r>
          <m:r>
            <m:t>d</m:t>
          </m:r>
          <m:r>
            <m:t>y</m:t>
          </m:r>
          <m:r>
            <m:rPr>
              <m:sty m:val="p"/>
            </m:rPr>
            <m:t>=</m:t>
          </m:r>
          <m:f>
            <m:fPr>
              <m:type m:val="bar"/>
            </m:fPr>
            <m:num>
              <m:r>
                <m:t>k</m:t>
              </m:r>
            </m:num>
            <m:den>
              <m:r>
                <m:t>2</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Therefore</w:t>
      </w:r>
      <w:r>
        <w:rPr>
          <w:rFonts w:ascii="Gill Sans" w:hAnsi="Gill Sans" w:eastAsia="Gill Sans" w:cs="Gill Sans"/>
          <w:color w:val="000000"/>
          <w:sz w:val="24"/>
          <w:szCs w:val="24"/>
          <w:rtl w:val="0"/>
          <w:lang w:val="en-US"/>
        </w:rPr>
        <w:t xml:space="preserve"> </w:t>
      </w:r>
      <m:oMath>
        <m:r>
          <m:t>k</m:t>
        </m:r>
        <m:r>
          <m:rPr>
            <m:sty m:val="p"/>
          </m:rPr>
          <m:t>=</m:t>
        </m:r>
        <m:r>
          <m:t>2</m:t>
        </m:r>
      </m:oMath>
      <w:r>
        <w:rPr>
          <w:rFonts w:ascii="Gill Sans" w:hAnsi="Gill Sans" w:eastAsia="Gill Sans" w:cs="Gill Sans"/>
          <w:color w:val="000000"/>
          <w:sz w:val="24"/>
          <w:szCs w:val="24"/>
          <w:rtl w:val="0"/>
          <w:lang w:val="en-US"/>
        </w:rPr>
        <w:t>. For a fixed</w:t>
      </w:r>
      <w:r>
        <w:rPr>
          <w:rFonts w:ascii="Gill Sans" w:hAnsi="Gill Sans" w:eastAsia="Gill Sans" w:cs="Gill Sans"/>
          <w:color w:val="000000"/>
          <w:sz w:val="24"/>
          <w:szCs w:val="24"/>
          <w:rtl w:val="0"/>
          <w:lang w:val="en-US"/>
        </w:rPr>
        <w:t xml:space="preserve"> </w:t>
      </w:r>
      <m:oMath>
        <m:r>
          <m:t>x</m:t>
        </m:r>
        <m:r>
          <m:rPr>
            <m:sty m:val="p"/>
          </m:rPr>
          <m:t>&gt;</m:t>
        </m:r>
        <m:r>
          <m:t>0</m:t>
        </m:r>
      </m:oMath>
      <w:r>
        <w:rPr>
          <w:rFonts w:ascii="Gill Sans" w:hAnsi="Gill Sans" w:eastAsia="Gill Sans" w:cs="Gill Sans"/>
          <w:color w:val="000000"/>
          <w:sz w:val="24"/>
          <w:szCs w:val="24"/>
          <w:rtl w:val="0"/>
          <w:lang w:val="en-US"/>
        </w:rPr>
        <w:t>, the permitted values of</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lie in</w:t>
      </w:r>
      <w:r>
        <w:rPr>
          <w:rFonts w:ascii="Gill Sans" w:hAnsi="Gill Sans" w:eastAsia="Gill Sans" w:cs="Gill Sans"/>
          <w:color w:val="000000"/>
          <w:sz w:val="24"/>
          <w:szCs w:val="24"/>
          <w:rtl w:val="0"/>
          <w:lang w:val="en-US"/>
        </w:rPr>
        <w:t xml:space="preserve"> </w:t>
      </w:r>
      <m:oMath>
        <m:d>
          <m:dPr>
            <m:begChr m:val="("/>
            <m:endChr m:val=")"/>
            <m:sepChr m:val=""/>
            <m:grow/>
          </m:dPr>
          <m:e>
            <m:r>
              <m:t>0</m:t>
            </m:r>
            <m:r>
              <m:rPr>
                <m:sty m:val="p"/>
              </m:rPr>
              <m:t>,</m:t>
            </m:r>
            <m:r>
              <m:t>x</m:t>
            </m:r>
          </m:e>
        </m:d>
      </m:oMath>
      <w:r>
        <w:rPr>
          <w:rFonts w:ascii="Gill Sans" w:hAnsi="Gill Sans" w:eastAsia="Gill Sans" w:cs="Gill Sans"/>
          <w:color w:val="000000"/>
          <w:sz w:val="24"/>
          <w:szCs w:val="24"/>
          <w:rtl w:val="0"/>
          <w:lang w:val="en-US"/>
        </w:rPr>
        <w:t>, so</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nary>
            <m:naryPr>
              <m:chr m:val="∫"/>
              <m:limLoc m:val="subSup"/>
              <m:subHide m:val="off"/>
              <m:supHide m:val="off"/>
            </m:naryPr>
            <m:sub>
              <m:r>
                <m:t>0</m:t>
              </m:r>
            </m:sub>
            <m:sup>
              <m:r>
                <m:t>x</m:t>
              </m:r>
            </m:sup>
            <m:e>
              <m:r>
                <m:t>2</m:t>
              </m:r>
            </m:e>
          </m:nary>
          <m:sSup>
            <m:e>
              <m:r>
                <m:t>e</m:t>
              </m:r>
            </m:e>
            <m:sup>
              <m:r>
                <m:rPr>
                  <m:sty m:val="p"/>
                </m:rPr>
                <m:t>−</m:t>
              </m:r>
              <m:r>
                <m:t>x</m:t>
              </m:r>
              <m:r>
                <m:rPr>
                  <m:sty m:val="p"/>
                </m:rPr>
                <m:t>−</m:t>
              </m:r>
              <m:r>
                <m:t>y</m:t>
              </m:r>
            </m:sup>
          </m:sSup>
          <m:r>
            <m:t> </m:t>
          </m:r>
          <m:r>
            <m:t>d</m:t>
          </m:r>
          <m:r>
            <m:t>y</m:t>
          </m:r>
          <m:r>
            <m:rPr>
              <m:sty m:val="p"/>
            </m:rPr>
            <m:t>=</m:t>
          </m:r>
          <m:r>
            <m:t>2</m:t>
          </m:r>
          <m:sSup>
            <m:e>
              <m:r>
                <m:t>e</m:t>
              </m:r>
            </m:e>
            <m:sup>
              <m:r>
                <m:rPr>
                  <m:sty m:val="p"/>
                </m:rPr>
                <m:t>−</m:t>
              </m:r>
              <m:r>
                <m:t>x</m:t>
              </m:r>
            </m:sup>
          </m:sSup>
          <m:d>
            <m:dPr>
              <m:begChr m:val="("/>
              <m:endChr m:val=")"/>
              <m:sepChr m:val=""/>
              <m:grow/>
            </m:dPr>
            <m:e>
              <m:r>
                <m:t>1</m:t>
              </m:r>
              <m:r>
                <m:rPr>
                  <m:sty m:val="p"/>
                </m:rPr>
                <m:t>−</m:t>
              </m:r>
              <m:sSup>
                <m:e>
                  <m:r>
                    <m:t>e</m:t>
                  </m:r>
                </m:e>
                <m:sup>
                  <m:r>
                    <m:rPr>
                      <m:sty m:val="p"/>
                    </m:rPr>
                    <m:t>−</m:t>
                  </m:r>
                  <m:r>
                    <m:t>x</m:t>
                  </m:r>
                </m:sup>
              </m:sSup>
            </m:e>
          </m:d>
          <m:r>
            <m:rPr>
              <m:sty m:val="p"/>
            </m:rPr>
            <m:t>,</m:t>
          </m:r>
          <m:r>
            <m:t>  </m:t>
          </m:r>
          <m:r>
            <m:t>x</m:t>
          </m:r>
          <m:r>
            <m:rPr>
              <m:sty m:val="p"/>
            </m:rPr>
            <m:t>&gt;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a fixed</w:t>
      </w:r>
      <w:r>
        <w:rPr>
          <w:rFonts w:ascii="Gill Sans" w:hAnsi="Gill Sans" w:eastAsia="Gill Sans" w:cs="Gill Sans"/>
          <w:color w:val="000000"/>
          <w:sz w:val="24"/>
          <w:szCs w:val="24"/>
          <w:rtl w:val="0"/>
          <w:lang w:val="en-US"/>
        </w:rPr>
        <w:t xml:space="preserve"> </w:t>
      </w:r>
      <m:oMath>
        <m:r>
          <m:t>y</m:t>
        </m:r>
        <m:r>
          <m:rPr>
            <m:sty m:val="p"/>
          </m:rPr>
          <m:t>&gt;</m:t>
        </m:r>
        <m:r>
          <m:t>0</m:t>
        </m:r>
      </m:oMath>
      <w:r>
        <w:rPr>
          <w:rFonts w:ascii="Gill Sans" w:hAnsi="Gill Sans" w:eastAsia="Gill Sans" w:cs="Gill Sans"/>
          <w:color w:val="000000"/>
          <w:sz w:val="24"/>
          <w:szCs w:val="24"/>
          <w:rtl w:val="0"/>
          <w:lang w:val="en-US"/>
        </w:rPr>
        <w:t>, the permitted values of</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lie in</w:t>
      </w:r>
      <w:r>
        <w:rPr>
          <w:rFonts w:ascii="Gill Sans" w:hAnsi="Gill Sans" w:eastAsia="Gill Sans" w:cs="Gill Sans"/>
          <w:color w:val="000000"/>
          <w:sz w:val="24"/>
          <w:szCs w:val="24"/>
          <w:rtl w:val="0"/>
          <w:lang w:val="en-US"/>
        </w:rPr>
        <w:t xml:space="preserve"> </w:t>
      </w:r>
      <m:oMath>
        <m:d>
          <m:dPr>
            <m:begChr m:val="("/>
            <m:endChr m:val=")"/>
            <m:sepChr m:val=""/>
            <m:grow/>
          </m:dPr>
          <m:e>
            <m:r>
              <m:t>y</m:t>
            </m:r>
            <m:r>
              <m:rPr>
                <m:sty m:val="p"/>
              </m:rPr>
              <m:t>,</m:t>
            </m:r>
            <m:r>
              <m:rPr>
                <m:sty m:val="p"/>
              </m:rPr>
              <m:t>∞</m:t>
            </m:r>
          </m:e>
        </m:d>
      </m:oMath>
      <w:r>
        <w:rPr>
          <w:rFonts w:ascii="Gill Sans" w:hAnsi="Gill Sans" w:eastAsia="Gill Sans" w:cs="Gill Sans"/>
          <w:color w:val="000000"/>
          <w:sz w:val="24"/>
          <w:szCs w:val="24"/>
          <w:rtl w:val="0"/>
          <w:lang w:val="en-US"/>
        </w:rPr>
        <w:t>, giving</w:t>
      </w:r>
    </w:p>
    <w:p>
      <w:pPr>
        <w:pStyle w:val="BodyText"/>
        <w:widowControl w:val="1"/>
        <w:bidi w:val="0"/>
        <w:spacing w:before="65" w:after="80" w:line="270" w:lineRule="auto"/>
        <w:jc w:val="center"/>
      </w:pPr>
      <m:oMathPara>
        <m:oMathParaPr>
          <m:jc m:val="center"/>
        </m:oMathParaPr>
        <m:oMath>
          <m:sSub>
            <m:e>
              <m:r>
                <m:t>f</m:t>
              </m:r>
            </m:e>
            <m:sub>
              <m:r>
                <m:t>Y</m:t>
              </m:r>
            </m:sub>
          </m:sSub>
          <m:d>
            <m:dPr>
              <m:begChr m:val="("/>
              <m:endChr m:val=")"/>
              <m:sepChr m:val=""/>
              <m:grow/>
            </m:dPr>
            <m:e>
              <m:r>
                <m:t>y</m:t>
              </m:r>
            </m:e>
          </m:d>
          <m:r>
            <m:rPr>
              <m:sty m:val="p"/>
            </m:rPr>
            <m:t>=</m:t>
          </m:r>
          <m:nary>
            <m:naryPr>
              <m:chr m:val="∫"/>
              <m:limLoc m:val="subSup"/>
              <m:subHide m:val="off"/>
              <m:supHide m:val="off"/>
            </m:naryPr>
            <m:sub>
              <m:r>
                <m:t>y</m:t>
              </m:r>
            </m:sub>
            <m:sup>
              <m:r>
                <m:rPr>
                  <m:sty m:val="p"/>
                </m:rPr>
                <m:t>∞</m:t>
              </m:r>
            </m:sup>
            <m:e>
              <m:r>
                <m:t>2</m:t>
              </m:r>
            </m:e>
          </m:nary>
          <m:sSup>
            <m:e>
              <m:r>
                <m:t>e</m:t>
              </m:r>
            </m:e>
            <m:sup>
              <m:r>
                <m:rPr>
                  <m:sty m:val="p"/>
                </m:rPr>
                <m:t>−</m:t>
              </m:r>
              <m:r>
                <m:t>x</m:t>
              </m:r>
              <m:r>
                <m:rPr>
                  <m:sty m:val="p"/>
                </m:rPr>
                <m:t>−</m:t>
              </m:r>
              <m:r>
                <m:t>y</m:t>
              </m:r>
            </m:sup>
          </m:sSup>
          <m:r>
            <m:t> </m:t>
          </m:r>
          <m:r>
            <m:t>d</m:t>
          </m:r>
          <m:r>
            <m:t>x</m:t>
          </m:r>
          <m:r>
            <m:rPr>
              <m:sty m:val="p"/>
            </m:rPr>
            <m:t>=</m:t>
          </m:r>
          <m:r>
            <m:t>2</m:t>
          </m:r>
          <m:sSup>
            <m:e>
              <m:r>
                <m:t>e</m:t>
              </m:r>
            </m:e>
            <m:sup>
              <m:r>
                <m:rPr>
                  <m:sty m:val="p"/>
                </m:rPr>
                <m:t>−</m:t>
              </m:r>
              <m:r>
                <m:t>2</m:t>
              </m:r>
              <m:r>
                <m:t>y</m:t>
              </m:r>
            </m:sup>
          </m:sSup>
          <m:r>
            <m:rPr>
              <m:sty m:val="p"/>
            </m:rPr>
            <m:t>,</m:t>
          </m:r>
          <m:r>
            <m:t>  </m:t>
          </m:r>
          <m:r>
            <m:t>y</m:t>
          </m:r>
          <m:r>
            <m:rPr>
              <m:sty m:val="p"/>
            </m:rPr>
            <m:t>&gt;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Both marginal densities are zero outside their stated supports. Their product is positive for every</w:t>
      </w:r>
      <w:r>
        <w:rPr>
          <w:rFonts w:ascii="Gill Sans" w:hAnsi="Gill Sans" w:eastAsia="Gill Sans" w:cs="Gill Sans"/>
          <w:color w:val="000000"/>
          <w:sz w:val="24"/>
          <w:szCs w:val="24"/>
          <w:rtl w:val="0"/>
          <w:lang w:val="en-US"/>
        </w:rPr>
        <w:t xml:space="preserve"> </w:t>
      </w:r>
      <m:oMath>
        <m:r>
          <m:t>x</m:t>
        </m:r>
        <m:r>
          <m:rPr>
            <m:sty m:val="p"/>
          </m:rPr>
          <m:t>&gt;</m:t>
        </m:r>
        <m:r>
          <m:t>0</m:t>
        </m:r>
        <m:r>
          <m:rPr>
            <m:sty m:val="p"/>
          </m:rPr>
          <m:t>,</m:t>
        </m:r>
        <m:r>
          <m:t>y</m:t>
        </m:r>
        <m:r>
          <m:rPr>
            <m:sty m:val="p"/>
          </m:rPr>
          <m:t>&gt;</m:t>
        </m:r>
        <m:r>
          <m:t>0</m:t>
        </m:r>
      </m:oMath>
      <w:r>
        <w:rPr>
          <w:rFonts w:ascii="Gill Sans" w:hAnsi="Gill Sans" w:eastAsia="Gill Sans" w:cs="Gill Sans"/>
          <w:color w:val="000000"/>
          <w:sz w:val="24"/>
          <w:szCs w:val="24"/>
          <w:rtl w:val="0"/>
          <w:lang w:val="en-US"/>
        </w:rPr>
        <w:t>, whereas the joint density vanishes whenever</w:t>
      </w:r>
      <w:r>
        <w:rPr>
          <w:rFonts w:ascii="Gill Sans" w:hAnsi="Gill Sans" w:eastAsia="Gill Sans" w:cs="Gill Sans"/>
          <w:color w:val="000000"/>
          <w:sz w:val="24"/>
          <w:szCs w:val="24"/>
          <w:rtl w:val="0"/>
          <w:lang w:val="en-US"/>
        </w:rPr>
        <w:t xml:space="preserve"> </w:t>
      </w:r>
      <m:oMath>
        <m:r>
          <m:t>0</m:t>
        </m:r>
        <m:r>
          <m:rPr>
            <m:sty m:val="p"/>
          </m:rPr>
          <m:t>&lt;</m:t>
        </m:r>
        <m:r>
          <m:t>x</m:t>
        </m:r>
        <m:r>
          <m:rPr>
            <m:sty m:val="p"/>
          </m:rPr>
          <m:t>&lt;</m:t>
        </m:r>
        <m:r>
          <m:t>y</m:t>
        </m:r>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 the factorization</w:t>
      </w:r>
      <w:r>
        <w:rPr>
          <w:rFonts w:ascii="Gill Sans" w:hAnsi="Gill Sans" w:eastAsia="Gill Sans" w:cs="Gill Sans"/>
          <w:color w:val="000000"/>
          <w:sz w:val="24"/>
          <w:szCs w:val="24"/>
          <w:rtl w:val="0"/>
          <w:lang w:val="en-US"/>
        </w:rPr>
        <w:t xml:space="preserve"> </w:t>
      </w:r>
      <m:oMath>
        <m:sSub>
          <m:e>
            <m:r>
              <m:t>f</m:t>
            </m:r>
          </m:e>
          <m:sub>
            <m:r>
              <m:t>X</m:t>
            </m:r>
            <m:r>
              <m:rPr>
                <m:sty m:val="p"/>
              </m:rPr>
              <m:t>,</m:t>
            </m:r>
            <m:r>
              <m:t>Y</m:t>
            </m:r>
          </m:sub>
        </m:sSub>
        <m:r>
          <m:rPr>
            <m:sty m:val="p"/>
          </m:rPr>
          <m:t>=</m:t>
        </m:r>
        <m:sSub>
          <m:e>
            <m:r>
              <m:t>f</m:t>
            </m:r>
          </m:e>
          <m:sub>
            <m:r>
              <m:t>X</m:t>
            </m:r>
          </m:sub>
        </m:sSub>
        <m:sSub>
          <m:e>
            <m:r>
              <m:t>f</m:t>
            </m:r>
          </m:e>
          <m:sub>
            <m:r>
              <m:t>Y</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fails, and the variables are dependent.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a specified</w:t>
      </w:r>
      <w:r>
        <w:rPr>
          <w:rFonts w:ascii="Gill Sans" w:hAnsi="Gill Sans" w:eastAsia="Gill Sans" w:cs="Gill Sans"/>
          <w:color w:val="000000"/>
          <w:sz w:val="24"/>
          <w:szCs w:val="24"/>
          <w:rtl w:val="0"/>
          <w:lang w:val="en-US"/>
        </w:rPr>
        <w:t xml:space="preserve"> </w:t>
      </w:r>
      <m:oMath>
        <m:r>
          <m:t>y</m:t>
        </m:r>
        <m:r>
          <m:rPr>
            <m:sty m:val="p"/>
          </m:rPr>
          <m:t>&gt;</m:t>
        </m:r>
        <m:r>
          <m:t>0</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sSub>
                <m:e>
                  <m:r>
                    <m:t>f</m:t>
                  </m:r>
                </m:e>
                <m:sub>
                  <m:r>
                    <m:t>X</m:t>
                  </m:r>
                  <m:r>
                    <m:rPr>
                      <m:sty m:val="p"/>
                    </m:rPr>
                    <m:t>,</m:t>
                  </m:r>
                  <m:r>
                    <m:t>Y</m:t>
                  </m:r>
                </m:sub>
              </m:sSub>
              <m:d>
                <m:dPr>
                  <m:begChr m:val="("/>
                  <m:endChr m:val=")"/>
                  <m:sepChr m:val=""/>
                  <m:grow/>
                </m:dPr>
                <m:e>
                  <m:r>
                    <m:t>x</m:t>
                  </m:r>
                  <m:r>
                    <m:rPr>
                      <m:sty m:val="p"/>
                    </m:rPr>
                    <m:t>,</m:t>
                  </m:r>
                  <m:r>
                    <m:t>y</m:t>
                  </m:r>
                </m:e>
              </m:d>
            </m:num>
            <m:den>
              <m:sSub>
                <m:e>
                  <m:r>
                    <m:t>f</m:t>
                  </m:r>
                </m:e>
                <m:sub>
                  <m:r>
                    <m:t>Y</m:t>
                  </m:r>
                </m:sub>
              </m:sSub>
              <m:d>
                <m:dPr>
                  <m:begChr m:val="("/>
                  <m:endChr m:val=")"/>
                  <m:sepChr m:val=""/>
                  <m:grow/>
                </m:dPr>
                <m:e>
                  <m:r>
                    <m:t>y</m:t>
                  </m:r>
                </m:e>
              </m:d>
            </m:den>
          </m:f>
          <m:r>
            <m:rPr>
              <m:sty m:val="p"/>
            </m:rPr>
            <m:t>=</m:t>
          </m:r>
          <m:d>
            <m:dPr>
              <m:begChr m:val="{"/>
              <m:endChr m:val=""/>
              <m:sepChr m:val=""/>
              <m:grow/>
            </m:dPr>
            <m:e>
              <m:m>
                <m:mPr>
                  <m:baseJc m:val="center"/>
                  <m:plcHide m:val="on"/>
                  <m:mcs>
                    <m:mc>
                      <m:mcPr>
                        <m:mcJc m:val="left"/>
                        <m:count m:val="1"/>
                      </m:mcPr>
                    </m:mc>
                    <m:mc>
                      <m:mcPr>
                        <m:mcJc m:val="left"/>
                        <m:count m:val="1"/>
                      </m:mcPr>
                    </m:mc>
                  </m:mcs>
                </m:mPr>
                <m:mr>
                  <m:e>
                    <m:sSup>
                      <m:e>
                        <m:r>
                          <m:t>e</m:t>
                        </m:r>
                      </m:e>
                      <m:sup>
                        <m:r>
                          <m:rPr>
                            <m:sty m:val="p"/>
                          </m:rPr>
                          <m:t>−</m:t>
                        </m:r>
                        <m:d>
                          <m:dPr>
                            <m:begChr m:val="("/>
                            <m:endChr m:val=")"/>
                            <m:sepChr m:val=""/>
                            <m:grow/>
                          </m:dPr>
                          <m:e>
                            <m:r>
                              <m:t>x</m:t>
                            </m:r>
                            <m:r>
                              <m:rPr>
                                <m:sty m:val="p"/>
                              </m:rPr>
                              <m:t>−</m:t>
                            </m:r>
                            <m:r>
                              <m:t>y</m:t>
                            </m:r>
                          </m:e>
                        </m:d>
                      </m:sup>
                    </m:sSup>
                    <m:r>
                      <m:rPr>
                        <m:sty m:val="p"/>
                      </m:rPr>
                      <m:t>,</m:t>
                    </m:r>
                  </m:e>
                  <m:e>
                    <m:r>
                      <m:t>x</m:t>
                    </m:r>
                    <m:r>
                      <m:rPr>
                        <m:sty m:val="p"/>
                      </m:rPr>
                      <m:t>&gt;</m:t>
                    </m:r>
                    <m:r>
                      <m:t>y</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It integrates to one over</w:t>
      </w:r>
      <w:r>
        <w:rPr>
          <w:rFonts w:ascii="Gill Sans" w:hAnsi="Gill Sans" w:eastAsia="Gill Sans" w:cs="Gill Sans"/>
          <w:color w:val="000000"/>
          <w:sz w:val="24"/>
          <w:szCs w:val="24"/>
          <w:rtl w:val="0"/>
          <w:lang w:val="en-US"/>
        </w:rPr>
        <w:t xml:space="preserve"> </w:t>
      </w:r>
      <m:oMath>
        <m:d>
          <m:dPr>
            <m:begChr m:val="("/>
            <m:endChr m:val=")"/>
            <m:sepChr m:val=""/>
            <m:grow/>
          </m:dPr>
          <m:e>
            <m:r>
              <m:t>y</m:t>
            </m:r>
            <m:r>
              <m:rPr>
                <m:sty m:val="p"/>
              </m:rPr>
              <m:t>,</m:t>
            </m:r>
            <m:r>
              <m:rPr>
                <m:sty m:val="p"/>
              </m:rPr>
              <m:t>∞</m:t>
            </m:r>
          </m:e>
        </m:d>
      </m:oMath>
      <w:r>
        <w:rPr>
          <w:rFonts w:ascii="Gill Sans" w:hAnsi="Gill Sans" w:eastAsia="Gill Sans" w:cs="Gill Sans"/>
          <w:color w:val="000000"/>
          <w:sz w:val="24"/>
          <w:szCs w:val="24"/>
          <w:rtl w:val="0"/>
          <w:lang w:val="en-US"/>
        </w:rPr>
        <w:t>. Thus, conditional on</w:t>
      </w:r>
      <w:r>
        <w:rPr>
          <w:rFonts w:ascii="Gill Sans" w:hAnsi="Gill Sans" w:eastAsia="Gill Sans" w:cs="Gill Sans"/>
          <w:color w:val="000000"/>
          <w:sz w:val="24"/>
          <w:szCs w:val="24"/>
          <w:rtl w:val="0"/>
          <w:lang w:val="en-US"/>
        </w:rPr>
        <w:t xml:space="preserve"> </w:t>
      </w:r>
      <m:oMath>
        <m:r>
          <m:t>Y</m:t>
        </m:r>
        <m:r>
          <m:rPr>
            <m:sty m:val="p"/>
          </m:rPr>
          <m:t>=</m:t>
        </m:r>
        <m:r>
          <m:t>y</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X</m:t>
        </m:r>
        <m:r>
          <m:rPr>
            <m:sty m:val="p"/>
          </m:rPr>
          <m:t>−</m:t>
        </m:r>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an exponential density with rate one.</w:t>
      </w:r>
    </w:p>
    <w:bookmarkEnd w:id="92"/>
    <w:bookmarkStart w:id="93" w:name="X8d65df7f8bcedd24198a7e380b5b90de6c8b9ab"/>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4</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4</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Dependence through an exponential rate</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23.pdf, PDF 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12 (handwritten 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15)</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p>
    <w:p>
      <w:pPr>
        <w:pStyle w:val="BodyText"/>
        <w:widowControl w:val="1"/>
        <w:bidi w:val="0"/>
        <w:spacing w:before="65" w:after="80" w:line="270" w:lineRule="auto"/>
        <w:jc w:val="center"/>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r>
            <m:t>y</m:t>
          </m:r>
          <m:sSup>
            <m:e>
              <m:r>
                <m:t>e</m:t>
              </m:r>
            </m:e>
            <m:sup>
              <m:r>
                <m:rPr>
                  <m:sty m:val="p"/>
                </m:rPr>
                <m:t>−</m:t>
              </m:r>
              <m:r>
                <m:t>y</m:t>
              </m:r>
              <m:d>
                <m:dPr>
                  <m:begChr m:val="("/>
                  <m:endChr m:val=")"/>
                  <m:sepChr m:val=""/>
                  <m:grow/>
                </m:dPr>
                <m:e>
                  <m:r>
                    <m:t>x</m:t>
                  </m:r>
                  <m:r>
                    <m:rPr>
                      <m:sty m:val="p"/>
                    </m:rPr>
                    <m:t>+</m:t>
                  </m:r>
                  <m:r>
                    <m:t>1</m:t>
                  </m:r>
                </m:e>
              </m:d>
            </m:sup>
          </m:sSup>
          <m:r>
            <m:t>u</m:t>
          </m:r>
          <m:d>
            <m:dPr>
              <m:begChr m:val="("/>
              <m:endChr m:val=")"/>
              <m:sepChr m:val=""/>
              <m:grow/>
            </m:dPr>
            <m:e>
              <m:r>
                <m:t>x</m:t>
              </m:r>
            </m:e>
          </m:d>
          <m:r>
            <m:t>u</m:t>
          </m:r>
          <m:d>
            <m:dPr>
              <m:begChr m:val="("/>
              <m:endChr m:val=")"/>
              <m:sepChr m:val=""/>
              <m:grow/>
            </m:dPr>
            <m:e>
              <m:r>
                <m:t>y</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Find</w:t>
      </w:r>
      <w:r>
        <w:rPr>
          <w:rFonts w:ascii="Gill Sans" w:hAnsi="Gill Sans" w:eastAsia="Gill Sans" w:cs="Gill Sans"/>
          <w:color w:val="000000"/>
          <w:sz w:val="24"/>
          <w:szCs w:val="24"/>
          <w:rtl w:val="0"/>
          <w:lang w:val="en-US"/>
        </w:rPr>
        <w:t xml:space="preserve"> </w:t>
      </w:r>
      <m:oMath>
        <m:sSub>
          <m:e>
            <m:r>
              <m:t>f</m:t>
            </m:r>
          </m:e>
          <m:sub>
            <m:r>
              <m:t>Y</m:t>
            </m:r>
          </m:sub>
        </m:sSub>
        <m:d>
          <m:dPr>
            <m:begChr m:val="("/>
            <m:endChr m:val=")"/>
            <m:sepChr m:val=""/>
            <m:grow/>
          </m:dPr>
          <m:e>
            <m:r>
              <m:t>y</m:t>
            </m:r>
          </m:e>
        </m:d>
      </m:oMath>
      <w:r>
        <w:rPr>
          <w:rFonts w:ascii="Gill Sans" w:hAnsi="Gill Sans" w:eastAsia="Gill Sans" w:cs="Gill Sans"/>
          <w:color w:val="000000"/>
          <w:sz w:val="24"/>
          <w:szCs w:val="24"/>
          <w:rtl w:val="0"/>
          <w:lang w:val="en-US"/>
        </w:rPr>
        <w:t>, show that</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are not statistically independent, and determine</w:t>
      </w:r>
      <w:r>
        <w:rPr>
          <w:rFonts w:ascii="Gill Sans" w:hAnsi="Gill Sans" w:eastAsia="Gill Sans" w:cs="Gill Sans"/>
          <w:color w:val="000000"/>
          <w:sz w:val="24"/>
          <w:szCs w:val="24"/>
          <w:rtl w:val="0"/>
          <w:lang w:val="en-US"/>
        </w:rPr>
        <w:t xml:space="preserve"> </w:t>
      </w:r>
      <m:oMath>
        <m:sSub>
          <m:e>
            <m:r>
              <m:t>f</m:t>
            </m:r>
          </m:e>
          <m:sub>
            <m:r>
              <m:t>X</m:t>
            </m:r>
            <m:r>
              <m:rPr>
                <m:sty m:val="p"/>
              </m:rPr>
              <m:t>∣</m:t>
            </m:r>
            <m:r>
              <m:t>Y</m:t>
            </m:r>
          </m:sub>
        </m:sSub>
        <m:d>
          <m:dPr>
            <m:begChr m:val="("/>
            <m:endChr m:val=")"/>
            <m:sepChr m:val=""/>
            <m:grow/>
          </m:dPr>
          <m:e>
            <m:r>
              <m:t>x</m:t>
            </m:r>
            <m:r>
              <m:rPr>
                <m:sty m:val="p"/>
              </m:rPr>
              <m:t>∣</m:t>
            </m:r>
            <m:r>
              <m:t>y</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y</m:t>
        </m:r>
        <m:r>
          <m:rPr>
            <m:sty m:val="p"/>
          </m:rPr>
          <m:t>&gt;</m:t>
        </m:r>
        <m:r>
          <m:t>0</m:t>
        </m:r>
      </m:oMath>
      <w:r>
        <w:rPr>
          <w:rFonts w:ascii="Gill Sans" w:hAnsi="Gill Sans" w:eastAsia="Gill Sans" w:cs="Gill Sans"/>
          <w:color w:val="000000"/>
          <w:sz w:val="24"/>
          <w:szCs w:val="24"/>
          <w:rtl w:val="0"/>
          <w:lang w:val="en-US"/>
        </w:rPr>
        <w:t>, integrate over</w:t>
      </w:r>
      <w:r>
        <w:rPr>
          <w:rFonts w:ascii="Gill Sans" w:hAnsi="Gill Sans" w:eastAsia="Gill Sans" w:cs="Gill Sans"/>
          <w:color w:val="000000"/>
          <w:sz w:val="24"/>
          <w:szCs w:val="24"/>
          <w:rtl w:val="0"/>
          <w:lang w:val="en-US"/>
        </w:rPr>
        <w:t xml:space="preserve"> </w:t>
      </w:r>
      <m:oMath>
        <m:r>
          <m:t>x</m:t>
        </m:r>
        <m:r>
          <m:rPr>
            <m:sty m:val="p"/>
          </m:rPr>
          <m:t>≥</m:t>
        </m:r>
        <m:r>
          <m:t>0</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f</m:t>
              </m:r>
            </m:e>
            <m:sub>
              <m:r>
                <m:t>Y</m:t>
              </m:r>
            </m:sub>
          </m:sSub>
          <m:d>
            <m:dPr>
              <m:begChr m:val="("/>
              <m:endChr m:val=")"/>
              <m:sepChr m:val=""/>
              <m:grow/>
            </m:dPr>
            <m:e>
              <m:r>
                <m:t>y</m:t>
              </m:r>
            </m:e>
          </m:d>
          <m:r>
            <m:rPr>
              <m:sty m:val="p"/>
            </m:rPr>
            <m:t>=</m:t>
          </m:r>
          <m:nary>
            <m:naryPr>
              <m:chr m:val="∫"/>
              <m:limLoc m:val="subSup"/>
              <m:subHide m:val="off"/>
              <m:supHide m:val="off"/>
            </m:naryPr>
            <m:sub>
              <m:r>
                <m:t>0</m:t>
              </m:r>
            </m:sub>
            <m:sup>
              <m:r>
                <m:rPr>
                  <m:sty m:val="p"/>
                </m:rPr>
                <m:t>∞</m:t>
              </m:r>
            </m:sup>
            <m:e>
              <m:r>
                <m:t>y</m:t>
              </m:r>
            </m:e>
          </m:nary>
          <m:sSup>
            <m:e>
              <m:r>
                <m:t>e</m:t>
              </m:r>
            </m:e>
            <m:sup>
              <m:r>
                <m:rPr>
                  <m:sty m:val="p"/>
                </m:rPr>
                <m:t>−</m:t>
              </m:r>
              <m:r>
                <m:t>y</m:t>
              </m:r>
              <m:d>
                <m:dPr>
                  <m:begChr m:val="("/>
                  <m:endChr m:val=")"/>
                  <m:sepChr m:val=""/>
                  <m:grow/>
                </m:dPr>
                <m:e>
                  <m:r>
                    <m:t>x</m:t>
                  </m:r>
                  <m:r>
                    <m:rPr>
                      <m:sty m:val="p"/>
                    </m:rPr>
                    <m:t>+</m:t>
                  </m:r>
                  <m:r>
                    <m:t>1</m:t>
                  </m:r>
                </m:e>
              </m:d>
            </m:sup>
          </m:sSup>
          <m:r>
            <m:t> </m:t>
          </m:r>
          <m:r>
            <m:t>d</m:t>
          </m:r>
          <m:r>
            <m:t>x</m:t>
          </m:r>
          <m:r>
            <m:rPr>
              <m:sty m:val="p"/>
            </m:rPr>
            <m:t>=</m:t>
          </m:r>
          <m:r>
            <m:t>y</m:t>
          </m:r>
          <m:sSup>
            <m:e>
              <m:r>
                <m:t>e</m:t>
              </m:r>
            </m:e>
            <m:sup>
              <m:r>
                <m:rPr>
                  <m:sty m:val="p"/>
                </m:rPr>
                <m:t>−</m:t>
              </m:r>
              <m:r>
                <m:t>y</m:t>
              </m:r>
            </m:sup>
          </m:sSup>
          <m:nary>
            <m:naryPr>
              <m:chr m:val="∫"/>
              <m:limLoc m:val="subSup"/>
              <m:subHide m:val="off"/>
              <m:supHide m:val="off"/>
            </m:naryPr>
            <m:sub>
              <m:r>
                <m:t>0</m:t>
              </m:r>
            </m:sub>
            <m:sup>
              <m:r>
                <m:rPr>
                  <m:sty m:val="p"/>
                </m:rPr>
                <m:t>∞</m:t>
              </m:r>
            </m:sup>
            <m:e>
              <m:sSup>
                <m:e>
                  <m:r>
                    <m:t>e</m:t>
                  </m:r>
                </m:e>
                <m:sup>
                  <m:r>
                    <m:rPr>
                      <m:sty m:val="p"/>
                    </m:rPr>
                    <m:t>−</m:t>
                  </m:r>
                  <m:r>
                    <m:t>y</m:t>
                  </m:r>
                  <m:r>
                    <m:t>x</m:t>
                  </m:r>
                </m:sup>
              </m:sSup>
            </m:e>
          </m:nary>
          <m:r>
            <m:t> </m:t>
          </m:r>
          <m:r>
            <m:t>d</m:t>
          </m:r>
          <m:r>
            <m:t>x</m:t>
          </m:r>
          <m:r>
            <m:rPr>
              <m:sty m:val="p"/>
            </m:rPr>
            <m:t>=</m:t>
          </m:r>
          <m:sSup>
            <m:e>
              <m:r>
                <m:t>e</m:t>
              </m:r>
            </m:e>
            <m:sup>
              <m:r>
                <m:rPr>
                  <m:sty m:val="p"/>
                </m:rPr>
                <m:t>−</m:t>
              </m:r>
              <m:r>
                <m:t>y</m:t>
              </m:r>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Thus</w:t>
      </w:r>
      <w:r>
        <w:rPr>
          <w:rFonts w:ascii="Gill Sans" w:hAnsi="Gill Sans" w:eastAsia="Gill Sans" w:cs="Gill Sans"/>
          <w:color w:val="000000"/>
          <w:sz w:val="24"/>
          <w:szCs w:val="24"/>
          <w:rtl w:val="0"/>
          <w:lang w:val="en-US"/>
        </w:rPr>
        <w:t xml:space="preserve"> </w:t>
      </w:r>
      <m:oMath>
        <m:sSub>
          <m:e>
            <m:r>
              <m:t>f</m:t>
            </m:r>
          </m:e>
          <m:sub>
            <m:r>
              <m:t>Y</m:t>
            </m:r>
          </m:sub>
        </m:sSub>
        <m:d>
          <m:dPr>
            <m:begChr m:val="("/>
            <m:endChr m:val=")"/>
            <m:sepChr m:val=""/>
            <m:grow/>
          </m:dPr>
          <m:e>
            <m:r>
              <m:t>y</m:t>
            </m:r>
          </m:e>
        </m:d>
        <m:r>
          <m:rPr>
            <m:sty m:val="p"/>
          </m:rPr>
          <m:t>=</m:t>
        </m:r>
        <m:sSup>
          <m:e>
            <m:r>
              <m:t>e</m:t>
            </m:r>
          </m:e>
          <m:sup>
            <m:r>
              <m:rPr>
                <m:sty m:val="p"/>
              </m:rPr>
              <m:t>−</m:t>
            </m:r>
            <m:r>
              <m:t>y</m:t>
            </m:r>
          </m:sup>
        </m:sSup>
        <m:r>
          <m:t>u</m:t>
        </m:r>
        <m:d>
          <m:dPr>
            <m:begChr m:val="("/>
            <m:endChr m:val=")"/>
            <m:sepChr m:val=""/>
            <m:grow/>
          </m:dPr>
          <m:e>
            <m:r>
              <m:t>y</m:t>
            </m:r>
          </m:e>
        </m:d>
      </m:oMath>
      <w:r>
        <w:rPr>
          <w:rFonts w:ascii="Gill Sans" w:hAnsi="Gill Sans" w:eastAsia="Gill Sans" w:cs="Gill Sans"/>
          <w:color w:val="000000"/>
          <w:sz w:val="24"/>
          <w:szCs w:val="24"/>
          <w:rtl w:val="0"/>
          <w:lang w:val="en-US"/>
        </w:rPr>
        <w:t>, up to the arbitrary value assigned at the single endpoint. This integrates to one and confirms normalization of the joint density. To test independence, also calculate</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nary>
            <m:naryPr>
              <m:chr m:val="∫"/>
              <m:limLoc m:val="subSup"/>
              <m:subHide m:val="off"/>
              <m:supHide m:val="off"/>
            </m:naryPr>
            <m:sub>
              <m:r>
                <m:t>0</m:t>
              </m:r>
            </m:sub>
            <m:sup>
              <m:r>
                <m:rPr>
                  <m:sty m:val="p"/>
                </m:rPr>
                <m:t>∞</m:t>
              </m:r>
            </m:sup>
            <m:e>
              <m:r>
                <m:t>y</m:t>
              </m:r>
            </m:e>
          </m:nary>
          <m:sSup>
            <m:e>
              <m:r>
                <m:t>e</m:t>
              </m:r>
            </m:e>
            <m:sup>
              <m:r>
                <m:rPr>
                  <m:sty m:val="p"/>
                </m:rPr>
                <m:t>−</m:t>
              </m:r>
              <m:d>
                <m:dPr>
                  <m:begChr m:val="("/>
                  <m:endChr m:val=")"/>
                  <m:sepChr m:val=""/>
                  <m:grow/>
                </m:dPr>
                <m:e>
                  <m:r>
                    <m:t>x</m:t>
                  </m:r>
                  <m:r>
                    <m:rPr>
                      <m:sty m:val="p"/>
                    </m:rPr>
                    <m:t>+</m:t>
                  </m:r>
                  <m:r>
                    <m:t>1</m:t>
                  </m:r>
                </m:e>
              </m:d>
              <m:r>
                <m:t>y</m:t>
              </m:r>
            </m:sup>
          </m:sSup>
          <m:r>
            <m:t> </m:t>
          </m:r>
          <m:r>
            <m:t>d</m:t>
          </m:r>
          <m:r>
            <m:t>y</m:t>
          </m:r>
          <m:r>
            <m:rPr>
              <m:sty m:val="p"/>
            </m:rPr>
            <m:t>=</m:t>
          </m:r>
          <m:f>
            <m:fPr>
              <m:type m:val="bar"/>
            </m:fPr>
            <m:num>
              <m:r>
                <m:t>1</m:t>
              </m:r>
            </m:num>
            <m:den>
              <m:sSup>
                <m:e>
                  <m:d>
                    <m:dPr>
                      <m:begChr m:val="("/>
                      <m:endChr m:val=")"/>
                      <m:sepChr m:val=""/>
                      <m:grow/>
                    </m:dPr>
                    <m:e>
                      <m:r>
                        <m:t>x</m:t>
                      </m:r>
                      <m:r>
                        <m:rPr>
                          <m:sty m:val="p"/>
                        </m:rPr>
                        <m:t>+</m:t>
                      </m:r>
                      <m:r>
                        <m:t>1</m:t>
                      </m:r>
                    </m:e>
                  </m:d>
                </m:e>
                <m:sup>
                  <m:r>
                    <m:t>2</m:t>
                  </m:r>
                </m:sup>
              </m:sSup>
            </m:den>
          </m:f>
          <m:r>
            <m:rPr>
              <m:sty m:val="p"/>
            </m:rPr>
            <m:t>,</m:t>
          </m:r>
          <m:r>
            <m:t>  </m:t>
          </m:r>
          <m:r>
            <m:t>x</m:t>
          </m:r>
          <m:r>
            <m:rPr>
              <m:sty m:val="p"/>
            </m:rPr>
            <m: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where</w:t>
      </w:r>
      <w:r>
        <w:rPr>
          <w:rFonts w:ascii="Gill Sans" w:hAnsi="Gill Sans" w:eastAsia="Gill Sans" w:cs="Gill Sans"/>
          <w:color w:val="000000"/>
          <w:sz w:val="24"/>
          <w:szCs w:val="24"/>
          <w:rtl w:val="0"/>
          <w:lang w:val="en-US"/>
        </w:rPr>
        <w:t xml:space="preserve"> </w:t>
      </w:r>
      <m:oMath>
        <m:nary>
          <m:naryPr>
            <m:chr m:val="∫"/>
            <m:limLoc m:val="subSup"/>
            <m:subHide m:val="off"/>
            <m:supHide m:val="off"/>
          </m:naryPr>
          <m:sub>
            <m:r>
              <m:t>0</m:t>
            </m:r>
          </m:sub>
          <m:sup>
            <m:r>
              <m:rPr>
                <m:sty m:val="p"/>
              </m:rPr>
              <m:t>∞</m:t>
            </m:r>
          </m:sup>
          <m:e>
            <m:r>
              <m:t>y</m:t>
            </m:r>
          </m:e>
        </m:nary>
        <m:sSup>
          <m:e>
            <m:r>
              <m:t>e</m:t>
            </m:r>
          </m:e>
          <m:sup>
            <m:r>
              <m:rPr>
                <m:sty m:val="p"/>
              </m:rPr>
              <m:t>−</m:t>
            </m:r>
            <m:r>
              <m:t>a</m:t>
            </m:r>
            <m:r>
              <m:t>y</m:t>
            </m:r>
          </m:sup>
        </m:sSup>
        <m:r>
          <m:t> </m:t>
        </m:r>
        <m:r>
          <m:t>d</m:t>
        </m:r>
        <m:r>
          <m:t>y</m:t>
        </m:r>
        <m:r>
          <m:rPr>
            <m:sty m:val="p"/>
          </m:rPr>
          <m:t>=</m:t>
        </m:r>
        <m:r>
          <m:t>1</m:t>
        </m:r>
        <m:r>
          <m:rPr>
            <m:sty m:val="p"/>
          </m:rPr>
          <m:t>/</m:t>
        </m:r>
        <m:sSup>
          <m:e>
            <m:r>
              <m:t>a</m:t>
            </m:r>
          </m:e>
          <m:sup>
            <m: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a</m:t>
        </m:r>
        <m:r>
          <m:rPr>
            <m:sty m:val="p"/>
          </m:rPr>
          <m:t>&gt;</m:t>
        </m:r>
        <m:r>
          <m:t>0</m:t>
        </m:r>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BodyText"/>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sSub>
            <m:e>
              <m:r>
                <m:t>f</m:t>
              </m:r>
            </m:e>
            <m:sub>
              <m:r>
                <m:t>Y</m:t>
              </m:r>
            </m:sub>
          </m:sSub>
          <m:d>
            <m:dPr>
              <m:begChr m:val="("/>
              <m:endChr m:val=")"/>
              <m:sepChr m:val=""/>
              <m:grow/>
            </m:dPr>
            <m:e>
              <m:r>
                <m:t>y</m:t>
              </m:r>
            </m:e>
          </m:d>
          <m:r>
            <m:rPr>
              <m:sty m:val="p"/>
            </m:rPr>
            <m:t>=</m:t>
          </m:r>
          <m:f>
            <m:fPr>
              <m:type m:val="bar"/>
            </m:fPr>
            <m:num>
              <m:sSup>
                <m:e>
                  <m:r>
                    <m:t>e</m:t>
                  </m:r>
                </m:e>
                <m:sup>
                  <m:r>
                    <m:rPr>
                      <m:sty m:val="p"/>
                    </m:rPr>
                    <m:t>−</m:t>
                  </m:r>
                  <m:r>
                    <m:t>y</m:t>
                  </m:r>
                </m:sup>
              </m:sSup>
            </m:num>
            <m:den>
              <m:sSup>
                <m:e>
                  <m:d>
                    <m:dPr>
                      <m:begChr m:val="("/>
                      <m:endChr m:val=")"/>
                      <m:sepChr m:val=""/>
                      <m:grow/>
                    </m:dPr>
                    <m:e>
                      <m:r>
                        <m:t>x</m:t>
                      </m:r>
                      <m:r>
                        <m:rPr>
                          <m:sty m:val="p"/>
                        </m:rPr>
                        <m:t>+</m:t>
                      </m:r>
                      <m:r>
                        <m:t>1</m:t>
                      </m:r>
                    </m:e>
                  </m:d>
                </m:e>
                <m:sup>
                  <m:r>
                    <m:t>2</m:t>
                  </m:r>
                </m:sup>
              </m:sSup>
            </m:den>
          </m:f>
          <m:r>
            <m:rPr>
              <m:sty m:val="p"/>
            </m:rPr>
            <m:t>≠</m:t>
          </m:r>
          <m:r>
            <m:t>y</m:t>
          </m:r>
          <m:sSup>
            <m:e>
              <m:r>
                <m:t>e</m:t>
              </m:r>
            </m:e>
            <m:sup>
              <m:r>
                <m:rPr>
                  <m:sty m:val="p"/>
                </m:rPr>
                <m:t>−</m:t>
              </m:r>
              <m:r>
                <m:t>y</m:t>
              </m:r>
              <m:d>
                <m:dPr>
                  <m:begChr m:val="("/>
                  <m:endChr m:val=")"/>
                  <m:sepChr m:val=""/>
                  <m:grow/>
                </m:dPr>
                <m:e>
                  <m:r>
                    <m:t>x</m:t>
                  </m:r>
                  <m:r>
                    <m:rPr>
                      <m:sty m:val="p"/>
                    </m:rPr>
                    <m:t>+</m:t>
                  </m:r>
                  <m:r>
                    <m:t>1</m:t>
                  </m:r>
                </m:e>
              </m:d>
            </m:sup>
          </m:sSup>
        </m:oMath>
      </m:oMathPara>
    </w:p>
    <w:p>
      <w:pPr>
        <w:pStyle w:val="FirstParagraph"/>
        <w:widowControl w:val="1"/>
        <w:bidi w:val="0"/>
      </w:pPr>
      <w:r>
        <w:rPr>
          <w:rFonts w:ascii="Gill Sans" w:hAnsi="Gill Sans" w:eastAsia="Gill Sans" w:cs="Gill Sans"/>
          <w:color w:val="000000"/>
          <w:sz w:val="24"/>
          <w:szCs w:val="24"/>
          <w:rtl w:val="0"/>
          <w:lang w:val="en-US"/>
        </w:rPr>
        <w:t>in general, so</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are dependent. Finally, for</w:t>
      </w:r>
      <w:r>
        <w:rPr>
          <w:rFonts w:ascii="Gill Sans" w:hAnsi="Gill Sans" w:eastAsia="Gill Sans" w:cs="Gill Sans"/>
          <w:color w:val="000000"/>
          <w:sz w:val="24"/>
          <w:szCs w:val="24"/>
          <w:rtl w:val="0"/>
          <w:lang w:val="en-US"/>
        </w:rPr>
        <w:t xml:space="preserve"> </w:t>
      </w:r>
      <m:oMath>
        <m:r>
          <m:t>y</m:t>
        </m:r>
        <m:r>
          <m:rPr>
            <m:sty m:val="p"/>
          </m:rPr>
          <m:t>&gt;</m:t>
        </m:r>
        <m:r>
          <m:t>0</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r>
                <m:t>y</m:t>
              </m:r>
              <m:sSup>
                <m:e>
                  <m:r>
                    <m:t>e</m:t>
                  </m:r>
                </m:e>
                <m:sup>
                  <m:r>
                    <m:rPr>
                      <m:sty m:val="p"/>
                    </m:rPr>
                    <m:t>−</m:t>
                  </m:r>
                  <m:r>
                    <m:t>y</m:t>
                  </m:r>
                  <m:d>
                    <m:dPr>
                      <m:begChr m:val="("/>
                      <m:endChr m:val=")"/>
                      <m:sepChr m:val=""/>
                      <m:grow/>
                    </m:dPr>
                    <m:e>
                      <m:r>
                        <m:t>x</m:t>
                      </m:r>
                      <m:r>
                        <m:rPr>
                          <m:sty m:val="p"/>
                        </m:rPr>
                        <m:t>+</m:t>
                      </m:r>
                      <m:r>
                        <m:t>1</m:t>
                      </m:r>
                    </m:e>
                  </m:d>
                </m:sup>
              </m:sSup>
            </m:num>
            <m:den>
              <m:sSup>
                <m:e>
                  <m:r>
                    <m:t>e</m:t>
                  </m:r>
                </m:e>
                <m:sup>
                  <m:r>
                    <m:rPr>
                      <m:sty m:val="p"/>
                    </m:rPr>
                    <m:t>−</m:t>
                  </m:r>
                  <m:r>
                    <m:t>y</m:t>
                  </m:r>
                </m:sup>
              </m:sSup>
            </m:den>
          </m:f>
          <m:r>
            <m:rPr>
              <m:sty m:val="p"/>
            </m:rPr>
            <m:t>=</m:t>
          </m:r>
          <m:d>
            <m:dPr>
              <m:begChr m:val="{"/>
              <m:endChr m:val=""/>
              <m:sepChr m:val=""/>
              <m:grow/>
            </m:dPr>
            <m:e>
              <m:m>
                <m:mPr>
                  <m:baseJc m:val="center"/>
                  <m:plcHide m:val="on"/>
                  <m:mcs>
                    <m:mc>
                      <m:mcPr>
                        <m:mcJc m:val="left"/>
                        <m:count m:val="1"/>
                      </m:mcPr>
                    </m:mc>
                    <m:mc>
                      <m:mcPr>
                        <m:mcJc m:val="left"/>
                        <m:count m:val="1"/>
                      </m:mcPr>
                    </m:mc>
                  </m:mcs>
                </m:mPr>
                <m:mr>
                  <m:e>
                    <m:r>
                      <m:t>y</m:t>
                    </m:r>
                    <m:sSup>
                      <m:e>
                        <m:r>
                          <m:t>e</m:t>
                        </m:r>
                      </m:e>
                      <m:sup>
                        <m:r>
                          <m:rPr>
                            <m:sty m:val="p"/>
                          </m:rPr>
                          <m:t>−</m:t>
                        </m:r>
                        <m:r>
                          <m:t>y</m:t>
                        </m:r>
                        <m:r>
                          <m:t>x</m:t>
                        </m:r>
                      </m:sup>
                    </m:sSup>
                    <m:r>
                      <m:rPr>
                        <m:sty m:val="p"/>
                      </m:rPr>
                      <m:t>,</m:t>
                    </m:r>
                  </m:e>
                  <m:e>
                    <m:r>
                      <m:t>x</m:t>
                    </m:r>
                    <m:r>
                      <m:rPr>
                        <m:sty m:val="p"/>
                      </m:rPr>
                      <m:t>≥</m:t>
                    </m:r>
                    <m:r>
                      <m:t>0</m:t>
                    </m:r>
                    <m:r>
                      <m:rPr>
                        <m:sty m:val="p"/>
                      </m:rPr>
                      <m:t>,</m:t>
                    </m:r>
                  </m:e>
                </m:mr>
                <m:mr>
                  <m:e>
                    <m:r>
                      <m:t>0</m:t>
                    </m:r>
                    <m:r>
                      <m:rPr>
                        <m:sty m:val="p"/>
                      </m:rPr>
                      <m:t>,</m:t>
                    </m:r>
                  </m:e>
                  <m:e>
                    <m:r>
                      <m:t>x</m:t>
                    </m:r>
                    <m:r>
                      <m:rPr>
                        <m:sty m:val="p"/>
                      </m:rPr>
                      <m:t>&lt;</m:t>
                    </m:r>
                    <m:r>
                      <m:t>0</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This conditional density is exponential with rate</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nary>
          <m:naryPr>
            <m:chr m:val="∫"/>
            <m:limLoc m:val="subSup"/>
            <m:subHide m:val="off"/>
            <m:supHide m:val="off"/>
          </m:naryPr>
          <m:sub>
            <m:r>
              <m:t>0</m:t>
            </m:r>
          </m:sub>
          <m:sup>
            <m:r>
              <m:rPr>
                <m:sty m:val="p"/>
              </m:rPr>
              <m:t>∞</m:t>
            </m:r>
          </m:sup>
          <m:e>
            <m:r>
              <m:t>y</m:t>
            </m:r>
          </m:e>
        </m:nary>
        <m:sSup>
          <m:e>
            <m:r>
              <m:t>e</m:t>
            </m:r>
          </m:e>
          <m:sup>
            <m:r>
              <m:rPr>
                <m:sty m:val="p"/>
              </m:rPr>
              <m:t>−</m:t>
            </m:r>
            <m:r>
              <m:t>y</m:t>
            </m:r>
            <m:r>
              <m:t>x</m:t>
            </m:r>
          </m:sup>
        </m:sSup>
        <m:r>
          <m:t> </m:t>
        </m:r>
        <m:r>
          <m:t>d</m:t>
        </m:r>
        <m:r>
          <m:t>x</m:t>
        </m:r>
        <m:r>
          <m:rPr>
            <m:sty m:val="p"/>
          </m:rPr>
          <m:t>=</m:t>
        </m:r>
        <m:r>
          <m:t>1</m:t>
        </m:r>
      </m:oMath>
      <w:r>
        <w:rPr>
          <w:rFonts w:ascii="Gill Sans" w:hAnsi="Gill Sans" w:eastAsia="Gill Sans" w:cs="Gill Sans"/>
          <w:color w:val="000000"/>
          <w:sz w:val="24"/>
          <w:szCs w:val="24"/>
          <w:rtl w:val="0"/>
          <w:lang w:val="en-US"/>
        </w:rPr>
        <w:t>. Its explicit dependence on the conditioning value</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supplies a second explanation of the dependence between the variables.</w:t>
      </w:r>
    </w:p>
    <w:bookmarkEnd w:id="93"/>
    <w:bookmarkStart w:id="101" w:name="X1d83c53ce94fb226cb8b981fc0a0464994e17a4"/>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4</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5</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w:t>
      </w:r>
      <w:r>
        <w:rPr>
          <w:rFonts w:ascii="URW Gothic" w:hAnsi="URW Gothic" w:eastAsia="URW Gothic" w:cs="URW Gothic"/>
          <w:b w:val="1"/>
          <w:color w:val="D77A13"/>
          <w:sz w:val="28"/>
          <w:szCs w:val="28"/>
          <w:rtl w:val="0"/>
          <w:lang w:val="en-US"/>
        </w:rPr>
        <w:t>J</w:t>
      </w:r>
      <w:r>
        <w:rPr>
          <w:rFonts w:ascii="Futura" w:hAnsi="Futura" w:eastAsia="Futura" w:cs="Futura"/>
          <w:b w:val="1"/>
          <w:color w:val="D77A13"/>
          <w:sz w:val="28"/>
          <w:szCs w:val="28"/>
          <w:rtl w:val="0"/>
          <w:lang w:val="en-US"/>
        </w:rPr>
        <w:t>oint density and conditional moments</w:t>
      </w:r>
    </w:p>
    <w:p>
      <w:pPr>
        <w:pStyle w:val="FirstParagraph"/>
        <w:widowControl w:val="1"/>
        <w:bidi w:val="0"/>
      </w:pPr>
      <w:r>
        <w:rPr>
          <w:rFonts w:ascii="Gill Sans" w:hAnsi="Gill Sans" w:eastAsia="Gill Sans" w:cs="Gill Sans"/>
          <w:color w:val="000000"/>
          <w:sz w:val="24"/>
          <w:szCs w:val="24"/>
          <w:rtl w:val="0"/>
          <w:lang w:val="en-US"/>
        </w:rPr>
        <w:t>University of Tripoli, EE41</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xml:space="preserve">, Spring 2025 midterm,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1.</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have joint density</w:t>
      </w:r>
    </w:p>
    <w:p>
      <w:pPr>
        <w:pStyle w:val="BodyText"/>
        <w:widowControl w:val="1"/>
        <w:bidi w:val="0"/>
        <w:spacing w:before="65" w:after="80" w:line="270" w:lineRule="auto"/>
        <w:jc w:val="center"/>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d>
            <m:dPr>
              <m:begChr m:val="{"/>
              <m:endChr m:val=""/>
              <m:sepChr m:val=""/>
              <m:grow/>
            </m:dPr>
            <m:e>
              <m:m>
                <m:mPr>
                  <m:baseJc m:val="center"/>
                  <m:plcHide m:val="on"/>
                  <m:mcs>
                    <m:mc>
                      <m:mcPr>
                        <m:mcJc m:val="left"/>
                        <m:count m:val="1"/>
                      </m:mcPr>
                    </m:mc>
                    <m:mc>
                      <m:mcPr>
                        <m:mcJc m:val="left"/>
                        <m:count m:val="1"/>
                      </m:mcPr>
                    </m:mc>
                  </m:mcs>
                </m:mPr>
                <m:mr>
                  <m:e>
                    <m:r>
                      <m:t>6</m:t>
                    </m:r>
                    <m:r>
                      <m:t>x</m:t>
                    </m:r>
                    <m:r>
                      <m:t>y</m:t>
                    </m:r>
                    <m:r>
                      <m:rPr>
                        <m:sty m:val="p"/>
                      </m:rPr>
                      <m:t>,</m:t>
                    </m:r>
                  </m:e>
                  <m:e>
                    <m:r>
                      <m:t>0</m:t>
                    </m:r>
                    <m:r>
                      <m:rPr>
                        <m:sty m:val="p"/>
                      </m:rPr>
                      <m:t>≤</m:t>
                    </m:r>
                    <m:r>
                      <m:t>x</m:t>
                    </m:r>
                    <m:r>
                      <m:rPr>
                        <m:sty m:val="p"/>
                      </m:rPr>
                      <m:t>≤</m:t>
                    </m:r>
                    <m:r>
                      <m:t>1</m:t>
                    </m:r>
                    <m:r>
                      <m:rPr>
                        <m:sty m:val="p"/>
                      </m:rPr>
                      <m:t>,</m:t>
                    </m:r>
                    <m:r>
                      <m:t> </m:t>
                    </m:r>
                    <m:r>
                      <m:t>0</m:t>
                    </m:r>
                    <m:r>
                      <m:rPr>
                        <m:sty m:val="p"/>
                      </m:rPr>
                      <m:t>≤</m:t>
                    </m:r>
                    <m:r>
                      <m:t>y</m:t>
                    </m:r>
                    <m:r>
                      <m:rPr>
                        <m:sty m:val="p"/>
                      </m:rPr>
                      <m:t>≤</m:t>
                    </m:r>
                    <m:rad>
                      <m:radPr>
                        <m:degHide m:val="on"/>
                      </m:radPr>
                      <m:deg/>
                      <m:e>
                        <m:r>
                          <m:t>x</m:t>
                        </m:r>
                      </m:e>
                    </m:rad>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Find (a) both marginal densities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(b) whether</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are independent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(c)</w:t>
      </w:r>
      <w:r>
        <w:rPr>
          <w:rFonts w:ascii="Gill Sans" w:hAnsi="Gill Sans" w:eastAsia="Gill Sans" w:cs="Gill Sans"/>
          <w:color w:val="000000"/>
          <w:sz w:val="24"/>
          <w:szCs w:val="24"/>
          <w:rtl w:val="0"/>
          <w:lang w:val="en-US"/>
        </w:rPr>
        <w:t xml:space="preserve"> </w:t>
      </w:r>
      <m:oMath>
        <m:sSub>
          <m:e>
            <m:r>
              <m:t>f</m:t>
            </m:r>
          </m:e>
          <m:sub>
            <m:r>
              <m:t>X</m:t>
            </m:r>
            <m:r>
              <m:rPr>
                <m:sty m:val="p"/>
              </m:rPr>
              <m:t>∣</m:t>
            </m:r>
            <m:r>
              <m:t>Y</m:t>
            </m:r>
          </m:sub>
        </m:sSub>
        <m:d>
          <m:dPr>
            <m:begChr m:val="("/>
            <m:endChr m:val=")"/>
            <m:sepChr m:val=""/>
            <m:grow/>
          </m:dPr>
          <m:e>
            <m:r>
              <m:t>x</m:t>
            </m:r>
            <m:r>
              <m:rPr>
                <m:sty m:val="p"/>
              </m:rPr>
              <m:t>∣</m:t>
            </m:r>
            <m:r>
              <m:t>y</m:t>
            </m:r>
          </m:e>
        </m:d>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(d)</w:t>
      </w:r>
      <w:r>
        <w:rPr>
          <w:rFonts w:ascii="Gill Sans" w:hAnsi="Gill Sans" w:eastAsia="Gill Sans" w:cs="Gill Sans"/>
          <w:color w:val="000000"/>
          <w:sz w:val="24"/>
          <w:szCs w:val="24"/>
          <w:rtl w:val="0"/>
          <w:lang w:val="en-US"/>
        </w:rPr>
        <w:t xml:space="preserve"> </w:t>
      </w:r>
      <m:oMath>
        <m:r>
          <m:t>E</m:t>
        </m:r>
        <m:d>
          <m:dPr>
            <m:begChr m:val="["/>
            <m:endChr m:val="]"/>
            <m:sepChr m:val=""/>
            <m:grow/>
          </m:dPr>
          <m:e>
            <m:r>
              <m:t>X</m:t>
            </m:r>
            <m:r>
              <m:rPr>
                <m:sty m:val="p"/>
              </m:rPr>
              <m:t>∣</m:t>
            </m:r>
            <m:r>
              <m:t>Y</m:t>
            </m:r>
            <m:r>
              <m:rPr>
                <m:sty m:val="p"/>
              </m:rPr>
              <m:t>=</m:t>
            </m:r>
            <m:r>
              <m:t>y</m:t>
            </m:r>
          </m:e>
        </m:d>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and (e)</w:t>
      </w:r>
      <w:r>
        <w:rPr>
          <w:rFonts w:ascii="Gill Sans" w:hAnsi="Gill Sans" w:eastAsia="Gill Sans" w:cs="Gill Sans"/>
          <w:color w:val="000000"/>
          <w:sz w:val="24"/>
          <w:szCs w:val="24"/>
          <w:rtl w:val="0"/>
          <w:lang w:val="en-US"/>
        </w:rPr>
        <w:t xml:space="preserve"> </w:t>
      </w:r>
      <m:oMath>
        <m:r>
          <m:rPr>
            <m:sty m:val="p"/>
          </m:rPr>
          <m:t>Var</m:t>
        </m:r>
        <m:d>
          <m:dPr>
            <m:begChr m:val="("/>
            <m:endChr m:val=")"/>
            <m:sepChr m:val=""/>
            <m:grow/>
          </m:dPr>
          <m:e>
            <m:r>
              <m:t>X</m:t>
            </m:r>
            <m:r>
              <m:rPr>
                <m:sty m:val="p"/>
              </m:rPr>
              <m:t>∣</m:t>
            </m:r>
            <m:r>
              <m:t>Y</m:t>
            </m:r>
            <m:r>
              <m:rPr>
                <m:sty m:val="p"/>
              </m:rPr>
              <m:t>=</m:t>
            </m:r>
            <m:r>
              <m:t>y</m:t>
            </m:r>
          </m:e>
        </m:d>
      </m:oMath>
      <w:r>
        <w:rPr>
          <w:rFonts w:ascii="Gill Sans" w:hAnsi="Gill Sans" w:eastAsia="Gill Sans" w:cs="Gill Sans"/>
          <w:color w:val="000000"/>
          <w:sz w:val="24"/>
          <w:szCs w:val="24"/>
          <w:rtl w:val="0"/>
          <w:lang w:val="en-US"/>
        </w:rPr>
        <w:t>. The final printed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uest refers to</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autocorrelation</w:t>
      </w:r>
      <w:r>
        <w:rPr>
          <w:rFonts w:ascii="Gill Sans" w:hAnsi="Gill Sans" w:eastAsia="Gill Sans" w:cs="Gill Sans"/>
          <w:color w:val="000000"/>
          <w:sz w:val="24"/>
          <w:szCs w:val="24"/>
          <w:rtl w:val="0"/>
          <w:lang w:val="en-US"/>
        </w:rPr>
        <w:t xml:space="preserve"> </w:t>
      </w:r>
      <m:oMath>
        <m:sSub>
          <m:e>
            <m:r>
              <m:t>R</m:t>
            </m:r>
          </m:e>
          <m:sub>
            <m:r>
              <m:t>x</m:t>
            </m:r>
            <m:r>
              <m:t>y</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 the</w:t>
      </w:r>
      <w:r>
        <w:rPr>
          <w:rFonts w:ascii="Gill Sans" w:hAnsi="Gill Sans" w:eastAsia="Gill Sans" w:cs="Gill Sans"/>
          <w:color w:val="000000"/>
          <w:sz w:val="24"/>
          <w:szCs w:val="24"/>
          <w:rtl w:val="0"/>
          <w:lang w:val="en-US"/>
        </w:rPr>
        <w:t xml:space="preserve"> </w:t>
      </w:r>
      <m:oMath>
        <m:d>
          <m:dPr>
            <m:begChr m:val="("/>
            <m:endChr m:val=")"/>
            <m:sepChr m:val=""/>
            <m:grow/>
          </m:dPr>
          <m:e>
            <m:r>
              <m:t>x</m:t>
            </m:r>
            <m:r>
              <m:rPr>
                <m:sty m:val="p"/>
              </m:rPr>
              <m:t>,</m:t>
            </m:r>
            <m:r>
              <m:t>y</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plane</w:t>
      </w:r>
      <w:r>
        <w:rPr>
          <w:rFonts w:ascii="Noto Sans" w:hAnsi="Noto Sans" w:eastAsia="Noto Sans" w:cs="Noto Sans"/>
          <w:color w:val="000000"/>
          <w:sz w:val="24"/>
          <w:szCs w:val="24"/>
          <w:rtl w:val="0"/>
          <w:lang w:val="en-US"/>
        </w:rPr>
        <w: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interpret the available joint-variable data carefully and show the support.</w:t>
      </w:r>
    </w:p>
    <w:p>
      <w:pPr>
        <w:pStyle w:val="BodyText"/>
        <w:widowControl w:val="1"/>
        <w:bidi w:val="0"/>
      </w:pPr>
      <w:r>
        <w:rPr>
          <w:rFonts w:ascii="Gill Sans" w:hAnsi="Gill Sans" w:eastAsia="Gill Sans" w:cs="Gill Sans"/>
          <w:b/>
          <w:bCs/>
          <w:color w:val="000000"/>
          <w:sz w:val="24"/>
          <w:szCs w:val="24"/>
          <w:rtl w:val="0"/>
          <w:lang w:val="en-US"/>
        </w:rPr>
        <w:t>Solution.</w:t>
      </w:r>
    </w:p>
    <w:bookmarkStart w:id="94" w:name="support-and-normalization"/>
    <w:p>
      <w:pPr>
        <w:pStyle w:val="Heading4"/>
        <w:keepNext w:val="1"/>
        <w:widowControl w:val="1"/>
        <w:bidi w:val="0"/>
      </w:pPr>
      <w:r>
        <w:rPr>
          <w:rFonts w:ascii="Futura" w:hAnsi="Futura" w:eastAsia="Futura" w:cs="Futura"/>
          <w:b w:val="1"/>
          <w:color w:val="075FA9"/>
          <w:sz w:val="25"/>
          <w:szCs w:val="25"/>
          <w:rtl w:val="0"/>
          <w:lang w:val="en-US"/>
        </w:rPr>
        <w:t>1</w:t>
      </w:r>
      <w:r>
        <w:rPr>
          <w:rFonts w:ascii="URW Gothic" w:hAnsi="URW Gothic" w:eastAsia="URW Gothic" w:cs="URW Gothic"/>
          <w:b w:val="1"/>
          <w:color w:val="075FA9"/>
          <w:sz w:val="25"/>
          <w:szCs w:val="25"/>
          <w:rtl w:val="0"/>
          <w:lang w:val="en-US"/>
        </w:rPr>
        <w:t>.</w:t>
      </w:r>
      <w:r>
        <w:rPr>
          <w:rFonts w:ascii="Futura" w:hAnsi="Futura" w:eastAsia="Futura" w:cs="Futura"/>
          <w:b w:val="1"/>
          <w:color w:val="075FA9"/>
          <w:sz w:val="25"/>
          <w:szCs w:val="25"/>
          <w:rtl w:val="0"/>
          <w:lang w:val="en-US"/>
        </w:rPr>
        <w:t xml:space="preserve"> Support and normali</w:t>
      </w:r>
      <w:r>
        <w:rPr>
          <w:rFonts w:ascii="URW Gothic" w:hAnsi="URW Gothic" w:eastAsia="URW Gothic" w:cs="URW Gothic"/>
          <w:b w:val="1"/>
          <w:color w:val="075FA9"/>
          <w:sz w:val="25"/>
          <w:szCs w:val="25"/>
          <w:rtl w:val="0"/>
          <w:lang w:val="en-US"/>
        </w:rPr>
        <w:t>z</w:t>
      </w:r>
      <w:r>
        <w:rPr>
          <w:rFonts w:ascii="Futura" w:hAnsi="Futura" w:eastAsia="Futura" w:cs="Futura"/>
          <w:b w:val="1"/>
          <w:color w:val="075FA9"/>
          <w:sz w:val="25"/>
          <w:szCs w:val="25"/>
          <w:rtl w:val="0"/>
          <w:lang w:val="en-US"/>
        </w:rPr>
        <w:t>ation</w:t>
      </w:r>
    </w:p>
    <w:p>
      <w:pPr>
        <w:pStyle w:val="FirstParagraph"/>
        <w:widowControl w:val="1"/>
        <w:bidi w:val="0"/>
      </w:pPr>
      <w:r>
        <w:rPr>
          <w:rFonts w:ascii="Gill Sans" w:hAnsi="Gill Sans" w:eastAsia="Gill Sans" w:cs="Gill Sans"/>
          <w:color w:val="000000"/>
          <w:sz w:val="24"/>
          <w:szCs w:val="24"/>
          <w:rtl w:val="0"/>
          <w:lang w:val="en-US"/>
        </w:rPr>
        <w:t>The support can be written in either order:</w:t>
      </w:r>
    </w:p>
    <w:p>
      <w:pPr>
        <w:pStyle w:val="BodyText"/>
        <w:widowControl w:val="1"/>
        <w:bidi w:val="0"/>
        <w:spacing w:before="65" w:after="80" w:line="270" w:lineRule="auto"/>
        <w:jc w:val="center"/>
      </w:pPr>
      <m:oMathPara>
        <m:oMathParaPr>
          <m:jc m:val="center"/>
        </m:oMathParaPr>
        <m:oMath>
          <m:r>
            <m:t>0</m:t>
          </m:r>
          <m:r>
            <m:rPr>
              <m:sty m:val="p"/>
            </m:rPr>
            <m:t>≤</m:t>
          </m:r>
          <m:r>
            <m:t>x</m:t>
          </m:r>
          <m:r>
            <m:rPr>
              <m:sty m:val="p"/>
            </m:rPr>
            <m:t>≤</m:t>
          </m:r>
          <m:r>
            <m:t>1</m:t>
          </m:r>
          <m:r>
            <m:rPr>
              <m:sty m:val="p"/>
            </m:rPr>
            <m:t>,</m:t>
          </m:r>
          <m:r>
            <m:t> </m:t>
          </m:r>
          <m:r>
            <m:t>0</m:t>
          </m:r>
          <m:r>
            <m:rPr>
              <m:sty m:val="p"/>
            </m:rPr>
            <m:t>≤</m:t>
          </m:r>
          <m:r>
            <m:t>y</m:t>
          </m:r>
          <m:r>
            <m:rPr>
              <m:sty m:val="p"/>
            </m:rPr>
            <m:t>≤</m:t>
          </m:r>
          <m:rad>
            <m:radPr>
              <m:degHide m:val="on"/>
            </m:radPr>
            <m:deg/>
            <m:e>
              <m:r>
                <m:t>x</m:t>
              </m:r>
            </m:e>
          </m:rad>
          <m:r>
            <m:rPr>
              <m:sty m:val="p"/>
            </m:rPr>
            <m:t>,</m:t>
          </m:r>
          <m:r>
            <m:t>  </m:t>
          </m:r>
          <m:r>
            <m:rPr>
              <m:nor/>
              <m:sty m:val="p"/>
            </m:rPr>
            <m:t>or</m:t>
          </m:r>
          <m:r>
            <m:t>  </m:t>
          </m:r>
          <m:r>
            <m:t>0</m:t>
          </m:r>
          <m:r>
            <m:rPr>
              <m:sty m:val="p"/>
            </m:rPr>
            <m:t>≤</m:t>
          </m:r>
          <m:r>
            <m:t>y</m:t>
          </m:r>
          <m:r>
            <m:rPr>
              <m:sty m:val="p"/>
            </m:rPr>
            <m:t>≤</m:t>
          </m:r>
          <m:r>
            <m:t>1</m:t>
          </m:r>
          <m:r>
            <m:rPr>
              <m:sty m:val="p"/>
            </m:rPr>
            <m:t>,</m:t>
          </m:r>
          <m:r>
            <m:t> </m:t>
          </m:r>
          <m:sSup>
            <m:e>
              <m:r>
                <m:t>y</m:t>
              </m:r>
            </m:e>
            <m:sup>
              <m:r>
                <m:t>2</m:t>
              </m:r>
            </m:sup>
          </m:sSup>
          <m:r>
            <m:rPr>
              <m:sty m:val="p"/>
            </m:rPr>
            <m:t>≤</m:t>
          </m:r>
          <m:r>
            <m:t>x</m:t>
          </m:r>
          <m:r>
            <m:rPr>
              <m:sty m:val="p"/>
            </m:rPr>
            <m: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Its total probability is</w:t>
      </w:r>
      <w:r>
        <w:rPr>
          <w:rFonts w:ascii="Gill Sans" w:hAnsi="Gill Sans" w:eastAsia="Gill Sans" w:cs="Gill Sans"/>
          <w:color w:val="000000"/>
          <w:sz w:val="24"/>
          <w:szCs w:val="24"/>
          <w:rtl w:val="0"/>
          <w:lang w:val="en-US"/>
        </w:rPr>
        <w:t xml:space="preserve"> </w:t>
      </w:r>
      <m:oMath>
        <m:nary>
          <m:naryPr>
            <m:chr m:val="∫"/>
            <m:limLoc m:val="subSup"/>
            <m:subHide m:val="off"/>
            <m:supHide m:val="off"/>
          </m:naryPr>
          <m:sub>
            <m:r>
              <m:t>0</m:t>
            </m:r>
          </m:sub>
          <m:sup>
            <m:r>
              <m:t>1</m:t>
            </m:r>
          </m:sup>
          <m:e>
            <m:nary>
              <m:naryPr>
                <m:chr m:val="∫"/>
                <m:limLoc m:val="subSup"/>
                <m:subHide m:val="off"/>
                <m:supHide m:val="off"/>
              </m:naryPr>
              <m:sub>
                <m:r>
                  <m:t>0</m:t>
                </m:r>
              </m:sub>
              <m:sup>
                <m:rad>
                  <m:radPr>
                    <m:degHide m:val="on"/>
                  </m:radPr>
                  <m:deg/>
                  <m:e>
                    <m:r>
                      <m:t>x</m:t>
                    </m:r>
                  </m:e>
                </m:rad>
              </m:sup>
              <m:e>
                <m:r>
                  <m:t>6</m:t>
                </m:r>
              </m:e>
            </m:nary>
          </m:e>
        </m:nary>
        <m:r>
          <m:t>x</m:t>
        </m:r>
        <m:r>
          <m:t>y</m:t>
        </m:r>
        <m:r>
          <m:t> </m:t>
        </m:r>
        <m:r>
          <m:t>d</m:t>
        </m:r>
        <m:r>
          <m:t>y</m:t>
        </m:r>
        <m:r>
          <m:t> </m:t>
        </m:r>
        <m:r>
          <m:t>d</m:t>
        </m:r>
        <m:r>
          <m:t>x</m:t>
        </m:r>
        <m:r>
          <m:rPr>
            <m:sty m:val="p"/>
          </m:rPr>
          <m:t>=</m:t>
        </m:r>
        <m:nary>
          <m:naryPr>
            <m:chr m:val="∫"/>
            <m:limLoc m:val="subSup"/>
            <m:subHide m:val="off"/>
            <m:supHide m:val="off"/>
          </m:naryPr>
          <m:sub>
            <m:r>
              <m:t>0</m:t>
            </m:r>
          </m:sub>
          <m:sup>
            <m:r>
              <m:t>1</m:t>
            </m:r>
          </m:sup>
          <m:e>
            <m:r>
              <m:t>3</m:t>
            </m:r>
          </m:e>
        </m:nary>
        <m:sSup>
          <m:e>
            <m:r>
              <m:t>x</m:t>
            </m:r>
          </m:e>
          <m:sup>
            <m:r>
              <m:t>2</m:t>
            </m:r>
          </m:sup>
        </m:sSup>
        <m:r>
          <m:t> </m:t>
        </m:r>
        <m:r>
          <m:t>d</m:t>
        </m:r>
        <m:r>
          <m:t>x</m:t>
        </m:r>
        <m:r>
          <m:rPr>
            <m:sty m:val="p"/>
          </m:rPr>
          <m:t>=</m:t>
        </m:r>
        <m:r>
          <m:t>1</m:t>
        </m:r>
      </m:oMath>
      <w:r>
        <w:rPr>
          <w:rFonts w:ascii="Gill Sans" w:hAnsi="Gill Sans" w:eastAsia="Gill Sans" w:cs="Gill Sans"/>
          <w:color w:val="000000"/>
          <w:sz w:val="24"/>
          <w:szCs w:val="24"/>
          <w:rtl w:val="0"/>
          <w:lang w:val="en-US"/>
        </w:rPr>
        <w:t>.</w:t>
      </w:r>
    </w:p>
    <w:bookmarkEnd w:id="94"/>
    <w:bookmarkStart w:id="95" w:name="marginal-densities-and-independence"/>
    <w:p>
      <w:pPr>
        <w:pStyle w:val="Heading4"/>
        <w:keepNext w:val="1"/>
        <w:widowControl w:val="1"/>
        <w:bidi w:val="0"/>
      </w:pPr>
      <w:r>
        <w:rPr>
          <w:rFonts w:ascii="Futura" w:hAnsi="Futura" w:eastAsia="Futura" w:cs="Futura"/>
          <w:b w:val="1"/>
          <w:color w:val="075FA9"/>
          <w:sz w:val="25"/>
          <w:szCs w:val="25"/>
          <w:rtl w:val="0"/>
          <w:lang w:val="en-US"/>
        </w:rPr>
        <w:t>2</w:t>
      </w:r>
      <w:r>
        <w:rPr>
          <w:rFonts w:ascii="URW Gothic" w:hAnsi="URW Gothic" w:eastAsia="URW Gothic" w:cs="URW Gothic"/>
          <w:b w:val="1"/>
          <w:color w:val="075FA9"/>
          <w:sz w:val="25"/>
          <w:szCs w:val="25"/>
          <w:rtl w:val="0"/>
          <w:lang w:val="en-US"/>
        </w:rPr>
        <w:t>.</w:t>
      </w:r>
      <w:r>
        <w:rPr>
          <w:rFonts w:ascii="Futura" w:hAnsi="Futura" w:eastAsia="Futura" w:cs="Futura"/>
          <w:b w:val="1"/>
          <w:color w:val="075FA9"/>
          <w:sz w:val="25"/>
          <w:szCs w:val="25"/>
          <w:rtl w:val="0"/>
          <w:lang w:val="en-US"/>
        </w:rPr>
        <w:t xml:space="preserve"> Marginal densities and independence</w:t>
      </w:r>
    </w:p>
    <w:p>
      <w:pPr>
        <w:pStyle w:val="FirstParagraph"/>
        <w:widowControl w:val="1"/>
        <w:bidi w:val="0"/>
        <w:spacing w:before="65" w:after="80" w:line="270" w:lineRule="auto"/>
        <w:jc w:val="center"/>
      </w:pPr>
      <m:oMathPara>
        <m:oMathParaPr>
          <m:jc m:val="center"/>
        </m:oMathParaPr>
        <m:oMath>
          <m:sSub>
            <m:e>
              <m:r>
                <m:t>f</m:t>
              </m:r>
            </m:e>
            <m:sub>
              <m:r>
                <m:t>X</m:t>
              </m:r>
            </m:sub>
          </m:sSub>
          <m:d>
            <m:dPr>
              <m:begChr m:val="("/>
              <m:endChr m:val=")"/>
              <m:sepChr m:val=""/>
              <m:grow/>
            </m:dPr>
            <m:e>
              <m:r>
                <m:t>x</m:t>
              </m:r>
            </m:e>
          </m:d>
          <m:r>
            <m:rPr>
              <m:sty m:val="p"/>
            </m:rPr>
            <m:t>=</m:t>
          </m:r>
          <m:r>
            <m:t>3</m:t>
          </m:r>
          <m:sSup>
            <m:e>
              <m:r>
                <m:t>x</m:t>
              </m:r>
            </m:e>
            <m:sup>
              <m:r>
                <m:t>2</m:t>
              </m:r>
            </m:sup>
          </m:sSup>
          <m:r>
            <m:rPr>
              <m:sty m:val="p"/>
            </m:rPr>
            <m:t>,</m:t>
          </m:r>
          <m:r>
            <m:t> </m:t>
          </m:r>
          <m:r>
            <m:t>0</m:t>
          </m:r>
          <m:r>
            <m:rPr>
              <m:sty m:val="p"/>
            </m:rPr>
            <m:t>≤</m:t>
          </m:r>
          <m:r>
            <m:t>x</m:t>
          </m:r>
          <m:r>
            <m:rPr>
              <m:sty m:val="p"/>
            </m:rPr>
            <m:t>≤</m:t>
          </m:r>
          <m:r>
            <m:t>1</m:t>
          </m:r>
          <m:r>
            <m:rPr>
              <m:sty m:val="p"/>
            </m:rPr>
            <m:t>,</m:t>
          </m:r>
        </m:oMath>
      </m:oMathPara>
    </w:p>
    <w:p>
      <w:pPr>
        <w:pStyle w:val="FirstParagraph"/>
        <w:widowControl w:val="1"/>
        <w:bidi w:val="0"/>
        <w:spacing w:before="65" w:after="80" w:line="270" w:lineRule="auto"/>
        <w:jc w:val="center"/>
      </w:pPr>
      <m:oMathPara>
        <m:oMathParaPr>
          <m:jc m:val="center"/>
        </m:oMathParaPr>
        <m:oMath>
          <m:sSub>
            <m:e>
              <m:r>
                <m:t>f</m:t>
              </m:r>
            </m:e>
            <m:sub>
              <m:r>
                <m:t>Y</m:t>
              </m:r>
            </m:sub>
          </m:sSub>
          <m:d>
            <m:dPr>
              <m:begChr m:val="("/>
              <m:endChr m:val=")"/>
              <m:sepChr m:val=""/>
              <m:grow/>
            </m:dPr>
            <m:e>
              <m:r>
                <m:t>y</m:t>
              </m:r>
            </m:e>
          </m:d>
          <m:r>
            <m:rPr>
              <m:sty m:val="p"/>
            </m:rPr>
            <m:t>=</m:t>
          </m:r>
          <m:nary>
            <m:naryPr>
              <m:chr m:val="∫"/>
              <m:limLoc m:val="subSup"/>
              <m:subHide m:val="off"/>
              <m:supHide m:val="off"/>
            </m:naryPr>
            <m:sub>
              <m:sSup>
                <m:e>
                  <m:r>
                    <m:t>y</m:t>
                  </m:r>
                </m:e>
                <m:sup>
                  <m:r>
                    <m:t>2</m:t>
                  </m:r>
                </m:sup>
              </m:sSup>
            </m:sub>
            <m:sup>
              <m:r>
                <m:t>1</m:t>
              </m:r>
            </m:sup>
            <m:e>
              <m:r>
                <m:t>6</m:t>
              </m:r>
            </m:e>
          </m:nary>
          <m:r>
            <m:t>x</m:t>
          </m:r>
          <m:r>
            <m:t>y</m:t>
          </m:r>
          <m:r>
            <m:t> </m:t>
          </m:r>
          <m:r>
            <m:t>d</m:t>
          </m:r>
          <m:r>
            <m:t>x</m:t>
          </m:r>
          <m:r>
            <m:rPr>
              <m:sty m:val="p"/>
            </m:rPr>
            <m:t>=</m:t>
          </m:r>
          <m:r>
            <m:t>3</m:t>
          </m:r>
          <m:r>
            <m:t>y</m:t>
          </m:r>
          <m:d>
            <m:dPr>
              <m:begChr m:val="("/>
              <m:endChr m:val=")"/>
              <m:sepChr m:val=""/>
              <m:grow/>
            </m:dPr>
            <m:e>
              <m:r>
                <m:t>1</m:t>
              </m:r>
              <m:r>
                <m:rPr>
                  <m:sty m:val="p"/>
                </m:rPr>
                <m:t>−</m:t>
              </m:r>
              <m:sSup>
                <m:e>
                  <m:r>
                    <m:t>y</m:t>
                  </m:r>
                </m:e>
                <m:sup>
                  <m:r>
                    <m:t>4</m:t>
                  </m:r>
                </m:sup>
              </m:sSup>
            </m:e>
          </m:d>
          <m:r>
            <m:rPr>
              <m:sty m:val="p"/>
            </m:rPr>
            <m:t>,</m:t>
          </m:r>
          <m:r>
            <m:t> </m:t>
          </m:r>
          <m:r>
            <m:t>0</m:t>
          </m:r>
          <m:r>
            <m:rPr>
              <m:sty m:val="p"/>
            </m:rPr>
            <m:t>≤</m:t>
          </m:r>
          <m:r>
            <m:t>y</m:t>
          </m:r>
          <m:r>
            <m:rPr>
              <m:sty m:val="p"/>
            </m:rPr>
            <m: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Both densities vanish outside these intervals. The joint support is not the Cartesian product of the marginal supports, so the variables are dependent. For example,</w:t>
      </w:r>
      <w:r>
        <w:rPr>
          <w:rFonts w:ascii="Gill Sans" w:hAnsi="Gill Sans" w:eastAsia="Gill Sans" w:cs="Gill Sans"/>
          <w:color w:val="000000"/>
          <w:sz w:val="24"/>
          <w:szCs w:val="24"/>
          <w:rtl w:val="0"/>
          <w:lang w:val="en-US"/>
        </w:rPr>
        <w:t xml:space="preserve"> </w:t>
      </w:r>
      <m:oMath>
        <m:r>
          <m:t>x</m:t>
        </m:r>
        <m:r>
          <m:rPr>
            <m:sty m:val="p"/>
          </m:rPr>
          <m:t>&lt;</m:t>
        </m:r>
        <m:sSup>
          <m:e>
            <m:r>
              <m:t>y</m:t>
            </m:r>
          </m:e>
          <m:sup>
            <m: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zero joint density while the product of the marginals is positive at interior points there.</w:t>
      </w:r>
    </w:p>
    <w:bookmarkEnd w:id="95"/>
    <w:bookmarkStart w:id="96" w:name="conditional-density-and-moments"/>
    <w:p>
      <w:pPr>
        <w:pStyle w:val="Heading4"/>
        <w:keepNext w:val="1"/>
        <w:widowControl w:val="1"/>
        <w:bidi w:val="0"/>
      </w:pPr>
      <w:r>
        <w:rPr>
          <w:rFonts w:ascii="Futura" w:hAnsi="Futura" w:eastAsia="Futura" w:cs="Futura"/>
          <w:b w:val="1"/>
          <w:color w:val="075FA9"/>
          <w:sz w:val="25"/>
          <w:szCs w:val="25"/>
          <w:rtl w:val="0"/>
          <w:lang w:val="en-US"/>
        </w:rPr>
        <w:t>3</w:t>
      </w:r>
      <w:r>
        <w:rPr>
          <w:rFonts w:ascii="URW Gothic" w:hAnsi="URW Gothic" w:eastAsia="URW Gothic" w:cs="URW Gothic"/>
          <w:b w:val="1"/>
          <w:color w:val="075FA9"/>
          <w:sz w:val="25"/>
          <w:szCs w:val="25"/>
          <w:rtl w:val="0"/>
          <w:lang w:val="en-US"/>
        </w:rPr>
        <w:t>.</w:t>
      </w:r>
      <w:r>
        <w:rPr>
          <w:rFonts w:ascii="Futura" w:hAnsi="Futura" w:eastAsia="Futura" w:cs="Futura"/>
          <w:b w:val="1"/>
          <w:color w:val="075FA9"/>
          <w:sz w:val="25"/>
          <w:szCs w:val="25"/>
          <w:rtl w:val="0"/>
          <w:lang w:val="en-US"/>
        </w:rPr>
        <w:t xml:space="preserve"> Conditional density and moments</w:t>
      </w:r>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0</m:t>
        </m:r>
        <m:r>
          <m:rPr>
            <m:sty m:val="p"/>
          </m:rPr>
          <m:t>&lt;</m:t>
        </m:r>
        <m:r>
          <m:t>y</m:t>
        </m:r>
        <m:r>
          <m:rPr>
            <m:sty m:val="p"/>
          </m:rPr>
          <m:t>&lt;</m:t>
        </m:r>
        <m:r>
          <m:t>1</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d>
            <m:dPr>
              <m:begChr m:val="{"/>
              <m:endChr m:val=""/>
              <m:sepChr m:val=""/>
              <m:grow/>
            </m:dPr>
            <m:e>
              <m:m>
                <m:mPr>
                  <m:baseJc m:val="center"/>
                  <m:plcHide m:val="on"/>
                  <m:mcs>
                    <m:mc>
                      <m:mcPr>
                        <m:mcJc m:val="left"/>
                        <m:count m:val="1"/>
                      </m:mcPr>
                    </m:mc>
                    <m:mc>
                      <m:mcPr>
                        <m:mcJc m:val="left"/>
                        <m:count m:val="1"/>
                      </m:mcPr>
                    </m:mc>
                  </m:mcs>
                </m:mPr>
                <m:mr>
                  <m:e>
                    <m:f>
                      <m:fPr>
                        <m:type m:val="bar"/>
                      </m:fPr>
                      <m:num>
                        <m:r>
                          <m:t>2</m:t>
                        </m:r>
                        <m:r>
                          <m:t>x</m:t>
                        </m:r>
                      </m:num>
                      <m:den>
                        <m:r>
                          <m:t>1</m:t>
                        </m:r>
                        <m:r>
                          <m:rPr>
                            <m:sty m:val="p"/>
                          </m:rPr>
                          <m:t>−</m:t>
                        </m:r>
                        <m:sSup>
                          <m:e>
                            <m:r>
                              <m:t>y</m:t>
                            </m:r>
                          </m:e>
                          <m:sup>
                            <m:r>
                              <m:t>4</m:t>
                            </m:r>
                          </m:sup>
                        </m:sSup>
                      </m:den>
                    </m:f>
                    <m:r>
                      <m:rPr>
                        <m:sty m:val="p"/>
                      </m:rPr>
                      <m:t>,</m:t>
                    </m:r>
                  </m:e>
                  <m:e>
                    <m:sSup>
                      <m:e>
                        <m:r>
                          <m:t>y</m:t>
                        </m:r>
                      </m:e>
                      <m:sup>
                        <m:r>
                          <m:t>2</m:t>
                        </m:r>
                      </m:sup>
                    </m:sSup>
                    <m:r>
                      <m:rPr>
                        <m:sty m:val="p"/>
                      </m:rPr>
                      <m:t>≤</m:t>
                    </m:r>
                    <m:r>
                      <m:t>x</m:t>
                    </m:r>
                    <m:r>
                      <m:rPr>
                        <m:sty m:val="p"/>
                      </m:rPr>
                      <m:t>≤</m:t>
                    </m:r>
                    <m:r>
                      <m:t>1</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uently,</w:t>
      </w:r>
    </w:p>
    <w:p>
      <w:pPr>
        <w:pStyle w:val="BodyText"/>
        <w:widowControl w:val="1"/>
        <w:bidi w:val="0"/>
        <w:spacing w:before="65" w:after="80" w:line="270" w:lineRule="auto"/>
        <w:jc w:val="center"/>
      </w:pPr>
      <m:oMathPara>
        <m:oMathParaPr>
          <m:jc m:val="center"/>
        </m:oMathParaPr>
        <m:oMath>
          <m:r>
            <m:t>E</m:t>
          </m:r>
          <m:d>
            <m:dPr>
              <m:begChr m:val="["/>
              <m:endChr m:val="]"/>
              <m:sepChr m:val=""/>
              <m:grow/>
            </m:dPr>
            <m:e>
              <m:r>
                <m:t>X</m:t>
              </m:r>
              <m:r>
                <m:rPr>
                  <m:sty m:val="p"/>
                </m:rPr>
                <m:t>∣</m:t>
              </m:r>
              <m:r>
                <m:t>Y</m:t>
              </m:r>
              <m:r>
                <m:rPr>
                  <m:sty m:val="p"/>
                </m:rPr>
                <m:t>=</m:t>
              </m:r>
              <m:r>
                <m:t>y</m:t>
              </m:r>
            </m:e>
          </m:d>
          <m:r>
            <m:rPr>
              <m:sty m:val="p"/>
            </m:rPr>
            <m:t>=</m:t>
          </m:r>
          <m:f>
            <m:fPr>
              <m:type m:val="bar"/>
            </m:fPr>
            <m:num>
              <m:r>
                <m:t>2</m:t>
              </m:r>
              <m:d>
                <m:dPr>
                  <m:begChr m:val="("/>
                  <m:endChr m:val=")"/>
                  <m:sepChr m:val=""/>
                  <m:grow/>
                </m:dPr>
                <m:e>
                  <m:r>
                    <m:t>1</m:t>
                  </m:r>
                  <m:r>
                    <m:rPr>
                      <m:sty m:val="p"/>
                    </m:rPr>
                    <m:t>−</m:t>
                  </m:r>
                  <m:sSup>
                    <m:e>
                      <m:r>
                        <m:t>y</m:t>
                      </m:r>
                    </m:e>
                    <m:sup>
                      <m:r>
                        <m:t>6</m:t>
                      </m:r>
                    </m:sup>
                  </m:sSup>
                </m:e>
              </m:d>
            </m:num>
            <m:den>
              <m:r>
                <m:t>3</m:t>
              </m:r>
              <m:d>
                <m:dPr>
                  <m:begChr m:val="("/>
                  <m:endChr m:val=")"/>
                  <m:sepChr m:val=""/>
                  <m:grow/>
                </m:dPr>
                <m:e>
                  <m:r>
                    <m:t>1</m:t>
                  </m:r>
                  <m:r>
                    <m:rPr>
                      <m:sty m:val="p"/>
                    </m:rPr>
                    <m:t>−</m:t>
                  </m:r>
                  <m:sSup>
                    <m:e>
                      <m:r>
                        <m:t>y</m:t>
                      </m:r>
                    </m:e>
                    <m:sup>
                      <m:r>
                        <m:t>4</m:t>
                      </m:r>
                    </m:sup>
                  </m:sSup>
                </m:e>
              </m:d>
            </m:den>
          </m:f>
          <m:r>
            <m:rPr>
              <m:sty m:val="p"/>
            </m:rPr>
            <m:t>=</m:t>
          </m:r>
          <m:f>
            <m:fPr>
              <m:type m:val="bar"/>
            </m:fPr>
            <m:num>
              <m:r>
                <m:t>2</m:t>
              </m:r>
              <m:d>
                <m:dPr>
                  <m:begChr m:val="("/>
                  <m:endChr m:val=")"/>
                  <m:sepChr m:val=""/>
                  <m:grow/>
                </m:dPr>
                <m:e>
                  <m:r>
                    <m:t>1</m:t>
                  </m:r>
                  <m:r>
                    <m:rPr>
                      <m:sty m:val="p"/>
                    </m:rPr>
                    <m:t>+</m:t>
                  </m:r>
                  <m:sSup>
                    <m:e>
                      <m:r>
                        <m:t>y</m:t>
                      </m:r>
                    </m:e>
                    <m:sup>
                      <m:r>
                        <m:t>2</m:t>
                      </m:r>
                    </m:sup>
                  </m:sSup>
                  <m:r>
                    <m:rPr>
                      <m:sty m:val="p"/>
                    </m:rPr>
                    <m:t>+</m:t>
                  </m:r>
                  <m:sSup>
                    <m:e>
                      <m:r>
                        <m:t>y</m:t>
                      </m:r>
                    </m:e>
                    <m:sup>
                      <m:r>
                        <m:t>4</m:t>
                      </m:r>
                    </m:sup>
                  </m:sSup>
                </m:e>
              </m:d>
            </m:num>
            <m:den>
              <m:r>
                <m:t>3</m:t>
              </m:r>
              <m:d>
                <m:dPr>
                  <m:begChr m:val="("/>
                  <m:endChr m:val=")"/>
                  <m:sepChr m:val=""/>
                  <m:grow/>
                </m:dPr>
                <m:e>
                  <m:r>
                    <m:t>1</m:t>
                  </m:r>
                  <m:r>
                    <m:rPr>
                      <m:sty m:val="p"/>
                    </m:rPr>
                    <m:t>+</m:t>
                  </m:r>
                  <m:sSup>
                    <m:e>
                      <m:r>
                        <m:t>y</m:t>
                      </m:r>
                    </m:e>
                    <m:sup>
                      <m:r>
                        <m:t>2</m:t>
                      </m:r>
                    </m:sup>
                  </m:sSup>
                </m:e>
              </m:d>
            </m:den>
          </m:f>
          <m:r>
            <m:rPr>
              <m:sty m:val="p"/>
            </m:rPr>
            <m:t>,</m:t>
          </m:r>
        </m:oMath>
      </m:oMathPara>
    </w:p>
    <w:p>
      <w:pPr>
        <w:pStyle w:val="FirstParagraph"/>
        <w:widowControl w:val="1"/>
        <w:bidi w:val="0"/>
        <w:spacing w:before="65" w:after="80" w:line="270" w:lineRule="auto"/>
        <w:jc w:val="center"/>
      </w:pPr>
      <m:oMathPara>
        <m:oMathParaPr>
          <m:jc m:val="center"/>
        </m:oMathParaPr>
        <m:oMath>
          <m:r>
            <m:t>E</m:t>
          </m:r>
          <m:d>
            <m:dPr>
              <m:begChr m:val="["/>
              <m:endChr m:val="]"/>
              <m:sepChr m:val=""/>
              <m:grow/>
            </m:dPr>
            <m:e>
              <m:sSup>
                <m:e>
                  <m:r>
                    <m:t>X</m:t>
                  </m:r>
                </m:e>
                <m:sup>
                  <m:r>
                    <m:t>2</m:t>
                  </m:r>
                </m:sup>
              </m:sSup>
              <m:r>
                <m:rPr>
                  <m:sty m:val="p"/>
                </m:rPr>
                <m:t>∣</m:t>
              </m:r>
              <m:r>
                <m:t>Y</m:t>
              </m:r>
              <m:r>
                <m:rPr>
                  <m:sty m:val="p"/>
                </m:rPr>
                <m:t>=</m:t>
              </m:r>
              <m:r>
                <m:t>y</m:t>
              </m:r>
            </m:e>
          </m:d>
          <m:r>
            <m:rPr>
              <m:sty m:val="p"/>
            </m:rPr>
            <m:t>=</m:t>
          </m:r>
          <m:f>
            <m:fPr>
              <m:type m:val="bar"/>
            </m:fPr>
            <m:num>
              <m:r>
                <m:t>1</m:t>
              </m:r>
              <m:r>
                <m:rPr>
                  <m:sty m:val="p"/>
                </m:rPr>
                <m:t>−</m:t>
              </m:r>
              <m:sSup>
                <m:e>
                  <m:r>
                    <m:t>y</m:t>
                  </m:r>
                </m:e>
                <m:sup>
                  <m:r>
                    <m:t>8</m:t>
                  </m:r>
                </m:sup>
              </m:sSup>
            </m:num>
            <m:den>
              <m:r>
                <m:t>2</m:t>
              </m:r>
              <m:d>
                <m:dPr>
                  <m:begChr m:val="("/>
                  <m:endChr m:val=")"/>
                  <m:sepChr m:val=""/>
                  <m:grow/>
                </m:dPr>
                <m:e>
                  <m:r>
                    <m:t>1</m:t>
                  </m:r>
                  <m:r>
                    <m:rPr>
                      <m:sty m:val="p"/>
                    </m:rPr>
                    <m:t>−</m:t>
                  </m:r>
                  <m:sSup>
                    <m:e>
                      <m:r>
                        <m:t>y</m:t>
                      </m:r>
                    </m:e>
                    <m:sup>
                      <m:r>
                        <m:t>4</m:t>
                      </m:r>
                    </m:sup>
                  </m:sSup>
                </m:e>
              </m:d>
            </m:den>
          </m:f>
          <m:r>
            <m:rPr>
              <m:sty m:val="p"/>
            </m:rPr>
            <m:t>=</m:t>
          </m:r>
          <m:f>
            <m:fPr>
              <m:type m:val="bar"/>
            </m:fPr>
            <m:num>
              <m:r>
                <m:t>1</m:t>
              </m:r>
              <m:r>
                <m:rPr>
                  <m:sty m:val="p"/>
                </m:rPr>
                <m:t>+</m:t>
              </m:r>
              <m:sSup>
                <m:e>
                  <m:r>
                    <m:t>y</m:t>
                  </m:r>
                </m:e>
                <m:sup>
                  <m:r>
                    <m:t>4</m:t>
                  </m:r>
                </m:sup>
              </m:sSup>
            </m:num>
            <m:den>
              <m:r>
                <m:t>2</m:t>
              </m:r>
            </m:den>
          </m:f>
          <m:r>
            <m:rPr>
              <m:sty m:val="p"/>
            </m:rPr>
            <m:t>,</m:t>
          </m:r>
        </m:oMath>
      </m:oMathPara>
    </w:p>
    <w:p>
      <w:pPr>
        <w:pStyle w:val="FirstParagraph"/>
        <w:widowControl w:val="1"/>
        <w:bidi w:val="0"/>
        <w:spacing w:before="65" w:after="80" w:line="270" w:lineRule="auto"/>
        <w:jc w:val="center"/>
      </w:pPr>
      <m:oMathPara>
        <m:oMathParaPr>
          <m:jc m:val="center"/>
        </m:oMathParaPr>
        <m:oMath>
          <m:r>
            <m:rPr>
              <m:sty m:val="p"/>
            </m:rPr>
            <m:t>Var</m:t>
          </m:r>
          <m:d>
            <m:dPr>
              <m:begChr m:val="("/>
              <m:endChr m:val=")"/>
              <m:sepChr m:val=""/>
              <m:grow/>
            </m:dPr>
            <m:e>
              <m:r>
                <m:t>X</m:t>
              </m:r>
              <m:r>
                <m:rPr>
                  <m:sty m:val="p"/>
                </m:rPr>
                <m:t>∣</m:t>
              </m:r>
              <m:r>
                <m:t>Y</m:t>
              </m:r>
              <m:r>
                <m:rPr>
                  <m:sty m:val="p"/>
                </m:rPr>
                <m:t>=</m:t>
              </m:r>
              <m:r>
                <m:t>y</m:t>
              </m:r>
            </m:e>
          </m:d>
          <m:r>
            <m:rPr>
              <m:sty m:val="p"/>
            </m:rPr>
            <m:t>=</m:t>
          </m:r>
          <m:f>
            <m:fPr>
              <m:type m:val="bar"/>
            </m:fPr>
            <m:num>
              <m:r>
                <m:t>1</m:t>
              </m:r>
              <m:r>
                <m:rPr>
                  <m:sty m:val="p"/>
                </m:rPr>
                <m:t>+</m:t>
              </m:r>
              <m:sSup>
                <m:e>
                  <m:r>
                    <m:t>y</m:t>
                  </m:r>
                </m:e>
                <m:sup>
                  <m:r>
                    <m:t>4</m:t>
                  </m:r>
                </m:sup>
              </m:sSup>
            </m:num>
            <m:den>
              <m:r>
                <m:t>2</m:t>
              </m:r>
            </m:den>
          </m:f>
          <m:r>
            <m:rPr>
              <m:sty m:val="p"/>
            </m:rPr>
            <m:t>−</m:t>
          </m:r>
          <m:sSup>
            <m:e>
              <m:d>
                <m:dPr>
                  <m:begChr m:val="["/>
                  <m:endChr m:val="]"/>
                  <m:sepChr m:val=""/>
                  <m:grow/>
                </m:dPr>
                <m:e>
                  <m:f>
                    <m:fPr>
                      <m:type m:val="bar"/>
                    </m:fPr>
                    <m:num>
                      <m:r>
                        <m:t>2</m:t>
                      </m:r>
                      <m:d>
                        <m:dPr>
                          <m:begChr m:val="("/>
                          <m:endChr m:val=")"/>
                          <m:sepChr m:val=""/>
                          <m:grow/>
                        </m:dPr>
                        <m:e>
                          <m:r>
                            <m:t>1</m:t>
                          </m:r>
                          <m:r>
                            <m:rPr>
                              <m:sty m:val="p"/>
                            </m:rPr>
                            <m:t>+</m:t>
                          </m:r>
                          <m:sSup>
                            <m:e>
                              <m:r>
                                <m:t>y</m:t>
                              </m:r>
                            </m:e>
                            <m:sup>
                              <m:r>
                                <m:t>2</m:t>
                              </m:r>
                            </m:sup>
                          </m:sSup>
                          <m:r>
                            <m:rPr>
                              <m:sty m:val="p"/>
                            </m:rPr>
                            <m:t>+</m:t>
                          </m:r>
                          <m:sSup>
                            <m:e>
                              <m:r>
                                <m:t>y</m:t>
                              </m:r>
                            </m:e>
                            <m:sup>
                              <m:r>
                                <m:t>4</m:t>
                              </m:r>
                            </m:sup>
                          </m:sSup>
                        </m:e>
                      </m:d>
                    </m:num>
                    <m:den>
                      <m:r>
                        <m:t>3</m:t>
                      </m:r>
                      <m:d>
                        <m:dPr>
                          <m:begChr m:val="("/>
                          <m:endChr m:val=")"/>
                          <m:sepChr m:val=""/>
                          <m:grow/>
                        </m:dPr>
                        <m:e>
                          <m:r>
                            <m:t>1</m:t>
                          </m:r>
                          <m:r>
                            <m:rPr>
                              <m:sty m:val="p"/>
                            </m:rPr>
                            <m:t>+</m:t>
                          </m:r>
                          <m:sSup>
                            <m:e>
                              <m:r>
                                <m:t>y</m:t>
                              </m:r>
                            </m:e>
                            <m:sup>
                              <m:r>
                                <m:t>2</m:t>
                              </m:r>
                            </m:sup>
                          </m:sSup>
                        </m:e>
                      </m:d>
                    </m:den>
                  </m:f>
                </m:e>
              </m:d>
            </m:e>
            <m:sup>
              <m:r>
                <m:t>2</m:t>
              </m:r>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At</w:t>
      </w:r>
      <w:r>
        <w:rPr>
          <w:rFonts w:ascii="Gill Sans" w:hAnsi="Gill Sans" w:eastAsia="Gill Sans" w:cs="Gill Sans"/>
          <w:color w:val="000000"/>
          <w:sz w:val="24"/>
          <w:szCs w:val="24"/>
          <w:rtl w:val="0"/>
          <w:lang w:val="en-US"/>
        </w:rPr>
        <w:t xml:space="preserve"> </w:t>
      </w:r>
      <m:oMath>
        <m:r>
          <m:t>y</m:t>
        </m:r>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r>
          <m:rPr>
            <m:sty m:val="p"/>
          </m:rPr>
          <m:t>=</m:t>
        </m:r>
        <m:r>
          <m:t>1</m:t>
        </m:r>
      </m:oMath>
      <w:r>
        <w:rPr>
          <w:rFonts w:ascii="Gill Sans" w:hAnsi="Gill Sans" w:eastAsia="Gill Sans" w:cs="Gill Sans"/>
          <w:color w:val="000000"/>
          <w:sz w:val="24"/>
          <w:szCs w:val="24"/>
          <w:rtl w:val="0"/>
          <w:lang w:val="en-US"/>
        </w:rPr>
        <w:t>, the marginal density is zero and the density-ratio definition does not determine a uni</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 conditional law. The continuous limiting versions give mean</w:t>
      </w:r>
      <w:r>
        <w:rPr>
          <w:rFonts w:ascii="Gill Sans" w:hAnsi="Gill Sans" w:eastAsia="Gill Sans" w:cs="Gill Sans"/>
          <w:color w:val="000000"/>
          <w:sz w:val="24"/>
          <w:szCs w:val="24"/>
          <w:rtl w:val="0"/>
          <w:lang w:val="en-US"/>
        </w:rPr>
        <w:t xml:space="preserve"> </w:t>
      </w:r>
      <m:oMath>
        <m:r>
          <m:t>2</m:t>
        </m:r>
        <m:r>
          <m:rPr>
            <m:sty m:val="p"/>
          </m:rPr>
          <m:t>/</m:t>
        </m:r>
        <m:r>
          <m:t>3</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variance</w:t>
      </w:r>
      <w:r>
        <w:rPr>
          <w:rFonts w:ascii="Gill Sans" w:hAnsi="Gill Sans" w:eastAsia="Gill Sans" w:cs="Gill Sans"/>
          <w:color w:val="000000"/>
          <w:sz w:val="24"/>
          <w:szCs w:val="24"/>
          <w:rtl w:val="0"/>
          <w:lang w:val="en-US"/>
        </w:rPr>
        <w:t xml:space="preserve"> </w:t>
      </w:r>
      <m:oMath>
        <m:r>
          <m:t>1</m:t>
        </m:r>
        <m:r>
          <m:rPr>
            <m:sty m:val="p"/>
          </m:rPr>
          <m:t>/</m:t>
        </m:r>
        <m:r>
          <m:t>18</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as</w:t>
      </w:r>
      <w:r>
        <w:rPr>
          <w:rFonts w:ascii="Gill Sans" w:hAnsi="Gill Sans" w:eastAsia="Gill Sans" w:cs="Gill Sans"/>
          <w:color w:val="000000"/>
          <w:sz w:val="24"/>
          <w:szCs w:val="24"/>
          <w:rtl w:val="0"/>
          <w:lang w:val="en-US"/>
        </w:rPr>
        <w:t xml:space="preserve"> </w:t>
      </w:r>
      <m:oMath>
        <m:r>
          <m:t>y</m:t>
        </m:r>
        <m:r>
          <m:rPr>
            <m:sty m:val="p"/>
          </m:rPr>
          <m:t>→</m:t>
        </m:r>
        <m:r>
          <m:t>0</m:t>
        </m:r>
      </m:oMath>
      <w:r>
        <w:rPr>
          <w:rFonts w:ascii="Gill Sans" w:hAnsi="Gill Sans" w:eastAsia="Gill Sans" w:cs="Gill Sans"/>
          <w:color w:val="000000"/>
          <w:sz w:val="24"/>
          <w:szCs w:val="24"/>
          <w:rtl w:val="0"/>
          <w:lang w:val="en-US"/>
        </w:rPr>
        <w:t>, and mean</w:t>
      </w:r>
      <w:r>
        <w:rPr>
          <w:rFonts w:ascii="Gill Sans" w:hAnsi="Gill Sans" w:eastAsia="Gill Sans" w:cs="Gill Sans"/>
          <w:color w:val="000000"/>
          <w:sz w:val="24"/>
          <w:szCs w:val="24"/>
          <w:rtl w:val="0"/>
          <w:lang w:val="en-US"/>
        </w:rPr>
        <w:t xml:space="preserve"> </w:t>
      </w:r>
      <m:oMath>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variance</w:t>
      </w:r>
      <w:r>
        <w:rPr>
          <w:rFonts w:ascii="Gill Sans" w:hAnsi="Gill Sans" w:eastAsia="Gill Sans" w:cs="Gill Sans"/>
          <w:color w:val="000000"/>
          <w:sz w:val="24"/>
          <w:szCs w:val="24"/>
          <w:rtl w:val="0"/>
          <w:lang w:val="en-US"/>
        </w:rPr>
        <w:t xml:space="preserve"> </w:t>
      </w:r>
      <m:oMath>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as</w:t>
      </w:r>
      <w:r>
        <w:rPr>
          <w:rFonts w:ascii="Gill Sans" w:hAnsi="Gill Sans" w:eastAsia="Gill Sans" w:cs="Gill Sans"/>
          <w:color w:val="000000"/>
          <w:sz w:val="24"/>
          <w:szCs w:val="24"/>
          <w:rtl w:val="0"/>
          <w:lang w:val="en-US"/>
        </w:rPr>
        <w:t xml:space="preserve"> </w:t>
      </w:r>
      <m:oMath>
        <m:r>
          <m:t>y</m:t>
        </m:r>
        <m:r>
          <m:rPr>
            <m:sty m:val="p"/>
          </m:rPr>
          <m:t>→</m:t>
        </m:r>
        <m:r>
          <m:t>1</m:t>
        </m:r>
      </m:oMath>
      <w:r>
        <w:rPr>
          <w:rFonts w:ascii="Gill Sans" w:hAnsi="Gill Sans" w:eastAsia="Gill Sans" w:cs="Gill Sans"/>
          <w:color w:val="000000"/>
          <w:sz w:val="24"/>
          <w:szCs w:val="24"/>
          <w:rtl w:val="0"/>
          <w:lang w:val="en-US"/>
        </w:rPr>
        <w:t>.</w:t>
      </w:r>
    </w:p>
    <w:bookmarkEnd w:id="96"/>
    <w:bookmarkStart w:id="100" w:name="meaning-of-the-final-request"/>
    <w:p>
      <w:pPr>
        <w:pStyle w:val="Heading4"/>
        <w:keepNext w:val="1"/>
        <w:widowControl w:val="1"/>
        <w:bidi w:val="0"/>
      </w:pPr>
      <w:r>
        <w:rPr>
          <w:rFonts w:ascii="Futura" w:hAnsi="Futura" w:eastAsia="Futura" w:cs="Futura"/>
          <w:b w:val="1"/>
          <w:color w:val="075FA9"/>
          <w:sz w:val="25"/>
          <w:szCs w:val="25"/>
          <w:rtl w:val="0"/>
          <w:lang w:val="en-US"/>
        </w:rPr>
        <w:t>4</w:t>
      </w:r>
      <w:r>
        <w:rPr>
          <w:rFonts w:ascii="URW Gothic" w:hAnsi="URW Gothic" w:eastAsia="URW Gothic" w:cs="URW Gothic"/>
          <w:b w:val="1"/>
          <w:color w:val="075FA9"/>
          <w:sz w:val="25"/>
          <w:szCs w:val="25"/>
          <w:rtl w:val="0"/>
          <w:lang w:val="en-US"/>
        </w:rPr>
        <w:t>.</w:t>
      </w:r>
      <w:r>
        <w:rPr>
          <w:rFonts w:ascii="Futura" w:hAnsi="Futura" w:eastAsia="Futura" w:cs="Futura"/>
          <w:b w:val="1"/>
          <w:color w:val="075FA9"/>
          <w:sz w:val="25"/>
          <w:szCs w:val="25"/>
          <w:rtl w:val="0"/>
          <w:lang w:val="en-US"/>
        </w:rPr>
        <w:t xml:space="preserve"> Meaning of the final request</w:t>
      </w:r>
    </w:p>
    <w:p>
      <w:pPr>
        <w:pStyle w:val="FirstParagraph"/>
        <w:widowControl w:val="1"/>
        <w:bidi w:val="0"/>
      </w:pPr>
      <w:r>
        <w:rPr>
          <w:rFonts w:ascii="Gill Sans" w:hAnsi="Gill Sans" w:eastAsia="Gill Sans" w:cs="Gill Sans"/>
          <w:color w:val="000000"/>
          <w:sz w:val="24"/>
          <w:szCs w:val="24"/>
          <w:rtl w:val="0"/>
          <w:lang w:val="en-US"/>
        </w:rPr>
        <w:t>A temporal autocorrelation cannot be recovered from a joint density of two scalar variables without a process or lag definition. The corresponding scalar cross moment is</w:t>
      </w:r>
    </w:p>
    <w:p>
      <w:pPr>
        <w:pStyle w:val="BodyText"/>
        <w:widowControl w:val="1"/>
        <w:bidi w:val="0"/>
        <w:spacing w:before="65" w:after="80" w:line="270" w:lineRule="auto"/>
        <w:jc w:val="center"/>
      </w:pPr>
      <m:oMathPara>
        <m:oMathParaPr>
          <m:jc m:val="center"/>
        </m:oMathParaPr>
        <m:oMath>
          <m:r>
            <m:t>E</m:t>
          </m:r>
          <m:d>
            <m:dPr>
              <m:begChr m:val="["/>
              <m:endChr m:val="]"/>
              <m:sepChr m:val=""/>
              <m:grow/>
            </m:dPr>
            <m:e>
              <m:r>
                <m:t>X</m:t>
              </m:r>
              <m:r>
                <m:t>Y</m:t>
              </m:r>
            </m:e>
          </m:d>
          <m:r>
            <m:rPr>
              <m:sty m:val="p"/>
            </m:rPr>
            <m:t>=</m:t>
          </m:r>
          <m:nary>
            <m:naryPr>
              <m:chr m:val="∫"/>
              <m:limLoc m:val="subSup"/>
              <m:subHide m:val="off"/>
              <m:supHide m:val="off"/>
            </m:naryPr>
            <m:sub>
              <m:r>
                <m:t>0</m:t>
              </m:r>
            </m:sub>
            <m:sup>
              <m:r>
                <m:t>1</m:t>
              </m:r>
            </m:sup>
            <m:e>
              <m:nary>
                <m:naryPr>
                  <m:chr m:val="∫"/>
                  <m:limLoc m:val="subSup"/>
                  <m:subHide m:val="off"/>
                  <m:supHide m:val="off"/>
                </m:naryPr>
                <m:sub>
                  <m:r>
                    <m:t>0</m:t>
                  </m:r>
                </m:sub>
                <m:sup>
                  <m:rad>
                    <m:radPr>
                      <m:degHide m:val="on"/>
                    </m:radPr>
                    <m:deg/>
                    <m:e>
                      <m:r>
                        <m:t>x</m:t>
                      </m:r>
                    </m:e>
                  </m:rad>
                </m:sup>
                <m:e>
                  <m:r>
                    <m:t>6</m:t>
                  </m:r>
                </m:e>
              </m:nary>
            </m:e>
          </m:nary>
          <m:sSup>
            <m:e>
              <m:r>
                <m:t>x</m:t>
              </m:r>
            </m:e>
            <m:sup>
              <m:r>
                <m:t>2</m:t>
              </m:r>
            </m:sup>
          </m:sSup>
          <m:sSup>
            <m:e>
              <m:r>
                <m:t>y</m:t>
              </m:r>
            </m:e>
            <m:sup>
              <m:r>
                <m:t>2</m:t>
              </m:r>
            </m:sup>
          </m:sSup>
          <m:r>
            <m:t> </m:t>
          </m:r>
          <m:r>
            <m:t>d</m:t>
          </m:r>
          <m:r>
            <m:t>y</m:t>
          </m:r>
          <m:r>
            <m:t> </m:t>
          </m:r>
          <m:r>
            <m:t>d</m:t>
          </m:r>
          <m:r>
            <m:t>x</m:t>
          </m:r>
          <m:r>
            <m:rPr>
              <m:sty m:val="p"/>
            </m:rPr>
            <m:t>=</m:t>
          </m:r>
          <m:f>
            <m:fPr>
              <m:type m:val="bar"/>
            </m:fPr>
            <m:num>
              <m:r>
                <m:t>4</m:t>
              </m:r>
            </m:num>
            <m:den>
              <m:r>
                <m:t>9</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Also</w:t>
      </w:r>
      <w:r>
        <w:rPr>
          <w:rFonts w:ascii="Gill Sans" w:hAnsi="Gill Sans" w:eastAsia="Gill Sans" w:cs="Gill Sans"/>
          <w:color w:val="000000"/>
          <w:sz w:val="24"/>
          <w:szCs w:val="24"/>
          <w:rtl w:val="0"/>
          <w:lang w:val="en-US"/>
        </w:rPr>
        <w:t xml:space="preserve"> </w:t>
      </w:r>
      <m:oMath>
        <m:r>
          <m:t>E</m:t>
        </m:r>
        <m:d>
          <m:dPr>
            <m:begChr m:val="["/>
            <m:endChr m:val="]"/>
            <m:sepChr m:val=""/>
            <m:grow/>
          </m:dPr>
          <m:e>
            <m:r>
              <m:t>X</m:t>
            </m:r>
          </m:e>
        </m:d>
        <m:r>
          <m:rPr>
            <m:sty m:val="p"/>
          </m:rPr>
          <m:t>=</m:t>
        </m:r>
        <m:r>
          <m:t>3</m:t>
        </m:r>
        <m:r>
          <m:rPr>
            <m:sty m:val="p"/>
          </m:rPr>
          <m:t>/</m:t>
        </m:r>
        <m:r>
          <m:t>4</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E</m:t>
        </m:r>
        <m:d>
          <m:dPr>
            <m:begChr m:val="["/>
            <m:endChr m:val="]"/>
            <m:sepChr m:val=""/>
            <m:grow/>
          </m:dPr>
          <m:e>
            <m:r>
              <m:t>Y</m:t>
            </m:r>
          </m:e>
        </m:d>
        <m:r>
          <m:rPr>
            <m:sty m:val="p"/>
          </m:rPr>
          <m:t>=</m:t>
        </m:r>
        <m:r>
          <m:t>4</m:t>
        </m:r>
        <m:r>
          <m:rPr>
            <m:sty m:val="p"/>
          </m:rPr>
          <m:t>/</m:t>
        </m:r>
        <m:r>
          <m:t>7</m:t>
        </m:r>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r>
          <m:rPr>
            <m:sty m:val="p"/>
          </m:rPr>
          <m:t>Cov</m:t>
        </m:r>
        <m:d>
          <m:dPr>
            <m:begChr m:val="("/>
            <m:endChr m:val=")"/>
            <m:sepChr m:val=""/>
            <m:grow/>
          </m:dPr>
          <m:e>
            <m:r>
              <m:t>X</m:t>
            </m:r>
            <m:r>
              <m:rPr>
                <m:sty m:val="p"/>
              </m:rPr>
              <m:t>,</m:t>
            </m:r>
            <m:r>
              <m:t>Y</m:t>
            </m:r>
          </m:e>
        </m:d>
        <m:r>
          <m:rPr>
            <m:sty m:val="p"/>
          </m:rPr>
          <m:t>=</m:t>
        </m:r>
        <m:r>
          <m:t>4</m:t>
        </m:r>
        <m:r>
          <m:rPr>
            <m:sty m:val="p"/>
          </m:rPr>
          <m:t>/</m:t>
        </m:r>
        <m:r>
          <m:t>9</m:t>
        </m:r>
        <m:r>
          <m:rPr>
            <m:sty m:val="p"/>
          </m:rPr>
          <m:t>−</m:t>
        </m:r>
        <m:d>
          <m:dPr>
            <m:begChr m:val="("/>
            <m:endChr m:val=")"/>
            <m:sepChr m:val=""/>
            <m:grow/>
          </m:dPr>
          <m:e>
            <m:r>
              <m:t>3</m:t>
            </m:r>
            <m:r>
              <m:rPr>
                <m:sty m:val="p"/>
              </m:rPr>
              <m:t>/</m:t>
            </m:r>
            <m:r>
              <m:t>4</m:t>
            </m:r>
          </m:e>
        </m:d>
        <m:d>
          <m:dPr>
            <m:begChr m:val="("/>
            <m:endChr m:val=")"/>
            <m:sepChr m:val=""/>
            <m:grow/>
          </m:dPr>
          <m:e>
            <m:r>
              <m:t>4</m:t>
            </m:r>
            <m:r>
              <m:rPr>
                <m:sty m:val="p"/>
              </m:rPr>
              <m:t>/</m:t>
            </m:r>
            <m:r>
              <m:t>7</m:t>
            </m:r>
          </m:e>
        </m:d>
        <m:r>
          <m:rPr>
            <m:sty m:val="p"/>
          </m:rPr>
          <m:t>=</m:t>
        </m:r>
        <m:r>
          <m:t>1</m:t>
        </m:r>
        <m:r>
          <m:rPr>
            <m:sty m:val="p"/>
          </m:rPr>
          <m:t>/</m:t>
        </m:r>
        <m:r>
          <m:t>63</m:t>
        </m:r>
      </m:oMath>
      <w:r>
        <w:rPr>
          <w:rFonts w:ascii="Gill Sans" w:hAnsi="Gill Sans" w:eastAsia="Gill Sans" w:cs="Gill Sans"/>
          <w:color w:val="000000"/>
          <w:sz w:val="24"/>
          <w:szCs w:val="24"/>
          <w:rtl w:val="0"/>
          <w:lang w:val="en-US"/>
        </w:rPr>
        <w:t>. The support diagram shows the curved region</w:t>
      </w:r>
      <w:r>
        <w:rPr>
          <w:rFonts w:ascii="Gill Sans" w:hAnsi="Gill Sans" w:eastAsia="Gill Sans" w:cs="Gill Sans"/>
          <w:color w:val="000000"/>
          <w:sz w:val="24"/>
          <w:szCs w:val="24"/>
          <w:rtl w:val="0"/>
          <w:lang w:val="en-US"/>
        </w:rPr>
        <w:t xml:space="preserve"> </w:t>
      </w:r>
      <m:oMath>
        <m:sSup>
          <m:e>
            <m:r>
              <m:t>y</m:t>
            </m:r>
          </m:e>
          <m:sup>
            <m:r>
              <m:t>2</m:t>
            </m:r>
          </m:sup>
        </m:sSup>
        <m:r>
          <m:rPr>
            <m:sty m:val="p"/>
          </m:rPr>
          <m:t>≤</m:t>
        </m:r>
        <m:r>
          <m:t>x</m:t>
        </m:r>
        <m:r>
          <m:rPr>
            <m:sty m:val="p"/>
          </m:rPr>
          <m:t>≤</m:t>
        </m:r>
        <m:r>
          <m:t>1</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 is not a graph of a temporal correlation.</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5406390" cy="3760470"/>
            <wp:effectExtent b="0" l="0" r="0" t="0"/>
            <wp:docPr descr="The joint support is bounded by y = sqrt(x), y = 0 and x = 1." title="" id="98" name="Picture"/>
            <a:graphic>
              <a:graphicData uri="http://schemas.openxmlformats.org/drawingml/2006/picture">
                <pic:pic>
                  <pic:nvPicPr>
                    <pic:cNvPr descr="The joint support is bounded by y = sqrt(x), y = 0 and x = 1." id="99" name="Picture"/>
                    <pic:cNvPicPr>
                      <a:picLocks noChangeArrowheads="1" noChangeAspect="1"/>
                    </pic:cNvPicPr>
                  </pic:nvPicPr>
                  <pic:blipFill>
                    <a:blip r:embed="rId97"/>
                    <a:stretch>
                      <a:fillRect/>
                    </a:stretch>
                  </pic:blipFill>
                  <pic:spPr bwMode="auto">
                    <a:xfrm>
                      <a:off x="0" y="0"/>
                      <a:ext cx="5406390" cy="3760470"/>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The joint support is bounded by y =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rt(x), y = 0 and x = 1.</w:t>
      </w:r>
    </w:p>
    <w:bookmarkEnd w:id="100"/>
    <w:bookmarkEnd w:id="101"/>
    <w:bookmarkEnd w:id="102"/>
    <w:bookmarkEnd w:id="103"/>
    <w:bookmarkStart w:id="108" w:name="lesson-l05"/>
    <w:p>
      <w:pPr>
        <w:pStyle w:val="Heading1"/>
        <w:keepNext w:val="1"/>
        <w:pageBreakBefore w:val="1"/>
        <w:widowControl w:val="1"/>
        <w:bidi w:val="0"/>
      </w:pPr>
      <w:r>
        <w:rPr>
          <w:rFonts w:ascii="Futura" w:hAnsi="Futura" w:eastAsia="Futura" w:cs="Futura"/>
          <w:b w:val="1"/>
          <w:color w:val="C62019"/>
          <w:sz w:val="40"/>
          <w:szCs w:val="40"/>
          <w:rtl w:val="0"/>
          <w:lang w:val="en-US"/>
        </w:rPr>
        <w:t xml:space="preserve">Lesson </w:t>
      </w:r>
      <w:r>
        <w:rPr>
          <w:rFonts w:ascii="URW Gothic" w:hAnsi="URW Gothic" w:eastAsia="URW Gothic" w:cs="URW Gothic"/>
          <w:b w:val="1"/>
          <w:color w:val="C62019"/>
          <w:sz w:val="40"/>
          <w:szCs w:val="40"/>
          <w:rtl w:val="0"/>
          <w:lang w:val="en-US"/>
        </w:rPr>
        <w:t>05.</w:t>
      </w:r>
      <w:r>
        <w:rPr>
          <w:rFonts w:ascii="Futura" w:hAnsi="Futura" w:eastAsia="Futura" w:cs="Futura"/>
          <w:b w:val="1"/>
          <w:color w:val="C62019"/>
          <w:sz w:val="40"/>
          <w:szCs w:val="40"/>
          <w:rtl w:val="0"/>
          <w:lang w:val="en-US"/>
        </w:rPr>
        <w:t xml:space="preserve"> Sums of Random Variables</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the Law of Large </w:t>
      </w:r>
      <w:r>
        <w:rPr>
          <w:rFonts w:ascii="URW Gothic" w:hAnsi="URW Gothic" w:eastAsia="URW Gothic" w:cs="URW Gothic"/>
          <w:b w:val="1"/>
          <w:color w:val="C62019"/>
          <w:sz w:val="40"/>
          <w:szCs w:val="40"/>
          <w:rtl w:val="0"/>
          <w:lang w:val="en-US"/>
        </w:rPr>
        <w:t>N</w:t>
      </w:r>
      <w:r>
        <w:rPr>
          <w:rFonts w:ascii="Futura" w:hAnsi="Futura" w:eastAsia="Futura" w:cs="Futura"/>
          <w:b w:val="1"/>
          <w:color w:val="C62019"/>
          <w:sz w:val="40"/>
          <w:szCs w:val="40"/>
          <w:rtl w:val="0"/>
          <w:lang w:val="en-US"/>
        </w:rPr>
        <w:t>umbers</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and the Central Limit Theorem</w:t>
      </w:r>
    </w:p>
    <w:p>
      <w:pPr>
        <w:pStyle w:val="FirstParagraph"/>
        <w:widowControl w:val="1"/>
        <w:bidi w:val="0"/>
      </w:pPr>
      <w:r>
        <w:rPr>
          <w:rFonts w:ascii="Gill Sans" w:hAnsi="Gill Sans" w:eastAsia="Gill Sans" w:cs="Gill Sans"/>
          <w:color w:val="000000"/>
          <w:sz w:val="24"/>
          <w:szCs w:val="24"/>
          <w:rtl w:val="0"/>
          <w:lang w:val="en-US"/>
        </w:rPr>
        <w:t xml:space="preserve">Reference: Proakis and Salehi, Chapter 5, </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5.1.</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pp.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20</w:t>
      </w:r>
      <w:r>
        <w:rPr>
          <w:rFonts w:ascii="Noto Sans" w:hAnsi="Noto Sans" w:eastAsia="Noto Sans" w:cs="Noto Sans"/>
          <w:color w:val="000000"/>
          <w:sz w:val="24"/>
          <w:szCs w:val="24"/>
          <w:rtl w:val="0"/>
          <w:lang w:val="en-US"/>
        </w:rPr>
        <w:t>8–</w:t>
      </w:r>
      <w:r>
        <w:rPr>
          <w:rFonts w:ascii="Gill Sans" w:hAnsi="Gill Sans" w:eastAsia="Gill Sans" w:cs="Gill Sans"/>
          <w:color w:val="000000"/>
          <w:sz w:val="24"/>
          <w:szCs w:val="24"/>
          <w:rtl w:val="0"/>
          <w:lang w:val="en-US"/>
        </w:rPr>
        <w:t>20</w:t>
      </w:r>
      <w:r>
        <w:rPr>
          <w:rFonts w:ascii="Noto Sans" w:hAnsi="Noto Sans" w:eastAsia="Noto Sans" w:cs="Noto Sans"/>
          <w:color w:val="000000"/>
          <w:sz w:val="24"/>
          <w:szCs w:val="24"/>
          <w:rtl w:val="0"/>
          <w:lang w:val="en-US"/>
        </w:rPr>
        <w:t>9;</w:t>
      </w:r>
      <w:r>
        <w:rPr>
          <w:rFonts w:ascii="Gill Sans" w:hAnsi="Gill Sans" w:eastAsia="Gill Sans" w:cs="Gill Sans"/>
          <w:color w:val="000000"/>
          <w:sz w:val="24"/>
          <w:szCs w:val="24"/>
          <w:rtl w:val="0"/>
          <w:lang w:val="en-US"/>
        </w:rPr>
        <w:t xml:space="preserve"> Problems 5.20</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5.21 and 5.31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C main pp.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13</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14.</w:t>
      </w:r>
    </w:p>
    <w:bookmarkStart w:id="104" w:name="distribution-of-an-independent-sum"/>
    <w:p>
      <w:pPr>
        <w:pStyle w:val="Heading2"/>
        <w:keepNext w:val="1"/>
        <w:widowControl w:val="1"/>
        <w:bidi w:val="0"/>
      </w:pPr>
      <w:r>
        <w:rPr>
          <w:rFonts w:ascii="URW Gothic" w:hAnsi="URW Gothic" w:eastAsia="URW Gothic" w:cs="URW Gothic"/>
          <w:b w:val="1"/>
          <w:color w:val="075FA9"/>
          <w:sz w:val="32"/>
          <w:szCs w:val="32"/>
          <w:rtl w:val="0"/>
          <w:lang w:val="en-US"/>
        </w:rPr>
        <w:t>5.</w:t>
      </w:r>
      <w:r>
        <w:rPr>
          <w:rFonts w:ascii="Futura" w:hAnsi="Futura" w:eastAsia="Futura" w:cs="Futura"/>
          <w:b w:val="1"/>
          <w:color w:val="075FA9"/>
          <w:sz w:val="32"/>
          <w:szCs w:val="32"/>
          <w:rtl w:val="0"/>
          <w:lang w:val="en-US"/>
        </w:rPr>
        <w:t>1 Distribution of an independent sum</w:t>
      </w:r>
    </w:p>
    <w:p>
      <w:pPr>
        <w:pStyle w:val="FirstParagraph"/>
        <w:widowControl w:val="1"/>
        <w:bidi w:val="0"/>
      </w:pPr>
      <w:r>
        <w:rPr>
          <w:rFonts w:ascii="Gill Sans" w:hAnsi="Gill Sans" w:eastAsia="Gill Sans" w:cs="Gill Sans"/>
          <w:color w:val="000000"/>
          <w:sz w:val="24"/>
          <w:szCs w:val="24"/>
          <w:rtl w:val="0"/>
          <w:lang w:val="en-US"/>
        </w:rPr>
        <w:t>Communication waveforms often combine many contributions: noise sources add, measurements are averaged, and a detector may integrate many samples. The distribution of a sum depends on the joint law of its summands. Independence permits a particularly useful convolution rule.</w:t>
      </w:r>
    </w:p>
    <w:p>
      <w:pPr>
        <w:pStyle w:val="BodyText"/>
        <w:widowControl w:val="1"/>
        <w:bidi w:val="0"/>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m:t>Z</m:t>
        </m:r>
        <m:r>
          <m:rPr>
            <m:sty m:val="p"/>
          </m:rPr>
          <m:t>=</m:t>
        </m:r>
        <m:r>
          <m:t>X</m:t>
        </m:r>
        <m:r>
          <m:rPr>
            <m:sty m:val="p"/>
          </m:rPr>
          <m:t>+</m:t>
        </m:r>
        <m:r>
          <m:t>Y</m:t>
        </m:r>
      </m:oMath>
      <w:r>
        <w:rPr>
          <w:rFonts w:ascii="Gill Sans" w:hAnsi="Gill Sans" w:eastAsia="Gill Sans" w:cs="Gill Sans"/>
          <w:color w:val="000000"/>
          <w:sz w:val="24"/>
          <w:szCs w:val="24"/>
          <w:rtl w:val="0"/>
          <w:lang w:val="en-US"/>
        </w:rPr>
        <w:t>, where</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are independent continuous random variables. The transformation</w:t>
      </w:r>
      <w:r>
        <w:rPr>
          <w:rFonts w:ascii="Gill Sans" w:hAnsi="Gill Sans" w:eastAsia="Gill Sans" w:cs="Gill Sans"/>
          <w:color w:val="000000"/>
          <w:sz w:val="24"/>
          <w:szCs w:val="24"/>
          <w:rtl w:val="0"/>
          <w:lang w:val="en-US"/>
        </w:rPr>
        <w:t xml:space="preserve"> </w:t>
      </w:r>
      <m:oMath>
        <m:d>
          <m:dPr>
            <m:begChr m:val="("/>
            <m:endChr m:val=")"/>
            <m:sepChr m:val=""/>
            <m:grow/>
          </m:dPr>
          <m:e>
            <m:r>
              <m:t>x</m:t>
            </m:r>
            <m:r>
              <m:rPr>
                <m:sty m:val="p"/>
              </m:rPr>
              <m:t>,</m:t>
            </m:r>
            <m:r>
              <m:t>y</m:t>
            </m:r>
          </m:e>
        </m:d>
        <m:r>
          <m:rPr>
            <m:sty m:val="p"/>
          </m:rPr>
          <m:t>↦</m:t>
        </m:r>
        <m:d>
          <m:dPr>
            <m:begChr m:val="("/>
            <m:endChr m:val=")"/>
            <m:sepChr m:val=""/>
            <m:grow/>
          </m:dPr>
          <m:e>
            <m:r>
              <m:t>x</m:t>
            </m:r>
            <m:r>
              <m:rPr>
                <m:sty m:val="p"/>
              </m:rPr>
              <m:t>,</m:t>
            </m:r>
            <m:r>
              <m:t>z</m:t>
            </m:r>
            <m:r>
              <m:rPr>
                <m:sty m:val="p"/>
              </m:rPr>
              <m:t>=</m:t>
            </m:r>
            <m:r>
              <m:t>x</m:t>
            </m:r>
            <m:r>
              <m:rPr>
                <m:sty m:val="p"/>
              </m:rPr>
              <m:t>+</m:t>
            </m:r>
            <m:r>
              <m:t>y</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has unit </w:t>
      </w:r>
      <w:r>
        <w:rPr>
          <w:rFonts w:ascii="Noto Sans" w:hAnsi="Noto Sans" w:eastAsia="Noto Sans" w:cs="Noto Sans"/>
          <w:color w:val="000000"/>
          <w:sz w:val="24"/>
          <w:szCs w:val="24"/>
          <w:rtl w:val="0"/>
          <w:lang w:val="en-US"/>
        </w:rPr>
        <w:t>J</w:t>
      </w:r>
      <w:r>
        <w:rPr>
          <w:rFonts w:ascii="Gill Sans" w:hAnsi="Gill Sans" w:eastAsia="Gill Sans" w:cs="Gill Sans"/>
          <w:color w:val="000000"/>
          <w:sz w:val="24"/>
          <w:szCs w:val="24"/>
          <w:rtl w:val="0"/>
          <w:lang w:val="en-US"/>
        </w:rPr>
        <w:t>acobian. Integrating its joint density over the unobserved variable gives</w:t>
      </w:r>
    </w:p>
    <w:p>
      <w:pPr>
        <w:pStyle w:val="BodyText"/>
        <w:widowControl w:val="1"/>
        <w:bidi w:val="0"/>
        <w:spacing w:before="65" w:after="80" w:line="270" w:lineRule="auto"/>
        <w:jc w:val="center"/>
      </w:pPr>
      <m:oMathPara>
        <m:oMathParaPr>
          <m:jc m:val="center"/>
        </m:oMathParaPr>
        <m:oMath>
          <m:sSub>
            <m:e>
              <m:r>
                <m:t>f</m:t>
              </m:r>
            </m:e>
            <m:sub>
              <m:r>
                <m:t>Z</m:t>
              </m:r>
            </m:sub>
          </m:sSub>
          <m:d>
            <m:dPr>
              <m:begChr m:val="("/>
              <m:endChr m:val=")"/>
              <m:sepChr m:val=""/>
              <m:grow/>
            </m:dPr>
            <m:e>
              <m:r>
                <m:t>z</m:t>
              </m:r>
            </m:e>
          </m:d>
          <m:r>
            <m:rPr>
              <m:sty m:val="p"/>
            </m:rPr>
            <m:t>=</m:t>
          </m:r>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sub>
              </m:sSub>
            </m:e>
          </m:nary>
          <m:d>
            <m:dPr>
              <m:begChr m:val="("/>
              <m:endChr m:val=")"/>
              <m:sepChr m:val=""/>
              <m:grow/>
            </m:dPr>
            <m:e>
              <m:r>
                <m:t>x</m:t>
              </m:r>
              <m:r>
                <m:rPr>
                  <m:sty m:val="p"/>
                </m:rPr>
                <m:t>,</m:t>
              </m:r>
              <m:r>
                <m:t>z</m:t>
              </m:r>
              <m:r>
                <m:rPr>
                  <m:sty m:val="p"/>
                </m:rPr>
                <m:t>−</m:t>
              </m:r>
              <m:r>
                <m:t>x</m:t>
              </m:r>
            </m:e>
          </m:d>
          <m:r>
            <m:t> </m:t>
          </m:r>
          <m:r>
            <m:t>d</m:t>
          </m:r>
          <m:r>
            <m:t>x</m:t>
          </m:r>
          <m:r>
            <m:rPr>
              <m:sty m:val="p"/>
            </m:rPr>
            <m:t>=</m:t>
          </m:r>
          <m:nary>
            <m:naryPr>
              <m:chr m:val="∫"/>
              <m:limLoc m:val="subSup"/>
              <m:subHide m:val="off"/>
              <m:supHide m:val="off"/>
            </m:naryPr>
            <m:sub>
              <m:r>
                <m:rPr>
                  <m:sty m:val="p"/>
                </m:rPr>
                <m:t>−</m:t>
              </m:r>
              <m:r>
                <m:rPr>
                  <m:sty m:val="p"/>
                </m:rPr>
                <m:t>∞</m:t>
              </m:r>
            </m:sub>
            <m:sup>
              <m:r>
                <m:rPr>
                  <m:sty m:val="p"/>
                </m:rPr>
                <m:t>∞</m:t>
              </m:r>
            </m:sup>
            <m:e>
              <m:sSub>
                <m:e>
                  <m:r>
                    <m:t>f</m:t>
                  </m:r>
                </m:e>
                <m:sub>
                  <m:r>
                    <m:t>X</m:t>
                  </m:r>
                </m:sub>
              </m:sSub>
            </m:e>
          </m:nary>
          <m:d>
            <m:dPr>
              <m:begChr m:val="("/>
              <m:endChr m:val=")"/>
              <m:sepChr m:val=""/>
              <m:grow/>
            </m:dPr>
            <m:e>
              <m:r>
                <m:t>x</m:t>
              </m:r>
            </m:e>
          </m:d>
          <m:sSub>
            <m:e>
              <m:r>
                <m:t>f</m:t>
              </m:r>
            </m:e>
            <m:sub>
              <m:r>
                <m:t>Y</m:t>
              </m:r>
            </m:sub>
          </m:sSub>
          <m:d>
            <m:dPr>
              <m:begChr m:val="("/>
              <m:endChr m:val=")"/>
              <m:sepChr m:val=""/>
              <m:grow/>
            </m:dPr>
            <m:e>
              <m:r>
                <m:t>z</m:t>
              </m:r>
              <m:r>
                <m:rPr>
                  <m:sty m:val="p"/>
                </m:rPr>
                <m:t>−</m:t>
              </m:r>
              <m:r>
                <m:t>x</m:t>
              </m:r>
            </m:e>
          </m:d>
          <m:r>
            <m:t> </m:t>
          </m:r>
          <m:r>
            <m:t>d</m:t>
          </m:r>
          <m:r>
            <m:t>x</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Thus</w:t>
      </w:r>
      <w:r>
        <w:rPr>
          <w:rFonts w:ascii="Gill Sans" w:hAnsi="Gill Sans" w:eastAsia="Gill Sans" w:cs="Gill Sans"/>
          <w:color w:val="000000"/>
          <w:sz w:val="24"/>
          <w:szCs w:val="24"/>
          <w:rtl w:val="0"/>
          <w:lang w:val="en-US"/>
        </w:rPr>
        <w:t xml:space="preserve"> </w:t>
      </w:r>
      <m:oMath>
        <m:sSub>
          <m:e>
            <m:r>
              <m:t>f</m:t>
            </m:r>
          </m:e>
          <m:sub>
            <m:r>
              <m:t>Z</m:t>
            </m:r>
          </m:sub>
        </m:sSub>
        <m:r>
          <m:rPr>
            <m:sty m:val="p"/>
          </m:rPr>
          <m:t>=</m:t>
        </m:r>
        <m:sSub>
          <m:e>
            <m:r>
              <m:t>f</m:t>
            </m:r>
          </m:e>
          <m:sub>
            <m:r>
              <m:t>X</m:t>
            </m:r>
          </m:sub>
        </m:sSub>
        <m:r>
          <m:rPr>
            <m:sty m:val="p"/>
          </m:rPr>
          <m:t>*</m:t>
        </m:r>
        <m:sSub>
          <m:e>
            <m:r>
              <m:t>f</m:t>
            </m:r>
          </m:e>
          <m:sub>
            <m:r>
              <m:t>Y</m:t>
            </m:r>
          </m:sub>
        </m:sSub>
      </m:oMath>
      <w:r>
        <w:rPr>
          <w:rFonts w:ascii="Gill Sans" w:hAnsi="Gill Sans" w:eastAsia="Gill Sans" w:cs="Gill Sans"/>
          <w:color w:val="000000"/>
          <w:sz w:val="24"/>
          <w:szCs w:val="24"/>
          <w:rtl w:val="0"/>
          <w:lang w:val="en-US"/>
        </w:rPr>
        <w:t>. The integral must respect the support of both densities. For independent discrete variables, replace the integral by a sum:</w:t>
      </w:r>
    </w:p>
    <w:p>
      <w:pPr>
        <w:pStyle w:val="BodyText"/>
        <w:widowControl w:val="1"/>
        <w:bidi w:val="0"/>
        <w:spacing w:before="65" w:after="80" w:line="270" w:lineRule="auto"/>
        <w:jc w:val="center"/>
      </w:pPr>
      <m:oMathPara>
        <m:oMathParaPr>
          <m:jc m:val="center"/>
        </m:oMathParaPr>
        <m:oMath>
          <m:sSub>
            <m:e>
              <m:r>
                <m:t>p</m:t>
              </m:r>
            </m:e>
            <m:sub>
              <m:r>
                <m:t>Z</m:t>
              </m:r>
            </m:sub>
          </m:sSub>
          <m:d>
            <m:dPr>
              <m:begChr m:val="("/>
              <m:endChr m:val=")"/>
              <m:sepChr m:val=""/>
              <m:grow/>
            </m:dPr>
            <m:e>
              <m:r>
                <m:t>z</m:t>
              </m:r>
            </m:e>
          </m:d>
          <m:r>
            <m:rPr>
              <m:sty m:val="p"/>
            </m:rPr>
            <m:t>=</m:t>
          </m:r>
          <m:nary>
            <m:naryPr>
              <m:chr m:val="∑"/>
              <m:limLoc m:val="undOvr"/>
              <m:subHide m:val="off"/>
              <m:supHide m:val="on"/>
            </m:naryPr>
            <m:sub>
              <m:r>
                <m:t>x</m:t>
              </m:r>
            </m:sub>
            <m:sup>
              <m:r>
                <m:t>​</m:t>
              </m:r>
            </m:sup>
            <m:e>
              <m:sSub>
                <m:e>
                  <m:r>
                    <m:t>p</m:t>
                  </m:r>
                </m:e>
                <m:sub>
                  <m:r>
                    <m:t>X</m:t>
                  </m:r>
                </m:sub>
              </m:sSub>
            </m:e>
          </m:nary>
          <m:d>
            <m:dPr>
              <m:begChr m:val="("/>
              <m:endChr m:val=")"/>
              <m:sepChr m:val=""/>
              <m:grow/>
            </m:dPr>
            <m:e>
              <m:r>
                <m:t>x</m:t>
              </m:r>
            </m:e>
          </m:d>
          <m:sSub>
            <m:e>
              <m:r>
                <m:t>p</m:t>
              </m:r>
            </m:e>
            <m:sub>
              <m:r>
                <m:t>Y</m:t>
              </m:r>
            </m:sub>
          </m:sSub>
          <m:d>
            <m:dPr>
              <m:begChr m:val="("/>
              <m:endChr m:val=")"/>
              <m:sepChr m:val=""/>
              <m:grow/>
            </m:dPr>
            <m:e>
              <m:r>
                <m:t>z</m:t>
              </m:r>
              <m:r>
                <m:rPr>
                  <m:sty m:val="p"/>
                </m:rPr>
                <m:t>−</m:t>
              </m:r>
              <m:r>
                <m:t>x</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a dependent pair, the first joint-density integral remains valid, but replacing the joint density by a product is generally incorrect. Repeating convolution determines the law of a sum of several independent variables.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uivalently, their characteristic functions multiply</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this offers a useful alternative when direct convolution is cumbersome.</w:t>
      </w:r>
    </w:p>
    <w:p>
      <w:pPr>
        <w:pStyle w:val="BodyText"/>
        <w:widowControl w:val="1"/>
        <w:bidi w:val="0"/>
      </w:pPr>
      <w:r>
        <w:rPr>
          <w:rFonts w:ascii="Gill Sans" w:hAnsi="Gill Sans" w:eastAsia="Gill Sans" w:cs="Gill Sans"/>
          <w:color w:val="000000"/>
          <w:sz w:val="24"/>
          <w:szCs w:val="24"/>
          <w:rtl w:val="0"/>
          <w:lang w:val="en-US"/>
        </w:rPr>
        <w:t>The mean of any integrable sum is the sum of the means, regardless of independence. For finite-variance variables,</w:t>
      </w:r>
    </w:p>
    <w:p>
      <w:pPr>
        <w:pStyle w:val="BodyText"/>
        <w:widowControl w:val="1"/>
        <w:bidi w:val="0"/>
        <w:spacing w:before="65" w:after="80" w:line="270" w:lineRule="auto"/>
        <w:jc w:val="center"/>
      </w:pPr>
      <m:oMathPara>
        <m:oMathParaPr>
          <m:jc m:val="center"/>
        </m:oMathParaPr>
        <m:oMath>
          <m:r>
            <m:t>E</m:t>
          </m:r>
          <m:r>
            <m:t>​</m:t>
          </m:r>
          <m:d>
            <m:dPr>
              <m:begChr m:val="["/>
              <m:endChr m:val="]"/>
              <m:sep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sSub>
                <m:e>
                  <m:r>
                    <m:t>μ</m:t>
                  </m:r>
                </m:e>
                <m:sub>
                  <m:r>
                    <m:t>i</m:t>
                  </m:r>
                </m:sub>
              </m:sSub>
            </m:e>
          </m:nary>
          <m:r>
            <m:rPr>
              <m:sty m:val="p"/>
            </m:rPr>
            <m:t>,</m:t>
          </m:r>
        </m:oMath>
      </m:oMathPara>
    </w:p>
    <w:p>
      <w:pPr>
        <w:pStyle w:val="FirstParagraph"/>
        <w:widowControl w:val="1"/>
        <w:bidi w:val="0"/>
        <w:spacing w:before="65" w:after="80" w:line="270" w:lineRule="auto"/>
        <w:jc w:val="center"/>
      </w:pPr>
      <m:oMathPara>
        <m:oMathParaPr>
          <m:jc m:val="center"/>
        </m:oMathParaPr>
        <m:oMath>
          <m:r>
            <m:rPr>
              <m:sty m:val="p"/>
            </m:rPr>
            <m:t>Var</m:t>
          </m:r>
          <m:r>
            <m:t>​</m:t>
          </m:r>
          <m:d>
            <m:dPr>
              <m:begChr m:val="("/>
              <m:endChr m:val=")"/>
              <m:sep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sSubSup>
                <m:e>
                  <m:r>
                    <m:t>σ</m:t>
                  </m:r>
                </m:e>
                <m:sub>
                  <m:r>
                    <m:t>i</m:t>
                  </m:r>
                </m:sub>
                <m:sup>
                  <m:r>
                    <m:t>2</m:t>
                  </m:r>
                </m:sup>
              </m:sSubSup>
            </m:e>
          </m:nary>
          <m:r>
            <m:rPr>
              <m:sty m:val="p"/>
            </m:rPr>
            <m:t>+</m:t>
          </m:r>
          <m:r>
            <m:t>2</m:t>
          </m:r>
          <m:nary>
            <m:naryPr>
              <m:chr m:val="∑"/>
              <m:limLoc m:val="undOvr"/>
              <m:subHide m:val="off"/>
              <m:supHide m:val="on"/>
            </m:naryPr>
            <m:sub>
              <m:r>
                <m:t>i</m:t>
              </m:r>
              <m:r>
                <m:rPr>
                  <m:sty m:val="p"/>
                </m:rPr>
                <m:t>&lt;</m:t>
              </m:r>
              <m:r>
                <m:t>j</m:t>
              </m:r>
            </m:sub>
            <m:sup>
              <m:r>
                <m:t>​</m:t>
              </m:r>
            </m:sup>
            <m:e>
              <m:r>
                <m:rPr>
                  <m:sty m:val="p"/>
                </m:rPr>
                <m:t>Cov</m:t>
              </m:r>
            </m:e>
          </m:nary>
          <m:d>
            <m:dPr>
              <m:begChr m:val="("/>
              <m:endChr m:val=")"/>
              <m:sepChr m:val=""/>
              <m:grow/>
            </m:dPr>
            <m:e>
              <m:sSub>
                <m:e>
                  <m:r>
                    <m:t>X</m:t>
                  </m:r>
                </m:e>
                <m:sub>
                  <m:r>
                    <m:t>i</m:t>
                  </m:r>
                </m:sub>
              </m:sSub>
              <m:r>
                <m:rPr>
                  <m:sty m:val="p"/>
                </m:rPr>
                <m:t>,</m:t>
              </m:r>
              <m:sSub>
                <m:e>
                  <m:r>
                    <m:t>X</m:t>
                  </m:r>
                </m:e>
                <m:sub>
                  <m:r>
                    <m:t>j</m:t>
                  </m:r>
                </m:sub>
              </m:sSub>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Independence, or merely zero pairwise covariance, removes the covariance terms. Independence is still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uired for the convolution factorization above.</w:t>
      </w:r>
    </w:p>
    <w:bookmarkEnd w:id="104"/>
    <w:bookmarkStart w:id="105" w:name="X08ea63493b30ca37326093fc802620638edee00"/>
    <w:p>
      <w:pPr>
        <w:pStyle w:val="Heading2"/>
        <w:keepNext w:val="1"/>
        <w:widowControl w:val="1"/>
        <w:bidi w:val="0"/>
      </w:pPr>
      <w:r>
        <w:rPr>
          <w:rFonts w:ascii="URW Gothic" w:hAnsi="URW Gothic" w:eastAsia="URW Gothic" w:cs="URW Gothic"/>
          <w:b w:val="1"/>
          <w:color w:val="075FA9"/>
          <w:sz w:val="32"/>
          <w:szCs w:val="32"/>
          <w:rtl w:val="0"/>
          <w:lang w:val="en-US"/>
        </w:rPr>
        <w:t>5.</w:t>
      </w:r>
      <w:r>
        <w:rPr>
          <w:rFonts w:ascii="Futura" w:hAnsi="Futura" w:eastAsia="Futura" w:cs="Futura"/>
          <w:b w:val="1"/>
          <w:color w:val="075FA9"/>
          <w:sz w:val="32"/>
          <w:szCs w:val="32"/>
          <w:rtl w:val="0"/>
          <w:lang w:val="en-US"/>
        </w:rPr>
        <w:t>2 Exponential sums and the Erlang distribution</w:t>
      </w:r>
    </w:p>
    <w:p>
      <w:pPr>
        <w:pStyle w:val="FirstParagraph"/>
        <w:widowControl w:val="1"/>
        <w:bidi w:val="0"/>
      </w:pPr>
      <w:r>
        <w:rPr>
          <w:rFonts w:ascii="Gill Sans" w:hAnsi="Gill Sans" w:eastAsia="Gill Sans" w:cs="Gill Sans"/>
          <w:color w:val="000000"/>
          <w:sz w:val="24"/>
          <w:szCs w:val="24"/>
          <w:rtl w:val="0"/>
          <w:lang w:val="en-US"/>
        </w:rPr>
        <w:t>For independent exponential variables with rates</w:t>
      </w:r>
      <w:r>
        <w:rPr>
          <w:rFonts w:ascii="Gill Sans" w:hAnsi="Gill Sans" w:eastAsia="Gill Sans" w:cs="Gill Sans"/>
          <w:color w:val="000000"/>
          <w:sz w:val="24"/>
          <w:szCs w:val="24"/>
          <w:rtl w:val="0"/>
          <w:lang w:val="en-US"/>
        </w:rPr>
        <w:t xml:space="preserve"> </w:t>
      </w:r>
      <m:oMath>
        <m:sSub>
          <m:e>
            <m:r>
              <m:t>λ</m:t>
            </m:r>
          </m:e>
          <m:sub>
            <m:r>
              <m:t>1</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λ</m:t>
            </m:r>
          </m:e>
          <m:sub>
            <m:r>
              <m:t>2</m:t>
            </m:r>
          </m:sub>
        </m:sSub>
      </m:oMath>
      <w:r>
        <w:rPr>
          <w:rFonts w:ascii="Gill Sans" w:hAnsi="Gill Sans" w:eastAsia="Gill Sans" w:cs="Gill Sans"/>
          <w:color w:val="000000"/>
          <w:sz w:val="24"/>
          <w:szCs w:val="24"/>
          <w:rtl w:val="0"/>
          <w:lang w:val="en-US"/>
        </w:rPr>
        <w:t>, the support condition restricts the convolution to</w:t>
      </w:r>
      <w:r>
        <w:rPr>
          <w:rFonts w:ascii="Gill Sans" w:hAnsi="Gill Sans" w:eastAsia="Gill Sans" w:cs="Gill Sans"/>
          <w:color w:val="000000"/>
          <w:sz w:val="24"/>
          <w:szCs w:val="24"/>
          <w:rtl w:val="0"/>
          <w:lang w:val="en-US"/>
        </w:rPr>
        <w:t xml:space="preserve"> </w:t>
      </w:r>
      <m:oMath>
        <m:r>
          <m:t>0</m:t>
        </m:r>
        <m:r>
          <m:rPr>
            <m:sty m:val="p"/>
          </m:rPr>
          <m:t>&lt;</m:t>
        </m:r>
        <m:r>
          <m:t>x</m:t>
        </m:r>
        <m:r>
          <m:rPr>
            <m:sty m:val="p"/>
          </m:rPr>
          <m:t>&lt;</m:t>
        </m:r>
        <m:r>
          <m:t>z</m:t>
        </m:r>
      </m:oMath>
      <w:r>
        <w:rPr>
          <w:rFonts w:ascii="Gill Sans" w:hAnsi="Gill Sans" w:eastAsia="Gill Sans" w:cs="Gill Sans"/>
          <w:color w:val="000000"/>
          <w:sz w:val="24"/>
          <w:szCs w:val="24"/>
          <w:rtl w:val="0"/>
          <w:lang w:val="en-US"/>
        </w:rPr>
        <w:t>. When the rates differ,</w:t>
      </w:r>
    </w:p>
    <w:p>
      <w:pPr>
        <w:pStyle w:val="BodyText"/>
        <w:widowControl w:val="1"/>
        <w:bidi w:val="0"/>
        <w:spacing w:before="65" w:after="80" w:line="270" w:lineRule="auto"/>
        <w:jc w:val="center"/>
      </w:pPr>
      <m:oMathPara>
        <m:oMathParaPr>
          <m:jc m:val="center"/>
        </m:oMathParaPr>
        <m:oMath>
          <m:sSub>
            <m:e>
              <m:r>
                <m:t>f</m:t>
              </m:r>
            </m:e>
            <m:sub>
              <m:r>
                <m:t>Z</m:t>
              </m:r>
            </m:sub>
          </m:sSub>
          <m:d>
            <m:dPr>
              <m:begChr m:val="("/>
              <m:endChr m:val=")"/>
              <m:sepChr m:val=""/>
              <m:grow/>
            </m:dPr>
            <m:e>
              <m:r>
                <m:t>z</m:t>
              </m:r>
            </m:e>
          </m:d>
          <m:r>
            <m:rPr>
              <m:sty m:val="p"/>
            </m:rPr>
            <m:t>=</m:t>
          </m:r>
          <m:sSub>
            <m:e>
              <m:r>
                <m:t>λ</m:t>
              </m:r>
            </m:e>
            <m:sub>
              <m:r>
                <m:t>1</m:t>
              </m:r>
            </m:sub>
          </m:sSub>
          <m:sSub>
            <m:e>
              <m:r>
                <m:t>λ</m:t>
              </m:r>
            </m:e>
            <m:sub>
              <m:r>
                <m:t>2</m:t>
              </m:r>
            </m:sub>
          </m:sSub>
          <m:sSup>
            <m:e>
              <m:r>
                <m:t>e</m:t>
              </m:r>
            </m:e>
            <m:sup>
              <m:r>
                <m:rPr>
                  <m:sty m:val="p"/>
                </m:rPr>
                <m:t>−</m:t>
              </m:r>
              <m:sSub>
                <m:e>
                  <m:r>
                    <m:t>λ</m:t>
                  </m:r>
                </m:e>
                <m:sub>
                  <m:r>
                    <m:t>2</m:t>
                  </m:r>
                </m:sub>
              </m:sSub>
              <m:r>
                <m:t>z</m:t>
              </m:r>
            </m:sup>
          </m:sSup>
          <m:nary>
            <m:naryPr>
              <m:chr m:val="∫"/>
              <m:limLoc m:val="subSup"/>
              <m:subHide m:val="off"/>
              <m:supHide m:val="off"/>
            </m:naryPr>
            <m:sub>
              <m:r>
                <m:t>0</m:t>
              </m:r>
            </m:sub>
            <m:sup>
              <m:r>
                <m:t>z</m:t>
              </m:r>
            </m:sup>
            <m:e>
              <m:sSup>
                <m:e>
                  <m:r>
                    <m:t>e</m:t>
                  </m:r>
                </m:e>
                <m:sup>
                  <m:r>
                    <m:rPr>
                      <m:sty m:val="p"/>
                    </m:rPr>
                    <m:t>−</m:t>
                  </m:r>
                  <m:d>
                    <m:dPr>
                      <m:begChr m:val="("/>
                      <m:endChr m:val=")"/>
                      <m:sepChr m:val=""/>
                      <m:grow/>
                    </m:dPr>
                    <m:e>
                      <m:sSub>
                        <m:e>
                          <m:r>
                            <m:t>λ</m:t>
                          </m:r>
                        </m:e>
                        <m:sub>
                          <m:r>
                            <m:t>1</m:t>
                          </m:r>
                        </m:sub>
                      </m:sSub>
                      <m:r>
                        <m:rPr>
                          <m:sty m:val="p"/>
                        </m:rPr>
                        <m:t>−</m:t>
                      </m:r>
                      <m:sSub>
                        <m:e>
                          <m:r>
                            <m:t>λ</m:t>
                          </m:r>
                        </m:e>
                        <m:sub>
                          <m:r>
                            <m:t>2</m:t>
                          </m:r>
                        </m:sub>
                      </m:sSub>
                    </m:e>
                  </m:d>
                  <m:r>
                    <m:t>x</m:t>
                  </m:r>
                </m:sup>
              </m:sSup>
            </m:e>
          </m:nary>
          <m:r>
            <m:t> </m:t>
          </m:r>
          <m:r>
            <m:t>d</m:t>
          </m:r>
          <m:r>
            <m:t>x</m:t>
          </m:r>
          <m:r>
            <m:rPr>
              <m:sty m:val="p"/>
            </m:rPr>
            <m:t>=</m:t>
          </m:r>
          <m:f>
            <m:fPr>
              <m:type m:val="bar"/>
            </m:fPr>
            <m:num>
              <m:sSub>
                <m:e>
                  <m:r>
                    <m:t>λ</m:t>
                  </m:r>
                </m:e>
                <m:sub>
                  <m:r>
                    <m:t>1</m:t>
                  </m:r>
                </m:sub>
              </m:sSub>
              <m:sSub>
                <m:e>
                  <m:r>
                    <m:t>λ</m:t>
                  </m:r>
                </m:e>
                <m:sub>
                  <m:r>
                    <m:t>2</m:t>
                  </m:r>
                </m:sub>
              </m:sSub>
            </m:num>
            <m:den>
              <m:sSub>
                <m:e>
                  <m:r>
                    <m:t>λ</m:t>
                  </m:r>
                </m:e>
                <m:sub>
                  <m:r>
                    <m:t>2</m:t>
                  </m:r>
                </m:sub>
              </m:sSub>
              <m:r>
                <m:rPr>
                  <m:sty m:val="p"/>
                </m:rPr>
                <m:t>−</m:t>
              </m:r>
              <m:sSub>
                <m:e>
                  <m:r>
                    <m:t>λ</m:t>
                  </m:r>
                </m:e>
                <m:sub>
                  <m:r>
                    <m:t>1</m:t>
                  </m:r>
                </m:sub>
              </m:sSub>
            </m:den>
          </m:f>
          <m:d>
            <m:dPr>
              <m:begChr m:val="("/>
              <m:endChr m:val=")"/>
              <m:sepChr m:val=""/>
              <m:grow/>
            </m:dPr>
            <m:e>
              <m:sSup>
                <m:e>
                  <m:r>
                    <m:t>e</m:t>
                  </m:r>
                </m:e>
                <m:sup>
                  <m:r>
                    <m:rPr>
                      <m:sty m:val="p"/>
                    </m:rPr>
                    <m:t>−</m:t>
                  </m:r>
                  <m:sSub>
                    <m:e>
                      <m:r>
                        <m:t>λ</m:t>
                      </m:r>
                    </m:e>
                    <m:sub>
                      <m:r>
                        <m:t>1</m:t>
                      </m:r>
                    </m:sub>
                  </m:sSub>
                  <m:r>
                    <m:t>z</m:t>
                  </m:r>
                </m:sup>
              </m:sSup>
              <m:r>
                <m:rPr>
                  <m:sty m:val="p"/>
                </m:rPr>
                <m:t>−</m:t>
              </m:r>
              <m:sSup>
                <m:e>
                  <m:r>
                    <m:t>e</m:t>
                  </m:r>
                </m:e>
                <m:sup>
                  <m:r>
                    <m:rPr>
                      <m:sty m:val="p"/>
                    </m:rPr>
                    <m:t>−</m:t>
                  </m:r>
                  <m:sSub>
                    <m:e>
                      <m:r>
                        <m:t>λ</m:t>
                      </m:r>
                    </m:e>
                    <m:sub>
                      <m:r>
                        <m:t>2</m:t>
                      </m:r>
                    </m:sub>
                  </m:sSub>
                  <m:r>
                    <m:t>z</m:t>
                  </m:r>
                </m:sup>
              </m:sSup>
            </m:e>
          </m:d>
          <m:r>
            <m:rPr>
              <m:sty m:val="p"/>
            </m:rPr>
            <m:t>,</m:t>
          </m:r>
          <m:r>
            <m:t> </m:t>
          </m:r>
          <m:r>
            <m:t>z</m:t>
          </m:r>
          <m:r>
            <m:rPr>
              <m:sty m:val="p"/>
            </m:rPr>
            <m: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density is zero for negative</w:t>
      </w:r>
      <w:r>
        <w:rPr>
          <w:rFonts w:ascii="Gill Sans" w:hAnsi="Gill Sans" w:eastAsia="Gill Sans" w:cs="Gill Sans"/>
          <w:color w:val="000000"/>
          <w:sz w:val="24"/>
          <w:szCs w:val="24"/>
          <w:rtl w:val="0"/>
          <w:lang w:val="en-US"/>
        </w:rPr>
        <w:t xml:space="preserve"> </w:t>
      </w:r>
      <m:oMath>
        <m:r>
          <m:t>z</m:t>
        </m:r>
      </m:oMath>
      <w:r>
        <w:rPr>
          <w:rFonts w:ascii="Gill Sans" w:hAnsi="Gill Sans" w:eastAsia="Gill Sans" w:cs="Gill Sans"/>
          <w:color w:val="000000"/>
          <w:sz w:val="24"/>
          <w:szCs w:val="24"/>
          <w:rtl w:val="0"/>
          <w:lang w:val="en-US"/>
        </w:rPr>
        <w:t>. For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rates</w:t>
      </w:r>
      <w:r>
        <w:rPr>
          <w:rFonts w:ascii="Gill Sans" w:hAnsi="Gill Sans" w:eastAsia="Gill Sans" w:cs="Gill Sans"/>
          <w:color w:val="000000"/>
          <w:sz w:val="24"/>
          <w:szCs w:val="24"/>
          <w:rtl w:val="0"/>
          <w:lang w:val="en-US"/>
        </w:rPr>
        <w:t xml:space="preserve"> </w:t>
      </w:r>
      <m:oMath>
        <m:r>
          <m:t>λ</m:t>
        </m:r>
      </m:oMath>
      <w:r>
        <w:rPr>
          <w:rFonts w:ascii="Gill Sans" w:hAnsi="Gill Sans" w:eastAsia="Gill Sans" w:cs="Gill Sans"/>
          <w:color w:val="000000"/>
          <w:sz w:val="24"/>
          <w:szCs w:val="24"/>
          <w:rtl w:val="0"/>
          <w:lang w:val="en-US"/>
        </w:rPr>
        <w:t>, take the limit, or integrate the constant exponential factor directly, to obtain</w:t>
      </w:r>
      <w:r>
        <w:rPr>
          <w:rFonts w:ascii="Gill Sans" w:hAnsi="Gill Sans" w:eastAsia="Gill Sans" w:cs="Gill Sans"/>
          <w:color w:val="000000"/>
          <w:sz w:val="24"/>
          <w:szCs w:val="24"/>
          <w:rtl w:val="0"/>
          <w:lang w:val="en-US"/>
        </w:rPr>
        <w:t xml:space="preserve"> </w:t>
      </w:r>
      <m:oMath>
        <m:sSub>
          <m:e>
            <m:r>
              <m:t>f</m:t>
            </m:r>
          </m:e>
          <m:sub>
            <m:r>
              <m:t>Z</m:t>
            </m:r>
          </m:sub>
        </m:sSub>
        <m:d>
          <m:dPr>
            <m:begChr m:val="("/>
            <m:endChr m:val=")"/>
            <m:sepChr m:val=""/>
            <m:grow/>
          </m:dPr>
          <m:e>
            <m:r>
              <m:t>z</m:t>
            </m:r>
          </m:e>
        </m:d>
        <m:r>
          <m:rPr>
            <m:sty m:val="p"/>
          </m:rPr>
          <m:t>=</m:t>
        </m:r>
        <m:sSup>
          <m:e>
            <m:r>
              <m:t>λ</m:t>
            </m:r>
          </m:e>
          <m:sup>
            <m:r>
              <m:t>2</m:t>
            </m:r>
          </m:sup>
        </m:sSup>
        <m:r>
          <m:t>z</m:t>
        </m:r>
        <m:sSup>
          <m:e>
            <m:r>
              <m:t>e</m:t>
            </m:r>
          </m:e>
          <m:sup>
            <m:r>
              <m:rPr>
                <m:sty m:val="p"/>
              </m:rPr>
              <m:t>−</m:t>
            </m:r>
            <m:r>
              <m:t>λ</m:t>
            </m:r>
            <m:r>
              <m:t>z</m:t>
            </m:r>
          </m:sup>
        </m:sSup>
        <m:r>
          <m:t>u</m:t>
        </m:r>
        <m:d>
          <m:dPr>
            <m:begChr m:val="("/>
            <m:endChr m:val=")"/>
            <m:sepChr m:val=""/>
            <m:grow/>
          </m:dPr>
          <m:e>
            <m:r>
              <m:t>z</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More generally, the sum of</w:t>
      </w:r>
      <w:r>
        <w:rPr>
          <w:rFonts w:ascii="Gill Sans" w:hAnsi="Gill Sans" w:eastAsia="Gill Sans" w:cs="Gill Sans"/>
          <w:color w:val="000000"/>
          <w:sz w:val="24"/>
          <w:szCs w:val="24"/>
          <w:rtl w:val="0"/>
          <w:lang w:val="en-US"/>
        </w:rPr>
        <w:t xml:space="preserve"> </w:t>
      </w:r>
      <m:oMath>
        <m:r>
          <m:t>n</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independent exponential variables with common rate</w:t>
      </w:r>
      <w:r>
        <w:rPr>
          <w:rFonts w:ascii="Gill Sans" w:hAnsi="Gill Sans" w:eastAsia="Gill Sans" w:cs="Gill Sans"/>
          <w:color w:val="000000"/>
          <w:sz w:val="24"/>
          <w:szCs w:val="24"/>
          <w:rtl w:val="0"/>
          <w:lang w:val="en-US"/>
        </w:rPr>
        <w:t xml:space="preserve"> </w:t>
      </w:r>
      <m:oMath>
        <m:r>
          <m:t>λ</m:t>
        </m:r>
        <m:r>
          <m:rPr>
            <m:sty m:val="p"/>
          </m:rPr>
          <m:t>&gt;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the Erlang density</w:t>
      </w:r>
    </w:p>
    <w:p>
      <w:pPr>
        <w:pStyle w:val="BodyText"/>
        <w:widowControl w:val="1"/>
        <w:bidi w:val="0"/>
        <w:spacing w:before="65" w:after="80" w:line="270" w:lineRule="auto"/>
        <w:jc w:val="center"/>
      </w:pPr>
      <m:oMathPara>
        <m:oMathParaPr>
          <m:jc m:val="center"/>
        </m:oMathParaPr>
        <m:oMath>
          <m:sSub>
            <m:e>
              <m:r>
                <m:t>f</m:t>
              </m:r>
            </m:e>
            <m:sub>
              <m:sSub>
                <m:e>
                  <m:r>
                    <m:t>S</m:t>
                  </m:r>
                </m:e>
                <m:sub>
                  <m:r>
                    <m:t>n</m:t>
                  </m:r>
                </m:sub>
              </m:sSub>
            </m:sub>
          </m:sSub>
          <m:d>
            <m:dPr>
              <m:begChr m:val="("/>
              <m:endChr m:val=")"/>
              <m:sepChr m:val=""/>
              <m:grow/>
            </m:dPr>
            <m:e>
              <m:r>
                <m:t>s</m:t>
              </m:r>
            </m:e>
          </m:d>
          <m:r>
            <m:rPr>
              <m:sty m:val="p"/>
            </m:rPr>
            <m:t>=</m:t>
          </m:r>
          <m:f>
            <m:fPr>
              <m:type m:val="bar"/>
            </m:fPr>
            <m:num>
              <m:sSup>
                <m:e>
                  <m:r>
                    <m:t>λ</m:t>
                  </m:r>
                </m:e>
                <m:sup>
                  <m:r>
                    <m:t>n</m:t>
                  </m:r>
                </m:sup>
              </m:sSup>
              <m:sSup>
                <m:e>
                  <m:r>
                    <m:t>s</m:t>
                  </m:r>
                </m:e>
                <m:sup>
                  <m:r>
                    <m:t>n</m:t>
                  </m:r>
                  <m:r>
                    <m:rPr>
                      <m:sty m:val="p"/>
                    </m:rPr>
                    <m:t>−</m:t>
                  </m:r>
                  <m:r>
                    <m:t>1</m:t>
                  </m:r>
                </m:sup>
              </m:sSup>
              <m:sSup>
                <m:e>
                  <m:r>
                    <m:t>e</m:t>
                  </m:r>
                </m:e>
                <m:sup>
                  <m:r>
                    <m:rPr>
                      <m:sty m:val="p"/>
                    </m:rPr>
                    <m:t>−</m:t>
                  </m:r>
                  <m:r>
                    <m:t>λ</m:t>
                  </m:r>
                  <m:r>
                    <m:t>s</m:t>
                  </m:r>
                </m:sup>
              </m:sSup>
            </m:num>
            <m:den>
              <m:d>
                <m:dPr>
                  <m:begChr m:val="("/>
                  <m:endChr m:val=")"/>
                  <m:sepChr m:val=""/>
                  <m:grow/>
                </m:dPr>
                <m:e>
                  <m:r>
                    <m:t>n</m:t>
                  </m:r>
                  <m:r>
                    <m:rPr>
                      <m:sty m:val="p"/>
                    </m:rPr>
                    <m:t>−</m:t>
                  </m:r>
                  <m:r>
                    <m:t>1</m:t>
                  </m:r>
                </m:e>
              </m:d>
              <m:r>
                <m:rPr>
                  <m:sty m:val="p"/>
                </m:rPr>
                <m:t>!</m:t>
              </m:r>
            </m:den>
          </m:f>
          <m:r>
            <m:t>u</m:t>
          </m:r>
          <m:d>
            <m:dPr>
              <m:begChr m:val="("/>
              <m:endChr m:val=")"/>
              <m:sepChr m:val=""/>
              <m:grow/>
            </m:dPr>
            <m:e>
              <m:r>
                <m:t>s</m:t>
              </m:r>
            </m:e>
          </m:d>
          <m:r>
            <m:rPr>
              <m:sty m:val="p"/>
            </m:rPr>
            <m:t>,</m:t>
          </m:r>
          <m:r>
            <m:t>  </m:t>
          </m:r>
          <m:r>
            <m:t>E</m:t>
          </m:r>
          <m:d>
            <m:dPr>
              <m:begChr m:val="["/>
              <m:endChr m:val="]"/>
              <m:sepChr m:val=""/>
              <m:grow/>
            </m:dPr>
            <m:e>
              <m:sSub>
                <m:e>
                  <m:r>
                    <m:t>S</m:t>
                  </m:r>
                </m:e>
                <m:sub>
                  <m:r>
                    <m:t>n</m:t>
                  </m:r>
                </m:sub>
              </m:sSub>
            </m:e>
          </m:d>
          <m:r>
            <m:rPr>
              <m:sty m:val="p"/>
            </m:rPr>
            <m:t>=</m:t>
          </m:r>
          <m:f>
            <m:fPr>
              <m:type m:val="bar"/>
            </m:fPr>
            <m:num>
              <m:r>
                <m:t>n</m:t>
              </m:r>
            </m:num>
            <m:den>
              <m:r>
                <m:t>λ</m:t>
              </m:r>
            </m:den>
          </m:f>
          <m:r>
            <m:rPr>
              <m:sty m:val="p"/>
            </m:rPr>
            <m:t>,</m:t>
          </m:r>
          <m:r>
            <m:t>  </m:t>
          </m:r>
          <m:r>
            <m:rPr>
              <m:sty m:val="p"/>
            </m:rPr>
            <m:t>Var</m:t>
          </m:r>
          <m:d>
            <m:dPr>
              <m:begChr m:val="("/>
              <m:endChr m:val=")"/>
              <m:sepChr m:val=""/>
              <m:grow/>
            </m:dPr>
            <m:e>
              <m:sSub>
                <m:e>
                  <m:r>
                    <m:t>S</m:t>
                  </m:r>
                </m:e>
                <m:sub>
                  <m:r>
                    <m:t>n</m:t>
                  </m:r>
                </m:sub>
              </m:sSub>
            </m:e>
          </m:d>
          <m:r>
            <m:rPr>
              <m:sty m:val="p"/>
            </m:rPr>
            <m:t>=</m:t>
          </m:r>
          <m:f>
            <m:fPr>
              <m:type m:val="bar"/>
            </m:fPr>
            <m:num>
              <m:r>
                <m:t>n</m:t>
              </m:r>
            </m:num>
            <m:den>
              <m:sSup>
                <m:e>
                  <m:r>
                    <m:t>λ</m:t>
                  </m:r>
                </m:e>
                <m:sup>
                  <m:r>
                    <m:t>2</m:t>
                  </m:r>
                </m:sup>
              </m:sSup>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Repeated convolution proves this formula by induction: integrating</w:t>
      </w:r>
      <w:r>
        <w:rPr>
          <w:rFonts w:ascii="Gill Sans" w:hAnsi="Gill Sans" w:eastAsia="Gill Sans" w:cs="Gill Sans"/>
          <w:color w:val="000000"/>
          <w:sz w:val="24"/>
          <w:szCs w:val="24"/>
          <w:rtl w:val="0"/>
          <w:lang w:val="en-US"/>
        </w:rPr>
        <w:t xml:space="preserve"> </w:t>
      </w:r>
      <m:oMath>
        <m:sSup>
          <m:e>
            <m:r>
              <m:t>x</m:t>
            </m:r>
          </m:e>
          <m:sup>
            <m:r>
              <m:t>n</m:t>
            </m:r>
            <m:r>
              <m:rPr>
                <m:sty m:val="p"/>
              </m:rPr>
              <m:t>−</m:t>
            </m:r>
            <m:r>
              <m:t>1</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over</w:t>
      </w:r>
      <w:r>
        <w:rPr>
          <w:rFonts w:ascii="Gill Sans" w:hAnsi="Gill Sans" w:eastAsia="Gill Sans" w:cs="Gill Sans"/>
          <w:color w:val="000000"/>
          <w:sz w:val="24"/>
          <w:szCs w:val="24"/>
          <w:rtl w:val="0"/>
          <w:lang w:val="en-US"/>
        </w:rPr>
        <w:t xml:space="preserve"> </w:t>
      </w:r>
      <m:oMath>
        <m:d>
          <m:dPr>
            <m:begChr m:val="["/>
            <m:endChr m:val="]"/>
            <m:sepChr m:val=""/>
            <m:grow/>
          </m:dPr>
          <m:e>
            <m:r>
              <m:t>0</m:t>
            </m:r>
            <m:r>
              <m:rPr>
                <m:sty m:val="p"/>
              </m:rPr>
              <m:t>,</m:t>
            </m:r>
            <m:r>
              <m:t>s</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supplies the next power and factorial. The changing shape illustrates why a sum need not retain the original distribution family, except in special closed families such as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laws.</w:t>
      </w:r>
    </w:p>
    <w:bookmarkEnd w:id="105"/>
    <w:bookmarkStart w:id="106" w:name="X986139113f496181aebf0cc3e9ad7964cd5a3f0"/>
    <w:p>
      <w:pPr>
        <w:pStyle w:val="Heading2"/>
        <w:keepNext w:val="1"/>
        <w:widowControl w:val="1"/>
        <w:bidi w:val="0"/>
      </w:pPr>
      <w:r>
        <w:rPr>
          <w:rFonts w:ascii="URW Gothic" w:hAnsi="URW Gothic" w:eastAsia="URW Gothic" w:cs="URW Gothic"/>
          <w:b w:val="1"/>
          <w:color w:val="075FA9"/>
          <w:sz w:val="32"/>
          <w:szCs w:val="32"/>
          <w:rtl w:val="0"/>
          <w:lang w:val="en-US"/>
        </w:rPr>
        <w:t>5.</w:t>
      </w:r>
      <w:r>
        <w:rPr>
          <w:rFonts w:ascii="Futura" w:hAnsi="Futura" w:eastAsia="Futura" w:cs="Futura"/>
          <w:b w:val="1"/>
          <w:color w:val="075FA9"/>
          <w:sz w:val="32"/>
          <w:szCs w:val="32"/>
          <w:rtl w:val="0"/>
          <w:lang w:val="en-US"/>
        </w:rPr>
        <w:t>3 Sample averages and the wea</w:t>
      </w:r>
      <w:r>
        <w:rPr>
          <w:rFonts w:ascii="URW Gothic" w:hAnsi="URW Gothic" w:eastAsia="URW Gothic" w:cs="URW Gothic"/>
          <w:b w:val="1"/>
          <w:color w:val="075FA9"/>
          <w:sz w:val="32"/>
          <w:szCs w:val="32"/>
          <w:rtl w:val="0"/>
          <w:lang w:val="en-US"/>
        </w:rPr>
        <w:t>k</w:t>
      </w:r>
      <w:r>
        <w:rPr>
          <w:rFonts w:ascii="Futura" w:hAnsi="Futura" w:eastAsia="Futura" w:cs="Futura"/>
          <w:b w:val="1"/>
          <w:color w:val="075FA9"/>
          <w:sz w:val="32"/>
          <w:szCs w:val="32"/>
          <w:rtl w:val="0"/>
          <w:lang w:val="en-US"/>
        </w:rPr>
        <w:t xml:space="preserve"> law of large numbers</w:t>
      </w:r>
    </w:p>
    <w:p>
      <w:pPr>
        <w:pStyle w:val="FirstParagraph"/>
        <w:widowControl w:val="1"/>
        <w:bidi w:val="0"/>
      </w:pPr>
      <w:r>
        <w:rPr>
          <w:rFonts w:ascii="Gill Sans" w:hAnsi="Gill Sans" w:eastAsia="Gill Sans" w:cs="Gill Sans"/>
          <w:color w:val="000000"/>
          <w:sz w:val="24"/>
          <w:szCs w:val="24"/>
          <w:rtl w:val="0"/>
          <w:lang w:val="en-US"/>
        </w:rPr>
        <w:t>Suppose</w:t>
      </w:r>
      <w:r>
        <w:rPr>
          <w:rFonts w:ascii="Gill Sans" w:hAnsi="Gill Sans" w:eastAsia="Gill Sans" w:cs="Gill Sans"/>
          <w:color w:val="000000"/>
          <w:sz w:val="24"/>
          <w:szCs w:val="24"/>
          <w:rtl w:val="0"/>
          <w:lang w:val="en-US"/>
        </w:rPr>
        <w:t xml:space="preserve"> </w:t>
      </w:r>
      <m:oMath>
        <m:sSub>
          <m:e>
            <m:r>
              <m:t>X</m:t>
            </m:r>
          </m:e>
          <m:sub>
            <m:r>
              <m:t>1</m:t>
            </m:r>
          </m:sub>
        </m:sSub>
        <m:r>
          <m:rPr>
            <m:sty m:val="p"/>
          </m:rPr>
          <m:t>,</m:t>
        </m:r>
        <m:sSub>
          <m:e>
            <m:r>
              <m:t>X</m:t>
            </m:r>
          </m:e>
          <m:sub>
            <m:r>
              <m:t>2</m:t>
            </m:r>
          </m:sub>
        </m:sSub>
        <m:r>
          <m:rPr>
            <m:sty m:val="p"/>
          </m:rPr>
          <m:t>,</m:t>
        </m:r>
        <m:r>
          <m:rPr>
            <m:sty m:val="p"/>
          </m:rPr>
          <m: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are independent and identically distributed, with finite mean</w:t>
      </w:r>
      <w:r>
        <w:rPr>
          <w:rFonts w:ascii="Gill Sans" w:hAnsi="Gill Sans" w:eastAsia="Gill Sans" w:cs="Gill Sans"/>
          <w:color w:val="000000"/>
          <w:sz w:val="24"/>
          <w:szCs w:val="24"/>
          <w:rtl w:val="0"/>
          <w:lang w:val="en-US"/>
        </w:rPr>
        <w:t xml:space="preserve"> </w:t>
      </w:r>
      <m:oMath>
        <m:r>
          <m:t>μ</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variance</w:t>
      </w:r>
      <w:r>
        <w:rPr>
          <w:rFonts w:ascii="Gill Sans" w:hAnsi="Gill Sans" w:eastAsia="Gill Sans" w:cs="Gill Sans"/>
          <w:color w:val="000000"/>
          <w:sz w:val="24"/>
          <w:szCs w:val="24"/>
          <w:rtl w:val="0"/>
          <w:lang w:val="en-US"/>
        </w:rPr>
        <w:t xml:space="preserve"> </w:t>
      </w:r>
      <m:oMath>
        <m:sSup>
          <m:e>
            <m:r>
              <m:t>σ</m:t>
            </m:r>
          </m:e>
          <m:sup>
            <m:r>
              <m:t>2</m:t>
            </m:r>
          </m:sup>
        </m:sSup>
      </m:oMath>
      <w:r>
        <w:rPr>
          <w:rFonts w:ascii="Gill Sans" w:hAnsi="Gill Sans" w:eastAsia="Gill Sans" w:cs="Gill Sans"/>
          <w:color w:val="000000"/>
          <w:sz w:val="24"/>
          <w:szCs w:val="24"/>
          <w:rtl w:val="0"/>
          <w:lang w:val="en-US"/>
        </w:rPr>
        <w:t>. Define the sample average</w:t>
      </w:r>
    </w:p>
    <w:p>
      <w:pPr>
        <w:pStyle w:val="BodyText"/>
        <w:widowControl w:val="1"/>
        <w:bidi w:val="0"/>
        <w:spacing w:before="65" w:after="80" w:line="270" w:lineRule="auto"/>
        <w:jc w:val="center"/>
      </w:pPr>
      <m:oMathPara>
        <m:oMathParaPr>
          <m:jc m:val="center"/>
        </m:oMathParaPr>
        <m:oMath>
          <m:sSub>
            <m:e>
              <m:bar>
                <m:barPr>
                  <m:pos m:val="top"/>
                </m:barPr>
                <m:e>
                  <m:r>
                    <m:t>X</m:t>
                  </m:r>
                </m:e>
              </m:bar>
            </m:e>
            <m:sub>
              <m:r>
                <m:t>n</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oMath>
      </m:oMathPara>
    </w:p>
    <w:p>
      <w:pPr>
        <w:pStyle w:val="FirstParagraph"/>
        <w:widowControl w:val="1"/>
        <w:bidi w:val="0"/>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inearity and the variance formula give</w:t>
      </w:r>
    </w:p>
    <w:p>
      <w:pPr>
        <w:pStyle w:val="BodyText"/>
        <w:widowControl w:val="1"/>
        <w:bidi w:val="0"/>
        <w:spacing w:before="65" w:after="80" w:line="270" w:lineRule="auto"/>
        <w:jc w:val="center"/>
      </w:pPr>
      <m:oMathPara>
        <m:oMathParaPr>
          <m:jc m:val="center"/>
        </m:oMathParaPr>
        <m:oMath>
          <m:r>
            <m:t>E</m:t>
          </m:r>
          <m:d>
            <m:dPr>
              <m:begChr m:val="["/>
              <m:endChr m:val="]"/>
              <m:sepChr m:val=""/>
              <m:grow/>
            </m:dPr>
            <m:e>
              <m:sSub>
                <m:e>
                  <m:bar>
                    <m:barPr>
                      <m:pos m:val="top"/>
                    </m:barPr>
                    <m:e>
                      <m:r>
                        <m:t>X</m:t>
                      </m:r>
                    </m:e>
                  </m:bar>
                </m:e>
                <m:sub>
                  <m:r>
                    <m:t>n</m:t>
                  </m:r>
                </m:sub>
              </m:sSub>
            </m:e>
          </m:d>
          <m:r>
            <m:rPr>
              <m:sty m:val="p"/>
            </m:rPr>
            <m:t>=</m:t>
          </m:r>
          <m:r>
            <m:t>μ</m:t>
          </m:r>
          <m:r>
            <m:rPr>
              <m:sty m:val="p"/>
            </m:rPr>
            <m:t>,</m:t>
          </m:r>
          <m:r>
            <m:t>  </m:t>
          </m:r>
          <m:r>
            <m:rPr>
              <m:sty m:val="p"/>
            </m:rPr>
            <m:t>Var</m:t>
          </m:r>
          <m:d>
            <m:dPr>
              <m:begChr m:val="("/>
              <m:endChr m:val=")"/>
              <m:sepChr m:val=""/>
              <m:grow/>
            </m:dPr>
            <m:e>
              <m:sSub>
                <m:e>
                  <m:bar>
                    <m:barPr>
                      <m:pos m:val="top"/>
                    </m:barPr>
                    <m:e>
                      <m:r>
                        <m:t>X</m:t>
                      </m:r>
                    </m:e>
                  </m:bar>
                </m:e>
                <m:sub>
                  <m:r>
                    <m:t>n</m:t>
                  </m:r>
                </m:sub>
              </m:sSub>
            </m:e>
          </m:d>
          <m:r>
            <m:rPr>
              <m:sty m:val="p"/>
            </m:rPr>
            <m:t>=</m:t>
          </m:r>
          <m:f>
            <m:fPr>
              <m:type m:val="bar"/>
            </m:fPr>
            <m:num>
              <m:sSup>
                <m:e>
                  <m:r>
                    <m:t>σ</m:t>
                  </m:r>
                </m:e>
                <m:sup>
                  <m:r>
                    <m:t>2</m:t>
                  </m:r>
                </m:sup>
              </m:sSup>
            </m:num>
            <m:den>
              <m:r>
                <m:t>n</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average is an unbiased estimate of the population mean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its standard deviation decreases as</w:t>
      </w:r>
      <w:r>
        <w:rPr>
          <w:rFonts w:ascii="Gill Sans" w:hAnsi="Gill Sans" w:eastAsia="Gill Sans" w:cs="Gill Sans"/>
          <w:color w:val="000000"/>
          <w:sz w:val="24"/>
          <w:szCs w:val="24"/>
          <w:rtl w:val="0"/>
          <w:lang w:val="en-US"/>
        </w:rPr>
        <w:t xml:space="preserve"> </w:t>
      </w:r>
      <m:oMath>
        <m:r>
          <m:t>1</m:t>
        </m:r>
        <m:r>
          <m:rPr>
            <m:sty m:val="p"/>
          </m:rPr>
          <m:t>/</m:t>
        </m:r>
        <m:rad>
          <m:radPr>
            <m:degHide m:val="on"/>
          </m:radPr>
          <m:deg/>
          <m:e>
            <m:r>
              <m:t>n</m:t>
            </m:r>
          </m:e>
        </m:rad>
      </m:oMath>
      <w:r>
        <w:rPr>
          <w:rFonts w:ascii="Gill Sans" w:hAnsi="Gill Sans" w:eastAsia="Gill Sans" w:cs="Gill Sans"/>
          <w:color w:val="000000"/>
          <w:sz w:val="24"/>
          <w:szCs w:val="24"/>
          <w:rtl w:val="0"/>
          <w:lang w:val="en-US"/>
        </w:rPr>
        <w:t>. Pairwise uncorrelated variables with the same finite mean and variance also satisfy these two moment identities, even without full independence.</w:t>
      </w:r>
    </w:p>
    <w:p>
      <w:pPr>
        <w:pStyle w:val="BodyText"/>
        <w:widowControl w:val="1"/>
        <w:bidi w:val="0"/>
      </w:pPr>
      <w:r>
        <w:rPr>
          <w:rFonts w:ascii="Gill Sans" w:hAnsi="Gill Sans" w:eastAsia="Gill Sans" w:cs="Gill Sans"/>
          <w:color w:val="000000"/>
          <w:sz w:val="24"/>
          <w:szCs w:val="24"/>
          <w:rtl w:val="0"/>
          <w:lang w:val="en-US"/>
        </w:rPr>
        <w:t>Chebyshev</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ine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uality converts variance reduction into a precise probability statement. For every fixed</w:t>
      </w:r>
      <w:r>
        <w:rPr>
          <w:rFonts w:ascii="Gill Sans" w:hAnsi="Gill Sans" w:eastAsia="Gill Sans" w:cs="Gill Sans"/>
          <w:color w:val="000000"/>
          <w:sz w:val="24"/>
          <w:szCs w:val="24"/>
          <w:rtl w:val="0"/>
          <w:lang w:val="en-US"/>
        </w:rPr>
        <w:t xml:space="preserve"> </w:t>
      </w:r>
      <m:oMath>
        <m:r>
          <m:t>ε</m:t>
        </m:r>
        <m:r>
          <m:rPr>
            <m:sty m:val="p"/>
          </m:rPr>
          <m:t>&gt;</m:t>
        </m:r>
        <m:r>
          <m:t>0</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r>
            <m:t>P</m:t>
          </m:r>
          <m:r>
            <m:t>​</m:t>
          </m:r>
          <m:d>
            <m:dPr>
              <m:begChr m:val="("/>
              <m:endChr m:val=")"/>
              <m:sepChr m:val=""/>
              <m:grow/>
            </m:dPr>
            <m:e>
              <m:d>
                <m:dPr>
                  <m:begChr m:val="|"/>
                  <m:endChr m:val="|"/>
                  <m:sepChr m:val=""/>
                  <m:grow/>
                </m:dPr>
                <m:e>
                  <m:sSub>
                    <m:e>
                      <m:bar>
                        <m:barPr>
                          <m:pos m:val="top"/>
                        </m:barPr>
                        <m:e>
                          <m:r>
                            <m:t>X</m:t>
                          </m:r>
                        </m:e>
                      </m:bar>
                    </m:e>
                    <m:sub>
                      <m:r>
                        <m:t>n</m:t>
                      </m:r>
                    </m:sub>
                  </m:sSub>
                  <m:r>
                    <m:rPr>
                      <m:sty m:val="p"/>
                    </m:rPr>
                    <m:t>−</m:t>
                  </m:r>
                  <m:r>
                    <m:t>μ</m:t>
                  </m:r>
                </m:e>
              </m:d>
              <m:r>
                <m:rPr>
                  <m:sty m:val="p"/>
                </m:rPr>
                <m:t>≥</m:t>
              </m:r>
              <m:r>
                <m:t>ε</m:t>
              </m:r>
            </m:e>
          </m:d>
          <m:r>
            <m:rPr>
              <m:sty m:val="p"/>
            </m:rPr>
            <m:t>≤</m:t>
          </m:r>
          <m:f>
            <m:fPr>
              <m:type m:val="bar"/>
            </m:fPr>
            <m:num>
              <m:sSup>
                <m:e>
                  <m:r>
                    <m:t>σ</m:t>
                  </m:r>
                </m:e>
                <m:sup>
                  <m:r>
                    <m:t>2</m:t>
                  </m:r>
                </m:sup>
              </m:sSup>
            </m:num>
            <m:den>
              <m:r>
                <m:t>n</m:t>
              </m:r>
              <m:sSup>
                <m:e>
                  <m:r>
                    <m:t>ε</m:t>
                  </m:r>
                </m:e>
                <m:sup>
                  <m:r>
                    <m:t>2</m:t>
                  </m:r>
                </m:sup>
              </m:sSup>
            </m:den>
          </m:f>
          <m:r>
            <m:rPr>
              <m:sty m:val="p"/>
            </m:rPr>
            <m: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Therefore</w:t>
      </w:r>
      <w:r>
        <w:rPr>
          <w:rFonts w:ascii="Gill Sans" w:hAnsi="Gill Sans" w:eastAsia="Gill Sans" w:cs="Gill Sans"/>
          <w:color w:val="000000"/>
          <w:sz w:val="24"/>
          <w:szCs w:val="24"/>
          <w:rtl w:val="0"/>
          <w:lang w:val="en-US"/>
        </w:rPr>
        <w:t xml:space="preserve"> </w:t>
      </w:r>
      <m:oMath>
        <m:sSub>
          <m:e>
            <m:bar>
              <m:barPr>
                <m:pos m:val="top"/>
              </m:barPr>
              <m:e>
                <m:r>
                  <m:t>X</m:t>
                </m:r>
              </m:e>
            </m:bar>
          </m:e>
          <m:sub>
            <m:r>
              <m:t>n</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converges in probability to</w:t>
      </w:r>
      <w:r>
        <w:rPr>
          <w:rFonts w:ascii="Gill Sans" w:hAnsi="Gill Sans" w:eastAsia="Gill Sans" w:cs="Gill Sans"/>
          <w:color w:val="000000"/>
          <w:sz w:val="24"/>
          <w:szCs w:val="24"/>
          <w:rtl w:val="0"/>
          <w:lang w:val="en-US"/>
        </w:rPr>
        <w:t xml:space="preserve"> </w:t>
      </w:r>
      <m:oMath>
        <m:r>
          <m:t>μ</m:t>
        </m:r>
      </m:oMath>
      <w:r>
        <w:rPr>
          <w:rFonts w:ascii="Gill Sans" w:hAnsi="Gill Sans" w:eastAsia="Gill Sans" w:cs="Gill Sans"/>
          <w:color w:val="000000"/>
          <w:sz w:val="24"/>
          <w:szCs w:val="24"/>
          <w:rtl w:val="0"/>
          <w:lang w:val="en-US"/>
        </w:rPr>
        <w:t>. This is the weak law of large numbers under the stated assumptions. For a desired deviation probability no greater than</w:t>
      </w:r>
      <w:r>
        <w:rPr>
          <w:rFonts w:ascii="Gill Sans" w:hAnsi="Gill Sans" w:eastAsia="Gill Sans" w:cs="Gill Sans"/>
          <w:color w:val="000000"/>
          <w:sz w:val="24"/>
          <w:szCs w:val="24"/>
          <w:rtl w:val="0"/>
          <w:lang w:val="en-US"/>
        </w:rPr>
        <w:t xml:space="preserve"> </w:t>
      </w:r>
      <m:oMath>
        <m:r>
          <m:t>δ</m:t>
        </m:r>
      </m:oMath>
      <w:r>
        <w:rPr>
          <w:rFonts w:ascii="Gill Sans" w:hAnsi="Gill Sans" w:eastAsia="Gill Sans" w:cs="Gill Sans"/>
          <w:color w:val="000000"/>
          <w:sz w:val="24"/>
          <w:szCs w:val="24"/>
          <w:rtl w:val="0"/>
          <w:lang w:val="en-US"/>
        </w:rPr>
        <w:t>, the sufficient bound is</w:t>
      </w:r>
      <w:r>
        <w:rPr>
          <w:rFonts w:ascii="Gill Sans" w:hAnsi="Gill Sans" w:eastAsia="Gill Sans" w:cs="Gill Sans"/>
          <w:color w:val="000000"/>
          <w:sz w:val="24"/>
          <w:szCs w:val="24"/>
          <w:rtl w:val="0"/>
          <w:lang w:val="en-US"/>
        </w:rPr>
        <w:t xml:space="preserve"> </w:t>
      </w:r>
      <m:oMath>
        <m:r>
          <m:t>n</m:t>
        </m:r>
        <m:r>
          <m:rPr>
            <m:sty m:val="p"/>
          </m:rPr>
          <m:t>≥</m:t>
        </m:r>
        <m:sSup>
          <m:e>
            <m:r>
              <m:t>σ</m:t>
            </m:r>
          </m:e>
          <m:sup>
            <m:r>
              <m:t>2</m:t>
            </m:r>
          </m:sup>
        </m:sSup>
        <m:r>
          <m:rPr>
            <m:sty m:val="p"/>
          </m:rPr>
          <m:t>/</m:t>
        </m:r>
        <m:d>
          <m:dPr>
            <m:begChr m:val="("/>
            <m:endChr m:val=")"/>
            <m:sepChr m:val=""/>
            <m:grow/>
          </m:dPr>
          <m:e>
            <m:r>
              <m:t>δ</m:t>
            </m:r>
            <m:sSup>
              <m:e>
                <m:r>
                  <m:t>ε</m:t>
                </m:r>
              </m:e>
              <m:sup>
                <m:r>
                  <m:t>2</m:t>
                </m:r>
              </m:sup>
            </m:sSup>
          </m:e>
        </m:d>
      </m:oMath>
      <w:r>
        <w:rPr>
          <w:rFonts w:ascii="Gill Sans" w:hAnsi="Gill Sans" w:eastAsia="Gill Sans" w:cs="Gill Sans"/>
          <w:color w:val="000000"/>
          <w:sz w:val="24"/>
          <w:szCs w:val="24"/>
          <w:rtl w:val="0"/>
          <w:lang w:val="en-US"/>
        </w:rPr>
        <w:t>. It is a guarantee, often conservative, rather than a distributional approximation.</w:t>
      </w:r>
    </w:p>
    <w:p>
      <w:pPr>
        <w:pStyle w:val="BodyText"/>
        <w:widowControl w:val="1"/>
        <w:bidi w:val="0"/>
      </w:pPr>
      <w:r>
        <w:rPr>
          <w:rFonts w:ascii="Gill Sans" w:hAnsi="Gill Sans" w:eastAsia="Gill Sans" w:cs="Gill Sans"/>
          <w:color w:val="000000"/>
          <w:sz w:val="24"/>
          <w:szCs w:val="24"/>
          <w:rtl w:val="0"/>
          <w:lang w:val="en-US"/>
        </w:rPr>
        <w:t>The strong law uses almost-sure convergence instead. It concerns the eventual behavior of individual infinite sample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uences and should not be identified with the weaker convergence proved by Chebyshev. Neither law means that every finite average is exactly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to the mean. Persistent dependence can prevent variance reduction: repeated copies of one random variable have a sample average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to that variable for every</w:t>
      </w:r>
      <w:r>
        <w:rPr>
          <w:rFonts w:ascii="Gill Sans" w:hAnsi="Gill Sans" w:eastAsia="Gill Sans" w:cs="Gill Sans"/>
          <w:color w:val="000000"/>
          <w:sz w:val="24"/>
          <w:szCs w:val="24"/>
          <w:rtl w:val="0"/>
          <w:lang w:val="en-US"/>
        </w:rPr>
        <w:t xml:space="preserve"> </w:t>
      </w:r>
      <m:oMath>
        <m:r>
          <m:t>n</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 xml:space="preserve">The voltage-averaging example in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C is exact rather than asymptotic. If</w:t>
      </w:r>
      <w:r>
        <w:rPr>
          <w:rFonts w:ascii="Gill Sans" w:hAnsi="Gill Sans" w:eastAsia="Gill Sans" w:cs="Gill Sans"/>
          <w:color w:val="000000"/>
          <w:sz w:val="24"/>
          <w:szCs w:val="24"/>
          <w:rtl w:val="0"/>
          <w:lang w:val="en-US"/>
        </w:rPr>
        <w:t xml:space="preserve"> </w:t>
      </w:r>
      <m:oMath>
        <m:r>
          <m:t>X</m:t>
        </m:r>
        <m:r>
          <m:rPr>
            <m:sty m:val="p"/>
          </m:rPr>
          <m:t>∼</m:t>
        </m:r>
        <m:r>
          <m:rPr>
            <m:sty m:val="p"/>
            <m:scr m:val="script"/>
          </m:rPr>
          <m:t>N</m:t>
        </m:r>
        <m:d>
          <m:dPr>
            <m:begChr m:val="("/>
            <m:endChr m:val=")"/>
            <m:sepChr m:val=""/>
            <m:grow/>
          </m:dPr>
          <m:e>
            <m:r>
              <m:t>0</m:t>
            </m:r>
            <m:r>
              <m:rPr>
                <m:sty m:val="p"/>
              </m:rPr>
              <m:t>,</m:t>
            </m:r>
            <m:r>
              <m:t>100</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uared-voltage units and</w:t>
      </w:r>
      <w:r>
        <w:rPr>
          <w:rFonts w:ascii="Gill Sans" w:hAnsi="Gill Sans" w:eastAsia="Gill Sans" w:cs="Gill Sans"/>
          <w:color w:val="000000"/>
          <w:sz w:val="24"/>
          <w:szCs w:val="24"/>
          <w:rtl w:val="0"/>
          <w:lang w:val="en-US"/>
        </w:rPr>
        <w:t xml:space="preserve"> </w:t>
      </w:r>
      <m:oMath>
        <m:r>
          <m:t>Y</m:t>
        </m:r>
        <m:r>
          <m:rPr>
            <m:sty m:val="p"/>
          </m:rPr>
          <m:t>=</m:t>
        </m:r>
        <m:r>
          <m:t>X</m:t>
        </m:r>
        <m:r>
          <m:rPr>
            <m:sty m:val="p"/>
          </m:rPr>
          <m:t>+</m:t>
        </m:r>
        <m:r>
          <m:t>5</m:t>
        </m:r>
      </m:oMath>
      <w:r>
        <w:rPr>
          <w:rFonts w:ascii="Gill Sans" w:hAnsi="Gill Sans" w:eastAsia="Gill Sans" w:cs="Gill Sans"/>
          <w:color w:val="000000"/>
          <w:sz w:val="24"/>
          <w:szCs w:val="24"/>
          <w:rtl w:val="0"/>
          <w:lang w:val="en-US"/>
        </w:rPr>
        <w:t>, then</w:t>
      </w:r>
      <w:r>
        <w:rPr>
          <w:rFonts w:ascii="Gill Sans" w:hAnsi="Gill Sans" w:eastAsia="Gill Sans" w:cs="Gill Sans"/>
          <w:color w:val="000000"/>
          <w:sz w:val="24"/>
          <w:szCs w:val="24"/>
          <w:rtl w:val="0"/>
          <w:lang w:val="en-US"/>
        </w:rPr>
        <w:t xml:space="preserve"> </w:t>
      </w:r>
      <m:oMath>
        <m:r>
          <m:t>Y</m:t>
        </m:r>
        <m:r>
          <m:rPr>
            <m:sty m:val="p"/>
          </m:rPr>
          <m:t>∼</m:t>
        </m:r>
        <m:r>
          <m:rPr>
            <m:sty m:val="p"/>
            <m:scr m:val="script"/>
          </m:rPr>
          <m:t>N</m:t>
        </m:r>
        <m:d>
          <m:dPr>
            <m:begChr m:val="("/>
            <m:endChr m:val=")"/>
            <m:sepChr m:val=""/>
            <m:grow/>
          </m:dPr>
          <m:e>
            <m:r>
              <m:t>5</m:t>
            </m:r>
            <m:r>
              <m:rPr>
                <m:sty m:val="p"/>
              </m:rPr>
              <m:t>,</m:t>
            </m:r>
            <m:r>
              <m:t>100</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P</m:t>
        </m:r>
        <m:d>
          <m:dPr>
            <m:begChr m:val="("/>
            <m:endChr m:val=")"/>
            <m:sepChr m:val=""/>
            <m:grow/>
          </m:dPr>
          <m:e>
            <m:r>
              <m:t>Y</m:t>
            </m:r>
            <m:r>
              <m:rPr>
                <m:sty m:val="p"/>
              </m:rPr>
              <m:t>&gt;</m:t>
            </m:r>
            <m:r>
              <m:t>0</m:t>
            </m:r>
          </m:e>
        </m:d>
        <m:r>
          <m:rPr>
            <m:sty m:val="p"/>
          </m:rPr>
          <m:t>=</m:t>
        </m:r>
        <m:r>
          <m:t>1</m:t>
        </m:r>
        <m:r>
          <m:rPr>
            <m:sty m:val="p"/>
          </m:rPr>
          <m:t>−</m:t>
        </m:r>
        <m:r>
          <m:t>Q</m:t>
        </m:r>
        <m:d>
          <m:dPr>
            <m:begChr m:val="("/>
            <m:endChr m:val=")"/>
            <m:sepChr m:val=""/>
            <m:grow/>
          </m:dPr>
          <m:e>
            <m:r>
              <m:t>0.5</m:t>
            </m:r>
          </m:e>
        </m:d>
        <m:r>
          <m:rPr>
            <m:sty m:val="p"/>
          </m:rPr>
          <m:t>≈</m:t>
        </m:r>
        <m:r>
          <m:t>0.69146</m:t>
        </m:r>
      </m:oMath>
      <w:r>
        <w:rPr>
          <w:rFonts w:ascii="Gill Sans" w:hAnsi="Gill Sans" w:eastAsia="Gill Sans" w:cs="Gill Sans"/>
          <w:color w:val="000000"/>
          <w:sz w:val="24"/>
          <w:szCs w:val="24"/>
          <w:rtl w:val="0"/>
          <w:lang w:val="en-US"/>
        </w:rPr>
        <w:t>. Averaging two independent readings gives</w:t>
      </w:r>
      <w:r>
        <w:rPr>
          <w:rFonts w:ascii="Gill Sans" w:hAnsi="Gill Sans" w:eastAsia="Gill Sans" w:cs="Gill Sans"/>
          <w:color w:val="000000"/>
          <w:sz w:val="24"/>
          <w:szCs w:val="24"/>
          <w:rtl w:val="0"/>
          <w:lang w:val="en-US"/>
        </w:rPr>
        <w:t xml:space="preserve"> </w:t>
      </w:r>
      <m:oMath>
        <m:r>
          <m:t>M</m:t>
        </m:r>
        <m:r>
          <m:rPr>
            <m:sty m:val="p"/>
          </m:rPr>
          <m:t>=</m:t>
        </m:r>
        <m:d>
          <m:dPr>
            <m:begChr m:val="("/>
            <m:endChr m:val=")"/>
            <m:sepChr m:val=""/>
            <m:grow/>
          </m:dPr>
          <m:e>
            <m:sSub>
              <m:e>
                <m:r>
                  <m:t>Y</m:t>
                </m:r>
              </m:e>
              <m:sub>
                <m:r>
                  <m:t>1</m:t>
                </m:r>
              </m:sub>
            </m:sSub>
            <m:r>
              <m:rPr>
                <m:sty m:val="p"/>
              </m:rPr>
              <m:t>+</m:t>
            </m:r>
            <m:sSub>
              <m:e>
                <m:r>
                  <m:t>Y</m:t>
                </m:r>
              </m:e>
              <m:sub>
                <m:r>
                  <m:t>2</m:t>
                </m:r>
              </m:sub>
            </m:sSub>
          </m:e>
        </m:d>
        <m:r>
          <m:rPr>
            <m:sty m:val="p"/>
          </m:rPr>
          <m:t>/</m:t>
        </m:r>
        <m:r>
          <m:t>2</m:t>
        </m:r>
        <m:r>
          <m:rPr>
            <m:sty m:val="p"/>
          </m:rPr>
          <m:t>∼</m:t>
        </m:r>
        <m:r>
          <m:rPr>
            <m:sty m:val="p"/>
            <m:scr m:val="script"/>
          </m:rPr>
          <m:t>N</m:t>
        </m:r>
        <m:d>
          <m:dPr>
            <m:begChr m:val="("/>
            <m:endChr m:val=")"/>
            <m:sepChr m:val=""/>
            <m:grow/>
          </m:dPr>
          <m:e>
            <m:r>
              <m:t>5</m:t>
            </m:r>
            <m:r>
              <m:rPr>
                <m:sty m:val="p"/>
              </m:rPr>
              <m:t>,</m:t>
            </m:r>
            <m:r>
              <m:t>50</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p>
    <w:p>
      <w:pPr>
        <w:pStyle w:val="BodyText"/>
        <w:widowControl w:val="1"/>
        <w:bidi w:val="0"/>
        <w:spacing w:before="65" w:after="80" w:line="270" w:lineRule="auto"/>
        <w:jc w:val="center"/>
      </w:pPr>
      <m:oMathPara>
        <m:oMathParaPr>
          <m:jc m:val="center"/>
        </m:oMathParaPr>
        <m:oMath>
          <m:r>
            <m:t>P</m:t>
          </m:r>
          <m:d>
            <m:dPr>
              <m:begChr m:val="("/>
              <m:endChr m:val=")"/>
              <m:sepChr m:val=""/>
              <m:grow/>
            </m:dPr>
            <m:e>
              <m:r>
                <m:t>M</m:t>
              </m:r>
              <m:r>
                <m:rPr>
                  <m:sty m:val="p"/>
                </m:rPr>
                <m:t>&gt;</m:t>
              </m:r>
              <m:r>
                <m:t>0</m:t>
              </m:r>
            </m:e>
          </m:d>
          <m:r>
            <m:rPr>
              <m:sty m:val="p"/>
            </m:rPr>
            <m:t>=</m:t>
          </m:r>
          <m:r>
            <m:t>1</m:t>
          </m:r>
          <m:r>
            <m:rPr>
              <m:sty m:val="p"/>
            </m:rPr>
            <m:t>−</m:t>
          </m:r>
          <m:r>
            <m:t>Q</m:t>
          </m:r>
          <m:r>
            <m:t>​</m:t>
          </m:r>
          <m:d>
            <m:dPr>
              <m:begChr m:val="("/>
              <m:endChr m:val=")"/>
              <m:sepChr m:val=""/>
              <m:grow/>
            </m:dPr>
            <m:e>
              <m:f>
                <m:fPr>
                  <m:type m:val="bar"/>
                </m:fPr>
                <m:num>
                  <m:r>
                    <m:t>5</m:t>
                  </m:r>
                </m:num>
                <m:den>
                  <m:rad>
                    <m:radPr>
                      <m:degHide m:val="on"/>
                    </m:radPr>
                    <m:deg/>
                    <m:e>
                      <m:r>
                        <m:t>50</m:t>
                      </m:r>
                    </m:e>
                  </m:rad>
                </m:den>
              </m:f>
            </m:e>
          </m:d>
          <m:r>
            <m:rPr>
              <m:sty m:val="p"/>
            </m:rPr>
            <m:t>≈</m:t>
          </m:r>
          <m:r>
            <m:t>0.76025</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offset is unchanged while independent averaging reduces variance. If the readings were correlated, the covariance term would have to be included before drawing this conclusion.</w:t>
      </w:r>
    </w:p>
    <w:bookmarkEnd w:id="106"/>
    <w:bookmarkStart w:id="107" w:name="the-central-limit-theorem"/>
    <w:p>
      <w:pPr>
        <w:pStyle w:val="Heading2"/>
        <w:keepNext w:val="1"/>
        <w:widowControl w:val="1"/>
        <w:bidi w:val="0"/>
      </w:pPr>
      <w:r>
        <w:rPr>
          <w:rFonts w:ascii="URW Gothic" w:hAnsi="URW Gothic" w:eastAsia="URW Gothic" w:cs="URW Gothic"/>
          <w:b w:val="1"/>
          <w:color w:val="075FA9"/>
          <w:sz w:val="32"/>
          <w:szCs w:val="32"/>
          <w:rtl w:val="0"/>
          <w:lang w:val="en-US"/>
        </w:rPr>
        <w:t>5.</w:t>
      </w:r>
      <w:r>
        <w:rPr>
          <w:rFonts w:ascii="Futura" w:hAnsi="Futura" w:eastAsia="Futura" w:cs="Futura"/>
          <w:b w:val="1"/>
          <w:color w:val="075FA9"/>
          <w:sz w:val="32"/>
          <w:szCs w:val="32"/>
          <w:rtl w:val="0"/>
          <w:lang w:val="en-US"/>
        </w:rPr>
        <w:t>4 The central limit theorem</w:t>
      </w:r>
    </w:p>
    <w:p>
      <w:pPr>
        <w:pStyle w:val="FirstParagraph"/>
        <w:widowControl w:val="1"/>
        <w:bidi w:val="0"/>
      </w:pPr>
      <w:r>
        <w:rPr>
          <w:rFonts w:ascii="Gill Sans" w:hAnsi="Gill Sans" w:eastAsia="Gill Sans" w:cs="Gill Sans"/>
          <w:color w:val="000000"/>
          <w:sz w:val="24"/>
          <w:szCs w:val="24"/>
          <w:rtl w:val="0"/>
          <w:lang w:val="en-US"/>
        </w:rPr>
        <w:t>The central limit theorem describes the fluctuations around the mean. For i.i.d. variables with finite mean and finite positive variance,</w:t>
      </w:r>
    </w:p>
    <w:p>
      <w:pPr>
        <w:pStyle w:val="BodyText"/>
        <w:widowControl w:val="1"/>
        <w:bidi w:val="0"/>
        <w:spacing w:before="65" w:after="80" w:line="270" w:lineRule="auto"/>
        <w:jc w:val="center"/>
      </w:pPr>
      <m:oMathPara>
        <m:oMathParaPr>
          <m:jc m:val="center"/>
        </m:oMathParaPr>
        <m:oMath>
          <m:sSub>
            <m:e>
              <m:r>
                <m:t>Z</m:t>
              </m:r>
            </m:e>
            <m:sub>
              <m:r>
                <m:t>n</m:t>
              </m:r>
            </m:sub>
          </m:sSub>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num>
            <m:den>
              <m:r>
                <m:t>σ</m:t>
              </m:r>
              <m:rad>
                <m:radPr>
                  <m:degHide m:val="on"/>
                </m:radPr>
                <m:deg/>
                <m:e>
                  <m:r>
                    <m:t>n</m:t>
                  </m:r>
                </m:e>
              </m:rad>
            </m:den>
          </m:f>
          <m:r>
            <m:rPr>
              <m:sty m:val="p"/>
            </m:rPr>
            <m:t>=</m:t>
          </m:r>
          <m:f>
            <m:fPr>
              <m:type m:val="bar"/>
            </m:fPr>
            <m:num>
              <m:rad>
                <m:radPr>
                  <m:degHide m:val="on"/>
                </m:radPr>
                <m:deg/>
                <m:e>
                  <m:r>
                    <m:t>n</m:t>
                  </m:r>
                </m:e>
              </m:rad>
              <m:d>
                <m:dPr>
                  <m:begChr m:val="("/>
                  <m:endChr m:val=")"/>
                  <m:sepChr m:val=""/>
                  <m:grow/>
                </m:dPr>
                <m:e>
                  <m:sSub>
                    <m:e>
                      <m:bar>
                        <m:barPr>
                          <m:pos m:val="top"/>
                        </m:barPr>
                        <m:e>
                          <m:r>
                            <m:t>X</m:t>
                          </m:r>
                        </m:e>
                      </m:bar>
                    </m:e>
                    <m:sub>
                      <m:r>
                        <m:t>n</m:t>
                      </m:r>
                    </m:sub>
                  </m:sSub>
                  <m:r>
                    <m:rPr>
                      <m:sty m:val="p"/>
                    </m:rPr>
                    <m:t>−</m:t>
                  </m:r>
                  <m:r>
                    <m:t>μ</m:t>
                  </m:r>
                </m:e>
              </m:d>
            </m:num>
            <m:den>
              <m:r>
                <m:t>σ</m:t>
              </m:r>
            </m:den>
          </m:f>
          <m:r>
            <m:t> </m:t>
          </m:r>
          <m:r>
            <m:rPr>
              <m:sty m:val="p"/>
            </m:rPr>
            <m:t>⇒</m:t>
          </m:r>
          <m:r>
            <m:t> </m:t>
          </m:r>
          <m:r>
            <m:rPr>
              <m:sty m:val="p"/>
              <m:scr m:val="script"/>
            </m:rPr>
            <m:t>N</m:t>
          </m:r>
          <m:d>
            <m:dPr>
              <m:begChr m:val="("/>
              <m:endChr m:val=")"/>
              <m:sepChr m:val=""/>
              <m:grow/>
            </m:dPr>
            <m:e>
              <m:r>
                <m:t>0</m:t>
              </m:r>
              <m:r>
                <m:rPr>
                  <m:sty m:val="p"/>
                </m:rPr>
                <m:t>,</m:t>
              </m:r>
              <m:r>
                <m:t>1</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arrow denotes convergence in distribution. For sufficiently large</w:t>
      </w:r>
      <w:r>
        <w:rPr>
          <w:rFonts w:ascii="Gill Sans" w:hAnsi="Gill Sans" w:eastAsia="Gill Sans" w:cs="Gill Sans"/>
          <w:color w:val="000000"/>
          <w:sz w:val="24"/>
          <w:szCs w:val="24"/>
          <w:rtl w:val="0"/>
          <w:lang w:val="en-US"/>
        </w:rPr>
        <w:t xml:space="preserve"> </w:t>
      </w:r>
      <m:oMath>
        <m:r>
          <m:t>n</m:t>
        </m:r>
      </m:oMath>
      <w:r>
        <w:rPr>
          <w:rFonts w:ascii="Gill Sans" w:hAnsi="Gill Sans" w:eastAsia="Gill Sans" w:cs="Gill Sans"/>
          <w:color w:val="000000"/>
          <w:sz w:val="24"/>
          <w:szCs w:val="24"/>
          <w:rtl w:val="0"/>
          <w:lang w:val="en-US"/>
        </w:rPr>
        <w:t>, this motivates</w:t>
      </w:r>
    </w:p>
    <w:p>
      <w:pPr>
        <w:pStyle w:val="BodyText"/>
        <w:widowControl w:val="1"/>
        <w:bidi w:val="0"/>
        <w:spacing w:before="65" w:after="80" w:line="270" w:lineRule="auto"/>
        <w:jc w:val="center"/>
      </w:pPr>
      <m:oMathPara>
        <m:oMathParaPr>
          <m:jc m:val="center"/>
        </m:oMathParaPr>
        <m:oMath>
          <m:sSub>
            <m:e>
              <m:r>
                <m:t>S</m:t>
              </m:r>
            </m:e>
            <m:sub>
              <m:r>
                <m:t>n</m:t>
              </m:r>
            </m:sub>
          </m:sSub>
          <m:r>
            <m:rPr>
              <m:sty m:val="p"/>
            </m:rPr>
            <m:t>≈</m:t>
          </m:r>
          <m:r>
            <m:rPr>
              <m:sty m:val="p"/>
              <m:scr m:val="script"/>
            </m:rPr>
            <m:t>N</m:t>
          </m:r>
          <m:d>
            <m:dPr>
              <m:begChr m:val="("/>
              <m:endChr m:val=")"/>
              <m:sepChr m:val=""/>
              <m:grow/>
            </m:dPr>
            <m:e>
              <m:r>
                <m:t>n</m:t>
              </m:r>
              <m:r>
                <m:t>μ</m:t>
              </m:r>
              <m:r>
                <m:rPr>
                  <m:sty m:val="p"/>
                </m:rPr>
                <m:t>,</m:t>
              </m:r>
              <m:r>
                <m:t>n</m:t>
              </m:r>
              <m:sSup>
                <m:e>
                  <m:r>
                    <m:t>σ</m:t>
                  </m:r>
                </m:e>
                <m:sup>
                  <m:r>
                    <m:t>2</m:t>
                  </m:r>
                </m:sup>
              </m:sSup>
            </m:e>
          </m:d>
          <m:r>
            <m:rPr>
              <m:sty m:val="p"/>
            </m:rPr>
            <m:t>,</m:t>
          </m:r>
          <m:r>
            <m:t>  </m:t>
          </m:r>
          <m:sSub>
            <m:e>
              <m:bar>
                <m:barPr>
                  <m:pos m:val="top"/>
                </m:barPr>
                <m:e>
                  <m:r>
                    <m:t>X</m:t>
                  </m:r>
                </m:e>
              </m:bar>
            </m:e>
            <m:sub>
              <m:r>
                <m:t>n</m:t>
              </m:r>
            </m:sub>
          </m:sSub>
          <m:r>
            <m:rPr>
              <m:sty m:val="p"/>
            </m:rPr>
            <m:t>≈</m:t>
          </m:r>
          <m:r>
            <m:rPr>
              <m:sty m:val="p"/>
              <m:scr m:val="script"/>
            </m:rPr>
            <m:t>N</m:t>
          </m:r>
          <m:r>
            <m:t>​</m:t>
          </m:r>
          <m:d>
            <m:dPr>
              <m:begChr m:val="("/>
              <m:endChr m:val=")"/>
              <m:sepChr m:val=""/>
              <m:grow/>
            </m:dPr>
            <m:e>
              <m:r>
                <m:t>μ</m:t>
              </m:r>
              <m:r>
                <m:rPr>
                  <m:sty m:val="p"/>
                </m:rPr>
                <m:t>,</m:t>
              </m:r>
              <m:f>
                <m:fPr>
                  <m:type m:val="bar"/>
                </m:fPr>
                <m:num>
                  <m:sSup>
                    <m:e>
                      <m:r>
                        <m:t>σ</m:t>
                      </m:r>
                    </m:e>
                    <m:sup>
                      <m:r>
                        <m:t>2</m:t>
                      </m:r>
                    </m:sup>
                  </m:sSup>
                </m:num>
                <m:den>
                  <m:r>
                    <m:t>n</m:t>
                  </m:r>
                </m:den>
              </m:f>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The unnormalized sum does not converge to one fixed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distribution: its mean and variance generally change with</w:t>
      </w:r>
      <w:r>
        <w:rPr>
          <w:rFonts w:ascii="Gill Sans" w:hAnsi="Gill Sans" w:eastAsia="Gill Sans" w:cs="Gill Sans"/>
          <w:color w:val="000000"/>
          <w:sz w:val="24"/>
          <w:szCs w:val="24"/>
          <w:rtl w:val="0"/>
          <w:lang w:val="en-US"/>
        </w:rPr>
        <w:t xml:space="preserve"> </w:t>
      </w:r>
      <m:oMath>
        <m:r>
          <m:t>n</m:t>
        </m:r>
      </m:oMath>
      <w:r>
        <w:rPr>
          <w:rFonts w:ascii="Gill Sans" w:hAnsi="Gill Sans" w:eastAsia="Gill Sans" w:cs="Gill Sans"/>
          <w:color w:val="000000"/>
          <w:sz w:val="24"/>
          <w:szCs w:val="24"/>
          <w:rtl w:val="0"/>
          <w:lang w:val="en-US"/>
        </w:rPr>
        <w:t xml:space="preserve">. An independent sum of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variables is exactly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at every</w:t>
      </w:r>
      <w:r>
        <w:rPr>
          <w:rFonts w:ascii="Gill Sans" w:hAnsi="Gill Sans" w:eastAsia="Gill Sans" w:cs="Gill Sans"/>
          <w:color w:val="000000"/>
          <w:sz w:val="24"/>
          <w:szCs w:val="24"/>
          <w:rtl w:val="0"/>
          <w:lang w:val="en-US"/>
        </w:rPr>
        <w:t xml:space="preserve"> </w:t>
      </w:r>
      <m:oMath>
        <m:r>
          <m:t>n</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C</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 xml:space="preserve">T is an asymptotic approximation for more general summands. It supplies no universal finite sample size at which every approximation becomes accurate.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ighly skewed laws or extreme-tail probabilities can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 much larger samples.</w:t>
      </w:r>
    </w:p>
    <w:p>
      <w:pPr>
        <w:pStyle w:val="BodyText"/>
        <w:widowControl w:val="1"/>
        <w:bidi w:val="0"/>
      </w:pPr>
      <w:r>
        <w:rPr>
          <w:rFonts w:ascii="Gill Sans" w:hAnsi="Gill Sans" w:eastAsia="Gill Sans" w:cs="Gill Sans"/>
          <w:color w:val="000000"/>
          <w:sz w:val="24"/>
          <w:szCs w:val="24"/>
          <w:rtl w:val="0"/>
          <w:lang w:val="en-US"/>
        </w:rPr>
        <w:t>For a binomial count</w:t>
      </w:r>
      <w:r>
        <w:rPr>
          <w:rFonts w:ascii="Gill Sans" w:hAnsi="Gill Sans" w:eastAsia="Gill Sans" w:cs="Gill Sans"/>
          <w:color w:val="000000"/>
          <w:sz w:val="24"/>
          <w:szCs w:val="24"/>
          <w:rtl w:val="0"/>
          <w:lang w:val="en-US"/>
        </w:rPr>
        <w:t xml:space="preserve"> </w:t>
      </w:r>
      <m:oMath>
        <m:r>
          <m:t>K</m:t>
        </m:r>
        <m:r>
          <m:rPr>
            <m:sty m:val="p"/>
          </m:rPr>
          <m:t>∼</m:t>
        </m:r>
        <m:r>
          <m:rPr>
            <m:sty m:val="p"/>
          </m:rPr>
          <m:t>Bin</m:t>
        </m:r>
        <m:d>
          <m:dPr>
            <m:begChr m:val="("/>
            <m:endChr m:val=")"/>
            <m:sepChr m:val=""/>
            <m:grow/>
          </m:dPr>
          <m:e>
            <m:r>
              <m:t>n</m:t>
            </m:r>
            <m:r>
              <m:rPr>
                <m:sty m:val="p"/>
              </m:rPr>
              <m:t>,</m:t>
            </m:r>
            <m:r>
              <m:t>p</m:t>
            </m:r>
          </m:e>
        </m:d>
      </m:oMath>
      <w:r>
        <w:rPr>
          <w:rFonts w:ascii="Gill Sans" w:hAnsi="Gill Sans" w:eastAsia="Gill Sans" w:cs="Gill Sans"/>
          <w:color w:val="000000"/>
          <w:sz w:val="24"/>
          <w:szCs w:val="24"/>
          <w:rtl w:val="0"/>
          <w:lang w:val="en-US"/>
        </w:rPr>
        <w:t>, use mean</w:t>
      </w:r>
      <w:r>
        <w:rPr>
          <w:rFonts w:ascii="Gill Sans" w:hAnsi="Gill Sans" w:eastAsia="Gill Sans" w:cs="Gill Sans"/>
          <w:color w:val="000000"/>
          <w:sz w:val="24"/>
          <w:szCs w:val="24"/>
          <w:rtl w:val="0"/>
          <w:lang w:val="en-US"/>
        </w:rPr>
        <w:t xml:space="preserve"> </w:t>
      </w:r>
      <m:oMath>
        <m:r>
          <m:t>n</m:t>
        </m:r>
        <m:r>
          <m:t>p</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variance</w:t>
      </w:r>
      <w:r>
        <w:rPr>
          <w:rFonts w:ascii="Gill Sans" w:hAnsi="Gill Sans" w:eastAsia="Gill Sans" w:cs="Gill Sans"/>
          <w:color w:val="000000"/>
          <w:sz w:val="24"/>
          <w:szCs w:val="24"/>
          <w:rtl w:val="0"/>
          <w:lang w:val="en-US"/>
        </w:rPr>
        <w:t xml:space="preserve"> </w:t>
      </w:r>
      <m:oMath>
        <m:r>
          <m:t>n</m:t>
        </m:r>
        <m:r>
          <m:t>p</m:t>
        </m:r>
        <m:d>
          <m:dPr>
            <m:begChr m:val="("/>
            <m:endChr m:val=")"/>
            <m:sepChr m:val=""/>
            <m:grow/>
          </m:dPr>
          <m:e>
            <m:r>
              <m:t>1</m:t>
            </m:r>
            <m:r>
              <m:rPr>
                <m:sty m:val="p"/>
              </m:rPr>
              <m:t>−</m:t>
            </m:r>
            <m:r>
              <m:t>p</m:t>
            </m:r>
          </m:e>
        </m:d>
      </m:oMath>
      <w:r>
        <w:rPr>
          <w:rFonts w:ascii="Gill Sans" w:hAnsi="Gill Sans" w:eastAsia="Gill Sans" w:cs="Gill Sans"/>
          <w:color w:val="000000"/>
          <w:sz w:val="24"/>
          <w:szCs w:val="24"/>
          <w:rtl w:val="0"/>
          <w:lang w:val="en-US"/>
        </w:rPr>
        <w:t>. Because counts occupy integer values, a continuity correction matches each integer to an interval of width one:</w:t>
      </w:r>
    </w:p>
    <w:p>
      <w:pPr>
        <w:pStyle w:val="BodyText"/>
        <w:widowControl w:val="1"/>
        <w:bidi w:val="0"/>
        <w:spacing w:before="65" w:after="80" w:line="270" w:lineRule="auto"/>
        <w:jc w:val="center"/>
      </w:pPr>
      <m:oMathPara>
        <m:oMathParaPr>
          <m:jc m:val="center"/>
        </m:oMathParaPr>
        <m:oMath>
          <m:r>
            <m:t>P</m:t>
          </m:r>
          <m:d>
            <m:dPr>
              <m:begChr m:val="("/>
              <m:endChr m:val=")"/>
              <m:sepChr m:val=""/>
              <m:grow/>
            </m:dPr>
            <m:e>
              <m:r>
                <m:t>a</m:t>
              </m:r>
              <m:r>
                <m:rPr>
                  <m:sty m:val="p"/>
                </m:rPr>
                <m:t>≤</m:t>
              </m:r>
              <m:r>
                <m:t>K</m:t>
              </m:r>
              <m:r>
                <m:rPr>
                  <m:sty m:val="p"/>
                </m:rPr>
                <m:t>≤</m:t>
              </m:r>
              <m:r>
                <m:t>b</m:t>
              </m:r>
            </m:e>
          </m:d>
          <m:r>
            <m:rPr>
              <m:sty m:val="p"/>
            </m:rPr>
            <m:t>≈</m:t>
          </m:r>
          <m:r>
            <m:t>Φ</m:t>
          </m:r>
          <m:r>
            <m:t>​</m:t>
          </m:r>
          <m:d>
            <m:dPr>
              <m:begChr m:val="("/>
              <m:endChr m:val=")"/>
              <m:sepChr m:val=""/>
              <m:grow/>
            </m:dPr>
            <m:e>
              <m:f>
                <m:fPr>
                  <m:type m:val="bar"/>
                </m:fPr>
                <m:num>
                  <m:r>
                    <m:t>b</m:t>
                  </m:r>
                  <m:r>
                    <m:rPr>
                      <m:sty m:val="p"/>
                    </m:rPr>
                    <m:t>+</m:t>
                  </m:r>
                  <m:r>
                    <m:t>1</m:t>
                  </m:r>
                  <m:r>
                    <m:rPr>
                      <m:sty m:val="p"/>
                    </m:rPr>
                    <m:t>/</m:t>
                  </m:r>
                  <m:r>
                    <m:t>2</m:t>
                  </m:r>
                  <m:r>
                    <m:rPr>
                      <m:sty m:val="p"/>
                    </m:rPr>
                    <m:t>−</m:t>
                  </m:r>
                  <m:r>
                    <m:t>n</m:t>
                  </m:r>
                  <m:r>
                    <m:t>p</m:t>
                  </m:r>
                </m:num>
                <m:den>
                  <m:rad>
                    <m:radPr>
                      <m:degHide m:val="on"/>
                    </m:radPr>
                    <m:deg/>
                    <m:e>
                      <m:r>
                        <m:t>n</m:t>
                      </m:r>
                      <m:r>
                        <m:t>p</m:t>
                      </m:r>
                      <m:d>
                        <m:dPr>
                          <m:begChr m:val="("/>
                          <m:endChr m:val=")"/>
                          <m:sepChr m:val=""/>
                          <m:grow/>
                        </m:dPr>
                        <m:e>
                          <m:r>
                            <m:t>1</m:t>
                          </m:r>
                          <m:r>
                            <m:rPr>
                              <m:sty m:val="p"/>
                            </m:rPr>
                            <m:t>−</m:t>
                          </m:r>
                          <m:r>
                            <m:t>p</m:t>
                          </m:r>
                        </m:e>
                      </m:d>
                    </m:e>
                  </m:rad>
                </m:den>
              </m:f>
            </m:e>
          </m:d>
          <m:r>
            <m:rPr>
              <m:sty m:val="p"/>
            </m:rPr>
            <m:t>−</m:t>
          </m:r>
          <m:r>
            <m:t>Φ</m:t>
          </m:r>
          <m:r>
            <m:t>​</m:t>
          </m:r>
          <m:d>
            <m:dPr>
              <m:begChr m:val="("/>
              <m:endChr m:val=")"/>
              <m:sepChr m:val=""/>
              <m:grow/>
            </m:dPr>
            <m:e>
              <m:f>
                <m:fPr>
                  <m:type m:val="bar"/>
                </m:fPr>
                <m:num>
                  <m:r>
                    <m:t>a</m:t>
                  </m:r>
                  <m:r>
                    <m:rPr>
                      <m:sty m:val="p"/>
                    </m:rPr>
                    <m:t>−</m:t>
                  </m:r>
                  <m:r>
                    <m:t>1</m:t>
                  </m:r>
                  <m:r>
                    <m:rPr>
                      <m:sty m:val="p"/>
                    </m:rPr>
                    <m:t>/</m:t>
                  </m:r>
                  <m:r>
                    <m:t>2</m:t>
                  </m:r>
                  <m:r>
                    <m:rPr>
                      <m:sty m:val="p"/>
                    </m:rPr>
                    <m:t>−</m:t>
                  </m:r>
                  <m:r>
                    <m:t>n</m:t>
                  </m:r>
                  <m:r>
                    <m:t>p</m:t>
                  </m:r>
                </m:num>
                <m:den>
                  <m:rad>
                    <m:radPr>
                      <m:degHide m:val="on"/>
                    </m:radPr>
                    <m:deg/>
                    <m:e>
                      <m:r>
                        <m:t>n</m:t>
                      </m:r>
                      <m:r>
                        <m:t>p</m:t>
                      </m:r>
                      <m:d>
                        <m:dPr>
                          <m:begChr m:val="("/>
                          <m:endChr m:val=")"/>
                          <m:sepChr m:val=""/>
                          <m:grow/>
                        </m:dPr>
                        <m:e>
                          <m:r>
                            <m:t>1</m:t>
                          </m:r>
                          <m:r>
                            <m:rPr>
                              <m:sty m:val="p"/>
                            </m:rPr>
                            <m:t>−</m:t>
                          </m:r>
                          <m:r>
                            <m:t>p</m:t>
                          </m:r>
                        </m:e>
                      </m:d>
                    </m:e>
                  </m:rad>
                </m:den>
              </m:f>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The approximation is useful when both expected successes and failures are sufficiently numerous. Exact binomial calculation remains preferable when accuracy is important and feasible. Thermal noise is approximately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because many microscopic contributions combine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independence and finite-variance assumptions explain this model, while its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spectrum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the separate process analysis developed below.</w:t>
      </w:r>
    </w:p>
    <w:bookmarkEnd w:id="107"/>
    <w:bookmarkEnd w:id="108"/>
    <w:bookmarkStart w:id="119" w:name="lesson-l06"/>
    <w:p>
      <w:pPr>
        <w:pStyle w:val="Heading1"/>
        <w:keepNext w:val="1"/>
        <w:pageBreakBefore w:val="1"/>
        <w:widowControl w:val="1"/>
        <w:bidi w:val="0"/>
      </w:pPr>
      <w:r>
        <w:rPr>
          <w:rFonts w:ascii="Futura" w:hAnsi="Futura" w:eastAsia="Futura" w:cs="Futura"/>
          <w:b w:val="1"/>
          <w:color w:val="C62019"/>
          <w:sz w:val="40"/>
          <w:szCs w:val="40"/>
          <w:rtl w:val="0"/>
          <w:lang w:val="en-US"/>
        </w:rPr>
        <w:t xml:space="preserve">Lesson </w:t>
      </w:r>
      <w:r>
        <w:rPr>
          <w:rFonts w:ascii="URW Gothic" w:hAnsi="URW Gothic" w:eastAsia="URW Gothic" w:cs="URW Gothic"/>
          <w:b w:val="1"/>
          <w:color w:val="C62019"/>
          <w:sz w:val="40"/>
          <w:szCs w:val="40"/>
          <w:rtl w:val="0"/>
          <w:lang w:val="en-US"/>
        </w:rPr>
        <w:t>06.</w:t>
      </w:r>
      <w:r>
        <w:rPr>
          <w:rFonts w:ascii="Futura" w:hAnsi="Futura" w:eastAsia="Futura" w:cs="Futura"/>
          <w:b w:val="1"/>
          <w:color w:val="C62019"/>
          <w:sz w:val="40"/>
          <w:szCs w:val="40"/>
          <w:rtl w:val="0"/>
          <w:lang w:val="en-US"/>
        </w:rPr>
        <w:t xml:space="preserve"> Random Processes</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Stationarity and Ergodicity</w:t>
      </w:r>
    </w:p>
    <w:p>
      <w:pPr>
        <w:pStyle w:val="FirstParagraph"/>
        <w:widowControl w:val="1"/>
        <w:bidi w:val="0"/>
      </w:pPr>
      <w:r>
        <w:rPr>
          <w:rFonts w:ascii="Gill Sans" w:hAnsi="Gill Sans" w:eastAsia="Gill Sans" w:cs="Gill Sans"/>
          <w:color w:val="000000"/>
          <w:sz w:val="24"/>
          <w:szCs w:val="24"/>
          <w:rtl w:val="0"/>
          <w:lang w:val="en-US"/>
        </w:rPr>
        <w:t xml:space="preserve">Reference: Proakis and Salehi, Fundamentals of Communication Systems, 2nd ed., Chapter 5 </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5.2</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5.2.3, printed pp.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20</w:t>
      </w:r>
      <w:r>
        <w:rPr>
          <w:rFonts w:ascii="Noto Sans" w:hAnsi="Noto Sans" w:eastAsia="Noto Sans" w:cs="Noto Sans"/>
          <w:color w:val="000000"/>
          <w:sz w:val="24"/>
          <w:szCs w:val="24"/>
          <w:rtl w:val="0"/>
          <w:lang w:val="en-US"/>
        </w:rPr>
        <w:t>9–</w:t>
      </w:r>
      <w:r>
        <w:rPr>
          <w:rFonts w:ascii="Gill Sans" w:hAnsi="Gill Sans" w:eastAsia="Gill Sans" w:cs="Gill Sans"/>
          <w:color w:val="000000"/>
          <w:sz w:val="24"/>
          <w:szCs w:val="24"/>
          <w:rtl w:val="0"/>
          <w:lang w:val="en-US"/>
        </w:rPr>
        <w:t>21</w:t>
      </w:r>
      <w:r>
        <w:rPr>
          <w:rFonts w:ascii="Noto Sans" w:hAnsi="Noto Sans" w:eastAsia="Noto Sans" w:cs="Noto Sans"/>
          <w:color w:val="000000"/>
          <w:sz w:val="24"/>
          <w:szCs w:val="24"/>
          <w:rtl w:val="0"/>
          <w:lang w:val="en-US"/>
        </w:rPr>
        <w:t>8;</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C random-process, stationarity, and ergodicity material.</w:t>
      </w:r>
    </w:p>
    <w:bookmarkStart w:id="112" w:name="X99e992b06a676b1ef6fd3fa386073bc303f3201"/>
    <w:p>
      <w:pPr>
        <w:pStyle w:val="Heading2"/>
        <w:keepNext w:val="1"/>
        <w:widowControl w:val="1"/>
        <w:bidi w:val="0"/>
      </w:pPr>
      <w:r>
        <w:rPr>
          <w:rFonts w:ascii="URW Gothic" w:hAnsi="URW Gothic" w:eastAsia="URW Gothic" w:cs="URW Gothic"/>
          <w:b w:val="1"/>
          <w:color w:val="075FA9"/>
          <w:sz w:val="32"/>
          <w:szCs w:val="32"/>
          <w:rtl w:val="0"/>
          <w:lang w:val="en-US"/>
        </w:rPr>
        <w:t>6.</w:t>
      </w:r>
      <w:r>
        <w:rPr>
          <w:rFonts w:ascii="Futura" w:hAnsi="Futura" w:eastAsia="Futura" w:cs="Futura"/>
          <w:b w:val="1"/>
          <w:color w:val="075FA9"/>
          <w:sz w:val="32"/>
          <w:szCs w:val="32"/>
          <w:rtl w:val="0"/>
          <w:lang w:val="en-US"/>
        </w:rPr>
        <w:t>1 The process</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 the reali</w:t>
      </w:r>
      <w:r>
        <w:rPr>
          <w:rFonts w:ascii="URW Gothic" w:hAnsi="URW Gothic" w:eastAsia="URW Gothic" w:cs="URW Gothic"/>
          <w:b w:val="1"/>
          <w:color w:val="075FA9"/>
          <w:sz w:val="32"/>
          <w:szCs w:val="32"/>
          <w:rtl w:val="0"/>
          <w:lang w:val="en-US"/>
        </w:rPr>
        <w:t>z</w:t>
      </w:r>
      <w:r>
        <w:rPr>
          <w:rFonts w:ascii="Futura" w:hAnsi="Futura" w:eastAsia="Futura" w:cs="Futura"/>
          <w:b w:val="1"/>
          <w:color w:val="075FA9"/>
          <w:sz w:val="32"/>
          <w:szCs w:val="32"/>
          <w:rtl w:val="0"/>
          <w:lang w:val="en-US"/>
        </w:rPr>
        <w:t>ation</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 and the ensemble</w:t>
      </w:r>
    </w:p>
    <w:p>
      <w:pPr>
        <w:pStyle w:val="FirstParagraph"/>
        <w:widowControl w:val="1"/>
        <w:bidi w:val="0"/>
      </w:pPr>
      <w:r>
        <w:rPr>
          <w:rFonts w:ascii="Gill Sans" w:hAnsi="Gill Sans" w:eastAsia="Gill Sans" w:cs="Gill Sans"/>
          <w:color w:val="000000"/>
          <w:sz w:val="24"/>
          <w:szCs w:val="24"/>
          <w:rtl w:val="0"/>
          <w:lang w:val="en-US"/>
        </w:rPr>
        <w:t>A random process assigns a waveform to every outcome of a random experiment. Write</w:t>
      </w:r>
      <w:r>
        <w:rPr>
          <w:rFonts w:ascii="Gill Sans" w:hAnsi="Gill Sans" w:eastAsia="Gill Sans" w:cs="Gill Sans"/>
          <w:color w:val="000000"/>
          <w:sz w:val="24"/>
          <w:szCs w:val="24"/>
          <w:rtl w:val="0"/>
          <w:lang w:val="en-US"/>
        </w:rPr>
        <w:t xml:space="preserve"> </w:t>
      </w:r>
      <m:oMath>
        <m:r>
          <m:t>X</m:t>
        </m:r>
        <m:d>
          <m:dPr>
            <m:begChr m:val="("/>
            <m:endChr m:val=")"/>
            <m:sepChr m:val=""/>
            <m:grow/>
          </m:dPr>
          <m:e>
            <m:r>
              <m:t>t</m:t>
            </m:r>
            <m:r>
              <m:rPr>
                <m:sty m:val="p"/>
              </m:rPr>
              <m:t>,</m:t>
            </m:r>
            <m:r>
              <m:t>s</m:t>
            </m:r>
          </m:e>
        </m:d>
      </m:oMath>
      <w:r>
        <w:rPr>
          <w:rFonts w:ascii="Gill Sans" w:hAnsi="Gill Sans" w:eastAsia="Gill Sans" w:cs="Gill Sans"/>
          <w:color w:val="000000"/>
          <w:sz w:val="24"/>
          <w:szCs w:val="24"/>
          <w:rtl w:val="0"/>
          <w:lang w:val="en-US"/>
        </w:rPr>
        <w:t>, where</w:t>
      </w:r>
      <w:r>
        <w:rPr>
          <w:rFonts w:ascii="Gill Sans" w:hAnsi="Gill Sans" w:eastAsia="Gill Sans" w:cs="Gill Sans"/>
          <w:color w:val="000000"/>
          <w:sz w:val="24"/>
          <w:szCs w:val="24"/>
          <w:rtl w:val="0"/>
          <w:lang w:val="en-US"/>
        </w:rPr>
        <w:t xml:space="preserve"> </w:t>
      </w:r>
      <m:oMath>
        <m:r>
          <m:t>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denotes time and</w:t>
      </w:r>
      <w:r>
        <w:rPr>
          <w:rFonts w:ascii="Gill Sans" w:hAnsi="Gill Sans" w:eastAsia="Gill Sans" w:cs="Gill Sans"/>
          <w:color w:val="000000"/>
          <w:sz w:val="24"/>
          <w:szCs w:val="24"/>
          <w:rtl w:val="0"/>
          <w:lang w:val="en-US"/>
        </w:rPr>
        <w:t xml:space="preserve"> </w:t>
      </w:r>
      <m:oMath>
        <m:r>
          <m:t>s</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denotes an outcome in the sample space. Fixing</w:t>
      </w:r>
      <w:r>
        <w:rPr>
          <w:rFonts w:ascii="Gill Sans" w:hAnsi="Gill Sans" w:eastAsia="Gill Sans" w:cs="Gill Sans"/>
          <w:color w:val="000000"/>
          <w:sz w:val="24"/>
          <w:szCs w:val="24"/>
          <w:rtl w:val="0"/>
          <w:lang w:val="en-US"/>
        </w:rPr>
        <w:t xml:space="preserve"> </w:t>
      </w:r>
      <m:oMath>
        <m:r>
          <m:t>s</m:t>
        </m:r>
        <m:r>
          <m:rPr>
            <m:sty m:val="p"/>
          </m:rPr>
          <m:t>=</m:t>
        </m:r>
        <m:sSub>
          <m:e>
            <m:r>
              <m:t>s</m:t>
            </m:r>
          </m:e>
          <m:sub>
            <m:r>
              <m:t>j</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 the deterministic sample function</w:t>
      </w:r>
      <w:r>
        <w:rPr>
          <w:rFonts w:ascii="Gill Sans" w:hAnsi="Gill Sans" w:eastAsia="Gill Sans" w:cs="Gill Sans"/>
          <w:color w:val="000000"/>
          <w:sz w:val="24"/>
          <w:szCs w:val="24"/>
          <w:rtl w:val="0"/>
          <w:lang w:val="en-US"/>
        </w:rPr>
        <w:t xml:space="preserve"> </w:t>
      </w:r>
      <m:oMath>
        <m:sSub>
          <m:e>
            <m:r>
              <m:t>x</m:t>
            </m:r>
          </m:e>
          <m:sub>
            <m:r>
              <m:t>j</m:t>
            </m:r>
          </m:sub>
        </m:sSub>
        <m:d>
          <m:dPr>
            <m:begChr m:val="("/>
            <m:endChr m:val=")"/>
            <m:sepChr m:val=""/>
            <m:grow/>
          </m:dPr>
          <m:e>
            <m:r>
              <m:t>t</m:t>
            </m:r>
          </m:e>
        </m:d>
        <m:r>
          <m:rPr>
            <m:sty m:val="p"/>
          </m:rPr>
          <m:t>=</m:t>
        </m:r>
        <m:r>
          <m:t>X</m:t>
        </m:r>
        <m:d>
          <m:dPr>
            <m:begChr m:val="("/>
            <m:endChr m:val=")"/>
            <m:sepChr m:val=""/>
            <m:grow/>
          </m:dPr>
          <m:e>
            <m:r>
              <m:t>t</m:t>
            </m:r>
            <m:r>
              <m:rPr>
                <m:sty m:val="p"/>
              </m:rPr>
              <m:t>,</m:t>
            </m:r>
            <m:sSub>
              <m:e>
                <m:r>
                  <m:t>s</m:t>
                </m:r>
              </m:e>
              <m:sub>
                <m:r>
                  <m:t>j</m:t>
                </m:r>
              </m:sub>
            </m:sSub>
          </m:e>
        </m:d>
      </m:oMath>
      <w:r>
        <w:rPr>
          <w:rFonts w:ascii="Gill Sans" w:hAnsi="Gill Sans" w:eastAsia="Gill Sans" w:cs="Gill Sans"/>
          <w:color w:val="000000"/>
          <w:sz w:val="24"/>
          <w:szCs w:val="24"/>
          <w:rtl w:val="0"/>
          <w:lang w:val="en-US"/>
        </w:rPr>
        <w:t>. The collection of possible sample functions is the ensemble. Fixing</w:t>
      </w:r>
      <w:r>
        <w:rPr>
          <w:rFonts w:ascii="Gill Sans" w:hAnsi="Gill Sans" w:eastAsia="Gill Sans" w:cs="Gill Sans"/>
          <w:color w:val="000000"/>
          <w:sz w:val="24"/>
          <w:szCs w:val="24"/>
          <w:rtl w:val="0"/>
          <w:lang w:val="en-US"/>
        </w:rPr>
        <w:t xml:space="preserve"> </w:t>
      </w:r>
      <m:oMath>
        <m:r>
          <m:t>t</m:t>
        </m:r>
        <m:r>
          <m:rPr>
            <m:sty m:val="p"/>
          </m:rPr>
          <m:t>=</m:t>
        </m:r>
        <m:sSub>
          <m:e>
            <m:r>
              <m:t>t</m:t>
            </m:r>
          </m:e>
          <m:sub>
            <m:r>
              <m:t>0</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instead gives the random variable</w:t>
      </w:r>
      <w:r>
        <w:rPr>
          <w:rFonts w:ascii="Gill Sans" w:hAnsi="Gill Sans" w:eastAsia="Gill Sans" w:cs="Gill Sans"/>
          <w:color w:val="000000"/>
          <w:sz w:val="24"/>
          <w:szCs w:val="24"/>
          <w:rtl w:val="0"/>
          <w:lang w:val="en-US"/>
        </w:rPr>
        <w:t xml:space="preserve"> </w:t>
      </w:r>
      <m:oMath>
        <m:r>
          <m:t>X</m:t>
        </m:r>
        <m:d>
          <m:dPr>
            <m:begChr m:val="("/>
            <m:endChr m:val=")"/>
            <m:sepChr m:val=""/>
            <m:grow/>
          </m:dPr>
          <m:e>
            <m:sSub>
              <m:e>
                <m:r>
                  <m:t>t</m:t>
                </m:r>
              </m:e>
              <m:sub>
                <m:r>
                  <m:t>0</m:t>
                </m:r>
              </m:sub>
            </m:sSub>
          </m:e>
        </m:d>
      </m:oMath>
      <w:r>
        <w:rPr>
          <w:rFonts w:ascii="Gill Sans" w:hAnsi="Gill Sans" w:eastAsia="Gill Sans" w:cs="Gill Sans"/>
          <w:color w:val="000000"/>
          <w:sz w:val="24"/>
          <w:szCs w:val="24"/>
          <w:rtl w:val="0"/>
          <w:lang w:val="en-US"/>
        </w:rPr>
        <w:t>, whose probability law describes the amplitudes observed across the ensemble at that instant.</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474317"/>
            <wp:effectExtent b="0" l="0" r="0" t="0"/>
            <wp:docPr descr="Ensemble of sample paths and fixed-time slice." title="" id="110" name="Picture"/>
            <a:graphic>
              <a:graphicData uri="http://schemas.openxmlformats.org/drawingml/2006/picture">
                <pic:pic>
                  <pic:nvPicPr>
                    <pic:cNvPr descr="Ensemble of sample paths and fixed-time slice." id="111" name="Picture"/>
                    <pic:cNvPicPr>
                      <a:picLocks noChangeArrowheads="1" noChangeAspect="1"/>
                    </pic:cNvPicPr>
                  </pic:nvPicPr>
                  <pic:blipFill>
                    <a:blip r:embed="rId109"/>
                    <a:stretch>
                      <a:fillRect/>
                    </a:stretch>
                  </pic:blipFill>
                  <pic:spPr bwMode="auto">
                    <a:xfrm>
                      <a:off x="0" y="0"/>
                      <a:ext cx="6261100" cy="2474317"/>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Ensemble of sample paths and fixed-time slice.</w:t>
      </w:r>
    </w:p>
    <w:p>
      <w:pPr>
        <w:pStyle w:val="BodyText"/>
        <w:widowControl w:val="1"/>
        <w:bidi w:val="0"/>
      </w:pPr>
      <w:r>
        <w:rPr>
          <w:rFonts w:ascii="Gill Sans" w:hAnsi="Gill Sans" w:eastAsia="Gill Sans" w:cs="Gill Sans"/>
          <w:color w:val="000000"/>
          <w:sz w:val="24"/>
          <w:szCs w:val="24"/>
          <w:rtl w:val="0"/>
          <w:lang w:val="en-US"/>
        </w:rPr>
        <w:t>For any finite time set</w:t>
      </w:r>
      <w:r>
        <w:rPr>
          <w:rFonts w:ascii="Gill Sans" w:hAnsi="Gill Sans" w:eastAsia="Gill Sans" w:cs="Gill Sans"/>
          <w:color w:val="000000"/>
          <w:sz w:val="24"/>
          <w:szCs w:val="24"/>
          <w:rtl w:val="0"/>
          <w:lang w:val="en-US"/>
        </w:rPr>
        <w:t xml:space="preserve"> </w:t>
      </w:r>
      <m:oMath>
        <m:sSub>
          <m:e>
            <m:r>
              <m:t>t</m:t>
            </m:r>
          </m:e>
          <m:sub>
            <m:r>
              <m:t>1</m:t>
            </m:r>
          </m:sub>
        </m:sSub>
        <m:r>
          <m:rPr>
            <m:sty m:val="p"/>
          </m:rPr>
          <m:t>,</m:t>
        </m:r>
        <m:r>
          <m:rPr>
            <m:sty m:val="p"/>
          </m:rPr>
          <m:t>…</m:t>
        </m:r>
        <m:r>
          <m:rPr>
            <m:sty m:val="p"/>
          </m:rPr>
          <m:t>,</m:t>
        </m:r>
        <m:sSub>
          <m:e>
            <m:r>
              <m:t>t</m:t>
            </m:r>
          </m:e>
          <m:sub>
            <m:r>
              <m:t>n</m:t>
            </m:r>
          </m:sub>
        </m:sSub>
      </m:oMath>
      <w:r>
        <w:rPr>
          <w:rFonts w:ascii="Gill Sans" w:hAnsi="Gill Sans" w:eastAsia="Gill Sans" w:cs="Gill Sans"/>
          <w:color w:val="000000"/>
          <w:sz w:val="24"/>
          <w:szCs w:val="24"/>
          <w:rtl w:val="0"/>
          <w:lang w:val="en-US"/>
        </w:rPr>
        <w:t>, the vector</w:t>
      </w:r>
      <w:r>
        <w:rPr>
          <w:rFonts w:ascii="Gill Sans" w:hAnsi="Gill Sans" w:eastAsia="Gill Sans" w:cs="Gill Sans"/>
          <w:color w:val="000000"/>
          <w:sz w:val="24"/>
          <w:szCs w:val="24"/>
          <w:rtl w:val="0"/>
          <w:lang w:val="en-US"/>
        </w:rPr>
        <w:t xml:space="preserve"> </w:t>
      </w:r>
      <m:oMath>
        <m:d>
          <m:dPr>
            <m:begChr m:val="("/>
            <m:endChr m:val=")"/>
            <m:sepChr m:val=""/>
            <m:grow/>
          </m:dPr>
          <m:e>
            <m:r>
              <m:t>X</m:t>
            </m:r>
            <m:d>
              <m:dPr>
                <m:begChr m:val="("/>
                <m:endChr m:val=")"/>
                <m:sepChr m:val=""/>
                <m:grow/>
              </m:dPr>
              <m:e>
                <m:sSub>
                  <m:e>
                    <m:r>
                      <m:t>t</m:t>
                    </m:r>
                  </m:e>
                  <m:sub>
                    <m:r>
                      <m:t>1</m:t>
                    </m:r>
                  </m:sub>
                </m:sSub>
              </m:e>
            </m:d>
            <m:r>
              <m:rPr>
                <m:sty m:val="p"/>
              </m:rPr>
              <m:t>,</m:t>
            </m:r>
            <m:r>
              <m:rPr>
                <m:sty m:val="p"/>
              </m:rPr>
              <m:t>…</m:t>
            </m:r>
            <m:r>
              <m:rPr>
                <m:sty m:val="p"/>
              </m:rPr>
              <m:t>,</m:t>
            </m:r>
            <m:r>
              <m:t>X</m:t>
            </m:r>
            <m:d>
              <m:dPr>
                <m:begChr m:val="("/>
                <m:endChr m:val=")"/>
                <m:sepChr m:val=""/>
                <m:grow/>
              </m:dPr>
              <m:e>
                <m:sSub>
                  <m:e>
                    <m:r>
                      <m:t>t</m:t>
                    </m:r>
                  </m:e>
                  <m:sub>
                    <m:r>
                      <m:t>n</m:t>
                    </m:r>
                  </m:sub>
                </m:sSub>
              </m:e>
            </m:d>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a joint distribution. These finite-dimensional distributions describe temporal dependence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 collection of individual amplitude distributions does not determine that dependence. Continuous-time processes are indexed by real</w:t>
      </w:r>
      <w:r>
        <w:rPr>
          <w:rFonts w:ascii="Gill Sans" w:hAnsi="Gill Sans" w:eastAsia="Gill Sans" w:cs="Gill Sans"/>
          <w:color w:val="000000"/>
          <w:sz w:val="24"/>
          <w:szCs w:val="24"/>
          <w:rtl w:val="0"/>
          <w:lang w:val="en-US"/>
        </w:rPr>
        <w:t xml:space="preserve"> </w:t>
      </w:r>
      <m:oMath>
        <m:r>
          <m:t>t</m:t>
        </m:r>
      </m:oMath>
      <w:r>
        <w:rPr>
          <w:rFonts w:ascii="Gill Sans" w:hAnsi="Gill Sans" w:eastAsia="Gill Sans" w:cs="Gill Sans"/>
          <w:color w:val="000000"/>
          <w:sz w:val="24"/>
          <w:szCs w:val="24"/>
          <w:rtl w:val="0"/>
          <w:lang w:val="en-US"/>
        </w:rPr>
        <w:t>, whereas discrete-time processes</w:t>
      </w:r>
      <w:r>
        <w:rPr>
          <w:rFonts w:ascii="Gill Sans" w:hAnsi="Gill Sans" w:eastAsia="Gill Sans" w:cs="Gill Sans"/>
          <w:color w:val="000000"/>
          <w:sz w:val="24"/>
          <w:szCs w:val="24"/>
          <w:rtl w:val="0"/>
          <w:lang w:val="en-US"/>
        </w:rPr>
        <w:t xml:space="preserve"> </w:t>
      </w:r>
      <m:oMath>
        <m:r>
          <m:t>X</m:t>
        </m:r>
        <m:d>
          <m:dPr>
            <m:begChr m:val="["/>
            <m:endChr m:val="]"/>
            <m:sepChr m:val=""/>
            <m:grow/>
          </m:dPr>
          <m:e>
            <m:r>
              <m:t>n</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use integer indices. A process can have continuous time and discrete amplitudes, or discrete time and continuous amplitudes.</w:t>
      </w:r>
    </w:p>
    <w:p>
      <w:pPr>
        <w:pStyle w:val="BodyText"/>
        <w:widowControl w:val="1"/>
        <w:bidi w:val="0"/>
      </w:pPr>
      <w:r>
        <w:rPr>
          <w:rFonts w:ascii="Gill Sans" w:hAnsi="Gill Sans" w:eastAsia="Gill Sans" w:cs="Gill Sans"/>
          <w:color w:val="000000"/>
          <w:sz w:val="24"/>
          <w:szCs w:val="24"/>
          <w:rtl w:val="0"/>
          <w:lang w:val="en-US"/>
        </w:rPr>
        <w:t xml:space="preserve">A simple random walk illustrates this distinction.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m:t>X</m:t>
        </m:r>
        <m:d>
          <m:dPr>
            <m:begChr m:val="["/>
            <m:endChr m:val="]"/>
            <m:sepChr m:val=""/>
            <m:grow/>
          </m:dPr>
          <m:e>
            <m:r>
              <m:t>0</m:t>
            </m:r>
          </m:e>
        </m:d>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X</m:t>
        </m:r>
        <m:d>
          <m:dPr>
            <m:begChr m:val="["/>
            <m:endChr m:val="]"/>
            <m:sepChr m:val=""/>
            <m:grow/>
          </m:dPr>
          <m:e>
            <m:r>
              <m:t>n</m:t>
            </m:r>
          </m:e>
        </m:d>
        <m:r>
          <m:rPr>
            <m:sty m:val="p"/>
          </m:rPr>
          <m:t>=</m:t>
        </m:r>
        <m:nary>
          <m:naryPr>
            <m:chr m:val="∑"/>
            <m:limLoc m:val="undOvr"/>
            <m:subHide m:val="off"/>
            <m:supHide m:val="off"/>
          </m:naryPr>
          <m:sub>
            <m:r>
              <m:t>k</m:t>
            </m:r>
            <m:r>
              <m:rPr>
                <m:sty m:val="p"/>
              </m:rPr>
              <m:t>=</m:t>
            </m:r>
            <m:r>
              <m:t>1</m:t>
            </m:r>
          </m:sub>
          <m:sup>
            <m:r>
              <m:t>n</m:t>
            </m:r>
          </m:sup>
          <m:e>
            <m:sSub>
              <m:e>
                <m:r>
                  <m:t>U</m:t>
                </m:r>
              </m:e>
              <m:sub>
                <m:r>
                  <m:t>k</m:t>
                </m:r>
              </m:sub>
            </m:sSub>
          </m:e>
        </m:nary>
      </m:oMath>
      <w:r>
        <w:rPr>
          <w:rFonts w:ascii="Gill Sans" w:hAnsi="Gill Sans" w:eastAsia="Gill Sans" w:cs="Gill Sans"/>
          <w:color w:val="000000"/>
          <w:sz w:val="24"/>
          <w:szCs w:val="24"/>
          <w:rtl w:val="0"/>
          <w:lang w:val="en-US"/>
        </w:rPr>
        <w:t>, where independent increments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w:t>
      </w:r>
      <w:r>
        <w:rPr>
          <w:rFonts w:ascii="Gill Sans" w:hAnsi="Gill Sans" w:eastAsia="Gill Sans" w:cs="Gill Sans"/>
          <w:color w:val="000000"/>
          <w:sz w:val="24"/>
          <w:szCs w:val="24"/>
          <w:rtl w:val="0"/>
          <w:lang w:val="en-US"/>
        </w:rPr>
        <w:t xml:space="preserve"> </w:t>
      </w:r>
      <m:oMath>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or</w:t>
      </w:r>
      <w:r>
        <w:rPr>
          <w:rFonts w:ascii="Gill Sans" w:hAnsi="Gill Sans" w:eastAsia="Gill Sans" w:cs="Gill Sans"/>
          <w:color w:val="000000"/>
          <w:sz w:val="24"/>
          <w:szCs w:val="24"/>
          <w:rtl w:val="0"/>
          <w:lang w:val="en-US"/>
        </w:rPr>
        <w:t xml:space="preserve"> </w:t>
      </w:r>
      <m:oMath>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probability. Then</w:t>
      </w:r>
      <w:r>
        <w:rPr>
          <w:rFonts w:ascii="Gill Sans" w:hAnsi="Gill Sans" w:eastAsia="Gill Sans" w:cs="Gill Sans"/>
          <w:color w:val="000000"/>
          <w:sz w:val="24"/>
          <w:szCs w:val="24"/>
          <w:rtl w:val="0"/>
          <w:lang w:val="en-US"/>
        </w:rPr>
        <w:t xml:space="preserve"> </w:t>
      </w:r>
      <m:oMath>
        <m:r>
          <m:t>E</m:t>
        </m:r>
        <m:d>
          <m:dPr>
            <m:begChr m:val="["/>
            <m:endChr m:val="]"/>
            <m:sepChr m:val=""/>
            <m:grow/>
          </m:dPr>
          <m:e>
            <m:r>
              <m:t>X</m:t>
            </m:r>
            <m:d>
              <m:dPr>
                <m:begChr m:val="["/>
                <m:endChr m:val="]"/>
                <m:sepChr m:val=""/>
                <m:grow/>
              </m:dPr>
              <m:e>
                <m:r>
                  <m:t>n</m:t>
                </m:r>
              </m:e>
            </m:d>
          </m:e>
        </m:d>
        <m:r>
          <m:rPr>
            <m:sty m:val="p"/>
          </m:rPr>
          <m:t>=</m:t>
        </m:r>
        <m:r>
          <m:t>0</m:t>
        </m:r>
      </m:oMath>
      <w:r>
        <w:rPr>
          <w:rFonts w:ascii="Gill Sans" w:hAnsi="Gill Sans" w:eastAsia="Gill Sans" w:cs="Gill Sans"/>
          <w:color w:val="000000"/>
          <w:sz w:val="24"/>
          <w:szCs w:val="24"/>
          <w:rtl w:val="0"/>
          <w:lang w:val="en-US"/>
        </w:rPr>
        <w:t>, but</w:t>
      </w:r>
      <w:r>
        <w:rPr>
          <w:rFonts w:ascii="Gill Sans" w:hAnsi="Gill Sans" w:eastAsia="Gill Sans" w:cs="Gill Sans"/>
          <w:color w:val="000000"/>
          <w:sz w:val="24"/>
          <w:szCs w:val="24"/>
          <w:rtl w:val="0"/>
          <w:lang w:val="en-US"/>
        </w:rPr>
        <w:t xml:space="preserve"> </w:t>
      </w:r>
      <m:oMath>
        <m:r>
          <m:rPr>
            <m:sty m:val="p"/>
          </m:rPr>
          <m:t>Var</m:t>
        </m:r>
        <m:d>
          <m:dPr>
            <m:begChr m:val="("/>
            <m:endChr m:val=")"/>
            <m:sepChr m:val=""/>
            <m:grow/>
          </m:dPr>
          <m:e>
            <m:r>
              <m:t>X</m:t>
            </m:r>
            <m:d>
              <m:dPr>
                <m:begChr m:val="["/>
                <m:endChr m:val="]"/>
                <m:sepChr m:val=""/>
                <m:grow/>
              </m:dPr>
              <m:e>
                <m:r>
                  <m:t>n</m:t>
                </m:r>
              </m:e>
            </m:d>
          </m:e>
        </m:d>
        <m:r>
          <m:rPr>
            <m:sty m:val="p"/>
          </m:rPr>
          <m:t>=</m:t>
        </m:r>
        <m:r>
          <m:t>n</m:t>
        </m:r>
      </m:oMath>
      <w:r>
        <w:rPr>
          <w:rFonts w:ascii="Gill Sans" w:hAnsi="Gill Sans" w:eastAsia="Gill Sans" w:cs="Gill Sans"/>
          <w:color w:val="000000"/>
          <w:sz w:val="24"/>
          <w:szCs w:val="24"/>
          <w:rtl w:val="0"/>
          <w:lang w:val="en-US"/>
        </w:rPr>
        <w:t>. Its spreading amplitude distribution makes it nonstationary. For nonnegative integer indices,</w:t>
      </w:r>
      <w:r>
        <w:rPr>
          <w:rFonts w:ascii="Gill Sans" w:hAnsi="Gill Sans" w:eastAsia="Gill Sans" w:cs="Gill Sans"/>
          <w:color w:val="000000"/>
          <w:sz w:val="24"/>
          <w:szCs w:val="24"/>
          <w:rtl w:val="0"/>
          <w:lang w:val="en-US"/>
        </w:rPr>
        <w:t xml:space="preserve"> </w:t>
      </w:r>
      <m:oMath>
        <m:sSub>
          <m:e>
            <m:r>
              <m:t>R</m:t>
            </m:r>
          </m:e>
          <m:sub>
            <m:r>
              <m:t>X</m:t>
            </m:r>
          </m:sub>
        </m:sSub>
        <m:d>
          <m:dPr>
            <m:begChr m:val="["/>
            <m:endChr m:val="]"/>
            <m:sepChr m:val=""/>
            <m:grow/>
          </m:dPr>
          <m:e>
            <m:r>
              <m:t>m</m:t>
            </m:r>
            <m:r>
              <m:rPr>
                <m:sty m:val="p"/>
              </m:rPr>
              <m:t>,</m:t>
            </m:r>
            <m:r>
              <m:t>n</m:t>
            </m:r>
          </m:e>
        </m:d>
        <m:r>
          <m:rPr>
            <m:sty m:val="p"/>
          </m:rPr>
          <m:t>=</m:t>
        </m:r>
        <m:r>
          <m:rPr>
            <m:sty m:val="p"/>
          </m:rPr>
          <m:t>min</m:t>
        </m:r>
        <m:d>
          <m:dPr>
            <m:begChr m:val="("/>
            <m:endChr m:val=")"/>
            <m:sepChr m:val=""/>
            <m:grow/>
          </m:dPr>
          <m:e>
            <m:r>
              <m:t>m</m:t>
            </m:r>
            <m:r>
              <m:rPr>
                <m:sty m:val="p"/>
              </m:rPr>
              <m:t>,</m:t>
            </m:r>
            <m:r>
              <m:t>n</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because only shared increments survive the expected product. The dependence on absolute indices also violates WSS.</w:t>
      </w:r>
    </w:p>
    <w:p>
      <w:pPr>
        <w:pStyle w:val="BodyText"/>
        <w:widowControl w:val="1"/>
        <w:bidi w:val="0"/>
      </w:pPr>
      <w:r>
        <w:rPr>
          <w:rFonts w:ascii="Gill Sans" w:hAnsi="Gill Sans" w:eastAsia="Gill Sans" w:cs="Gill Sans"/>
          <w:color w:val="000000"/>
          <w:sz w:val="24"/>
          <w:szCs w:val="24"/>
          <w:rtl w:val="0"/>
          <w:lang w:val="en-US"/>
        </w:rPr>
        <w:t xml:space="preserve">A binary switching process connects a random transition count to temporal correlation.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m:t>Z</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take values zero and one with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marginal probabilities, and let every transition toggle its state. If the transition count over duration</w:t>
      </w:r>
      <w:r>
        <w:rPr>
          <w:rFonts w:ascii="Gill Sans" w:hAnsi="Gill Sans" w:eastAsia="Gill Sans" w:cs="Gill Sans"/>
          <w:color w:val="000000"/>
          <w:sz w:val="24"/>
          <w:szCs w:val="24"/>
          <w:rtl w:val="0"/>
          <w:lang w:val="en-US"/>
        </w:rPr>
        <w:t xml:space="preserve"> </w:t>
      </w:r>
      <m:oMath>
        <m:r>
          <m:t>τ</m:t>
        </m:r>
        <m:r>
          <m:rPr>
            <m:sty m:val="p"/>
          </m:rPr>
          <m:t>&gt;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independent of the starting state and has the reference exercise law</w:t>
      </w:r>
    </w:p>
    <w:p>
      <w:pPr>
        <w:pStyle w:val="BodyText"/>
        <w:widowControl w:val="1"/>
        <w:bidi w:val="0"/>
        <w:spacing w:before="65" w:after="80" w:line="270" w:lineRule="auto"/>
        <w:jc w:val="center"/>
      </w:pPr>
      <m:oMathPara>
        <m:oMathParaPr>
          <m:jc m:val="center"/>
        </m:oMathParaPr>
        <m:oMath>
          <m:r>
            <m:t>P</m:t>
          </m:r>
          <m:d>
            <m:dPr>
              <m:begChr m:val="("/>
              <m:endChr m:val=")"/>
              <m:sepChr m:val=""/>
              <m:grow/>
            </m:dPr>
            <m:e>
              <m:sSub>
                <m:e>
                  <m:r>
                    <m:t>N</m:t>
                  </m:r>
                </m:e>
                <m:sub>
                  <m:r>
                    <m:t>τ</m:t>
                  </m:r>
                </m:sub>
              </m:sSub>
              <m:r>
                <m:rPr>
                  <m:sty m:val="p"/>
                </m:rPr>
                <m:t>=</m:t>
              </m:r>
              <m:r>
                <m:t>n</m:t>
              </m:r>
            </m:e>
          </m:d>
          <m:r>
            <m:rPr>
              <m:sty m:val="p"/>
            </m:rPr>
            <m:t>=</m:t>
          </m:r>
          <m:f>
            <m:fPr>
              <m:type m:val="bar"/>
            </m:fPr>
            <m:num>
              <m:sSup>
                <m:e>
                  <m:d>
                    <m:dPr>
                      <m:begChr m:val="("/>
                      <m:endChr m:val=")"/>
                      <m:sepChr m:val=""/>
                      <m:grow/>
                    </m:dPr>
                    <m:e>
                      <m:r>
                        <m:t>a</m:t>
                      </m:r>
                      <m:r>
                        <m:t>τ</m:t>
                      </m:r>
                    </m:e>
                  </m:d>
                </m:e>
                <m:sup>
                  <m:r>
                    <m:t>n</m:t>
                  </m:r>
                </m:sup>
              </m:sSup>
            </m:num>
            <m:den>
              <m:sSup>
                <m:e>
                  <m:d>
                    <m:dPr>
                      <m:begChr m:val="("/>
                      <m:endChr m:val=")"/>
                      <m:sepChr m:val=""/>
                      <m:grow/>
                    </m:dPr>
                    <m:e>
                      <m:r>
                        <m:t>1</m:t>
                      </m:r>
                      <m:r>
                        <m:rPr>
                          <m:sty m:val="p"/>
                        </m:rPr>
                        <m:t>+</m:t>
                      </m:r>
                      <m:r>
                        <m:t>a</m:t>
                      </m:r>
                      <m:r>
                        <m:t>τ</m:t>
                      </m:r>
                    </m:e>
                  </m:d>
                </m:e>
                <m:sup>
                  <m:r>
                    <m:t>n</m:t>
                  </m:r>
                  <m:r>
                    <m:rPr>
                      <m:sty m:val="p"/>
                    </m:rPr>
                    <m:t>+</m:t>
                  </m:r>
                  <m:r>
                    <m:t>1</m:t>
                  </m:r>
                </m:sup>
              </m:sSup>
            </m:den>
          </m:f>
          <m:r>
            <m:rPr>
              <m:sty m:val="p"/>
            </m:rPr>
            <m:t>,</m:t>
          </m:r>
          <m:r>
            <m:t>  </m:t>
          </m:r>
          <m:r>
            <m:t>n</m:t>
          </m:r>
          <m:r>
            <m:rPr>
              <m:sty m:val="p"/>
            </m:rPr>
            <m:t>=</m:t>
          </m:r>
          <m:r>
            <m:t>0</m:t>
          </m:r>
          <m:r>
            <m:rPr>
              <m:sty m:val="p"/>
            </m:rPr>
            <m:t>,</m:t>
          </m:r>
          <m:r>
            <m:t>1</m:t>
          </m:r>
          <m:r>
            <m:rPr>
              <m:sty m:val="p"/>
            </m:rPr>
            <m:t>,</m:t>
          </m:r>
          <m:r>
            <m:rPr>
              <m:sty m:val="p"/>
            </m:rPr>
            <m:t>…</m:t>
          </m:r>
          <m:r>
            <m:rPr>
              <m:sty m:val="p"/>
            </m:rPr>
            <m:t>,</m:t>
          </m:r>
          <m:r>
            <m:t> </m:t>
          </m:r>
          <m:r>
            <m:t>a</m:t>
          </m:r>
          <m:r>
            <m:rPr>
              <m:sty m:val="p"/>
            </m:rPr>
            <m:t>&gt;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then the state is unchanged exactly when the count is even. Summing its geometric even terms gives</w:t>
      </w:r>
      <w:r>
        <w:rPr>
          <w:rFonts w:ascii="Gill Sans" w:hAnsi="Gill Sans" w:eastAsia="Gill Sans" w:cs="Gill Sans"/>
          <w:color w:val="000000"/>
          <w:sz w:val="24"/>
          <w:szCs w:val="24"/>
          <w:rtl w:val="0"/>
          <w:lang w:val="en-US"/>
        </w:rPr>
        <w:t xml:space="preserve"> </w:t>
      </w:r>
      <m:oMath>
        <m:r>
          <m:t>P</m:t>
        </m:r>
        <m:d>
          <m:dPr>
            <m:begChr m:val="("/>
            <m:endChr m:val=")"/>
            <m:sepChr m:val=""/>
            <m:grow/>
          </m:dPr>
          <m:e>
            <m:sSub>
              <m:e>
                <m:r>
                  <m:t>N</m:t>
                </m:r>
              </m:e>
              <m:sub>
                <m:r>
                  <m:t>τ</m:t>
                </m:r>
              </m:sub>
            </m:sSub>
            <m:r>
              <m:rPr>
                <m:nor/>
                <m:sty m:val="p"/>
              </m:rPr>
              <m:t> even</m:t>
            </m:r>
          </m:e>
        </m:d>
        <m:r>
          <m:rPr>
            <m:sty m:val="p"/>
          </m:rPr>
          <m:t>=</m:t>
        </m:r>
        <m:d>
          <m:dPr>
            <m:begChr m:val="("/>
            <m:endChr m:val=")"/>
            <m:sepChr m:val=""/>
            <m:grow/>
          </m:dPr>
          <m:e>
            <m:r>
              <m:t>1</m:t>
            </m:r>
            <m:r>
              <m:rPr>
                <m:sty m:val="p"/>
              </m:rPr>
              <m:t>+</m:t>
            </m:r>
            <m:r>
              <m:t>a</m:t>
            </m:r>
            <m:r>
              <m:t>τ</m:t>
            </m:r>
          </m:e>
        </m:d>
        <m:r>
          <m:rPr>
            <m:sty m:val="p"/>
          </m:rPr>
          <m:t>/</m:t>
        </m:r>
        <m:d>
          <m:dPr>
            <m:begChr m:val="("/>
            <m:endChr m:val=")"/>
            <m:sepChr m:val=""/>
            <m:grow/>
          </m:dPr>
          <m:e>
            <m:r>
              <m:t>1</m:t>
            </m:r>
            <m:r>
              <m:rPr>
                <m:sty m:val="p"/>
              </m:rPr>
              <m:t>+</m:t>
            </m:r>
            <m:r>
              <m:t>2</m:t>
            </m:r>
            <m:r>
              <m:t>a</m:t>
            </m:r>
            <m:r>
              <m:t>τ</m:t>
            </m:r>
          </m:e>
        </m:d>
      </m:oMath>
      <w:r>
        <w:rPr>
          <w:rFonts w:ascii="Gill Sans" w:hAnsi="Gill Sans" w:eastAsia="Gill Sans" w:cs="Gill Sans"/>
          <w:color w:val="000000"/>
          <w:sz w:val="24"/>
          <w:szCs w:val="24"/>
          <w:rtl w:val="0"/>
          <w:lang w:val="en-US"/>
        </w:rPr>
        <w:t>. 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uently,</w:t>
      </w:r>
    </w:p>
    <w:p>
      <w:pPr>
        <w:pStyle w:val="BodyText"/>
        <w:widowControl w:val="1"/>
        <w:bidi w:val="0"/>
        <w:spacing w:before="65" w:after="80" w:line="270" w:lineRule="auto"/>
        <w:jc w:val="center"/>
      </w:pPr>
      <m:oMathPara>
        <m:oMathParaPr>
          <m:jc m:val="center"/>
        </m:oMathParaPr>
        <m:oMath>
          <m:sSub>
            <m:e>
              <m:r>
                <m:t>μ</m:t>
              </m:r>
            </m:e>
            <m:sub>
              <m:r>
                <m:t>Z</m:t>
              </m:r>
            </m:sub>
          </m:sSub>
          <m:r>
            <m:rPr>
              <m:sty m:val="p"/>
            </m:rPr>
            <m:t>=</m:t>
          </m:r>
          <m:f>
            <m:fPr>
              <m:type m:val="bar"/>
            </m:fPr>
            <m:num>
              <m:r>
                <m:t>1</m:t>
              </m:r>
            </m:num>
            <m:den>
              <m:r>
                <m:t>2</m:t>
              </m:r>
            </m:den>
          </m:f>
          <m:r>
            <m:rPr>
              <m:sty m:val="p"/>
            </m:rPr>
            <m:t>,</m:t>
          </m:r>
          <m:r>
            <m:t>  </m:t>
          </m:r>
          <m:sSub>
            <m:e>
              <m:r>
                <m:t>R</m:t>
              </m:r>
            </m:e>
            <m:sub>
              <m:r>
                <m:t>Z</m:t>
              </m:r>
            </m:sub>
          </m:sSub>
          <m:d>
            <m:dPr>
              <m:begChr m:val="("/>
              <m:endChr m:val=")"/>
              <m:sepChr m:val=""/>
              <m:grow/>
            </m:dPr>
            <m:e>
              <m:r>
                <m:t>τ</m:t>
              </m:r>
            </m:e>
          </m:d>
          <m:r>
            <m:rPr>
              <m:sty m:val="p"/>
            </m:rPr>
            <m:t>=</m:t>
          </m:r>
          <m:f>
            <m:fPr>
              <m:type m:val="bar"/>
            </m:fPr>
            <m:num>
              <m:r>
                <m:t>1</m:t>
              </m:r>
            </m:num>
            <m:den>
              <m:r>
                <m:t>4</m:t>
              </m:r>
            </m:den>
          </m:f>
          <m:d>
            <m:dPr>
              <m:begChr m:val="("/>
              <m:endChr m:val=")"/>
              <m:sepChr m:val=""/>
              <m:grow/>
            </m:dPr>
            <m:e>
              <m:r>
                <m:t>1</m:t>
              </m:r>
              <m:r>
                <m:rPr>
                  <m:sty m:val="p"/>
                </m:rPr>
                <m:t>+</m:t>
              </m:r>
              <m:f>
                <m:fPr>
                  <m:type m:val="bar"/>
                </m:fPr>
                <m:num>
                  <m:r>
                    <m:t>1</m:t>
                  </m:r>
                </m:num>
                <m:den>
                  <m:r>
                    <m:t>1</m:t>
                  </m:r>
                  <m:r>
                    <m:rPr>
                      <m:sty m:val="p"/>
                    </m:rPr>
                    <m:t>+</m:t>
                  </m:r>
                  <m:r>
                    <m:t>2</m:t>
                  </m:r>
                  <m:r>
                    <m:t>a</m:t>
                  </m:r>
                  <m:d>
                    <m:dPr>
                      <m:begChr m:val="|"/>
                      <m:endChr m:val="|"/>
                      <m:sepChr m:val=""/>
                      <m:grow/>
                    </m:dPr>
                    <m:e>
                      <m:r>
                        <m:t>τ</m:t>
                      </m:r>
                    </m:e>
                  </m:d>
                </m:den>
              </m:f>
            </m:e>
          </m:d>
          <m:r>
            <m:rPr>
              <m:sty m:val="p"/>
            </m:rPr>
            <m:t>,</m:t>
          </m:r>
          <m:r>
            <m:t>  </m:t>
          </m:r>
          <m:sSub>
            <m:e>
              <m:r>
                <m:t>C</m:t>
              </m:r>
            </m:e>
            <m:sub>
              <m:r>
                <m:t>Z</m:t>
              </m:r>
            </m:sub>
          </m:sSub>
          <m:d>
            <m:dPr>
              <m:begChr m:val="("/>
              <m:endChr m:val=")"/>
              <m:sepChr m:val=""/>
              <m:grow/>
            </m:dPr>
            <m:e>
              <m:r>
                <m:t>τ</m:t>
              </m:r>
            </m:e>
          </m:d>
          <m:r>
            <m:rPr>
              <m:sty m:val="p"/>
            </m:rPr>
            <m:t>=</m:t>
          </m:r>
          <m:f>
            <m:fPr>
              <m:type m:val="bar"/>
            </m:fPr>
            <m:num>
              <m:r>
                <m:t>1</m:t>
              </m:r>
            </m:num>
            <m:den>
              <m:r>
                <m:t>4</m:t>
              </m:r>
              <m:d>
                <m:dPr>
                  <m:begChr m:val="("/>
                  <m:endChr m:val=")"/>
                  <m:sepChr m:val=""/>
                  <m:grow/>
                </m:dPr>
                <m:e>
                  <m:r>
                    <m:t>1</m:t>
                  </m:r>
                  <m:r>
                    <m:rPr>
                      <m:sty m:val="p"/>
                    </m:rPr>
                    <m:t>+</m:t>
                  </m:r>
                  <m:r>
                    <m:t>2</m:t>
                  </m:r>
                  <m:r>
                    <m:t>a</m:t>
                  </m:r>
                  <m:d>
                    <m:dPr>
                      <m:begChr m:val="|"/>
                      <m:endChr m:val="|"/>
                      <m:sepChr m:val=""/>
                      <m:grow/>
                    </m:dPr>
                    <m:e>
                      <m:r>
                        <m:t>τ</m:t>
                      </m:r>
                    </m:e>
                  </m:d>
                </m:e>
              </m:d>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With stationary transition-count statistics, this is a WSS binary process. The example illustrates how correlations can be derived from switching probabilities even when amplitude values are discrete.</w:t>
      </w:r>
    </w:p>
    <w:bookmarkEnd w:id="112"/>
    <w:bookmarkStart w:id="113" w:name="ensemble-statistical-averages"/>
    <w:p>
      <w:pPr>
        <w:pStyle w:val="Heading2"/>
        <w:keepNext w:val="1"/>
        <w:widowControl w:val="1"/>
        <w:bidi w:val="0"/>
      </w:pPr>
      <w:r>
        <w:rPr>
          <w:rFonts w:ascii="URW Gothic" w:hAnsi="URW Gothic" w:eastAsia="URW Gothic" w:cs="URW Gothic"/>
          <w:b w:val="1"/>
          <w:color w:val="075FA9"/>
          <w:sz w:val="32"/>
          <w:szCs w:val="32"/>
          <w:rtl w:val="0"/>
          <w:lang w:val="en-US"/>
        </w:rPr>
        <w:t>6.</w:t>
      </w:r>
      <w:r>
        <w:rPr>
          <w:rFonts w:ascii="Futura" w:hAnsi="Futura" w:eastAsia="Futura" w:cs="Futura"/>
          <w:b w:val="1"/>
          <w:color w:val="075FA9"/>
          <w:sz w:val="32"/>
          <w:szCs w:val="32"/>
          <w:rtl w:val="0"/>
          <w:lang w:val="en-US"/>
        </w:rPr>
        <w:t>2 Ensemble statistical averages</w:t>
      </w:r>
    </w:p>
    <w:p>
      <w:pPr>
        <w:pStyle w:val="FirstParagraph"/>
        <w:widowControl w:val="1"/>
        <w:bidi w:val="0"/>
      </w:pPr>
      <w:r>
        <w:rPr>
          <w:rFonts w:ascii="Gill Sans" w:hAnsi="Gill Sans" w:eastAsia="Gill Sans" w:cs="Gill Sans"/>
          <w:color w:val="000000"/>
          <w:sz w:val="24"/>
          <w:szCs w:val="24"/>
          <w:rtl w:val="0"/>
          <w:lang w:val="en-US"/>
        </w:rPr>
        <w:t>For a real process with finite second moments, define</w:t>
      </w:r>
    </w:p>
    <w:p>
      <w:pPr>
        <w:pStyle w:val="BodyText"/>
        <w:widowControl w:val="1"/>
        <w:bidi w:val="0"/>
        <w:spacing w:before="65" w:after="80" w:line="270" w:lineRule="auto"/>
        <w:jc w:val="center"/>
      </w:pPr>
      <m:oMathPara>
        <m:oMathParaPr>
          <m:jc m:val="center"/>
        </m:oMathParaPr>
        <m:oMath>
          <m:sSub>
            <m:e>
              <m:r>
                <m:t>μ</m:t>
              </m:r>
            </m:e>
            <m:sub>
              <m:r>
                <m:t>X</m:t>
              </m:r>
            </m:sub>
          </m:sSub>
          <m:d>
            <m:dPr>
              <m:begChr m:val="("/>
              <m:endChr m:val=")"/>
              <m:sepChr m:val=""/>
              <m:grow/>
            </m:dPr>
            <m:e>
              <m:r>
                <m:t>t</m:t>
              </m:r>
            </m:e>
          </m:d>
          <m:r>
            <m:rPr>
              <m:sty m:val="p"/>
            </m:rPr>
            <m:t>=</m:t>
          </m:r>
          <m:r>
            <m:t>E</m:t>
          </m:r>
          <m:d>
            <m:dPr>
              <m:begChr m:val="["/>
              <m:endChr m:val="]"/>
              <m:sepChr m:val=""/>
              <m:grow/>
            </m:dPr>
            <m:e>
              <m:r>
                <m:t>X</m:t>
              </m:r>
              <m:d>
                <m:dPr>
                  <m:begChr m:val="("/>
                  <m:endChr m:val=")"/>
                  <m:sepChr m:val=""/>
                  <m:grow/>
                </m:dPr>
                <m:e>
                  <m:r>
                    <m:t>t</m:t>
                  </m:r>
                </m:e>
              </m:d>
            </m:e>
          </m:d>
          <m:r>
            <m:rPr>
              <m:sty m:val="p"/>
            </m:rPr>
            <m:t>,</m:t>
          </m:r>
          <m:r>
            <m:t>  </m:t>
          </m:r>
          <m:sSub>
            <m:e>
              <m:r>
                <m:t>R</m:t>
              </m:r>
            </m:e>
            <m:sub>
              <m:r>
                <m:t>X</m:t>
              </m:r>
            </m:sub>
          </m:sSub>
          <m:d>
            <m:dPr>
              <m:begChr m:val="("/>
              <m:endChr m:val=")"/>
              <m:sepChr m:val=""/>
              <m:grow/>
            </m:dPr>
            <m:e>
              <m:sSub>
                <m:e>
                  <m:r>
                    <m:t>t</m:t>
                  </m:r>
                </m:e>
                <m:sub>
                  <m:r>
                    <m:t>1</m:t>
                  </m:r>
                </m:sub>
              </m:sSub>
              <m:r>
                <m:rPr>
                  <m:sty m:val="p"/>
                </m:rPr>
                <m:t>,</m:t>
              </m:r>
              <m:sSub>
                <m:e>
                  <m:r>
                    <m:t>t</m:t>
                  </m:r>
                </m:e>
                <m:sub>
                  <m:r>
                    <m:t>2</m:t>
                  </m:r>
                </m:sub>
              </m:sSub>
            </m:e>
          </m:d>
          <m:r>
            <m:rPr>
              <m:sty m:val="p"/>
            </m:rPr>
            <m:t>=</m:t>
          </m:r>
          <m:r>
            <m:t>E</m:t>
          </m:r>
          <m:d>
            <m:dPr>
              <m:begChr m:val="["/>
              <m:endChr m:val="]"/>
              <m:sepChr m:val=""/>
              <m:grow/>
            </m:dPr>
            <m:e>
              <m:r>
                <m:t>X</m:t>
              </m:r>
              <m:d>
                <m:dPr>
                  <m:begChr m:val="("/>
                  <m:endChr m:val=")"/>
                  <m:sepChr m:val=""/>
                  <m:grow/>
                </m:dPr>
                <m:e>
                  <m:sSub>
                    <m:e>
                      <m:r>
                        <m:t>t</m:t>
                      </m:r>
                    </m:e>
                    <m:sub>
                      <m:r>
                        <m:t>1</m:t>
                      </m:r>
                    </m:sub>
                  </m:sSub>
                </m:e>
              </m:d>
              <m:r>
                <m:t>X</m:t>
              </m:r>
              <m:d>
                <m:dPr>
                  <m:begChr m:val="("/>
                  <m:endChr m:val=")"/>
                  <m:sepChr m:val=""/>
                  <m:grow/>
                </m:dPr>
                <m:e>
                  <m:sSub>
                    <m:e>
                      <m:r>
                        <m:t>t</m:t>
                      </m:r>
                    </m:e>
                    <m:sub>
                      <m:r>
                        <m:t>2</m:t>
                      </m:r>
                    </m:sub>
                  </m:sSub>
                </m:e>
              </m:d>
            </m:e>
          </m:d>
          <m:r>
            <m:rPr>
              <m:sty m:val="p"/>
            </m:rPr>
            <m:t>,</m:t>
          </m:r>
        </m:oMath>
      </m:oMathPara>
    </w:p>
    <w:p>
      <w:pPr>
        <w:pStyle w:val="FirstParagraph"/>
        <w:widowControl w:val="1"/>
        <w:bidi w:val="0"/>
        <w:spacing w:before="65" w:after="80" w:line="270" w:lineRule="auto"/>
        <w:jc w:val="center"/>
      </w:pPr>
      <m:oMathPara>
        <m:oMathParaPr>
          <m:jc m:val="center"/>
        </m:oMathParaPr>
        <m:oMath>
          <m:sSub>
            <m:e>
              <m:r>
                <m:t>C</m:t>
              </m:r>
            </m:e>
            <m:sub>
              <m:r>
                <m:t>X</m:t>
              </m:r>
            </m:sub>
          </m:sSub>
          <m:d>
            <m:dPr>
              <m:begChr m:val="("/>
              <m:endChr m:val=")"/>
              <m:sepChr m:val=""/>
              <m:grow/>
            </m:dPr>
            <m:e>
              <m:sSub>
                <m:e>
                  <m:r>
                    <m:t>t</m:t>
                  </m:r>
                </m:e>
                <m:sub>
                  <m:r>
                    <m:t>1</m:t>
                  </m:r>
                </m:sub>
              </m:sSub>
              <m:r>
                <m:rPr>
                  <m:sty m:val="p"/>
                </m:rPr>
                <m:t>,</m:t>
              </m:r>
              <m:sSub>
                <m:e>
                  <m:r>
                    <m:t>t</m:t>
                  </m:r>
                </m:e>
                <m:sub>
                  <m:r>
                    <m:t>2</m:t>
                  </m:r>
                </m:sub>
              </m:sSub>
            </m:e>
          </m:d>
          <m:r>
            <m:rPr>
              <m:sty m:val="p"/>
            </m:rPr>
            <m:t>=</m:t>
          </m:r>
          <m:sSub>
            <m:e>
              <m:r>
                <m:t>R</m:t>
              </m:r>
            </m:e>
            <m:sub>
              <m:r>
                <m:t>X</m:t>
              </m:r>
            </m:sub>
          </m:sSub>
          <m:d>
            <m:dPr>
              <m:begChr m:val="("/>
              <m:endChr m:val=")"/>
              <m:sepChr m:val=""/>
              <m:grow/>
            </m:dPr>
            <m:e>
              <m:sSub>
                <m:e>
                  <m:r>
                    <m:t>t</m:t>
                  </m:r>
                </m:e>
                <m:sub>
                  <m:r>
                    <m:t>1</m:t>
                  </m:r>
                </m:sub>
              </m:sSub>
              <m:r>
                <m:rPr>
                  <m:sty m:val="p"/>
                </m:rPr>
                <m:t>,</m:t>
              </m:r>
              <m:sSub>
                <m:e>
                  <m:r>
                    <m:t>t</m:t>
                  </m:r>
                </m:e>
                <m:sub>
                  <m:r>
                    <m:t>2</m:t>
                  </m:r>
                </m:sub>
              </m:sSub>
            </m:e>
          </m:d>
          <m:r>
            <m:rPr>
              <m:sty m:val="p"/>
            </m:rPr>
            <m:t>−</m:t>
          </m:r>
          <m:sSub>
            <m:e>
              <m:r>
                <m:t>μ</m:t>
              </m:r>
            </m:e>
            <m:sub>
              <m:r>
                <m:t>X</m:t>
              </m:r>
            </m:sub>
          </m:sSub>
          <m:d>
            <m:dPr>
              <m:begChr m:val="("/>
              <m:endChr m:val=")"/>
              <m:sepChr m:val=""/>
              <m:grow/>
            </m:dPr>
            <m:e>
              <m:sSub>
                <m:e>
                  <m:r>
                    <m:t>t</m:t>
                  </m:r>
                </m:e>
                <m:sub>
                  <m:r>
                    <m:t>1</m:t>
                  </m:r>
                </m:sub>
              </m:sSub>
            </m:e>
          </m:d>
          <m:sSub>
            <m:e>
              <m:r>
                <m:t>μ</m:t>
              </m:r>
            </m:e>
            <m:sub>
              <m:r>
                <m:t>X</m:t>
              </m:r>
            </m:sub>
          </m:sSub>
          <m:d>
            <m:dPr>
              <m:begChr m:val="("/>
              <m:endChr m:val=")"/>
              <m:sepChr m:val=""/>
              <m:grow/>
            </m:dPr>
            <m:e>
              <m:sSub>
                <m:e>
                  <m:r>
                    <m:t>t</m:t>
                  </m:r>
                </m:e>
                <m:sub>
                  <m:r>
                    <m:t>2</m:t>
                  </m:r>
                </m:sub>
              </m:sSub>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mean is an ensemble average, the autocorrelation measures the mean product at two times, and the autocovariance removes the contribution of the means. These functions are deterministic even though their underlying signals are random. At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times,</w:t>
      </w:r>
    </w:p>
    <w:p>
      <w:pPr>
        <w:pStyle w:val="BodyText"/>
        <w:widowControl w:val="1"/>
        <w:bidi w:val="0"/>
        <w:spacing w:before="65" w:after="80" w:line="270" w:lineRule="auto"/>
        <w:jc w:val="center"/>
      </w:pPr>
      <m:oMathPara>
        <m:oMathParaPr>
          <m:jc m:val="center"/>
        </m:oMathParaPr>
        <m:oMath>
          <m:sSub>
            <m:e>
              <m:r>
                <m:t>R</m:t>
              </m:r>
            </m:e>
            <m:sub>
              <m:r>
                <m:t>X</m:t>
              </m:r>
            </m:sub>
          </m:sSub>
          <m:d>
            <m:dPr>
              <m:begChr m:val="("/>
              <m:endChr m:val=")"/>
              <m:sepChr m:val=""/>
              <m:grow/>
            </m:dPr>
            <m:e>
              <m:r>
                <m:t>t</m:t>
              </m:r>
              <m:r>
                <m:rPr>
                  <m:sty m:val="p"/>
                </m:rPr>
                <m:t>,</m:t>
              </m:r>
              <m:r>
                <m:t>t</m:t>
              </m:r>
            </m:e>
          </m:d>
          <m:r>
            <m:rPr>
              <m:sty m:val="p"/>
            </m:rPr>
            <m:t>=</m:t>
          </m:r>
          <m:r>
            <m:t>E</m:t>
          </m:r>
          <m:d>
            <m:dPr>
              <m:begChr m:val="["/>
              <m:endChr m:val="]"/>
              <m:sepChr m:val=""/>
              <m:grow/>
            </m:dPr>
            <m:e>
              <m:sSup>
                <m:e>
                  <m:r>
                    <m:t>X</m:t>
                  </m:r>
                </m:e>
                <m:sup>
                  <m:r>
                    <m:t>2</m:t>
                  </m:r>
                </m:sup>
              </m:sSup>
              <m:d>
                <m:dPr>
                  <m:begChr m:val="("/>
                  <m:endChr m:val=")"/>
                  <m:sepChr m:val=""/>
                  <m:grow/>
                </m:dPr>
                <m:e>
                  <m:r>
                    <m:t>t</m:t>
                  </m:r>
                </m:e>
              </m:d>
            </m:e>
          </m:d>
          <m:r>
            <m:rPr>
              <m:sty m:val="p"/>
            </m:rPr>
            <m:t>,</m:t>
          </m:r>
          <m:r>
            <m:t>  </m:t>
          </m:r>
          <m:sSub>
            <m:e>
              <m:r>
                <m:t>C</m:t>
              </m:r>
            </m:e>
            <m:sub>
              <m:r>
                <m:t>X</m:t>
              </m:r>
            </m:sub>
          </m:sSub>
          <m:d>
            <m:dPr>
              <m:begChr m:val="("/>
              <m:endChr m:val=")"/>
              <m:sepChr m:val=""/>
              <m:grow/>
            </m:dPr>
            <m:e>
              <m:r>
                <m:t>t</m:t>
              </m:r>
              <m:r>
                <m:rPr>
                  <m:sty m:val="p"/>
                </m:rPr>
                <m:t>,</m:t>
              </m:r>
              <m:r>
                <m:t>t</m:t>
              </m:r>
            </m:e>
          </m:d>
          <m:r>
            <m:rPr>
              <m:sty m:val="p"/>
            </m:rPr>
            <m:t>=</m:t>
          </m:r>
          <m:r>
            <m:rPr>
              <m:sty m:val="p"/>
            </m:rPr>
            <m:t>Var</m:t>
          </m:r>
          <m:d>
            <m:dPr>
              <m:begChr m:val="("/>
              <m:endChr m:val=")"/>
              <m:sepChr m:val=""/>
              <m:grow/>
            </m:dPr>
            <m:e>
              <m:r>
                <m:t>X</m:t>
              </m:r>
              <m:d>
                <m:dPr>
                  <m:begChr m:val="("/>
                  <m:endChr m:val=")"/>
                  <m:sepChr m:val=""/>
                  <m:grow/>
                </m:dPr>
                <m:e>
                  <m:r>
                    <m:t>t</m:t>
                  </m:r>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Thus mean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and variance coincide only when the mean is zero. If a density exists at a fixed time, the mean can be evaluated as</w:t>
      </w:r>
      <w:r>
        <w:rPr>
          <w:rFonts w:ascii="Gill Sans" w:hAnsi="Gill Sans" w:eastAsia="Gill Sans" w:cs="Gill Sans"/>
          <w:color w:val="000000"/>
          <w:sz w:val="24"/>
          <w:szCs w:val="24"/>
          <w:rtl w:val="0"/>
          <w:lang w:val="en-US"/>
        </w:rPr>
        <w:t xml:space="preserve"> </w:t>
      </w:r>
      <m:oMath>
        <m:sSub>
          <m:e>
            <m:r>
              <m:t>μ</m:t>
            </m:r>
          </m:e>
          <m:sub>
            <m:r>
              <m:t>X</m:t>
            </m:r>
          </m:sub>
        </m:sSub>
        <m:d>
          <m:dPr>
            <m:begChr m:val="("/>
            <m:endChr m:val=")"/>
            <m:sepChr m:val=""/>
            <m:grow/>
          </m:dPr>
          <m:e>
            <m:r>
              <m:t>t</m:t>
            </m:r>
          </m:e>
        </m:d>
        <m:r>
          <m:rPr>
            <m:sty m:val="p"/>
          </m:rPr>
          <m:t>=</m:t>
        </m:r>
        <m:nary>
          <m:naryPr>
            <m:chr m:val="∫"/>
            <m:limLoc m:val="subSup"/>
            <m:subHide m:val="off"/>
            <m:supHide m:val="off"/>
          </m:naryPr>
          <m:sub>
            <m:r>
              <m:rPr>
                <m:sty m:val="p"/>
              </m:rPr>
              <m:t>−</m:t>
            </m:r>
            <m:r>
              <m:rPr>
                <m:sty m:val="p"/>
              </m:rPr>
              <m:t>∞</m:t>
            </m:r>
          </m:sub>
          <m:sup>
            <m:r>
              <m:rPr>
                <m:sty m:val="p"/>
              </m:rPr>
              <m:t>∞</m:t>
            </m:r>
          </m:sup>
          <m:e>
            <m:r>
              <m:t>x</m:t>
            </m:r>
          </m:e>
        </m:nary>
        <m:sSub>
          <m:e>
            <m:r>
              <m:t>f</m:t>
            </m:r>
          </m:e>
          <m:sub>
            <m:r>
              <m:t>X</m:t>
            </m:r>
            <m:d>
              <m:dPr>
                <m:begChr m:val="("/>
                <m:endChr m:val=")"/>
                <m:sepChr m:val=""/>
                <m:grow/>
              </m:dPr>
              <m:e>
                <m:r>
                  <m:t>t</m:t>
                </m:r>
              </m:e>
            </m:d>
          </m:sub>
        </m:sSub>
        <m:d>
          <m:dPr>
            <m:begChr m:val="("/>
            <m:endChr m:val=")"/>
            <m:sepChr m:val=""/>
            <m:grow/>
          </m:dPr>
          <m:e>
            <m:r>
              <m:t>x</m:t>
            </m:r>
          </m:e>
        </m:d>
        <m:r>
          <m:t> </m:t>
        </m:r>
        <m:r>
          <m:t>d</m:t>
        </m:r>
        <m:r>
          <m:t>x</m:t>
        </m:r>
      </m:oMath>
      <w:r>
        <w:rPr>
          <w:rFonts w:ascii="Gill Sans" w:hAnsi="Gill Sans" w:eastAsia="Gill Sans" w:cs="Gill Sans"/>
          <w:color w:val="000000"/>
          <w:sz w:val="24"/>
          <w:szCs w:val="24"/>
          <w:rtl w:val="0"/>
          <w:lang w:val="en-US"/>
        </w:rPr>
        <w:t>. A recorded waveform supplies one realization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averaging its amplitudes is a different operation whose agreement with ensemble averaging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justification.</w:t>
      </w:r>
    </w:p>
    <w:bookmarkEnd w:id="113"/>
    <w:bookmarkStart w:id="114" w:name="three-stationarity-conditions"/>
    <w:p>
      <w:pPr>
        <w:pStyle w:val="Heading2"/>
        <w:keepNext w:val="1"/>
        <w:widowControl w:val="1"/>
        <w:bidi w:val="0"/>
      </w:pPr>
      <w:r>
        <w:rPr>
          <w:rFonts w:ascii="URW Gothic" w:hAnsi="URW Gothic" w:eastAsia="URW Gothic" w:cs="URW Gothic"/>
          <w:b w:val="1"/>
          <w:color w:val="075FA9"/>
          <w:sz w:val="32"/>
          <w:szCs w:val="32"/>
          <w:rtl w:val="0"/>
          <w:lang w:val="en-US"/>
        </w:rPr>
        <w:t>6.</w:t>
      </w:r>
      <w:r>
        <w:rPr>
          <w:rFonts w:ascii="Futura" w:hAnsi="Futura" w:eastAsia="Futura" w:cs="Futura"/>
          <w:b w:val="1"/>
          <w:color w:val="075FA9"/>
          <w:sz w:val="32"/>
          <w:szCs w:val="32"/>
          <w:rtl w:val="0"/>
          <w:lang w:val="en-US"/>
        </w:rPr>
        <w:t>3 Three stationarity conditions</w:t>
      </w:r>
    </w:p>
    <w:p>
      <w:pPr>
        <w:pStyle w:val="FirstParagraph"/>
        <w:widowControl w:val="1"/>
        <w:bidi w:val="0"/>
      </w:pPr>
      <w:r>
        <w:rPr>
          <w:rFonts w:ascii="Gill Sans" w:hAnsi="Gill Sans" w:eastAsia="Gill Sans" w:cs="Gill Sans"/>
          <w:b/>
          <w:bCs/>
          <w:color w:val="000000"/>
          <w:sz w:val="24"/>
          <w:szCs w:val="24"/>
          <w:rtl w:val="0"/>
          <w:lang w:val="en-US"/>
        </w:rPr>
        <w:t>First-order stationarity</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the one-time distribution to be invariant under every time shift:</w:t>
      </w:r>
    </w:p>
    <w:p>
      <w:pPr>
        <w:pStyle w:val="BodyText"/>
        <w:widowControl w:val="1"/>
        <w:bidi w:val="0"/>
        <w:spacing w:before="65" w:after="80" w:line="270" w:lineRule="auto"/>
        <w:jc w:val="center"/>
      </w:pPr>
      <m:oMathPara>
        <m:oMathParaPr>
          <m:jc m:val="center"/>
        </m:oMathParaPr>
        <m:oMath>
          <m:sSub>
            <m:e>
              <m:r>
                <m:t>F</m:t>
              </m:r>
            </m:e>
            <m:sub>
              <m:r>
                <m:t>X</m:t>
              </m:r>
              <m:d>
                <m:dPr>
                  <m:begChr m:val="("/>
                  <m:endChr m:val=")"/>
                  <m:sepChr m:val=""/>
                  <m:grow/>
                </m:dPr>
                <m:e>
                  <m:r>
                    <m:t>t</m:t>
                  </m:r>
                  <m:r>
                    <m:rPr>
                      <m:sty m:val="p"/>
                    </m:rPr>
                    <m:t>+</m:t>
                  </m:r>
                  <m:r>
                    <m:t>τ</m:t>
                  </m:r>
                </m:e>
              </m:d>
            </m:sub>
          </m:sSub>
          <m:d>
            <m:dPr>
              <m:begChr m:val="("/>
              <m:endChr m:val=")"/>
              <m:sepChr m:val=""/>
              <m:grow/>
            </m:dPr>
            <m:e>
              <m:r>
                <m:t>x</m:t>
              </m:r>
            </m:e>
          </m:d>
          <m:r>
            <m:rPr>
              <m:sty m:val="p"/>
            </m:rPr>
            <m:t>=</m:t>
          </m:r>
          <m:sSub>
            <m:e>
              <m:r>
                <m:t>F</m:t>
              </m:r>
            </m:e>
            <m:sub>
              <m:r>
                <m:t>X</m:t>
              </m:r>
              <m:d>
                <m:dPr>
                  <m:begChr m:val="("/>
                  <m:endChr m:val=")"/>
                  <m:sepChr m:val=""/>
                  <m:grow/>
                </m:dPr>
                <m:e>
                  <m:r>
                    <m:t>t</m:t>
                  </m:r>
                </m:e>
              </m:d>
            </m:sub>
          </m:sSub>
          <m:d>
            <m:dPr>
              <m:begChr m:val="("/>
              <m:endChr m:val=")"/>
              <m:sepChr m:val=""/>
              <m:grow/>
            </m:dPr>
            <m:e>
              <m:r>
                <m:t>x</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It implies a constant mean when that mean exists. A constant mean alone does not establish first-order stationarity.</w:t>
      </w:r>
    </w:p>
    <w:p>
      <w:pPr>
        <w:pStyle w:val="BodyText"/>
        <w:widowControl w:val="1"/>
        <w:bidi w:val="0"/>
      </w:pPr>
      <w:r>
        <w:rPr>
          <w:rFonts w:ascii="Gill Sans" w:hAnsi="Gill Sans" w:eastAsia="Gill Sans" w:cs="Gill Sans"/>
          <w:b/>
          <w:bCs/>
          <w:color w:val="000000"/>
          <w:sz w:val="24"/>
          <w:szCs w:val="24"/>
          <w:rtl w:val="0"/>
          <w:lang w:val="en-US"/>
        </w:rPr>
        <w:t>Strict-sense stationarity (SSS)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every finite-dimensional joint distribution to remain unchanged by a common shift of all its time arguments. This condition preserves the entire probability structure, including dependencies between arbitrarily many samples.</w:t>
      </w:r>
    </w:p>
    <w:p>
      <w:pPr>
        <w:pStyle w:val="BodyText"/>
        <w:widowControl w:val="1"/>
        <w:bidi w:val="0"/>
      </w:pPr>
      <w:r>
        <w:rPr>
          <w:rFonts w:ascii="Gill Sans" w:hAnsi="Gill Sans" w:eastAsia="Gill Sans" w:cs="Gill Sans"/>
          <w:b/>
          <w:bCs/>
          <w:color w:val="000000"/>
          <w:sz w:val="24"/>
          <w:szCs w:val="24"/>
          <w:rtl w:val="0"/>
          <w:lang w:val="en-US"/>
        </w:rPr>
        <w:t>Wide-sense stationarity (WSS)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finite second moments, a constant mean, and autocorrelation depending only on the separation between its arguments. Throughout this course, the lag convention is</w:t>
      </w:r>
    </w:p>
    <w:p>
      <w:pPr>
        <w:pStyle w:val="BodyText"/>
        <w:widowControl w:val="1"/>
        <w:bidi w:val="0"/>
        <w:spacing w:before="65" w:after="80" w:line="270" w:lineRule="auto"/>
        <w:jc w:val="center"/>
      </w:pPr>
      <m:oMathPara>
        <m:oMathParaPr>
          <m:jc m:val="center"/>
        </m:oMathParaPr>
        <m:oMath>
          <m:sSub>
            <m:e>
              <m:r>
                <m:t>R</m:t>
              </m:r>
            </m:e>
            <m:sub>
              <m:r>
                <m:t>X</m:t>
              </m:r>
            </m:sub>
          </m:sSub>
          <m:d>
            <m:dPr>
              <m:begChr m:val="("/>
              <m:endChr m:val=")"/>
              <m:sepChr m:val=""/>
              <m:grow/>
            </m:dPr>
            <m:e>
              <m:r>
                <m:t>τ</m:t>
              </m:r>
            </m:e>
          </m:d>
          <m:r>
            <m:rPr>
              <m:sty m:val="p"/>
            </m:rPr>
            <m:t>=</m:t>
          </m:r>
          <m:r>
            <m:t>E</m:t>
          </m:r>
          <m:d>
            <m:dPr>
              <m:begChr m:val="["/>
              <m:endChr m:val="]"/>
              <m:sepChr m:val=""/>
              <m:grow/>
            </m:dPr>
            <m:e>
              <m:r>
                <m:t>X</m:t>
              </m:r>
              <m:d>
                <m:dPr>
                  <m:begChr m:val="("/>
                  <m:endChr m:val=")"/>
                  <m:sepChr m:val=""/>
                  <m:grow/>
                </m:dPr>
                <m:e>
                  <m:r>
                    <m:t>t</m:t>
                  </m:r>
                  <m:r>
                    <m:rPr>
                      <m:sty m:val="p"/>
                    </m:rPr>
                    <m:t>+</m:t>
                  </m:r>
                  <m:r>
                    <m:t>τ</m:t>
                  </m:r>
                </m:e>
              </m:d>
              <m:r>
                <m:t>X</m:t>
              </m:r>
              <m:d>
                <m:dPr>
                  <m:begChr m:val="("/>
                  <m:endChr m:val=")"/>
                  <m:sepChr m:val=""/>
                  <m:grow/>
                </m:dPr>
                <m:e>
                  <m:r>
                    <m:t>t</m:t>
                  </m:r>
                </m:e>
              </m:d>
            </m:e>
          </m:d>
          <m:r>
            <m:rPr>
              <m:sty m:val="p"/>
            </m:rPr>
            <m:t>,</m:t>
          </m:r>
          <m:r>
            <m:t>  </m:t>
          </m:r>
          <m:sSub>
            <m:e>
              <m:r>
                <m:t>μ</m:t>
              </m:r>
            </m:e>
            <m:sub>
              <m:r>
                <m:t>X</m:t>
              </m:r>
            </m:sub>
          </m:sSub>
          <m:d>
            <m:dPr>
              <m:begChr m:val="("/>
              <m:endChr m:val=")"/>
              <m:sepChr m:val=""/>
              <m:grow/>
            </m:dPr>
            <m:e>
              <m:r>
                <m:t>t</m:t>
              </m:r>
            </m:e>
          </m:d>
          <m:r>
            <m:rPr>
              <m:sty m:val="p"/>
            </m:rPr>
            <m:t>=</m:t>
          </m:r>
          <m:sSub>
            <m:e>
              <m:r>
                <m:t>μ</m:t>
              </m:r>
            </m:e>
            <m:sub>
              <m:r>
                <m:t>X</m:t>
              </m:r>
            </m:sub>
          </m:sSub>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SSS with finite second moments implies WSS. WSS alone generally does not imply SSS or first-order stationarity. For 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process, however, the mean and covariance determine every finite-dimensional law, so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WSS implies SSS. For real WSS processes,</w:t>
      </w:r>
    </w:p>
    <w:p>
      <w:pPr>
        <w:pStyle w:val="BodyText"/>
        <w:widowControl w:val="1"/>
        <w:bidi w:val="0"/>
        <w:spacing w:before="65" w:after="80" w:line="270" w:lineRule="auto"/>
        <w:jc w:val="center"/>
      </w:pPr>
      <m:oMathPara>
        <m:oMathParaPr>
          <m:jc m:val="center"/>
        </m:oMathParaPr>
        <m:oMath>
          <m:sSub>
            <m:e>
              <m:r>
                <m:t>R</m:t>
              </m:r>
            </m:e>
            <m:sub>
              <m:r>
                <m:t>X</m:t>
              </m:r>
            </m:sub>
          </m:sSub>
          <m:d>
            <m:dPr>
              <m:begChr m:val="("/>
              <m:endChr m:val=")"/>
              <m:sepChr m:val=""/>
              <m:grow/>
            </m:dPr>
            <m:e>
              <m:r>
                <m:rPr>
                  <m:sty m:val="p"/>
                </m:rPr>
                <m:t>−</m:t>
              </m:r>
              <m:r>
                <m:t>τ</m:t>
              </m:r>
            </m:e>
          </m:d>
          <m:r>
            <m:rPr>
              <m:sty m:val="p"/>
            </m:rPr>
            <m:t>=</m:t>
          </m:r>
          <m:sSub>
            <m:e>
              <m:r>
                <m:t>R</m:t>
              </m:r>
            </m:e>
            <m:sub>
              <m:r>
                <m:t>X</m:t>
              </m:r>
            </m:sub>
          </m:sSub>
          <m:d>
            <m:dPr>
              <m:begChr m:val="("/>
              <m:endChr m:val=")"/>
              <m:sepChr m:val=""/>
              <m:grow/>
            </m:dPr>
            <m:e>
              <m:r>
                <m:t>τ</m:t>
              </m:r>
            </m:e>
          </m:d>
          <m:r>
            <m:rPr>
              <m:sty m:val="p"/>
            </m:rPr>
            <m:t>,</m:t>
          </m:r>
          <m:r>
            <m:t>  </m:t>
          </m:r>
          <m:d>
            <m:dPr>
              <m:begChr m:val="|"/>
              <m:endChr m:val="|"/>
              <m:sepChr m:val=""/>
              <m:grow/>
            </m:dPr>
            <m:e>
              <m:sSub>
                <m:e>
                  <m:r>
                    <m:t>R</m:t>
                  </m:r>
                </m:e>
                <m:sub>
                  <m:r>
                    <m:t>X</m:t>
                  </m:r>
                </m:sub>
              </m:sSub>
              <m:d>
                <m:dPr>
                  <m:begChr m:val="("/>
                  <m:endChr m:val=")"/>
                  <m:sepChr m:val=""/>
                  <m:grow/>
                </m:dPr>
                <m:e>
                  <m:r>
                    <m:t>τ</m:t>
                  </m:r>
                </m:e>
              </m:d>
            </m:e>
          </m:d>
          <m:r>
            <m:rPr>
              <m:sty m:val="p"/>
            </m:rPr>
            <m:t>≤</m:t>
          </m:r>
          <m:sSub>
            <m:e>
              <m:r>
                <m:t>R</m:t>
              </m:r>
            </m:e>
            <m:sub>
              <m:r>
                <m:t>X</m:t>
              </m:r>
            </m:sub>
          </m:sSub>
          <m:d>
            <m:dPr>
              <m:begChr m:val="("/>
              <m:endChr m:val=")"/>
              <m:sepChr m:val=""/>
              <m:grow/>
            </m:dPr>
            <m:e>
              <m:r>
                <m:t>0</m:t>
              </m:r>
            </m:e>
          </m:d>
          <m:r>
            <m:rPr>
              <m:sty m:val="p"/>
            </m:rPr>
            <m:t>,</m:t>
          </m:r>
          <m:r>
            <m:t>  </m:t>
          </m:r>
          <m:sSub>
            <m:e>
              <m:r>
                <m:t>R</m:t>
              </m:r>
            </m:e>
            <m:sub>
              <m:r>
                <m:t>X</m:t>
              </m:r>
            </m:sub>
          </m:sSub>
          <m:d>
            <m:dPr>
              <m:begChr m:val="("/>
              <m:endChr m:val=")"/>
              <m:sepChr m:val=""/>
              <m:grow/>
            </m:dPr>
            <m:e>
              <m:r>
                <m:t>0</m:t>
              </m:r>
            </m:e>
          </m:d>
          <m:r>
            <m:rPr>
              <m:sty m:val="p"/>
            </m:rPr>
            <m:t>=</m:t>
          </m:r>
          <m:sSubSup>
            <m:e>
              <m:r>
                <m:t>σ</m:t>
              </m:r>
            </m:e>
            <m:sub>
              <m:r>
                <m:t>X</m:t>
              </m:r>
            </m:sub>
            <m:sup>
              <m:r>
                <m:t>2</m:t>
              </m:r>
            </m:sup>
          </m:sSubSup>
          <m:r>
            <m:rPr>
              <m:sty m:val="p"/>
            </m:rPr>
            <m:t>+</m:t>
          </m:r>
          <m:sSubSup>
            <m:e>
              <m:r>
                <m:t>μ</m:t>
              </m:r>
            </m:e>
            <m:sub>
              <m:r>
                <m:t>X</m:t>
              </m:r>
            </m:sub>
            <m:sup>
              <m:r>
                <m:t>2</m:t>
              </m:r>
            </m:sup>
          </m:sSubSup>
          <m:r>
            <m:rPr>
              <m:sty m:val="p"/>
            </m:rPr>
            <m:t>.</m:t>
          </m:r>
        </m:oMath>
      </m:oMathPara>
    </w:p>
    <w:bookmarkEnd w:id="114"/>
    <w:bookmarkStart w:id="115" w:name="X5624a5c596e33579395c48647d45b2bc816eec6"/>
    <w:p>
      <w:pPr>
        <w:pStyle w:val="Heading2"/>
        <w:keepNext w:val="1"/>
        <w:widowControl w:val="1"/>
        <w:bidi w:val="0"/>
      </w:pPr>
      <w:r>
        <w:rPr>
          <w:rFonts w:ascii="URW Gothic" w:hAnsi="URW Gothic" w:eastAsia="URW Gothic" w:cs="URW Gothic"/>
          <w:b w:val="1"/>
          <w:color w:val="075FA9"/>
          <w:sz w:val="32"/>
          <w:szCs w:val="32"/>
          <w:rtl w:val="0"/>
          <w:lang w:val="en-US"/>
        </w:rPr>
        <w:t>6.</w:t>
      </w:r>
      <w:r>
        <w:rPr>
          <w:rFonts w:ascii="Futura" w:hAnsi="Futura" w:eastAsia="Futura" w:cs="Futura"/>
          <w:b w:val="1"/>
          <w:color w:val="075FA9"/>
          <w:sz w:val="32"/>
          <w:szCs w:val="32"/>
          <w:rtl w:val="0"/>
          <w:lang w:val="en-US"/>
        </w:rPr>
        <w:t>4 Random phase and nonstationary sinusoidal models</w:t>
      </w:r>
    </w:p>
    <w:p>
      <w:pPr>
        <w:pStyle w:val="FirstParagraph"/>
        <w:widowControl w:val="1"/>
        <w:bidi w:val="0"/>
      </w:pPr>
      <w:r>
        <w:rPr>
          <w:rFonts w:ascii="Gill Sans" w:hAnsi="Gill Sans" w:eastAsia="Gill Sans" w:cs="Gill Sans"/>
          <w:color w:val="000000"/>
          <w:sz w:val="24"/>
          <w:szCs w:val="24"/>
          <w:rtl w:val="0"/>
          <w:lang w:val="en-US"/>
        </w:rPr>
        <w:t>Consider</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r>
          <m:rPr>
            <m:sty m:val="p"/>
          </m:rPr>
          <m:t>=</m:t>
        </m:r>
        <m:r>
          <m:t>A</m:t>
        </m:r>
        <m:r>
          <m:rPr>
            <m:sty m:val="p"/>
          </m:rPr>
          <m:t>cos</m:t>
        </m:r>
        <m:d>
          <m:dPr>
            <m:begChr m:val="("/>
            <m:endChr m:val=")"/>
            <m:sepChr m:val=""/>
            <m:grow/>
          </m:dPr>
          <m:e>
            <m:r>
              <m:t>2</m:t>
            </m:r>
            <m:r>
              <m:t>π</m:t>
            </m:r>
            <m:sSub>
              <m:e>
                <m:r>
                  <m:t>f</m:t>
                </m:r>
              </m:e>
              <m:sub>
                <m:r>
                  <m:t>c</m:t>
                </m:r>
              </m:sub>
            </m:sSub>
            <m:r>
              <m:t>t</m:t>
            </m:r>
            <m:r>
              <m:rPr>
                <m:sty m:val="p"/>
              </m:rPr>
              <m:t>+</m:t>
            </m:r>
            <m:r>
              <m:t>Θ</m:t>
            </m:r>
          </m:e>
        </m:d>
      </m:oMath>
      <w:r>
        <w:rPr>
          <w:rFonts w:ascii="Gill Sans" w:hAnsi="Gill Sans" w:eastAsia="Gill Sans" w:cs="Gill Sans"/>
          <w:color w:val="000000"/>
          <w:sz w:val="24"/>
          <w:szCs w:val="24"/>
          <w:rtl w:val="0"/>
          <w:lang w:val="en-US"/>
        </w:rPr>
        <w:t>, where</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f</m:t>
            </m:r>
          </m:e>
          <m:sub>
            <m:r>
              <m:t>c</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are deterministic and</w:t>
      </w:r>
      <w:r>
        <w:rPr>
          <w:rFonts w:ascii="Gill Sans" w:hAnsi="Gill Sans" w:eastAsia="Gill Sans" w:cs="Gill Sans"/>
          <w:color w:val="000000"/>
          <w:sz w:val="24"/>
          <w:szCs w:val="24"/>
          <w:rtl w:val="0"/>
          <w:lang w:val="en-US"/>
        </w:rPr>
        <w:t xml:space="preserve"> </w:t>
      </w:r>
      <m:oMath>
        <m:r>
          <m:t>Θ</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uniform on</w:t>
      </w:r>
      <w:r>
        <w:rPr>
          <w:rFonts w:ascii="Gill Sans" w:hAnsi="Gill Sans" w:eastAsia="Gill Sans" w:cs="Gill Sans"/>
          <w:color w:val="000000"/>
          <w:sz w:val="24"/>
          <w:szCs w:val="24"/>
          <w:rtl w:val="0"/>
          <w:lang w:val="en-US"/>
        </w:rPr>
        <w:t xml:space="preserve"> </w:t>
      </w:r>
      <m:oMath>
        <m:r>
          <m:rPr>
            <m:sty m:val="p"/>
          </m:rPr>
          <m:t>[</m:t>
        </m:r>
        <m:r>
          <m:t>0</m:t>
        </m:r>
        <m:r>
          <m:rPr>
            <m:sty m:val="p"/>
          </m:rPr>
          <m:t>,</m:t>
        </m:r>
        <m:r>
          <m:t>2</m:t>
        </m:r>
        <m:r>
          <m:t>π</m:t>
        </m:r>
        <m:r>
          <m:rPr>
            <m:sty m:val="p"/>
          </m:rPr>
          <m:t>)</m:t>
        </m:r>
      </m:oMath>
      <w:r>
        <w:rPr>
          <w:rFonts w:ascii="Gill Sans" w:hAnsi="Gill Sans" w:eastAsia="Gill Sans" w:cs="Gill Sans"/>
          <w:color w:val="000000"/>
          <w:sz w:val="24"/>
          <w:szCs w:val="24"/>
          <w:rtl w:val="0"/>
          <w:lang w:val="en-US"/>
        </w:rPr>
        <w:t>. A time shift replaces</w:t>
      </w:r>
      <w:r>
        <w:rPr>
          <w:rFonts w:ascii="Gill Sans" w:hAnsi="Gill Sans" w:eastAsia="Gill Sans" w:cs="Gill Sans"/>
          <w:color w:val="000000"/>
          <w:sz w:val="24"/>
          <w:szCs w:val="24"/>
          <w:rtl w:val="0"/>
          <w:lang w:val="en-US"/>
        </w:rPr>
        <w:t xml:space="preserve"> </w:t>
      </w:r>
      <m:oMath>
        <m:r>
          <m:t>Θ</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by</w:t>
      </w:r>
      <w:r>
        <w:rPr>
          <w:rFonts w:ascii="Gill Sans" w:hAnsi="Gill Sans" w:eastAsia="Gill Sans" w:cs="Gill Sans"/>
          <w:color w:val="000000"/>
          <w:sz w:val="24"/>
          <w:szCs w:val="24"/>
          <w:rtl w:val="0"/>
          <w:lang w:val="en-US"/>
        </w:rPr>
        <w:t xml:space="preserve"> </w:t>
      </w:r>
      <m:oMath>
        <m:d>
          <m:dPr>
            <m:begChr m:val="("/>
            <m:endChr m:val=")"/>
            <m:sepChr m:val=""/>
            <m:grow/>
          </m:dPr>
          <m:e>
            <m:r>
              <m:t>Θ</m:t>
            </m:r>
            <m:r>
              <m:rPr>
                <m:sty m:val="p"/>
              </m:rPr>
              <m:t>+</m:t>
            </m:r>
            <m:r>
              <m:t>2</m:t>
            </m:r>
            <m:r>
              <m:t>π</m:t>
            </m:r>
            <m:sSub>
              <m:e>
                <m:r>
                  <m:t>f</m:t>
                </m:r>
              </m:e>
              <m:sub>
                <m:r>
                  <m:t>c</m:t>
                </m:r>
              </m:sub>
            </m:sSub>
            <m:r>
              <m:t>τ</m:t>
            </m:r>
          </m:e>
        </m:d>
        <m:r>
          <m:t> </m:t>
        </m:r>
        <m:r>
          <m:rPr>
            <m:sty m:val="p"/>
          </m:rPr>
          <m:t>mod</m:t>
        </m:r>
        <m:r>
          <m:t> </m:t>
        </m:r>
        <m:r>
          <m:t>2</m:t>
        </m:r>
        <m:r>
          <m:t>π</m:t>
        </m:r>
      </m:oMath>
      <w:r>
        <w:rPr>
          <w:rFonts w:ascii="Gill Sans" w:hAnsi="Gill Sans" w:eastAsia="Gill Sans" w:cs="Gill Sans"/>
          <w:color w:val="000000"/>
          <w:sz w:val="24"/>
          <w:szCs w:val="24"/>
          <w:rtl w:val="0"/>
          <w:lang w:val="en-US"/>
        </w:rPr>
        <w:t>, which is still uniform. The whole vector of shifted samples therefore has the original joint law: the process is SSS. Averaging over phase gives</w:t>
      </w:r>
      <w:r>
        <w:rPr>
          <w:rFonts w:ascii="Gill Sans" w:hAnsi="Gill Sans" w:eastAsia="Gill Sans" w:cs="Gill Sans"/>
          <w:color w:val="000000"/>
          <w:sz w:val="24"/>
          <w:szCs w:val="24"/>
          <w:rtl w:val="0"/>
          <w:lang w:val="en-US"/>
        </w:rPr>
        <w:t xml:space="preserve"> </w:t>
      </w:r>
      <m:oMath>
        <m:sSub>
          <m:e>
            <m:r>
              <m:t>μ</m:t>
            </m:r>
          </m:e>
          <m:sub>
            <m:r>
              <m:t>X</m:t>
            </m:r>
          </m:sub>
        </m:sSub>
        <m:r>
          <m:rPr>
            <m:sty m:val="p"/>
          </m:rPr>
          <m:t>=</m:t>
        </m:r>
        <m:r>
          <m:t>0</m:t>
        </m:r>
      </m:oMath>
      <w:r>
        <w:rPr>
          <w:rFonts w:ascii="Gill Sans" w:hAnsi="Gill Sans" w:eastAsia="Gill Sans" w:cs="Gill Sans"/>
          <w:color w:val="000000"/>
          <w:sz w:val="24"/>
          <w:szCs w:val="24"/>
          <w:rtl w:val="0"/>
          <w:lang w:val="en-US"/>
        </w:rPr>
        <w:t>. The product identity yields</w:t>
      </w:r>
    </w:p>
    <w:p>
      <w:pPr>
        <w:pStyle w:val="BodyText"/>
        <w:widowControl w:val="1"/>
        <w:bidi w:val="0"/>
        <w:spacing w:before="65" w:after="80" w:line="270" w:lineRule="auto"/>
        <w:jc w:val="center"/>
      </w:pPr>
      <m:oMathPara>
        <m:oMathParaPr>
          <m:jc m:val="center"/>
        </m:oMathParaPr>
        <m:oMath>
          <m:r>
            <m:t>X</m:t>
          </m:r>
          <m:d>
            <m:dPr>
              <m:begChr m:val="("/>
              <m:endChr m:val=")"/>
              <m:sepChr m:val=""/>
              <m:grow/>
            </m:dPr>
            <m:e>
              <m:r>
                <m:t>t</m:t>
              </m:r>
              <m:r>
                <m:rPr>
                  <m:sty m:val="p"/>
                </m:rPr>
                <m:t>+</m:t>
              </m:r>
              <m:r>
                <m:t>τ</m:t>
              </m:r>
            </m:e>
          </m:d>
          <m:r>
            <m:t>X</m:t>
          </m:r>
          <m:d>
            <m:dPr>
              <m:begChr m:val="("/>
              <m:endChr m:val=")"/>
              <m:sepChr m:val=""/>
              <m:grow/>
            </m:dPr>
            <m:e>
              <m:r>
                <m:t>t</m:t>
              </m:r>
            </m:e>
          </m:d>
          <m:r>
            <m:rPr>
              <m:sty m:val="p"/>
            </m:rPr>
            <m:t>=</m:t>
          </m:r>
          <m:f>
            <m:fPr>
              <m:type m:val="bar"/>
            </m:fPr>
            <m:num>
              <m:sSup>
                <m:e>
                  <m:r>
                    <m:t>A</m:t>
                  </m:r>
                </m:e>
                <m:sup>
                  <m:r>
                    <m:t>2</m:t>
                  </m:r>
                </m:sup>
              </m:sSup>
            </m:num>
            <m:den>
              <m:r>
                <m:t>2</m:t>
              </m:r>
            </m:den>
          </m:f>
          <m:d>
            <m:dPr>
              <m:begChr m:val="["/>
              <m:endChr m:val="]"/>
              <m:sepChr m:val=""/>
              <m:grow/>
            </m:dPr>
            <m:e>
              <m:r>
                <m:rPr>
                  <m:sty m:val="p"/>
                </m:rPr>
                <m:t>cos</m:t>
              </m:r>
              <m:d>
                <m:dPr>
                  <m:begChr m:val="("/>
                  <m:endChr m:val=")"/>
                  <m:sepChr m:val=""/>
                  <m:grow/>
                </m:dPr>
                <m:e>
                  <m:r>
                    <m:t>2</m:t>
                  </m:r>
                  <m:r>
                    <m:t>π</m:t>
                  </m:r>
                  <m:sSub>
                    <m:e>
                      <m:r>
                        <m:t>f</m:t>
                      </m:r>
                    </m:e>
                    <m:sub>
                      <m:r>
                        <m:t>c</m:t>
                      </m:r>
                    </m:sub>
                  </m:sSub>
                  <m:r>
                    <m:t>τ</m:t>
                  </m:r>
                </m:e>
              </m:d>
              <m:r>
                <m:rPr>
                  <m:sty m:val="p"/>
                </m:rPr>
                <m:t>+</m:t>
              </m:r>
              <m:r>
                <m:rPr>
                  <m:sty m:val="p"/>
                </m:rPr>
                <m:t>cos</m:t>
              </m:r>
              <m:d>
                <m:dPr>
                  <m:begChr m:val="("/>
                  <m:endChr m:val=")"/>
                  <m:sepChr m:val=""/>
                  <m:grow/>
                </m:dPr>
                <m:e>
                  <m:r>
                    <m:t>4</m:t>
                  </m:r>
                  <m:r>
                    <m:t>π</m:t>
                  </m:r>
                  <m:sSub>
                    <m:e>
                      <m:r>
                        <m:t>f</m:t>
                      </m:r>
                    </m:e>
                    <m:sub>
                      <m:r>
                        <m:t>c</m:t>
                      </m:r>
                    </m:sub>
                  </m:sSub>
                  <m:r>
                    <m:t>t</m:t>
                  </m:r>
                  <m:r>
                    <m:rPr>
                      <m:sty m:val="p"/>
                    </m:rPr>
                    <m:t>+</m:t>
                  </m:r>
                  <m:r>
                    <m:t>2</m:t>
                  </m:r>
                  <m:r>
                    <m:t>π</m:t>
                  </m:r>
                  <m:sSub>
                    <m:e>
                      <m:r>
                        <m:t>f</m:t>
                      </m:r>
                    </m:e>
                    <m:sub>
                      <m:r>
                        <m:t>c</m:t>
                      </m:r>
                    </m:sub>
                  </m:sSub>
                  <m:r>
                    <m:t>τ</m:t>
                  </m:r>
                  <m:r>
                    <m:rPr>
                      <m:sty m:val="p"/>
                    </m:rPr>
                    <m:t>+</m:t>
                  </m:r>
                  <m:r>
                    <m:t>2</m:t>
                  </m:r>
                  <m:r>
                    <m:t>Θ</m:t>
                  </m:r>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second term averages to zero, giving</w:t>
      </w:r>
    </w:p>
    <w:p>
      <w:pPr>
        <w:pStyle w:val="BodyText"/>
        <w:widowControl w:val="1"/>
        <w:bidi w:val="0"/>
        <w:spacing w:before="65" w:after="80" w:line="270" w:lineRule="auto"/>
        <w:jc w:val="center"/>
      </w:pPr>
      <m:oMathPara>
        <m:oMathParaPr>
          <m:jc m:val="center"/>
        </m:oMathParaPr>
        <m:oMath>
          <m:sSub>
            <m:e>
              <m:r>
                <m:t>R</m:t>
              </m:r>
            </m:e>
            <m:sub>
              <m:r>
                <m:t>X</m:t>
              </m:r>
            </m:sub>
          </m:sSub>
          <m:d>
            <m:dPr>
              <m:begChr m:val="("/>
              <m:endChr m:val=")"/>
              <m:sepChr m:val=""/>
              <m:grow/>
            </m:dPr>
            <m:e>
              <m:r>
                <m:t>τ</m:t>
              </m:r>
            </m:e>
          </m:d>
          <m:r>
            <m:rPr>
              <m:sty m:val="p"/>
            </m:rPr>
            <m:t>=</m:t>
          </m:r>
          <m:f>
            <m:fPr>
              <m:type m:val="bar"/>
            </m:fPr>
            <m:num>
              <m:sSup>
                <m:e>
                  <m:r>
                    <m:t>A</m:t>
                  </m:r>
                </m:e>
                <m:sup>
                  <m:r>
                    <m:t>2</m:t>
                  </m:r>
                </m:sup>
              </m:sSup>
            </m:num>
            <m:den>
              <m:r>
                <m:t>2</m:t>
              </m:r>
            </m:den>
          </m:f>
          <m:r>
            <m:rPr>
              <m:sty m:val="p"/>
            </m:rPr>
            <m:t>cos</m:t>
          </m:r>
          <m:d>
            <m:dPr>
              <m:begChr m:val="("/>
              <m:endChr m:val=")"/>
              <m:sepChr m:val=""/>
              <m:grow/>
            </m:dPr>
            <m:e>
              <m:r>
                <m:t>2</m:t>
              </m:r>
              <m:r>
                <m:t>π</m:t>
              </m:r>
              <m:sSub>
                <m:e>
                  <m:r>
                    <m:t>f</m:t>
                  </m:r>
                </m:e>
                <m:sub>
                  <m:r>
                    <m:t>c</m:t>
                  </m:r>
                </m:sub>
              </m:sSub>
              <m:r>
                <m:t>τ</m:t>
              </m:r>
            </m:e>
          </m:d>
          <m:r>
            <m:rPr>
              <m:sty m:val="p"/>
            </m:rPr>
            <m:t>,</m:t>
          </m:r>
          <m:r>
            <m:t>  </m:t>
          </m:r>
          <m:r>
            <m:t>E</m:t>
          </m:r>
          <m:d>
            <m:dPr>
              <m:begChr m:val="["/>
              <m:endChr m:val="]"/>
              <m:sepChr m:val=""/>
              <m:grow/>
            </m:dPr>
            <m:e>
              <m:sSup>
                <m:e>
                  <m:r>
                    <m:t>X</m:t>
                  </m:r>
                </m:e>
                <m:sup>
                  <m:r>
                    <m:t>2</m:t>
                  </m:r>
                </m:sup>
              </m:sSup>
              <m:d>
                <m:dPr>
                  <m:begChr m:val="("/>
                  <m:endChr m:val=")"/>
                  <m:sepChr m:val=""/>
                  <m:grow/>
                </m:dPr>
                <m:e>
                  <m:r>
                    <m:t>t</m:t>
                  </m:r>
                </m:e>
              </m:d>
            </m:e>
          </m:d>
          <m:r>
            <m:rPr>
              <m:sty m:val="p"/>
            </m:rPr>
            <m:t>=</m:t>
          </m:r>
          <m:f>
            <m:fPr>
              <m:type m:val="bar"/>
            </m:fPr>
            <m:num>
              <m:sSup>
                <m:e>
                  <m:r>
                    <m:t>A</m:t>
                  </m:r>
                </m:e>
                <m:sup>
                  <m:r>
                    <m:t>2</m:t>
                  </m:r>
                </m:sup>
              </m:sSup>
            </m:num>
            <m:den>
              <m:r>
                <m:t>2</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 uniform phase on only half a period does not have the same shift invariance. If</w:t>
      </w:r>
      <w:r>
        <w:rPr>
          <w:rFonts w:ascii="Gill Sans" w:hAnsi="Gill Sans" w:eastAsia="Gill Sans" w:cs="Gill Sans"/>
          <w:color w:val="000000"/>
          <w:sz w:val="24"/>
          <w:szCs w:val="24"/>
          <w:rtl w:val="0"/>
          <w:lang w:val="en-US"/>
        </w:rPr>
        <w:t xml:space="preserve"> </w:t>
      </w:r>
      <m:oMath>
        <m:r>
          <m:t>Θ</m:t>
        </m:r>
        <m:r>
          <m:rPr>
            <m:sty m:val="p"/>
          </m:rPr>
          <m:t>∼</m:t>
        </m:r>
        <m:r>
          <m:rPr>
            <m:sty m:val="p"/>
            <m:scr m:val="script"/>
          </m:rPr>
          <m:t>U</m:t>
        </m:r>
        <m:d>
          <m:dPr>
            <m:begChr m:val="["/>
            <m:endChr m:val="]"/>
            <m:sepChr m:val=""/>
            <m:grow/>
          </m:dPr>
          <m:e>
            <m:r>
              <m:t>0</m:t>
            </m:r>
            <m:r>
              <m:rPr>
                <m:sty m:val="p"/>
              </m:rPr>
              <m:t>,</m:t>
            </m:r>
            <m:r>
              <m:t>π</m:t>
            </m:r>
          </m:e>
        </m:d>
      </m:oMath>
      <w:r>
        <w:rPr>
          <w:rFonts w:ascii="Gill Sans" w:hAnsi="Gill Sans" w:eastAsia="Gill Sans" w:cs="Gill Sans"/>
          <w:color w:val="000000"/>
          <w:sz w:val="24"/>
          <w:szCs w:val="24"/>
          <w:rtl w:val="0"/>
          <w:lang w:val="en-US"/>
        </w:rPr>
        <w:t>, then</w:t>
      </w:r>
      <w:r>
        <w:rPr>
          <w:rFonts w:ascii="Gill Sans" w:hAnsi="Gill Sans" w:eastAsia="Gill Sans" w:cs="Gill Sans"/>
          <w:color w:val="000000"/>
          <w:sz w:val="24"/>
          <w:szCs w:val="24"/>
          <w:rtl w:val="0"/>
          <w:lang w:val="en-US"/>
        </w:rPr>
        <w:t xml:space="preserve"> </w:t>
      </w:r>
      <m:oMath>
        <m:r>
          <m:t>E</m:t>
        </m:r>
        <m:d>
          <m:dPr>
            <m:begChr m:val="["/>
            <m:endChr m:val="]"/>
            <m:sepChr m:val=""/>
            <m:grow/>
          </m:dPr>
          <m:e>
            <m:r>
              <m:t>A</m:t>
            </m:r>
            <m:r>
              <m:rPr>
                <m:sty m:val="p"/>
              </m:rPr>
              <m:t>cos</m:t>
            </m:r>
            <m:d>
              <m:dPr>
                <m:begChr m:val="("/>
                <m:endChr m:val=")"/>
                <m:sepChr m:val=""/>
                <m:grow/>
              </m:dPr>
              <m:e>
                <m:r>
                  <m:t>2</m:t>
                </m:r>
                <m:r>
                  <m:t>π</m:t>
                </m:r>
                <m:sSub>
                  <m:e>
                    <m:r>
                      <m:t>f</m:t>
                    </m:r>
                  </m:e>
                  <m:sub>
                    <m:r>
                      <m:t>c</m:t>
                    </m:r>
                  </m:sub>
                </m:sSub>
                <m:r>
                  <m:t>t</m:t>
                </m:r>
                <m:r>
                  <m:rPr>
                    <m:sty m:val="p"/>
                  </m:rPr>
                  <m:t>+</m:t>
                </m:r>
                <m:r>
                  <m:t>Θ</m:t>
                </m:r>
              </m:e>
            </m:d>
          </m:e>
        </m:d>
        <m:r>
          <m:rPr>
            <m:sty m:val="p"/>
          </m:rPr>
          <m:t>=</m:t>
        </m:r>
        <m:r>
          <m:rPr>
            <m:sty m:val="p"/>
          </m:rPr>
          <m:t>−</m:t>
        </m:r>
        <m:d>
          <m:dPr>
            <m:begChr m:val="("/>
            <m:endChr m:val=")"/>
            <m:sepChr m:val=""/>
            <m:grow/>
          </m:dPr>
          <m:e>
            <m:r>
              <m:t>2</m:t>
            </m:r>
            <m:r>
              <m:t>A</m:t>
            </m:r>
            <m:r>
              <m:rPr>
                <m:sty m:val="p"/>
              </m:rPr>
              <m:t>/</m:t>
            </m:r>
            <m:r>
              <m:t>π</m:t>
            </m:r>
          </m:e>
        </m:d>
        <m:r>
          <m:rPr>
            <m:sty m:val="p"/>
          </m:rPr>
          <m:t>sin</m:t>
        </m:r>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 which varies with time for</w:t>
      </w:r>
      <w:r>
        <w:rPr>
          <w:rFonts w:ascii="Gill Sans" w:hAnsi="Gill Sans" w:eastAsia="Gill Sans" w:cs="Gill Sans"/>
          <w:color w:val="000000"/>
          <w:sz w:val="24"/>
          <w:szCs w:val="24"/>
          <w:rtl w:val="0"/>
          <w:lang w:val="en-US"/>
        </w:rPr>
        <w:t xml:space="preserve"> </w:t>
      </w:r>
      <m:oMath>
        <m:r>
          <m:t>A</m:t>
        </m:r>
        <m:sSub>
          <m:e>
            <m:r>
              <m:t>f</m:t>
            </m:r>
          </m:e>
          <m:sub>
            <m:r>
              <m:t>c</m:t>
            </m:r>
          </m:sub>
        </m:sSub>
        <m:r>
          <m:rPr>
            <m:sty m:val="p"/>
          </m:rPr>
          <m:t>≠</m:t>
        </m:r>
        <m:r>
          <m:t>0</m:t>
        </m:r>
      </m:oMath>
      <w:r>
        <w:rPr>
          <w:rFonts w:ascii="Gill Sans" w:hAnsi="Gill Sans" w:eastAsia="Gill Sans" w:cs="Gill Sans"/>
          <w:color w:val="000000"/>
          <w:sz w:val="24"/>
          <w:szCs w:val="24"/>
          <w:rtl w:val="0"/>
          <w:lang w:val="en-US"/>
        </w:rPr>
        <w:t>. Uniformity alone is insufficient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phase support must match the full-period invariance used in the stationary model.</w:t>
      </w:r>
    </w:p>
    <w:p>
      <w:pPr>
        <w:pStyle w:val="BodyText"/>
        <w:widowControl w:val="1"/>
        <w:bidi w:val="0"/>
      </w:pPr>
      <w:r>
        <w:rPr>
          <w:rFonts w:ascii="Gill Sans" w:hAnsi="Gill Sans" w:eastAsia="Gill Sans" w:cs="Gill Sans"/>
          <w:color w:val="000000"/>
          <w:sz w:val="24"/>
          <w:szCs w:val="24"/>
          <w:rtl w:val="0"/>
          <w:lang w:val="en-US"/>
        </w:rPr>
        <w:t>Random amplitude does not provide the same invariance. If</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r>
          <m:rPr>
            <m:sty m:val="p"/>
          </m:rPr>
          <m:t>=</m:t>
        </m:r>
        <m:r>
          <m:t>A</m:t>
        </m:r>
        <m:r>
          <m:rPr>
            <m:sty m:val="p"/>
          </m:rPr>
          <m:t>cos</m:t>
        </m:r>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sSub>
          <m:e>
            <m:r>
              <m:t>f</m:t>
            </m:r>
          </m:e>
          <m:sub>
            <m:r>
              <m:t>c</m:t>
            </m:r>
          </m:sub>
        </m:sSub>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A</m:t>
        </m:r>
        <m:r>
          <m:rPr>
            <m:sty m:val="p"/>
          </m:rPr>
          <m:t>∼</m:t>
        </m:r>
        <m:r>
          <m:rPr>
            <m:sty m:val="p"/>
            <m:scr m:val="script"/>
          </m:rPr>
          <m:t>U</m:t>
        </m:r>
        <m:d>
          <m:dPr>
            <m:begChr m:val="["/>
            <m:endChr m:val="]"/>
            <m:sepChr m:val=""/>
            <m:grow/>
          </m:dPr>
          <m:e>
            <m:r>
              <m:t>0</m:t>
            </m:r>
            <m:r>
              <m:rPr>
                <m:sty m:val="p"/>
              </m:rPr>
              <m:t>,</m:t>
            </m:r>
            <m:r>
              <m:t>1</m:t>
            </m:r>
          </m:e>
        </m:d>
      </m:oMath>
      <w:r>
        <w:rPr>
          <w:rFonts w:ascii="Gill Sans" w:hAnsi="Gill Sans" w:eastAsia="Gill Sans" w:cs="Gill Sans"/>
          <w:color w:val="000000"/>
          <w:sz w:val="24"/>
          <w:szCs w:val="24"/>
          <w:rtl w:val="0"/>
          <w:lang w:val="en-US"/>
        </w:rPr>
        <w:t>, then</w:t>
      </w:r>
      <w:r>
        <w:rPr>
          <w:rFonts w:ascii="Gill Sans" w:hAnsi="Gill Sans" w:eastAsia="Gill Sans" w:cs="Gill Sans"/>
          <w:color w:val="000000"/>
          <w:sz w:val="24"/>
          <w:szCs w:val="24"/>
          <w:rtl w:val="0"/>
          <w:lang w:val="en-US"/>
        </w:rPr>
        <w:t xml:space="preserve"> </w:t>
      </w:r>
      <m:oMath>
        <m:sSub>
          <m:e>
            <m:r>
              <m:t>μ</m:t>
            </m:r>
          </m:e>
          <m:sub>
            <m:r>
              <m:t>X</m:t>
            </m:r>
          </m:sub>
        </m:sSub>
        <m:d>
          <m:dPr>
            <m:begChr m:val="("/>
            <m:endChr m:val=")"/>
            <m:sepChr m:val=""/>
            <m:grow/>
          </m:dPr>
          <m:e>
            <m:r>
              <m:t>t</m:t>
            </m:r>
          </m:e>
        </m:d>
        <m:r>
          <m:rPr>
            <m:sty m:val="p"/>
          </m:rPr>
          <m:t>=</m:t>
        </m:r>
        <m:f>
          <m:fPr>
            <m:type m:val="lin"/>
          </m:fPr>
          <m:num>
            <m:r>
              <m:t>1</m:t>
            </m:r>
          </m:num>
          <m:den>
            <m:r>
              <m:t>2</m:t>
            </m:r>
          </m:den>
        </m:f>
        <m:r>
          <m:rPr>
            <m:sty m:val="p"/>
          </m:rPr>
          <m:t>cos</m:t>
        </m:r>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varies with time. Even zero-mean amplitude is insufficient: if</w:t>
      </w:r>
      <w:r>
        <w:rPr>
          <w:rFonts w:ascii="Gill Sans" w:hAnsi="Gill Sans" w:eastAsia="Gill Sans" w:cs="Gill Sans"/>
          <w:color w:val="000000"/>
          <w:sz w:val="24"/>
          <w:szCs w:val="24"/>
          <w:rtl w:val="0"/>
          <w:lang w:val="en-US"/>
        </w:rPr>
        <w:t xml:space="preserve"> </w:t>
      </w:r>
      <m:oMath>
        <m:r>
          <m:t>E</m:t>
        </m:r>
        <m:d>
          <m:dPr>
            <m:begChr m:val="["/>
            <m:endChr m:val="]"/>
            <m:sepChr m:val=""/>
            <m:grow/>
          </m:dPr>
          <m:e>
            <m:r>
              <m:t>A</m:t>
            </m:r>
          </m:e>
        </m:d>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rPr>
            <m:sty m:val="p"/>
          </m:rPr>
          <m:t>Var</m:t>
        </m:r>
        <m:d>
          <m:dPr>
            <m:begChr m:val="("/>
            <m:endChr m:val=")"/>
            <m:sepChr m:val=""/>
            <m:grow/>
          </m:dPr>
          <m:e>
            <m:r>
              <m:t>A</m:t>
            </m:r>
          </m:e>
        </m:d>
        <m:r>
          <m:rPr>
            <m:sty m:val="p"/>
          </m:rPr>
          <m:t>=</m:t>
        </m:r>
        <m:sSubSup>
          <m:e>
            <m:r>
              <m:t>σ</m:t>
            </m:r>
          </m:e>
          <m:sub>
            <m:r>
              <m:t>A</m:t>
            </m:r>
          </m:sub>
          <m:sup>
            <m:r>
              <m:t>2</m:t>
            </m:r>
          </m:sup>
        </m:sSubSup>
        <m:r>
          <m:rPr>
            <m:sty m:val="p"/>
          </m:rPr>
          <m:t>&gt;</m:t>
        </m:r>
        <m:r>
          <m:t>0</m:t>
        </m:r>
      </m:oMath>
      <w:r>
        <w:rPr>
          <w:rFonts w:ascii="Gill Sans" w:hAnsi="Gill Sans" w:eastAsia="Gill Sans" w:cs="Gill Sans"/>
          <w:color w:val="000000"/>
          <w:sz w:val="24"/>
          <w:szCs w:val="24"/>
          <w:rtl w:val="0"/>
          <w:lang w:val="en-US"/>
        </w:rPr>
        <w:t>, then</w:t>
      </w:r>
      <w:r>
        <w:rPr>
          <w:rFonts w:ascii="Gill Sans" w:hAnsi="Gill Sans" w:eastAsia="Gill Sans" w:cs="Gill Sans"/>
          <w:color w:val="000000"/>
          <w:sz w:val="24"/>
          <w:szCs w:val="24"/>
          <w:rtl w:val="0"/>
          <w:lang w:val="en-US"/>
        </w:rPr>
        <w:t xml:space="preserve"> </w:t>
      </w:r>
      <m:oMath>
        <m:r>
          <m:rPr>
            <m:sty m:val="p"/>
          </m:rPr>
          <m:t>Var</m:t>
        </m:r>
        <m:d>
          <m:dPr>
            <m:begChr m:val="("/>
            <m:endChr m:val=")"/>
            <m:sepChr m:val=""/>
            <m:grow/>
          </m:dPr>
          <m:e>
            <m:r>
              <m:t>X</m:t>
            </m:r>
            <m:d>
              <m:dPr>
                <m:begChr m:val="("/>
                <m:endChr m:val=")"/>
                <m:sepChr m:val=""/>
                <m:grow/>
              </m:dPr>
              <m:e>
                <m:r>
                  <m:t>t</m:t>
                </m:r>
              </m:e>
            </m:d>
          </m:e>
        </m:d>
        <m:r>
          <m:rPr>
            <m:sty m:val="p"/>
          </m:rPr>
          <m:t>=</m:t>
        </m:r>
        <m:sSubSup>
          <m:e>
            <m:r>
              <m:t>σ</m:t>
            </m:r>
          </m:e>
          <m:sub>
            <m:r>
              <m:t>A</m:t>
            </m:r>
          </m:sub>
          <m:sup>
            <m:r>
              <m:t>2</m:t>
            </m:r>
          </m:sup>
        </m:sSubSup>
        <m:sSup>
          <m:e>
            <m:r>
              <m:rPr>
                <m:sty m:val="p"/>
              </m:rPr>
              <m:t>cos</m:t>
            </m:r>
          </m:e>
          <m:sup>
            <m:r>
              <m:t>2</m:t>
            </m:r>
          </m:sup>
        </m:sSup>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varies, preventing WSS.</w:t>
      </w:r>
    </w:p>
    <w:p>
      <w:pPr>
        <w:pStyle w:val="BodyText"/>
        <w:widowControl w:val="1"/>
        <w:bidi w:val="0"/>
      </w:pPr>
      <w:r>
        <w:rPr>
          <w:rFonts w:ascii="Gill Sans" w:hAnsi="Gill Sans" w:eastAsia="Gill Sans" w:cs="Gill Sans"/>
          <w:color w:val="000000"/>
          <w:sz w:val="24"/>
          <w:szCs w:val="24"/>
          <w:rtl w:val="0"/>
          <w:lang w:val="en-US"/>
        </w:rPr>
        <w:t>Random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also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care. For</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r>
          <m:rPr>
            <m:sty m:val="p"/>
          </m:rPr>
          <m:t>=</m:t>
        </m:r>
        <m:r>
          <m:rPr>
            <m:sty m:val="p"/>
          </m:rPr>
          <m:t>sin</m:t>
        </m:r>
        <m:d>
          <m:dPr>
            <m:begChr m:val="("/>
            <m:endChr m:val=")"/>
            <m:sepChr m:val=""/>
            <m:grow/>
          </m:dPr>
          <m:e>
            <m:r>
              <m:t>2</m:t>
            </m:r>
            <m:r>
              <m:t>π</m:t>
            </m:r>
            <m:r>
              <m:t>W</m:t>
            </m:r>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m:t>W</m:t>
        </m:r>
        <m:r>
          <m:rPr>
            <m:sty m:val="p"/>
          </m:rPr>
          <m:t>∼</m:t>
        </m:r>
        <m:r>
          <m:rPr>
            <m:sty m:val="p"/>
            <m:scr m:val="script"/>
          </m:rPr>
          <m:t>U</m:t>
        </m:r>
        <m:d>
          <m:dPr>
            <m:begChr m:val="["/>
            <m:endChr m:val="]"/>
            <m:sepChr m:val=""/>
            <m:grow/>
          </m:dPr>
          <m:e>
            <m:r>
              <m:t>0</m:t>
            </m:r>
            <m:r>
              <m:rPr>
                <m:sty m:val="p"/>
              </m:rPr>
              <m:t>,</m:t>
            </m:r>
            <m:r>
              <m:t>B</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B</m:t>
        </m:r>
        <m:r>
          <m:rPr>
            <m:sty m:val="p"/>
          </m:rPr>
          <m:t>&gt;</m:t>
        </m:r>
        <m:r>
          <m:t>0</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μ</m:t>
              </m:r>
            </m:e>
            <m:sub>
              <m:r>
                <m:t>X</m:t>
              </m:r>
            </m:sub>
          </m:sSub>
          <m:d>
            <m:dPr>
              <m:begChr m:val="("/>
              <m:endChr m:val=")"/>
              <m:sepChr m:val=""/>
              <m:grow/>
            </m:dPr>
            <m:e>
              <m:r>
                <m:t>t</m:t>
              </m:r>
            </m:e>
          </m:d>
          <m:r>
            <m:rPr>
              <m:sty m:val="p"/>
            </m:rPr>
            <m:t>=</m:t>
          </m:r>
          <m:f>
            <m:fPr>
              <m:type m:val="bar"/>
            </m:fPr>
            <m:num>
              <m:r>
                <m:t>1</m:t>
              </m:r>
              <m:r>
                <m:rPr>
                  <m:sty m:val="p"/>
                </m:rPr>
                <m:t>−</m:t>
              </m:r>
              <m:r>
                <m:rPr>
                  <m:sty m:val="p"/>
                </m:rPr>
                <m:t>cos</m:t>
              </m:r>
              <m:d>
                <m:dPr>
                  <m:begChr m:val="("/>
                  <m:endChr m:val=")"/>
                  <m:sepChr m:val=""/>
                  <m:grow/>
                </m:dPr>
                <m:e>
                  <m:r>
                    <m:t>2</m:t>
                  </m:r>
                  <m:r>
                    <m:t>π</m:t>
                  </m:r>
                  <m:r>
                    <m:t>B</m:t>
                  </m:r>
                  <m:r>
                    <m:t>t</m:t>
                  </m:r>
                </m:e>
              </m:d>
            </m:num>
            <m:den>
              <m:r>
                <m:t>2</m:t>
              </m:r>
              <m:r>
                <m:t>π</m:t>
              </m:r>
              <m:r>
                <m:t>B</m:t>
              </m:r>
              <m:r>
                <m:t>t</m:t>
              </m:r>
            </m:den>
          </m:f>
          <m:r>
            <m:t> </m:t>
          </m:r>
          <m:d>
            <m:dPr>
              <m:begChr m:val="("/>
              <m:endChr m:val=")"/>
              <m:sepChr m:val=""/>
              <m:grow/>
            </m:dPr>
            <m:e>
              <m:r>
                <m:t>t</m:t>
              </m:r>
              <m:r>
                <m:rPr>
                  <m:sty m:val="p"/>
                </m:rPr>
                <m:t>≠</m:t>
              </m:r>
              <m:r>
                <m:t>0</m:t>
              </m:r>
            </m:e>
          </m:d>
          <m:r>
            <m:rPr>
              <m:sty m:val="p"/>
            </m:rPr>
            <m:t>,</m:t>
          </m:r>
          <m:r>
            <m:t>  </m:t>
          </m:r>
          <m:sSub>
            <m:e>
              <m:r>
                <m:t>μ</m:t>
              </m:r>
            </m:e>
            <m:sub>
              <m:r>
                <m:t>X</m:t>
              </m:r>
            </m:sub>
          </m:sSub>
          <m:d>
            <m:dPr>
              <m:begChr m:val="("/>
              <m:endChr m:val=")"/>
              <m:sepChr m:val=""/>
              <m:grow/>
            </m:dPr>
            <m:e>
              <m:r>
                <m:t>0</m:t>
              </m:r>
            </m:e>
          </m:d>
          <m:r>
            <m:rPr>
              <m:sty m:val="p"/>
            </m:rPr>
            <m: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changing mean establishes nonstationarity. The value at zero follows directly from</w:t>
      </w:r>
      <w:r>
        <w:rPr>
          <w:rFonts w:ascii="Gill Sans" w:hAnsi="Gill Sans" w:eastAsia="Gill Sans" w:cs="Gill Sans"/>
          <w:color w:val="000000"/>
          <w:sz w:val="24"/>
          <w:szCs w:val="24"/>
          <w:rtl w:val="0"/>
          <w:lang w:val="en-US"/>
        </w:rPr>
        <w:t xml:space="preserve"> </w:t>
      </w:r>
      <m:oMath>
        <m:r>
          <m:t>X</m:t>
        </m:r>
        <m:d>
          <m:dPr>
            <m:begChr m:val="("/>
            <m:endChr m:val=")"/>
            <m:sepChr m:val=""/>
            <m:grow/>
          </m:dPr>
          <m:e>
            <m:r>
              <m:t>0</m:t>
            </m:r>
          </m:e>
        </m:d>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agrees with the continuous limit.</w:t>
      </w:r>
    </w:p>
    <w:p>
      <w:pPr>
        <w:pStyle w:val="BodyText"/>
        <w:widowControl w:val="1"/>
        <w:bidi w:val="0"/>
      </w:pPr>
      <w:r>
        <w:rPr>
          <w:rFonts w:ascii="Gill Sans" w:hAnsi="Gill Sans" w:eastAsia="Gill Sans" w:cs="Gill Sans"/>
          <w:color w:val="000000"/>
          <w:sz w:val="24"/>
          <w:szCs w:val="24"/>
          <w:rtl w:val="0"/>
          <w:lang w:val="en-US"/>
        </w:rPr>
        <w:t>For an affine-time process</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r>
          <m:rPr>
            <m:sty m:val="p"/>
          </m:rPr>
          <m:t>=</m:t>
        </m:r>
        <m:r>
          <m:t>A</m:t>
        </m:r>
        <m:r>
          <m:rPr>
            <m:sty m:val="p"/>
          </m:rPr>
          <m:t>+</m:t>
        </m:r>
        <m:r>
          <m:t>B</m:t>
        </m:r>
        <m:r>
          <m:t>t</m:t>
        </m:r>
      </m:oMath>
      <w:r>
        <w:rPr>
          <w:rFonts w:ascii="Gill Sans" w:hAnsi="Gill Sans" w:eastAsia="Gill Sans" w:cs="Gill Sans"/>
          <w:color w:val="000000"/>
          <w:sz w:val="24"/>
          <w:szCs w:val="24"/>
          <w:rtl w:val="0"/>
          <w:lang w:val="en-US"/>
        </w:rPr>
        <w:t>, with independent</w:t>
      </w:r>
      <w:r>
        <w:rPr>
          <w:rFonts w:ascii="Gill Sans" w:hAnsi="Gill Sans" w:eastAsia="Gill Sans" w:cs="Gill Sans"/>
          <w:color w:val="000000"/>
          <w:sz w:val="24"/>
          <w:szCs w:val="24"/>
          <w:rtl w:val="0"/>
          <w:lang w:val="en-US"/>
        </w:rPr>
        <w:t xml:space="preserve"> </w:t>
      </w:r>
      <m:oMath>
        <m:r>
          <m:t>A</m:t>
        </m:r>
        <m:r>
          <m:rPr>
            <m:sty m:val="p"/>
          </m:rPr>
          <m:t>,</m:t>
        </m:r>
        <m:r>
          <m:t>B</m:t>
        </m:r>
        <m:r>
          <m:rPr>
            <m:sty m:val="p"/>
          </m:rPr>
          <m:t>∼</m:t>
        </m:r>
        <m:r>
          <m:rPr>
            <m:sty m:val="p"/>
            <m:scr m:val="script"/>
          </m:rPr>
          <m:t>U</m:t>
        </m:r>
        <m:d>
          <m:dPr>
            <m:begChr m:val="["/>
            <m:endChr m:val="]"/>
            <m:sepChr m:val=""/>
            <m:grow/>
          </m:dPr>
          <m:e>
            <m:r>
              <m:rPr>
                <m:sty m:val="p"/>
              </m:rPr>
              <m:t>−</m:t>
            </m:r>
            <m:r>
              <m:t>1</m:t>
            </m:r>
            <m:r>
              <m:rPr>
                <m:sty m:val="p"/>
              </m:rPr>
              <m:t>,</m:t>
            </m:r>
            <m:r>
              <m:t>1</m:t>
            </m:r>
          </m:e>
        </m:d>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μ</m:t>
              </m:r>
            </m:e>
            <m:sub>
              <m:r>
                <m:t>X</m:t>
              </m:r>
            </m:sub>
          </m:sSub>
          <m:d>
            <m:dPr>
              <m:begChr m:val="("/>
              <m:endChr m:val=")"/>
              <m:sepChr m:val=""/>
              <m:grow/>
            </m:dPr>
            <m:e>
              <m:r>
                <m:t>t</m:t>
              </m:r>
            </m:e>
          </m:d>
          <m:r>
            <m:rPr>
              <m:sty m:val="p"/>
            </m:rPr>
            <m:t>=</m:t>
          </m:r>
          <m:r>
            <m:t>0</m:t>
          </m:r>
          <m:r>
            <m:rPr>
              <m:sty m:val="p"/>
            </m:rPr>
            <m:t>,</m:t>
          </m:r>
          <m:r>
            <m:t>  </m:t>
          </m:r>
          <m:sSub>
            <m:e>
              <m:r>
                <m:t>R</m:t>
              </m:r>
            </m:e>
            <m:sub>
              <m:r>
                <m:t>X</m:t>
              </m:r>
            </m:sub>
          </m:sSub>
          <m:d>
            <m:dPr>
              <m:begChr m:val="("/>
              <m:endChr m:val=")"/>
              <m:sepChr m:val=""/>
              <m:grow/>
            </m:dPr>
            <m:e>
              <m:sSub>
                <m:e>
                  <m:r>
                    <m:t>t</m:t>
                  </m:r>
                </m:e>
                <m:sub>
                  <m:r>
                    <m:t>1</m:t>
                  </m:r>
                </m:sub>
              </m:sSub>
              <m:r>
                <m:rPr>
                  <m:sty m:val="p"/>
                </m:rPr>
                <m:t>,</m:t>
              </m:r>
              <m:sSub>
                <m:e>
                  <m:r>
                    <m:t>t</m:t>
                  </m:r>
                </m:e>
                <m:sub>
                  <m:r>
                    <m:t>2</m:t>
                  </m:r>
                </m:sub>
              </m:sSub>
            </m:e>
          </m:d>
          <m:r>
            <m:rPr>
              <m:sty m:val="p"/>
            </m:rPr>
            <m:t>=</m:t>
          </m:r>
          <m:f>
            <m:fPr>
              <m:type m:val="bar"/>
            </m:fPr>
            <m:num>
              <m:r>
                <m:t>1</m:t>
              </m:r>
            </m:num>
            <m:den>
              <m:r>
                <m:t>3</m:t>
              </m:r>
            </m:den>
          </m:f>
          <m:d>
            <m:dPr>
              <m:begChr m:val="("/>
              <m:endChr m:val=")"/>
              <m:sepChr m:val=""/>
              <m:grow/>
            </m:dPr>
            <m:e>
              <m:r>
                <m:t>1</m:t>
              </m:r>
              <m:r>
                <m:rPr>
                  <m:sty m:val="p"/>
                </m:rPr>
                <m:t>+</m:t>
              </m:r>
              <m:sSub>
                <m:e>
                  <m:r>
                    <m:t>t</m:t>
                  </m:r>
                </m:e>
                <m:sub>
                  <m:r>
                    <m:t>1</m:t>
                  </m:r>
                </m:sub>
              </m:sSub>
              <m:sSub>
                <m:e>
                  <m:r>
                    <m:t>t</m:t>
                  </m:r>
                </m:e>
                <m:sub>
                  <m:r>
                    <m:t>2</m:t>
                  </m:r>
                </m:sub>
              </m:sSub>
            </m:e>
          </m:d>
          <m:r>
            <m:rPr>
              <m:sty m:val="p"/>
            </m:rPr>
            <m:t>,</m:t>
          </m:r>
          <m:r>
            <m:t>  </m:t>
          </m:r>
          <m:r>
            <m:rPr>
              <m:sty m:val="p"/>
            </m:rPr>
            <m:t>Var</m:t>
          </m:r>
          <m:d>
            <m:dPr>
              <m:begChr m:val="("/>
              <m:endChr m:val=")"/>
              <m:sepChr m:val=""/>
              <m:grow/>
            </m:dPr>
            <m:e>
              <m:r>
                <m:t>X</m:t>
              </m:r>
              <m:d>
                <m:dPr>
                  <m:begChr m:val="("/>
                  <m:endChr m:val=")"/>
                  <m:sepChr m:val=""/>
                  <m:grow/>
                </m:dPr>
                <m:e>
                  <m:r>
                    <m:t>t</m:t>
                  </m:r>
                </m:e>
              </m:d>
            </m:e>
          </m:d>
          <m:r>
            <m:rPr>
              <m:sty m:val="p"/>
            </m:rPr>
            <m:t>=</m:t>
          </m:r>
          <m:f>
            <m:fPr>
              <m:type m:val="bar"/>
            </m:fPr>
            <m:num>
              <m:r>
                <m:t>1</m:t>
              </m:r>
            </m:num>
            <m:den>
              <m:r>
                <m:t>3</m:t>
              </m:r>
            </m:den>
          </m:f>
          <m:d>
            <m:dPr>
              <m:begChr m:val="("/>
              <m:endChr m:val=")"/>
              <m:sepChr m:val=""/>
              <m:grow/>
            </m:dPr>
            <m:e>
              <m:r>
                <m:t>1</m:t>
              </m:r>
              <m:r>
                <m:rPr>
                  <m:sty m:val="p"/>
                </m:rPr>
                <m:t>+</m:t>
              </m:r>
              <m:sSup>
                <m:e>
                  <m:r>
                    <m:t>t</m:t>
                  </m:r>
                </m:e>
                <m:sup>
                  <m:r>
                    <m:t>2</m:t>
                  </m:r>
                </m:sup>
              </m:sSup>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The constant mean therefore does not rescue a time-varying variance. Starting an integrator at zero gives another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C example. If</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r>
          <m:rPr>
            <m:sty m:val="p"/>
          </m:rPr>
          <m:t>=</m:t>
        </m:r>
        <m:r>
          <m:t>A</m:t>
        </m:r>
        <m:r>
          <m:rPr>
            <m:sty m:val="p"/>
          </m:rPr>
          <m:t>cos</m:t>
        </m:r>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m:t>A</m:t>
        </m:r>
        <m:r>
          <m:rPr>
            <m:sty m:val="p"/>
          </m:rPr>
          <m:t>∼</m:t>
        </m:r>
        <m:r>
          <m:rPr>
            <m:sty m:val="p"/>
            <m:scr m:val="script"/>
          </m:rPr>
          <m:t>N</m:t>
        </m:r>
        <m:d>
          <m:dPr>
            <m:begChr m:val="("/>
            <m:endChr m:val=")"/>
            <m:sepChr m:val=""/>
            <m:grow/>
          </m:dPr>
          <m:e>
            <m:r>
              <m:t>0</m:t>
            </m:r>
            <m:r>
              <m:rPr>
                <m:sty m:val="p"/>
              </m:rPr>
              <m:t>,</m:t>
            </m:r>
            <m:sSubSup>
              <m:e>
                <m:r>
                  <m:t>σ</m:t>
                </m:r>
              </m:e>
              <m:sub>
                <m:r>
                  <m:t>A</m:t>
                </m:r>
              </m:sub>
              <m:sup>
                <m:r>
                  <m:t>2</m:t>
                </m:r>
              </m:sup>
            </m:sSubSup>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f</m:t>
            </m:r>
          </m:e>
          <m:sub>
            <m:r>
              <m:t>c</m:t>
            </m:r>
          </m:sub>
        </m:sSub>
        <m:r>
          <m:rPr>
            <m:sty m:val="p"/>
          </m:rPr>
          <m:t>≠</m:t>
        </m:r>
        <m:r>
          <m:t>0</m:t>
        </m:r>
      </m:oMath>
      <w:r>
        <w:rPr>
          <w:rFonts w:ascii="Gill Sans" w:hAnsi="Gill Sans" w:eastAsia="Gill Sans" w:cs="Gill Sans"/>
          <w:color w:val="000000"/>
          <w:sz w:val="24"/>
          <w:szCs w:val="24"/>
          <w:rtl w:val="0"/>
          <w:lang w:val="en-US"/>
        </w:rPr>
        <w:t>, then</w:t>
      </w:r>
    </w:p>
    <w:p>
      <w:pPr>
        <w:pStyle w:val="BodyText"/>
        <w:widowControl w:val="1"/>
        <w:bidi w:val="0"/>
        <w:spacing w:before="65" w:after="80" w:line="270" w:lineRule="auto"/>
        <w:jc w:val="center"/>
      </w:pPr>
      <m:oMathPara>
        <m:oMathParaPr>
          <m:jc m:val="center"/>
        </m:oMathParaPr>
        <m:oMath>
          <m:r>
            <m:t>Y</m:t>
          </m:r>
          <m:d>
            <m:dPr>
              <m:begChr m:val="("/>
              <m:endChr m:val=")"/>
              <m:sepChr m:val=""/>
              <m:grow/>
            </m:dPr>
            <m:e>
              <m:r>
                <m:t>t</m:t>
              </m:r>
            </m:e>
          </m:d>
          <m:r>
            <m:rPr>
              <m:sty m:val="p"/>
            </m:rPr>
            <m:t>=</m:t>
          </m:r>
          <m:nary>
            <m:naryPr>
              <m:chr m:val="∫"/>
              <m:limLoc m:val="subSup"/>
              <m:subHide m:val="off"/>
              <m:supHide m:val="off"/>
            </m:naryPr>
            <m:sub>
              <m:r>
                <m:t>0</m:t>
              </m:r>
            </m:sub>
            <m:sup>
              <m:r>
                <m:t>t</m:t>
              </m:r>
            </m:sup>
            <m:e>
              <m:r>
                <m:t>X</m:t>
              </m:r>
            </m:e>
          </m:nary>
          <m:d>
            <m:dPr>
              <m:begChr m:val="("/>
              <m:endChr m:val=")"/>
              <m:sepChr m:val=""/>
              <m:grow/>
            </m:dPr>
            <m:e>
              <m:r>
                <m:t>u</m:t>
              </m:r>
            </m:e>
          </m:d>
          <m:r>
            <m:t> </m:t>
          </m:r>
          <m:r>
            <m:t>d</m:t>
          </m:r>
          <m:r>
            <m:t>u</m:t>
          </m:r>
          <m:r>
            <m:rPr>
              <m:sty m:val="p"/>
            </m:rPr>
            <m:t>=</m:t>
          </m:r>
          <m:f>
            <m:fPr>
              <m:type m:val="bar"/>
            </m:fPr>
            <m:num>
              <m:r>
                <m:t>A</m:t>
              </m:r>
            </m:num>
            <m:den>
              <m:r>
                <m:t>2</m:t>
              </m:r>
              <m:r>
                <m:t>π</m:t>
              </m:r>
              <m:sSub>
                <m:e>
                  <m:r>
                    <m:t>f</m:t>
                  </m:r>
                </m:e>
                <m:sub>
                  <m:r>
                    <m:t>c</m:t>
                  </m:r>
                </m:sub>
              </m:sSub>
            </m:den>
          </m:f>
          <m:r>
            <m:rPr>
              <m:sty m:val="p"/>
            </m:rPr>
            <m:t>sin</m:t>
          </m:r>
          <m:d>
            <m:dPr>
              <m:begChr m:val="("/>
              <m:endChr m:val=")"/>
              <m:sepChr m:val=""/>
              <m:grow/>
            </m:dPr>
            <m:e>
              <m:r>
                <m:t>2</m:t>
              </m:r>
              <m:r>
                <m:t>π</m:t>
              </m:r>
              <m:sSub>
                <m:e>
                  <m:r>
                    <m:t>f</m:t>
                  </m:r>
                </m:e>
                <m:sub>
                  <m:r>
                    <m:t>c</m:t>
                  </m:r>
                </m:sub>
              </m:sSub>
              <m:r>
                <m:t>t</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At a fixed time,</w:t>
      </w:r>
      <w:r>
        <w:rPr>
          <w:rFonts w:ascii="Gill Sans" w:hAnsi="Gill Sans" w:eastAsia="Gill Sans" w:cs="Gill Sans"/>
          <w:color w:val="000000"/>
          <w:sz w:val="24"/>
          <w:szCs w:val="24"/>
          <w:rtl w:val="0"/>
          <w:lang w:val="en-US"/>
        </w:rPr>
        <w:t xml:space="preserve"> </w:t>
      </w:r>
      <m:oMath>
        <m:r>
          <m:t>Y</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is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with variance</w:t>
      </w:r>
      <w:r>
        <w:rPr>
          <w:rFonts w:ascii="Gill Sans" w:hAnsi="Gill Sans" w:eastAsia="Gill Sans" w:cs="Gill Sans"/>
          <w:color w:val="000000"/>
          <w:sz w:val="24"/>
          <w:szCs w:val="24"/>
          <w:rtl w:val="0"/>
          <w:lang w:val="en-US"/>
        </w:rPr>
        <w:t xml:space="preserve"> </w:t>
      </w:r>
      <m:oMath>
        <m:sSubSup>
          <m:e>
            <m:r>
              <m:t>σ</m:t>
            </m:r>
          </m:e>
          <m:sub>
            <m:r>
              <m:t>A</m:t>
            </m:r>
          </m:sub>
          <m:sup>
            <m:r>
              <m:t>2</m:t>
            </m:r>
          </m:sup>
        </m:sSubSup>
        <m:sSup>
          <m:e>
            <m:r>
              <m:rPr>
                <m:sty m:val="p"/>
              </m:rPr>
              <m:t>sin</m:t>
            </m:r>
          </m:e>
          <m:sup>
            <m:r>
              <m:t>2</m:t>
            </m:r>
          </m:sup>
        </m:sSup>
        <m:d>
          <m:dPr>
            <m:begChr m:val="("/>
            <m:endChr m:val=")"/>
            <m:sepChr m:val=""/>
            <m:grow/>
          </m:dPr>
          <m:e>
            <m:r>
              <m:t>2</m:t>
            </m:r>
            <m:r>
              <m:t>π</m:t>
            </m:r>
            <m:sSub>
              <m:e>
                <m:r>
                  <m:t>f</m:t>
                </m:r>
              </m:e>
              <m:sub>
                <m:r>
                  <m:t>c</m:t>
                </m:r>
              </m:sub>
            </m:sSub>
            <m:r>
              <m:t>t</m:t>
            </m:r>
          </m:e>
        </m:d>
        <m:r>
          <m:rPr>
            <m:sty m:val="p"/>
          </m:rPr>
          <m:t>/</m:t>
        </m:r>
        <m:sSup>
          <m:e>
            <m:d>
              <m:dPr>
                <m:begChr m:val="("/>
                <m:endChr m:val=")"/>
                <m:sepChr m:val=""/>
                <m:grow/>
              </m:dPr>
              <m:e>
                <m:r>
                  <m:t>2</m:t>
                </m:r>
                <m:r>
                  <m:t>π</m:t>
                </m:r>
                <m:sSub>
                  <m:e>
                    <m:r>
                      <m:t>f</m:t>
                    </m:r>
                  </m:e>
                  <m:sub>
                    <m:r>
                      <m:t>c</m:t>
                    </m:r>
                  </m:sub>
                </m:sSub>
              </m:e>
            </m:d>
          </m:e>
          <m:sup>
            <m: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when the sine is nonzero. At its zeros it is a deterministic point mass at zero. Its varying variance rules out WSS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fixed integration origin is part of this model.</w:t>
      </w:r>
    </w:p>
    <w:p>
      <w:pPr>
        <w:pStyle w:val="BodyText"/>
        <w:widowControl w:val="1"/>
        <w:bidi w:val="0"/>
      </w:pPr>
      <w:r>
        <w:rPr>
          <w:rFonts w:ascii="Gill Sans" w:hAnsi="Gill Sans" w:eastAsia="Gill Sans" w:cs="Gill Sans"/>
          <w:color w:val="000000"/>
          <w:sz w:val="24"/>
          <w:szCs w:val="24"/>
          <w:rtl w:val="0"/>
          <w:lang w:val="en-US"/>
        </w:rPr>
        <w:t xml:space="preserve">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uadrature sinusoid provides a useful comparison.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r>
          <m:rPr>
            <m:sty m:val="p"/>
          </m:rPr>
          <m:t>=</m:t>
        </m:r>
        <m:r>
          <m:t>A</m:t>
        </m:r>
        <m:r>
          <m:rPr>
            <m:sty m:val="p"/>
          </m:rPr>
          <m:t>cos</m:t>
        </m:r>
        <m:d>
          <m:dPr>
            <m:begChr m:val="("/>
            <m:endChr m:val=")"/>
            <m:sepChr m:val=""/>
            <m:grow/>
          </m:dPr>
          <m:e>
            <m:sSub>
              <m:e>
                <m:r>
                  <m:t>ω</m:t>
                </m:r>
              </m:e>
              <m:sub>
                <m:r>
                  <m:t>c</m:t>
                </m:r>
              </m:sub>
            </m:sSub>
            <m:r>
              <m:t>t</m:t>
            </m:r>
          </m:e>
        </m:d>
        <m:r>
          <m:rPr>
            <m:sty m:val="p"/>
          </m:rPr>
          <m:t>+</m:t>
        </m:r>
        <m:r>
          <m:t>B</m:t>
        </m:r>
        <m:r>
          <m:rPr>
            <m:sty m:val="p"/>
          </m:rPr>
          <m:t>sin</m:t>
        </m:r>
        <m:d>
          <m:dPr>
            <m:begChr m:val="("/>
            <m:endChr m:val=")"/>
            <m:sepChr m:val=""/>
            <m:grow/>
          </m:dPr>
          <m:e>
            <m:sSub>
              <m:e>
                <m:r>
                  <m:t>ω</m:t>
                </m:r>
              </m:e>
              <m:sub>
                <m:r>
                  <m:t>c</m:t>
                </m:r>
              </m:sub>
            </m:sSub>
            <m:r>
              <m:t>t</m:t>
            </m:r>
          </m:e>
        </m:d>
      </m:oMath>
      <w:r>
        <w:rPr>
          <w:rFonts w:ascii="Gill Sans" w:hAnsi="Gill Sans" w:eastAsia="Gill Sans" w:cs="Gill Sans"/>
          <w:color w:val="000000"/>
          <w:sz w:val="24"/>
          <w:szCs w:val="24"/>
          <w:rtl w:val="0"/>
          <w:lang w:val="en-US"/>
        </w:rPr>
        <w:t>, where</w:t>
      </w:r>
      <w:r>
        <w:rPr>
          <w:rFonts w:ascii="Gill Sans" w:hAnsi="Gill Sans" w:eastAsia="Gill Sans" w:cs="Gill Sans"/>
          <w:color w:val="000000"/>
          <w:sz w:val="24"/>
          <w:szCs w:val="24"/>
          <w:rtl w:val="0"/>
          <w:lang w:val="en-US"/>
        </w:rPr>
        <w:t xml:space="preserve"> </w:t>
      </w:r>
      <m:oMath>
        <m:r>
          <m:t>A</m:t>
        </m:r>
        <m:r>
          <m:rPr>
            <m:sty m:val="p"/>
          </m:rPr>
          <m:t>,</m:t>
        </m:r>
        <m: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are independent zero-mean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variables with variances</w:t>
      </w:r>
      <w:r>
        <w:rPr>
          <w:rFonts w:ascii="Gill Sans" w:hAnsi="Gill Sans" w:eastAsia="Gill Sans" w:cs="Gill Sans"/>
          <w:color w:val="000000"/>
          <w:sz w:val="24"/>
          <w:szCs w:val="24"/>
          <w:rtl w:val="0"/>
          <w:lang w:val="en-US"/>
        </w:rPr>
        <w:t xml:space="preserve"> </w:t>
      </w:r>
      <m:oMath>
        <m:sSubSup>
          <m:e>
            <m:r>
              <m:t>σ</m:t>
            </m:r>
          </m:e>
          <m:sub>
            <m:r>
              <m:t>A</m:t>
            </m:r>
          </m:sub>
          <m:sup>
            <m:r>
              <m:t>2</m:t>
            </m:r>
          </m:sup>
        </m:sSubSup>
        <m:r>
          <m:rPr>
            <m:sty m:val="p"/>
          </m:rPr>
          <m:t>,</m:t>
        </m:r>
        <m:sSubSup>
          <m:e>
            <m:r>
              <m:t>σ</m:t>
            </m:r>
          </m:e>
          <m:sub>
            <m:r>
              <m:t>B</m:t>
            </m:r>
          </m:sub>
          <m:sup>
            <m:r>
              <m:t>2</m:t>
            </m:r>
          </m:sup>
        </m:sSub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ω</m:t>
            </m:r>
          </m:e>
          <m:sub>
            <m:r>
              <m:t>c</m:t>
            </m:r>
          </m:sub>
        </m:sSub>
        <m:r>
          <m:rPr>
            <m:sty m:val="p"/>
          </m:rPr>
          <m:t>≠</m:t>
        </m:r>
        <m:r>
          <m:t>0</m:t>
        </m:r>
      </m:oMath>
      <w:r>
        <w:rPr>
          <w:rFonts w:ascii="Gill Sans" w:hAnsi="Gill Sans" w:eastAsia="Gill Sans" w:cs="Gill Sans"/>
          <w:color w:val="000000"/>
          <w:sz w:val="24"/>
          <w:szCs w:val="24"/>
          <w:rtl w:val="0"/>
          <w:lang w:val="en-US"/>
        </w:rPr>
        <w:t>. Then</w:t>
      </w:r>
    </w:p>
    <w:p>
      <w:pPr>
        <w:pStyle w:val="BodyText"/>
        <w:widowControl w:val="1"/>
        <w:bidi w:val="0"/>
        <w:spacing w:before="65" w:after="80" w:line="270" w:lineRule="auto"/>
        <w:jc w:val="center"/>
      </w:pPr>
      <m:oMathPara>
        <m:oMathParaPr>
          <m:jc m:val="center"/>
        </m:oMathParaPr>
        <m:oMath>
          <m:sSub>
            <m:e>
              <m:r>
                <m:t>R</m:t>
              </m:r>
            </m:e>
            <m:sub>
              <m:r>
                <m:t>X</m:t>
              </m:r>
            </m:sub>
          </m:sSub>
          <m:d>
            <m:dPr>
              <m:begChr m:val="("/>
              <m:endChr m:val=")"/>
              <m:sepChr m:val=""/>
              <m:grow/>
            </m:dPr>
            <m:e>
              <m:sSub>
                <m:e>
                  <m:r>
                    <m:t>t</m:t>
                  </m:r>
                </m:e>
                <m:sub>
                  <m:r>
                    <m:t>1</m:t>
                  </m:r>
                </m:sub>
              </m:sSub>
              <m:r>
                <m:rPr>
                  <m:sty m:val="p"/>
                </m:rPr>
                <m:t>,</m:t>
              </m:r>
              <m:sSub>
                <m:e>
                  <m:r>
                    <m:t>t</m:t>
                  </m:r>
                </m:e>
                <m:sub>
                  <m:r>
                    <m:t>2</m:t>
                  </m:r>
                </m:sub>
              </m:sSub>
            </m:e>
          </m:d>
          <m:r>
            <m:rPr>
              <m:sty m:val="p"/>
            </m:rPr>
            <m:t>=</m:t>
          </m:r>
          <m:f>
            <m:fPr>
              <m:type m:val="bar"/>
            </m:fPr>
            <m:num>
              <m:sSubSup>
                <m:e>
                  <m:r>
                    <m:t>σ</m:t>
                  </m:r>
                </m:e>
                <m:sub>
                  <m:r>
                    <m:t>A</m:t>
                  </m:r>
                </m:sub>
                <m:sup>
                  <m:r>
                    <m:t>2</m:t>
                  </m:r>
                </m:sup>
              </m:sSubSup>
              <m:r>
                <m:rPr>
                  <m:sty m:val="p"/>
                </m:rPr>
                <m:t>+</m:t>
              </m:r>
              <m:sSubSup>
                <m:e>
                  <m:r>
                    <m:t>σ</m:t>
                  </m:r>
                </m:e>
                <m:sub>
                  <m:r>
                    <m:t>B</m:t>
                  </m:r>
                </m:sub>
                <m:sup>
                  <m:r>
                    <m:t>2</m:t>
                  </m:r>
                </m:sup>
              </m:sSubSup>
            </m:num>
            <m:den>
              <m:r>
                <m:t>2</m:t>
              </m:r>
            </m:den>
          </m:f>
          <m:r>
            <m:rPr>
              <m:sty m:val="p"/>
            </m:rPr>
            <m:t>cos</m:t>
          </m:r>
          <m:d>
            <m:dPr>
              <m:begChr m:val="["/>
              <m:endChr m:val="]"/>
              <m:sepChr m:val=""/>
              <m:grow/>
            </m:dPr>
            <m:e>
              <m:sSub>
                <m:e>
                  <m:r>
                    <m:t>ω</m:t>
                  </m:r>
                </m:e>
                <m:sub>
                  <m:r>
                    <m:t>c</m:t>
                  </m:r>
                </m:sub>
              </m:sSub>
              <m:d>
                <m:dPr>
                  <m:begChr m:val="("/>
                  <m:endChr m:val=")"/>
                  <m:sepChr m:val=""/>
                  <m:grow/>
                </m:dPr>
                <m:e>
                  <m:sSub>
                    <m:e>
                      <m:r>
                        <m:t>t</m:t>
                      </m:r>
                    </m:e>
                    <m:sub>
                      <m:r>
                        <m:t>1</m:t>
                      </m:r>
                    </m:sub>
                  </m:sSub>
                  <m:r>
                    <m:rPr>
                      <m:sty m:val="p"/>
                    </m:rPr>
                    <m:t>−</m:t>
                  </m:r>
                  <m:sSub>
                    <m:e>
                      <m:r>
                        <m:t>t</m:t>
                      </m:r>
                    </m:e>
                    <m:sub>
                      <m:r>
                        <m:t>2</m:t>
                      </m:r>
                    </m:sub>
                  </m:sSub>
                </m:e>
              </m:d>
            </m:e>
          </m:d>
          <m:r>
            <m:rPr>
              <m:sty m:val="p"/>
            </m:rPr>
            <m:t>+</m:t>
          </m:r>
          <m:f>
            <m:fPr>
              <m:type m:val="bar"/>
            </m:fPr>
            <m:num>
              <m:sSubSup>
                <m:e>
                  <m:r>
                    <m:t>σ</m:t>
                  </m:r>
                </m:e>
                <m:sub>
                  <m:r>
                    <m:t>A</m:t>
                  </m:r>
                </m:sub>
                <m:sup>
                  <m:r>
                    <m:t>2</m:t>
                  </m:r>
                </m:sup>
              </m:sSubSup>
              <m:r>
                <m:rPr>
                  <m:sty m:val="p"/>
                </m:rPr>
                <m:t>−</m:t>
              </m:r>
              <m:sSubSup>
                <m:e>
                  <m:r>
                    <m:t>σ</m:t>
                  </m:r>
                </m:e>
                <m:sub>
                  <m:r>
                    <m:t>B</m:t>
                  </m:r>
                </m:sub>
                <m:sup>
                  <m:r>
                    <m:t>2</m:t>
                  </m:r>
                </m:sup>
              </m:sSubSup>
            </m:num>
            <m:den>
              <m:r>
                <m:t>2</m:t>
              </m:r>
            </m:den>
          </m:f>
          <m:r>
            <m:rPr>
              <m:sty m:val="p"/>
            </m:rPr>
            <m:t>cos</m:t>
          </m:r>
          <m:d>
            <m:dPr>
              <m:begChr m:val="["/>
              <m:endChr m:val="]"/>
              <m:sepChr m:val=""/>
              <m:grow/>
            </m:dPr>
            <m:e>
              <m:sSub>
                <m:e>
                  <m:r>
                    <m:t>ω</m:t>
                  </m:r>
                </m:e>
                <m:sub>
                  <m:r>
                    <m:t>c</m:t>
                  </m:r>
                </m:sub>
              </m:sSub>
              <m:d>
                <m:dPr>
                  <m:begChr m:val="("/>
                  <m:endChr m:val=")"/>
                  <m:sepChr m:val=""/>
                  <m:grow/>
                </m:dPr>
                <m:e>
                  <m:sSub>
                    <m:e>
                      <m:r>
                        <m:t>t</m:t>
                      </m:r>
                    </m:e>
                    <m:sub>
                      <m:r>
                        <m:t>1</m:t>
                      </m:r>
                    </m:sub>
                  </m:sSub>
                  <m:r>
                    <m:rPr>
                      <m:sty m:val="p"/>
                    </m:rPr>
                    <m:t>+</m:t>
                  </m:r>
                  <m:sSub>
                    <m:e>
                      <m:r>
                        <m:t>t</m:t>
                      </m:r>
                    </m:e>
                    <m:sub>
                      <m:r>
                        <m:t>2</m:t>
                      </m:r>
                    </m:sub>
                  </m:sSub>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ual variances eliminate the time-sum term, giving WSS and, by joint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aussianity, SSS. Une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ual variances leave an absolute-time dependence. Thus two random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coefficients can produce stationarity under a condition that a single random coefficient does not satisfy.</w:t>
      </w:r>
    </w:p>
    <w:bookmarkEnd w:id="115"/>
    <w:bookmarkStart w:id="116" w:name="ergodicity-and-time-averages"/>
    <w:p>
      <w:pPr>
        <w:pStyle w:val="Heading2"/>
        <w:keepNext w:val="1"/>
        <w:widowControl w:val="1"/>
        <w:bidi w:val="0"/>
      </w:pPr>
      <w:r>
        <w:rPr>
          <w:rFonts w:ascii="URW Gothic" w:hAnsi="URW Gothic" w:eastAsia="URW Gothic" w:cs="URW Gothic"/>
          <w:b w:val="1"/>
          <w:color w:val="075FA9"/>
          <w:sz w:val="32"/>
          <w:szCs w:val="32"/>
          <w:rtl w:val="0"/>
          <w:lang w:val="en-US"/>
        </w:rPr>
        <w:t>6.5</w:t>
      </w:r>
      <w:r>
        <w:rPr>
          <w:rFonts w:ascii="Futura" w:hAnsi="Futura" w:eastAsia="Futura" w:cs="Futura"/>
          <w:b w:val="1"/>
          <w:color w:val="075FA9"/>
          <w:sz w:val="32"/>
          <w:szCs w:val="32"/>
          <w:rtl w:val="0"/>
          <w:lang w:val="en-US"/>
        </w:rPr>
        <w:t xml:space="preserve"> Ergodicity and time averages</w:t>
      </w:r>
    </w:p>
    <w:p>
      <w:pPr>
        <w:pStyle w:val="FirstParagraph"/>
        <w:widowControl w:val="1"/>
        <w:bidi w:val="0"/>
      </w:pPr>
      <w:r>
        <w:rPr>
          <w:rFonts w:ascii="Gill Sans" w:hAnsi="Gill Sans" w:eastAsia="Gill Sans" w:cs="Gill Sans"/>
          <w:color w:val="000000"/>
          <w:sz w:val="24"/>
          <w:szCs w:val="24"/>
          <w:rtl w:val="0"/>
          <w:lang w:val="en-US"/>
        </w:rPr>
        <w:t>Ergodicity concerns whether one sufficiently long realization reproduces a specified ensemble statistic. Mean ergodicity, in the almost-sure sense used here,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w:t>
      </w:r>
    </w:p>
    <w:p>
      <w:pPr>
        <w:pStyle w:val="BodyText"/>
        <w:widowControl w:val="1"/>
        <w:bidi w:val="0"/>
        <w:spacing w:before="65" w:after="80" w:line="270" w:lineRule="auto"/>
        <w:jc w:val="center"/>
      </w:pPr>
      <m:oMathPara>
        <m:oMathParaPr>
          <m:jc m:val="center"/>
        </m:oMathParaPr>
        <m:oMath>
          <m:limLow>
            <m:e>
              <m:r>
                <m:rPr>
                  <m:sty m:val="p"/>
                </m:rPr>
                <m:t>lim</m:t>
              </m:r>
            </m:e>
            <m:lim>
              <m:r>
                <m:t>L</m:t>
              </m:r>
              <m:r>
                <m:rPr>
                  <m:sty m:val="p"/>
                </m:rPr>
                <m:t>→</m:t>
              </m:r>
              <m:r>
                <m:rPr>
                  <m:sty m:val="p"/>
                </m:rPr>
                <m:t>∞</m:t>
              </m:r>
            </m:lim>
          </m:limLow>
          <m:f>
            <m:fPr>
              <m:type m:val="bar"/>
            </m:fPr>
            <m:num>
              <m:r>
                <m:t>1</m:t>
              </m:r>
            </m:num>
            <m:den>
              <m:r>
                <m:t>L</m:t>
              </m:r>
            </m:den>
          </m:f>
          <m:nary>
            <m:naryPr>
              <m:chr m:val="∫"/>
              <m:limLoc m:val="subSup"/>
              <m:subHide m:val="off"/>
              <m:supHide m:val="off"/>
            </m:naryPr>
            <m:sub>
              <m:r>
                <m:rPr>
                  <m:sty m:val="p"/>
                </m:rPr>
                <m:t>−</m:t>
              </m:r>
              <m:r>
                <m:t>L</m:t>
              </m:r>
              <m:r>
                <m:rPr>
                  <m:sty m:val="p"/>
                </m:rPr>
                <m:t>/</m:t>
              </m:r>
              <m:r>
                <m:t>2</m:t>
              </m:r>
            </m:sub>
            <m:sup>
              <m:r>
                <m:t>L</m:t>
              </m:r>
              <m:r>
                <m:rPr>
                  <m:sty m:val="p"/>
                </m:rPr>
                <m:t>/</m:t>
              </m:r>
              <m:r>
                <m:t>2</m:t>
              </m:r>
            </m:sup>
            <m:e>
              <m:r>
                <m:t>X</m:t>
              </m:r>
            </m:e>
          </m:nary>
          <m:d>
            <m:dPr>
              <m:begChr m:val="("/>
              <m:endChr m:val=")"/>
              <m:sepChr m:val=""/>
              <m:grow/>
            </m:dPr>
            <m:e>
              <m:r>
                <m:t>t</m:t>
              </m:r>
            </m:e>
          </m:d>
          <m:r>
            <m:t> </m:t>
          </m:r>
          <m:r>
            <m:t>d</m:t>
          </m:r>
          <m:r>
            <m:t>t</m:t>
          </m:r>
          <m:r>
            <m:rPr>
              <m:sty m:val="p"/>
            </m:rPr>
            <m:t>=</m:t>
          </m:r>
          <m:sSub>
            <m:e>
              <m:r>
                <m:t>μ</m:t>
              </m:r>
            </m:e>
            <m:sub>
              <m:r>
                <m:t>X</m:t>
              </m:r>
            </m:sub>
          </m:sSub>
        </m:oMath>
      </m:oMathPara>
    </w:p>
    <w:p>
      <w:pPr>
        <w:pStyle w:val="FirstParagraph"/>
        <w:widowControl w:val="1"/>
        <w:bidi w:val="0"/>
      </w:pPr>
      <w:r>
        <w:rPr>
          <w:rFonts w:ascii="Gill Sans" w:hAnsi="Gill Sans" w:eastAsia="Gill Sans" w:cs="Gill Sans"/>
          <w:color w:val="000000"/>
          <w:sz w:val="24"/>
          <w:szCs w:val="24"/>
          <w:rtl w:val="0"/>
          <w:lang w:val="en-US"/>
        </w:rPr>
        <w:t>for almost every realization. Correlation ergodicity similarly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the time average of</w:t>
      </w:r>
      <w:r>
        <w:rPr>
          <w:rFonts w:ascii="Gill Sans" w:hAnsi="Gill Sans" w:eastAsia="Gill Sans" w:cs="Gill Sans"/>
          <w:color w:val="000000"/>
          <w:sz w:val="24"/>
          <w:szCs w:val="24"/>
          <w:rtl w:val="0"/>
          <w:lang w:val="en-US"/>
        </w:rPr>
        <w:t xml:space="preserve"> </w:t>
      </w:r>
      <m:oMath>
        <m:r>
          <m:t>X</m:t>
        </m:r>
        <m:d>
          <m:dPr>
            <m:begChr m:val="("/>
            <m:endChr m:val=")"/>
            <m:sepChr m:val=""/>
            <m:grow/>
          </m:dPr>
          <m:e>
            <m:r>
              <m:t>t</m:t>
            </m:r>
            <m:r>
              <m:rPr>
                <m:sty m:val="p"/>
              </m:rPr>
              <m:t>+</m:t>
            </m:r>
            <m:r>
              <m:t>τ</m:t>
            </m:r>
          </m:e>
        </m:d>
        <m:r>
          <m:t>X</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 approach</w:t>
      </w:r>
      <w:r>
        <w:rPr>
          <w:rFonts w:ascii="Gill Sans" w:hAnsi="Gill Sans" w:eastAsia="Gill Sans" w:cs="Gill Sans"/>
          <w:color w:val="000000"/>
          <w:sz w:val="24"/>
          <w:szCs w:val="24"/>
          <w:rtl w:val="0"/>
          <w:lang w:val="en-US"/>
        </w:rPr>
        <w:t xml:space="preserve"> </w:t>
      </w:r>
      <m:oMath>
        <m:sSub>
          <m:e>
            <m:r>
              <m:t>R</m:t>
            </m:r>
          </m:e>
          <m:sub>
            <m:r>
              <m:t>X</m:t>
            </m:r>
          </m:sub>
        </m:sSub>
        <m:d>
          <m:dPr>
            <m:begChr m:val="("/>
            <m:endChr m:val=")"/>
            <m:sepChr m:val=""/>
            <m:grow/>
          </m:dPr>
          <m:e>
            <m:r>
              <m:t>τ</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each specified lag. Other convergence senses may be used and must be stated.</w:t>
      </w:r>
    </w:p>
    <w:p>
      <w:pPr>
        <w:pStyle w:val="BodyText"/>
        <w:widowControl w:val="1"/>
        <w:bidi w:val="0"/>
      </w:pPr>
      <w:r>
        <w:rPr>
          <w:rFonts w:ascii="Gill Sans" w:hAnsi="Gill Sans" w:eastAsia="Gill Sans" w:cs="Gill Sans"/>
          <w:color w:val="000000"/>
          <w:sz w:val="24"/>
          <w:szCs w:val="24"/>
          <w:rtl w:val="0"/>
          <w:lang w:val="en-US"/>
        </w:rPr>
        <w:t>Stationarity does not guarantee ergodicity. For</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r>
          <m:rPr>
            <m:sty m:val="p"/>
          </m:rPr>
          <m:t>=</m:t>
        </m:r>
        <m:r>
          <m:t>A</m:t>
        </m:r>
      </m:oMath>
      <w:r>
        <w:rPr>
          <w:rFonts w:ascii="Gill Sans" w:hAnsi="Gill Sans" w:eastAsia="Gill Sans" w:cs="Gill Sans"/>
          <w:color w:val="000000"/>
          <w:sz w:val="24"/>
          <w:szCs w:val="24"/>
          <w:rtl w:val="0"/>
          <w:lang w:val="en-US"/>
        </w:rPr>
        <w:t>, where</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 nondegenerate random variable with finite second moment, the process is SSS and WSS, with</w:t>
      </w:r>
      <w:r>
        <w:rPr>
          <w:rFonts w:ascii="Gill Sans" w:hAnsi="Gill Sans" w:eastAsia="Gill Sans" w:cs="Gill Sans"/>
          <w:color w:val="000000"/>
          <w:sz w:val="24"/>
          <w:szCs w:val="24"/>
          <w:rtl w:val="0"/>
          <w:lang w:val="en-US"/>
        </w:rPr>
        <w:t xml:space="preserve"> </w:t>
      </w:r>
      <m:oMath>
        <m:sSub>
          <m:e>
            <m:r>
              <m:t>μ</m:t>
            </m:r>
          </m:e>
          <m:sub>
            <m:r>
              <m:t>X</m:t>
            </m:r>
          </m:sub>
        </m:sSub>
        <m:r>
          <m:rPr>
            <m:sty m:val="p"/>
          </m:rPr>
          <m:t>=</m:t>
        </m:r>
        <m:r>
          <m:t>E</m:t>
        </m:r>
        <m:d>
          <m:dPr>
            <m:begChr m:val="["/>
            <m:endChr m:val="]"/>
            <m:sepChr m:val=""/>
            <m:grow/>
          </m:dPr>
          <m:e>
            <m:r>
              <m:t>A</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R</m:t>
            </m:r>
          </m:e>
          <m:sub>
            <m:r>
              <m:t>X</m:t>
            </m:r>
          </m:sub>
        </m:sSub>
        <m:d>
          <m:dPr>
            <m:begChr m:val="("/>
            <m:endChr m:val=")"/>
            <m:sepChr m:val=""/>
            <m:grow/>
          </m:dPr>
          <m:e>
            <m:r>
              <m:t>τ</m:t>
            </m:r>
          </m:e>
        </m:d>
        <m:r>
          <m:rPr>
            <m:sty m:val="p"/>
          </m:rPr>
          <m:t>=</m:t>
        </m:r>
        <m:r>
          <m:t>E</m:t>
        </m:r>
        <m:d>
          <m:dPr>
            <m:begChr m:val="["/>
            <m:endChr m:val="]"/>
            <m:sepChr m:val=""/>
            <m:grow/>
          </m:dPr>
          <m:e>
            <m:sSup>
              <m:e>
                <m:r>
                  <m:t>A</m:t>
                </m:r>
              </m:e>
              <m:sup>
                <m:r>
                  <m:t>2</m:t>
                </m:r>
              </m:sup>
            </m:sSup>
          </m:e>
        </m:d>
      </m:oMath>
      <w:r>
        <w:rPr>
          <w:rFonts w:ascii="Gill Sans" w:hAnsi="Gill Sans" w:eastAsia="Gill Sans" w:cs="Gill Sans"/>
          <w:color w:val="000000"/>
          <w:sz w:val="24"/>
          <w:szCs w:val="24"/>
          <w:rtl w:val="0"/>
          <w:lang w:val="en-US"/>
        </w:rPr>
        <w:t>. Every path is constant, so its time mean is</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rather than the common ensemble mean. In contrast, the fixed-amplitude random-phase sinusoid with</w:t>
      </w:r>
      <w:r>
        <w:rPr>
          <w:rFonts w:ascii="Gill Sans" w:hAnsi="Gill Sans" w:eastAsia="Gill Sans" w:cs="Gill Sans"/>
          <w:color w:val="000000"/>
          <w:sz w:val="24"/>
          <w:szCs w:val="24"/>
          <w:rtl w:val="0"/>
          <w:lang w:val="en-US"/>
        </w:rPr>
        <w:t xml:space="preserve"> </w:t>
      </w:r>
      <m:oMath>
        <m:sSub>
          <m:e>
            <m:r>
              <m:t>f</m:t>
            </m:r>
          </m:e>
          <m:sub>
            <m:r>
              <m:t>c</m:t>
            </m:r>
          </m:sub>
        </m:sSub>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time mean zero and time autocorrelation</w:t>
      </w:r>
      <w:r>
        <w:rPr>
          <w:rFonts w:ascii="Gill Sans" w:hAnsi="Gill Sans" w:eastAsia="Gill Sans" w:cs="Gill Sans"/>
          <w:color w:val="000000"/>
          <w:sz w:val="24"/>
          <w:szCs w:val="24"/>
          <w:rtl w:val="0"/>
          <w:lang w:val="en-US"/>
        </w:rPr>
        <w:t xml:space="preserve"> </w:t>
      </w:r>
      <m:oMath>
        <m:sSup>
          <m:e>
            <m:r>
              <m:t>A</m:t>
            </m:r>
          </m:e>
          <m:sup>
            <m:r>
              <m:t>2</m:t>
            </m:r>
          </m:sup>
        </m:sSup>
        <m:r>
          <m:rPr>
            <m:sty m:val="p"/>
          </m:rPr>
          <m:t>cos</m:t>
        </m:r>
        <m:d>
          <m:dPr>
            <m:begChr m:val="("/>
            <m:endChr m:val=")"/>
            <m:sepChr m:val=""/>
            <m:grow/>
          </m:dPr>
          <m:e>
            <m:r>
              <m:t>2</m:t>
            </m:r>
            <m:r>
              <m:t>π</m:t>
            </m:r>
            <m:sSub>
              <m:e>
                <m:r>
                  <m:t>f</m:t>
                </m:r>
              </m:e>
              <m:sub>
                <m:r>
                  <m:t>c</m:t>
                </m:r>
              </m:sub>
            </m:sSub>
            <m:r>
              <m:t>τ</m:t>
            </m:r>
          </m:e>
        </m:d>
        <m:r>
          <m:rPr>
            <m:sty m:val="p"/>
          </m:rPr>
          <m:t>/</m:t>
        </m:r>
        <m:r>
          <m:t>2</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 is ergodic for these two statistics.</w:t>
      </w:r>
    </w:p>
    <w:bookmarkEnd w:id="116"/>
    <w:bookmarkStart w:id="117" w:name="cyclostationarity"/>
    <w:p>
      <w:pPr>
        <w:pStyle w:val="Heading2"/>
        <w:keepNext w:val="1"/>
        <w:widowControl w:val="1"/>
        <w:bidi w:val="0"/>
      </w:pPr>
      <w:r>
        <w:rPr>
          <w:rFonts w:ascii="URW Gothic" w:hAnsi="URW Gothic" w:eastAsia="URW Gothic" w:cs="URW Gothic"/>
          <w:b w:val="1"/>
          <w:color w:val="075FA9"/>
          <w:sz w:val="32"/>
          <w:szCs w:val="32"/>
          <w:rtl w:val="0"/>
          <w:lang w:val="en-US"/>
        </w:rPr>
        <w:t>6.6</w:t>
      </w:r>
      <w:r>
        <w:rPr>
          <w:rFonts w:ascii="Futura" w:hAnsi="Futura" w:eastAsia="Futura" w:cs="Futura"/>
          <w:b w:val="1"/>
          <w:color w:val="075FA9"/>
          <w:sz w:val="32"/>
          <w:szCs w:val="32"/>
          <w:rtl w:val="0"/>
          <w:lang w:val="en-US"/>
        </w:rPr>
        <w:t xml:space="preserve"> Cyclostationarity</w:t>
      </w:r>
    </w:p>
    <w:p>
      <w:pPr>
        <w:pStyle w:val="FirstParagraph"/>
        <w:widowControl w:val="1"/>
        <w:bidi w:val="0"/>
      </w:pPr>
      <w:r>
        <w:rPr>
          <w:rFonts w:ascii="Gill Sans" w:hAnsi="Gill Sans" w:eastAsia="Gill Sans" w:cs="Gill Sans"/>
          <w:color w:val="000000"/>
          <w:sz w:val="24"/>
          <w:szCs w:val="24"/>
          <w:rtl w:val="0"/>
          <w:lang w:val="en-US"/>
        </w:rPr>
        <w:t>A second-order cyclostationary process has a mean and two-time autocorrelation periodic under a common time shift</w:t>
      </w:r>
      <w:r>
        <w:rPr>
          <w:rFonts w:ascii="Gill Sans" w:hAnsi="Gill Sans" w:eastAsia="Gill Sans" w:cs="Gill Sans"/>
          <w:color w:val="000000"/>
          <w:sz w:val="24"/>
          <w:szCs w:val="24"/>
          <w:rtl w:val="0"/>
          <w:lang w:val="en-US"/>
        </w:rPr>
        <w:t xml:space="preserve"> </w:t>
      </w:r>
      <m:oMath>
        <m:sSub>
          <m:e>
            <m:r>
              <m:t>T</m:t>
            </m:r>
          </m:e>
          <m:sub>
            <m:r>
              <m:t>0</m:t>
            </m:r>
          </m:sub>
        </m:sSub>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μ</m:t>
              </m:r>
            </m:e>
            <m:sub>
              <m:r>
                <m:t>X</m:t>
              </m:r>
            </m:sub>
          </m:sSub>
          <m:d>
            <m:dPr>
              <m:begChr m:val="("/>
              <m:endChr m:val=")"/>
              <m:sepChr m:val=""/>
              <m:grow/>
            </m:dPr>
            <m:e>
              <m:r>
                <m:t>t</m:t>
              </m:r>
              <m:r>
                <m:rPr>
                  <m:sty m:val="p"/>
                </m:rPr>
                <m:t>+</m:t>
              </m:r>
              <m:sSub>
                <m:e>
                  <m:r>
                    <m:t>T</m:t>
                  </m:r>
                </m:e>
                <m:sub>
                  <m:r>
                    <m:t>0</m:t>
                  </m:r>
                </m:sub>
              </m:sSub>
            </m:e>
          </m:d>
          <m:r>
            <m:rPr>
              <m:sty m:val="p"/>
            </m:rPr>
            <m:t>=</m:t>
          </m:r>
          <m:sSub>
            <m:e>
              <m:r>
                <m:t>μ</m:t>
              </m:r>
            </m:e>
            <m:sub>
              <m:r>
                <m:t>X</m:t>
              </m:r>
            </m:sub>
          </m:sSub>
          <m:d>
            <m:dPr>
              <m:begChr m:val="("/>
              <m:endChr m:val=")"/>
              <m:sepChr m:val=""/>
              <m:grow/>
            </m:dPr>
            <m:e>
              <m:r>
                <m:t>t</m:t>
              </m:r>
            </m:e>
          </m:d>
          <m:r>
            <m:rPr>
              <m:sty m:val="p"/>
            </m:rPr>
            <m:t>,</m:t>
          </m:r>
          <m:r>
            <m:t>  </m:t>
          </m:r>
          <m:sSub>
            <m:e>
              <m:r>
                <m:t>R</m:t>
              </m:r>
            </m:e>
            <m:sub>
              <m:r>
                <m:t>X</m:t>
              </m:r>
            </m:sub>
          </m:sSub>
          <m:d>
            <m:dPr>
              <m:begChr m:val="("/>
              <m:endChr m:val=")"/>
              <m:sepChr m:val=""/>
              <m:grow/>
            </m:dPr>
            <m:e>
              <m:r>
                <m:t>t</m:t>
              </m:r>
              <m:r>
                <m:rPr>
                  <m:sty m:val="p"/>
                </m:rPr>
                <m:t>+</m:t>
              </m:r>
              <m:r>
                <m:t>τ</m:t>
              </m:r>
              <m:r>
                <m:rPr>
                  <m:sty m:val="p"/>
                </m:rPr>
                <m:t>+</m:t>
              </m:r>
              <m:sSub>
                <m:e>
                  <m:r>
                    <m:t>T</m:t>
                  </m:r>
                </m:e>
                <m:sub>
                  <m:r>
                    <m:t>0</m:t>
                  </m:r>
                </m:sub>
              </m:sSub>
              <m:r>
                <m:rPr>
                  <m:sty m:val="p"/>
                </m:rPr>
                <m:t>,</m:t>
              </m:r>
              <m:r>
                <m:t>t</m:t>
              </m:r>
              <m:r>
                <m:rPr>
                  <m:sty m:val="p"/>
                </m:rPr>
                <m:t>+</m:t>
              </m:r>
              <m:sSub>
                <m:e>
                  <m:r>
                    <m:t>T</m:t>
                  </m:r>
                </m:e>
                <m:sub>
                  <m:r>
                    <m:t>0</m:t>
                  </m:r>
                </m:sub>
              </m:sSub>
            </m:e>
          </m:d>
          <m:r>
            <m:rPr>
              <m:sty m:val="p"/>
            </m:rPr>
            <m:t>=</m:t>
          </m:r>
          <m:sSub>
            <m:e>
              <m:r>
                <m:t>R</m:t>
              </m:r>
            </m:e>
            <m:sub>
              <m:r>
                <m:t>X</m:t>
              </m:r>
            </m:sub>
          </m:sSub>
          <m:d>
            <m:dPr>
              <m:begChr m:val="("/>
              <m:endChr m:val=")"/>
              <m:sepChr m:val=""/>
              <m:grow/>
            </m:dPr>
            <m:e>
              <m:r>
                <m:t>t</m:t>
              </m:r>
              <m:r>
                <m:rPr>
                  <m:sty m:val="p"/>
                </m:rPr>
                <m:t>+</m:t>
              </m:r>
              <m:r>
                <m:t>τ</m:t>
              </m:r>
              <m:r>
                <m:rPr>
                  <m:sty m:val="p"/>
                </m:rPr>
                <m:t>,</m:t>
              </m:r>
              <m:r>
                <m:t>t</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zero-mean WSS</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f</m:t>
            </m:r>
          </m:e>
          <m:sub>
            <m:r>
              <m:t>c</m:t>
            </m:r>
          </m:sub>
        </m:sSub>
        <m:r>
          <m:rPr>
            <m:sty m:val="p"/>
          </m:rPr>
          <m:t>&gt;</m:t>
        </m:r>
        <m:r>
          <m:t>0</m:t>
        </m:r>
      </m:oMath>
      <w:r>
        <w:rPr>
          <w:rFonts w:ascii="Gill Sans" w:hAnsi="Gill Sans" w:eastAsia="Gill Sans" w:cs="Gill Sans"/>
          <w:color w:val="000000"/>
          <w:sz w:val="24"/>
          <w:szCs w:val="24"/>
          <w:rtl w:val="0"/>
          <w:lang w:val="en-US"/>
        </w:rPr>
        <w:t>, deterministic modulation</w:t>
      </w:r>
      <w:r>
        <w:rPr>
          <w:rFonts w:ascii="Gill Sans" w:hAnsi="Gill Sans" w:eastAsia="Gill Sans" w:cs="Gill Sans"/>
          <w:color w:val="000000"/>
          <w:sz w:val="24"/>
          <w:szCs w:val="24"/>
          <w:rtl w:val="0"/>
          <w:lang w:val="en-US"/>
        </w:rPr>
        <w:t xml:space="preserve"> </w:t>
      </w:r>
      <m:oMath>
        <m:r>
          <m:t>Y</m:t>
        </m:r>
        <m:d>
          <m:dPr>
            <m:begChr m:val="("/>
            <m:endChr m:val=")"/>
            <m:sepChr m:val=""/>
            <m:grow/>
          </m:dPr>
          <m:e>
            <m:r>
              <m:t>t</m:t>
            </m:r>
          </m:e>
        </m:d>
        <m:r>
          <m:rPr>
            <m:sty m:val="p"/>
          </m:rPr>
          <m:t>=</m:t>
        </m:r>
        <m:r>
          <m:t>X</m:t>
        </m:r>
        <m:d>
          <m:dPr>
            <m:begChr m:val="("/>
            <m:endChr m:val=")"/>
            <m:sepChr m:val=""/>
            <m:grow/>
          </m:dPr>
          <m:e>
            <m:r>
              <m:t>t</m:t>
            </m:r>
          </m:e>
        </m:d>
        <m:r>
          <m:rPr>
            <m:sty m:val="p"/>
          </m:rPr>
          <m:t>cos</m:t>
        </m:r>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w:t>
      </w:r>
    </w:p>
    <w:p>
      <w:pPr>
        <w:pStyle w:val="BodyText"/>
        <w:widowControl w:val="1"/>
        <w:bidi w:val="0"/>
        <w:spacing w:before="65" w:after="80" w:line="270" w:lineRule="auto"/>
        <w:jc w:val="center"/>
      </w:pPr>
      <m:oMathPara>
        <m:oMathParaPr>
          <m:jc m:val="center"/>
        </m:oMathParaPr>
        <m:oMath>
          <m:sSub>
            <m:e>
              <m:r>
                <m:t>R</m:t>
              </m:r>
            </m:e>
            <m:sub>
              <m:r>
                <m:t>Y</m:t>
              </m:r>
            </m:sub>
          </m:sSub>
          <m:d>
            <m:dPr>
              <m:begChr m:val="("/>
              <m:endChr m:val=")"/>
              <m:sepChr m:val=""/>
              <m:grow/>
            </m:dPr>
            <m:e>
              <m:r>
                <m:t>t</m:t>
              </m:r>
              <m:r>
                <m:rPr>
                  <m:sty m:val="p"/>
                </m:rPr>
                <m:t>+</m:t>
              </m:r>
              <m:r>
                <m:t>τ</m:t>
              </m:r>
              <m:r>
                <m:rPr>
                  <m:sty m:val="p"/>
                </m:rPr>
                <m:t>,</m:t>
              </m:r>
              <m:r>
                <m:t>t</m:t>
              </m:r>
            </m:e>
          </m:d>
          <m:r>
            <m:rPr>
              <m:sty m:val="p"/>
            </m:rPr>
            <m:t>=</m:t>
          </m:r>
          <m:f>
            <m:fPr>
              <m:type m:val="bar"/>
            </m:fPr>
            <m:num>
              <m:sSub>
                <m:e>
                  <m:r>
                    <m:t>R</m:t>
                  </m:r>
                </m:e>
                <m:sub>
                  <m:r>
                    <m:t>X</m:t>
                  </m:r>
                </m:sub>
              </m:sSub>
              <m:d>
                <m:dPr>
                  <m:begChr m:val="("/>
                  <m:endChr m:val=")"/>
                  <m:sepChr m:val=""/>
                  <m:grow/>
                </m:dPr>
                <m:e>
                  <m:r>
                    <m:t>τ</m:t>
                  </m:r>
                </m:e>
              </m:d>
            </m:num>
            <m:den>
              <m:r>
                <m:t>2</m:t>
              </m:r>
            </m:den>
          </m:f>
          <m:d>
            <m:dPr>
              <m:begChr m:val="["/>
              <m:endChr m:val="]"/>
              <m:sepChr m:val=""/>
              <m:grow/>
            </m:dPr>
            <m:e>
              <m:r>
                <m:rPr>
                  <m:sty m:val="p"/>
                </m:rPr>
                <m:t>cos</m:t>
              </m:r>
              <m:d>
                <m:dPr>
                  <m:begChr m:val="("/>
                  <m:endChr m:val=")"/>
                  <m:sepChr m:val=""/>
                  <m:grow/>
                </m:dPr>
                <m:e>
                  <m:r>
                    <m:t>2</m:t>
                  </m:r>
                  <m:r>
                    <m:t>π</m:t>
                  </m:r>
                  <m:sSub>
                    <m:e>
                      <m:r>
                        <m:t>f</m:t>
                      </m:r>
                    </m:e>
                    <m:sub>
                      <m:r>
                        <m:t>c</m:t>
                      </m:r>
                    </m:sub>
                  </m:sSub>
                  <m:r>
                    <m:t>τ</m:t>
                  </m:r>
                </m:e>
              </m:d>
              <m:r>
                <m:rPr>
                  <m:sty m:val="p"/>
                </m:rPr>
                <m:t>+</m:t>
              </m:r>
              <m:r>
                <m:rPr>
                  <m:sty m:val="p"/>
                </m:rPr>
                <m:t>cos</m:t>
              </m:r>
              <m:d>
                <m:dPr>
                  <m:begChr m:val="("/>
                  <m:endChr m:val=")"/>
                  <m:sepChr m:val=""/>
                  <m:grow/>
                </m:dPr>
                <m:e>
                  <m:r>
                    <m:t>4</m:t>
                  </m:r>
                  <m:r>
                    <m:t>π</m:t>
                  </m:r>
                  <m:sSub>
                    <m:e>
                      <m:r>
                        <m:t>f</m:t>
                      </m:r>
                    </m:e>
                    <m:sub>
                      <m:r>
                        <m:t>c</m:t>
                      </m:r>
                    </m:sub>
                  </m:sSub>
                  <m:r>
                    <m:t>t</m:t>
                  </m:r>
                  <m:r>
                    <m:rPr>
                      <m:sty m:val="p"/>
                    </m:rPr>
                    <m:t>+</m:t>
                  </m:r>
                  <m:r>
                    <m:t>2</m:t>
                  </m:r>
                  <m:r>
                    <m:t>π</m:t>
                  </m:r>
                  <m:sSub>
                    <m:e>
                      <m:r>
                        <m:t>f</m:t>
                      </m:r>
                    </m:e>
                    <m:sub>
                      <m:r>
                        <m:t>c</m:t>
                      </m:r>
                    </m:sub>
                  </m:sSub>
                  <m:r>
                    <m:t>τ</m:t>
                  </m:r>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This generally depends periodically on</w:t>
      </w:r>
      <w:r>
        <w:rPr>
          <w:rFonts w:ascii="Gill Sans" w:hAnsi="Gill Sans" w:eastAsia="Gill Sans" w:cs="Gill Sans"/>
          <w:color w:val="000000"/>
          <w:sz w:val="24"/>
          <w:szCs w:val="24"/>
          <w:rtl w:val="0"/>
          <w:lang w:val="en-US"/>
        </w:rPr>
        <w:t xml:space="preserve"> </w:t>
      </w:r>
      <m:oMath>
        <m:r>
          <m:t>t</m:t>
        </m:r>
      </m:oMath>
      <w:r>
        <w:rPr>
          <w:rFonts w:ascii="Gill Sans" w:hAnsi="Gill Sans" w:eastAsia="Gill Sans" w:cs="Gill Sans"/>
          <w:color w:val="000000"/>
          <w:sz w:val="24"/>
          <w:szCs w:val="24"/>
          <w:rtl w:val="0"/>
          <w:lang w:val="en-US"/>
        </w:rPr>
        <w:t>, so</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cyclostationary, with a valid second-order period</w:t>
      </w:r>
      <w:r>
        <w:rPr>
          <w:rFonts w:ascii="Gill Sans" w:hAnsi="Gill Sans" w:eastAsia="Gill Sans" w:cs="Gill Sans"/>
          <w:color w:val="000000"/>
          <w:sz w:val="24"/>
          <w:szCs w:val="24"/>
          <w:rtl w:val="0"/>
          <w:lang w:val="en-US"/>
        </w:rPr>
        <w:t xml:space="preserve"> </w:t>
      </w:r>
      <m:oMath>
        <m:sSub>
          <m:e>
            <m:r>
              <m:t>T</m:t>
            </m:r>
          </m:e>
          <m:sub>
            <m:r>
              <m:t>0</m:t>
            </m:r>
          </m:sub>
        </m:sSub>
        <m:r>
          <m:rPr>
            <m:sty m:val="p"/>
          </m:rPr>
          <m:t>=</m:t>
        </m:r>
        <m:r>
          <m:t>1</m:t>
        </m:r>
        <m:r>
          <m:rPr>
            <m:sty m:val="p"/>
          </m:rPr>
          <m:t>/</m:t>
        </m:r>
        <m:d>
          <m:dPr>
            <m:begChr m:val="("/>
            <m:endChr m:val=")"/>
            <m:sepChr m:val=""/>
            <m:grow/>
          </m:dPr>
          <m:e>
            <m:r>
              <m:t>2</m:t>
            </m:r>
            <m:sSub>
              <m:e>
                <m:r>
                  <m:t>f</m:t>
                </m:r>
              </m:e>
              <m:sub>
                <m:r>
                  <m:t>c</m:t>
                </m:r>
              </m:sub>
            </m:sSub>
          </m:e>
        </m:d>
      </m:oMath>
      <w:r>
        <w:rPr>
          <w:rFonts w:ascii="Gill Sans" w:hAnsi="Gill Sans" w:eastAsia="Gill Sans" w:cs="Gill Sans"/>
          <w:color w:val="000000"/>
          <w:sz w:val="24"/>
          <w:szCs w:val="24"/>
          <w:rtl w:val="0"/>
          <w:lang w:val="en-US"/>
        </w:rPr>
        <w:t>. A stationary mean need not prevent periodically varying second-order statistics. Averaging over a period removes the second cosine:</w:t>
      </w:r>
    </w:p>
    <w:p>
      <w:pPr>
        <w:pStyle w:val="BodyText"/>
        <w:widowControl w:val="1"/>
        <w:bidi w:val="0"/>
        <w:spacing w:before="65" w:after="80" w:line="270" w:lineRule="auto"/>
        <w:jc w:val="center"/>
      </w:pPr>
      <m:oMathPara>
        <m:oMathParaPr>
          <m:jc m:val="center"/>
        </m:oMathParaPr>
        <m:oMath>
          <m:sSub>
            <m:e>
              <m:bar>
                <m:barPr>
                  <m:pos m:val="top"/>
                </m:barPr>
                <m:e>
                  <m:r>
                    <m:t>R</m:t>
                  </m:r>
                </m:e>
              </m:bar>
            </m:e>
            <m:sub>
              <m:r>
                <m:t>Y</m:t>
              </m:r>
            </m:sub>
          </m:sSub>
          <m:d>
            <m:dPr>
              <m:begChr m:val="("/>
              <m:endChr m:val=")"/>
              <m:sepChr m:val=""/>
              <m:grow/>
            </m:dPr>
            <m:e>
              <m:r>
                <m:t>τ</m:t>
              </m:r>
            </m:e>
          </m:d>
          <m:r>
            <m:rPr>
              <m:sty m:val="p"/>
            </m:rPr>
            <m:t>=</m:t>
          </m:r>
          <m:f>
            <m:fPr>
              <m:type m:val="bar"/>
            </m:fPr>
            <m:num>
              <m:r>
                <m:t>1</m:t>
              </m:r>
            </m:num>
            <m:den>
              <m:sSub>
                <m:e>
                  <m:r>
                    <m:t>T</m:t>
                  </m:r>
                </m:e>
                <m:sub>
                  <m:r>
                    <m:t>0</m:t>
                  </m:r>
                </m:sub>
              </m:sSub>
            </m:den>
          </m:f>
          <m:nary>
            <m:naryPr>
              <m:chr m:val="∫"/>
              <m:limLoc m:val="subSup"/>
              <m:subHide m:val="off"/>
              <m:supHide m:val="off"/>
            </m:naryPr>
            <m:sub>
              <m:r>
                <m:t>0</m:t>
              </m:r>
            </m:sub>
            <m:sup>
              <m:sSub>
                <m:e>
                  <m:r>
                    <m:t>T</m:t>
                  </m:r>
                </m:e>
                <m:sub>
                  <m:r>
                    <m:t>0</m:t>
                  </m:r>
                </m:sub>
              </m:sSub>
            </m:sup>
            <m:e>
              <m:sSub>
                <m:e>
                  <m:r>
                    <m:t>R</m:t>
                  </m:r>
                </m:e>
                <m:sub>
                  <m:r>
                    <m:t>Y</m:t>
                  </m:r>
                </m:sub>
              </m:sSub>
            </m:e>
          </m:nary>
          <m:d>
            <m:dPr>
              <m:begChr m:val="("/>
              <m:endChr m:val=")"/>
              <m:sepChr m:val=""/>
              <m:grow/>
            </m:dPr>
            <m:e>
              <m:r>
                <m:t>t</m:t>
              </m:r>
              <m:r>
                <m:rPr>
                  <m:sty m:val="p"/>
                </m:rPr>
                <m:t>+</m:t>
              </m:r>
              <m:r>
                <m:t>τ</m:t>
              </m:r>
              <m:r>
                <m:rPr>
                  <m:sty m:val="p"/>
                </m:rPr>
                <m:t>,</m:t>
              </m:r>
              <m:r>
                <m:t>t</m:t>
              </m:r>
            </m:e>
          </m:d>
          <m:r>
            <m:t> </m:t>
          </m:r>
          <m:r>
            <m:t>d</m:t>
          </m:r>
          <m:r>
            <m:t>t</m:t>
          </m:r>
          <m:r>
            <m:rPr>
              <m:sty m:val="p"/>
            </m:rPr>
            <m:t>=</m:t>
          </m:r>
          <m:f>
            <m:fPr>
              <m:type m:val="bar"/>
            </m:fPr>
            <m:num>
              <m:r>
                <m:t>1</m:t>
              </m:r>
            </m:num>
            <m:den>
              <m:r>
                <m:t>2</m:t>
              </m:r>
            </m:den>
          </m:f>
          <m:sSub>
            <m:e>
              <m:r>
                <m:t>R</m:t>
              </m:r>
            </m:e>
            <m:sub>
              <m:r>
                <m:t>X</m:t>
              </m:r>
            </m:sub>
          </m:sSub>
          <m:d>
            <m:dPr>
              <m:begChr m:val="("/>
              <m:endChr m:val=")"/>
              <m:sepChr m:val=""/>
              <m:grow/>
            </m:dPr>
            <m:e>
              <m:r>
                <m:t>τ</m:t>
              </m:r>
            </m:e>
          </m:d>
          <m:r>
            <m:rPr>
              <m:sty m:val="p"/>
            </m:rPr>
            <m:t>cos</m:t>
          </m:r>
          <m:d>
            <m:dPr>
              <m:begChr m:val="("/>
              <m:endChr m:val=")"/>
              <m:sepChr m:val=""/>
              <m:grow/>
            </m:dPr>
            <m:e>
              <m:r>
                <m:t>2</m:t>
              </m:r>
              <m:r>
                <m:t>π</m:t>
              </m:r>
              <m:sSub>
                <m:e>
                  <m:r>
                    <m:t>f</m:t>
                  </m:r>
                </m:e>
                <m:sub>
                  <m:r>
                    <m:t>c</m:t>
                  </m:r>
                </m:sub>
              </m:sSub>
              <m:r>
                <m:t>τ</m:t>
              </m:r>
            </m:e>
          </m:d>
          <m:r>
            <m:rPr>
              <m:sty m:val="p"/>
            </m:rPr>
            <m:t>.</m:t>
          </m:r>
        </m:oMath>
      </m:oMathPara>
    </w:p>
    <w:bookmarkEnd w:id="117"/>
    <w:bookmarkStart w:id="118" w:name="multiple-processes"/>
    <w:p>
      <w:pPr>
        <w:pStyle w:val="Heading2"/>
        <w:keepNext w:val="1"/>
        <w:widowControl w:val="1"/>
        <w:bidi w:val="0"/>
      </w:pPr>
      <w:r>
        <w:rPr>
          <w:rFonts w:ascii="URW Gothic" w:hAnsi="URW Gothic" w:eastAsia="URW Gothic" w:cs="URW Gothic"/>
          <w:b w:val="1"/>
          <w:color w:val="075FA9"/>
          <w:sz w:val="32"/>
          <w:szCs w:val="32"/>
          <w:rtl w:val="0"/>
          <w:lang w:val="en-US"/>
        </w:rPr>
        <w:t>6.7</w:t>
      </w:r>
      <w:r>
        <w:rPr>
          <w:rFonts w:ascii="Futura" w:hAnsi="Futura" w:eastAsia="Futura" w:cs="Futura"/>
          <w:b w:val="1"/>
          <w:color w:val="075FA9"/>
          <w:sz w:val="32"/>
          <w:szCs w:val="32"/>
          <w:rtl w:val="0"/>
          <w:lang w:val="en-US"/>
        </w:rPr>
        <w:t xml:space="preserve"> Multiple processes</w:t>
      </w:r>
    </w:p>
    <w:p>
      <w:pPr>
        <w:pStyle w:val="FirstParagraph"/>
        <w:widowControl w:val="1"/>
        <w:bidi w:val="0"/>
      </w:pPr>
      <w:r>
        <w:rPr>
          <w:rFonts w:ascii="Gill Sans" w:hAnsi="Gill Sans" w:eastAsia="Gill Sans" w:cs="Gill Sans"/>
          <w:color w:val="000000"/>
          <w:sz w:val="24"/>
          <w:szCs w:val="24"/>
          <w:rtl w:val="0"/>
          <w:lang w:val="en-US"/>
        </w:rPr>
        <w:t>Processes are independent when every finite collection of samples from one is independent of every finite collection from the other. They are uncorrelated when their cross covariance vanishes at every time pair. Independence implies this second-order condition when moments exist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its converse generally fails.</w:t>
      </w:r>
    </w:p>
    <w:p>
      <w:pPr>
        <w:pStyle w:val="BodyText"/>
        <w:widowControl w:val="1"/>
        <w:bidi w:val="0"/>
      </w:pPr>
      <w:r>
        <w:rPr>
          <w:rFonts w:ascii="Noto Sans" w:hAnsi="Noto Sans" w:eastAsia="Noto Sans" w:cs="Noto Sans"/>
          <w:color w:val="000000"/>
          <w:sz w:val="24"/>
          <w:szCs w:val="24"/>
          <w:rtl w:val="0"/>
          <w:lang w:val="en-US"/>
        </w:rPr>
        <w:t>J</w:t>
      </w:r>
      <w:r>
        <w:rPr>
          <w:rFonts w:ascii="Gill Sans" w:hAnsi="Gill Sans" w:eastAsia="Gill Sans" w:cs="Gill Sans"/>
          <w:color w:val="000000"/>
          <w:sz w:val="24"/>
          <w:szCs w:val="24"/>
          <w:rtl w:val="0"/>
          <w:lang w:val="en-US"/>
        </w:rPr>
        <w:t>oint WSS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both processes to be WSS and their cross-correlation to depend only on lag. Define</w:t>
      </w:r>
    </w:p>
    <w:p>
      <w:pPr>
        <w:pStyle w:val="BodyText"/>
        <w:widowControl w:val="1"/>
        <w:bidi w:val="0"/>
        <w:spacing w:before="65" w:after="80" w:line="270" w:lineRule="auto"/>
        <w:jc w:val="center"/>
      </w:pPr>
      <m:oMathPara>
        <m:oMathParaPr>
          <m:jc m:val="center"/>
        </m:oMathParaPr>
        <m:oMath>
          <m:sSub>
            <m:e>
              <m:r>
                <m:t>R</m:t>
              </m:r>
            </m:e>
            <m:sub>
              <m:r>
                <m:t>X</m:t>
              </m:r>
              <m:r>
                <m:t>Y</m:t>
              </m:r>
            </m:sub>
          </m:sSub>
          <m:d>
            <m:dPr>
              <m:begChr m:val="("/>
              <m:endChr m:val=")"/>
              <m:sepChr m:val=""/>
              <m:grow/>
            </m:dPr>
            <m:e>
              <m:r>
                <m:t>τ</m:t>
              </m:r>
            </m:e>
          </m:d>
          <m:r>
            <m:rPr>
              <m:sty m:val="p"/>
            </m:rPr>
            <m:t>=</m:t>
          </m:r>
          <m:r>
            <m:t>E</m:t>
          </m:r>
          <m:d>
            <m:dPr>
              <m:begChr m:val="["/>
              <m:endChr m:val="]"/>
              <m:sepChr m:val=""/>
              <m:grow/>
            </m:dPr>
            <m:e>
              <m:r>
                <m:t>X</m:t>
              </m:r>
              <m:d>
                <m:dPr>
                  <m:begChr m:val="("/>
                  <m:endChr m:val=")"/>
                  <m:sepChr m:val=""/>
                  <m:grow/>
                </m:dPr>
                <m:e>
                  <m:r>
                    <m:t>t</m:t>
                  </m:r>
                  <m:r>
                    <m:rPr>
                      <m:sty m:val="p"/>
                    </m:rPr>
                    <m:t>+</m:t>
                  </m:r>
                  <m:r>
                    <m:t>τ</m:t>
                  </m:r>
                </m:e>
              </m:d>
              <m:r>
                <m:t>Y</m:t>
              </m:r>
              <m:d>
                <m:dPr>
                  <m:begChr m:val="("/>
                  <m:endChr m:val=")"/>
                  <m:sepChr m:val=""/>
                  <m:grow/>
                </m:dPr>
                <m:e>
                  <m:r>
                    <m:t>t</m:t>
                  </m:r>
                </m:e>
              </m:d>
            </m:e>
          </m:d>
          <m:r>
            <m:rPr>
              <m:sty m:val="p"/>
            </m:rPr>
            <m:t>,</m:t>
          </m:r>
          <m:r>
            <m:t>  </m:t>
          </m:r>
          <m:sSub>
            <m:e>
              <m:r>
                <m:t>R</m:t>
              </m:r>
            </m:e>
            <m:sub>
              <m:r>
                <m:t>X</m:t>
              </m:r>
              <m:r>
                <m:t>Y</m:t>
              </m:r>
            </m:sub>
          </m:sSub>
          <m:d>
            <m:dPr>
              <m:begChr m:val="("/>
              <m:endChr m:val=")"/>
              <m:sepChr m:val=""/>
              <m:grow/>
            </m:dPr>
            <m:e>
              <m:r>
                <m:t>τ</m:t>
              </m:r>
            </m:e>
          </m:d>
          <m:r>
            <m:rPr>
              <m:sty m:val="p"/>
            </m:rPr>
            <m:t>=</m:t>
          </m:r>
          <m:sSub>
            <m:e>
              <m:r>
                <m:t>R</m:t>
              </m:r>
            </m:e>
            <m:sub>
              <m:r>
                <m:t>Y</m:t>
              </m:r>
              <m:r>
                <m:t>X</m:t>
              </m:r>
            </m:sub>
          </m:sSub>
          <m:d>
            <m:dPr>
              <m:begChr m:val="("/>
              <m:endChr m:val=")"/>
              <m:sepChr m:val=""/>
              <m:grow/>
            </m:dPr>
            <m:e>
              <m:r>
                <m:rPr>
                  <m:sty m:val="p"/>
                </m:rPr>
                <m:t>−</m:t>
              </m:r>
              <m:r>
                <m:t>τ</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sum of jointly WSS processes is itself WSS. For</w:t>
      </w:r>
      <w:r>
        <w:rPr>
          <w:rFonts w:ascii="Gill Sans" w:hAnsi="Gill Sans" w:eastAsia="Gill Sans" w:cs="Gill Sans"/>
          <w:color w:val="000000"/>
          <w:sz w:val="24"/>
          <w:szCs w:val="24"/>
          <w:rtl w:val="0"/>
          <w:lang w:val="en-US"/>
        </w:rPr>
        <w:t xml:space="preserve"> </w:t>
      </w:r>
      <m:oMath>
        <m:r>
          <m:t>Z</m:t>
        </m:r>
        <m:r>
          <m:rPr>
            <m:sty m:val="p"/>
          </m:rPr>
          <m:t>=</m:t>
        </m:r>
        <m:r>
          <m:t>X</m:t>
        </m:r>
        <m:r>
          <m:rPr>
            <m:sty m:val="p"/>
          </m:rPr>
          <m:t>+</m:t>
        </m:r>
        <m:r>
          <m:t>Y</m:t>
        </m:r>
      </m:oMath>
      <w:r>
        <w:rPr>
          <w:rFonts w:ascii="Gill Sans" w:hAnsi="Gill Sans" w:eastAsia="Gill Sans" w:cs="Gill Sans"/>
          <w:color w:val="000000"/>
          <w:sz w:val="24"/>
          <w:szCs w:val="24"/>
          <w:rtl w:val="0"/>
          <w:lang w:val="en-US"/>
        </w:rPr>
        <w:t>, expand the product to obtain</w:t>
      </w:r>
    </w:p>
    <w:p>
      <w:pPr>
        <w:pStyle w:val="BodyText"/>
        <w:widowControl w:val="1"/>
        <w:bidi w:val="0"/>
        <w:spacing w:before="65" w:after="80" w:line="270" w:lineRule="auto"/>
        <w:jc w:val="center"/>
      </w:pPr>
      <m:oMathPara>
        <m:oMathParaPr>
          <m:jc m:val="center"/>
        </m:oMathParaPr>
        <m:oMath>
          <m:sSub>
            <m:e>
              <m:r>
                <m:t>R</m:t>
              </m:r>
            </m:e>
            <m:sub>
              <m:r>
                <m:t>Z</m:t>
              </m:r>
            </m:sub>
          </m:sSub>
          <m:d>
            <m:dPr>
              <m:begChr m:val="("/>
              <m:endChr m:val=")"/>
              <m:sepChr m:val=""/>
              <m:grow/>
            </m:dPr>
            <m:e>
              <m:r>
                <m:t>τ</m:t>
              </m:r>
            </m:e>
          </m:d>
          <m:r>
            <m:rPr>
              <m:sty m:val="p"/>
            </m:rPr>
            <m:t>=</m:t>
          </m:r>
          <m:sSub>
            <m:e>
              <m:r>
                <m:t>R</m:t>
              </m:r>
            </m:e>
            <m:sub>
              <m:r>
                <m:t>X</m:t>
              </m:r>
            </m:sub>
          </m:sSub>
          <m:d>
            <m:dPr>
              <m:begChr m:val="("/>
              <m:endChr m:val=")"/>
              <m:sepChr m:val=""/>
              <m:grow/>
            </m:dPr>
            <m:e>
              <m:r>
                <m:t>τ</m:t>
              </m:r>
            </m:e>
          </m:d>
          <m:r>
            <m:rPr>
              <m:sty m:val="p"/>
            </m:rPr>
            <m:t>+</m:t>
          </m:r>
          <m:sSub>
            <m:e>
              <m:r>
                <m:t>R</m:t>
              </m:r>
            </m:e>
            <m:sub>
              <m:r>
                <m:t>Y</m:t>
              </m:r>
            </m:sub>
          </m:sSub>
          <m:d>
            <m:dPr>
              <m:begChr m:val="("/>
              <m:endChr m:val=")"/>
              <m:sepChr m:val=""/>
              <m:grow/>
            </m:dPr>
            <m:e>
              <m:r>
                <m:t>τ</m:t>
              </m:r>
            </m:e>
          </m:d>
          <m:r>
            <m:rPr>
              <m:sty m:val="p"/>
            </m:rPr>
            <m:t>+</m:t>
          </m:r>
          <m:sSub>
            <m:e>
              <m:r>
                <m:t>R</m:t>
              </m:r>
            </m:e>
            <m:sub>
              <m:r>
                <m:t>X</m:t>
              </m:r>
              <m:r>
                <m:t>Y</m:t>
              </m:r>
            </m:sub>
          </m:sSub>
          <m:d>
            <m:dPr>
              <m:begChr m:val="("/>
              <m:endChr m:val=")"/>
              <m:sepChr m:val=""/>
              <m:grow/>
            </m:dPr>
            <m:e>
              <m:r>
                <m:t>τ</m:t>
              </m:r>
            </m:e>
          </m:d>
          <m:r>
            <m:rPr>
              <m:sty m:val="p"/>
            </m:rPr>
            <m:t>+</m:t>
          </m:r>
          <m:sSub>
            <m:e>
              <m:r>
                <m:t>R</m:t>
              </m:r>
            </m:e>
            <m:sub>
              <m:r>
                <m:t>Y</m:t>
              </m:r>
              <m:r>
                <m:t>X</m:t>
              </m:r>
            </m:sub>
          </m:sSub>
          <m:d>
            <m:dPr>
              <m:begChr m:val="("/>
              <m:endChr m:val=")"/>
              <m:sepChr m:val=""/>
              <m:grow/>
            </m:dPr>
            <m:e>
              <m:r>
                <m:t>τ</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Both cross terms must be retained unless their disappearance is justified. </w:t>
      </w:r>
      <w:r>
        <w:rPr>
          <w:rFonts w:ascii="Noto Sans" w:hAnsi="Noto Sans" w:eastAsia="Noto Sans" w:cs="Noto Sans"/>
          <w:color w:val="000000"/>
          <w:sz w:val="24"/>
          <w:szCs w:val="24"/>
          <w:rtl w:val="0"/>
          <w:lang w:val="en-US"/>
        </w:rPr>
        <w:t>Z</w:t>
      </w:r>
      <w:r>
        <w:rPr>
          <w:rFonts w:ascii="Gill Sans" w:hAnsi="Gill Sans" w:eastAsia="Gill Sans" w:cs="Gill Sans"/>
          <w:color w:val="000000"/>
          <w:sz w:val="24"/>
          <w:szCs w:val="24"/>
          <w:rtl w:val="0"/>
          <w:lang w:val="en-US"/>
        </w:rPr>
        <w:t>ero cross covariance gives</w:t>
      </w:r>
      <w:r>
        <w:rPr>
          <w:rFonts w:ascii="Gill Sans" w:hAnsi="Gill Sans" w:eastAsia="Gill Sans" w:cs="Gill Sans"/>
          <w:color w:val="000000"/>
          <w:sz w:val="24"/>
          <w:szCs w:val="24"/>
          <w:rtl w:val="0"/>
          <w:lang w:val="en-US"/>
        </w:rPr>
        <w:t xml:space="preserve"> </w:t>
      </w:r>
      <m:oMath>
        <m:sSub>
          <m:e>
            <m:r>
              <m:t>R</m:t>
            </m:r>
          </m:e>
          <m:sub>
            <m:r>
              <m:t>X</m:t>
            </m:r>
            <m:r>
              <m:t>Y</m:t>
            </m:r>
          </m:sub>
        </m:sSub>
        <m:r>
          <m:rPr>
            <m:sty m:val="p"/>
          </m:rPr>
          <m:t>=</m:t>
        </m:r>
        <m:sSub>
          <m:e>
            <m:r>
              <m:t>μ</m:t>
            </m:r>
          </m:e>
          <m:sub>
            <m:r>
              <m:t>X</m:t>
            </m:r>
          </m:sub>
        </m:sSub>
        <m:sSub>
          <m:e>
            <m:r>
              <m:t>μ</m:t>
            </m:r>
          </m:e>
          <m:sub>
            <m:r>
              <m:t>Y</m:t>
            </m:r>
          </m:sub>
        </m:sSub>
      </m:oMath>
      <w:r>
        <w:rPr>
          <w:rFonts w:ascii="Gill Sans" w:hAnsi="Gill Sans" w:eastAsia="Gill Sans" w:cs="Gill Sans"/>
          <w:color w:val="000000"/>
          <w:sz w:val="24"/>
          <w:szCs w:val="24"/>
          <w:rtl w:val="0"/>
          <w:lang w:val="en-US"/>
        </w:rPr>
        <w:t>, so uncorrelated processes with nonzero means can still contribute cross-correlation.</w:t>
      </w:r>
    </w:p>
    <w:bookmarkEnd w:id="118"/>
    <w:bookmarkEnd w:id="119"/>
    <w:bookmarkStart w:id="137" w:name="lesson-l07"/>
    <w:p>
      <w:pPr>
        <w:pStyle w:val="Heading1"/>
        <w:keepNext w:val="1"/>
        <w:pageBreakBefore w:val="1"/>
        <w:widowControl w:val="1"/>
        <w:bidi w:val="0"/>
      </w:pPr>
      <w:r>
        <w:rPr>
          <w:rFonts w:ascii="Futura" w:hAnsi="Futura" w:eastAsia="Futura" w:cs="Futura"/>
          <w:b w:val="1"/>
          <w:color w:val="C62019"/>
          <w:sz w:val="40"/>
          <w:szCs w:val="40"/>
          <w:rtl w:val="0"/>
          <w:lang w:val="en-US"/>
        </w:rPr>
        <w:t xml:space="preserve">Lesson </w:t>
      </w:r>
      <w:r>
        <w:rPr>
          <w:rFonts w:ascii="URW Gothic" w:hAnsi="URW Gothic" w:eastAsia="URW Gothic" w:cs="URW Gothic"/>
          <w:b w:val="1"/>
          <w:color w:val="C62019"/>
          <w:sz w:val="40"/>
          <w:szCs w:val="40"/>
          <w:rtl w:val="0"/>
          <w:lang w:val="en-US"/>
        </w:rPr>
        <w:t>07.</w:t>
      </w:r>
      <w:r>
        <w:rPr>
          <w:rFonts w:ascii="Futura" w:hAnsi="Futura" w:eastAsia="Futura" w:cs="Futura"/>
          <w:b w:val="1"/>
          <w:color w:val="C62019"/>
          <w:sz w:val="40"/>
          <w:szCs w:val="40"/>
          <w:rtl w:val="0"/>
          <w:lang w:val="en-US"/>
        </w:rPr>
        <w:t xml:space="preserve"> Correlation Functions and Deterministic Energy Signals</w:t>
      </w:r>
    </w:p>
    <w:p>
      <w:pPr>
        <w:pStyle w:val="FirstParagraph"/>
        <w:widowControl w:val="1"/>
        <w:bidi w:val="0"/>
      </w:pPr>
      <w:r>
        <w:rPr>
          <w:rFonts w:ascii="Gill Sans" w:hAnsi="Gill Sans" w:eastAsia="Gill Sans" w:cs="Gill Sans"/>
          <w:color w:val="000000"/>
          <w:sz w:val="24"/>
          <w:szCs w:val="24"/>
          <w:rtl w:val="0"/>
          <w:lang w:val="en-US"/>
        </w:rPr>
        <w:t xml:space="preserve">Reference: Proakis and Salehi, Chapter 5, </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5.2.1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5.2.3</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Problems 5.33</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5.3</w:t>
      </w:r>
      <w:r>
        <w:rPr>
          <w:rFonts w:ascii="Noto Sans" w:hAnsi="Noto Sans" w:eastAsia="Noto Sans" w:cs="Noto Sans"/>
          <w:color w:val="000000"/>
          <w:sz w:val="24"/>
          <w:szCs w:val="24"/>
          <w:rtl w:val="0"/>
          <w:lang w:val="en-US"/>
        </w:rPr>
        <w:t>8</w:t>
      </w:r>
      <w:r>
        <w:rPr>
          <w:rFonts w:ascii="Gill Sans" w:hAnsi="Gill Sans" w:eastAsia="Gill Sans" w:cs="Gill Sans"/>
          <w:color w:val="000000"/>
          <w:sz w:val="24"/>
          <w:szCs w:val="24"/>
          <w:rtl w:val="0"/>
          <w:lang w:val="en-US"/>
        </w:rPr>
        <w:t xml:space="preserve"> and 5.4</w:t>
      </w:r>
      <w:r>
        <w:rPr>
          <w:rFonts w:ascii="Noto Sans" w:hAnsi="Noto Sans" w:eastAsia="Noto Sans" w:cs="Noto Sans"/>
          <w:color w:val="000000"/>
          <w:sz w:val="24"/>
          <w:szCs w:val="24"/>
          <w:rtl w:val="0"/>
          <w:lang w:val="en-US"/>
        </w:rPr>
        <w:t>8;</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C main pp.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1</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1</w:t>
      </w:r>
      <w:r>
        <w:rPr>
          <w:rFonts w:ascii="Noto Sans" w:hAnsi="Noto Sans" w:eastAsia="Noto Sans" w:cs="Noto Sans"/>
          <w:color w:val="000000"/>
          <w:sz w:val="24"/>
          <w:szCs w:val="24"/>
          <w:rtl w:val="0"/>
          <w:lang w:val="en-US"/>
        </w:rPr>
        <w:t>8</w:t>
      </w:r>
      <w:r>
        <w:rPr>
          <w:rFonts w:ascii="Gill Sans" w:hAnsi="Gill Sans" w:eastAsia="Gill Sans" w:cs="Gill Sans"/>
          <w:color w:val="000000"/>
          <w:sz w:val="24"/>
          <w:szCs w:val="24"/>
          <w:rtl w:val="0"/>
          <w:lang w:val="en-US"/>
        </w:rPr>
        <w:t xml:space="preserve"> and supplemental pp.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11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15.</w:t>
      </w:r>
    </w:p>
    <w:bookmarkStart w:id="120" w:name="ensemble-correlation-and-covariance"/>
    <w:p>
      <w:pPr>
        <w:pStyle w:val="Heading2"/>
        <w:keepNext w:val="1"/>
        <w:widowControl w:val="1"/>
        <w:bidi w:val="0"/>
      </w:pPr>
      <w:r>
        <w:rPr>
          <w:rFonts w:ascii="URW Gothic" w:hAnsi="URW Gothic" w:eastAsia="URW Gothic" w:cs="URW Gothic"/>
          <w:b w:val="1"/>
          <w:color w:val="075FA9"/>
          <w:sz w:val="32"/>
          <w:szCs w:val="32"/>
          <w:rtl w:val="0"/>
          <w:lang w:val="en-US"/>
        </w:rPr>
        <w:t>7.</w:t>
      </w:r>
      <w:r>
        <w:rPr>
          <w:rFonts w:ascii="Futura" w:hAnsi="Futura" w:eastAsia="Futura" w:cs="Futura"/>
          <w:b w:val="1"/>
          <w:color w:val="075FA9"/>
          <w:sz w:val="32"/>
          <w:szCs w:val="32"/>
          <w:rtl w:val="0"/>
          <w:lang w:val="en-US"/>
        </w:rPr>
        <w:t>1 Ensemble correlation and covariance</w:t>
      </w:r>
    </w:p>
    <w:p>
      <w:pPr>
        <w:pStyle w:val="FirstParagraph"/>
        <w:widowControl w:val="1"/>
        <w:bidi w:val="0"/>
      </w:pPr>
      <w:r>
        <w:rPr>
          <w:rFonts w:ascii="Gill Sans" w:hAnsi="Gill Sans" w:eastAsia="Gill Sans" w:cs="Gill Sans"/>
          <w:color w:val="000000"/>
          <w:sz w:val="24"/>
          <w:szCs w:val="24"/>
          <w:rtl w:val="0"/>
          <w:lang w:val="en-US"/>
        </w:rPr>
        <w:t>For a real process with finite second moments, the two-time autocorrelation is</w:t>
      </w:r>
      <w:r>
        <w:rPr>
          <w:rFonts w:ascii="Gill Sans" w:hAnsi="Gill Sans" w:eastAsia="Gill Sans" w:cs="Gill Sans"/>
          <w:color w:val="000000"/>
          <w:sz w:val="24"/>
          <w:szCs w:val="24"/>
          <w:rtl w:val="0"/>
          <w:lang w:val="en-US"/>
        </w:rPr>
        <w:t xml:space="preserve"> </w:t>
      </w:r>
      <m:oMath>
        <m:sSub>
          <m:e>
            <m:r>
              <m:t>R</m:t>
            </m:r>
          </m:e>
          <m:sub>
            <m:r>
              <m:t>X</m:t>
            </m:r>
          </m:sub>
        </m:sSub>
        <m:d>
          <m:dPr>
            <m:begChr m:val="("/>
            <m:endChr m:val=")"/>
            <m:sepChr m:val=""/>
            <m:grow/>
          </m:dPr>
          <m:e>
            <m:sSub>
              <m:e>
                <m:r>
                  <m:t>t</m:t>
                </m:r>
              </m:e>
              <m:sub>
                <m:r>
                  <m:t>1</m:t>
                </m:r>
              </m:sub>
            </m:sSub>
            <m:r>
              <m:rPr>
                <m:sty m:val="p"/>
              </m:rPr>
              <m:t>,</m:t>
            </m:r>
            <m:sSub>
              <m:e>
                <m:r>
                  <m:t>t</m:t>
                </m:r>
              </m:e>
              <m:sub>
                <m:r>
                  <m:t>2</m:t>
                </m:r>
              </m:sub>
            </m:sSub>
          </m:e>
        </m:d>
        <m:r>
          <m:rPr>
            <m:sty m:val="p"/>
          </m:rPr>
          <m:t>=</m:t>
        </m:r>
        <m:r>
          <m:t>E</m:t>
        </m:r>
        <m:d>
          <m:dPr>
            <m:begChr m:val="["/>
            <m:endChr m:val="]"/>
            <m:sepChr m:val=""/>
            <m:grow/>
          </m:dPr>
          <m:e>
            <m:r>
              <m:t>X</m:t>
            </m:r>
            <m:d>
              <m:dPr>
                <m:begChr m:val="("/>
                <m:endChr m:val=")"/>
                <m:sepChr m:val=""/>
                <m:grow/>
              </m:dPr>
              <m:e>
                <m:sSub>
                  <m:e>
                    <m:r>
                      <m:t>t</m:t>
                    </m:r>
                  </m:e>
                  <m:sub>
                    <m:r>
                      <m:t>1</m:t>
                    </m:r>
                  </m:sub>
                </m:sSub>
              </m:e>
            </m:d>
            <m:r>
              <m:t>X</m:t>
            </m:r>
            <m:d>
              <m:dPr>
                <m:begChr m:val="("/>
                <m:endChr m:val=")"/>
                <m:sepChr m:val=""/>
                <m:grow/>
              </m:dPr>
              <m:e>
                <m:sSub>
                  <m:e>
                    <m:r>
                      <m:t>t</m:t>
                    </m:r>
                  </m:e>
                  <m:sub>
                    <m:r>
                      <m:t>2</m:t>
                    </m:r>
                  </m:sub>
                </m:sSub>
              </m:e>
            </m:d>
          </m:e>
        </m:d>
      </m:oMath>
      <w:r>
        <w:rPr>
          <w:rFonts w:ascii="Gill Sans" w:hAnsi="Gill Sans" w:eastAsia="Gill Sans" w:cs="Gill Sans"/>
          <w:color w:val="000000"/>
          <w:sz w:val="24"/>
          <w:szCs w:val="24"/>
          <w:rtl w:val="0"/>
          <w:lang w:val="en-US"/>
        </w:rPr>
        <w:t>. A WSS process has constant mean</w:t>
      </w:r>
      <w:r>
        <w:rPr>
          <w:rFonts w:ascii="Gill Sans" w:hAnsi="Gill Sans" w:eastAsia="Gill Sans" w:cs="Gill Sans"/>
          <w:color w:val="000000"/>
          <w:sz w:val="24"/>
          <w:szCs w:val="24"/>
          <w:rtl w:val="0"/>
          <w:lang w:val="en-US"/>
        </w:rPr>
        <w:t xml:space="preserve"> </w:t>
      </w:r>
      <m:oMath>
        <m:sSub>
          <m:e>
            <m:r>
              <m:t>μ</m:t>
            </m:r>
          </m:e>
          <m:sub>
            <m:r>
              <m:t>X</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a correlation depending only on the lag. Throughout this lesson the lag convention is</w:t>
      </w:r>
    </w:p>
    <w:p>
      <w:pPr>
        <w:pStyle w:val="BodyText"/>
        <w:widowControl w:val="1"/>
        <w:bidi w:val="0"/>
        <w:spacing w:before="65" w:after="80" w:line="270" w:lineRule="auto"/>
        <w:jc w:val="center"/>
      </w:pPr>
      <m:oMathPara>
        <m:oMathParaPr>
          <m:jc m:val="center"/>
        </m:oMathParaPr>
        <m:oMath>
          <m:sSub>
            <m:e>
              <m:r>
                <m:t>R</m:t>
              </m:r>
            </m:e>
            <m:sub>
              <m:r>
                <m:t>X</m:t>
              </m:r>
            </m:sub>
          </m:sSub>
          <m:d>
            <m:dPr>
              <m:begChr m:val="("/>
              <m:endChr m:val=")"/>
              <m:sepChr m:val=""/>
              <m:grow/>
            </m:dPr>
            <m:e>
              <m:r>
                <m:t>τ</m:t>
              </m:r>
            </m:e>
          </m:d>
          <m:r>
            <m:rPr>
              <m:sty m:val="p"/>
            </m:rPr>
            <m:t>=</m:t>
          </m:r>
          <m:r>
            <m:t>E</m:t>
          </m:r>
          <m:d>
            <m:dPr>
              <m:begChr m:val="["/>
              <m:endChr m:val="]"/>
              <m:sepChr m:val=""/>
              <m:grow/>
            </m:dPr>
            <m:e>
              <m:r>
                <m:t>X</m:t>
              </m:r>
              <m:d>
                <m:dPr>
                  <m:begChr m:val="("/>
                  <m:endChr m:val=")"/>
                  <m:sepChr m:val=""/>
                  <m:grow/>
                </m:dPr>
                <m:e>
                  <m:r>
                    <m:t>t</m:t>
                  </m:r>
                  <m:r>
                    <m:rPr>
                      <m:sty m:val="p"/>
                    </m:rPr>
                    <m:t>+</m:t>
                  </m:r>
                  <m:r>
                    <m:t>τ</m:t>
                  </m:r>
                </m:e>
              </m:d>
              <m:r>
                <m:t>X</m:t>
              </m:r>
              <m:d>
                <m:dPr>
                  <m:begChr m:val="("/>
                  <m:endChr m:val=")"/>
                  <m:sepChr m:val=""/>
                  <m:grow/>
                </m:dPr>
                <m:e>
                  <m:r>
                    <m:t>t</m:t>
                  </m:r>
                </m:e>
              </m:d>
            </m:e>
          </m:d>
          <m:r>
            <m:rPr>
              <m:sty m:val="p"/>
            </m:rPr>
            <m:t>,</m:t>
          </m:r>
          <m:r>
            <m:t>  </m:t>
          </m:r>
          <m:sSub>
            <m:e>
              <m:r>
                <m:t>C</m:t>
              </m:r>
            </m:e>
            <m:sub>
              <m:r>
                <m:t>X</m:t>
              </m:r>
            </m:sub>
          </m:sSub>
          <m:d>
            <m:dPr>
              <m:begChr m:val="("/>
              <m:endChr m:val=")"/>
              <m:sepChr m:val=""/>
              <m:grow/>
            </m:dPr>
            <m:e>
              <m:r>
                <m:t>τ</m:t>
              </m:r>
            </m:e>
          </m:d>
          <m:r>
            <m:rPr>
              <m:sty m:val="p"/>
            </m:rPr>
            <m:t>=</m:t>
          </m:r>
          <m:sSub>
            <m:e>
              <m:r>
                <m:t>R</m:t>
              </m:r>
            </m:e>
            <m:sub>
              <m:r>
                <m:t>X</m:t>
              </m:r>
            </m:sub>
          </m:sSub>
          <m:d>
            <m:dPr>
              <m:begChr m:val="("/>
              <m:endChr m:val=")"/>
              <m:sepChr m:val=""/>
              <m:grow/>
            </m:dPr>
            <m:e>
              <m:r>
                <m:t>τ</m:t>
              </m:r>
            </m:e>
          </m:d>
          <m:r>
            <m:rPr>
              <m:sty m:val="p"/>
            </m:rPr>
            <m:t>−</m:t>
          </m:r>
          <m:sSubSup>
            <m:e>
              <m:r>
                <m:t>μ</m:t>
              </m:r>
            </m:e>
            <m:sub>
              <m:r>
                <m:t>X</m:t>
              </m:r>
            </m:sub>
            <m:sup>
              <m:r>
                <m:t>2</m:t>
              </m:r>
            </m:sup>
          </m:sSub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Correlation includes the mean contribution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covariance describes fluctuations after the mean is removed. The zero-lag values are</w:t>
      </w:r>
    </w:p>
    <w:p>
      <w:pPr>
        <w:pStyle w:val="BodyText"/>
        <w:widowControl w:val="1"/>
        <w:bidi w:val="0"/>
        <w:spacing w:before="65" w:after="80" w:line="270" w:lineRule="auto"/>
        <w:jc w:val="center"/>
      </w:pPr>
      <m:oMathPara>
        <m:oMathParaPr>
          <m:jc m:val="center"/>
        </m:oMathParaPr>
        <m:oMath>
          <m:sSub>
            <m:e>
              <m:r>
                <m:t>R</m:t>
              </m:r>
            </m:e>
            <m:sub>
              <m:r>
                <m:t>X</m:t>
              </m:r>
            </m:sub>
          </m:sSub>
          <m:d>
            <m:dPr>
              <m:begChr m:val="("/>
              <m:endChr m:val=")"/>
              <m:sepChr m:val=""/>
              <m:grow/>
            </m:dPr>
            <m:e>
              <m:r>
                <m:t>0</m:t>
              </m:r>
            </m:e>
          </m:d>
          <m:r>
            <m:rPr>
              <m:sty m:val="p"/>
            </m:rPr>
            <m:t>=</m:t>
          </m:r>
          <m:r>
            <m:t>E</m:t>
          </m:r>
          <m:d>
            <m:dPr>
              <m:begChr m:val="["/>
              <m:endChr m:val="]"/>
              <m:sepChr m:val=""/>
              <m:grow/>
            </m:dPr>
            <m:e>
              <m:sSup>
                <m:e>
                  <m:r>
                    <m:t>X</m:t>
                  </m:r>
                </m:e>
                <m:sup>
                  <m:r>
                    <m:t>2</m:t>
                  </m:r>
                </m:sup>
              </m:sSup>
              <m:d>
                <m:dPr>
                  <m:begChr m:val="("/>
                  <m:endChr m:val=")"/>
                  <m:sepChr m:val=""/>
                  <m:grow/>
                </m:dPr>
                <m:e>
                  <m:r>
                    <m:t>t</m:t>
                  </m:r>
                </m:e>
              </m:d>
            </m:e>
          </m:d>
          <m:r>
            <m:rPr>
              <m:sty m:val="p"/>
            </m:rPr>
            <m:t>=</m:t>
          </m:r>
          <m:sSubSup>
            <m:e>
              <m:r>
                <m:t>μ</m:t>
              </m:r>
            </m:e>
            <m:sub>
              <m:r>
                <m:t>X</m:t>
              </m:r>
            </m:sub>
            <m:sup>
              <m:r>
                <m:t>2</m:t>
              </m:r>
            </m:sup>
          </m:sSubSup>
          <m:r>
            <m:rPr>
              <m:sty m:val="p"/>
            </m:rPr>
            <m:t>+</m:t>
          </m:r>
          <m:sSubSup>
            <m:e>
              <m:r>
                <m:t>σ</m:t>
              </m:r>
            </m:e>
            <m:sub>
              <m:r>
                <m:t>X</m:t>
              </m:r>
            </m:sub>
            <m:sup>
              <m:r>
                <m:t>2</m:t>
              </m:r>
            </m:sup>
          </m:sSubSup>
          <m:r>
            <m:rPr>
              <m:sty m:val="p"/>
            </m:rPr>
            <m:t>,</m:t>
          </m:r>
          <m:r>
            <m:t>  </m:t>
          </m:r>
          <m:sSub>
            <m:e>
              <m:r>
                <m:t>C</m:t>
              </m:r>
            </m:e>
            <m:sub>
              <m:r>
                <m:t>X</m:t>
              </m:r>
            </m:sub>
          </m:sSub>
          <m:d>
            <m:dPr>
              <m:begChr m:val="("/>
              <m:endChr m:val=")"/>
              <m:sepChr m:val=""/>
              <m:grow/>
            </m:dPr>
            <m:e>
              <m:r>
                <m:t>0</m:t>
              </m:r>
            </m:e>
          </m:d>
          <m:r>
            <m:rPr>
              <m:sty m:val="p"/>
            </m:rPr>
            <m:t>=</m:t>
          </m:r>
          <m:sSubSup>
            <m:e>
              <m:r>
                <m:t>σ</m:t>
              </m:r>
            </m:e>
            <m:sub>
              <m:r>
                <m:t>X</m:t>
              </m:r>
            </m:sub>
            <m:sup>
              <m:r>
                <m:t>2</m:t>
              </m:r>
            </m:sup>
          </m:sSub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normalized covariance</w:t>
      </w:r>
      <w:r>
        <w:rPr>
          <w:rFonts w:ascii="Gill Sans" w:hAnsi="Gill Sans" w:eastAsia="Gill Sans" w:cs="Gill Sans"/>
          <w:color w:val="000000"/>
          <w:sz w:val="24"/>
          <w:szCs w:val="24"/>
          <w:rtl w:val="0"/>
          <w:lang w:val="en-US"/>
        </w:rPr>
        <w:t xml:space="preserve"> </w:t>
      </w:r>
      <m:oMath>
        <m:sSub>
          <m:e>
            <m:r>
              <m:t>C</m:t>
            </m:r>
          </m:e>
          <m:sub>
            <m:r>
              <m:t>X</m:t>
            </m:r>
          </m:sub>
        </m:sSub>
        <m:d>
          <m:dPr>
            <m:begChr m:val="("/>
            <m:endChr m:val=")"/>
            <m:sepChr m:val=""/>
            <m:grow/>
          </m:dPr>
          <m:e>
            <m:r>
              <m:t>τ</m:t>
            </m:r>
          </m:e>
        </m:d>
        <m:r>
          <m:rPr>
            <m:sty m:val="p"/>
          </m:rPr>
          <m:t>/</m:t>
        </m:r>
        <m:sSubSup>
          <m:e>
            <m:r>
              <m:t>σ</m:t>
            </m:r>
          </m:e>
          <m:sub>
            <m:r>
              <m:t>X</m:t>
            </m:r>
          </m:sub>
          <m:sup>
            <m:r>
              <m:t>2</m:t>
            </m:r>
          </m:sup>
        </m:sSubSup>
      </m:oMath>
      <w:r>
        <w:rPr>
          <w:rFonts w:ascii="Gill Sans" w:hAnsi="Gill Sans" w:eastAsia="Gill Sans" w:cs="Gill Sans"/>
          <w:color w:val="000000"/>
          <w:sz w:val="24"/>
          <w:szCs w:val="24"/>
          <w:rtl w:val="0"/>
          <w:lang w:val="en-US"/>
        </w:rPr>
        <w:t>, when</w:t>
      </w:r>
      <w:r>
        <w:rPr>
          <w:rFonts w:ascii="Gill Sans" w:hAnsi="Gill Sans" w:eastAsia="Gill Sans" w:cs="Gill Sans"/>
          <w:color w:val="000000"/>
          <w:sz w:val="24"/>
          <w:szCs w:val="24"/>
          <w:rtl w:val="0"/>
          <w:lang w:val="en-US"/>
        </w:rPr>
        <w:t xml:space="preserve"> </w:t>
      </w:r>
      <m:oMath>
        <m:sSubSup>
          <m:e>
            <m:r>
              <m:t>σ</m:t>
            </m:r>
          </m:e>
          <m:sub>
            <m:r>
              <m:t>X</m:t>
            </m:r>
          </m:sub>
          <m:sup>
            <m:r>
              <m:t>2</m:t>
            </m:r>
          </m:sup>
        </m:sSubSup>
        <m:r>
          <m:rPr>
            <m:sty m:val="p"/>
          </m:rPr>
          <m:t>&gt;</m:t>
        </m:r>
        <m:r>
          <m:t>0</m:t>
        </m:r>
      </m:oMath>
      <w:r>
        <w:rPr>
          <w:rFonts w:ascii="Gill Sans" w:hAnsi="Gill Sans" w:eastAsia="Gill Sans" w:cs="Gill Sans"/>
          <w:color w:val="000000"/>
          <w:sz w:val="24"/>
          <w:szCs w:val="24"/>
          <w:rtl w:val="0"/>
          <w:lang w:val="en-US"/>
        </w:rPr>
        <w:t>, compares statistical dependence without mixing in the DC level. A correlation need not approach zero at large lag. A nonzero mean, a random constant component, or a persistent sinusoid can prevent such decay.</w:t>
      </w:r>
    </w:p>
    <w:bookmarkEnd w:id="120"/>
    <w:bookmarkStart w:id="124" w:name="X1a0a27976adb4e618940de76b49c48ea81a6bd0"/>
    <w:p>
      <w:pPr>
        <w:pStyle w:val="Heading2"/>
        <w:keepNext w:val="1"/>
        <w:widowControl w:val="1"/>
        <w:bidi w:val="0"/>
      </w:pPr>
      <w:r>
        <w:rPr>
          <w:rFonts w:ascii="URW Gothic" w:hAnsi="URW Gothic" w:eastAsia="URW Gothic" w:cs="URW Gothic"/>
          <w:b w:val="1"/>
          <w:color w:val="075FA9"/>
          <w:sz w:val="32"/>
          <w:szCs w:val="32"/>
          <w:rtl w:val="0"/>
          <w:lang w:val="en-US"/>
        </w:rPr>
        <w:t>7.</w:t>
      </w:r>
      <w:r>
        <w:rPr>
          <w:rFonts w:ascii="Futura" w:hAnsi="Futura" w:eastAsia="Futura" w:cs="Futura"/>
          <w:b w:val="1"/>
          <w:color w:val="075FA9"/>
          <w:sz w:val="32"/>
          <w:szCs w:val="32"/>
          <w:rtl w:val="0"/>
          <w:lang w:val="en-US"/>
        </w:rPr>
        <w:t xml:space="preserve">2 </w:t>
      </w:r>
      <w:r>
        <w:rPr>
          <w:rFonts w:ascii="URW Gothic" w:hAnsi="URW Gothic" w:eastAsia="URW Gothic" w:cs="URW Gothic"/>
          <w:b w:val="1"/>
          <w:color w:val="075FA9"/>
          <w:sz w:val="32"/>
          <w:szCs w:val="32"/>
          <w:rtl w:val="0"/>
          <w:lang w:val="en-US"/>
        </w:rPr>
        <w:t>N</w:t>
      </w:r>
      <w:r>
        <w:rPr>
          <w:rFonts w:ascii="Futura" w:hAnsi="Futura" w:eastAsia="Futura" w:cs="Futura"/>
          <w:b w:val="1"/>
          <w:color w:val="075FA9"/>
          <w:sz w:val="32"/>
          <w:szCs w:val="32"/>
          <w:rtl w:val="0"/>
          <w:lang w:val="en-US"/>
        </w:rPr>
        <w:t>ecessary conditions and positive definiteness</w:t>
      </w:r>
    </w:p>
    <w:p>
      <w:pPr>
        <w:pStyle w:val="FirstParagraph"/>
        <w:widowControl w:val="1"/>
        <w:bidi w:val="0"/>
      </w:pPr>
      <w:r>
        <w:rPr>
          <w:rFonts w:ascii="Gill Sans" w:hAnsi="Gill Sans" w:eastAsia="Gill Sans" w:cs="Gill Sans"/>
          <w:color w:val="000000"/>
          <w:sz w:val="24"/>
          <w:szCs w:val="24"/>
          <w:rtl w:val="0"/>
          <w:lang w:val="en-US"/>
        </w:rPr>
        <w:t>For real WSS processes,</w:t>
      </w:r>
      <w:r>
        <w:rPr>
          <w:rFonts w:ascii="Gill Sans" w:hAnsi="Gill Sans" w:eastAsia="Gill Sans" w:cs="Gill Sans"/>
          <w:color w:val="000000"/>
          <w:sz w:val="24"/>
          <w:szCs w:val="24"/>
          <w:rtl w:val="0"/>
          <w:lang w:val="en-US"/>
        </w:rPr>
        <w:t xml:space="preserve"> </w:t>
      </w:r>
      <m:oMath>
        <m:sSub>
          <m:e>
            <m:r>
              <m:t>R</m:t>
            </m:r>
          </m:e>
          <m:sub>
            <m:r>
              <m:t>X</m:t>
            </m:r>
          </m:sub>
        </m:sSub>
        <m:d>
          <m:dPr>
            <m:begChr m:val="("/>
            <m:endChr m:val=")"/>
            <m:sepChr m:val=""/>
            <m:grow/>
          </m:dPr>
          <m:e>
            <m:r>
              <m:rPr>
                <m:sty m:val="p"/>
              </m:rPr>
              <m:t>−</m:t>
            </m:r>
            <m:r>
              <m:t>τ</m:t>
            </m:r>
          </m:e>
        </m:d>
        <m:r>
          <m:rPr>
            <m:sty m:val="p"/>
          </m:rPr>
          <m:t>=</m:t>
        </m:r>
        <m:sSub>
          <m:e>
            <m:r>
              <m:t>R</m:t>
            </m:r>
          </m:e>
          <m:sub>
            <m:r>
              <m:t>X</m:t>
            </m:r>
          </m:sub>
        </m:sSub>
        <m:d>
          <m:dPr>
            <m:begChr m:val="("/>
            <m:endChr m:val=")"/>
            <m:sepChr m:val=""/>
            <m:grow/>
          </m:dPr>
          <m:e>
            <m:r>
              <m:t>τ</m:t>
            </m:r>
          </m:e>
        </m:d>
      </m:oMath>
      <w:r>
        <w:rPr>
          <w:rFonts w:ascii="Gill Sans" w:hAnsi="Gill Sans" w:eastAsia="Gill Sans" w:cs="Gill Sans"/>
          <w:color w:val="000000"/>
          <w:sz w:val="24"/>
          <w:szCs w:val="24"/>
          <w:rtl w:val="0"/>
          <w:lang w:val="en-US"/>
        </w:rPr>
        <w:t>. Cauchy</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Schwarz gives</w:t>
      </w:r>
    </w:p>
    <w:p>
      <w:pPr>
        <w:pStyle w:val="BodyText"/>
        <w:widowControl w:val="1"/>
        <w:bidi w:val="0"/>
        <w:spacing w:before="65" w:after="80" w:line="270" w:lineRule="auto"/>
        <w:jc w:val="center"/>
      </w:pPr>
      <m:oMathPara>
        <m:oMathParaPr>
          <m:jc m:val="center"/>
        </m:oMathParaPr>
        <m:oMath>
          <m:d>
            <m:dPr>
              <m:begChr m:val="|"/>
              <m:endChr m:val="|"/>
              <m:sepChr m:val=""/>
              <m:grow/>
            </m:dPr>
            <m:e>
              <m:sSub>
                <m:e>
                  <m:r>
                    <m:t>R</m:t>
                  </m:r>
                </m:e>
                <m:sub>
                  <m:r>
                    <m:t>X</m:t>
                  </m:r>
                </m:sub>
              </m:sSub>
              <m:d>
                <m:dPr>
                  <m:begChr m:val="("/>
                  <m:endChr m:val=")"/>
                  <m:sepChr m:val=""/>
                  <m:grow/>
                </m:dPr>
                <m:e>
                  <m:r>
                    <m:t>τ</m:t>
                  </m:r>
                </m:e>
              </m:d>
            </m:e>
          </m:d>
          <m:r>
            <m:rPr>
              <m:sty m:val="p"/>
            </m:rPr>
            <m:t>=</m:t>
          </m:r>
          <m:d>
            <m:dPr>
              <m:begChr m:val="|"/>
              <m:endChr m:val="|"/>
              <m:sepChr m:val=""/>
              <m:grow/>
            </m:dPr>
            <m:e>
              <m:r>
                <m:t>E</m:t>
              </m:r>
              <m:d>
                <m:dPr>
                  <m:begChr m:val="["/>
                  <m:endChr m:val="]"/>
                  <m:sepChr m:val=""/>
                  <m:grow/>
                </m:dPr>
                <m:e>
                  <m:r>
                    <m:t>X</m:t>
                  </m:r>
                  <m:d>
                    <m:dPr>
                      <m:begChr m:val="("/>
                      <m:endChr m:val=")"/>
                      <m:sepChr m:val=""/>
                      <m:grow/>
                    </m:dPr>
                    <m:e>
                      <m:r>
                        <m:t>t</m:t>
                      </m:r>
                      <m:r>
                        <m:rPr>
                          <m:sty m:val="p"/>
                        </m:rPr>
                        <m:t>+</m:t>
                      </m:r>
                      <m:r>
                        <m:t>τ</m:t>
                      </m:r>
                    </m:e>
                  </m:d>
                  <m:r>
                    <m:t>X</m:t>
                  </m:r>
                  <m:d>
                    <m:dPr>
                      <m:begChr m:val="("/>
                      <m:endChr m:val=")"/>
                      <m:sepChr m:val=""/>
                      <m:grow/>
                    </m:dPr>
                    <m:e>
                      <m:r>
                        <m:t>t</m:t>
                      </m:r>
                    </m:e>
                  </m:d>
                </m:e>
              </m:d>
            </m:e>
          </m:d>
          <m:r>
            <m:rPr>
              <m:sty m:val="p"/>
            </m:rPr>
            <m:t>≤</m:t>
          </m:r>
          <m:rad>
            <m:radPr>
              <m:degHide m:val="on"/>
            </m:radPr>
            <m:deg/>
            <m:e>
              <m:r>
                <m:t>E</m:t>
              </m:r>
              <m:d>
                <m:dPr>
                  <m:begChr m:val="["/>
                  <m:endChr m:val="]"/>
                  <m:sepChr m:val=""/>
                  <m:grow/>
                </m:dPr>
                <m:e>
                  <m:sSup>
                    <m:e>
                      <m:r>
                        <m:t>X</m:t>
                      </m:r>
                    </m:e>
                    <m:sup>
                      <m:r>
                        <m:t>2</m:t>
                      </m:r>
                    </m:sup>
                  </m:sSup>
                  <m:d>
                    <m:dPr>
                      <m:begChr m:val="("/>
                      <m:endChr m:val=")"/>
                      <m:sepChr m:val=""/>
                      <m:grow/>
                    </m:dPr>
                    <m:e>
                      <m:r>
                        <m:t>t</m:t>
                      </m:r>
                      <m:r>
                        <m:rPr>
                          <m:sty m:val="p"/>
                        </m:rPr>
                        <m:t>+</m:t>
                      </m:r>
                      <m:r>
                        <m:t>τ</m:t>
                      </m:r>
                    </m:e>
                  </m:d>
                </m:e>
              </m:d>
              <m:r>
                <m:t>E</m:t>
              </m:r>
              <m:d>
                <m:dPr>
                  <m:begChr m:val="["/>
                  <m:endChr m:val="]"/>
                  <m:sepChr m:val=""/>
                  <m:grow/>
                </m:dPr>
                <m:e>
                  <m:sSup>
                    <m:e>
                      <m:r>
                        <m:t>X</m:t>
                      </m:r>
                    </m:e>
                    <m:sup>
                      <m:r>
                        <m:t>2</m:t>
                      </m:r>
                    </m:sup>
                  </m:sSup>
                  <m:d>
                    <m:dPr>
                      <m:begChr m:val="("/>
                      <m:endChr m:val=")"/>
                      <m:sepChr m:val=""/>
                      <m:grow/>
                    </m:dPr>
                    <m:e>
                      <m:r>
                        <m:t>t</m:t>
                      </m:r>
                    </m:e>
                  </m:d>
                </m:e>
              </m:d>
            </m:e>
          </m:rad>
          <m:r>
            <m:rPr>
              <m:sty m:val="p"/>
            </m:rPr>
            <m:t>=</m:t>
          </m:r>
          <m:sSub>
            <m:e>
              <m:r>
                <m:t>R</m:t>
              </m:r>
            </m:e>
            <m:sub>
              <m:r>
                <m:t>X</m:t>
              </m:r>
            </m:sub>
          </m:sSub>
          <m:d>
            <m:dPr>
              <m:begChr m:val="("/>
              <m:endChr m:val=")"/>
              <m:sepChr m:val=""/>
              <m:grow/>
            </m:dPr>
            <m:e>
              <m:r>
                <m:t>0</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Thus the magnitude is bounded by the zero-lag value. Negative correlation values are permitted: they describe a tendency for separated samples to have opposite signs relative to the relevant reference. If</w:t>
      </w:r>
      <w:r>
        <w:rPr>
          <w:rFonts w:ascii="Gill Sans" w:hAnsi="Gill Sans" w:eastAsia="Gill Sans" w:cs="Gill Sans"/>
          <w:color w:val="000000"/>
          <w:sz w:val="24"/>
          <w:szCs w:val="24"/>
          <w:rtl w:val="0"/>
          <w:lang w:val="en-US"/>
        </w:rPr>
        <w:t xml:space="preserve"> </w:t>
      </w:r>
      <m:oMath>
        <m:sSub>
          <m:e>
            <m:r>
              <m:t>R</m:t>
            </m:r>
          </m:e>
          <m:sub>
            <m:r>
              <m:t>X</m:t>
            </m:r>
          </m:sub>
        </m:sSub>
        <m:d>
          <m:dPr>
            <m:begChr m:val="("/>
            <m:endChr m:val=")"/>
            <m:sepChr m:val=""/>
            <m:grow/>
          </m:dPr>
          <m:e>
            <m:r>
              <m:t>0</m:t>
            </m:r>
          </m:e>
        </m:d>
        <m:r>
          <m:rPr>
            <m:sty m:val="p"/>
          </m:rPr>
          <m:t>=</m:t>
        </m:r>
        <m:r>
          <m:t>0</m:t>
        </m:r>
      </m:oMath>
      <w:r>
        <w:rPr>
          <w:rFonts w:ascii="Gill Sans" w:hAnsi="Gill Sans" w:eastAsia="Gill Sans" w:cs="Gill Sans"/>
          <w:color w:val="000000"/>
          <w:sz w:val="24"/>
          <w:szCs w:val="24"/>
          <w:rtl w:val="0"/>
          <w:lang w:val="en-US"/>
        </w:rPr>
        <w:t>, then the process is zero in mean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and every correlation value must vanish.</w:t>
      </w:r>
    </w:p>
    <w:p>
      <w:pPr>
        <w:pStyle w:val="BodyText"/>
        <w:widowControl w:val="1"/>
        <w:bidi w:val="0"/>
      </w:pPr>
      <w:r>
        <w:rPr>
          <w:rFonts w:ascii="Gill Sans" w:hAnsi="Gill Sans" w:eastAsia="Gill Sans" w:cs="Gill Sans"/>
          <w:color w:val="000000"/>
          <w:sz w:val="24"/>
          <w:szCs w:val="24"/>
          <w:rtl w:val="0"/>
          <w:lang w:val="en-US"/>
        </w:rPr>
        <w:t>Evenness and the zero-lag bound are necessary but insufficient. For every finite set of times</w:t>
      </w:r>
      <w:r>
        <w:rPr>
          <w:rFonts w:ascii="Gill Sans" w:hAnsi="Gill Sans" w:eastAsia="Gill Sans" w:cs="Gill Sans"/>
          <w:color w:val="000000"/>
          <w:sz w:val="24"/>
          <w:szCs w:val="24"/>
          <w:rtl w:val="0"/>
          <w:lang w:val="en-US"/>
        </w:rPr>
        <w:t xml:space="preserve"> </w:t>
      </w:r>
      <m:oMath>
        <m:sSub>
          <m:e>
            <m:r>
              <m:t>t</m:t>
            </m:r>
          </m:e>
          <m:sub>
            <m:r>
              <m:t>1</m:t>
            </m:r>
          </m:sub>
        </m:sSub>
        <m:r>
          <m:rPr>
            <m:sty m:val="p"/>
          </m:rPr>
          <m:t>,</m:t>
        </m:r>
        <m:r>
          <m:rPr>
            <m:sty m:val="p"/>
          </m:rPr>
          <m:t>…</m:t>
        </m:r>
        <m:r>
          <m:rPr>
            <m:sty m:val="p"/>
          </m:rPr>
          <m:t>,</m:t>
        </m:r>
        <m:sSub>
          <m:e>
            <m:r>
              <m:t>t</m:t>
            </m:r>
          </m:e>
          <m:sub>
            <m:r>
              <m:t>m</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real coefficients</w:t>
      </w:r>
      <w:r>
        <w:rPr>
          <w:rFonts w:ascii="Gill Sans" w:hAnsi="Gill Sans" w:eastAsia="Gill Sans" w:cs="Gill Sans"/>
          <w:color w:val="000000"/>
          <w:sz w:val="24"/>
          <w:szCs w:val="24"/>
          <w:rtl w:val="0"/>
          <w:lang w:val="en-US"/>
        </w:rPr>
        <w:t xml:space="preserve"> </w:t>
      </w:r>
      <m:oMath>
        <m:sSub>
          <m:e>
            <m:r>
              <m:t>a</m:t>
            </m:r>
          </m:e>
          <m:sub>
            <m:r>
              <m:t>1</m:t>
            </m:r>
          </m:sub>
        </m:sSub>
        <m:r>
          <m:rPr>
            <m:sty m:val="p"/>
          </m:rPr>
          <m:t>,</m:t>
        </m:r>
        <m:r>
          <m:rPr>
            <m:sty m:val="p"/>
          </m:rPr>
          <m:t>…</m:t>
        </m:r>
        <m:r>
          <m:rPr>
            <m:sty m:val="p"/>
          </m:rPr>
          <m:t>,</m:t>
        </m:r>
        <m:sSub>
          <m:e>
            <m:r>
              <m:t>a</m:t>
            </m:r>
          </m:e>
          <m:sub>
            <m:r>
              <m:t>m</m:t>
            </m:r>
          </m:sub>
        </m:sSub>
      </m:oMath>
      <w:r>
        <w:rPr>
          <w:rFonts w:ascii="Gill Sans" w:hAnsi="Gill Sans" w:eastAsia="Gill Sans" w:cs="Gill Sans"/>
          <w:color w:val="000000"/>
          <w:sz w:val="24"/>
          <w:szCs w:val="24"/>
          <w:rtl w:val="0"/>
          <w:lang w:val="en-US"/>
        </w:rPr>
        <w:t>, a valid autocorrelation must satisfy</w:t>
      </w:r>
    </w:p>
    <w:p>
      <w:pPr>
        <w:pStyle w:val="BodyText"/>
        <w:widowControl w:val="1"/>
        <w:bidi w:val="0"/>
        <w:spacing w:before="65" w:after="80" w:line="270" w:lineRule="auto"/>
        <w:jc w:val="center"/>
      </w:pPr>
      <m:oMathPara>
        <m:oMathParaPr>
          <m:jc m:val="center"/>
        </m:oMathParaPr>
        <m:oMath>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m</m:t>
                  </m:r>
                </m:sup>
                <m:e>
                  <m:sSub>
                    <m:e>
                      <m:r>
                        <m:t>a</m:t>
                      </m:r>
                    </m:e>
                    <m:sub>
                      <m:r>
                        <m:t>i</m:t>
                      </m:r>
                    </m:sub>
                  </m:sSub>
                </m:e>
              </m:nary>
            </m:e>
          </m:nary>
          <m:sSub>
            <m:e>
              <m:r>
                <m:t>a</m:t>
              </m:r>
            </m:e>
            <m:sub>
              <m:r>
                <m:t>j</m:t>
              </m:r>
            </m:sub>
          </m:sSub>
          <m:sSub>
            <m:e>
              <m:r>
                <m:t>R</m:t>
              </m:r>
            </m:e>
            <m:sub>
              <m:r>
                <m:t>X</m:t>
              </m:r>
            </m:sub>
          </m:sSub>
          <m:d>
            <m:dPr>
              <m:begChr m:val="("/>
              <m:endChr m:val=")"/>
              <m:sepChr m:val=""/>
              <m:grow/>
            </m:dPr>
            <m:e>
              <m:sSub>
                <m:e>
                  <m:r>
                    <m:t>t</m:t>
                  </m:r>
                </m:e>
                <m:sub>
                  <m:r>
                    <m:t>i</m:t>
                  </m:r>
                </m:sub>
              </m:sSub>
              <m:r>
                <m:rPr>
                  <m:sty m:val="p"/>
                </m:rPr>
                <m:t>−</m:t>
              </m:r>
              <m:sSub>
                <m:e>
                  <m:r>
                    <m:t>t</m:t>
                  </m:r>
                </m:e>
                <m:sub>
                  <m:r>
                    <m:t>j</m:t>
                  </m:r>
                </m:sub>
              </m:sSub>
            </m:e>
          </m:d>
          <m:r>
            <m:rPr>
              <m:sty m:val="p"/>
            </m:rPr>
            <m:t>=</m:t>
          </m:r>
          <m:r>
            <m:t>E</m:t>
          </m:r>
          <m:r>
            <m:t>​</m:t>
          </m:r>
          <m:d>
            <m:dPr>
              <m:begChr m:val="["/>
              <m:endChr m:val="]"/>
              <m:sepChr m:val=""/>
              <m:grow/>
            </m:dPr>
            <m:e>
              <m:sSup>
                <m:e>
                  <m:d>
                    <m:dPr>
                      <m:begChr m:val="("/>
                      <m:endChr m:val=")"/>
                      <m:sepChr m:val=""/>
                      <m:grow/>
                    </m:dPr>
                    <m:e>
                      <m:nary>
                        <m:naryPr>
                          <m:chr m:val="∑"/>
                          <m:limLoc m:val="undOvr"/>
                          <m:subHide m:val="off"/>
                          <m:supHide m:val="off"/>
                        </m:naryPr>
                        <m:sub>
                          <m:r>
                            <m:t>i</m:t>
                          </m:r>
                          <m:r>
                            <m:rPr>
                              <m:sty m:val="p"/>
                            </m:rPr>
                            <m:t>=</m:t>
                          </m:r>
                          <m:r>
                            <m:t>1</m:t>
                          </m:r>
                        </m:sub>
                        <m:sup>
                          <m:r>
                            <m:t>m</m:t>
                          </m:r>
                        </m:sup>
                        <m:e>
                          <m:sSub>
                            <m:e>
                              <m:r>
                                <m:t>a</m:t>
                              </m:r>
                            </m:e>
                            <m:sub>
                              <m:r>
                                <m:t>i</m:t>
                              </m:r>
                            </m:sub>
                          </m:sSub>
                        </m:e>
                      </m:nary>
                      <m:r>
                        <m:t>X</m:t>
                      </m:r>
                      <m:d>
                        <m:dPr>
                          <m:begChr m:val="("/>
                          <m:endChr m:val=")"/>
                          <m:sepChr m:val=""/>
                          <m:grow/>
                        </m:dPr>
                        <m:e>
                          <m:sSub>
                            <m:e>
                              <m:r>
                                <m:t>t</m:t>
                              </m:r>
                            </m:e>
                            <m:sub>
                              <m:r>
                                <m:t>i</m:t>
                              </m:r>
                            </m:sub>
                          </m:sSub>
                        </m:e>
                      </m:d>
                    </m:e>
                  </m:d>
                </m:e>
                <m:sup>
                  <m:r>
                    <m:t>2</m:t>
                  </m:r>
                </m:sup>
              </m:sSup>
            </m:e>
          </m:d>
          <m:r>
            <m:rPr>
              <m:sty m:val="p"/>
            </m:rPr>
            <m: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This positive-semidefinite condition states that every linear combination has nonnegative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value. The same property holds for the covariance function. For continuous covariance models, a nonnegative Fourier spectral measure provides the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 spectral characterization. Checking a few lags or a small correlation matrix can expose an invalid candidate but cannot prove all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uired ine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ualities.</w:t>
      </w:r>
    </w:p>
    <w:p>
      <w:pPr>
        <w:pStyle w:val="BodyText"/>
        <w:widowControl w:val="1"/>
        <w:bidi w:val="0"/>
      </w:pPr>
      <w:r>
        <w:rPr>
          <w:rFonts w:ascii="Gill Sans" w:hAnsi="Gill Sans" w:eastAsia="Gill Sans" w:cs="Gill Sans"/>
          <w:color w:val="000000"/>
          <w:sz w:val="24"/>
          <w:szCs w:val="24"/>
          <w:rtl w:val="0"/>
          <w:lang w:val="en-US"/>
        </w:rPr>
        <w:t>For example,</w:t>
      </w:r>
      <w:r>
        <w:rPr>
          <w:rFonts w:ascii="Gill Sans" w:hAnsi="Gill Sans" w:eastAsia="Gill Sans" w:cs="Gill Sans"/>
          <w:color w:val="000000"/>
          <w:sz w:val="24"/>
          <w:szCs w:val="24"/>
          <w:rtl w:val="0"/>
          <w:lang w:val="en-US"/>
        </w:rPr>
        <w:t xml:space="preserve"> </w:t>
      </w:r>
      <m:oMath>
        <m:r>
          <m:rPr>
            <m:sty m:val="p"/>
          </m:rPr>
          <m:t>cos</m:t>
        </m:r>
        <m:d>
          <m:dPr>
            <m:begChr m:val="("/>
            <m:endChr m:val=")"/>
            <m:sepChr m:val=""/>
            <m:grow/>
          </m:dPr>
          <m:e>
            <m:r>
              <m:t>2</m:t>
            </m:r>
            <m:r>
              <m:t>π</m:t>
            </m:r>
            <m:sSub>
              <m:e>
                <m:r>
                  <m:t>f</m:t>
                </m:r>
              </m:e>
              <m:sub>
                <m:r>
                  <m:t>0</m:t>
                </m:r>
              </m:sub>
            </m:sSub>
            <m:r>
              <m:t>τ</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valid because a random-phase sinusoid realizes it, with suitable amplitude. In contrast,</w:t>
      </w:r>
      <w:r>
        <w:rPr>
          <w:rFonts w:ascii="Gill Sans" w:hAnsi="Gill Sans" w:eastAsia="Gill Sans" w:cs="Gill Sans"/>
          <w:color w:val="000000"/>
          <w:sz w:val="24"/>
          <w:szCs w:val="24"/>
          <w:rtl w:val="0"/>
          <w:lang w:val="en-US"/>
        </w:rPr>
        <w:t xml:space="preserve"> </w:t>
      </w:r>
      <m:oMath>
        <m:sSup>
          <m:e>
            <m:r>
              <m:t>τ</m:t>
            </m:r>
          </m:e>
          <m:sup>
            <m: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zero value at the origin and positive values elsewhere, so it violates the bound immediately. An odd nonzero sine cannot be the autocorrelation of a real WSS process. The triangular function discussed below is valid</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extending its exterior upward would destroy the zero-lag bound.</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216128"/>
            <wp:effectExtent b="0" l="0" r="0" t="0"/>
            <wp:docPr descr="Two illustrative autocorrelation widths on the same lag scale." title="" id="122" name="Picture"/>
            <a:graphic>
              <a:graphicData uri="http://schemas.openxmlformats.org/drawingml/2006/picture">
                <pic:pic>
                  <pic:nvPicPr>
                    <pic:cNvPr descr="Two illustrative autocorrelation widths on the same lag scale." id="123" name="Picture"/>
                    <pic:cNvPicPr>
                      <a:picLocks noChangeArrowheads="1" noChangeAspect="1"/>
                    </pic:cNvPicPr>
                  </pic:nvPicPr>
                  <pic:blipFill>
                    <a:blip r:embed="rId121"/>
                    <a:stretch>
                      <a:fillRect/>
                    </a:stretch>
                  </pic:blipFill>
                  <pic:spPr bwMode="auto">
                    <a:xfrm>
                      <a:off x="0" y="0"/>
                      <a:ext cx="6261100" cy="2216128"/>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Two illustrative autocorrelation widths on the same lag scale.</w:t>
      </w:r>
    </w:p>
    <w:p>
      <w:pPr>
        <w:pStyle w:val="BodyText"/>
        <w:widowControl w:val="1"/>
        <w:bidi w:val="0"/>
      </w:pPr>
      <w:r>
        <w:rPr>
          <w:rFonts w:ascii="Gill Sans" w:hAnsi="Gill Sans" w:eastAsia="Gill Sans" w:cs="Gill Sans"/>
          <w:color w:val="000000"/>
          <w:sz w:val="24"/>
          <w:szCs w:val="24"/>
          <w:rtl w:val="0"/>
          <w:lang w:val="en-US"/>
        </w:rPr>
        <w:t>A short correlation width usually indicates rapid fluctuations and a broad spectral distribution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 wider correlation indicates slower fluctuations. This interpretation concerns decorrelating processes. A periodic correlation has repeated peaks and should not be assigned a single decay time from the central peak alone.</w:t>
      </w:r>
    </w:p>
    <w:bookmarkEnd w:id="124"/>
    <w:bookmarkStart w:id="125" w:name="X3adfc505748d85aa0ad484abc4f288ef78787fb"/>
    <w:p>
      <w:pPr>
        <w:pStyle w:val="Heading2"/>
        <w:keepNext w:val="1"/>
        <w:widowControl w:val="1"/>
        <w:bidi w:val="0"/>
      </w:pPr>
      <w:r>
        <w:rPr>
          <w:rFonts w:ascii="URW Gothic" w:hAnsi="URW Gothic" w:eastAsia="URW Gothic" w:cs="URW Gothic"/>
          <w:b w:val="1"/>
          <w:color w:val="075FA9"/>
          <w:sz w:val="32"/>
          <w:szCs w:val="32"/>
          <w:rtl w:val="0"/>
          <w:lang w:val="en-US"/>
        </w:rPr>
        <w:t>7.</w:t>
      </w:r>
      <w:r>
        <w:rPr>
          <w:rFonts w:ascii="Futura" w:hAnsi="Futura" w:eastAsia="Futura" w:cs="Futura"/>
          <w:b w:val="1"/>
          <w:color w:val="075FA9"/>
          <w:sz w:val="32"/>
          <w:szCs w:val="32"/>
          <w:rtl w:val="0"/>
          <w:lang w:val="en-US"/>
        </w:rPr>
        <w:t xml:space="preserve">3 Crosscorrelation and </w:t>
      </w:r>
      <w:r>
        <w:rPr>
          <w:rFonts w:ascii="URW Gothic" w:hAnsi="URW Gothic" w:eastAsia="URW Gothic" w:cs="URW Gothic"/>
          <w:b w:val="1"/>
          <w:color w:val="075FA9"/>
          <w:sz w:val="32"/>
          <w:szCs w:val="32"/>
          <w:rtl w:val="0"/>
          <w:lang w:val="en-US"/>
        </w:rPr>
        <w:t>j</w:t>
      </w:r>
      <w:r>
        <w:rPr>
          <w:rFonts w:ascii="Futura" w:hAnsi="Futura" w:eastAsia="Futura" w:cs="Futura"/>
          <w:b w:val="1"/>
          <w:color w:val="075FA9"/>
          <w:sz w:val="32"/>
          <w:szCs w:val="32"/>
          <w:rtl w:val="0"/>
          <w:lang w:val="en-US"/>
        </w:rPr>
        <w:t>ointly stationary processes</w:t>
      </w:r>
    </w:p>
    <w:p>
      <w:pPr>
        <w:pStyle w:val="FirstParagraph"/>
        <w:widowControl w:val="1"/>
        <w:bidi w:val="0"/>
      </w:pPr>
      <w:r>
        <w:rPr>
          <w:rFonts w:ascii="Gill Sans" w:hAnsi="Gill Sans" w:eastAsia="Gill Sans" w:cs="Gill Sans"/>
          <w:color w:val="000000"/>
          <w:sz w:val="24"/>
          <w:szCs w:val="24"/>
          <w:rtl w:val="0"/>
          <w:lang w:val="en-US"/>
        </w:rPr>
        <w:t>Define</w:t>
      </w:r>
    </w:p>
    <w:p>
      <w:pPr>
        <w:pStyle w:val="BodyText"/>
        <w:widowControl w:val="1"/>
        <w:bidi w:val="0"/>
        <w:spacing w:before="65" w:after="80" w:line="270" w:lineRule="auto"/>
        <w:jc w:val="center"/>
      </w:pPr>
      <m:oMathPara>
        <m:oMathParaPr>
          <m:jc m:val="center"/>
        </m:oMathParaPr>
        <m:oMath>
          <m:sSub>
            <m:e>
              <m:r>
                <m:t>R</m:t>
              </m:r>
            </m:e>
            <m:sub>
              <m:r>
                <m:t>X</m:t>
              </m:r>
              <m:r>
                <m:t>Y</m:t>
              </m:r>
            </m:sub>
          </m:sSub>
          <m:d>
            <m:dPr>
              <m:begChr m:val="("/>
              <m:endChr m:val=")"/>
              <m:sepChr m:val=""/>
              <m:grow/>
            </m:dPr>
            <m:e>
              <m:r>
                <m:t>τ</m:t>
              </m:r>
            </m:e>
          </m:d>
          <m:r>
            <m:rPr>
              <m:sty m:val="p"/>
            </m:rPr>
            <m:t>=</m:t>
          </m:r>
          <m:r>
            <m:t>E</m:t>
          </m:r>
          <m:d>
            <m:dPr>
              <m:begChr m:val="["/>
              <m:endChr m:val="]"/>
              <m:sepChr m:val=""/>
              <m:grow/>
            </m:dPr>
            <m:e>
              <m:r>
                <m:t>X</m:t>
              </m:r>
              <m:d>
                <m:dPr>
                  <m:begChr m:val="("/>
                  <m:endChr m:val=")"/>
                  <m:sepChr m:val=""/>
                  <m:grow/>
                </m:dPr>
                <m:e>
                  <m:r>
                    <m:t>t</m:t>
                  </m:r>
                  <m:r>
                    <m:rPr>
                      <m:sty m:val="p"/>
                    </m:rPr>
                    <m:t>+</m:t>
                  </m:r>
                  <m:r>
                    <m:t>τ</m:t>
                  </m:r>
                </m:e>
              </m:d>
              <m:r>
                <m:t>Y</m:t>
              </m:r>
              <m:d>
                <m:dPr>
                  <m:begChr m:val="("/>
                  <m:endChr m:val=")"/>
                  <m:sepChr m:val=""/>
                  <m:grow/>
                </m:dPr>
                <m:e>
                  <m:r>
                    <m:t>t</m:t>
                  </m:r>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order of</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determines the lag orientation. For real jointly WSS processes,</w:t>
      </w:r>
    </w:p>
    <w:p>
      <w:pPr>
        <w:pStyle w:val="BodyText"/>
        <w:widowControl w:val="1"/>
        <w:bidi w:val="0"/>
        <w:spacing w:before="65" w:after="80" w:line="270" w:lineRule="auto"/>
        <w:jc w:val="center"/>
      </w:pPr>
      <m:oMathPara>
        <m:oMathParaPr>
          <m:jc m:val="center"/>
        </m:oMathParaPr>
        <m:oMath>
          <m:sSub>
            <m:e>
              <m:r>
                <m:t>R</m:t>
              </m:r>
            </m:e>
            <m:sub>
              <m:r>
                <m:t>Y</m:t>
              </m:r>
              <m:r>
                <m:t>X</m:t>
              </m:r>
            </m:sub>
          </m:sSub>
          <m:d>
            <m:dPr>
              <m:begChr m:val="("/>
              <m:endChr m:val=")"/>
              <m:sepChr m:val=""/>
              <m:grow/>
            </m:dPr>
            <m:e>
              <m:r>
                <m:t>τ</m:t>
              </m:r>
            </m:e>
          </m:d>
          <m:r>
            <m:rPr>
              <m:sty m:val="p"/>
            </m:rPr>
            <m:t>=</m:t>
          </m:r>
          <m:sSub>
            <m:e>
              <m:r>
                <m:t>R</m:t>
              </m:r>
            </m:e>
            <m:sub>
              <m:r>
                <m:t>X</m:t>
              </m:r>
              <m:r>
                <m:t>Y</m:t>
              </m:r>
            </m:sub>
          </m:sSub>
          <m:d>
            <m:dPr>
              <m:begChr m:val="("/>
              <m:endChr m:val=")"/>
              <m:sepChr m:val=""/>
              <m:grow/>
            </m:dPr>
            <m:e>
              <m:r>
                <m:rPr>
                  <m:sty m:val="p"/>
                </m:rPr>
                <m:t>−</m:t>
              </m:r>
              <m:r>
                <m:t>τ</m:t>
              </m:r>
            </m:e>
          </m:d>
          <m:r>
            <m:rPr>
              <m:sty m:val="p"/>
            </m:rPr>
            <m:t>,</m:t>
          </m:r>
          <m:r>
            <m:t>  </m:t>
          </m:r>
          <m:sSub>
            <m:e>
              <m:r>
                <m:t>C</m:t>
              </m:r>
            </m:e>
            <m:sub>
              <m:r>
                <m:t>X</m:t>
              </m:r>
              <m:r>
                <m:t>Y</m:t>
              </m:r>
            </m:sub>
          </m:sSub>
          <m:d>
            <m:dPr>
              <m:begChr m:val="("/>
              <m:endChr m:val=")"/>
              <m:sepChr m:val=""/>
              <m:grow/>
            </m:dPr>
            <m:e>
              <m:r>
                <m:t>τ</m:t>
              </m:r>
            </m:e>
          </m:d>
          <m:r>
            <m:rPr>
              <m:sty m:val="p"/>
            </m:rPr>
            <m:t>=</m:t>
          </m:r>
          <m:sSub>
            <m:e>
              <m:r>
                <m:t>R</m:t>
              </m:r>
            </m:e>
            <m:sub>
              <m:r>
                <m:t>X</m:t>
              </m:r>
              <m:r>
                <m:t>Y</m:t>
              </m:r>
            </m:sub>
          </m:sSub>
          <m:d>
            <m:dPr>
              <m:begChr m:val="("/>
              <m:endChr m:val=")"/>
              <m:sepChr m:val=""/>
              <m:grow/>
            </m:dPr>
            <m:e>
              <m:r>
                <m:t>τ</m:t>
              </m:r>
            </m:e>
          </m:d>
          <m:r>
            <m:rPr>
              <m:sty m:val="p"/>
            </m:rPr>
            <m:t>−</m:t>
          </m:r>
          <m:sSub>
            <m:e>
              <m:r>
                <m:t>μ</m:t>
              </m:r>
            </m:e>
            <m:sub>
              <m:r>
                <m:t>X</m:t>
              </m:r>
            </m:sub>
          </m:sSub>
          <m:sSub>
            <m:e>
              <m:r>
                <m:t>μ</m:t>
              </m:r>
            </m:e>
            <m:sub>
              <m:r>
                <m:t>Y</m:t>
              </m:r>
            </m:sub>
          </m:sSub>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Crosscorrelation is generally not even. Its bounds are</w:t>
      </w:r>
    </w:p>
    <w:p>
      <w:pPr>
        <w:pStyle w:val="BodyText"/>
        <w:widowControl w:val="1"/>
        <w:bidi w:val="0"/>
        <w:spacing w:before="65" w:after="80" w:line="270" w:lineRule="auto"/>
        <w:jc w:val="center"/>
      </w:pPr>
      <m:oMathPara>
        <m:oMathParaPr>
          <m:jc m:val="center"/>
        </m:oMathParaPr>
        <m:oMath>
          <m:d>
            <m:dPr>
              <m:begChr m:val="|"/>
              <m:endChr m:val="|"/>
              <m:sepChr m:val=""/>
              <m:grow/>
            </m:dPr>
            <m:e>
              <m:sSub>
                <m:e>
                  <m:r>
                    <m:t>R</m:t>
                  </m:r>
                </m:e>
                <m:sub>
                  <m:r>
                    <m:t>X</m:t>
                  </m:r>
                  <m:r>
                    <m:t>Y</m:t>
                  </m:r>
                </m:sub>
              </m:sSub>
              <m:d>
                <m:dPr>
                  <m:begChr m:val="("/>
                  <m:endChr m:val=")"/>
                  <m:sepChr m:val=""/>
                  <m:grow/>
                </m:dPr>
                <m:e>
                  <m:r>
                    <m:t>τ</m:t>
                  </m:r>
                </m:e>
              </m:d>
            </m:e>
          </m:d>
          <m:r>
            <m:rPr>
              <m:sty m:val="p"/>
            </m:rPr>
            <m:t>≤</m:t>
          </m:r>
          <m:rad>
            <m:radPr>
              <m:degHide m:val="on"/>
            </m:radPr>
            <m:deg/>
            <m:e>
              <m:sSub>
                <m:e>
                  <m:r>
                    <m:t>R</m:t>
                  </m:r>
                </m:e>
                <m:sub>
                  <m:r>
                    <m:t>X</m:t>
                  </m:r>
                </m:sub>
              </m:sSub>
              <m:d>
                <m:dPr>
                  <m:begChr m:val="("/>
                  <m:endChr m:val=")"/>
                  <m:sepChr m:val=""/>
                  <m:grow/>
                </m:dPr>
                <m:e>
                  <m:r>
                    <m:t>0</m:t>
                  </m:r>
                </m:e>
              </m:d>
              <m:sSub>
                <m:e>
                  <m:r>
                    <m:t>R</m:t>
                  </m:r>
                </m:e>
                <m:sub>
                  <m:r>
                    <m:t>Y</m:t>
                  </m:r>
                </m:sub>
              </m:sSub>
              <m:d>
                <m:dPr>
                  <m:begChr m:val="("/>
                  <m:endChr m:val=")"/>
                  <m:sepChr m:val=""/>
                  <m:grow/>
                </m:dPr>
                <m:e>
                  <m:r>
                    <m:t>0</m:t>
                  </m:r>
                </m:e>
              </m:d>
            </m:e>
          </m:rad>
          <m:r>
            <m:rPr>
              <m:sty m:val="p"/>
            </m:rPr>
            <m:t>,</m:t>
          </m:r>
          <m:r>
            <m:t>  </m:t>
          </m:r>
          <m:d>
            <m:dPr>
              <m:begChr m:val="|"/>
              <m:endChr m:val="|"/>
              <m:sepChr m:val=""/>
              <m:grow/>
            </m:dPr>
            <m:e>
              <m:sSub>
                <m:e>
                  <m:r>
                    <m:t>C</m:t>
                  </m:r>
                </m:e>
                <m:sub>
                  <m:r>
                    <m:t>X</m:t>
                  </m:r>
                  <m:r>
                    <m:t>Y</m:t>
                  </m:r>
                </m:sub>
              </m:sSub>
              <m:d>
                <m:dPr>
                  <m:begChr m:val="("/>
                  <m:endChr m:val=")"/>
                  <m:sepChr m:val=""/>
                  <m:grow/>
                </m:dPr>
                <m:e>
                  <m:r>
                    <m:t>τ</m:t>
                  </m:r>
                </m:e>
              </m:d>
            </m:e>
          </m:d>
          <m:r>
            <m:rPr>
              <m:sty m:val="p"/>
            </m:rPr>
            <m:t>≤</m:t>
          </m:r>
          <m:sSub>
            <m:e>
              <m:r>
                <m:t>σ</m:t>
              </m:r>
            </m:e>
            <m:sub>
              <m:r>
                <m:t>X</m:t>
              </m:r>
            </m:sub>
          </m:sSub>
          <m:sSub>
            <m:e>
              <m:r>
                <m:t>σ</m:t>
              </m:r>
            </m:e>
            <m:sub>
              <m:r>
                <m:t>Y</m:t>
              </m:r>
            </m:sub>
          </m:sSub>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arithmetic</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geometric mean ine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uality also gives</w:t>
      </w:r>
      <w:r>
        <w:rPr>
          <w:rFonts w:ascii="Gill Sans" w:hAnsi="Gill Sans" w:eastAsia="Gill Sans" w:cs="Gill Sans"/>
          <w:color w:val="000000"/>
          <w:sz w:val="24"/>
          <w:szCs w:val="24"/>
          <w:rtl w:val="0"/>
          <w:lang w:val="en-US"/>
        </w:rPr>
        <w:t xml:space="preserve"> </w:t>
      </w:r>
      <m:oMath>
        <m:rad>
          <m:radPr>
            <m:degHide m:val="on"/>
          </m:radPr>
          <m:deg/>
          <m:e>
            <m:sSub>
              <m:e>
                <m:r>
                  <m:t>R</m:t>
                </m:r>
              </m:e>
              <m:sub>
                <m:r>
                  <m:t>X</m:t>
                </m:r>
              </m:sub>
            </m:sSub>
            <m:d>
              <m:dPr>
                <m:begChr m:val="("/>
                <m:endChr m:val=")"/>
                <m:sepChr m:val=""/>
                <m:grow/>
              </m:dPr>
              <m:e>
                <m:r>
                  <m:t>0</m:t>
                </m:r>
              </m:e>
            </m:d>
            <m:sSub>
              <m:e>
                <m:r>
                  <m:t>R</m:t>
                </m:r>
              </m:e>
              <m:sub>
                <m:r>
                  <m:t>Y</m:t>
                </m:r>
              </m:sub>
            </m:sSub>
            <m:d>
              <m:dPr>
                <m:begChr m:val="("/>
                <m:endChr m:val=")"/>
                <m:sepChr m:val=""/>
                <m:grow/>
              </m:dPr>
              <m:e>
                <m:r>
                  <m:t>0</m:t>
                </m:r>
              </m:e>
            </m:d>
          </m:e>
        </m:rad>
        <m:r>
          <m:rPr>
            <m:sty m:val="p"/>
          </m:rPr>
          <m:t>≤</m:t>
        </m:r>
        <m:d>
          <m:dPr>
            <m:begChr m:val="["/>
            <m:endChr m:val="]"/>
            <m:sepChr m:val=""/>
            <m:grow/>
          </m:dPr>
          <m:e>
            <m:sSub>
              <m:e>
                <m:r>
                  <m:t>R</m:t>
                </m:r>
              </m:e>
              <m:sub>
                <m:r>
                  <m:t>X</m:t>
                </m:r>
              </m:sub>
            </m:sSub>
            <m:d>
              <m:dPr>
                <m:begChr m:val="("/>
                <m:endChr m:val=")"/>
                <m:sepChr m:val=""/>
                <m:grow/>
              </m:dPr>
              <m:e>
                <m:r>
                  <m:t>0</m:t>
                </m:r>
              </m:e>
            </m:d>
            <m:r>
              <m:rPr>
                <m:sty m:val="p"/>
              </m:rPr>
              <m:t>+</m:t>
            </m:r>
            <m:sSub>
              <m:e>
                <m:r>
                  <m:t>R</m:t>
                </m:r>
              </m:e>
              <m:sub>
                <m:r>
                  <m:t>Y</m:t>
                </m:r>
              </m:sub>
            </m:sSub>
            <m:d>
              <m:dPr>
                <m:begChr m:val="("/>
                <m:endChr m:val=")"/>
                <m:sepChr m:val=""/>
                <m:grow/>
              </m:dPr>
              <m:e>
                <m:r>
                  <m:t>0</m:t>
                </m:r>
              </m:e>
            </m:d>
          </m:e>
        </m:d>
        <m:r>
          <m:rPr>
            <m:sty m:val="p"/>
          </m:rPr>
          <m:t>/</m:t>
        </m:r>
        <m:r>
          <m:t>2</m:t>
        </m:r>
      </m:oMath>
      <w:r>
        <w:rPr>
          <w:rFonts w:ascii="Gill Sans" w:hAnsi="Gill Sans" w:eastAsia="Gill Sans" w:cs="Gill Sans"/>
          <w:color w:val="000000"/>
          <w:sz w:val="24"/>
          <w:szCs w:val="24"/>
          <w:rtl w:val="0"/>
          <w:lang w:val="en-US"/>
        </w:rPr>
        <w:t>. Both individual processes must be WSS, and their crosscorrelation must depend only on lag, to call them jointly WSS. Individual stationarity alone does not establish the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uired joint condition.</w:t>
      </w:r>
    </w:p>
    <w:p>
      <w:pPr>
        <w:pStyle w:val="BodyText"/>
        <w:widowControl w:val="1"/>
        <w:bidi w:val="0"/>
      </w:pPr>
      <w:r>
        <w:rPr>
          <w:rFonts w:ascii="Gill Sans" w:hAnsi="Gill Sans" w:eastAsia="Gill Sans" w:cs="Gill Sans"/>
          <w:color w:val="000000"/>
          <w:sz w:val="24"/>
          <w:szCs w:val="24"/>
          <w:rtl w:val="0"/>
          <w:lang w:val="en-US"/>
        </w:rPr>
        <w:t>Processes are uncorrelated when their crosscovariance vanishes at every pair of times, rather than merely at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times. Independence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factorization of every finite collection from the two processes. Independence implies zero crosscovariance when moments exist. The converse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uires additional structure, such as joint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aussianity. A zero correlation at one chosen lag says much less than process independence.</w:t>
      </w:r>
    </w:p>
    <w:p>
      <w:pPr>
        <w:pStyle w:val="BodyText"/>
        <w:widowControl w:val="1"/>
        <w:bidi w:val="0"/>
      </w:pPr>
      <w:r>
        <w:rPr>
          <w:rFonts w:ascii="Gill Sans" w:hAnsi="Gill Sans" w:eastAsia="Gill Sans" w:cs="Gill Sans"/>
          <w:color w:val="000000"/>
          <w:sz w:val="24"/>
          <w:szCs w:val="24"/>
          <w:rtl w:val="0"/>
          <w:lang w:val="en-US"/>
        </w:rPr>
        <w:t>A lag-only cross-correlation does not by itself establish individual stationarity. For independent zero-mean, positive-variance variables</w:t>
      </w:r>
      <w:r>
        <w:rPr>
          <w:rFonts w:ascii="Gill Sans" w:hAnsi="Gill Sans" w:eastAsia="Gill Sans" w:cs="Gill Sans"/>
          <w:color w:val="000000"/>
          <w:sz w:val="24"/>
          <w:szCs w:val="24"/>
          <w:rtl w:val="0"/>
          <w:lang w:val="en-US"/>
        </w:rPr>
        <w:t xml:space="preserve"> </w:t>
      </w:r>
      <m:oMath>
        <m:r>
          <m:t>A</m:t>
        </m:r>
        <m:r>
          <m:rPr>
            <m:sty m:val="p"/>
          </m:rPr>
          <m:t>,</m:t>
        </m:r>
        <m:r>
          <m:t>B</m:t>
        </m:r>
      </m:oMath>
      <w:r>
        <w:rPr>
          <w:rFonts w:ascii="Gill Sans" w:hAnsi="Gill Sans" w:eastAsia="Gill Sans" w:cs="Gill Sans"/>
          <w:color w:val="000000"/>
          <w:sz w:val="24"/>
          <w:szCs w:val="24"/>
          <w:rtl w:val="0"/>
          <w:lang w:val="en-US"/>
        </w:rPr>
        <w:t>, the processes</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r>
          <m:rPr>
            <m:sty m:val="p"/>
          </m:rPr>
          <m:t>=</m:t>
        </m:r>
        <m:r>
          <m:t>t</m:t>
        </m:r>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d>
          <m:dPr>
            <m:begChr m:val="("/>
            <m:endChr m:val=")"/>
            <m:sepChr m:val=""/>
            <m:grow/>
          </m:dPr>
          <m:e>
            <m:r>
              <m:t>t</m:t>
            </m:r>
          </m:e>
        </m:d>
        <m:r>
          <m:rPr>
            <m:sty m:val="p"/>
          </m:rPr>
          <m:t>=</m:t>
        </m:r>
        <m:r>
          <m:t>t</m:t>
        </m:r>
        <m: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have</w:t>
      </w:r>
      <w:r>
        <w:rPr>
          <w:rFonts w:ascii="Gill Sans" w:hAnsi="Gill Sans" w:eastAsia="Gill Sans" w:cs="Gill Sans"/>
          <w:color w:val="000000"/>
          <w:sz w:val="24"/>
          <w:szCs w:val="24"/>
          <w:rtl w:val="0"/>
          <w:lang w:val="en-US"/>
        </w:rPr>
        <w:t xml:space="preserve"> </w:t>
      </w:r>
      <m:oMath>
        <m:sSub>
          <m:e>
            <m:r>
              <m:t>R</m:t>
            </m:r>
          </m:e>
          <m:sub>
            <m:r>
              <m:t>X</m:t>
            </m:r>
            <m:r>
              <m:t>Y</m:t>
            </m:r>
          </m:sub>
        </m:sSub>
        <m:d>
          <m:dPr>
            <m:begChr m:val="("/>
            <m:endChr m:val=")"/>
            <m:sepChr m:val=""/>
            <m:grow/>
          </m:dPr>
          <m:e>
            <m:sSub>
              <m:e>
                <m:r>
                  <m:t>t</m:t>
                </m:r>
              </m:e>
              <m:sub>
                <m:r>
                  <m:t>1</m:t>
                </m:r>
              </m:sub>
            </m:sSub>
            <m:r>
              <m:rPr>
                <m:sty m:val="p"/>
              </m:rPr>
              <m:t>,</m:t>
            </m:r>
            <m:sSub>
              <m:e>
                <m:r>
                  <m:t>t</m:t>
                </m:r>
              </m:e>
              <m:sub>
                <m:r>
                  <m:t>2</m:t>
                </m:r>
              </m:sub>
            </m:sSub>
          </m:e>
        </m:d>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every time pair, yet each has variance proportional to</w:t>
      </w:r>
      <w:r>
        <w:rPr>
          <w:rFonts w:ascii="Gill Sans" w:hAnsi="Gill Sans" w:eastAsia="Gill Sans" w:cs="Gill Sans"/>
          <w:color w:val="000000"/>
          <w:sz w:val="24"/>
          <w:szCs w:val="24"/>
          <w:rtl w:val="0"/>
          <w:lang w:val="en-US"/>
        </w:rPr>
        <w:t xml:space="preserve"> </w:t>
      </w:r>
      <m:oMath>
        <m:sSup>
          <m:e>
            <m:r>
              <m:t>t</m:t>
            </m:r>
          </m:e>
          <m:sup>
            <m:r>
              <m:t>2</m:t>
            </m:r>
          </m:sup>
        </m:sSup>
      </m:oMath>
      <w:r>
        <w:rPr>
          <w:rFonts w:ascii="Gill Sans" w:hAnsi="Gill Sans" w:eastAsia="Gill Sans" w:cs="Gill Sans"/>
          <w:color w:val="000000"/>
          <w:sz w:val="24"/>
          <w:szCs w:val="24"/>
          <w:rtl w:val="0"/>
          <w:lang w:val="en-US"/>
        </w:rPr>
        <w:t>. Both fail WSS even though their cross-correlation is constant.</w:t>
      </w:r>
    </w:p>
    <w:p>
      <w:pPr>
        <w:pStyle w:val="BodyText"/>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Z</m:t>
        </m:r>
        <m:r>
          <m:rPr>
            <m:sty m:val="p"/>
          </m:rPr>
          <m:t>=</m:t>
        </m:r>
        <m:r>
          <m:t>X</m:t>
        </m:r>
        <m:r>
          <m:rPr>
            <m:sty m:val="p"/>
          </m:rPr>
          <m:t>+</m:t>
        </m:r>
        <m:r>
          <m:t>Y</m:t>
        </m:r>
      </m:oMath>
      <w:r>
        <w:rPr>
          <w:rFonts w:ascii="Gill Sans" w:hAnsi="Gill Sans" w:eastAsia="Gill Sans" w:cs="Gill Sans"/>
          <w:color w:val="000000"/>
          <w:sz w:val="24"/>
          <w:szCs w:val="24"/>
          <w:rtl w:val="0"/>
          <w:lang w:val="en-US"/>
        </w:rPr>
        <w:t>, expand the product before simplifying:</w:t>
      </w:r>
    </w:p>
    <w:p>
      <w:pPr>
        <w:pStyle w:val="BodyText"/>
        <w:widowControl w:val="1"/>
        <w:bidi w:val="0"/>
        <w:spacing w:before="65" w:after="80" w:line="270" w:lineRule="auto"/>
        <w:jc w:val="center"/>
      </w:pPr>
      <m:oMathPara>
        <m:oMathParaPr>
          <m:jc m:val="center"/>
        </m:oMathParaPr>
        <m:oMath>
          <m:sSub>
            <m:e>
              <m:r>
                <m:t>R</m:t>
              </m:r>
            </m:e>
            <m:sub>
              <m:r>
                <m:t>Z</m:t>
              </m:r>
            </m:sub>
          </m:sSub>
          <m:d>
            <m:dPr>
              <m:begChr m:val="("/>
              <m:endChr m:val=")"/>
              <m:sepChr m:val=""/>
              <m:grow/>
            </m:dPr>
            <m:e>
              <m:r>
                <m:t>τ</m:t>
              </m:r>
            </m:e>
          </m:d>
          <m:r>
            <m:rPr>
              <m:sty m:val="p"/>
            </m:rPr>
            <m:t>=</m:t>
          </m:r>
          <m:sSub>
            <m:e>
              <m:r>
                <m:t>R</m:t>
              </m:r>
            </m:e>
            <m:sub>
              <m:r>
                <m:t>X</m:t>
              </m:r>
            </m:sub>
          </m:sSub>
          <m:d>
            <m:dPr>
              <m:begChr m:val="("/>
              <m:endChr m:val=")"/>
              <m:sepChr m:val=""/>
              <m:grow/>
            </m:dPr>
            <m:e>
              <m:r>
                <m:t>τ</m:t>
              </m:r>
            </m:e>
          </m:d>
          <m:r>
            <m:rPr>
              <m:sty m:val="p"/>
            </m:rPr>
            <m:t>+</m:t>
          </m:r>
          <m:sSub>
            <m:e>
              <m:r>
                <m:t>R</m:t>
              </m:r>
            </m:e>
            <m:sub>
              <m:r>
                <m:t>Y</m:t>
              </m:r>
            </m:sub>
          </m:sSub>
          <m:d>
            <m:dPr>
              <m:begChr m:val="("/>
              <m:endChr m:val=")"/>
              <m:sepChr m:val=""/>
              <m:grow/>
            </m:dPr>
            <m:e>
              <m:r>
                <m:t>τ</m:t>
              </m:r>
            </m:e>
          </m:d>
          <m:r>
            <m:rPr>
              <m:sty m:val="p"/>
            </m:rPr>
            <m:t>+</m:t>
          </m:r>
          <m:sSub>
            <m:e>
              <m:r>
                <m:t>R</m:t>
              </m:r>
            </m:e>
            <m:sub>
              <m:r>
                <m:t>X</m:t>
              </m:r>
              <m:r>
                <m:t>Y</m:t>
              </m:r>
            </m:sub>
          </m:sSub>
          <m:d>
            <m:dPr>
              <m:begChr m:val="("/>
              <m:endChr m:val=")"/>
              <m:sepChr m:val=""/>
              <m:grow/>
            </m:dPr>
            <m:e>
              <m:r>
                <m:t>τ</m:t>
              </m:r>
            </m:e>
          </m:d>
          <m:r>
            <m:rPr>
              <m:sty m:val="p"/>
            </m:rPr>
            <m:t>+</m:t>
          </m:r>
          <m:sSub>
            <m:e>
              <m:r>
                <m:t>R</m:t>
              </m:r>
            </m:e>
            <m:sub>
              <m:r>
                <m:t>Y</m:t>
              </m:r>
              <m:r>
                <m:t>X</m:t>
              </m:r>
            </m:sub>
          </m:sSub>
          <m:d>
            <m:dPr>
              <m:begChr m:val="("/>
              <m:endChr m:val=")"/>
              <m:sepChr m:val=""/>
              <m:grow/>
            </m:dPr>
            <m:e>
              <m:r>
                <m:t>τ</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If the processes are uncorrelated, both crosscorrelations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w:t>
      </w:r>
      <w:r>
        <w:rPr>
          <w:rFonts w:ascii="Gill Sans" w:hAnsi="Gill Sans" w:eastAsia="Gill Sans" w:cs="Gill Sans"/>
          <w:color w:val="000000"/>
          <w:sz w:val="24"/>
          <w:szCs w:val="24"/>
          <w:rtl w:val="0"/>
          <w:lang w:val="en-US"/>
        </w:rPr>
        <w:t xml:space="preserve"> </w:t>
      </w:r>
      <m:oMath>
        <m:sSub>
          <m:e>
            <m:r>
              <m:t>μ</m:t>
            </m:r>
          </m:e>
          <m:sub>
            <m:r>
              <m:t>X</m:t>
            </m:r>
          </m:sub>
        </m:sSub>
        <m:sSub>
          <m:e>
            <m:r>
              <m:t>μ</m:t>
            </m:r>
          </m:e>
          <m:sub>
            <m:r>
              <m:t>Y</m:t>
            </m:r>
          </m:sub>
        </m:sSub>
      </m:oMath>
      <w:r>
        <w:rPr>
          <w:rFonts w:ascii="Gill Sans" w:hAnsi="Gill Sans" w:eastAsia="Gill Sans" w:cs="Gill Sans"/>
          <w:color w:val="000000"/>
          <w:sz w:val="24"/>
          <w:szCs w:val="24"/>
          <w:rtl w:val="0"/>
          <w:lang w:val="en-US"/>
        </w:rPr>
        <w:t>. They vanish when at least one mean is zero. Omitting cross terms solely because two processes are described as uncorrelated can therefore lose a nonzero DC contribution.</w:t>
      </w:r>
    </w:p>
    <w:bookmarkEnd w:id="125"/>
    <w:bookmarkStart w:id="126" w:name="X97292a12a7a146ecd2334f31f1d704ca596922c"/>
    <w:p>
      <w:pPr>
        <w:pStyle w:val="Heading2"/>
        <w:keepNext w:val="1"/>
        <w:widowControl w:val="1"/>
        <w:bidi w:val="0"/>
      </w:pPr>
      <w:r>
        <w:rPr>
          <w:rFonts w:ascii="URW Gothic" w:hAnsi="URW Gothic" w:eastAsia="URW Gothic" w:cs="URW Gothic"/>
          <w:b w:val="1"/>
          <w:color w:val="075FA9"/>
          <w:sz w:val="32"/>
          <w:szCs w:val="32"/>
          <w:rtl w:val="0"/>
          <w:lang w:val="en-US"/>
        </w:rPr>
        <w:t>7.</w:t>
      </w:r>
      <w:r>
        <w:rPr>
          <w:rFonts w:ascii="Futura" w:hAnsi="Futura" w:eastAsia="Futura" w:cs="Futura"/>
          <w:b w:val="1"/>
          <w:color w:val="075FA9"/>
          <w:sz w:val="32"/>
          <w:szCs w:val="32"/>
          <w:rtl w:val="0"/>
          <w:lang w:val="en-US"/>
        </w:rPr>
        <w:t>4 Time averages and finite-energy correlations</w:t>
      </w:r>
    </w:p>
    <w:p>
      <w:pPr>
        <w:pStyle w:val="FirstParagraph"/>
        <w:widowControl w:val="1"/>
        <w:bidi w:val="0"/>
      </w:pPr>
      <w:r>
        <w:rPr>
          <w:rFonts w:ascii="Gill Sans" w:hAnsi="Gill Sans" w:eastAsia="Gill Sans" w:cs="Gill Sans"/>
          <w:color w:val="000000"/>
          <w:sz w:val="24"/>
          <w:szCs w:val="24"/>
          <w:rtl w:val="0"/>
          <w:lang w:val="en-US"/>
        </w:rPr>
        <w:t>An ensemble expectation averages across realizations. For a deterministic power waveform, a different operation is the time-average correlation</w:t>
      </w:r>
    </w:p>
    <w:p>
      <w:pPr>
        <w:pStyle w:val="BodyText"/>
        <w:widowControl w:val="1"/>
        <w:bidi w:val="0"/>
        <w:spacing w:before="65" w:after="80" w:line="270" w:lineRule="auto"/>
        <w:jc w:val="center"/>
      </w:pPr>
      <m:oMathPara>
        <m:oMathParaPr>
          <m:jc m:val="center"/>
        </m:oMathParaPr>
        <m:oMath>
          <m:sSub>
            <m:e>
              <m:bar>
                <m:barPr>
                  <m:pos m:val="top"/>
                </m:barPr>
                <m:e>
                  <m:r>
                    <m:t>R</m:t>
                  </m:r>
                </m:e>
              </m:bar>
            </m:e>
            <m:sub>
              <m:r>
                <m:t>x</m:t>
              </m:r>
            </m:sub>
          </m:sSub>
          <m:d>
            <m:dPr>
              <m:begChr m:val="("/>
              <m:endChr m:val=")"/>
              <m:sepChr m:val=""/>
              <m:grow/>
            </m:dPr>
            <m:e>
              <m:r>
                <m:t>τ</m:t>
              </m:r>
            </m:e>
          </m:d>
          <m:r>
            <m:rPr>
              <m:sty m:val="p"/>
            </m:rPr>
            <m:t>=</m:t>
          </m:r>
          <m:limLow>
            <m:e>
              <m:r>
                <m:rPr>
                  <m:sty m:val="p"/>
                </m:rPr>
                <m:t>lim</m:t>
              </m:r>
            </m:e>
            <m:lim>
              <m:r>
                <m:t>L</m:t>
              </m:r>
              <m:r>
                <m:rPr>
                  <m:sty m:val="p"/>
                </m:rPr>
                <m:t>→</m:t>
              </m:r>
              <m:r>
                <m:rPr>
                  <m:sty m:val="p"/>
                </m:rPr>
                <m:t>∞</m:t>
              </m:r>
            </m:lim>
          </m:limLow>
          <m:f>
            <m:fPr>
              <m:type m:val="bar"/>
            </m:fPr>
            <m:num>
              <m:r>
                <m:t>1</m:t>
              </m:r>
            </m:num>
            <m:den>
              <m:r>
                <m:t>L</m:t>
              </m:r>
            </m:den>
          </m:f>
          <m:nary>
            <m:naryPr>
              <m:chr m:val="∫"/>
              <m:limLoc m:val="subSup"/>
              <m:subHide m:val="off"/>
              <m:supHide m:val="off"/>
            </m:naryPr>
            <m:sub>
              <m:r>
                <m:rPr>
                  <m:sty m:val="p"/>
                </m:rPr>
                <m:t>−</m:t>
              </m:r>
              <m:r>
                <m:t>L</m:t>
              </m:r>
              <m:r>
                <m:rPr>
                  <m:sty m:val="p"/>
                </m:rPr>
                <m:t>/</m:t>
              </m:r>
              <m:r>
                <m:t>2</m:t>
              </m:r>
            </m:sub>
            <m:sup>
              <m:r>
                <m:t>L</m:t>
              </m:r>
              <m:r>
                <m:rPr>
                  <m:sty m:val="p"/>
                </m:rPr>
                <m:t>/</m:t>
              </m:r>
              <m:r>
                <m:t>2</m:t>
              </m:r>
            </m:sup>
            <m:e>
              <m:r>
                <m:t>x</m:t>
              </m:r>
            </m:e>
          </m:nary>
          <m:d>
            <m:dPr>
              <m:begChr m:val="("/>
              <m:endChr m:val=")"/>
              <m:sepChr m:val=""/>
              <m:grow/>
            </m:dPr>
            <m:e>
              <m:r>
                <m:t>t</m:t>
              </m:r>
              <m:r>
                <m:rPr>
                  <m:sty m:val="p"/>
                </m:rPr>
                <m:t>+</m:t>
              </m:r>
              <m:r>
                <m:t>τ</m:t>
              </m:r>
            </m:e>
          </m:d>
          <m:r>
            <m:t>x</m:t>
          </m:r>
          <m:d>
            <m:dPr>
              <m:begChr m:val="("/>
              <m:endChr m:val=")"/>
              <m:sepChr m:val=""/>
              <m:grow/>
            </m:dPr>
            <m:e>
              <m:r>
                <m:t>t</m:t>
              </m:r>
            </m:e>
          </m:d>
          <m:r>
            <m:t> </m:t>
          </m:r>
          <m:r>
            <m:t>d</m:t>
          </m:r>
          <m:r>
            <m:t>t</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when the limit exists. A correlation-ergodic process permits its ensemble correlation to be recovered from this limit on almost every realization. WSS alone provides no such guarantee. Finite-record estimates fluctuate and may be affected by truncation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they are not exact ensemble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uantities.</w:t>
      </w:r>
    </w:p>
    <w:p>
      <w:pPr>
        <w:pStyle w:val="BodyText"/>
        <w:widowControl w:val="1"/>
        <w:bidi w:val="0"/>
      </w:pPr>
      <w:r>
        <w:rPr>
          <w:rFonts w:ascii="Gill Sans" w:hAnsi="Gill Sans" w:eastAsia="Gill Sans" w:cs="Gill Sans"/>
          <w:color w:val="000000"/>
          <w:sz w:val="24"/>
          <w:szCs w:val="24"/>
          <w:rtl w:val="0"/>
          <w:lang w:val="en-US"/>
        </w:rPr>
        <w:t>For a finite-energy deterministic signal, use the unnormalized energy correlation</w:t>
      </w:r>
    </w:p>
    <w:p>
      <w:pPr>
        <w:pStyle w:val="BodyText"/>
        <w:widowControl w:val="1"/>
        <w:bidi w:val="0"/>
        <w:spacing w:before="65" w:after="80" w:line="270" w:lineRule="auto"/>
        <w:jc w:val="center"/>
      </w:pPr>
      <m:oMathPara>
        <m:oMathParaPr>
          <m:jc m:val="center"/>
        </m:oMathParaPr>
        <m:oMath>
          <m:sSubSup>
            <m:e>
              <m:r>
                <m:t>R</m:t>
              </m:r>
            </m:e>
            <m:sub>
              <m:r>
                <m:t>x</m:t>
              </m:r>
            </m:sub>
            <m:sup>
              <m:d>
                <m:dPr>
                  <m:begChr m:val="("/>
                  <m:endChr m:val=")"/>
                  <m:sepChr m:val=""/>
                  <m:grow/>
                </m:dPr>
                <m:e>
                  <m:r>
                    <m:t>E</m:t>
                  </m:r>
                </m:e>
              </m:d>
            </m:sup>
          </m:sSubSup>
          <m:d>
            <m:dPr>
              <m:begChr m:val="("/>
              <m:endChr m:val=")"/>
              <m:sepChr m:val=""/>
              <m:grow/>
            </m:dPr>
            <m:e>
              <m:r>
                <m:t>τ</m:t>
              </m:r>
            </m:e>
          </m:d>
          <m:r>
            <m:rPr>
              <m:sty m:val="p"/>
            </m:rPr>
            <m:t>=</m:t>
          </m:r>
          <m:nary>
            <m:naryPr>
              <m:chr m:val="∫"/>
              <m:limLoc m:val="subSup"/>
              <m:subHide m:val="off"/>
              <m:supHide m:val="off"/>
            </m:naryPr>
            <m:sub>
              <m:r>
                <m:rPr>
                  <m:sty m:val="p"/>
                </m:rPr>
                <m:t>−</m:t>
              </m:r>
              <m:r>
                <m:rPr>
                  <m:sty m:val="p"/>
                </m:rPr>
                <m:t>∞</m:t>
              </m:r>
            </m:sub>
            <m:sup>
              <m:r>
                <m:rPr>
                  <m:sty m:val="p"/>
                </m:rPr>
                <m:t>∞</m:t>
              </m:r>
            </m:sup>
            <m:e>
              <m:r>
                <m:t>x</m:t>
              </m:r>
            </m:e>
          </m:nary>
          <m:d>
            <m:dPr>
              <m:begChr m:val="("/>
              <m:endChr m:val=")"/>
              <m:sepChr m:val=""/>
              <m:grow/>
            </m:dPr>
            <m:e>
              <m:r>
                <m:t>t</m:t>
              </m:r>
              <m:r>
                <m:rPr>
                  <m:sty m:val="p"/>
                </m:rPr>
                <m:t>+</m:t>
              </m:r>
              <m:r>
                <m:t>τ</m:t>
              </m:r>
            </m:e>
          </m:d>
          <m:r>
            <m:t>x</m:t>
          </m:r>
          <m:d>
            <m:dPr>
              <m:begChr m:val="("/>
              <m:endChr m:val=")"/>
              <m:sepChr m:val=""/>
              <m:grow/>
            </m:dPr>
            <m:e>
              <m:r>
                <m:t>t</m:t>
              </m:r>
            </m:e>
          </m:d>
          <m:r>
            <m:t> </m:t>
          </m:r>
          <m:r>
            <m:t>d</m:t>
          </m:r>
          <m:r>
            <m:t>t</m:t>
          </m:r>
          <m:r>
            <m:rPr>
              <m:sty m:val="p"/>
            </m:rPr>
            <m:t>,</m:t>
          </m:r>
          <m:r>
            <m:t>  </m:t>
          </m:r>
          <m:sSubSup>
            <m:e>
              <m:r>
                <m:t>R</m:t>
              </m:r>
            </m:e>
            <m:sub>
              <m:r>
                <m:t>x</m:t>
              </m:r>
            </m:sub>
            <m:sup>
              <m:d>
                <m:dPr>
                  <m:begChr m:val="("/>
                  <m:endChr m:val=")"/>
                  <m:sepChr m:val=""/>
                  <m:grow/>
                </m:dPr>
                <m:e>
                  <m:r>
                    <m:t>E</m:t>
                  </m:r>
                </m:e>
              </m:d>
            </m:sup>
          </m:sSubSup>
          <m:d>
            <m:dPr>
              <m:begChr m:val="("/>
              <m:endChr m:val=")"/>
              <m:sepChr m:val=""/>
              <m:grow/>
            </m:dPr>
            <m:e>
              <m:r>
                <m:t>0</m:t>
              </m:r>
            </m:e>
          </m:d>
          <m:r>
            <m:rPr>
              <m:sty m:val="p"/>
            </m:rPr>
            <m:t>=</m:t>
          </m:r>
          <m:sSub>
            <m:e>
              <m:r>
                <m:t>E</m:t>
              </m:r>
            </m:e>
            <m:sub>
              <m:r>
                <m:t>x</m:t>
              </m:r>
            </m:sub>
          </m:sSub>
          <m:r>
            <m:rPr>
              <m:sty m:val="p"/>
            </m:rPr>
            <m:t>=</m:t>
          </m:r>
          <m:nary>
            <m:naryPr>
              <m:chr m:val="∫"/>
              <m:limLoc m:val="subSup"/>
              <m:subHide m:val="off"/>
              <m:supHide m:val="off"/>
            </m:naryPr>
            <m:sub>
              <m:r>
                <m:rPr>
                  <m:sty m:val="p"/>
                </m:rPr>
                <m:t>−</m:t>
              </m:r>
              <m:r>
                <m:rPr>
                  <m:sty m:val="p"/>
                </m:rPr>
                <m:t>∞</m:t>
              </m:r>
            </m:sub>
            <m:sup>
              <m:r>
                <m:rPr>
                  <m:sty m:val="p"/>
                </m:rPr>
                <m:t>∞</m:t>
              </m:r>
            </m:sup>
            <m:e>
              <m:sSup>
                <m:e>
                  <m:d>
                    <m:dPr>
                      <m:begChr m:val="|"/>
                      <m:endChr m:val="|"/>
                      <m:sepChr m:val=""/>
                      <m:grow/>
                    </m:dPr>
                    <m:e>
                      <m:r>
                        <m:t>x</m:t>
                      </m:r>
                      <m:d>
                        <m:dPr>
                          <m:begChr m:val="("/>
                          <m:endChr m:val=")"/>
                          <m:sepChr m:val=""/>
                          <m:grow/>
                        </m:dPr>
                        <m:e>
                          <m:r>
                            <m:t>t</m:t>
                          </m:r>
                        </m:e>
                      </m:d>
                    </m:e>
                  </m:d>
                </m:e>
                <m:sup>
                  <m:r>
                    <m:t>2</m:t>
                  </m:r>
                </m:sup>
              </m:sSup>
            </m:e>
          </m:nary>
          <m:r>
            <m:t>d</m:t>
          </m:r>
          <m:r>
            <m:t>t</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For complex signals conjugate the second factor. This correlation is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ermitian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 is even for real signals, and its magnitude is bounded by</w:t>
      </w:r>
      <w:r>
        <w:rPr>
          <w:rFonts w:ascii="Gill Sans" w:hAnsi="Gill Sans" w:eastAsia="Gill Sans" w:cs="Gill Sans"/>
          <w:color w:val="000000"/>
          <w:sz w:val="24"/>
          <w:szCs w:val="24"/>
          <w:rtl w:val="0"/>
          <w:lang w:val="en-US"/>
        </w:rPr>
        <w:t xml:space="preserve"> </w:t>
      </w:r>
      <m:oMath>
        <m:sSub>
          <m:e>
            <m:r>
              <m:t>E</m:t>
            </m:r>
          </m:e>
          <m:sub>
            <m:r>
              <m:t>x</m:t>
            </m:r>
          </m:sub>
        </m:sSub>
      </m:oMath>
      <w:r>
        <w:rPr>
          <w:rFonts w:ascii="Gill Sans" w:hAnsi="Gill Sans" w:eastAsia="Gill Sans" w:cs="Gill Sans"/>
          <w:color w:val="000000"/>
          <w:sz w:val="24"/>
          <w:szCs w:val="24"/>
          <w:rtl w:val="0"/>
          <w:lang w:val="en-US"/>
        </w:rPr>
        <w:t>. Its transform is the energy spectral density</w:t>
      </w:r>
      <w:r>
        <w:rPr>
          <w:rFonts w:ascii="Gill Sans" w:hAnsi="Gill Sans" w:eastAsia="Gill Sans" w:cs="Gill Sans"/>
          <w:color w:val="000000"/>
          <w:sz w:val="24"/>
          <w:szCs w:val="24"/>
          <w:rtl w:val="0"/>
          <w:lang w:val="en-US"/>
        </w:rPr>
        <w:t xml:space="preserve"> </w:t>
      </w:r>
      <m:oMath>
        <m:sSup>
          <m:e>
            <m:d>
              <m:dPr>
                <m:begChr m:val="|"/>
                <m:endChr m:val="|"/>
                <m:sepChr m:val=""/>
                <m:grow/>
              </m:dPr>
              <m:e>
                <m:r>
                  <m:t>X</m:t>
                </m:r>
                <m:d>
                  <m:dPr>
                    <m:begChr m:val="("/>
                    <m:endChr m:val=")"/>
                    <m:sepChr m:val=""/>
                    <m:grow/>
                  </m:dPr>
                  <m:e>
                    <m:r>
                      <m:t>f</m:t>
                    </m:r>
                  </m:e>
                </m:d>
              </m:e>
            </m:d>
          </m:e>
          <m:sup>
            <m:r>
              <m:t>2</m:t>
            </m:r>
          </m:sup>
        </m:sSup>
      </m:oMath>
      <w:r>
        <w:rPr>
          <w:rFonts w:ascii="Gill Sans" w:hAnsi="Gill Sans" w:eastAsia="Gill Sans" w:cs="Gill Sans"/>
          <w:color w:val="000000"/>
          <w:sz w:val="24"/>
          <w:szCs w:val="24"/>
          <w:rtl w:val="0"/>
          <w:lang w:val="en-US"/>
        </w:rPr>
        <w:t>, not a stationary-process PSD.</w:t>
      </w:r>
    </w:p>
    <w:p>
      <w:pPr>
        <w:pStyle w:val="BodyText"/>
        <w:widowControl w:val="1"/>
        <w:bidi w:val="0"/>
      </w:pPr>
      <w:r>
        <w:rPr>
          <w:rFonts w:ascii="Gill Sans" w:hAnsi="Gill Sans" w:eastAsia="Gill Sans" w:cs="Gill Sans"/>
          <w:color w:val="000000"/>
          <w:sz w:val="24"/>
          <w:szCs w:val="24"/>
          <w:rtl w:val="0"/>
          <w:lang w:val="en-US"/>
        </w:rPr>
        <w:t>A pulse of amplitude</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duration</w:t>
      </w:r>
      <w:r>
        <w:rPr>
          <w:rFonts w:ascii="Gill Sans" w:hAnsi="Gill Sans" w:eastAsia="Gill Sans" w:cs="Gill Sans"/>
          <w:color w:val="000000"/>
          <w:sz w:val="24"/>
          <w:szCs w:val="24"/>
          <w:rtl w:val="0"/>
          <w:lang w:val="en-US"/>
        </w:rPr>
        <w:t xml:space="preserve"> </w:t>
      </w:r>
      <m:oMath>
        <m:r>
          <m:t>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overlap length</w:t>
      </w:r>
      <w:r>
        <w:rPr>
          <w:rFonts w:ascii="Gill Sans" w:hAnsi="Gill Sans" w:eastAsia="Gill Sans" w:cs="Gill Sans"/>
          <w:color w:val="000000"/>
          <w:sz w:val="24"/>
          <w:szCs w:val="24"/>
          <w:rtl w:val="0"/>
          <w:lang w:val="en-US"/>
        </w:rPr>
        <w:t xml:space="preserve"> </w:t>
      </w:r>
      <m:oMath>
        <m:r>
          <m:t>T</m:t>
        </m:r>
        <m:r>
          <m:rPr>
            <m:sty m:val="p"/>
          </m:rPr>
          <m:t>−</m:t>
        </m:r>
        <m:d>
          <m:dPr>
            <m:begChr m:val="|"/>
            <m:endChr m:val="|"/>
            <m:sepChr m:val=""/>
            <m:grow/>
          </m:dPr>
          <m:e>
            <m:r>
              <m:t>τ</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d>
          <m:dPr>
            <m:begChr m:val="|"/>
            <m:endChr m:val="|"/>
            <m:sepChr m:val=""/>
            <m:grow/>
          </m:dPr>
          <m:e>
            <m:r>
              <m:t>τ</m:t>
            </m:r>
          </m:e>
        </m:d>
        <m:r>
          <m:rPr>
            <m:sty m:val="p"/>
          </m:rPr>
          <m:t>≤</m:t>
        </m:r>
        <m:r>
          <m:t>T</m:t>
        </m:r>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BodyText"/>
        <w:widowControl w:val="1"/>
        <w:bidi w:val="0"/>
        <w:spacing w:before="65" w:after="80" w:line="270" w:lineRule="auto"/>
        <w:jc w:val="center"/>
      </w:pPr>
      <m:oMathPara>
        <m:oMathParaPr>
          <m:jc m:val="center"/>
        </m:oMathParaPr>
        <m:oMath>
          <m:sSubSup>
            <m:e>
              <m:r>
                <m:t>R</m:t>
              </m:r>
            </m:e>
            <m:sub>
              <m:r>
                <m:t>x</m:t>
              </m:r>
            </m:sub>
            <m:sup>
              <m:d>
                <m:dPr>
                  <m:begChr m:val="("/>
                  <m:endChr m:val=")"/>
                  <m:sepChr m:val=""/>
                  <m:grow/>
                </m:dPr>
                <m:e>
                  <m:r>
                    <m:t>E</m:t>
                  </m:r>
                </m:e>
              </m:d>
            </m:sup>
          </m:sSubSup>
          <m:d>
            <m:dPr>
              <m:begChr m:val="("/>
              <m:endChr m:val=")"/>
              <m:sepChr m:val=""/>
              <m:grow/>
            </m:dPr>
            <m:e>
              <m:r>
                <m:t>τ</m:t>
              </m:r>
            </m:e>
          </m:d>
          <m:r>
            <m:rPr>
              <m:sty m:val="p"/>
            </m:rPr>
            <m:t>=</m:t>
          </m:r>
          <m:sSup>
            <m:e>
              <m:r>
                <m:t>A</m:t>
              </m:r>
            </m:e>
            <m:sup>
              <m:r>
                <m:t>2</m:t>
              </m:r>
            </m:sup>
          </m:sSup>
          <m:d>
            <m:dPr>
              <m:begChr m:val="("/>
              <m:endChr m:val=")"/>
              <m:sepChr m:val=""/>
              <m:grow/>
            </m:dPr>
            <m:e>
              <m:r>
                <m:t>T</m:t>
              </m:r>
              <m:r>
                <m:rPr>
                  <m:sty m:val="p"/>
                </m:rPr>
                <m:t>−</m:t>
              </m:r>
              <m:d>
                <m:dPr>
                  <m:begChr m:val="|"/>
                  <m:endChr m:val="|"/>
                  <m:sepChr m:val=""/>
                  <m:grow/>
                </m:dPr>
                <m:e>
                  <m:r>
                    <m:t>τ</m:t>
                  </m:r>
                </m:e>
              </m:d>
            </m:e>
          </m:d>
          <m:r>
            <m:t>u</m:t>
          </m:r>
          <m:d>
            <m:dPr>
              <m:begChr m:val="("/>
              <m:endChr m:val=")"/>
              <m:sepChr m:val=""/>
              <m:grow/>
            </m:dPr>
            <m:e>
              <m:r>
                <m:t>T</m:t>
              </m:r>
              <m:r>
                <m:rPr>
                  <m:sty m:val="p"/>
                </m:rPr>
                <m:t>−</m:t>
              </m:r>
              <m:d>
                <m:dPr>
                  <m:begChr m:val="|"/>
                  <m:endChr m:val="|"/>
                  <m:sepChr m:val=""/>
                  <m:grow/>
                </m:dPr>
                <m:e>
                  <m:r>
                    <m:t>τ</m:t>
                  </m:r>
                </m:e>
              </m:d>
            </m:e>
          </m:d>
          <m:r>
            <m:rPr>
              <m:sty m:val="p"/>
            </m:rPr>
            <m:t>,</m:t>
          </m:r>
          <m:r>
            <m:t>  </m:t>
          </m:r>
          <m:sSub>
            <m:e>
              <m:r>
                <m:t>E</m:t>
              </m:r>
            </m:e>
            <m:sub>
              <m:r>
                <m:t>x</m:t>
              </m:r>
            </m:sub>
          </m:sSub>
          <m:r>
            <m:rPr>
              <m:sty m:val="p"/>
            </m:rPr>
            <m:t>=</m:t>
          </m:r>
          <m:sSup>
            <m:e>
              <m:r>
                <m:t>A</m:t>
              </m:r>
            </m:e>
            <m:sup>
              <m:r>
                <m:t>2</m:t>
              </m:r>
            </m:sup>
          </m:sSup>
          <m:r>
            <m:t>T</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Its Fourier transform is</w:t>
      </w:r>
      <w:r>
        <w:rPr>
          <w:rFonts w:ascii="Gill Sans" w:hAnsi="Gill Sans" w:eastAsia="Gill Sans" w:cs="Gill Sans"/>
          <w:color w:val="000000"/>
          <w:sz w:val="24"/>
          <w:szCs w:val="24"/>
          <w:rtl w:val="0"/>
          <w:lang w:val="en-US"/>
        </w:rPr>
        <w:t xml:space="preserve"> </w:t>
      </w:r>
      <m:oMath>
        <m:r>
          <m:t>X</m:t>
        </m:r>
        <m:d>
          <m:dPr>
            <m:begChr m:val="("/>
            <m:endChr m:val=")"/>
            <m:sepChr m:val=""/>
            <m:grow/>
          </m:dPr>
          <m:e>
            <m:r>
              <m:t>f</m:t>
            </m:r>
          </m:e>
        </m:d>
        <m:r>
          <m:rPr>
            <m:sty m:val="p"/>
          </m:rPr>
          <m:t>=</m:t>
        </m:r>
        <m:r>
          <m:t>A</m:t>
        </m:r>
        <m:r>
          <m:t>T</m:t>
        </m:r>
        <m:sSup>
          <m:e>
            <m:r>
              <m:t>e</m:t>
            </m:r>
          </m:e>
          <m:sup>
            <m:r>
              <m:rPr>
                <m:sty m:val="p"/>
              </m:rPr>
              <m:t>−</m:t>
            </m:r>
            <m:r>
              <m:t>j</m:t>
            </m:r>
            <m:r>
              <m:t>π</m:t>
            </m:r>
            <m:r>
              <m:t>f</m:t>
            </m:r>
            <m:r>
              <m:t>T</m:t>
            </m:r>
          </m:sup>
        </m:sSup>
        <m:r>
          <m:rPr>
            <m:sty m:val="p"/>
          </m:rPr>
          <m:t>sinc</m:t>
        </m:r>
        <m:d>
          <m:dPr>
            <m:begChr m:val="("/>
            <m:endChr m:val=")"/>
            <m:sepChr m:val=""/>
            <m:grow/>
          </m:dPr>
          <m:e>
            <m:r>
              <m:t>f</m:t>
            </m:r>
            <m:r>
              <m:t>T</m:t>
            </m:r>
          </m:e>
        </m:d>
      </m:oMath>
      <w:r>
        <w:rPr>
          <w:rFonts w:ascii="Gill Sans" w:hAnsi="Gill Sans" w:eastAsia="Gill Sans" w:cs="Gill Sans"/>
          <w:color w:val="000000"/>
          <w:sz w:val="24"/>
          <w:szCs w:val="24"/>
          <w:rtl w:val="0"/>
          <w:lang w:val="en-US"/>
        </w:rPr>
        <w:t>, so its energy spectral density is</w:t>
      </w:r>
      <w:r>
        <w:rPr>
          <w:rFonts w:ascii="Gill Sans" w:hAnsi="Gill Sans" w:eastAsia="Gill Sans" w:cs="Gill Sans"/>
          <w:color w:val="000000"/>
          <w:sz w:val="24"/>
          <w:szCs w:val="24"/>
          <w:rtl w:val="0"/>
          <w:lang w:val="en-US"/>
        </w:rPr>
        <w:t xml:space="preserve"> </w:t>
      </w:r>
      <m:oMath>
        <m:sSup>
          <m:e>
            <m:r>
              <m:t>A</m:t>
            </m:r>
          </m:e>
          <m:sup>
            <m:r>
              <m:t>2</m:t>
            </m:r>
          </m:sup>
        </m:sSup>
        <m:sSup>
          <m:e>
            <m:r>
              <m:t>T</m:t>
            </m:r>
          </m:e>
          <m:sup>
            <m:r>
              <m:t>2</m:t>
            </m:r>
          </m:sup>
        </m:sSup>
        <m:sSup>
          <m:e>
            <m:r>
              <m:rPr>
                <m:sty m:val="p"/>
              </m:rPr>
              <m:t>sinc</m:t>
            </m:r>
          </m:e>
          <m:sup>
            <m:r>
              <m:t>2</m:t>
            </m:r>
          </m:sup>
        </m:sSup>
        <m:d>
          <m:dPr>
            <m:begChr m:val="("/>
            <m:endChr m:val=")"/>
            <m:sepChr m:val=""/>
            <m:grow/>
          </m:dPr>
          <m:e>
            <m:r>
              <m:t>f</m:t>
            </m:r>
            <m:r>
              <m:t>T</m:t>
            </m:r>
          </m:e>
        </m:d>
      </m:oMath>
      <w:r>
        <w:rPr>
          <w:rFonts w:ascii="Gill Sans" w:hAnsi="Gill Sans" w:eastAsia="Gill Sans" w:cs="Gill Sans"/>
          <w:color w:val="000000"/>
          <w:sz w:val="24"/>
          <w:szCs w:val="24"/>
          <w:rtl w:val="0"/>
          <w:lang w:val="en-US"/>
        </w:rPr>
        <w:t>. A single pulse has zero infinite-time average power. Randomly shifting that one pulse over a finite interval does not generally produce stationarity, because the probability of pulse occupancy changes with absolute time. A stationary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uence of repeated random symbols, developed in the next lesson, instead produces a power autocorrelation with zero-lag value</w:t>
      </w:r>
      <w:r>
        <w:rPr>
          <w:rFonts w:ascii="Gill Sans" w:hAnsi="Gill Sans" w:eastAsia="Gill Sans" w:cs="Gill Sans"/>
          <w:color w:val="000000"/>
          <w:sz w:val="24"/>
          <w:szCs w:val="24"/>
          <w:rtl w:val="0"/>
          <w:lang w:val="en-US"/>
        </w:rPr>
        <w:t xml:space="preserve"> </w:t>
      </w:r>
      <m:oMath>
        <m:sSup>
          <m:e>
            <m:r>
              <m:t>A</m:t>
            </m:r>
          </m:e>
          <m:sup>
            <m: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a PSD proportional to</w:t>
      </w:r>
      <w:r>
        <w:rPr>
          <w:rFonts w:ascii="Gill Sans" w:hAnsi="Gill Sans" w:eastAsia="Gill Sans" w:cs="Gill Sans"/>
          <w:color w:val="000000"/>
          <w:sz w:val="24"/>
          <w:szCs w:val="24"/>
          <w:rtl w:val="0"/>
          <w:lang w:val="en-US"/>
        </w:rPr>
        <w:t xml:space="preserve"> </w:t>
      </w:r>
      <m:oMath>
        <m:r>
          <m:t>T</m:t>
        </m:r>
      </m:oMath>
      <w:r>
        <w:rPr>
          <w:rFonts w:ascii="Gill Sans" w:hAnsi="Gill Sans" w:eastAsia="Gill Sans" w:cs="Gill Sans"/>
          <w:color w:val="000000"/>
          <w:sz w:val="24"/>
          <w:szCs w:val="24"/>
          <w:rtl w:val="0"/>
          <w:lang w:val="en-US"/>
        </w:rPr>
        <w:t>, rather than</w:t>
      </w:r>
      <w:r>
        <w:rPr>
          <w:rFonts w:ascii="Gill Sans" w:hAnsi="Gill Sans" w:eastAsia="Gill Sans" w:cs="Gill Sans"/>
          <w:color w:val="000000"/>
          <w:sz w:val="24"/>
          <w:szCs w:val="24"/>
          <w:rtl w:val="0"/>
          <w:lang w:val="en-US"/>
        </w:rPr>
        <w:t xml:space="preserve"> </w:t>
      </w:r>
      <m:oMath>
        <m:sSup>
          <m:e>
            <m:r>
              <m:t>T</m:t>
            </m:r>
          </m:e>
          <m:sup>
            <m:r>
              <m:t>2</m:t>
            </m:r>
          </m:sup>
        </m:sSup>
      </m:oMath>
      <w:r>
        <w:rPr>
          <w:rFonts w:ascii="Gill Sans" w:hAnsi="Gill Sans" w:eastAsia="Gill Sans" w:cs="Gill Sans"/>
          <w:color w:val="000000"/>
          <w:sz w:val="24"/>
          <w:szCs w:val="24"/>
          <w:rtl w:val="0"/>
          <w:lang w:val="en-US"/>
        </w:rPr>
        <w:t>.</w:t>
      </w:r>
    </w:p>
    <w:bookmarkEnd w:id="126"/>
    <w:bookmarkStart w:id="136" w:name="solved-exercises-for-lesson-07"/>
    <w:p>
      <w:pPr>
        <w:pStyle w:val="Heading2"/>
        <w:keepNext w:val="1"/>
        <w:widowControl w:val="1"/>
        <w:bidi w:val="0"/>
      </w:pPr>
      <w:r>
        <w:rPr>
          <w:rFonts w:ascii="Futura" w:hAnsi="Futura" w:eastAsia="Futura" w:cs="Futura"/>
          <w:b w:val="1"/>
          <w:color w:val="075FA9"/>
          <w:sz w:val="32"/>
          <w:szCs w:val="32"/>
          <w:rtl w:val="0"/>
          <w:lang w:val="en-US"/>
        </w:rPr>
        <w:t xml:space="preserve">Solved Exercises for Lesson </w:t>
      </w:r>
      <w:r>
        <w:rPr>
          <w:rFonts w:ascii="URW Gothic" w:hAnsi="URW Gothic" w:eastAsia="URW Gothic" w:cs="URW Gothic"/>
          <w:b w:val="1"/>
          <w:color w:val="075FA9"/>
          <w:sz w:val="32"/>
          <w:szCs w:val="32"/>
          <w:rtl w:val="0"/>
          <w:lang w:val="en-US"/>
        </w:rPr>
        <w:t>07</w:t>
      </w:r>
    </w:p>
    <w:bookmarkStart w:id="130" w:name="Xad7ce527ebad7bdae60803758101e17662905c1"/>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7</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1</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Autocorrelation of a rectangular energy pulse</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23.pdf, PDF page(s) 15, 1</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deterministic finite-energy pulse is</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r>
          <m:rPr>
            <m:sty m:val="p"/>
          </m:rPr>
          <m:t>=</m:t>
        </m:r>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0</m:t>
        </m:r>
        <m:r>
          <m:rPr>
            <m:sty m:val="p"/>
          </m:rPr>
          <m:t>≤</m:t>
        </m:r>
        <m:r>
          <m:t>t</m:t>
        </m:r>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zero elsewhere. Find and sketch its energy autocorrelation, using</w:t>
      </w:r>
      <w:r>
        <w:rPr>
          <w:rFonts w:ascii="Gill Sans" w:hAnsi="Gill Sans" w:eastAsia="Gill Sans" w:cs="Gill Sans"/>
          <w:color w:val="000000"/>
          <w:sz w:val="24"/>
          <w:szCs w:val="24"/>
          <w:rtl w:val="0"/>
          <w:lang w:val="en-US"/>
        </w:rPr>
        <w:t xml:space="preserve"> </w:t>
      </w:r>
      <m:oMath>
        <m:sSub>
          <m:e>
            <m:r>
              <m:t>R</m:t>
            </m:r>
          </m:e>
          <m:sub>
            <m:r>
              <m:t>x</m:t>
            </m:r>
          </m:sub>
        </m:sSub>
        <m:d>
          <m:dPr>
            <m:begChr m:val="("/>
            <m:endChr m:val=")"/>
            <m:sepChr m:val=""/>
            <m:grow/>
          </m:dPr>
          <m:e>
            <m:r>
              <m:t>τ</m:t>
            </m:r>
          </m:e>
        </m:d>
        <m:r>
          <m:rPr>
            <m:sty m:val="p"/>
          </m:rPr>
          <m:t>=</m:t>
        </m:r>
        <m:nary>
          <m:naryPr>
            <m:chr m:val="∫"/>
            <m:limLoc m:val="subSup"/>
            <m:subHide m:val="off"/>
            <m:supHide m:val="off"/>
          </m:naryPr>
          <m:sub>
            <m:r>
              <m:rPr>
                <m:sty m:val="p"/>
              </m:rPr>
              <m:t>−</m:t>
            </m:r>
            <m:r>
              <m:rPr>
                <m:sty m:val="p"/>
              </m:rPr>
              <m:t>∞</m:t>
            </m:r>
          </m:sub>
          <m:sup>
            <m:r>
              <m:rPr>
                <m:sty m:val="p"/>
              </m:rPr>
              <m:t>∞</m:t>
            </m:r>
          </m:sup>
          <m:e>
            <m:r>
              <m:t>x</m:t>
            </m:r>
          </m:e>
        </m:nary>
        <m:d>
          <m:dPr>
            <m:begChr m:val="("/>
            <m:endChr m:val=")"/>
            <m:sepChr m:val=""/>
            <m:grow/>
          </m:dPr>
          <m:e>
            <m:r>
              <m:t>t</m:t>
            </m:r>
          </m:e>
        </m:d>
        <m:r>
          <m:t>x</m:t>
        </m:r>
        <m:d>
          <m:dPr>
            <m:begChr m:val="("/>
            <m:endChr m:val=")"/>
            <m:sepChr m:val=""/>
            <m:grow/>
          </m:dPr>
          <m:e>
            <m:r>
              <m:t>t</m:t>
            </m:r>
            <m:r>
              <m:rPr>
                <m:sty m:val="p"/>
              </m:rPr>
              <m:t>+</m:t>
            </m:r>
            <m:r>
              <m:t>τ</m:t>
            </m:r>
          </m:e>
        </m:d>
        <m:r>
          <m:t> </m:t>
        </m:r>
        <m:r>
          <m:t>d</m:t>
        </m:r>
        <m:r>
          <m:t>t</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The integrand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uals</w:t>
      </w:r>
      <w:r>
        <w:rPr>
          <w:rFonts w:ascii="Gill Sans" w:hAnsi="Gill Sans" w:eastAsia="Gill Sans" w:cs="Gill Sans"/>
          <w:color w:val="000000"/>
          <w:sz w:val="24"/>
          <w:szCs w:val="24"/>
          <w:rtl w:val="0"/>
          <w:lang w:val="en-US"/>
        </w:rPr>
        <w:t xml:space="preserve"> </w:t>
      </w:r>
      <m:oMath>
        <m:sSup>
          <m:e>
            <m:r>
              <m:t>A</m:t>
            </m:r>
          </m:e>
          <m:sup>
            <m: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only where the two intervals</w:t>
      </w:r>
      <w:r>
        <w:rPr>
          <w:rFonts w:ascii="Gill Sans" w:hAnsi="Gill Sans" w:eastAsia="Gill Sans" w:cs="Gill Sans"/>
          <w:color w:val="000000"/>
          <w:sz w:val="24"/>
          <w:szCs w:val="24"/>
          <w:rtl w:val="0"/>
          <w:lang w:val="en-US"/>
        </w:rPr>
        <w:t xml:space="preserve"> </w:t>
      </w:r>
      <m:oMath>
        <m:d>
          <m:dPr>
            <m:begChr m:val="["/>
            <m:endChr m:val="]"/>
            <m:sepChr m:val=""/>
            <m:grow/>
          </m:dPr>
          <m:e>
            <m:r>
              <m:t>0</m:t>
            </m:r>
            <m:r>
              <m:rPr>
                <m:sty m:val="p"/>
              </m:rPr>
              <m:t>,</m:t>
            </m:r>
            <m:r>
              <m:t>1</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τ</m:t>
            </m:r>
            <m:r>
              <m:rPr>
                <m:sty m:val="p"/>
              </m:rPr>
              <m:t>,</m:t>
            </m:r>
            <m:r>
              <m:t>1</m:t>
            </m:r>
            <m:r>
              <m:rPr>
                <m:sty m:val="p"/>
              </m:rPr>
              <m:t>−</m:t>
            </m:r>
            <m:r>
              <m:t>τ</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overlap. Their overlap length is</w:t>
      </w:r>
      <w:r>
        <w:rPr>
          <w:rFonts w:ascii="Gill Sans" w:hAnsi="Gill Sans" w:eastAsia="Gill Sans" w:cs="Gill Sans"/>
          <w:color w:val="000000"/>
          <w:sz w:val="24"/>
          <w:szCs w:val="24"/>
          <w:rtl w:val="0"/>
          <w:lang w:val="en-US"/>
        </w:rPr>
        <w:t xml:space="preserve"> </w:t>
      </w:r>
      <m:oMath>
        <m:r>
          <m:t>1</m:t>
        </m:r>
        <m:r>
          <m:rPr>
            <m:sty m:val="p"/>
          </m:rPr>
          <m:t>−</m:t>
        </m:r>
        <m:d>
          <m:dPr>
            <m:begChr m:val="|"/>
            <m:endChr m:val="|"/>
            <m:sepChr m:val=""/>
            <m:grow/>
          </m:dPr>
          <m:e>
            <m:r>
              <m:t>τ</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when</w:t>
      </w:r>
      <w:r>
        <w:rPr>
          <w:rFonts w:ascii="Gill Sans" w:hAnsi="Gill Sans" w:eastAsia="Gill Sans" w:cs="Gill Sans"/>
          <w:color w:val="000000"/>
          <w:sz w:val="24"/>
          <w:szCs w:val="24"/>
          <w:rtl w:val="0"/>
          <w:lang w:val="en-US"/>
        </w:rPr>
        <w:t xml:space="preserve"> </w:t>
      </w:r>
      <m:oMath>
        <m:d>
          <m:dPr>
            <m:begChr m:val="|"/>
            <m:endChr m:val="|"/>
            <m:sepChr m:val=""/>
            <m:grow/>
          </m:dPr>
          <m:e>
            <m:r>
              <m:t>τ</m:t>
            </m:r>
          </m:e>
        </m:d>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zero otherwise. Therefore</w:t>
      </w:r>
    </w:p>
    <w:p>
      <w:pPr>
        <w:pStyle w:val="BodyText"/>
        <w:widowControl w:val="1"/>
        <w:bidi w:val="0"/>
        <w:spacing w:before="65" w:after="80" w:line="270" w:lineRule="auto"/>
        <w:jc w:val="center"/>
      </w:pPr>
      <m:oMathPara>
        <m:oMathParaPr>
          <m:jc m:val="center"/>
        </m:oMathParaPr>
        <m:oMath>
          <m:sSub>
            <m:e>
              <m:r>
                <m:t>R</m:t>
              </m:r>
            </m:e>
            <m:sub>
              <m:r>
                <m:t>x</m:t>
              </m:r>
            </m:sub>
          </m:sSub>
          <m:d>
            <m:dPr>
              <m:begChr m:val="("/>
              <m:endChr m:val=")"/>
              <m:sepChr m:val=""/>
              <m:grow/>
            </m:dPr>
            <m:e>
              <m:r>
                <m:t>τ</m:t>
              </m:r>
            </m:e>
          </m:d>
          <m:r>
            <m:rPr>
              <m:sty m:val="p"/>
            </m:rPr>
            <m:t>=</m:t>
          </m:r>
          <m:d>
            <m:dPr>
              <m:begChr m:val="{"/>
              <m:endChr m:val=""/>
              <m:sepChr m:val=""/>
              <m:grow/>
            </m:dPr>
            <m:e>
              <m:m>
                <m:mPr>
                  <m:baseJc m:val="center"/>
                  <m:plcHide m:val="on"/>
                  <m:mcs>
                    <m:mc>
                      <m:mcPr>
                        <m:mcJc m:val="left"/>
                        <m:count m:val="1"/>
                      </m:mcPr>
                    </m:mc>
                    <m:mc>
                      <m:mcPr>
                        <m:mcJc m:val="left"/>
                        <m:count m:val="1"/>
                      </m:mcPr>
                    </m:mc>
                  </m:mcs>
                </m:mPr>
                <m:mr>
                  <m:e>
                    <m:sSup>
                      <m:e>
                        <m:r>
                          <m:t>A</m:t>
                        </m:r>
                      </m:e>
                      <m:sup>
                        <m:r>
                          <m:t>2</m:t>
                        </m:r>
                      </m:sup>
                    </m:sSup>
                    <m:d>
                      <m:dPr>
                        <m:begChr m:val="("/>
                        <m:endChr m:val=")"/>
                        <m:sepChr m:val=""/>
                        <m:grow/>
                      </m:dPr>
                      <m:e>
                        <m:r>
                          <m:t>1</m:t>
                        </m:r>
                        <m:r>
                          <m:rPr>
                            <m:sty m:val="p"/>
                          </m:rPr>
                          <m:t>−</m:t>
                        </m:r>
                        <m:d>
                          <m:dPr>
                            <m:begChr m:val="|"/>
                            <m:endChr m:val="|"/>
                            <m:sepChr m:val=""/>
                            <m:grow/>
                          </m:dPr>
                          <m:e>
                            <m:r>
                              <m:t>τ</m:t>
                            </m:r>
                          </m:e>
                        </m:d>
                      </m:e>
                    </m:d>
                    <m:r>
                      <m:rPr>
                        <m:sty m:val="p"/>
                      </m:rPr>
                      <m:t>,</m:t>
                    </m:r>
                  </m:e>
                  <m:e>
                    <m:d>
                      <m:dPr>
                        <m:begChr m:val="|"/>
                        <m:endChr m:val="|"/>
                        <m:sepChr m:val=""/>
                        <m:grow/>
                      </m:dPr>
                      <m:e>
                        <m:r>
                          <m:t>τ</m:t>
                        </m:r>
                      </m:e>
                    </m:d>
                    <m:r>
                      <m:rPr>
                        <m:sty m:val="p"/>
                      </m:rPr>
                      <m:t>≤</m:t>
                    </m:r>
                    <m:r>
                      <m:t>1</m:t>
                    </m:r>
                    <m:r>
                      <m:rPr>
                        <m:sty m:val="p"/>
                      </m:rPr>
                      <m:t>,</m:t>
                    </m:r>
                  </m:e>
                </m:mr>
                <m:mr>
                  <m:e>
                    <m:r>
                      <m:t>0</m:t>
                    </m:r>
                    <m:r>
                      <m:rPr>
                        <m:sty m:val="p"/>
                      </m:rPr>
                      <m:t>,</m:t>
                    </m:r>
                  </m:e>
                  <m:e>
                    <m:d>
                      <m:dPr>
                        <m:begChr m:val="|"/>
                        <m:endChr m:val="|"/>
                        <m:sepChr m:val=""/>
                        <m:grow/>
                      </m:dPr>
                      <m:e>
                        <m:r>
                          <m:t>τ</m:t>
                        </m:r>
                      </m:e>
                    </m:d>
                    <m:r>
                      <m:rPr>
                        <m:sty m:val="p"/>
                      </m:rPr>
                      <m:t>&gt;</m:t>
                    </m:r>
                    <m:r>
                      <m:t>1</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0</m:t>
        </m:r>
        <m:r>
          <m:rPr>
            <m:sty m:val="p"/>
          </m:rPr>
          <m:t>≤</m:t>
        </m:r>
        <m:r>
          <m:t>τ</m:t>
        </m:r>
        <m:r>
          <m:rPr>
            <m:sty m:val="p"/>
          </m:rPr>
          <m:t>≤</m:t>
        </m:r>
        <m:r>
          <m:t>1</m:t>
        </m:r>
      </m:oMath>
      <w:r>
        <w:rPr>
          <w:rFonts w:ascii="Gill Sans" w:hAnsi="Gill Sans" w:eastAsia="Gill Sans" w:cs="Gill Sans"/>
          <w:color w:val="000000"/>
          <w:sz w:val="24"/>
          <w:szCs w:val="24"/>
          <w:rtl w:val="0"/>
          <w:lang w:val="en-US"/>
        </w:rPr>
        <w:t>, the explicit integral is</w:t>
      </w:r>
      <w:r>
        <w:rPr>
          <w:rFonts w:ascii="Gill Sans" w:hAnsi="Gill Sans" w:eastAsia="Gill Sans" w:cs="Gill Sans"/>
          <w:color w:val="000000"/>
          <w:sz w:val="24"/>
          <w:szCs w:val="24"/>
          <w:rtl w:val="0"/>
          <w:lang w:val="en-US"/>
        </w:rPr>
        <w:t xml:space="preserve"> </w:t>
      </w:r>
      <m:oMath>
        <m:nary>
          <m:naryPr>
            <m:chr m:val="∫"/>
            <m:limLoc m:val="subSup"/>
            <m:subHide m:val="off"/>
            <m:supHide m:val="off"/>
          </m:naryPr>
          <m:sub>
            <m:r>
              <m:t>0</m:t>
            </m:r>
          </m:sub>
          <m:sup>
            <m:r>
              <m:t>1</m:t>
            </m:r>
            <m:r>
              <m:rPr>
                <m:sty m:val="p"/>
              </m:rPr>
              <m:t>−</m:t>
            </m:r>
            <m:r>
              <m:t>τ</m:t>
            </m:r>
          </m:sup>
          <m:e>
            <m:sSup>
              <m:e>
                <m:r>
                  <m:t>A</m:t>
                </m:r>
              </m:e>
              <m:sup>
                <m:r>
                  <m:t>2</m:t>
                </m:r>
              </m:sup>
            </m:sSup>
          </m:e>
        </m:nary>
        <m:r>
          <m:t> </m:t>
        </m:r>
        <m:r>
          <m:t>d</m:t>
        </m:r>
        <m:r>
          <m:t>t</m:t>
        </m:r>
        <m:r>
          <m:rPr>
            <m:sty m:val="p"/>
          </m:rPr>
          <m:t>=</m:t>
        </m:r>
        <m:sSup>
          <m:e>
            <m:r>
              <m:t>A</m:t>
            </m:r>
          </m:e>
          <m:sup>
            <m:r>
              <m:t>2</m:t>
            </m:r>
          </m:sup>
        </m:sSup>
        <m:d>
          <m:dPr>
            <m:begChr m:val="("/>
            <m:endChr m:val=")"/>
            <m:sepChr m:val=""/>
            <m:grow/>
          </m:dPr>
          <m:e>
            <m:r>
              <m:t>1</m:t>
            </m:r>
            <m:r>
              <m:rPr>
                <m:sty m:val="p"/>
              </m:rPr>
              <m:t>−</m:t>
            </m:r>
            <m:r>
              <m:t>τ</m:t>
            </m:r>
          </m:e>
        </m:d>
      </m:oMath>
      <w:r>
        <w:rPr>
          <w:rFonts w:ascii="Gill Sans" w:hAnsi="Gill Sans" w:eastAsia="Gill Sans" w:cs="Gill Sans"/>
          <w:color w:val="000000"/>
          <w:sz w:val="24"/>
          <w:szCs w:val="24"/>
          <w:rtl w:val="0"/>
          <w:lang w:val="en-US"/>
        </w:rPr>
        <w:t>. For</w:t>
      </w:r>
      <w:r>
        <w:rPr>
          <w:rFonts w:ascii="Gill Sans" w:hAnsi="Gill Sans" w:eastAsia="Gill Sans" w:cs="Gill Sans"/>
          <w:color w:val="000000"/>
          <w:sz w:val="24"/>
          <w:szCs w:val="24"/>
          <w:rtl w:val="0"/>
          <w:lang w:val="en-US"/>
        </w:rPr>
        <w:t xml:space="preserve"> </w:t>
      </w:r>
      <m:oMath>
        <m:r>
          <m:rPr>
            <m:sty m:val="p"/>
          </m:rPr>
          <m:t>−</m:t>
        </m:r>
        <m:r>
          <m:t>1</m:t>
        </m:r>
        <m:r>
          <m:rPr>
            <m:sty m:val="p"/>
          </m:rPr>
          <m:t>≤</m:t>
        </m:r>
        <m:r>
          <m:t>τ</m:t>
        </m:r>
        <m:r>
          <m:rPr>
            <m:sty m:val="p"/>
          </m:rPr>
          <m:t>≤</m:t>
        </m:r>
        <m:r>
          <m:t>0</m:t>
        </m:r>
      </m:oMath>
      <w:r>
        <w:rPr>
          <w:rFonts w:ascii="Gill Sans" w:hAnsi="Gill Sans" w:eastAsia="Gill Sans" w:cs="Gill Sans"/>
          <w:color w:val="000000"/>
          <w:sz w:val="24"/>
          <w:szCs w:val="24"/>
          <w:rtl w:val="0"/>
          <w:lang w:val="en-US"/>
        </w:rPr>
        <w:t>, it is</w:t>
      </w:r>
      <w:r>
        <w:rPr>
          <w:rFonts w:ascii="Gill Sans" w:hAnsi="Gill Sans" w:eastAsia="Gill Sans" w:cs="Gill Sans"/>
          <w:color w:val="000000"/>
          <w:sz w:val="24"/>
          <w:szCs w:val="24"/>
          <w:rtl w:val="0"/>
          <w:lang w:val="en-US"/>
        </w:rPr>
        <w:t xml:space="preserve"> </w:t>
      </w:r>
      <m:oMath>
        <m:nary>
          <m:naryPr>
            <m:chr m:val="∫"/>
            <m:limLoc m:val="subSup"/>
            <m:subHide m:val="off"/>
            <m:supHide m:val="off"/>
          </m:naryPr>
          <m:sub>
            <m:r>
              <m:rPr>
                <m:sty m:val="p"/>
              </m:rPr>
              <m:t>−</m:t>
            </m:r>
            <m:r>
              <m:t>τ</m:t>
            </m:r>
          </m:sub>
          <m:sup>
            <m:r>
              <m:t>1</m:t>
            </m:r>
          </m:sup>
          <m:e>
            <m:sSup>
              <m:e>
                <m:r>
                  <m:t>A</m:t>
                </m:r>
              </m:e>
              <m:sup>
                <m:r>
                  <m:t>2</m:t>
                </m:r>
              </m:sup>
            </m:sSup>
          </m:e>
        </m:nary>
        <m:r>
          <m:t> </m:t>
        </m:r>
        <m:r>
          <m:t>d</m:t>
        </m:r>
        <m:r>
          <m:t>t</m:t>
        </m:r>
        <m:r>
          <m:rPr>
            <m:sty m:val="p"/>
          </m:rPr>
          <m:t>=</m:t>
        </m:r>
        <m:sSup>
          <m:e>
            <m:r>
              <m:t>A</m:t>
            </m:r>
          </m:e>
          <m:sup>
            <m:r>
              <m:t>2</m:t>
            </m:r>
          </m:sup>
        </m:sSup>
        <m:d>
          <m:dPr>
            <m:begChr m:val="("/>
            <m:endChr m:val=")"/>
            <m:sepChr m:val=""/>
            <m:grow/>
          </m:dPr>
          <m:e>
            <m:r>
              <m:t>1</m:t>
            </m:r>
            <m:r>
              <m:rPr>
                <m:sty m:val="p"/>
              </m:rPr>
              <m:t>+</m:t>
            </m:r>
            <m:r>
              <m:t>τ</m:t>
            </m:r>
          </m:e>
        </m:d>
      </m:oMath>
      <w:r>
        <w:rPr>
          <w:rFonts w:ascii="Gill Sans" w:hAnsi="Gill Sans" w:eastAsia="Gill Sans" w:cs="Gill Sans"/>
          <w:color w:val="000000"/>
          <w:sz w:val="24"/>
          <w:szCs w:val="24"/>
          <w:rtl w:val="0"/>
          <w:lang w:val="en-US"/>
        </w:rPr>
        <w:t>. The graph is an even triangular function with peak</w:t>
      </w:r>
      <w:r>
        <w:rPr>
          <w:rFonts w:ascii="Gill Sans" w:hAnsi="Gill Sans" w:eastAsia="Gill Sans" w:cs="Gill Sans"/>
          <w:color w:val="000000"/>
          <w:sz w:val="24"/>
          <w:szCs w:val="24"/>
          <w:rtl w:val="0"/>
          <w:lang w:val="en-US"/>
        </w:rPr>
        <w:t xml:space="preserve"> </w:t>
      </w:r>
      <m:oMath>
        <m:sSup>
          <m:e>
            <m:r>
              <m:t>A</m:t>
            </m:r>
          </m:e>
          <m:sup>
            <m: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 zero lag and zeros at</w:t>
      </w:r>
      <w:r>
        <w:rPr>
          <w:rFonts w:ascii="Gill Sans" w:hAnsi="Gill Sans" w:eastAsia="Gill Sans" w:cs="Gill Sans"/>
          <w:color w:val="000000"/>
          <w:sz w:val="24"/>
          <w:szCs w:val="24"/>
          <w:rtl w:val="0"/>
          <w:lang w:val="en-US"/>
        </w:rPr>
        <w:t xml:space="preserve"> </w:t>
      </w:r>
      <m:oMath>
        <m:r>
          <m:t>τ</m:t>
        </m:r>
        <m:r>
          <m:rPr>
            <m:sty m:val="p"/>
          </m:rPr>
          <m:t>=</m:t>
        </m:r>
        <m:r>
          <m:rPr>
            <m:sty m:val="p"/>
          </m:rPr>
          <m:t>±</m:t>
        </m:r>
        <m:r>
          <m:t>1</m:t>
        </m:r>
      </m:oMath>
      <w:r>
        <w:rPr>
          <w:rFonts w:ascii="Gill Sans" w:hAnsi="Gill Sans" w:eastAsia="Gill Sans" w:cs="Gill Sans"/>
          <w:color w:val="000000"/>
          <w:sz w:val="24"/>
          <w:szCs w:val="24"/>
          <w:rtl w:val="0"/>
          <w:lang w:val="en-US"/>
        </w:rPr>
        <w:t>. Check the zero-lag value:</w:t>
      </w:r>
    </w:p>
    <w:p>
      <w:pPr>
        <w:pStyle w:val="BodyText"/>
        <w:widowControl w:val="1"/>
        <w:bidi w:val="0"/>
        <w:spacing w:before="65" w:after="80" w:line="270" w:lineRule="auto"/>
        <w:jc w:val="center"/>
      </w:pPr>
      <m:oMathPara>
        <m:oMathParaPr>
          <m:jc m:val="center"/>
        </m:oMathParaPr>
        <m:oMath>
          <m:sSub>
            <m:e>
              <m:r>
                <m:t>R</m:t>
              </m:r>
            </m:e>
            <m:sub>
              <m:r>
                <m:t>x</m:t>
              </m:r>
            </m:sub>
          </m:sSub>
          <m:d>
            <m:dPr>
              <m:begChr m:val="("/>
              <m:endChr m:val=")"/>
              <m:sepChr m:val=""/>
              <m:grow/>
            </m:dPr>
            <m:e>
              <m:r>
                <m:t>0</m:t>
              </m:r>
            </m:e>
          </m:d>
          <m:r>
            <m:rPr>
              <m:sty m:val="p"/>
            </m:rPr>
            <m:t>=</m:t>
          </m:r>
          <m:nary>
            <m:naryPr>
              <m:chr m:val="∫"/>
              <m:limLoc m:val="subSup"/>
              <m:subHide m:val="off"/>
              <m:supHide m:val="off"/>
            </m:naryPr>
            <m:sub>
              <m:r>
                <m:t>0</m:t>
              </m:r>
            </m:sub>
            <m:sup>
              <m:r>
                <m:t>1</m:t>
              </m:r>
            </m:sup>
            <m:e>
              <m:sSup>
                <m:e>
                  <m:r>
                    <m:t>A</m:t>
                  </m:r>
                </m:e>
                <m:sup>
                  <m:r>
                    <m:t>2</m:t>
                  </m:r>
                </m:sup>
              </m:sSup>
            </m:e>
          </m:nary>
          <m:r>
            <m:t> </m:t>
          </m:r>
          <m:r>
            <m:t>d</m:t>
          </m:r>
          <m:r>
            <m:t>t</m:t>
          </m:r>
          <m:r>
            <m:rPr>
              <m:sty m:val="p"/>
            </m:rPr>
            <m:t>=</m:t>
          </m:r>
          <m:sSup>
            <m:e>
              <m:r>
                <m:t>A</m:t>
              </m:r>
            </m:e>
            <m:sup>
              <m:r>
                <m:t>2</m:t>
              </m:r>
            </m:sup>
          </m:sSup>
          <m:r>
            <m:rPr>
              <m:sty m:val="p"/>
            </m:rPr>
            <m:t>=</m:t>
          </m:r>
          <m:sSub>
            <m:e>
              <m:r>
                <m:t>E</m:t>
              </m:r>
            </m:e>
            <m:sub>
              <m:r>
                <m:t>x</m:t>
              </m:r>
            </m:sub>
          </m:sSub>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This is an energy correlation of a deterministic pulse. It is distinct from the ensemble autocorrelation of a WSS random process. The pulse has finite energy and zero infinite-time average power.</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316513"/>
            <wp:effectExtent b="0" l="0" r="0" t="0"/>
            <wp:docPr descr="Overlap of a unit-duration pulse produces its triangular energy autocorrelation." title="" id="128" name="Picture"/>
            <a:graphic>
              <a:graphicData uri="http://schemas.openxmlformats.org/drawingml/2006/picture">
                <pic:pic>
                  <pic:nvPicPr>
                    <pic:cNvPr descr="Overlap of a unit-duration pulse produces its triangular energy autocorrelation." id="129" name="Picture"/>
                    <pic:cNvPicPr>
                      <a:picLocks noChangeArrowheads="1" noChangeAspect="1"/>
                    </pic:cNvPicPr>
                  </pic:nvPicPr>
                  <pic:blipFill>
                    <a:blip r:embed="rId127"/>
                    <a:stretch>
                      <a:fillRect/>
                    </a:stretch>
                  </pic:blipFill>
                  <pic:spPr bwMode="auto">
                    <a:xfrm>
                      <a:off x="0" y="0"/>
                      <a:ext cx="6261100" cy="2316513"/>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Overlap of a unit-duration pulse produces its triangular energy autocorrelation.</w:t>
      </w:r>
    </w:p>
    <w:bookmarkEnd w:id="130"/>
    <w:bookmarkStart w:id="134" w:name="X9e76087764d099aca328d4c8cda2e3012263135"/>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7</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Crosscorrelation of a rectangle and a ramp</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23.pdf, PDF page(s) 1</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 1</w:t>
      </w:r>
      <w:r>
        <w:rPr>
          <w:rFonts w:ascii="Noto Sans" w:hAnsi="Noto Sans" w:eastAsia="Noto Sans" w:cs="Noto Sans"/>
          <w:color w:val="000000"/>
          <w:sz w:val="24"/>
          <w:szCs w:val="24"/>
          <w:rtl w:val="0"/>
          <w:lang w:val="en-US"/>
        </w:rPr>
        <w:t>8</w:t>
      </w:r>
      <w:r>
        <w:rPr>
          <w:rFonts w:ascii="Gill Sans" w:hAnsi="Gill Sans" w:eastAsia="Gill Sans" w:cs="Gill Sans"/>
          <w:color w:val="000000"/>
          <w:sz w:val="24"/>
          <w:szCs w:val="24"/>
          <w:rtl w:val="0"/>
          <w:lang w:val="en-US"/>
        </w:rPr>
        <w:t>. Also: 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41.pdf, PDF page 5 (solution continuation).</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sSub>
          <m:e>
            <m:r>
              <m:t>x</m:t>
            </m:r>
          </m:e>
          <m:sub>
            <m:r>
              <m:t>1</m:t>
            </m:r>
          </m:sub>
        </m:sSub>
        <m:d>
          <m:dPr>
            <m:begChr m:val="("/>
            <m:endChr m:val=")"/>
            <m:sepChr m:val=""/>
            <m:grow/>
          </m:dPr>
          <m:e>
            <m:r>
              <m:t>t</m:t>
            </m:r>
          </m:e>
        </m:d>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rPr>
            <m:sty m:val="p"/>
          </m:rPr>
          <m:t>−</m:t>
        </m:r>
        <m:r>
          <m:t>1</m:t>
        </m:r>
        <m:r>
          <m:rPr>
            <m:sty m:val="p"/>
          </m:rPr>
          <m:t>≤</m:t>
        </m:r>
        <m:r>
          <m:t>t</m:t>
        </m:r>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zero elsewhere, and let</w:t>
      </w:r>
      <w:r>
        <w:rPr>
          <w:rFonts w:ascii="Gill Sans" w:hAnsi="Gill Sans" w:eastAsia="Gill Sans" w:cs="Gill Sans"/>
          <w:color w:val="000000"/>
          <w:sz w:val="24"/>
          <w:szCs w:val="24"/>
          <w:rtl w:val="0"/>
          <w:lang w:val="en-US"/>
        </w:rPr>
        <w:t xml:space="preserve"> </w:t>
      </w:r>
      <m:oMath>
        <m:sSub>
          <m:e>
            <m:r>
              <m:t>x</m:t>
            </m:r>
          </m:e>
          <m:sub>
            <m:r>
              <m:t>2</m:t>
            </m:r>
          </m:sub>
        </m:sSub>
        <m:d>
          <m:dPr>
            <m:begChr m:val="("/>
            <m:endChr m:val=")"/>
            <m:sepChr m:val=""/>
            <m:grow/>
          </m:dPr>
          <m:e>
            <m:r>
              <m:t>t</m:t>
            </m:r>
          </m:e>
        </m:d>
        <m:r>
          <m:rPr>
            <m:sty m:val="p"/>
          </m:rPr>
          <m:t>=</m:t>
        </m:r>
        <m:r>
          <m:t>1</m:t>
        </m:r>
        <m:r>
          <m:rPr>
            <m:sty m:val="p"/>
          </m:rPr>
          <m:t>−</m:t>
        </m:r>
        <m:r>
          <m:t>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0</m:t>
        </m:r>
        <m:r>
          <m:rPr>
            <m:sty m:val="p"/>
          </m:rPr>
          <m:t>≤</m:t>
        </m:r>
        <m:r>
          <m:t>t</m:t>
        </m:r>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zero elsewhere. Find and sketch the energy crosscorrelations</w:t>
      </w:r>
      <w:r>
        <w:rPr>
          <w:rFonts w:ascii="Gill Sans" w:hAnsi="Gill Sans" w:eastAsia="Gill Sans" w:cs="Gill Sans"/>
          <w:color w:val="000000"/>
          <w:sz w:val="24"/>
          <w:szCs w:val="24"/>
          <w:rtl w:val="0"/>
          <w:lang w:val="en-US"/>
        </w:rPr>
        <w:t xml:space="preserve"> </w:t>
      </w:r>
      <m:oMath>
        <m:sSub>
          <m:e>
            <m:r>
              <m:t>R</m:t>
            </m:r>
          </m:e>
          <m:sub>
            <m:r>
              <m:t>12</m:t>
            </m:r>
          </m:sub>
        </m:sSub>
        <m:d>
          <m:dPr>
            <m:begChr m:val="("/>
            <m:endChr m:val=")"/>
            <m:sepChr m:val=""/>
            <m:grow/>
          </m:dPr>
          <m:e>
            <m:r>
              <m:t>τ</m:t>
            </m:r>
          </m:e>
        </m:d>
        <m:r>
          <m:rPr>
            <m:sty m:val="p"/>
          </m:rPr>
          <m:t>=</m:t>
        </m:r>
        <m:r>
          <m:rPr>
            <m:sty m:val="p"/>
          </m:rPr>
          <m:t>∫</m:t>
        </m:r>
        <m:sSub>
          <m:e>
            <m:r>
              <m:t>x</m:t>
            </m:r>
          </m:e>
          <m:sub>
            <m:r>
              <m:t>1</m:t>
            </m:r>
          </m:sub>
        </m:sSub>
        <m:d>
          <m:dPr>
            <m:begChr m:val="("/>
            <m:endChr m:val=")"/>
            <m:sepChr m:val=""/>
            <m:grow/>
          </m:dPr>
          <m:e>
            <m:r>
              <m:t>t</m:t>
            </m:r>
            <m:r>
              <m:rPr>
                <m:sty m:val="p"/>
              </m:rPr>
              <m:t>+</m:t>
            </m:r>
            <m:r>
              <m:t>τ</m:t>
            </m:r>
          </m:e>
        </m:d>
        <m:sSub>
          <m:e>
            <m:r>
              <m:t>x</m:t>
            </m:r>
          </m:e>
          <m:sub>
            <m:r>
              <m:t>2</m:t>
            </m:r>
          </m:sub>
        </m:sSub>
        <m:d>
          <m:dPr>
            <m:begChr m:val="("/>
            <m:endChr m:val=")"/>
            <m:sepChr m:val=""/>
            <m:grow/>
          </m:dPr>
          <m:e>
            <m:r>
              <m:t>t</m:t>
            </m:r>
          </m:e>
        </m:d>
        <m:r>
          <m:t> </m:t>
        </m:r>
        <m:r>
          <m:t>d</m:t>
        </m:r>
        <m:r>
          <m:t>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R</m:t>
            </m:r>
          </m:e>
          <m:sub>
            <m:r>
              <m:t>21</m:t>
            </m:r>
          </m:sub>
        </m:sSub>
        <m:d>
          <m:dPr>
            <m:begChr m:val="("/>
            <m:endChr m:val=")"/>
            <m:sepChr m:val=""/>
            <m:grow/>
          </m:dPr>
          <m:e>
            <m:r>
              <m:t>τ</m:t>
            </m:r>
          </m:e>
        </m:d>
        <m:r>
          <m:rPr>
            <m:sty m:val="p"/>
          </m:rPr>
          <m:t>=</m:t>
        </m:r>
        <m:r>
          <m:rPr>
            <m:sty m:val="p"/>
          </m:rPr>
          <m:t>∫</m:t>
        </m:r>
        <m:sSub>
          <m:e>
            <m:r>
              <m:t>x</m:t>
            </m:r>
          </m:e>
          <m:sub>
            <m:r>
              <m:t>2</m:t>
            </m:r>
          </m:sub>
        </m:sSub>
        <m:d>
          <m:dPr>
            <m:begChr m:val="("/>
            <m:endChr m:val=")"/>
            <m:sepChr m:val=""/>
            <m:grow/>
          </m:dPr>
          <m:e>
            <m:r>
              <m:t>t</m:t>
            </m:r>
            <m:r>
              <m:rPr>
                <m:sty m:val="p"/>
              </m:rPr>
              <m:t>+</m:t>
            </m:r>
            <m:r>
              <m:t>τ</m:t>
            </m:r>
          </m:e>
        </m:d>
        <m:sSub>
          <m:e>
            <m:r>
              <m:t>x</m:t>
            </m:r>
          </m:e>
          <m:sub>
            <m:r>
              <m:t>1</m:t>
            </m:r>
          </m:sub>
        </m:sSub>
        <m:d>
          <m:dPr>
            <m:begChr m:val="("/>
            <m:endChr m:val=")"/>
            <m:sepChr m:val=""/>
            <m:grow/>
          </m:dPr>
          <m:e>
            <m:r>
              <m:t>t</m:t>
            </m:r>
          </m:e>
        </m:d>
        <m:r>
          <m:t> </m:t>
        </m:r>
        <m:r>
          <m:t>d</m:t>
        </m:r>
        <m:r>
          <m:t>t</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It is convenient to evaluate</w:t>
      </w:r>
      <w:r>
        <w:rPr>
          <w:rFonts w:ascii="Gill Sans" w:hAnsi="Gill Sans" w:eastAsia="Gill Sans" w:cs="Gill Sans"/>
          <w:color w:val="000000"/>
          <w:sz w:val="24"/>
          <w:szCs w:val="24"/>
          <w:rtl w:val="0"/>
          <w:lang w:val="en-US"/>
        </w:rPr>
        <w:t xml:space="preserve"> </w:t>
      </w:r>
      <m:oMath>
        <m:sSub>
          <m:e>
            <m:r>
              <m:t>R</m:t>
            </m:r>
          </m:e>
          <m:sub>
            <m:r>
              <m:t>21</m:t>
            </m:r>
          </m:sub>
        </m:sSub>
        <m:d>
          <m:dPr>
            <m:begChr m:val="("/>
            <m:endChr m:val=")"/>
            <m:sepChr m:val=""/>
            <m:grow/>
          </m:dPr>
          <m:e>
            <m:r>
              <m:t>τ</m:t>
            </m:r>
          </m:e>
        </m:d>
        <m:r>
          <m:rPr>
            <m:sty m:val="p"/>
          </m:rPr>
          <m:t>=</m:t>
        </m:r>
        <m:r>
          <m:rPr>
            <m:sty m:val="p"/>
          </m:rPr>
          <m:t>∫</m:t>
        </m:r>
        <m:sSub>
          <m:e>
            <m:r>
              <m:t>x</m:t>
            </m:r>
          </m:e>
          <m:sub>
            <m:r>
              <m:t>1</m:t>
            </m:r>
          </m:sub>
        </m:sSub>
        <m:d>
          <m:dPr>
            <m:begChr m:val="("/>
            <m:endChr m:val=")"/>
            <m:sepChr m:val=""/>
            <m:grow/>
          </m:dPr>
          <m:e>
            <m:r>
              <m:t>t</m:t>
            </m:r>
          </m:e>
        </m:d>
        <m:sSub>
          <m:e>
            <m:r>
              <m:t>x</m:t>
            </m:r>
          </m:e>
          <m:sub>
            <m:r>
              <m:t>2</m:t>
            </m:r>
          </m:sub>
        </m:sSub>
        <m:d>
          <m:dPr>
            <m:begChr m:val="("/>
            <m:endChr m:val=")"/>
            <m:sepChr m:val=""/>
            <m:grow/>
          </m:dPr>
          <m:e>
            <m:r>
              <m:t>t</m:t>
            </m:r>
            <m:r>
              <m:rPr>
                <m:sty m:val="p"/>
              </m:rPr>
              <m:t>+</m:t>
            </m:r>
            <m:r>
              <m:t>τ</m:t>
            </m:r>
          </m:e>
        </m:d>
        <m:r>
          <m:t> </m:t>
        </m:r>
        <m:r>
          <m:t>d</m:t>
        </m:r>
        <m:r>
          <m:t>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first, then reflect the result.</w:t>
      </w:r>
    </w:p>
    <w:p>
      <w:pPr>
        <w:pStyle w:val="BodyText"/>
        <w:widowControl w:val="1"/>
        <w:bidi w:val="0"/>
      </w:pPr>
      <w:r>
        <w:rPr>
          <w:rFonts w:ascii="Gill Sans" w:hAnsi="Gill Sans" w:eastAsia="Gill Sans" w:cs="Gill Sans"/>
          <w:color w:val="000000"/>
          <w:sz w:val="24"/>
          <w:szCs w:val="24"/>
          <w:rtl w:val="0"/>
          <w:lang w:val="en-US"/>
        </w:rPr>
        <w:t>The shifted ramp is nonzero on</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τ</m:t>
            </m:r>
            <m:r>
              <m:rPr>
                <m:sty m:val="p"/>
              </m:rPr>
              <m:t>,</m:t>
            </m:r>
            <m:r>
              <m:t>1</m:t>
            </m:r>
            <m:r>
              <m:rPr>
                <m:sty m:val="p"/>
              </m:rPr>
              <m:t>−</m:t>
            </m:r>
            <m:r>
              <m:t>τ</m:t>
            </m:r>
          </m:e>
        </m:d>
      </m:oMath>
      <w:r>
        <w:rPr>
          <w:rFonts w:ascii="Gill Sans" w:hAnsi="Gill Sans" w:eastAsia="Gill Sans" w:cs="Gill Sans"/>
          <w:color w:val="000000"/>
          <w:sz w:val="24"/>
          <w:szCs w:val="24"/>
          <w:rtl w:val="0"/>
          <w:lang w:val="en-US"/>
        </w:rPr>
        <w:t>. Intersect this interval with the rectangular pulse interval</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1</m:t>
            </m:r>
            <m:r>
              <m:rPr>
                <m:sty m:val="p"/>
              </m:rPr>
              <m:t>,</m:t>
            </m:r>
            <m:r>
              <m:t>1</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integrate</w:t>
      </w:r>
      <w:r>
        <w:rPr>
          <w:rFonts w:ascii="Gill Sans" w:hAnsi="Gill Sans" w:eastAsia="Gill Sans" w:cs="Gill Sans"/>
          <w:color w:val="000000"/>
          <w:sz w:val="24"/>
          <w:szCs w:val="24"/>
          <w:rtl w:val="0"/>
          <w:lang w:val="en-US"/>
        </w:rPr>
        <w:t xml:space="preserve"> </w:t>
      </w:r>
      <m:oMath>
        <m:r>
          <m:t>2</m:t>
        </m:r>
        <m:d>
          <m:dPr>
            <m:begChr m:val="("/>
            <m:endChr m:val=")"/>
            <m:sepChr m:val=""/>
            <m:grow/>
          </m:dPr>
          <m:e>
            <m:r>
              <m:t>1</m:t>
            </m:r>
            <m:r>
              <m:rPr>
                <m:sty m:val="p"/>
              </m:rPr>
              <m:t>−</m:t>
            </m:r>
            <m:r>
              <m:t>t</m:t>
            </m:r>
            <m:r>
              <m:rPr>
                <m:sty m:val="p"/>
              </m:rPr>
              <m:t>−</m:t>
            </m:r>
            <m:r>
              <m:t>τ</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over the intersection. There is no overlap for</w:t>
      </w:r>
      <w:r>
        <w:rPr>
          <w:rFonts w:ascii="Gill Sans" w:hAnsi="Gill Sans" w:eastAsia="Gill Sans" w:cs="Gill Sans"/>
          <w:color w:val="000000"/>
          <w:sz w:val="24"/>
          <w:szCs w:val="24"/>
          <w:rtl w:val="0"/>
          <w:lang w:val="en-US"/>
        </w:rPr>
        <w:t xml:space="preserve"> </w:t>
      </w:r>
      <m:oMath>
        <m:r>
          <m:t>τ</m:t>
        </m:r>
        <m:r>
          <m:rPr>
            <m:sty m:val="p"/>
          </m:rPr>
          <m:t>&lt;</m:t>
        </m:r>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or</w:t>
      </w:r>
      <w:r>
        <w:rPr>
          <w:rFonts w:ascii="Gill Sans" w:hAnsi="Gill Sans" w:eastAsia="Gill Sans" w:cs="Gill Sans"/>
          <w:color w:val="000000"/>
          <w:sz w:val="24"/>
          <w:szCs w:val="24"/>
          <w:rtl w:val="0"/>
          <w:lang w:val="en-US"/>
        </w:rPr>
        <w:t xml:space="preserve"> </w:t>
      </w:r>
      <m:oMath>
        <m:r>
          <m:t>τ</m:t>
        </m:r>
        <m:r>
          <m:rPr>
            <m:sty m:val="p"/>
          </m:rPr>
          <m:t>&gt;</m:t>
        </m:r>
        <m:r>
          <m:t>2</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rPr>
            <m:sty m:val="p"/>
          </m:rPr>
          <m:t>−</m:t>
        </m:r>
        <m:r>
          <m:t>1</m:t>
        </m:r>
        <m:r>
          <m:rPr>
            <m:sty m:val="p"/>
          </m:rPr>
          <m:t>≤</m:t>
        </m:r>
        <m:r>
          <m:t>τ</m:t>
        </m:r>
        <m:r>
          <m:rPr>
            <m:sty m:val="p"/>
          </m:rPr>
          <m:t>≤</m:t>
        </m:r>
        <m:r>
          <m:t>0</m:t>
        </m:r>
      </m:oMath>
      <w:r>
        <w:rPr>
          <w:rFonts w:ascii="Gill Sans" w:hAnsi="Gill Sans" w:eastAsia="Gill Sans" w:cs="Gill Sans"/>
          <w:color w:val="000000"/>
          <w:sz w:val="24"/>
          <w:szCs w:val="24"/>
          <w:rtl w:val="0"/>
          <w:lang w:val="en-US"/>
        </w:rPr>
        <w:t>, the overlap is</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τ</m:t>
            </m:r>
            <m:r>
              <m:rPr>
                <m:sty m:val="p"/>
              </m:rPr>
              <m:t>,</m:t>
            </m:r>
            <m:r>
              <m:t>1</m:t>
            </m:r>
          </m:e>
        </m:d>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R</m:t>
              </m:r>
            </m:e>
            <m:sub>
              <m:r>
                <m:t>21</m:t>
              </m:r>
            </m:sub>
          </m:sSub>
          <m:d>
            <m:dPr>
              <m:begChr m:val="("/>
              <m:endChr m:val=")"/>
              <m:sepChr m:val=""/>
              <m:grow/>
            </m:dPr>
            <m:e>
              <m:r>
                <m:t>τ</m:t>
              </m:r>
            </m:e>
          </m:d>
          <m:r>
            <m:rPr>
              <m:sty m:val="p"/>
            </m:rPr>
            <m:t>=</m:t>
          </m:r>
          <m:r>
            <m:t>2</m:t>
          </m:r>
          <m:nary>
            <m:naryPr>
              <m:chr m:val="∫"/>
              <m:limLoc m:val="subSup"/>
              <m:subHide m:val="off"/>
              <m:supHide m:val="off"/>
            </m:naryPr>
            <m:sub>
              <m:r>
                <m:rPr>
                  <m:sty m:val="p"/>
                </m:rPr>
                <m:t>−</m:t>
              </m:r>
              <m:r>
                <m:t>τ</m:t>
              </m:r>
            </m:sub>
            <m:sup>
              <m:r>
                <m:t>1</m:t>
              </m:r>
            </m:sup>
            <m:e>
              <m:d>
                <m:dPr>
                  <m:begChr m:val="("/>
                  <m:endChr m:val=")"/>
                  <m:sepChr m:val=""/>
                  <m:grow/>
                </m:dPr>
                <m:e>
                  <m:r>
                    <m:t>1</m:t>
                  </m:r>
                  <m:r>
                    <m:rPr>
                      <m:sty m:val="p"/>
                    </m:rPr>
                    <m:t>−</m:t>
                  </m:r>
                  <m:r>
                    <m:t>t</m:t>
                  </m:r>
                  <m:r>
                    <m:rPr>
                      <m:sty m:val="p"/>
                    </m:rPr>
                    <m:t>−</m:t>
                  </m:r>
                  <m:r>
                    <m:t>τ</m:t>
                  </m:r>
                </m:e>
              </m:d>
            </m:e>
          </m:nary>
          <m:r>
            <m:t> </m:t>
          </m:r>
          <m:r>
            <m:t>d</m:t>
          </m:r>
          <m:r>
            <m:t>t</m:t>
          </m:r>
          <m:r>
            <m:rPr>
              <m:sty m:val="p"/>
            </m:rPr>
            <m:t>=</m:t>
          </m:r>
          <m:r>
            <m:t>1</m:t>
          </m:r>
          <m:r>
            <m:rPr>
              <m:sty m:val="p"/>
            </m:rPr>
            <m:t>−</m:t>
          </m:r>
          <m:sSup>
            <m:e>
              <m:r>
                <m:t>τ</m:t>
              </m:r>
            </m:e>
            <m:sup>
              <m:r>
                <m:t>2</m:t>
              </m:r>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0</m:t>
        </m:r>
        <m:r>
          <m:rPr>
            <m:sty m:val="p"/>
          </m:rPr>
          <m:t>≤</m:t>
        </m:r>
        <m:r>
          <m:t>τ</m:t>
        </m:r>
        <m:r>
          <m:rPr>
            <m:sty m:val="p"/>
          </m:rPr>
          <m:t>≤</m:t>
        </m:r>
        <m:r>
          <m:t>1</m:t>
        </m:r>
      </m:oMath>
      <w:r>
        <w:rPr>
          <w:rFonts w:ascii="Gill Sans" w:hAnsi="Gill Sans" w:eastAsia="Gill Sans" w:cs="Gill Sans"/>
          <w:color w:val="000000"/>
          <w:sz w:val="24"/>
          <w:szCs w:val="24"/>
          <w:rtl w:val="0"/>
          <w:lang w:val="en-US"/>
        </w:rPr>
        <w:t>, the complete ramp lies within the rectangle:</w:t>
      </w:r>
    </w:p>
    <w:p>
      <w:pPr>
        <w:pStyle w:val="BodyText"/>
        <w:widowControl w:val="1"/>
        <w:bidi w:val="0"/>
        <w:spacing w:before="65" w:after="80" w:line="270" w:lineRule="auto"/>
        <w:jc w:val="center"/>
      </w:pPr>
      <m:oMathPara>
        <m:oMathParaPr>
          <m:jc m:val="center"/>
        </m:oMathParaPr>
        <m:oMath>
          <m:sSub>
            <m:e>
              <m:r>
                <m:t>R</m:t>
              </m:r>
            </m:e>
            <m:sub>
              <m:r>
                <m:t>21</m:t>
              </m:r>
            </m:sub>
          </m:sSub>
          <m:d>
            <m:dPr>
              <m:begChr m:val="("/>
              <m:endChr m:val=")"/>
              <m:sepChr m:val=""/>
              <m:grow/>
            </m:dPr>
            <m:e>
              <m:r>
                <m:t>τ</m:t>
              </m:r>
            </m:e>
          </m:d>
          <m:r>
            <m:rPr>
              <m:sty m:val="p"/>
            </m:rPr>
            <m:t>=</m:t>
          </m:r>
          <m:r>
            <m:t>2</m:t>
          </m:r>
          <m:nary>
            <m:naryPr>
              <m:chr m:val="∫"/>
              <m:limLoc m:val="subSup"/>
              <m:subHide m:val="off"/>
              <m:supHide m:val="off"/>
            </m:naryPr>
            <m:sub>
              <m:r>
                <m:rPr>
                  <m:sty m:val="p"/>
                </m:rPr>
                <m:t>−</m:t>
              </m:r>
              <m:r>
                <m:t>τ</m:t>
              </m:r>
            </m:sub>
            <m:sup>
              <m:r>
                <m:t>1</m:t>
              </m:r>
              <m:r>
                <m:rPr>
                  <m:sty m:val="p"/>
                </m:rPr>
                <m:t>−</m:t>
              </m:r>
              <m:r>
                <m:t>τ</m:t>
              </m:r>
            </m:sup>
            <m:e>
              <m:d>
                <m:dPr>
                  <m:begChr m:val="("/>
                  <m:endChr m:val=")"/>
                  <m:sepChr m:val=""/>
                  <m:grow/>
                </m:dPr>
                <m:e>
                  <m:r>
                    <m:t>1</m:t>
                  </m:r>
                  <m:r>
                    <m:rPr>
                      <m:sty m:val="p"/>
                    </m:rPr>
                    <m:t>−</m:t>
                  </m:r>
                  <m:r>
                    <m:t>t</m:t>
                  </m:r>
                  <m:r>
                    <m:rPr>
                      <m:sty m:val="p"/>
                    </m:rPr>
                    <m:t>−</m:t>
                  </m:r>
                  <m:r>
                    <m:t>τ</m:t>
                  </m:r>
                </m:e>
              </m:d>
            </m:e>
          </m:nary>
          <m:r>
            <m:t> </m:t>
          </m:r>
          <m:r>
            <m:t>d</m:t>
          </m:r>
          <m:r>
            <m:t>t</m:t>
          </m:r>
          <m:r>
            <m:rPr>
              <m:sty m:val="p"/>
            </m:rPr>
            <m: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1</m:t>
        </m:r>
        <m:r>
          <m:rPr>
            <m:sty m:val="p"/>
          </m:rPr>
          <m:t>≤</m:t>
        </m:r>
        <m:r>
          <m:t>τ</m:t>
        </m:r>
        <m:r>
          <m:rPr>
            <m:sty m:val="p"/>
          </m:rPr>
          <m:t>≤</m:t>
        </m:r>
        <m:r>
          <m:t>2</m:t>
        </m:r>
      </m:oMath>
      <w:r>
        <w:rPr>
          <w:rFonts w:ascii="Gill Sans" w:hAnsi="Gill Sans" w:eastAsia="Gill Sans" w:cs="Gill Sans"/>
          <w:color w:val="000000"/>
          <w:sz w:val="24"/>
          <w:szCs w:val="24"/>
          <w:rtl w:val="0"/>
          <w:lang w:val="en-US"/>
        </w:rPr>
        <w:t>, the overlap is</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1</m:t>
            </m:r>
            <m:r>
              <m:rPr>
                <m:sty m:val="p"/>
              </m:rPr>
              <m:t>,</m:t>
            </m:r>
            <m:r>
              <m:t>1</m:t>
            </m:r>
            <m:r>
              <m:rPr>
                <m:sty m:val="p"/>
              </m:rPr>
              <m:t>−</m:t>
            </m:r>
            <m:r>
              <m:t>τ</m:t>
            </m:r>
          </m:e>
        </m:d>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R</m:t>
              </m:r>
            </m:e>
            <m:sub>
              <m:r>
                <m:t>21</m:t>
              </m:r>
            </m:sub>
          </m:sSub>
          <m:d>
            <m:dPr>
              <m:begChr m:val="("/>
              <m:endChr m:val=")"/>
              <m:sepChr m:val=""/>
              <m:grow/>
            </m:dPr>
            <m:e>
              <m:r>
                <m:t>τ</m:t>
              </m:r>
            </m:e>
          </m:d>
          <m:r>
            <m:rPr>
              <m:sty m:val="p"/>
            </m:rPr>
            <m:t>=</m:t>
          </m:r>
          <m:r>
            <m:t>2</m:t>
          </m:r>
          <m:nary>
            <m:naryPr>
              <m:chr m:val="∫"/>
              <m:limLoc m:val="subSup"/>
              <m:subHide m:val="off"/>
              <m:supHide m:val="off"/>
            </m:naryPr>
            <m:sub>
              <m:r>
                <m:rPr>
                  <m:sty m:val="p"/>
                </m:rPr>
                <m:t>−</m:t>
              </m:r>
              <m:r>
                <m:t>1</m:t>
              </m:r>
            </m:sub>
            <m:sup>
              <m:r>
                <m:t>1</m:t>
              </m:r>
              <m:r>
                <m:rPr>
                  <m:sty m:val="p"/>
                </m:rPr>
                <m:t>−</m:t>
              </m:r>
              <m:r>
                <m:t>τ</m:t>
              </m:r>
            </m:sup>
            <m:e>
              <m:d>
                <m:dPr>
                  <m:begChr m:val="("/>
                  <m:endChr m:val=")"/>
                  <m:sepChr m:val=""/>
                  <m:grow/>
                </m:dPr>
                <m:e>
                  <m:r>
                    <m:t>1</m:t>
                  </m:r>
                  <m:r>
                    <m:rPr>
                      <m:sty m:val="p"/>
                    </m:rPr>
                    <m:t>−</m:t>
                  </m:r>
                  <m:r>
                    <m:t>t</m:t>
                  </m:r>
                  <m:r>
                    <m:rPr>
                      <m:sty m:val="p"/>
                    </m:rPr>
                    <m:t>−</m:t>
                  </m:r>
                  <m:r>
                    <m:t>τ</m:t>
                  </m:r>
                </m:e>
              </m:d>
            </m:e>
          </m:nary>
          <m:r>
            <m:t> </m:t>
          </m:r>
          <m:r>
            <m:t>d</m:t>
          </m:r>
          <m:r>
            <m:t>t</m:t>
          </m:r>
          <m:r>
            <m:rPr>
              <m:sty m:val="p"/>
            </m:rPr>
            <m:t>=</m:t>
          </m:r>
          <m:sSup>
            <m:e>
              <m:d>
                <m:dPr>
                  <m:begChr m:val="("/>
                  <m:endChr m:val=")"/>
                  <m:sepChr m:val=""/>
                  <m:grow/>
                </m:dPr>
                <m:e>
                  <m:r>
                    <m:t>2</m:t>
                  </m:r>
                  <m:r>
                    <m:rPr>
                      <m:sty m:val="p"/>
                    </m:rPr>
                    <m:t>−</m:t>
                  </m:r>
                  <m:r>
                    <m:t>τ</m:t>
                  </m:r>
                </m:e>
              </m:d>
            </m:e>
            <m:sup>
              <m:r>
                <m:t>2</m:t>
              </m:r>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Thus</w:t>
      </w:r>
    </w:p>
    <w:p>
      <w:pPr>
        <w:pStyle w:val="BodyText"/>
        <w:widowControl w:val="1"/>
        <w:bidi w:val="0"/>
        <w:spacing w:before="65" w:after="80" w:line="270" w:lineRule="auto"/>
        <w:jc w:val="center"/>
      </w:pPr>
      <m:oMathPara>
        <m:oMathParaPr>
          <m:jc m:val="center"/>
        </m:oMathParaPr>
        <m:oMath>
          <m:sSub>
            <m:e>
              <m:r>
                <m:t>R</m:t>
              </m:r>
            </m:e>
            <m:sub>
              <m:r>
                <m:t>21</m:t>
              </m:r>
            </m:sub>
          </m:sSub>
          <m:d>
            <m:dPr>
              <m:begChr m:val="("/>
              <m:endChr m:val=")"/>
              <m:sepChr m:val=""/>
              <m:grow/>
            </m:dPr>
            <m:e>
              <m:r>
                <m:t>τ</m:t>
              </m:r>
            </m:e>
          </m:d>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τ</m:t>
                    </m:r>
                    <m:r>
                      <m:rPr>
                        <m:sty m:val="p"/>
                      </m:rPr>
                      <m:t>&lt;</m:t>
                    </m:r>
                    <m:r>
                      <m:rPr>
                        <m:sty m:val="p"/>
                      </m:rPr>
                      <m:t>−</m:t>
                    </m:r>
                    <m:r>
                      <m:t>1</m:t>
                    </m:r>
                    <m:r>
                      <m:rPr>
                        <m:sty m:val="p"/>
                      </m:rPr>
                      <m:t>,</m:t>
                    </m:r>
                  </m:e>
                </m:mr>
                <m:mr>
                  <m:e>
                    <m:r>
                      <m:t>1</m:t>
                    </m:r>
                    <m:r>
                      <m:rPr>
                        <m:sty m:val="p"/>
                      </m:rPr>
                      <m:t>−</m:t>
                    </m:r>
                    <m:sSup>
                      <m:e>
                        <m:r>
                          <m:t>τ</m:t>
                        </m:r>
                      </m:e>
                      <m:sup>
                        <m:r>
                          <m:t>2</m:t>
                        </m:r>
                      </m:sup>
                    </m:sSup>
                    <m:r>
                      <m:rPr>
                        <m:sty m:val="p"/>
                      </m:rPr>
                      <m:t>,</m:t>
                    </m:r>
                  </m:e>
                  <m:e>
                    <m:r>
                      <m:rPr>
                        <m:sty m:val="p"/>
                      </m:rPr>
                      <m:t>−</m:t>
                    </m:r>
                    <m:r>
                      <m:t>1</m:t>
                    </m:r>
                    <m:r>
                      <m:rPr>
                        <m:sty m:val="p"/>
                      </m:rPr>
                      <m:t>≤</m:t>
                    </m:r>
                    <m:r>
                      <m:t>τ</m:t>
                    </m:r>
                    <m:r>
                      <m:rPr>
                        <m:sty m:val="p"/>
                      </m:rPr>
                      <m:t>&lt;</m:t>
                    </m:r>
                    <m:r>
                      <m:t>0</m:t>
                    </m:r>
                    <m:r>
                      <m:rPr>
                        <m:sty m:val="p"/>
                      </m:rPr>
                      <m:t>,</m:t>
                    </m:r>
                  </m:e>
                </m:mr>
                <m:mr>
                  <m:e>
                    <m:r>
                      <m:t>1</m:t>
                    </m:r>
                    <m:r>
                      <m:rPr>
                        <m:sty m:val="p"/>
                      </m:rPr>
                      <m:t>,</m:t>
                    </m:r>
                  </m:e>
                  <m:e>
                    <m:r>
                      <m:t>0</m:t>
                    </m:r>
                    <m:r>
                      <m:rPr>
                        <m:sty m:val="p"/>
                      </m:rPr>
                      <m:t>≤</m:t>
                    </m:r>
                    <m:r>
                      <m:t>τ</m:t>
                    </m:r>
                    <m:r>
                      <m:rPr>
                        <m:sty m:val="p"/>
                      </m:rPr>
                      <m:t>≤</m:t>
                    </m:r>
                    <m:r>
                      <m:t>1</m:t>
                    </m:r>
                    <m:r>
                      <m:rPr>
                        <m:sty m:val="p"/>
                      </m:rPr>
                      <m:t>,</m:t>
                    </m:r>
                  </m:e>
                </m:mr>
                <m:mr>
                  <m:e>
                    <m:sSup>
                      <m:e>
                        <m:d>
                          <m:dPr>
                            <m:begChr m:val="("/>
                            <m:endChr m:val=")"/>
                            <m:sepChr m:val=""/>
                            <m:grow/>
                          </m:dPr>
                          <m:e>
                            <m:r>
                              <m:t>2</m:t>
                            </m:r>
                            <m:r>
                              <m:rPr>
                                <m:sty m:val="p"/>
                              </m:rPr>
                              <m:t>−</m:t>
                            </m:r>
                            <m:r>
                              <m:t>τ</m:t>
                            </m:r>
                          </m:e>
                        </m:d>
                      </m:e>
                      <m:sup>
                        <m:r>
                          <m:t>2</m:t>
                        </m:r>
                      </m:sup>
                    </m:sSup>
                    <m:r>
                      <m:rPr>
                        <m:sty m:val="p"/>
                      </m:rPr>
                      <m:t>,</m:t>
                    </m:r>
                  </m:e>
                  <m:e>
                    <m:r>
                      <m:t>1</m:t>
                    </m:r>
                    <m:r>
                      <m:rPr>
                        <m:sty m:val="p"/>
                      </m:rPr>
                      <m:t>&lt;</m:t>
                    </m:r>
                    <m:r>
                      <m:t>τ</m:t>
                    </m:r>
                    <m:r>
                      <m:rPr>
                        <m:sty m:val="p"/>
                      </m:rPr>
                      <m:t>≤</m:t>
                    </m:r>
                    <m:r>
                      <m:t>2</m:t>
                    </m:r>
                    <m:r>
                      <m:rPr>
                        <m:sty m:val="p"/>
                      </m:rPr>
                      <m:t>,</m:t>
                    </m:r>
                  </m:e>
                </m:mr>
                <m:mr>
                  <m:e>
                    <m:r>
                      <m:t>0</m:t>
                    </m:r>
                    <m:r>
                      <m:rPr>
                        <m:sty m:val="p"/>
                      </m:rPr>
                      <m:t>,</m:t>
                    </m:r>
                  </m:e>
                  <m:e>
                    <m:r>
                      <m:t>τ</m:t>
                    </m:r>
                    <m:r>
                      <m:rPr>
                        <m:sty m:val="p"/>
                      </m:rPr>
                      <m:t>&gt;</m:t>
                    </m:r>
                    <m:r>
                      <m:t>2</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For real signals</w:t>
      </w:r>
      <w:r>
        <w:rPr>
          <w:rFonts w:ascii="Gill Sans" w:hAnsi="Gill Sans" w:eastAsia="Gill Sans" w:cs="Gill Sans"/>
          <w:color w:val="000000"/>
          <w:sz w:val="24"/>
          <w:szCs w:val="24"/>
          <w:rtl w:val="0"/>
          <w:lang w:val="en-US"/>
        </w:rPr>
        <w:t xml:space="preserve"> </w:t>
      </w:r>
      <m:oMath>
        <m:sSub>
          <m:e>
            <m:r>
              <m:t>R</m:t>
            </m:r>
          </m:e>
          <m:sub>
            <m:r>
              <m:t>12</m:t>
            </m:r>
          </m:sub>
        </m:sSub>
        <m:d>
          <m:dPr>
            <m:begChr m:val="("/>
            <m:endChr m:val=")"/>
            <m:sepChr m:val=""/>
            <m:grow/>
          </m:dPr>
          <m:e>
            <m:r>
              <m:t>τ</m:t>
            </m:r>
          </m:e>
        </m:d>
        <m:r>
          <m:rPr>
            <m:sty m:val="p"/>
          </m:rPr>
          <m:t>=</m:t>
        </m:r>
        <m:sSub>
          <m:e>
            <m:r>
              <m:t>R</m:t>
            </m:r>
          </m:e>
          <m:sub>
            <m:r>
              <m:t>21</m:t>
            </m:r>
          </m:sub>
        </m:sSub>
        <m:d>
          <m:dPr>
            <m:begChr m:val="("/>
            <m:endChr m:val=")"/>
            <m:sepChr m:val=""/>
            <m:grow/>
          </m:dPr>
          <m:e>
            <m:r>
              <m:rPr>
                <m:sty m:val="p"/>
              </m:rPr>
              <m:t>−</m:t>
            </m:r>
            <m:r>
              <m:t>τ</m:t>
            </m:r>
          </m:e>
        </m:d>
      </m:oMath>
      <w:r>
        <w:rPr>
          <w:rFonts w:ascii="Gill Sans" w:hAnsi="Gill Sans" w:eastAsia="Gill Sans" w:cs="Gill Sans"/>
          <w:color w:val="000000"/>
          <w:sz w:val="24"/>
          <w:szCs w:val="24"/>
          <w:rtl w:val="0"/>
          <w:lang w:val="en-US"/>
        </w:rPr>
        <w:t>, so</w:t>
      </w:r>
    </w:p>
    <w:p>
      <w:pPr>
        <w:pStyle w:val="BodyText"/>
        <w:widowControl w:val="1"/>
        <w:bidi w:val="0"/>
        <w:spacing w:before="65" w:after="80" w:line="270" w:lineRule="auto"/>
        <w:jc w:val="center"/>
      </w:pPr>
      <m:oMathPara>
        <m:oMathParaPr>
          <m:jc m:val="center"/>
        </m:oMathParaPr>
        <m:oMath>
          <m:sSub>
            <m:e>
              <m:r>
                <m:t>R</m:t>
              </m:r>
            </m:e>
            <m:sub>
              <m:r>
                <m:t>12</m:t>
              </m:r>
            </m:sub>
          </m:sSub>
          <m:d>
            <m:dPr>
              <m:begChr m:val="("/>
              <m:endChr m:val=")"/>
              <m:sepChr m:val=""/>
              <m:grow/>
            </m:dPr>
            <m:e>
              <m:r>
                <m:t>τ</m:t>
              </m:r>
            </m:e>
          </m:d>
          <m:r>
            <m:rPr>
              <m:sty m:val="p"/>
            </m:rPr>
            <m:t>=</m:t>
          </m:r>
          <m:d>
            <m:dPr>
              <m:begChr m:val="{"/>
              <m:endChr m:val=""/>
              <m:sepChr m:val=""/>
              <m:grow/>
            </m:dPr>
            <m:e>
              <m:m>
                <m:mPr>
                  <m:baseJc m:val="center"/>
                  <m:plcHide m:val="on"/>
                  <m:mcs>
                    <m:mc>
                      <m:mcPr>
                        <m:mcJc m:val="left"/>
                        <m:count m:val="1"/>
                      </m:mcPr>
                    </m:mc>
                    <m:mc>
                      <m:mcPr>
                        <m:mcJc m:val="left"/>
                        <m:count m:val="1"/>
                      </m:mcPr>
                    </m:mc>
                  </m:mcs>
                </m:mPr>
                <m:mr>
                  <m:e>
                    <m:sSup>
                      <m:e>
                        <m:d>
                          <m:dPr>
                            <m:begChr m:val="("/>
                            <m:endChr m:val=")"/>
                            <m:sepChr m:val=""/>
                            <m:grow/>
                          </m:dPr>
                          <m:e>
                            <m:r>
                              <m:t>τ</m:t>
                            </m:r>
                            <m:r>
                              <m:rPr>
                                <m:sty m:val="p"/>
                              </m:rPr>
                              <m:t>+</m:t>
                            </m:r>
                            <m:r>
                              <m:t>2</m:t>
                            </m:r>
                          </m:e>
                        </m:d>
                      </m:e>
                      <m:sup>
                        <m:r>
                          <m:t>2</m:t>
                        </m:r>
                      </m:sup>
                    </m:sSup>
                    <m:r>
                      <m:rPr>
                        <m:sty m:val="p"/>
                      </m:rPr>
                      <m:t>,</m:t>
                    </m:r>
                  </m:e>
                  <m:e>
                    <m:r>
                      <m:rPr>
                        <m:sty m:val="p"/>
                      </m:rPr>
                      <m:t>−</m:t>
                    </m:r>
                    <m:r>
                      <m:t>2</m:t>
                    </m:r>
                    <m:r>
                      <m:rPr>
                        <m:sty m:val="p"/>
                      </m:rPr>
                      <m:t>≤</m:t>
                    </m:r>
                    <m:r>
                      <m:t>τ</m:t>
                    </m:r>
                    <m:r>
                      <m:rPr>
                        <m:sty m:val="p"/>
                      </m:rPr>
                      <m:t>&lt;</m:t>
                    </m:r>
                    <m:r>
                      <m:rPr>
                        <m:sty m:val="p"/>
                      </m:rPr>
                      <m:t>−</m:t>
                    </m:r>
                    <m:r>
                      <m:t>1</m:t>
                    </m:r>
                    <m:r>
                      <m:rPr>
                        <m:sty m:val="p"/>
                      </m:rPr>
                      <m:t>,</m:t>
                    </m:r>
                  </m:e>
                </m:mr>
                <m:mr>
                  <m:e>
                    <m:r>
                      <m:t>1</m:t>
                    </m:r>
                    <m:r>
                      <m:rPr>
                        <m:sty m:val="p"/>
                      </m:rPr>
                      <m:t>,</m:t>
                    </m:r>
                  </m:e>
                  <m:e>
                    <m:r>
                      <m:rPr>
                        <m:sty m:val="p"/>
                      </m:rPr>
                      <m:t>−</m:t>
                    </m:r>
                    <m:r>
                      <m:t>1</m:t>
                    </m:r>
                    <m:r>
                      <m:rPr>
                        <m:sty m:val="p"/>
                      </m:rPr>
                      <m:t>≤</m:t>
                    </m:r>
                    <m:r>
                      <m:t>τ</m:t>
                    </m:r>
                    <m:r>
                      <m:rPr>
                        <m:sty m:val="p"/>
                      </m:rPr>
                      <m:t>≤</m:t>
                    </m:r>
                    <m:r>
                      <m:t>0</m:t>
                    </m:r>
                    <m:r>
                      <m:rPr>
                        <m:sty m:val="p"/>
                      </m:rPr>
                      <m:t>,</m:t>
                    </m:r>
                  </m:e>
                </m:mr>
                <m:mr>
                  <m:e>
                    <m:r>
                      <m:t>1</m:t>
                    </m:r>
                    <m:r>
                      <m:rPr>
                        <m:sty m:val="p"/>
                      </m:rPr>
                      <m:t>−</m:t>
                    </m:r>
                    <m:sSup>
                      <m:e>
                        <m:r>
                          <m:t>τ</m:t>
                        </m:r>
                      </m:e>
                      <m:sup>
                        <m:r>
                          <m:t>2</m:t>
                        </m:r>
                      </m:sup>
                    </m:sSup>
                    <m:r>
                      <m:rPr>
                        <m:sty m:val="p"/>
                      </m:rPr>
                      <m:t>,</m:t>
                    </m:r>
                  </m:e>
                  <m:e>
                    <m:r>
                      <m:t>0</m:t>
                    </m:r>
                    <m:r>
                      <m:rPr>
                        <m:sty m:val="p"/>
                      </m:rPr>
                      <m:t>&lt;</m:t>
                    </m:r>
                    <m:r>
                      <m:t>τ</m:t>
                    </m:r>
                    <m:r>
                      <m:rPr>
                        <m:sty m:val="p"/>
                      </m:rPr>
                      <m:t>≤</m:t>
                    </m:r>
                    <m:r>
                      <m:t>1</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The crosscorrelation is generally not even. Stating the order and lag convention is essential: reversing the order reflects the graph about zero lag. All adjacent pieces agree at their boundaries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maximum value is one.</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316513"/>
            <wp:effectExtent b="0" l="0" r="0" t="0"/>
            <wp:docPr descr="Crosscorrelation order is defined by shifting the first signal. Reversal reflects the lag axis." title="" id="132" name="Picture"/>
            <a:graphic>
              <a:graphicData uri="http://schemas.openxmlformats.org/drawingml/2006/picture">
                <pic:pic>
                  <pic:nvPicPr>
                    <pic:cNvPr descr="Crosscorrelation order is defined by shifting the first signal. Reversal reflects the lag axis." id="133" name="Picture"/>
                    <pic:cNvPicPr>
                      <a:picLocks noChangeArrowheads="1" noChangeAspect="1"/>
                    </pic:cNvPicPr>
                  </pic:nvPicPr>
                  <pic:blipFill>
                    <a:blip r:embed="rId131"/>
                    <a:stretch>
                      <a:fillRect/>
                    </a:stretch>
                  </pic:blipFill>
                  <pic:spPr bwMode="auto">
                    <a:xfrm>
                      <a:off x="0" y="0"/>
                      <a:ext cx="6261100" cy="2316513"/>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Crosscorrelation order is defined by shifting the first signal. Reversal reflects the lag axis.</w:t>
      </w:r>
    </w:p>
    <w:bookmarkEnd w:id="134"/>
    <w:bookmarkStart w:id="135" w:name="X8a0d1e790ddc354ef45b1a1eeaab6995048d52f"/>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7</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3</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Admissibility of autocorrelation candidates</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23.pdf, PDF page(s) 1</w:t>
      </w:r>
      <w:r>
        <w:rPr>
          <w:rFonts w:ascii="Noto Sans" w:hAnsi="Noto Sans" w:eastAsia="Noto Sans" w:cs="Noto Sans"/>
          <w:color w:val="000000"/>
          <w:sz w:val="24"/>
          <w:szCs w:val="24"/>
          <w:rtl w:val="0"/>
          <w:lang w:val="en-US"/>
        </w:rPr>
        <w:t>9</w:t>
      </w:r>
      <w:r>
        <w:rPr>
          <w:rFonts w:ascii="Gill Sans" w:hAnsi="Gill Sans" w:eastAsia="Gill Sans" w:cs="Gill Sans"/>
          <w:color w:val="000000"/>
          <w:sz w:val="24"/>
          <w:szCs w:val="24"/>
          <w:rtl w:val="0"/>
          <w:lang w:val="en-US"/>
        </w:rPr>
        <w:t>. Also: 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41.pdf, PDF page 1 (same three candidates).</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Determine whether each of the following functions can be the autocorrelation of a real WSS process with finite second moment: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(1)</w:t>
      </w:r>
      <w:r>
        <w:rPr>
          <w:rFonts w:ascii="Gill Sans" w:hAnsi="Gill Sans" w:eastAsia="Gill Sans" w:cs="Gill Sans"/>
          <w:color w:val="000000"/>
          <w:sz w:val="24"/>
          <w:szCs w:val="24"/>
          <w:rtl w:val="0"/>
          <w:lang w:val="en-US"/>
        </w:rPr>
        <w:t xml:space="preserve"> </w:t>
      </w:r>
      <m:oMath>
        <m:sSub>
          <m:e>
            <m:r>
              <m:t>r</m:t>
            </m:r>
          </m:e>
          <m:sub>
            <m:r>
              <m:t>1</m:t>
            </m:r>
          </m:sub>
        </m:sSub>
        <m:d>
          <m:dPr>
            <m:begChr m:val="("/>
            <m:endChr m:val=")"/>
            <m:sepChr m:val=""/>
            <m:grow/>
          </m:dPr>
          <m:e>
            <m:r>
              <m:t>τ</m:t>
            </m:r>
          </m:e>
        </m:d>
        <m:r>
          <m:rPr>
            <m:sty m:val="p"/>
          </m:rPr>
          <m:t>=</m:t>
        </m:r>
        <m:r>
          <m:rPr>
            <m:sty m:val="p"/>
          </m:rPr>
          <m:t>sin</m:t>
        </m:r>
        <m:d>
          <m:dPr>
            <m:begChr m:val="("/>
            <m:endChr m:val=")"/>
            <m:sepChr m:val=""/>
            <m:grow/>
          </m:dPr>
          <m:e>
            <m:r>
              <m:t>2</m:t>
            </m:r>
            <m:r>
              <m:t>π</m:t>
            </m:r>
            <m:sSub>
              <m:e>
                <m:r>
                  <m:t>f</m:t>
                </m:r>
              </m:e>
              <m:sub>
                <m:r>
                  <m:t>0</m:t>
                </m:r>
              </m:sub>
            </m:sSub>
            <m:r>
              <m:t>τ</m:t>
            </m:r>
          </m:e>
        </m:d>
      </m:oMath>
      <w:r>
        <w:rPr>
          <w:rFonts w:ascii="Gill Sans" w:hAnsi="Gill Sans" w:eastAsia="Gill Sans" w:cs="Gill Sans"/>
          <w:color w:val="000000"/>
          <w:sz w:val="24"/>
          <w:szCs w:val="24"/>
          <w:rtl w:val="0"/>
          <w:lang w:val="en-US"/>
        </w:rPr>
        <w:t>, where</w:t>
      </w:r>
      <w:r>
        <w:rPr>
          <w:rFonts w:ascii="Gill Sans" w:hAnsi="Gill Sans" w:eastAsia="Gill Sans" w:cs="Gill Sans"/>
          <w:color w:val="000000"/>
          <w:sz w:val="24"/>
          <w:szCs w:val="24"/>
          <w:rtl w:val="0"/>
          <w:lang w:val="en-US"/>
        </w:rPr>
        <w:t xml:space="preserve"> </w:t>
      </w:r>
      <m:oMath>
        <m:sSub>
          <m:e>
            <m:r>
              <m:t>f</m:t>
            </m:r>
          </m:e>
          <m:sub>
            <m:r>
              <m:t>0</m:t>
            </m:r>
          </m:sub>
        </m:sSub>
        <m:r>
          <m:rPr>
            <m:sty m:val="p"/>
          </m:rPr>
          <m:t>≠</m:t>
        </m:r>
        <m:r>
          <m:t>0</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(2)</w:t>
      </w:r>
      <w:r>
        <w:rPr>
          <w:rFonts w:ascii="Gill Sans" w:hAnsi="Gill Sans" w:eastAsia="Gill Sans" w:cs="Gill Sans"/>
          <w:color w:val="000000"/>
          <w:sz w:val="24"/>
          <w:szCs w:val="24"/>
          <w:rtl w:val="0"/>
          <w:lang w:val="en-US"/>
        </w:rPr>
        <w:t xml:space="preserve"> </w:t>
      </w:r>
      <m:oMath>
        <m:sSub>
          <m:e>
            <m:r>
              <m:t>r</m:t>
            </m:r>
          </m:e>
          <m:sub>
            <m:r>
              <m:t>2</m:t>
            </m:r>
          </m:sub>
        </m:sSub>
        <m:d>
          <m:dPr>
            <m:begChr m:val="("/>
            <m:endChr m:val=")"/>
            <m:sepChr m:val=""/>
            <m:grow/>
          </m:dPr>
          <m:e>
            <m:r>
              <m:t>τ</m:t>
            </m:r>
          </m:e>
        </m:d>
        <m:r>
          <m:rPr>
            <m:sty m:val="p"/>
          </m:rPr>
          <m:t>=</m:t>
        </m:r>
        <m:sSup>
          <m:e>
            <m:r>
              <m:t>τ</m:t>
            </m:r>
          </m:e>
          <m:sup>
            <m:r>
              <m:t>2</m:t>
            </m:r>
          </m:sup>
        </m:sSup>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(3)</w:t>
      </w:r>
      <w:r>
        <w:rPr>
          <w:rFonts w:ascii="Gill Sans" w:hAnsi="Gill Sans" w:eastAsia="Gill Sans" w:cs="Gill Sans"/>
          <w:color w:val="000000"/>
          <w:sz w:val="24"/>
          <w:szCs w:val="24"/>
          <w:rtl w:val="0"/>
          <w:lang w:val="en-US"/>
        </w:rPr>
        <w:t xml:space="preserve"> </w:t>
      </w:r>
      <m:oMath>
        <m:sSub>
          <m:e>
            <m:r>
              <m:t>r</m:t>
            </m:r>
          </m:e>
          <m:sub>
            <m:r>
              <m:t>3</m:t>
            </m:r>
          </m:sub>
        </m:sSub>
        <m:d>
          <m:dPr>
            <m:begChr m:val="("/>
            <m:endChr m:val=")"/>
            <m:sepChr m:val=""/>
            <m:grow/>
          </m:dPr>
          <m:e>
            <m:r>
              <m:t>τ</m:t>
            </m:r>
          </m:e>
        </m:d>
        <m:r>
          <m:rPr>
            <m:sty m:val="p"/>
          </m:rPr>
          <m:t>=</m:t>
        </m:r>
        <m:r>
          <m:t>1</m:t>
        </m:r>
        <m:r>
          <m:rPr>
            <m:sty m:val="p"/>
          </m:rPr>
          <m:t>−</m:t>
        </m:r>
        <m:d>
          <m:dPr>
            <m:begChr m:val="|"/>
            <m:endChr m:val="|"/>
            <m:sepChr m:val=""/>
            <m:grow/>
          </m:dPr>
          <m:e>
            <m:r>
              <m:t>τ</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d>
          <m:dPr>
            <m:begChr m:val="|"/>
            <m:endChr m:val="|"/>
            <m:sepChr m:val=""/>
            <m:grow/>
          </m:dPr>
          <m:e>
            <m:r>
              <m:t>τ</m:t>
            </m:r>
          </m:e>
        </m:d>
        <m:r>
          <m:rPr>
            <m:sty m:val="p"/>
          </m:rPr>
          <m:t>≤</m:t>
        </m:r>
        <m:r>
          <m:t>1</m:t>
        </m:r>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sSub>
          <m:e>
            <m:r>
              <m:t>r</m:t>
            </m:r>
          </m:e>
          <m:sub>
            <m:r>
              <m:t>3</m:t>
            </m:r>
          </m:sub>
        </m:sSub>
        <m:d>
          <m:dPr>
            <m:begChr m:val="("/>
            <m:endChr m:val=")"/>
            <m:sepChr m:val=""/>
            <m:grow/>
          </m:dPr>
          <m:e>
            <m:r>
              <m:t>τ</m:t>
            </m:r>
          </m:e>
        </m:d>
        <m:r>
          <m:rPr>
            <m:sty m:val="p"/>
          </m:rPr>
          <m:t>=</m:t>
        </m:r>
        <m:r>
          <m:t>1</m:t>
        </m:r>
        <m:r>
          <m:rPr>
            <m:sty m:val="p"/>
          </m:rPr>
          <m:t>+</m:t>
        </m:r>
        <m:d>
          <m:dPr>
            <m:begChr m:val="|"/>
            <m:endChr m:val="|"/>
            <m:sepChr m:val=""/>
            <m:grow/>
          </m:dPr>
          <m:e>
            <m:r>
              <m:t>τ</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d>
          <m:dPr>
            <m:begChr m:val="|"/>
            <m:endChr m:val="|"/>
            <m:sepChr m:val=""/>
            <m:grow/>
          </m:dPr>
          <m:e>
            <m:r>
              <m:t>τ</m:t>
            </m:r>
          </m:e>
        </m:d>
        <m:r>
          <m:rPr>
            <m:sty m:val="p"/>
          </m:rPr>
          <m:t>&gt;</m:t>
        </m:r>
        <m:r>
          <m:t>1</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A real WSS autocorrelation is even and satisfies</w:t>
      </w:r>
      <w:r>
        <w:rPr>
          <w:rFonts w:ascii="Gill Sans" w:hAnsi="Gill Sans" w:eastAsia="Gill Sans" w:cs="Gill Sans"/>
          <w:color w:val="000000"/>
          <w:sz w:val="24"/>
          <w:szCs w:val="24"/>
          <w:rtl w:val="0"/>
          <w:lang w:val="en-US"/>
        </w:rPr>
        <w:t xml:space="preserve"> </w:t>
      </w:r>
      <m:oMath>
        <m:d>
          <m:dPr>
            <m:begChr m:val="|"/>
            <m:endChr m:val="|"/>
            <m:sepChr m:val=""/>
            <m:grow/>
          </m:dPr>
          <m:e>
            <m:sSub>
              <m:e>
                <m:r>
                  <m:t>R</m:t>
                </m:r>
              </m:e>
              <m:sub>
                <m:r>
                  <m:t>x</m:t>
                </m:r>
              </m:sub>
            </m:sSub>
            <m:d>
              <m:dPr>
                <m:begChr m:val="("/>
                <m:endChr m:val=")"/>
                <m:sepChr m:val=""/>
                <m:grow/>
              </m:dPr>
              <m:e>
                <m:r>
                  <m:t>τ</m:t>
                </m:r>
              </m:e>
            </m:d>
          </m:e>
        </m:d>
        <m:r>
          <m:rPr>
            <m:sty m:val="p"/>
          </m:rPr>
          <m:t>≤</m:t>
        </m:r>
        <m:sSub>
          <m:e>
            <m:r>
              <m:t>R</m:t>
            </m:r>
          </m:e>
          <m:sub>
            <m:r>
              <m:t>x</m:t>
            </m:r>
          </m:sub>
        </m:sSub>
        <m:d>
          <m:dPr>
            <m:begChr m:val="("/>
            <m:endChr m:val=")"/>
            <m:sepChr m:val=""/>
            <m:grow/>
          </m:dPr>
          <m:e>
            <m:r>
              <m:t>0</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every lag. These are necessary conditions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passing them alone would not prove validity because positive semidefiniteness is also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uired.</w:t>
      </w:r>
    </w:p>
    <w:p>
      <w:pPr>
        <w:widowControl w:val="1"/>
        <w:numPr>
          <w:ilvl w:val="0"/>
          <w:numId w:val="1001"/>
        </w:numPr>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sSub>
          <m:e>
            <m:r>
              <m:t>f</m:t>
            </m:r>
          </m:e>
          <m:sub>
            <m:r>
              <m:t>0</m:t>
            </m:r>
          </m:sub>
        </m:sSub>
        <m:r>
          <m:rPr>
            <m:sty m:val="p"/>
          </m:rPr>
          <m:t>≠</m:t>
        </m:r>
        <m:r>
          <m:t>0</m:t>
        </m:r>
      </m:oMath>
      <w:r>
        <w:rPr>
          <w:rFonts w:ascii="Gill Sans" w:hAnsi="Gill Sans" w:eastAsia="Gill Sans" w:cs="Gill Sans"/>
          <w:color w:val="000000"/>
          <w:sz w:val="24"/>
          <w:szCs w:val="24"/>
          <w:rtl w:val="0"/>
          <w:lang w:val="en-US"/>
        </w:rPr>
        <w:t>, the sine is odd rather than even. Moreover</w:t>
      </w:r>
      <w:r>
        <w:rPr>
          <w:rFonts w:ascii="Gill Sans" w:hAnsi="Gill Sans" w:eastAsia="Gill Sans" w:cs="Gill Sans"/>
          <w:color w:val="000000"/>
          <w:sz w:val="24"/>
          <w:szCs w:val="24"/>
          <w:rtl w:val="0"/>
          <w:lang w:val="en-US"/>
        </w:rPr>
        <w:t xml:space="preserve"> </w:t>
      </w:r>
      <m:oMath>
        <m:sSub>
          <m:e>
            <m:r>
              <m:t>r</m:t>
            </m:r>
          </m:e>
          <m:sub>
            <m:r>
              <m:t>1</m:t>
            </m:r>
          </m:sub>
        </m:sSub>
        <m:d>
          <m:dPr>
            <m:begChr m:val="("/>
            <m:endChr m:val=")"/>
            <m:sepChr m:val=""/>
            <m:grow/>
          </m:dPr>
          <m:e>
            <m:r>
              <m:t>0</m:t>
            </m:r>
          </m:e>
        </m:d>
        <m:r>
          <m:rPr>
            <m:sty m:val="p"/>
          </m:rPr>
          <m:t>=</m:t>
        </m:r>
        <m:r>
          <m:t>0</m:t>
        </m:r>
      </m:oMath>
      <w:r>
        <w:rPr>
          <w:rFonts w:ascii="Gill Sans" w:hAnsi="Gill Sans" w:eastAsia="Gill Sans" w:cs="Gill Sans"/>
          <w:color w:val="000000"/>
          <w:sz w:val="24"/>
          <w:szCs w:val="24"/>
          <w:rtl w:val="0"/>
          <w:lang w:val="en-US"/>
        </w:rPr>
        <w:t>, whereas the function is nonzero at some lags. Either violation excludes it. If</w:t>
      </w:r>
      <w:r>
        <w:rPr>
          <w:rFonts w:ascii="Gill Sans" w:hAnsi="Gill Sans" w:eastAsia="Gill Sans" w:cs="Gill Sans"/>
          <w:color w:val="000000"/>
          <w:sz w:val="24"/>
          <w:szCs w:val="24"/>
          <w:rtl w:val="0"/>
          <w:lang w:val="en-US"/>
        </w:rPr>
        <w:t xml:space="preserve"> </w:t>
      </w:r>
      <m:oMath>
        <m:sSub>
          <m:e>
            <m:r>
              <m:t>f</m:t>
            </m:r>
          </m:e>
          <m:sub>
            <m:r>
              <m:t>0</m:t>
            </m:r>
          </m:sub>
        </m:sSub>
        <m:r>
          <m:rPr>
            <m:sty m:val="p"/>
          </m:rPr>
          <m:t>=</m:t>
        </m:r>
        <m:r>
          <m:t>0</m:t>
        </m:r>
      </m:oMath>
      <w:r>
        <w:rPr>
          <w:rFonts w:ascii="Gill Sans" w:hAnsi="Gill Sans" w:eastAsia="Gill Sans" w:cs="Gill Sans"/>
          <w:color w:val="000000"/>
          <w:sz w:val="24"/>
          <w:szCs w:val="24"/>
          <w:rtl w:val="0"/>
          <w:lang w:val="en-US"/>
        </w:rPr>
        <w:t>, the identically zero function would be valid for the zero process.</w:t>
      </w:r>
    </w:p>
    <w:p>
      <w:pPr>
        <w:widowControl w:val="1"/>
        <w:numPr>
          <w:ilvl w:val="0"/>
          <w:numId w:val="1001"/>
        </w:numPr>
        <w:bidi w:val="0"/>
      </w:pPr>
      <w:r>
        <w:rPr>
          <w:rFonts w:ascii="Gill Sans" w:hAnsi="Gill Sans" w:eastAsia="Gill Sans" w:cs="Gill Sans"/>
          <w:color w:val="000000"/>
          <w:sz w:val="24"/>
          <w:szCs w:val="24"/>
          <w:rtl w:val="0"/>
          <w:lang w:val="en-US"/>
        </w:rPr>
        <w:t>Although</w:t>
      </w:r>
      <w:r>
        <w:rPr>
          <w:rFonts w:ascii="Gill Sans" w:hAnsi="Gill Sans" w:eastAsia="Gill Sans" w:cs="Gill Sans"/>
          <w:color w:val="000000"/>
          <w:sz w:val="24"/>
          <w:szCs w:val="24"/>
          <w:rtl w:val="0"/>
          <w:lang w:val="en-US"/>
        </w:rPr>
        <w:t xml:space="preserve"> </w:t>
      </w:r>
      <m:oMath>
        <m:sSup>
          <m:e>
            <m:r>
              <m:t>τ</m:t>
            </m:r>
          </m:e>
          <m:sup>
            <m: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even,</w:t>
      </w:r>
      <w:r>
        <w:rPr>
          <w:rFonts w:ascii="Gill Sans" w:hAnsi="Gill Sans" w:eastAsia="Gill Sans" w:cs="Gill Sans"/>
          <w:color w:val="000000"/>
          <w:sz w:val="24"/>
          <w:szCs w:val="24"/>
          <w:rtl w:val="0"/>
          <w:lang w:val="en-US"/>
        </w:rPr>
        <w:t xml:space="preserve"> </w:t>
      </w:r>
      <m:oMath>
        <m:sSub>
          <m:e>
            <m:r>
              <m:t>r</m:t>
            </m:r>
          </m:e>
          <m:sub>
            <m:r>
              <m:t>2</m:t>
            </m:r>
          </m:sub>
        </m:sSub>
        <m:d>
          <m:dPr>
            <m:begChr m:val="("/>
            <m:endChr m:val=")"/>
            <m:sepChr m:val=""/>
            <m:grow/>
          </m:dPr>
          <m:e>
            <m:r>
              <m:t>0</m:t>
            </m:r>
          </m:e>
        </m:d>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r</m:t>
            </m:r>
          </m:e>
          <m:sub>
            <m:r>
              <m:t>2</m:t>
            </m:r>
          </m:sub>
        </m:sSub>
        <m:d>
          <m:dPr>
            <m:begChr m:val="("/>
            <m:endChr m:val=")"/>
            <m:sepChr m:val=""/>
            <m:grow/>
          </m:dPr>
          <m:e>
            <m:r>
              <m:t>τ</m:t>
            </m:r>
          </m:e>
        </m:d>
        <m:r>
          <m:rPr>
            <m:sty m:val="p"/>
          </m:rPr>
          <m:t>&gt;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all nonzero lags. It violates the zero-lag bound and is not an autocorrelation.</w:t>
      </w:r>
    </w:p>
    <w:p>
      <w:pPr>
        <w:widowControl w:val="1"/>
        <w:numPr>
          <w:ilvl w:val="0"/>
          <w:numId w:val="1001"/>
        </w:numPr>
        <w:bidi w:val="0"/>
      </w:pPr>
      <w:r>
        <w:rPr>
          <w:rFonts w:ascii="Gill Sans" w:hAnsi="Gill Sans" w:eastAsia="Gill Sans" w:cs="Gill Sans"/>
          <w:color w:val="000000"/>
          <w:sz w:val="24"/>
          <w:szCs w:val="24"/>
          <w:rtl w:val="0"/>
          <w:lang w:val="en-US"/>
        </w:rPr>
        <w:t>This function is even and has</w:t>
      </w:r>
      <w:r>
        <w:rPr>
          <w:rFonts w:ascii="Gill Sans" w:hAnsi="Gill Sans" w:eastAsia="Gill Sans" w:cs="Gill Sans"/>
          <w:color w:val="000000"/>
          <w:sz w:val="24"/>
          <w:szCs w:val="24"/>
          <w:rtl w:val="0"/>
          <w:lang w:val="en-US"/>
        </w:rPr>
        <w:t xml:space="preserve"> </w:t>
      </w:r>
      <m:oMath>
        <m:sSub>
          <m:e>
            <m:r>
              <m:t>r</m:t>
            </m:r>
          </m:e>
          <m:sub>
            <m:r>
              <m:t>3</m:t>
            </m:r>
          </m:sub>
        </m:sSub>
        <m:d>
          <m:dPr>
            <m:begChr m:val="("/>
            <m:endChr m:val=")"/>
            <m:sepChr m:val=""/>
            <m:grow/>
          </m:dPr>
          <m:e>
            <m:r>
              <m:t>0</m:t>
            </m:r>
          </m:e>
        </m:d>
        <m:r>
          <m:rPr>
            <m:sty m:val="p"/>
          </m:rPr>
          <m:t>=</m:t>
        </m:r>
        <m:r>
          <m:t>1</m:t>
        </m:r>
      </m:oMath>
      <w:r>
        <w:rPr>
          <w:rFonts w:ascii="Gill Sans" w:hAnsi="Gill Sans" w:eastAsia="Gill Sans" w:cs="Gill Sans"/>
          <w:color w:val="000000"/>
          <w:sz w:val="24"/>
          <w:szCs w:val="24"/>
          <w:rtl w:val="0"/>
          <w:lang w:val="en-US"/>
        </w:rPr>
        <w:t>, but at</w:t>
      </w:r>
      <w:r>
        <w:rPr>
          <w:rFonts w:ascii="Gill Sans" w:hAnsi="Gill Sans" w:eastAsia="Gill Sans" w:cs="Gill Sans"/>
          <w:color w:val="000000"/>
          <w:sz w:val="24"/>
          <w:szCs w:val="24"/>
          <w:rtl w:val="0"/>
          <w:lang w:val="en-US"/>
        </w:rPr>
        <w:t xml:space="preserve"> </w:t>
      </w:r>
      <m:oMath>
        <m:r>
          <m:t>τ</m:t>
        </m:r>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it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uals</w:t>
      </w:r>
      <w:r>
        <w:rPr>
          <w:rFonts w:ascii="Gill Sans" w:hAnsi="Gill Sans" w:eastAsia="Gill Sans" w:cs="Gill Sans"/>
          <w:color w:val="000000"/>
          <w:sz w:val="24"/>
          <w:szCs w:val="24"/>
          <w:rtl w:val="0"/>
          <w:lang w:val="en-US"/>
        </w:rPr>
        <w:t xml:space="preserve"> </w:t>
      </w:r>
      <m:oMath>
        <m:r>
          <m:t>3</m:t>
        </m:r>
        <m:r>
          <m:rPr>
            <m:sty m:val="p"/>
          </m:rPr>
          <m:t>&gt;</m:t>
        </m:r>
        <m:r>
          <m:t>1</m:t>
        </m:r>
      </m:oMath>
      <w:r>
        <w:rPr>
          <w:rFonts w:ascii="Gill Sans" w:hAnsi="Gill Sans" w:eastAsia="Gill Sans" w:cs="Gill Sans"/>
          <w:color w:val="000000"/>
          <w:sz w:val="24"/>
          <w:szCs w:val="24"/>
          <w:rtl w:val="0"/>
          <w:lang w:val="en-US"/>
        </w:rPr>
        <w:t>. It violates</w:t>
      </w:r>
      <w:r>
        <w:rPr>
          <w:rFonts w:ascii="Gill Sans" w:hAnsi="Gill Sans" w:eastAsia="Gill Sans" w:cs="Gill Sans"/>
          <w:color w:val="000000"/>
          <w:sz w:val="24"/>
          <w:szCs w:val="24"/>
          <w:rtl w:val="0"/>
          <w:lang w:val="en-US"/>
        </w:rPr>
        <w:t xml:space="preserve"> </w:t>
      </w:r>
      <m:oMath>
        <m:d>
          <m:dPr>
            <m:begChr m:val="|"/>
            <m:endChr m:val="|"/>
            <m:sepChr m:val=""/>
            <m:grow/>
          </m:dPr>
          <m:e>
            <m:sSub>
              <m:e>
                <m:r>
                  <m:t>r</m:t>
                </m:r>
              </m:e>
              <m:sub>
                <m:r>
                  <m:t>3</m:t>
                </m:r>
              </m:sub>
            </m:sSub>
            <m:d>
              <m:dPr>
                <m:begChr m:val="("/>
                <m:endChr m:val=")"/>
                <m:sepChr m:val=""/>
                <m:grow/>
              </m:dPr>
              <m:e>
                <m:r>
                  <m:t>τ</m:t>
                </m:r>
              </m:e>
            </m:d>
          </m:e>
        </m:d>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is not an autocorrelation.</w:t>
      </w:r>
    </w:p>
    <w:p>
      <w:pPr>
        <w:pStyle w:val="FirstParagraph"/>
        <w:widowControl w:val="1"/>
        <w:bidi w:val="0"/>
      </w:pPr>
      <w:r>
        <w:rPr>
          <w:rFonts w:ascii="Gill Sans" w:hAnsi="Gill Sans" w:eastAsia="Gill Sans" w:cs="Gill Sans"/>
          <w:color w:val="000000"/>
          <w:sz w:val="24"/>
          <w:szCs w:val="24"/>
          <w:rtl w:val="0"/>
          <w:lang w:val="en-US"/>
        </w:rPr>
        <w:t>Therefore none of the three nontrivial candidates is valid. The triangular function</w:t>
      </w:r>
      <w:r>
        <w:rPr>
          <w:rFonts w:ascii="Gill Sans" w:hAnsi="Gill Sans" w:eastAsia="Gill Sans" w:cs="Gill Sans"/>
          <w:color w:val="000000"/>
          <w:sz w:val="24"/>
          <w:szCs w:val="24"/>
          <w:rtl w:val="0"/>
          <w:lang w:val="en-US"/>
        </w:rPr>
        <w:t xml:space="preserve"> </w:t>
      </w:r>
      <m:oMath>
        <m:d>
          <m:dPr>
            <m:begChr m:val="("/>
            <m:endChr m:val=")"/>
            <m:sepChr m:val=""/>
            <m:grow/>
          </m:dPr>
          <m:e>
            <m:r>
              <m:t>1</m:t>
            </m:r>
            <m:r>
              <m:rPr>
                <m:sty m:val="p"/>
              </m:rPr>
              <m:t>−</m:t>
            </m:r>
            <m:d>
              <m:dPr>
                <m:begChr m:val="|"/>
                <m:endChr m:val="|"/>
                <m:sepChr m:val=""/>
                <m:grow/>
              </m:dPr>
              <m:e>
                <m:r>
                  <m:t>τ</m:t>
                </m:r>
              </m:e>
            </m:d>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w:t>
      </w:r>
      <w:r>
        <w:rPr>
          <w:rFonts w:ascii="Gill Sans" w:hAnsi="Gill Sans" w:eastAsia="Gill Sans" w:cs="Gill Sans"/>
          <w:color w:val="000000"/>
          <w:sz w:val="24"/>
          <w:szCs w:val="24"/>
          <w:rtl w:val="0"/>
          <w:lang w:val="en-US"/>
        </w:rPr>
        <w:t xml:space="preserve"> </w:t>
      </w:r>
      <m:oMath>
        <m:d>
          <m:dPr>
            <m:begChr m:val="|"/>
            <m:endChr m:val="|"/>
            <m:sepChr m:val=""/>
            <m:grow/>
          </m:dPr>
          <m:e>
            <m:r>
              <m:t>τ</m:t>
            </m:r>
          </m:e>
        </m:d>
        <m:r>
          <m:rPr>
            <m:sty m:val="p"/>
          </m:rPr>
          <m:t>≤</m:t>
        </m:r>
        <m:r>
          <m:t>1</m:t>
        </m:r>
      </m:oMath>
      <w:r>
        <w:rPr>
          <w:rFonts w:ascii="Gill Sans" w:hAnsi="Gill Sans" w:eastAsia="Gill Sans" w:cs="Gill Sans"/>
          <w:color w:val="000000"/>
          <w:sz w:val="24"/>
          <w:szCs w:val="24"/>
          <w:rtl w:val="0"/>
          <w:lang w:val="en-US"/>
        </w:rPr>
        <w:t>, extended by zero outside, would be valid</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replacing the exterior by</w:t>
      </w:r>
      <w:r>
        <w:rPr>
          <w:rFonts w:ascii="Gill Sans" w:hAnsi="Gill Sans" w:eastAsia="Gill Sans" w:cs="Gill Sans"/>
          <w:color w:val="000000"/>
          <w:sz w:val="24"/>
          <w:szCs w:val="24"/>
          <w:rtl w:val="0"/>
          <w:lang w:val="en-US"/>
        </w:rPr>
        <w:t xml:space="preserve"> </w:t>
      </w:r>
      <m:oMath>
        <m:r>
          <m:t>1</m:t>
        </m:r>
        <m:r>
          <m:rPr>
            <m:sty m:val="p"/>
          </m:rPr>
          <m:t>+</m:t>
        </m:r>
        <m:d>
          <m:dPr>
            <m:begChr m:val="|"/>
            <m:endChr m:val="|"/>
            <m:sepChr m:val=""/>
            <m:grow/>
          </m:dPr>
          <m:e>
            <m:r>
              <m:t>τ</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destroys that validity.</w:t>
      </w:r>
    </w:p>
    <w:bookmarkEnd w:id="135"/>
    <w:bookmarkEnd w:id="136"/>
    <w:bookmarkEnd w:id="137"/>
    <w:bookmarkStart w:id="154" w:name="lesson-l08"/>
    <w:p>
      <w:pPr>
        <w:pStyle w:val="Heading1"/>
        <w:keepNext w:val="1"/>
        <w:pageBreakBefore w:val="1"/>
        <w:widowControl w:val="1"/>
        <w:bidi w:val="0"/>
      </w:pPr>
      <w:r>
        <w:rPr>
          <w:rFonts w:ascii="Futura" w:hAnsi="Futura" w:eastAsia="Futura" w:cs="Futura"/>
          <w:b w:val="1"/>
          <w:color w:val="C62019"/>
          <w:sz w:val="40"/>
          <w:szCs w:val="40"/>
          <w:rtl w:val="0"/>
          <w:lang w:val="en-US"/>
        </w:rPr>
        <w:t xml:space="preserve">Lesson </w:t>
      </w:r>
      <w:r>
        <w:rPr>
          <w:rFonts w:ascii="URW Gothic" w:hAnsi="URW Gothic" w:eastAsia="URW Gothic" w:cs="URW Gothic"/>
          <w:b w:val="1"/>
          <w:color w:val="C62019"/>
          <w:sz w:val="40"/>
          <w:szCs w:val="40"/>
          <w:rtl w:val="0"/>
          <w:lang w:val="en-US"/>
        </w:rPr>
        <w:t>08.</w:t>
      </w:r>
      <w:r>
        <w:rPr>
          <w:rFonts w:ascii="Futura" w:hAnsi="Futura" w:eastAsia="Futura" w:cs="Futura"/>
          <w:b w:val="1"/>
          <w:color w:val="C62019"/>
          <w:sz w:val="40"/>
          <w:szCs w:val="40"/>
          <w:rtl w:val="0"/>
          <w:lang w:val="en-US"/>
        </w:rPr>
        <w:t xml:space="preserve"> Power Spectral Density</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Cross Spectra</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and Random Symbol Sequences</w:t>
      </w:r>
    </w:p>
    <w:p>
      <w:pPr>
        <w:pStyle w:val="FirstParagraph"/>
        <w:widowControl w:val="1"/>
        <w:bidi w:val="0"/>
      </w:pPr>
      <w:r>
        <w:rPr>
          <w:rFonts w:ascii="Gill Sans" w:hAnsi="Gill Sans" w:eastAsia="Gill Sans" w:cs="Gill Sans"/>
          <w:color w:val="000000"/>
          <w:sz w:val="24"/>
          <w:szCs w:val="24"/>
          <w:rtl w:val="0"/>
          <w:lang w:val="en-US"/>
        </w:rPr>
        <w:t xml:space="preserve">Reference: Proakis and Salehi, Chapter 5, </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5.2.5</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5.2.</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xml:space="preserve"> Problems 5.4</w:t>
      </w:r>
      <w:r>
        <w:rPr>
          <w:rFonts w:ascii="Noto Sans" w:hAnsi="Noto Sans" w:eastAsia="Noto Sans" w:cs="Noto Sans"/>
          <w:color w:val="000000"/>
          <w:sz w:val="24"/>
          <w:szCs w:val="24"/>
          <w:rtl w:val="0"/>
          <w:lang w:val="en-US"/>
        </w:rPr>
        <w:t>9–</w:t>
      </w:r>
      <w:r>
        <w:rPr>
          <w:rFonts w:ascii="Gill Sans" w:hAnsi="Gill Sans" w:eastAsia="Gill Sans" w:cs="Gill Sans"/>
          <w:color w:val="000000"/>
          <w:sz w:val="24"/>
          <w:szCs w:val="24"/>
          <w:rtl w:val="0"/>
          <w:lang w:val="en-US"/>
        </w:rPr>
        <w:t>5.54</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C main pp.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1</w:t>
      </w:r>
      <w:r>
        <w:rPr>
          <w:rFonts w:ascii="Noto Sans" w:hAnsi="Noto Sans" w:eastAsia="Noto Sans" w:cs="Noto Sans"/>
          <w:color w:val="000000"/>
          <w:sz w:val="24"/>
          <w:szCs w:val="24"/>
          <w:rtl w:val="0"/>
          <w:lang w:val="en-US"/>
        </w:rPr>
        <w:t>8–</w:t>
      </w:r>
      <w:r>
        <w:rPr>
          <w:rFonts w:ascii="Gill Sans" w:hAnsi="Gill Sans" w:eastAsia="Gill Sans" w:cs="Gill Sans"/>
          <w:color w:val="000000"/>
          <w:sz w:val="24"/>
          <w:szCs w:val="24"/>
          <w:rtl w:val="0"/>
          <w:lang w:val="en-US"/>
        </w:rPr>
        <w:t>20 and binary-se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uence supplement pp.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15</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1</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w:t>
      </w:r>
    </w:p>
    <w:bookmarkStart w:id="138" w:name="the-wienerkhinchin-relation"/>
    <w:p>
      <w:pPr>
        <w:pStyle w:val="Heading2"/>
        <w:keepNext w:val="1"/>
        <w:widowControl w:val="1"/>
        <w:bidi w:val="0"/>
      </w:pPr>
      <w:r>
        <w:rPr>
          <w:rFonts w:ascii="URW Gothic" w:hAnsi="URW Gothic" w:eastAsia="URW Gothic" w:cs="URW Gothic"/>
          <w:b w:val="1"/>
          <w:color w:val="075FA9"/>
          <w:sz w:val="32"/>
          <w:szCs w:val="32"/>
          <w:rtl w:val="0"/>
          <w:lang w:val="en-US"/>
        </w:rPr>
        <w:t>8.</w:t>
      </w:r>
      <w:r>
        <w:rPr>
          <w:rFonts w:ascii="Futura" w:hAnsi="Futura" w:eastAsia="Futura" w:cs="Futura"/>
          <w:b w:val="1"/>
          <w:color w:val="075FA9"/>
          <w:sz w:val="32"/>
          <w:szCs w:val="32"/>
          <w:rtl w:val="0"/>
          <w:lang w:val="en-US"/>
        </w:rPr>
        <w:t>1 The Wiener</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Khinchin relation</w:t>
      </w:r>
    </w:p>
    <w:p>
      <w:pPr>
        <w:pStyle w:val="FirstParagraph"/>
        <w:widowControl w:val="1"/>
        <w:bidi w:val="0"/>
      </w:pPr>
      <w:r>
        <w:rPr>
          <w:rFonts w:ascii="Gill Sans" w:hAnsi="Gill Sans" w:eastAsia="Gill Sans" w:cs="Gill Sans"/>
          <w:color w:val="000000"/>
          <w:sz w:val="24"/>
          <w:szCs w:val="24"/>
          <w:rtl w:val="0"/>
          <w:lang w:val="en-US"/>
        </w:rPr>
        <w:t>The power spectral density distributes the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value of a WSS process over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Using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w:t>
      </w:r>
      <w:r>
        <w:rPr>
          <w:rFonts w:ascii="Gill Sans" w:hAnsi="Gill Sans" w:eastAsia="Gill Sans" w:cs="Gill Sans"/>
          <w:color w:val="000000"/>
          <w:sz w:val="24"/>
          <w:szCs w:val="24"/>
          <w:rtl w:val="0"/>
          <w:lang w:val="en-US"/>
        </w:rPr>
        <w:t xml:space="preserve"> </w:t>
      </w:r>
      <m:oMath>
        <m:r>
          <m:t>f</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 hertz and the transform kernel</w:t>
      </w:r>
      <w:r>
        <w:rPr>
          <w:rFonts w:ascii="Gill Sans" w:hAnsi="Gill Sans" w:eastAsia="Gill Sans" w:cs="Gill Sans"/>
          <w:color w:val="000000"/>
          <w:sz w:val="24"/>
          <w:szCs w:val="24"/>
          <w:rtl w:val="0"/>
          <w:lang w:val="en-US"/>
        </w:rPr>
        <w:t xml:space="preserve"> </w:t>
      </w:r>
      <m:oMath>
        <m:sSup>
          <m:e>
            <m:r>
              <m:t>e</m:t>
            </m:r>
          </m:e>
          <m:sup>
            <m:r>
              <m:rPr>
                <m:sty m:val="p"/>
              </m:rPr>
              <m:t>−</m:t>
            </m:r>
            <m:r>
              <m:t>j</m:t>
            </m:r>
            <m:r>
              <m:t>2</m:t>
            </m:r>
            <m:r>
              <m:t>π</m:t>
            </m:r>
            <m:r>
              <m:t>f</m:t>
            </m:r>
            <m:r>
              <m:t>τ</m:t>
            </m:r>
          </m:sup>
        </m:sSup>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S</m:t>
              </m:r>
            </m:e>
            <m:sub>
              <m:r>
                <m:t>X</m:t>
              </m:r>
            </m:sub>
          </m:sSub>
          <m:d>
            <m:dPr>
              <m:begChr m:val="("/>
              <m:endChr m:val=")"/>
              <m:sepChr m:val=""/>
              <m:grow/>
            </m:dPr>
            <m:e>
              <m:r>
                <m:t>f</m:t>
              </m:r>
            </m:e>
          </m:d>
          <m:r>
            <m:rPr>
              <m:sty m:val="p"/>
            </m:rPr>
            <m:t>=</m:t>
          </m:r>
          <m:nary>
            <m:naryPr>
              <m:chr m:val="∫"/>
              <m:limLoc m:val="subSup"/>
              <m:subHide m:val="off"/>
              <m:supHide m:val="off"/>
            </m:naryPr>
            <m:sub>
              <m:r>
                <m:rPr>
                  <m:sty m:val="p"/>
                </m:rPr>
                <m:t>−</m:t>
              </m:r>
              <m:r>
                <m:rPr>
                  <m:sty m:val="p"/>
                </m:rPr>
                <m:t>∞</m:t>
              </m:r>
            </m:sub>
            <m:sup>
              <m:r>
                <m:rPr>
                  <m:sty m:val="p"/>
                </m:rPr>
                <m:t>∞</m:t>
              </m:r>
            </m:sup>
            <m:e>
              <m:sSub>
                <m:e>
                  <m:r>
                    <m:t>R</m:t>
                  </m:r>
                </m:e>
                <m:sub>
                  <m:r>
                    <m:t>X</m:t>
                  </m:r>
                </m:sub>
              </m:sSub>
            </m:e>
          </m:nary>
          <m:d>
            <m:dPr>
              <m:begChr m:val="("/>
              <m:endChr m:val=")"/>
              <m:sepChr m:val=""/>
              <m:grow/>
            </m:dPr>
            <m:e>
              <m:r>
                <m:t>τ</m:t>
              </m:r>
            </m:e>
          </m:d>
          <m:sSup>
            <m:e>
              <m:r>
                <m:t>e</m:t>
              </m:r>
            </m:e>
            <m:sup>
              <m:r>
                <m:rPr>
                  <m:sty m:val="p"/>
                </m:rPr>
                <m:t>−</m:t>
              </m:r>
              <m:r>
                <m:t>j</m:t>
              </m:r>
              <m:r>
                <m:t>2</m:t>
              </m:r>
              <m:r>
                <m:t>π</m:t>
              </m:r>
              <m:r>
                <m:t>f</m:t>
              </m:r>
              <m:r>
                <m:t>τ</m:t>
              </m:r>
            </m:sup>
          </m:sSup>
          <m:r>
            <m:t> </m:t>
          </m:r>
          <m:r>
            <m:t>d</m:t>
          </m:r>
          <m:r>
            <m:t>τ</m:t>
          </m:r>
          <m:r>
            <m:rPr>
              <m:sty m:val="p"/>
            </m:rPr>
            <m:t>,</m:t>
          </m:r>
          <m:r>
            <m:t>  </m:t>
          </m:r>
          <m:sSub>
            <m:e>
              <m:r>
                <m:t>R</m:t>
              </m:r>
            </m:e>
            <m:sub>
              <m:r>
                <m:t>X</m:t>
              </m:r>
            </m:sub>
          </m:sSub>
          <m:d>
            <m:dPr>
              <m:begChr m:val="("/>
              <m:endChr m:val=")"/>
              <m:sepChr m:val=""/>
              <m:grow/>
            </m:dPr>
            <m:e>
              <m:r>
                <m:t>τ</m:t>
              </m:r>
            </m:e>
          </m:d>
          <m:r>
            <m:rPr>
              <m:sty m:val="p"/>
            </m:rPr>
            <m:t>=</m:t>
          </m:r>
          <m:nary>
            <m:naryPr>
              <m:chr m:val="∫"/>
              <m:limLoc m:val="subSup"/>
              <m:subHide m:val="off"/>
              <m:supHide m:val="off"/>
            </m:naryPr>
            <m:sub>
              <m:r>
                <m:rPr>
                  <m:sty m:val="p"/>
                </m:rPr>
                <m:t>−</m:t>
              </m:r>
              <m:r>
                <m:rPr>
                  <m:sty m:val="p"/>
                </m:rPr>
                <m:t>∞</m:t>
              </m:r>
            </m:sub>
            <m:sup>
              <m:r>
                <m:rPr>
                  <m:sty m:val="p"/>
                </m:rPr>
                <m:t>∞</m:t>
              </m:r>
            </m:sup>
            <m:e>
              <m:sSub>
                <m:e>
                  <m:r>
                    <m:t>S</m:t>
                  </m:r>
                </m:e>
                <m:sub>
                  <m:r>
                    <m:t>X</m:t>
                  </m:r>
                </m:sub>
              </m:sSub>
            </m:e>
          </m:nary>
          <m:d>
            <m:dPr>
              <m:begChr m:val="("/>
              <m:endChr m:val=")"/>
              <m:sepChr m:val=""/>
              <m:grow/>
            </m:dPr>
            <m:e>
              <m:r>
                <m:t>f</m:t>
              </m:r>
            </m:e>
          </m:d>
          <m:sSup>
            <m:e>
              <m:r>
                <m:t>e</m:t>
              </m:r>
            </m:e>
            <m:sup>
              <m:r>
                <m:t>j</m:t>
              </m:r>
              <m:r>
                <m:t>2</m:t>
              </m:r>
              <m:r>
                <m:t>π</m:t>
              </m:r>
              <m:r>
                <m:t>f</m:t>
              </m:r>
              <m:r>
                <m:t>τ</m:t>
              </m:r>
            </m:sup>
          </m:sSup>
          <m:r>
            <m:t> </m:t>
          </m:r>
          <m:r>
            <m:t>d</m:t>
          </m:r>
          <m:r>
            <m:t>f</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This Wiener</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hinchin pair applies as an ordinary Fourier transform when the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uired integrability holds, and as a spectral measure when lines or other generalized components occur. At zero lag,</w:t>
      </w:r>
    </w:p>
    <w:p>
      <w:pPr>
        <w:pStyle w:val="BodyText"/>
        <w:widowControl w:val="1"/>
        <w:bidi w:val="0"/>
        <w:spacing w:before="65" w:after="80" w:line="270" w:lineRule="auto"/>
        <w:jc w:val="center"/>
      </w:pPr>
      <m:oMathPara>
        <m:oMathParaPr>
          <m:jc m:val="center"/>
        </m:oMathParaPr>
        <m:oMath>
          <m:sSub>
            <m:e>
              <m:r>
                <m:t>P</m:t>
              </m:r>
            </m:e>
            <m:sub>
              <m:r>
                <m:t>X</m:t>
              </m:r>
            </m:sub>
          </m:sSub>
          <m:r>
            <m:rPr>
              <m:sty m:val="p"/>
            </m:rPr>
            <m:t>=</m:t>
          </m:r>
          <m:sSub>
            <m:e>
              <m:r>
                <m:t>R</m:t>
              </m:r>
            </m:e>
            <m:sub>
              <m:r>
                <m:t>X</m:t>
              </m:r>
            </m:sub>
          </m:sSub>
          <m:d>
            <m:dPr>
              <m:begChr m:val="("/>
              <m:endChr m:val=")"/>
              <m:sepChr m:val=""/>
              <m:grow/>
            </m:dPr>
            <m:e>
              <m:r>
                <m:t>0</m:t>
              </m:r>
            </m:e>
          </m:d>
          <m:r>
            <m:rPr>
              <m:sty m:val="p"/>
            </m:rPr>
            <m:t>=</m:t>
          </m:r>
          <m:nary>
            <m:naryPr>
              <m:chr m:val="∫"/>
              <m:limLoc m:val="subSup"/>
              <m:subHide m:val="off"/>
              <m:supHide m:val="off"/>
            </m:naryPr>
            <m:sub>
              <m:r>
                <m:rPr>
                  <m:sty m:val="p"/>
                </m:rPr>
                <m:t>−</m:t>
              </m:r>
              <m:r>
                <m:rPr>
                  <m:sty m:val="p"/>
                </m:rPr>
                <m:t>∞</m:t>
              </m:r>
            </m:sub>
            <m:sup>
              <m:r>
                <m:rPr>
                  <m:sty m:val="p"/>
                </m:rPr>
                <m:t>∞</m:t>
              </m:r>
            </m:sup>
            <m:e>
              <m:sSub>
                <m:e>
                  <m:r>
                    <m:t>S</m:t>
                  </m:r>
                </m:e>
                <m:sub>
                  <m:r>
                    <m:t>X</m:t>
                  </m:r>
                </m:sub>
              </m:sSub>
            </m:e>
          </m:nary>
          <m:d>
            <m:dPr>
              <m:begChr m:val="("/>
              <m:endChr m:val=")"/>
              <m:sepChr m:val=""/>
              <m:grow/>
            </m:dPr>
            <m:e>
              <m:r>
                <m:t>f</m:t>
              </m:r>
            </m:e>
          </m:d>
          <m:r>
            <m:t> </m:t>
          </m:r>
          <m:r>
            <m:t>d</m:t>
          </m:r>
          <m:r>
            <m:t>f</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voltage across a normalized one-ohm load, PSD units are</w:t>
      </w:r>
      <w:r>
        <w:rPr>
          <w:rFonts w:ascii="Gill Sans" w:hAnsi="Gill Sans" w:eastAsia="Gill Sans" w:cs="Gill Sans"/>
          <w:color w:val="000000"/>
          <w:sz w:val="24"/>
          <w:szCs w:val="24"/>
          <w:rtl w:val="0"/>
          <w:lang w:val="en-US"/>
        </w:rPr>
        <w:t xml:space="preserve"> </w:t>
      </w:r>
      <m:oMath>
        <m:sSup>
          <m:e>
            <m:r>
              <m:rPr>
                <m:sty m:val="p"/>
              </m:rPr>
              <m:t>V</m:t>
            </m:r>
          </m:e>
          <m:sup>
            <m:r>
              <m:rPr>
                <m:sty m:val="p"/>
              </m:rPr>
              <m:t>2</m:t>
            </m:r>
          </m:sup>
        </m:sSup>
        <m:r>
          <m:rPr>
            <m:sty m:val="p"/>
          </m:rPr>
          <m:t>/</m:t>
        </m:r>
        <m:r>
          <m:rPr>
            <m:sty m:val="p"/>
          </m:rPr>
          <m:t>H</m:t>
        </m:r>
        <m:r>
          <m:rPr>
            <m:sty m:val="p"/>
          </m:rPr>
          <m:t>z</m:t>
        </m:r>
      </m:oMath>
      <w:r>
        <w:rPr>
          <w:rFonts w:ascii="Gill Sans" w:hAnsi="Gill Sans" w:eastAsia="Gill Sans" w:cs="Gill Sans"/>
          <w:color w:val="000000"/>
          <w:sz w:val="24"/>
          <w:szCs w:val="24"/>
          <w:rtl w:val="0"/>
          <w:lang w:val="en-US"/>
        </w:rPr>
        <w:t>,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uivalently</w:t>
      </w:r>
      <w:r>
        <w:rPr>
          <w:rFonts w:ascii="Gill Sans" w:hAnsi="Gill Sans" w:eastAsia="Gill Sans" w:cs="Gill Sans"/>
          <w:color w:val="000000"/>
          <w:sz w:val="24"/>
          <w:szCs w:val="24"/>
          <w:rtl w:val="0"/>
          <w:lang w:val="en-US"/>
        </w:rPr>
        <w:t xml:space="preserve"> </w:t>
      </w:r>
      <m:oMath>
        <m:r>
          <m:rPr>
            <m:sty m:val="p"/>
          </m:rPr>
          <m:t>W</m:t>
        </m:r>
        <m:r>
          <m:rPr>
            <m:sty m:val="p"/>
          </m:rPr>
          <m:t>/</m:t>
        </m:r>
        <m:r>
          <m:rPr>
            <m:sty m:val="p"/>
          </m:rPr>
          <m:t>H</m:t>
        </m:r>
        <m:r>
          <m:rPr>
            <m:sty m:val="p"/>
          </m:rPr>
          <m:t>z</m:t>
        </m:r>
      </m:oMath>
      <w:r>
        <w:rPr>
          <w:rFonts w:ascii="Gill Sans" w:hAnsi="Gill Sans" w:eastAsia="Gill Sans" w:cs="Gill Sans"/>
          <w:color w:val="000000"/>
          <w:sz w:val="24"/>
          <w:szCs w:val="24"/>
          <w:rtl w:val="0"/>
          <w:lang w:val="en-US"/>
        </w:rPr>
        <w:t>. Physical power across resistance</w:t>
      </w:r>
      <w:r>
        <w:rPr>
          <w:rFonts w:ascii="Gill Sans" w:hAnsi="Gill Sans" w:eastAsia="Gill Sans" w:cs="Gill Sans"/>
          <w:color w:val="000000"/>
          <w:sz w:val="24"/>
          <w:szCs w:val="24"/>
          <w:rtl w:val="0"/>
          <w:lang w:val="en-US"/>
        </w:rPr>
        <w:t xml:space="preserve"> </w:t>
      </w:r>
      <m:oMath>
        <m:sSub>
          <m:e>
            <m:r>
              <m:t>R</m:t>
            </m:r>
          </m:e>
          <m:sub>
            <m:r>
              <m:t>L</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division of the voltage mean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by</w:t>
      </w:r>
      <w:r>
        <w:rPr>
          <w:rFonts w:ascii="Gill Sans" w:hAnsi="Gill Sans" w:eastAsia="Gill Sans" w:cs="Gill Sans"/>
          <w:color w:val="000000"/>
          <w:sz w:val="24"/>
          <w:szCs w:val="24"/>
          <w:rtl w:val="0"/>
          <w:lang w:val="en-US"/>
        </w:rPr>
        <w:t xml:space="preserve"> </w:t>
      </w:r>
      <m:oMath>
        <m:sSub>
          <m:e>
            <m:r>
              <m:t>R</m:t>
            </m:r>
          </m:e>
          <m:sub>
            <m:r>
              <m:t>L</m:t>
            </m:r>
          </m:sub>
        </m:sSub>
      </m:oMath>
      <w:r>
        <w:rPr>
          <w:rFonts w:ascii="Gill Sans" w:hAnsi="Gill Sans" w:eastAsia="Gill Sans" w:cs="Gill Sans"/>
          <w:color w:val="000000"/>
          <w:sz w:val="24"/>
          <w:szCs w:val="24"/>
          <w:rtl w:val="0"/>
          <w:lang w:val="en-US"/>
        </w:rPr>
        <w:t>. Delta arrows represent integrated line weights, not ordinary density heights.</w:t>
      </w:r>
    </w:p>
    <w:p>
      <w:pPr>
        <w:pStyle w:val="BodyText"/>
        <w:widowControl w:val="1"/>
        <w:bidi w:val="0"/>
      </w:pPr>
      <w:r>
        <w:rPr>
          <w:rFonts w:ascii="Gill Sans" w:hAnsi="Gill Sans" w:eastAsia="Gill Sans" w:cs="Gill Sans"/>
          <w:color w:val="000000"/>
          <w:sz w:val="24"/>
          <w:szCs w:val="24"/>
          <w:rtl w:val="0"/>
          <w:lang w:val="en-US"/>
        </w:rPr>
        <w:t>The finite-record interpretation makes the power normalization explicit. With</w:t>
      </w:r>
      <w:r>
        <w:rPr>
          <w:rFonts w:ascii="Gill Sans" w:hAnsi="Gill Sans" w:eastAsia="Gill Sans" w:cs="Gill Sans"/>
          <w:color w:val="000000"/>
          <w:sz w:val="24"/>
          <w:szCs w:val="24"/>
          <w:rtl w:val="0"/>
          <w:lang w:val="en-US"/>
        </w:rPr>
        <w:t xml:space="preserve"> </w:t>
      </w:r>
      <m:oMath>
        <m:sSub>
          <m:e>
            <m:r>
              <m:t>X</m:t>
            </m:r>
          </m:e>
          <m:sub>
            <m:r>
              <m:t>L</m:t>
            </m:r>
          </m:sub>
        </m:sSub>
        <m:d>
          <m:dPr>
            <m:begChr m:val="("/>
            <m:endChr m:val=")"/>
            <m:sepChr m:val=""/>
            <m:grow/>
          </m:dPr>
          <m:e>
            <m:r>
              <m:t>f</m:t>
            </m:r>
          </m:e>
        </m:d>
        <m:r>
          <m:rPr>
            <m:sty m:val="p"/>
          </m:rPr>
          <m:t>=</m:t>
        </m:r>
        <m:nary>
          <m:naryPr>
            <m:chr m:val="∫"/>
            <m:limLoc m:val="subSup"/>
            <m:subHide m:val="off"/>
            <m:supHide m:val="off"/>
          </m:naryPr>
          <m:sub>
            <m:r>
              <m:rPr>
                <m:sty m:val="p"/>
              </m:rPr>
              <m:t>−</m:t>
            </m:r>
            <m:r>
              <m:t>L</m:t>
            </m:r>
            <m:r>
              <m:rPr>
                <m:sty m:val="p"/>
              </m:rPr>
              <m:t>/</m:t>
            </m:r>
            <m:r>
              <m:t>2</m:t>
            </m:r>
          </m:sub>
          <m:sup>
            <m:r>
              <m:t>L</m:t>
            </m:r>
            <m:r>
              <m:rPr>
                <m:sty m:val="p"/>
              </m:rPr>
              <m:t>/</m:t>
            </m:r>
            <m:r>
              <m:t>2</m:t>
            </m:r>
          </m:sup>
          <m:e>
            <m:r>
              <m:t>X</m:t>
            </m:r>
          </m:e>
        </m:nary>
        <m:d>
          <m:dPr>
            <m:begChr m:val="("/>
            <m:endChr m:val=")"/>
            <m:sepChr m:val=""/>
            <m:grow/>
          </m:dPr>
          <m:e>
            <m:r>
              <m:t>t</m:t>
            </m:r>
          </m:e>
        </m:d>
        <m:sSup>
          <m:e>
            <m:r>
              <m:t>e</m:t>
            </m:r>
          </m:e>
          <m:sup>
            <m:r>
              <m:rPr>
                <m:sty m:val="p"/>
              </m:rPr>
              <m:t>−</m:t>
            </m:r>
            <m:r>
              <m:t>j</m:t>
            </m:r>
            <m:r>
              <m:t>2</m:t>
            </m:r>
            <m:r>
              <m:t>π</m:t>
            </m:r>
            <m:r>
              <m:t>f</m:t>
            </m:r>
            <m:r>
              <m:t>t</m:t>
            </m:r>
          </m:sup>
        </m:sSup>
        <m:r>
          <m:t>d</m:t>
        </m:r>
        <m:r>
          <m:t>t</m:t>
        </m:r>
      </m:oMath>
      <w:r>
        <w:rPr>
          <w:rFonts w:ascii="Gill Sans" w:hAnsi="Gill Sans" w:eastAsia="Gill Sans" w:cs="Gill Sans"/>
          <w:color w:val="000000"/>
          <w:sz w:val="24"/>
          <w:szCs w:val="24"/>
          <w:rtl w:val="0"/>
          <w:lang w:val="en-US"/>
        </w:rPr>
        <w:t>, the expected periodogram is</w:t>
      </w:r>
      <w:r>
        <w:rPr>
          <w:rFonts w:ascii="Gill Sans" w:hAnsi="Gill Sans" w:eastAsia="Gill Sans" w:cs="Gill Sans"/>
          <w:color w:val="000000"/>
          <w:sz w:val="24"/>
          <w:szCs w:val="24"/>
          <w:rtl w:val="0"/>
          <w:lang w:val="en-US"/>
        </w:rPr>
        <w:t xml:space="preserve"> </w:t>
      </w:r>
      <m:oMath>
        <m:r>
          <m:t>E</m:t>
        </m:r>
        <m:d>
          <m:dPr>
            <m:begChr m:val="["/>
            <m:endChr m:val="]"/>
            <m:sepChr m:val=""/>
            <m:grow/>
          </m:dPr>
          <m:e>
            <m:sSup>
              <m:e>
                <m:d>
                  <m:dPr>
                    <m:begChr m:val="|"/>
                    <m:endChr m:val="|"/>
                    <m:sepChr m:val=""/>
                    <m:grow/>
                  </m:dPr>
                  <m:e>
                    <m:sSub>
                      <m:e>
                        <m:r>
                          <m:t>X</m:t>
                        </m:r>
                      </m:e>
                      <m:sub>
                        <m:r>
                          <m:t>L</m:t>
                        </m:r>
                      </m:sub>
                    </m:sSub>
                    <m:d>
                      <m:dPr>
                        <m:begChr m:val="("/>
                        <m:endChr m:val=")"/>
                        <m:sepChr m:val=""/>
                        <m:grow/>
                      </m:dPr>
                      <m:e>
                        <m:r>
                          <m:t>f</m:t>
                        </m:r>
                      </m:e>
                    </m:d>
                  </m:e>
                </m:d>
              </m:e>
              <m:sup>
                <m:r>
                  <m:t>2</m:t>
                </m:r>
              </m:sup>
            </m:sSup>
          </m:e>
        </m:d>
        <m:r>
          <m:rPr>
            <m:sty m:val="p"/>
          </m:rPr>
          <m:t>/</m:t>
        </m:r>
        <m:r>
          <m:t>L</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its appropriate long-record limit yields the PSD or spectral measure. Omitting</w:t>
      </w:r>
      <w:r>
        <w:rPr>
          <w:rFonts w:ascii="Gill Sans" w:hAnsi="Gill Sans" w:eastAsia="Gill Sans" w:cs="Gill Sans"/>
          <w:color w:val="000000"/>
          <w:sz w:val="24"/>
          <w:szCs w:val="24"/>
          <w:rtl w:val="0"/>
          <w:lang w:val="en-US"/>
        </w:rPr>
        <w:t xml:space="preserve"> </w:t>
      </w:r>
      <m:oMath>
        <m:r>
          <m:t>1</m:t>
        </m:r>
        <m:r>
          <m:rPr>
            <m:sty m:val="p"/>
          </m:rPr>
          <m:t>/</m:t>
        </m:r>
        <m:r>
          <m:t>L</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changes the dimensions and confuses power with energy.</w:t>
      </w:r>
    </w:p>
    <w:p>
      <w:pPr>
        <w:pStyle w:val="BodyText"/>
        <w:widowControl w:val="1"/>
        <w:bidi w:val="0"/>
      </w:pPr>
      <w:r>
        <w:rPr>
          <w:rFonts w:ascii="Gill Sans" w:hAnsi="Gill Sans" w:eastAsia="Gill Sans" w:cs="Gill Sans"/>
          <w:color w:val="000000"/>
          <w:sz w:val="24"/>
          <w:szCs w:val="24"/>
          <w:rtl w:val="0"/>
          <w:lang w:val="en-US"/>
        </w:rPr>
        <w:t>For a real process,</w:t>
      </w:r>
      <w:r>
        <w:rPr>
          <w:rFonts w:ascii="Gill Sans" w:hAnsi="Gill Sans" w:eastAsia="Gill Sans" w:cs="Gill Sans"/>
          <w:color w:val="000000"/>
          <w:sz w:val="24"/>
          <w:szCs w:val="24"/>
          <w:rtl w:val="0"/>
          <w:lang w:val="en-US"/>
        </w:rPr>
        <w:t xml:space="preserve"> </w:t>
      </w:r>
      <m:oMath>
        <m:sSub>
          <m:e>
            <m:r>
              <m:t>S</m:t>
            </m:r>
          </m:e>
          <m:sub>
            <m:r>
              <m:t>X</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real, even and nonnegative. A constant mean contributes</w:t>
      </w:r>
    </w:p>
    <w:p>
      <w:pPr>
        <w:pStyle w:val="BodyText"/>
        <w:widowControl w:val="1"/>
        <w:bidi w:val="0"/>
        <w:spacing w:before="65" w:after="80" w:line="270" w:lineRule="auto"/>
        <w:jc w:val="center"/>
      </w:pPr>
      <m:oMathPara>
        <m:oMathParaPr>
          <m:jc m:val="center"/>
        </m:oMathParaPr>
        <m:oMath>
          <m:sSub>
            <m:e>
              <m:r>
                <m:t>S</m:t>
              </m:r>
            </m:e>
            <m:sub>
              <m:r>
                <m:t>X</m:t>
              </m:r>
            </m:sub>
          </m:sSub>
          <m:d>
            <m:dPr>
              <m:begChr m:val="("/>
              <m:endChr m:val=")"/>
              <m:sepChr m:val=""/>
              <m:grow/>
            </m:dPr>
            <m:e>
              <m:r>
                <m:t>f</m:t>
              </m:r>
            </m:e>
          </m:d>
          <m:r>
            <m:rPr>
              <m:sty m:val="p"/>
            </m:rPr>
            <m:t>=</m:t>
          </m:r>
          <m:sSub>
            <m:e>
              <m:r>
                <m:t>S</m:t>
              </m:r>
            </m:e>
            <m:sub>
              <m:r>
                <m:t>X</m:t>
              </m:r>
              <m:r>
                <m:rPr>
                  <m:sty m:val="p"/>
                </m:rPr>
                <m:t>−</m:t>
              </m:r>
              <m:sSub>
                <m:e>
                  <m:r>
                    <m:t>μ</m:t>
                  </m:r>
                </m:e>
                <m:sub>
                  <m:r>
                    <m:t>X</m:t>
                  </m:r>
                </m:sub>
              </m:sSub>
            </m:sub>
          </m:sSub>
          <m:d>
            <m:dPr>
              <m:begChr m:val="("/>
              <m:endChr m:val=")"/>
              <m:sepChr m:val=""/>
              <m:grow/>
            </m:dPr>
            <m:e>
              <m:r>
                <m:t>f</m:t>
              </m:r>
            </m:e>
          </m:d>
          <m:r>
            <m:rPr>
              <m:sty m:val="p"/>
            </m:rPr>
            <m:t>+</m:t>
          </m:r>
          <m:sSubSup>
            <m:e>
              <m:r>
                <m:t>μ</m:t>
              </m:r>
            </m:e>
            <m:sub>
              <m:r>
                <m:t>X</m:t>
              </m:r>
            </m:sub>
            <m:sup>
              <m:r>
                <m:t>2</m:t>
              </m:r>
            </m:sup>
          </m:sSubSup>
          <m:r>
            <m:t>δ</m:t>
          </m:r>
          <m:d>
            <m:dPr>
              <m:begChr m:val="("/>
              <m:endChr m:val=")"/>
              <m:sepChr m:val=""/>
              <m:grow/>
            </m:dPr>
            <m:e>
              <m:r>
                <m:t>f</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uently the continuous fluctuation-spectrum area gives variance, while the full spectrum gives mean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A DC line can also arise from a random constant component. Its presence alone does not establish the deterministic mean of the process.</w:t>
      </w:r>
    </w:p>
    <w:bookmarkEnd w:id="138"/>
    <w:bookmarkStart w:id="142" w:name="X79e88ecb64f88338e8e74e2d1abf2ba6f309a74"/>
    <w:p>
      <w:pPr>
        <w:pStyle w:val="Heading2"/>
        <w:keepNext w:val="1"/>
        <w:widowControl w:val="1"/>
        <w:bidi w:val="0"/>
      </w:pPr>
      <w:r>
        <w:rPr>
          <w:rFonts w:ascii="URW Gothic" w:hAnsi="URW Gothic" w:eastAsia="URW Gothic" w:cs="URW Gothic"/>
          <w:b w:val="1"/>
          <w:color w:val="075FA9"/>
          <w:sz w:val="32"/>
          <w:szCs w:val="32"/>
          <w:rtl w:val="0"/>
          <w:lang w:val="en-US"/>
        </w:rPr>
        <w:t>8.</w:t>
      </w:r>
      <w:r>
        <w:rPr>
          <w:rFonts w:ascii="Futura" w:hAnsi="Futura" w:eastAsia="Futura" w:cs="Futura"/>
          <w:b w:val="1"/>
          <w:color w:val="075FA9"/>
          <w:sz w:val="32"/>
          <w:szCs w:val="32"/>
          <w:rtl w:val="0"/>
          <w:lang w:val="en-US"/>
        </w:rPr>
        <w:t>2 Useful transform pairs and spectral lines</w:t>
      </w:r>
    </w:p>
    <w:p>
      <w:pPr>
        <w:pStyle w:val="FirstParagraph"/>
        <w:widowControl w:val="1"/>
        <w:bidi w:val="0"/>
      </w:pPr>
      <w:r>
        <w:rPr>
          <w:rFonts w:ascii="Gill Sans" w:hAnsi="Gill Sans" w:eastAsia="Gill Sans" w:cs="Gill Sans"/>
          <w:color w:val="000000"/>
          <w:sz w:val="24"/>
          <w:szCs w:val="24"/>
          <w:rtl w:val="0"/>
          <w:lang w:val="en-US"/>
        </w:rPr>
        <w:t>Use</w:t>
      </w:r>
      <w:r>
        <w:rPr>
          <w:rFonts w:ascii="Gill Sans" w:hAnsi="Gill Sans" w:eastAsia="Gill Sans" w:cs="Gill Sans"/>
          <w:color w:val="000000"/>
          <w:sz w:val="24"/>
          <w:szCs w:val="24"/>
          <w:rtl w:val="0"/>
          <w:lang w:val="en-US"/>
        </w:rPr>
        <w:t xml:space="preserve"> </w:t>
      </w:r>
      <m:oMath>
        <m:r>
          <m:rPr>
            <m:sty m:val="p"/>
          </m:rPr>
          <m:t>sinc</m:t>
        </m:r>
        <m:d>
          <m:dPr>
            <m:begChr m:val="("/>
            <m:endChr m:val=")"/>
            <m:sepChr m:val=""/>
            <m:grow/>
          </m:dPr>
          <m:e>
            <m:r>
              <m:t>u</m:t>
            </m:r>
          </m:e>
        </m:d>
        <m:r>
          <m:rPr>
            <m:sty m:val="p"/>
          </m:rPr>
          <m:t>=</m:t>
        </m:r>
        <m:r>
          <m:rPr>
            <m:sty m:val="p"/>
          </m:rPr>
          <m:t>sin</m:t>
        </m:r>
        <m:d>
          <m:dPr>
            <m:begChr m:val="("/>
            <m:endChr m:val=")"/>
            <m:sepChr m:val=""/>
            <m:grow/>
          </m:dPr>
          <m:e>
            <m:r>
              <m:t>π</m:t>
            </m:r>
            <m:r>
              <m:t>u</m:t>
            </m:r>
          </m:e>
        </m:d>
        <m:r>
          <m:rPr>
            <m:sty m:val="p"/>
          </m:rPr>
          <m:t>/</m:t>
        </m:r>
        <m:d>
          <m:dPr>
            <m:begChr m:val="("/>
            <m:endChr m:val=")"/>
            <m:sepChr m:val=""/>
            <m:grow/>
          </m:dPr>
          <m:e>
            <m:r>
              <m:t>π</m:t>
            </m:r>
            <m:r>
              <m:t>u</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m:rPr>
            <m:sty m:val="p"/>
          </m:rPr>
          <m:t>sinc</m:t>
        </m:r>
        <m:d>
          <m:dPr>
            <m:begChr m:val="("/>
            <m:endChr m:val=")"/>
            <m:sepChr m:val=""/>
            <m:grow/>
          </m:dPr>
          <m:e>
            <m:r>
              <m:t>0</m:t>
            </m:r>
          </m:e>
        </m:d>
        <m:r>
          <m:rPr>
            <m:sty m:val="p"/>
          </m:rPr>
          <m:t>=</m:t>
        </m:r>
        <m:r>
          <m:t>1</m:t>
        </m:r>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r>
          <m:t>Λ</m:t>
        </m:r>
        <m:d>
          <m:dPr>
            <m:begChr m:val="("/>
            <m:endChr m:val=")"/>
            <m:sepChr m:val=""/>
            <m:grow/>
          </m:dPr>
          <m:e>
            <m:r>
              <m:t>u</m:t>
            </m:r>
          </m:e>
        </m:d>
        <m:r>
          <m:rPr>
            <m:sty m:val="p"/>
          </m:rPr>
          <m:t>=</m:t>
        </m:r>
        <m:r>
          <m:rPr>
            <m:sty m:val="p"/>
          </m:rPr>
          <m:t>max</m:t>
        </m:r>
        <m:d>
          <m:dPr>
            <m:begChr m:val="("/>
            <m:endChr m:val=")"/>
            <m:sepChr m:val=""/>
            <m:grow/>
          </m:dPr>
          <m:e>
            <m:r>
              <m:t>1</m:t>
            </m:r>
            <m:r>
              <m:rPr>
                <m:sty m:val="p"/>
              </m:rPr>
              <m:t>−</m:t>
            </m:r>
            <m:d>
              <m:dPr>
                <m:begChr m:val="|"/>
                <m:endChr m:val="|"/>
                <m:sepChr m:val=""/>
                <m:grow/>
              </m:dPr>
              <m:e>
                <m:r>
                  <m:t>u</m:t>
                </m:r>
              </m:e>
            </m:d>
            <m:r>
              <m:rPr>
                <m:sty m:val="p"/>
              </m:rPr>
              <m:t>,</m:t>
            </m:r>
            <m:r>
              <m:t>0</m:t>
            </m:r>
          </m:e>
        </m:d>
      </m:oMath>
      <w:r>
        <w:rPr>
          <w:rFonts w:ascii="Gill Sans" w:hAnsi="Gill Sans" w:eastAsia="Gill Sans" w:cs="Gill Sans"/>
          <w:color w:val="000000"/>
          <w:sz w:val="24"/>
          <w:szCs w:val="24"/>
          <w:rtl w:val="0"/>
          <w:lang w:val="en-US"/>
        </w:rPr>
        <w:t>. Three important pairs are</w:t>
      </w:r>
    </w:p>
    <w:p>
      <w:pPr>
        <w:pStyle w:val="BodyText"/>
        <w:widowControl w:val="1"/>
        <w:bidi w:val="0"/>
        <w:spacing w:before="65" w:after="80" w:line="270" w:lineRule="auto"/>
        <w:jc w:val="center"/>
      </w:pPr>
      <m:oMathPara>
        <m:oMathParaPr>
          <m:jc m:val="center"/>
        </m:oMathParaPr>
        <m:oMath>
          <m:sSub>
            <m:e>
              <m:r>
                <m:t>R</m:t>
              </m:r>
            </m:e>
            <m:sub>
              <m:r>
                <m:t>X</m:t>
              </m:r>
            </m:sub>
          </m:sSub>
          <m:d>
            <m:dPr>
              <m:begChr m:val="("/>
              <m:endChr m:val=")"/>
              <m:sepChr m:val=""/>
              <m:grow/>
            </m:dPr>
            <m:e>
              <m:r>
                <m:t>τ</m:t>
              </m:r>
            </m:e>
          </m:d>
          <m:r>
            <m:rPr>
              <m:sty m:val="p"/>
            </m:rPr>
            <m:t>=</m:t>
          </m:r>
          <m:r>
            <m:t>P</m:t>
          </m:r>
          <m:r>
            <m:t>Λ</m:t>
          </m:r>
          <m:d>
            <m:dPr>
              <m:begChr m:val="("/>
              <m:endChr m:val=")"/>
              <m:sepChr m:val=""/>
              <m:grow/>
            </m:dPr>
            <m:e>
              <m:r>
                <m:t>τ</m:t>
              </m:r>
              <m:r>
                <m:rPr>
                  <m:sty m:val="p"/>
                </m:rPr>
                <m:t>/</m:t>
              </m:r>
              <m:r>
                <m:t>T</m:t>
              </m:r>
            </m:e>
          </m:d>
          <m:r>
            <m:t> </m:t>
          </m:r>
          <m:r>
            <m:rPr>
              <m:sty m:val="p"/>
            </m:rPr>
            <m:t>↔</m:t>
          </m:r>
          <m:r>
            <m:t> </m:t>
          </m:r>
          <m:sSub>
            <m:e>
              <m:r>
                <m:t>S</m:t>
              </m:r>
            </m:e>
            <m:sub>
              <m:r>
                <m:t>X</m:t>
              </m:r>
            </m:sub>
          </m:sSub>
          <m:d>
            <m:dPr>
              <m:begChr m:val="("/>
              <m:endChr m:val=")"/>
              <m:sepChr m:val=""/>
              <m:grow/>
            </m:dPr>
            <m:e>
              <m:r>
                <m:t>f</m:t>
              </m:r>
            </m:e>
          </m:d>
          <m:r>
            <m:rPr>
              <m:sty m:val="p"/>
            </m:rPr>
            <m:t>=</m:t>
          </m:r>
          <m:r>
            <m:t>P</m:t>
          </m:r>
          <m:r>
            <m:t>T</m:t>
          </m:r>
          <m:sSup>
            <m:e>
              <m:r>
                <m:rPr>
                  <m:sty m:val="p"/>
                </m:rPr>
                <m:t>sinc</m:t>
              </m:r>
            </m:e>
            <m:sup>
              <m:r>
                <m:t>2</m:t>
              </m:r>
            </m:sup>
          </m:sSup>
          <m:d>
            <m:dPr>
              <m:begChr m:val="("/>
              <m:endChr m:val=")"/>
              <m:sepChr m:val=""/>
              <m:grow/>
            </m:dPr>
            <m:e>
              <m:r>
                <m:t>f</m:t>
              </m:r>
              <m:r>
                <m:t>T</m:t>
              </m:r>
            </m:e>
          </m:d>
          <m:r>
            <m:rPr>
              <m:sty m:val="p"/>
            </m:rPr>
            <m:t>,</m:t>
          </m:r>
        </m:oMath>
      </m:oMathPara>
    </w:p>
    <w:p>
      <w:pPr>
        <w:pStyle w:val="FirstParagraph"/>
        <w:widowControl w:val="1"/>
        <w:bidi w:val="0"/>
        <w:spacing w:before="65" w:after="80" w:line="270" w:lineRule="auto"/>
        <w:jc w:val="center"/>
      </w:pPr>
      <m:oMathPara>
        <m:oMathParaPr>
          <m:jc m:val="center"/>
        </m:oMathParaPr>
        <m:oMath>
          <m:sSub>
            <m:e>
              <m:r>
                <m:t>S</m:t>
              </m:r>
            </m:e>
            <m:sub>
              <m:r>
                <m:t>X</m:t>
              </m:r>
            </m:sub>
          </m:sSub>
          <m:d>
            <m:dPr>
              <m:begChr m:val="("/>
              <m:endChr m:val=")"/>
              <m:sepChr m:val=""/>
              <m:grow/>
            </m:dPr>
            <m:e>
              <m:r>
                <m:t>f</m:t>
              </m:r>
            </m:e>
          </m:d>
          <m:r>
            <m:rPr>
              <m:sty m:val="p"/>
            </m:rPr>
            <m:t>=</m:t>
          </m:r>
          <m:sSub>
            <m:e>
              <m:r>
                <m:t>S</m:t>
              </m:r>
            </m:e>
            <m:sub>
              <m:r>
                <m:t>0</m:t>
              </m:r>
            </m:sub>
          </m:sSub>
          <m:r>
            <m:t>Λ</m:t>
          </m:r>
          <m:d>
            <m:dPr>
              <m:begChr m:val="("/>
              <m:endChr m:val=")"/>
              <m:sepChr m:val=""/>
              <m:grow/>
            </m:dPr>
            <m:e>
              <m:r>
                <m:t>f</m:t>
              </m:r>
              <m:r>
                <m:rPr>
                  <m:sty m:val="p"/>
                </m:rPr>
                <m:t>/</m:t>
              </m:r>
              <m:r>
                <m:t>B</m:t>
              </m:r>
            </m:e>
          </m:d>
          <m:r>
            <m:t> </m:t>
          </m:r>
          <m:r>
            <m:rPr>
              <m:sty m:val="p"/>
            </m:rPr>
            <m:t>↔</m:t>
          </m:r>
          <m:r>
            <m:t> </m:t>
          </m:r>
          <m:sSub>
            <m:e>
              <m:r>
                <m:t>R</m:t>
              </m:r>
            </m:e>
            <m:sub>
              <m:r>
                <m:t>X</m:t>
              </m:r>
            </m:sub>
          </m:sSub>
          <m:d>
            <m:dPr>
              <m:begChr m:val="("/>
              <m:endChr m:val=")"/>
              <m:sepChr m:val=""/>
              <m:grow/>
            </m:dPr>
            <m:e>
              <m:r>
                <m:t>τ</m:t>
              </m:r>
            </m:e>
          </m:d>
          <m:r>
            <m:rPr>
              <m:sty m:val="p"/>
            </m:rPr>
            <m:t>=</m:t>
          </m:r>
          <m:sSub>
            <m:e>
              <m:r>
                <m:t>S</m:t>
              </m:r>
            </m:e>
            <m:sub>
              <m:r>
                <m:t>0</m:t>
              </m:r>
            </m:sub>
          </m:sSub>
          <m:r>
            <m:t>B</m:t>
          </m:r>
          <m:sSup>
            <m:e>
              <m:r>
                <m:rPr>
                  <m:sty m:val="p"/>
                </m:rPr>
                <m:t>sinc</m:t>
              </m:r>
            </m:e>
            <m:sup>
              <m:r>
                <m:t>2</m:t>
              </m:r>
            </m:sup>
          </m:sSup>
          <m:d>
            <m:dPr>
              <m:begChr m:val="("/>
              <m:endChr m:val=")"/>
              <m:sepChr m:val=""/>
              <m:grow/>
            </m:dPr>
            <m:e>
              <m:r>
                <m:t>B</m:t>
              </m:r>
              <m:r>
                <m:t>τ</m:t>
              </m:r>
            </m:e>
          </m:d>
          <m:r>
            <m:rPr>
              <m:sty m:val="p"/>
            </m:rPr>
            <m:t>,</m:t>
          </m:r>
        </m:oMath>
      </m:oMathPara>
    </w:p>
    <w:p>
      <w:pPr>
        <w:pStyle w:val="FirstParagraph"/>
        <w:widowControl w:val="1"/>
        <w:bidi w:val="0"/>
        <w:spacing w:before="65" w:after="80" w:line="270" w:lineRule="auto"/>
        <w:jc w:val="center"/>
      </w:pPr>
      <m:oMathPara>
        <m:oMathParaPr>
          <m:jc m:val="center"/>
        </m:oMathParaPr>
        <m:oMath>
          <m:sSub>
            <m:e>
              <m:r>
                <m:t>S</m:t>
              </m:r>
            </m:e>
            <m:sub>
              <m:r>
                <m:t>X</m:t>
              </m:r>
            </m:sub>
          </m:sSub>
          <m:d>
            <m:dPr>
              <m:begChr m:val="("/>
              <m:endChr m:val=")"/>
              <m:sepChr m:val=""/>
              <m:grow/>
            </m:dPr>
            <m:e>
              <m:r>
                <m:t>f</m:t>
              </m:r>
            </m:e>
          </m:d>
          <m:r>
            <m:rPr>
              <m:sty m:val="p"/>
            </m:rPr>
            <m:t>=</m:t>
          </m:r>
          <m:r>
            <m:t>C</m:t>
          </m:r>
          <m:r>
            <m:t> </m:t>
          </m:r>
          <m:sSub>
            <m:e>
              <m:r>
                <m:rPr>
                  <m:sty m:val="b"/>
                </m:rPr>
                <m:t>1</m:t>
              </m:r>
            </m:e>
            <m:sub>
              <m:r>
                <m:rPr>
                  <m:sty m:val="p"/>
                </m:rPr>
                <m:t>{</m:t>
              </m:r>
              <m:d>
                <m:dPr>
                  <m:begChr m:val="|"/>
                  <m:endChr m:val="|"/>
                  <m:sepChr m:val=""/>
                  <m:grow/>
                </m:dPr>
                <m:e>
                  <m:r>
                    <m:t>f</m:t>
                  </m:r>
                </m:e>
              </m:d>
              <m:r>
                <m:rPr>
                  <m:sty m:val="p"/>
                </m:rPr>
                <m:t>≤</m:t>
              </m:r>
              <m:r>
                <m:t>B</m:t>
              </m:r>
              <m:r>
                <m:rPr>
                  <m:sty m:val="p"/>
                </m:rPr>
                <m:t>}</m:t>
              </m:r>
            </m:sub>
          </m:sSub>
          <m:r>
            <m:t> </m:t>
          </m:r>
          <m:r>
            <m:rPr>
              <m:sty m:val="p"/>
            </m:rPr>
            <m:t>↔</m:t>
          </m:r>
          <m:r>
            <m:t> </m:t>
          </m:r>
          <m:sSub>
            <m:e>
              <m:r>
                <m:t>R</m:t>
              </m:r>
            </m:e>
            <m:sub>
              <m:r>
                <m:t>X</m:t>
              </m:r>
            </m:sub>
          </m:sSub>
          <m:d>
            <m:dPr>
              <m:begChr m:val="("/>
              <m:endChr m:val=")"/>
              <m:sepChr m:val=""/>
              <m:grow/>
            </m:dPr>
            <m:e>
              <m:r>
                <m:t>τ</m:t>
              </m:r>
            </m:e>
          </m:d>
          <m:r>
            <m:rPr>
              <m:sty m:val="p"/>
            </m:rPr>
            <m:t>=</m:t>
          </m:r>
          <m:r>
            <m:t>2</m:t>
          </m:r>
          <m:r>
            <m:t>B</m:t>
          </m:r>
          <m:r>
            <m:t>C</m:t>
          </m:r>
          <m:r>
            <m:rPr>
              <m:sty m:val="p"/>
            </m:rPr>
            <m:t>sinc</m:t>
          </m:r>
          <m:d>
            <m:dPr>
              <m:begChr m:val="("/>
              <m:endChr m:val=")"/>
              <m:sepChr m:val=""/>
              <m:grow/>
            </m:dPr>
            <m:e>
              <m:r>
                <m:t>2</m:t>
              </m:r>
              <m:r>
                <m:t>B</m:t>
              </m:r>
              <m:r>
                <m:t>τ</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Their zero-lag values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ual their spectral areas. </w:t>
      </w:r>
      <w:r>
        <w:rPr>
          <w:rFonts w:ascii="Noto Sans" w:hAnsi="Noto Sans" w:eastAsia="Noto Sans" w:cs="Noto Sans"/>
          <w:color w:val="000000"/>
          <w:sz w:val="24"/>
          <w:szCs w:val="24"/>
          <w:rtl w:val="0"/>
          <w:lang w:val="en-US"/>
        </w:rPr>
        <w:t>Z</w:t>
      </w:r>
      <w:r>
        <w:rPr>
          <w:rFonts w:ascii="Gill Sans" w:hAnsi="Gill Sans" w:eastAsia="Gill Sans" w:cs="Gill Sans"/>
          <w:color w:val="000000"/>
          <w:sz w:val="24"/>
          <w:szCs w:val="24"/>
          <w:rtl w:val="0"/>
          <w:lang w:val="en-US"/>
        </w:rPr>
        <w:t>ero covariance at selected sample spacings establishes uncorrelated centered samples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independence additionally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uires a suitable joint law, such as joint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aussianity.</w:t>
      </w:r>
    </w:p>
    <w:p>
      <w:pPr>
        <w:pStyle w:val="BodyText"/>
        <w:widowControl w:val="1"/>
        <w:bidi w:val="0"/>
      </w:pPr>
      <w:r>
        <w:rPr>
          <w:rFonts w:ascii="Gill Sans" w:hAnsi="Gill Sans" w:eastAsia="Gill Sans" w:cs="Gill Sans"/>
          <w:color w:val="000000"/>
          <w:sz w:val="24"/>
          <w:szCs w:val="24"/>
          <w:rtl w:val="0"/>
          <w:lang w:val="en-US"/>
        </w:rPr>
        <w:t xml:space="preserve">The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C triangle-plus-line example makes centering concrete. Suppose</w:t>
      </w:r>
    </w:p>
    <w:p>
      <w:pPr>
        <w:pStyle w:val="BodyText"/>
        <w:widowControl w:val="1"/>
        <w:bidi w:val="0"/>
        <w:spacing w:before="65" w:after="80" w:line="270" w:lineRule="auto"/>
        <w:jc w:val="center"/>
      </w:pPr>
      <m:oMathPara>
        <m:oMathParaPr>
          <m:jc m:val="center"/>
        </m:oMathParaPr>
        <m:oMath>
          <m:sSub>
            <m:e>
              <m:r>
                <m:t>S</m:t>
              </m:r>
            </m:e>
            <m:sub>
              <m:r>
                <m:t>X</m:t>
              </m:r>
            </m:sub>
          </m:sSub>
          <m:d>
            <m:dPr>
              <m:begChr m:val="("/>
              <m:endChr m:val=")"/>
              <m:sepChr m:val=""/>
              <m:grow/>
            </m:dPr>
            <m:e>
              <m:r>
                <m:t>f</m:t>
              </m:r>
            </m:e>
          </m:d>
          <m:r>
            <m:rPr>
              <m:sty m:val="p"/>
            </m:rPr>
            <m:t>=</m:t>
          </m:r>
          <m:r>
            <m:t>Λ</m:t>
          </m:r>
          <m:d>
            <m:dPr>
              <m:begChr m:val="("/>
              <m:endChr m:val=")"/>
              <m:sepChr m:val=""/>
              <m:grow/>
            </m:dPr>
            <m:e>
              <m:r>
                <m:t>f</m:t>
              </m:r>
              <m:r>
                <m:rPr>
                  <m:sty m:val="p"/>
                </m:rPr>
                <m:t>/</m:t>
              </m:r>
              <m:sSub>
                <m:e>
                  <m:r>
                    <m:t>f</m:t>
                  </m:r>
                </m:e>
                <m:sub>
                  <m:r>
                    <m:t>0</m:t>
                  </m:r>
                </m:sub>
              </m:sSub>
            </m:e>
          </m:d>
          <m:r>
            <m:rPr>
              <m:sty m:val="p"/>
            </m:rPr>
            <m:t>+</m:t>
          </m:r>
          <m:r>
            <m:t>δ</m:t>
          </m:r>
          <m:d>
            <m:dPr>
              <m:begChr m:val="("/>
              <m:endChr m:val=")"/>
              <m:sepChr m:val=""/>
              <m:grow/>
            </m:dPr>
            <m:e>
              <m:r>
                <m:t>f</m:t>
              </m:r>
            </m:e>
          </m:d>
          <m:r>
            <m:rPr>
              <m:sty m:val="p"/>
            </m:rPr>
            <m:t>,</m:t>
          </m:r>
          <m:r>
            <m:t>  </m:t>
          </m:r>
          <m:sSub>
            <m:e>
              <m:r>
                <m:t>f</m:t>
              </m:r>
            </m:e>
            <m:sub>
              <m:r>
                <m:t>0</m:t>
              </m:r>
            </m:sub>
          </m:sSub>
          <m:r>
            <m:rPr>
              <m:sty m:val="p"/>
            </m:rPr>
            <m:t>&gt;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Then</w:t>
      </w:r>
      <w:r>
        <w:rPr>
          <w:rFonts w:ascii="Gill Sans" w:hAnsi="Gill Sans" w:eastAsia="Gill Sans" w:cs="Gill Sans"/>
          <w:color w:val="000000"/>
          <w:sz w:val="24"/>
          <w:szCs w:val="24"/>
          <w:rtl w:val="0"/>
          <w:lang w:val="en-US"/>
        </w:rPr>
        <w:t xml:space="preserve"> </w:t>
      </w:r>
      <m:oMath>
        <m:sSub>
          <m:e>
            <m:r>
              <m:t>R</m:t>
            </m:r>
          </m:e>
          <m:sub>
            <m:r>
              <m:t>X</m:t>
            </m:r>
          </m:sub>
        </m:sSub>
        <m:d>
          <m:dPr>
            <m:begChr m:val="("/>
            <m:endChr m:val=")"/>
            <m:sepChr m:val=""/>
            <m:grow/>
          </m:dPr>
          <m:e>
            <m:r>
              <m:t>τ</m:t>
            </m:r>
          </m:e>
        </m:d>
        <m:r>
          <m:rPr>
            <m:sty m:val="p"/>
          </m:rPr>
          <m:t>=</m:t>
        </m:r>
        <m:sSub>
          <m:e>
            <m:r>
              <m:t>f</m:t>
            </m:r>
          </m:e>
          <m:sub>
            <m:r>
              <m:t>0</m:t>
            </m:r>
          </m:sub>
        </m:sSub>
        <m:sSup>
          <m:e>
            <m:r>
              <m:rPr>
                <m:sty m:val="p"/>
              </m:rPr>
              <m:t>sinc</m:t>
            </m:r>
          </m:e>
          <m:sup>
            <m:r>
              <m:t>2</m:t>
            </m:r>
          </m:sup>
        </m:sSup>
        <m:d>
          <m:dPr>
            <m:begChr m:val="("/>
            <m:endChr m:val=")"/>
            <m:sepChr m:val=""/>
            <m:grow/>
          </m:dPr>
          <m:e>
            <m:sSub>
              <m:e>
                <m:r>
                  <m:t>f</m:t>
                </m:r>
              </m:e>
              <m:sub>
                <m:r>
                  <m:t>0</m:t>
                </m:r>
              </m:sub>
            </m:sSub>
            <m:r>
              <m:t>τ</m:t>
            </m:r>
          </m:e>
        </m:d>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the total mean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is</w:t>
      </w:r>
      <w:r>
        <w:rPr>
          <w:rFonts w:ascii="Gill Sans" w:hAnsi="Gill Sans" w:eastAsia="Gill Sans" w:cs="Gill Sans"/>
          <w:color w:val="000000"/>
          <w:sz w:val="24"/>
          <w:szCs w:val="24"/>
          <w:rtl w:val="0"/>
          <w:lang w:val="en-US"/>
        </w:rPr>
        <w:t xml:space="preserve"> </w:t>
      </w:r>
      <m:oMath>
        <m:sSub>
          <m:e>
            <m:r>
              <m:t>f</m:t>
            </m:r>
          </m:e>
          <m:sub>
            <m:r>
              <m:t>0</m:t>
            </m:r>
          </m:sub>
        </m:sSub>
        <m:r>
          <m:rPr>
            <m:sty m:val="p"/>
          </m:rPr>
          <m:t>+</m:t>
        </m:r>
        <m:r>
          <m:t>1</m:t>
        </m:r>
      </m:oMath>
      <w:r>
        <w:rPr>
          <w:rFonts w:ascii="Gill Sans" w:hAnsi="Gill Sans" w:eastAsia="Gill Sans" w:cs="Gill Sans"/>
          <w:color w:val="000000"/>
          <w:sz w:val="24"/>
          <w:szCs w:val="24"/>
          <w:rtl w:val="0"/>
          <w:lang w:val="en-US"/>
        </w:rPr>
        <w:t>. If the line represents a deterministic unit mean, the covariance is</w:t>
      </w:r>
      <w:r>
        <w:rPr>
          <w:rFonts w:ascii="Gill Sans" w:hAnsi="Gill Sans" w:eastAsia="Gill Sans" w:cs="Gill Sans"/>
          <w:color w:val="000000"/>
          <w:sz w:val="24"/>
          <w:szCs w:val="24"/>
          <w:rtl w:val="0"/>
          <w:lang w:val="en-US"/>
        </w:rPr>
        <w:t xml:space="preserve"> </w:t>
      </w:r>
      <m:oMath>
        <m:sSub>
          <m:e>
            <m:r>
              <m:t>C</m:t>
            </m:r>
          </m:e>
          <m:sub>
            <m:r>
              <m:t>X</m:t>
            </m:r>
          </m:sub>
        </m:sSub>
        <m:d>
          <m:dPr>
            <m:begChr m:val="("/>
            <m:endChr m:val=")"/>
            <m:sepChr m:val=""/>
            <m:grow/>
          </m:dPr>
          <m:e>
            <m:r>
              <m:t>τ</m:t>
            </m:r>
          </m:e>
        </m:d>
        <m:r>
          <m:rPr>
            <m:sty m:val="p"/>
          </m:rPr>
          <m:t>=</m:t>
        </m:r>
        <m:sSub>
          <m:e>
            <m:r>
              <m:t>f</m:t>
            </m:r>
          </m:e>
          <m:sub>
            <m:r>
              <m:t>0</m:t>
            </m:r>
          </m:sub>
        </m:sSub>
        <m:sSup>
          <m:e>
            <m:r>
              <m:rPr>
                <m:sty m:val="p"/>
              </m:rPr>
              <m:t>sinc</m:t>
            </m:r>
          </m:e>
          <m:sup>
            <m:r>
              <m:t>2</m:t>
            </m:r>
          </m:sup>
        </m:sSup>
        <m:d>
          <m:dPr>
            <m:begChr m:val="("/>
            <m:endChr m:val=")"/>
            <m:sepChr m:val=""/>
            <m:grow/>
          </m:dPr>
          <m:e>
            <m:sSub>
              <m:e>
                <m:r>
                  <m:t>f</m:t>
                </m:r>
              </m:e>
              <m:sub>
                <m:r>
                  <m:t>0</m:t>
                </m:r>
              </m:sub>
            </m:sSub>
            <m:r>
              <m:t>τ</m:t>
            </m:r>
          </m:e>
        </m:d>
      </m:oMath>
      <w:r>
        <w:rPr>
          <w:rFonts w:ascii="Gill Sans" w:hAnsi="Gill Sans" w:eastAsia="Gill Sans" w:cs="Gill Sans"/>
          <w:color w:val="000000"/>
          <w:sz w:val="24"/>
          <w:szCs w:val="24"/>
          <w:rtl w:val="0"/>
          <w:lang w:val="en-US"/>
        </w:rPr>
        <w:t>, and centered samples spaced by</w:t>
      </w:r>
      <w:r>
        <w:rPr>
          <w:rFonts w:ascii="Gill Sans" w:hAnsi="Gill Sans" w:eastAsia="Gill Sans" w:cs="Gill Sans"/>
          <w:color w:val="000000"/>
          <w:sz w:val="24"/>
          <w:szCs w:val="24"/>
          <w:rtl w:val="0"/>
          <w:lang w:val="en-US"/>
        </w:rPr>
        <w:t xml:space="preserve"> </w:t>
      </w:r>
      <m:oMath>
        <m:sSub>
          <m:e>
            <m:r>
              <m:t>T</m:t>
            </m:r>
          </m:e>
          <m:sub>
            <m:r>
              <m:t>s</m:t>
            </m:r>
          </m:sub>
        </m:sSub>
        <m:r>
          <m:rPr>
            <m:sty m:val="p"/>
          </m:rPr>
          <m:t>=</m:t>
        </m:r>
        <m:r>
          <m:t>m</m:t>
        </m:r>
        <m:r>
          <m:rPr>
            <m:sty m:val="p"/>
          </m:rPr>
          <m:t>/</m:t>
        </m:r>
        <m:sSub>
          <m:e>
            <m:r>
              <m:t>f</m:t>
            </m:r>
          </m:e>
          <m:sub>
            <m:r>
              <m:t>0</m:t>
            </m:r>
          </m:sub>
        </m:sSub>
      </m:oMath>
      <w:r>
        <w:rPr>
          <w:rFonts w:ascii="Gill Sans" w:hAnsi="Gill Sans" w:eastAsia="Gill Sans" w:cs="Gill Sans"/>
          <w:color w:val="000000"/>
          <w:sz w:val="24"/>
          <w:szCs w:val="24"/>
          <w:rtl w:val="0"/>
          <w:lang w:val="en-US"/>
        </w:rPr>
        <w:t>, for positive integer</w:t>
      </w:r>
      <w:r>
        <w:rPr>
          <w:rFonts w:ascii="Gill Sans" w:hAnsi="Gill Sans" w:eastAsia="Gill Sans" w:cs="Gill Sans"/>
          <w:color w:val="000000"/>
          <w:sz w:val="24"/>
          <w:szCs w:val="24"/>
          <w:rtl w:val="0"/>
          <w:lang w:val="en-US"/>
        </w:rPr>
        <w:t xml:space="preserve"> </w:t>
      </w:r>
      <m:oMath>
        <m:r>
          <m:t>m</m:t>
        </m:r>
      </m:oMath>
      <w:r>
        <w:rPr>
          <w:rFonts w:ascii="Gill Sans" w:hAnsi="Gill Sans" w:eastAsia="Gill Sans" w:cs="Gill Sans"/>
          <w:color w:val="000000"/>
          <w:sz w:val="24"/>
          <w:szCs w:val="24"/>
          <w:rtl w:val="0"/>
          <w:lang w:val="en-US"/>
        </w:rPr>
        <w:t>, are uncorrelated. Their autocorrelation at nonzero grid lags is one, rather than zero. If the same DC line instead represents a zero-mean random constant, this inference about covariance and sample independence is unavailable. A spectral line identifies persistent second-order power, not its mean interpretation without additional information.</w:t>
      </w:r>
    </w:p>
    <w:p>
      <w:pPr>
        <w:pStyle w:val="BodyText"/>
        <w:widowControl w:val="1"/>
        <w:bidi w:val="0"/>
      </w:pPr>
      <w:r>
        <w:rPr>
          <w:rFonts w:ascii="Gill Sans" w:hAnsi="Gill Sans" w:eastAsia="Gill Sans" w:cs="Gill Sans"/>
          <w:color w:val="000000"/>
          <w:sz w:val="24"/>
          <w:szCs w:val="24"/>
          <w:rtl w:val="0"/>
          <w:lang w:val="en-US"/>
        </w:rPr>
        <w:t>For a stationary random-phase sinusoid with amplitude</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nonzero carrier</w:t>
      </w:r>
      <w:r>
        <w:rPr>
          <w:rFonts w:ascii="Gill Sans" w:hAnsi="Gill Sans" w:eastAsia="Gill Sans" w:cs="Gill Sans"/>
          <w:color w:val="000000"/>
          <w:sz w:val="24"/>
          <w:szCs w:val="24"/>
          <w:rtl w:val="0"/>
          <w:lang w:val="en-US"/>
        </w:rPr>
        <w:t xml:space="preserve"> </w:t>
      </w:r>
      <m:oMath>
        <m:sSub>
          <m:e>
            <m:r>
              <m:t>f</m:t>
            </m:r>
          </m:e>
          <m:sub>
            <m:r>
              <m:t>c</m:t>
            </m:r>
          </m:sub>
        </m:sSub>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R</m:t>
              </m:r>
            </m:e>
            <m:sub>
              <m:r>
                <m:t>X</m:t>
              </m:r>
            </m:sub>
          </m:sSub>
          <m:d>
            <m:dPr>
              <m:begChr m:val="("/>
              <m:endChr m:val=")"/>
              <m:sepChr m:val=""/>
              <m:grow/>
            </m:dPr>
            <m:e>
              <m:r>
                <m:t>τ</m:t>
              </m:r>
            </m:e>
          </m:d>
          <m:r>
            <m:rPr>
              <m:sty m:val="p"/>
            </m:rPr>
            <m:t>=</m:t>
          </m:r>
          <m:f>
            <m:fPr>
              <m:type m:val="bar"/>
            </m:fPr>
            <m:num>
              <m:sSup>
                <m:e>
                  <m:r>
                    <m:t>A</m:t>
                  </m:r>
                </m:e>
                <m:sup>
                  <m:r>
                    <m:t>2</m:t>
                  </m:r>
                </m:sup>
              </m:sSup>
            </m:num>
            <m:den>
              <m:r>
                <m:t>2</m:t>
              </m:r>
            </m:den>
          </m:f>
          <m:r>
            <m:rPr>
              <m:sty m:val="p"/>
            </m:rPr>
            <m:t>cos</m:t>
          </m:r>
          <m:d>
            <m:dPr>
              <m:begChr m:val="("/>
              <m:endChr m:val=")"/>
              <m:sepChr m:val=""/>
              <m:grow/>
            </m:dPr>
            <m:e>
              <m:r>
                <m:t>2</m:t>
              </m:r>
              <m:r>
                <m:t>π</m:t>
              </m:r>
              <m:sSub>
                <m:e>
                  <m:r>
                    <m:t>f</m:t>
                  </m:r>
                </m:e>
                <m:sub>
                  <m:r>
                    <m:t>c</m:t>
                  </m:r>
                </m:sub>
              </m:sSub>
              <m:r>
                <m:t>τ</m:t>
              </m:r>
            </m:e>
          </m:d>
          <m:r>
            <m:rPr>
              <m:sty m:val="p"/>
            </m:rPr>
            <m:t>,</m:t>
          </m:r>
          <m:r>
            <m:t> </m:t>
          </m:r>
          <m:sSub>
            <m:e>
              <m:r>
                <m:t>S</m:t>
              </m:r>
            </m:e>
            <m:sub>
              <m:r>
                <m:t>X</m:t>
              </m:r>
            </m:sub>
          </m:sSub>
          <m:d>
            <m:dPr>
              <m:begChr m:val="("/>
              <m:endChr m:val=")"/>
              <m:sepChr m:val=""/>
              <m:grow/>
            </m:dPr>
            <m:e>
              <m:r>
                <m:t>f</m:t>
              </m:r>
            </m:e>
          </m:d>
          <m:r>
            <m:rPr>
              <m:sty m:val="p"/>
            </m:rPr>
            <m:t>=</m:t>
          </m:r>
          <m:f>
            <m:fPr>
              <m:type m:val="bar"/>
            </m:fPr>
            <m:num>
              <m:sSup>
                <m:e>
                  <m:r>
                    <m:t>A</m:t>
                  </m:r>
                </m:e>
                <m:sup>
                  <m:r>
                    <m:t>2</m:t>
                  </m:r>
                </m:sup>
              </m:sSup>
            </m:num>
            <m:den>
              <m:r>
                <m:t>4</m:t>
              </m:r>
            </m:den>
          </m:f>
          <m:d>
            <m:dPr>
              <m:begChr m:val="["/>
              <m:endChr m:val="]"/>
              <m:sepChr m:val=""/>
              <m:grow/>
            </m:dPr>
            <m:e>
              <m:r>
                <m:t>δ</m:t>
              </m:r>
              <m:d>
                <m:dPr>
                  <m:begChr m:val="("/>
                  <m:endChr m:val=")"/>
                  <m:sepChr m:val=""/>
                  <m:grow/>
                </m:dPr>
                <m:e>
                  <m:r>
                    <m:t>f</m:t>
                  </m:r>
                  <m:r>
                    <m:rPr>
                      <m:sty m:val="p"/>
                    </m:rPr>
                    <m:t>−</m:t>
                  </m:r>
                  <m:sSub>
                    <m:e>
                      <m:r>
                        <m:t>f</m:t>
                      </m:r>
                    </m:e>
                    <m:sub>
                      <m:r>
                        <m:t>c</m:t>
                      </m:r>
                    </m:sub>
                  </m:sSub>
                </m:e>
              </m:d>
              <m:r>
                <m:rPr>
                  <m:sty m:val="p"/>
                </m:rPr>
                <m:t>+</m:t>
              </m:r>
              <m:r>
                <m:t>δ</m:t>
              </m:r>
              <m:d>
                <m:dPr>
                  <m:begChr m:val="("/>
                  <m:endChr m:val=")"/>
                  <m:sepChr m:val=""/>
                  <m:grow/>
                </m:dPr>
                <m:e>
                  <m:r>
                    <m:t>f</m:t>
                  </m:r>
                  <m:r>
                    <m:rPr>
                      <m:sty m:val="p"/>
                    </m:rPr>
                    <m:t>+</m:t>
                  </m:r>
                  <m:sSub>
                    <m:e>
                      <m:r>
                        <m:t>f</m:t>
                      </m:r>
                    </m:e>
                    <m:sub>
                      <m:r>
                        <m:t>c</m:t>
                      </m:r>
                    </m:sub>
                  </m:sSub>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two line weights sum to</w:t>
      </w:r>
      <w:r>
        <w:rPr>
          <w:rFonts w:ascii="Gill Sans" w:hAnsi="Gill Sans" w:eastAsia="Gill Sans" w:cs="Gill Sans"/>
          <w:color w:val="000000"/>
          <w:sz w:val="24"/>
          <w:szCs w:val="24"/>
          <w:rtl w:val="0"/>
          <w:lang w:val="en-US"/>
        </w:rPr>
        <w:t xml:space="preserve"> </w:t>
      </w:r>
      <m:oMath>
        <m:sSup>
          <m:e>
            <m:r>
              <m:t>A</m:t>
            </m:r>
          </m:e>
          <m:sup>
            <m:r>
              <m:t>2</m:t>
            </m:r>
          </m:sup>
        </m:sSup>
        <m:r>
          <m:rPr>
            <m:sty m:val="p"/>
          </m:rPr>
          <m:t>/</m:t>
        </m:r>
        <m:r>
          <m:t>2</m:t>
        </m:r>
      </m:oMath>
      <w:r>
        <w:rPr>
          <w:rFonts w:ascii="Gill Sans" w:hAnsi="Gill Sans" w:eastAsia="Gill Sans" w:cs="Gill Sans"/>
          <w:color w:val="000000"/>
          <w:sz w:val="24"/>
          <w:szCs w:val="24"/>
          <w:rtl w:val="0"/>
          <w:lang w:val="en-US"/>
        </w:rPr>
        <w:t>.</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560381"/>
            <wp:effectExtent b="0" l="0" r="0" t="0"/>
            <wp:docPr descr="Random-phase sinusoid autocorrelation and two-sided line spectrum; arrows represent line areas." title="" id="140" name="Picture"/>
            <a:graphic>
              <a:graphicData uri="http://schemas.openxmlformats.org/drawingml/2006/picture">
                <pic:pic>
                  <pic:nvPicPr>
                    <pic:cNvPr descr="Random-phase sinusoid autocorrelation and two-sided line spectrum; arrows represent line areas." id="141" name="Picture"/>
                    <pic:cNvPicPr>
                      <a:picLocks noChangeArrowheads="1" noChangeAspect="1"/>
                    </pic:cNvPicPr>
                  </pic:nvPicPr>
                  <pic:blipFill>
                    <a:blip r:embed="rId139"/>
                    <a:stretch>
                      <a:fillRect/>
                    </a:stretch>
                  </pic:blipFill>
                  <pic:spPr bwMode="auto">
                    <a:xfrm>
                      <a:off x="0" y="0"/>
                      <a:ext cx="6261100" cy="2560381"/>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Random-phase sinusoid autocorrelation and two-sided line spectrum</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arrows represent line areas.</w:t>
      </w:r>
    </w:p>
    <w:bookmarkEnd w:id="142"/>
    <w:bookmarkStart w:id="143" w:name="cross-spectra-and-spectra-of-sums"/>
    <w:p>
      <w:pPr>
        <w:pStyle w:val="Heading2"/>
        <w:keepNext w:val="1"/>
        <w:widowControl w:val="1"/>
        <w:bidi w:val="0"/>
      </w:pPr>
      <w:r>
        <w:rPr>
          <w:rFonts w:ascii="URW Gothic" w:hAnsi="URW Gothic" w:eastAsia="URW Gothic" w:cs="URW Gothic"/>
          <w:b w:val="1"/>
          <w:color w:val="075FA9"/>
          <w:sz w:val="32"/>
          <w:szCs w:val="32"/>
          <w:rtl w:val="0"/>
          <w:lang w:val="en-US"/>
        </w:rPr>
        <w:t>8.</w:t>
      </w:r>
      <w:r>
        <w:rPr>
          <w:rFonts w:ascii="Futura" w:hAnsi="Futura" w:eastAsia="Futura" w:cs="Futura"/>
          <w:b w:val="1"/>
          <w:color w:val="075FA9"/>
          <w:sz w:val="32"/>
          <w:szCs w:val="32"/>
          <w:rtl w:val="0"/>
          <w:lang w:val="en-US"/>
        </w:rPr>
        <w:t>3 Cross spectra and spectra of sums</w:t>
      </w:r>
    </w:p>
    <w:p>
      <w:pPr>
        <w:pStyle w:val="FirstParagraph"/>
        <w:widowControl w:val="1"/>
        <w:bidi w:val="0"/>
      </w:pPr>
      <w:r>
        <w:rPr>
          <w:rFonts w:ascii="Gill Sans" w:hAnsi="Gill Sans" w:eastAsia="Gill Sans" w:cs="Gill Sans"/>
          <w:color w:val="000000"/>
          <w:sz w:val="24"/>
          <w:szCs w:val="24"/>
          <w:rtl w:val="0"/>
          <w:lang w:val="en-US"/>
        </w:rPr>
        <w:t>For jointly WSS processes define</w:t>
      </w:r>
      <w:r>
        <w:rPr>
          <w:rFonts w:ascii="Gill Sans" w:hAnsi="Gill Sans" w:eastAsia="Gill Sans" w:cs="Gill Sans"/>
          <w:color w:val="000000"/>
          <w:sz w:val="24"/>
          <w:szCs w:val="24"/>
          <w:rtl w:val="0"/>
          <w:lang w:val="en-US"/>
        </w:rPr>
        <w:t xml:space="preserve"> </w:t>
      </w:r>
      <m:oMath>
        <m:sSub>
          <m:e>
            <m:r>
              <m:t>S</m:t>
            </m:r>
          </m:e>
          <m:sub>
            <m:r>
              <m:t>X</m:t>
            </m:r>
            <m:r>
              <m:t>Y</m:t>
            </m:r>
          </m:sub>
        </m:sSub>
        <m:d>
          <m:dPr>
            <m:begChr m:val="("/>
            <m:endChr m:val=")"/>
            <m:sepChr m:val=""/>
            <m:grow/>
          </m:dPr>
          <m:e>
            <m:r>
              <m:t>f</m:t>
            </m:r>
          </m:e>
        </m:d>
        <m:r>
          <m:rPr>
            <m:sty m:val="p"/>
          </m:rPr>
          <m:t>=</m:t>
        </m:r>
        <m:r>
          <m:rPr>
            <m:sty m:val="p"/>
            <m:scr m:val="script"/>
          </m:rPr>
          <m:t>F</m:t>
        </m:r>
        <m:r>
          <m:rPr>
            <m:sty m:val="p"/>
          </m:rPr>
          <m:t>{</m:t>
        </m:r>
        <m:sSub>
          <m:e>
            <m:r>
              <m:t>R</m:t>
            </m:r>
          </m:e>
          <m:sub>
            <m:r>
              <m:t>X</m:t>
            </m:r>
            <m:r>
              <m:t>Y</m:t>
            </m:r>
          </m:sub>
        </m:sSub>
        <m:d>
          <m:dPr>
            <m:begChr m:val="("/>
            <m:endChr m:val=")"/>
            <m:sepChr m:val=""/>
            <m:grow/>
          </m:dPr>
          <m:e>
            <m:r>
              <m:t>τ</m:t>
            </m:r>
          </m:e>
        </m:d>
        <m:r>
          <m:rPr>
            <m:sty m:val="p"/>
          </m:rPr>
          <m: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using</w:t>
      </w:r>
      <w:r>
        <w:rPr>
          <w:rFonts w:ascii="Gill Sans" w:hAnsi="Gill Sans" w:eastAsia="Gill Sans" w:cs="Gill Sans"/>
          <w:color w:val="000000"/>
          <w:sz w:val="24"/>
          <w:szCs w:val="24"/>
          <w:rtl w:val="0"/>
          <w:lang w:val="en-US"/>
        </w:rPr>
        <w:t xml:space="preserve"> </w:t>
      </w:r>
      <m:oMath>
        <m:sSub>
          <m:e>
            <m:r>
              <m:t>R</m:t>
            </m:r>
          </m:e>
          <m:sub>
            <m:r>
              <m:t>X</m:t>
            </m:r>
            <m:r>
              <m:t>Y</m:t>
            </m:r>
          </m:sub>
        </m:sSub>
        <m:d>
          <m:dPr>
            <m:begChr m:val="("/>
            <m:endChr m:val=")"/>
            <m:sepChr m:val=""/>
            <m:grow/>
          </m:dPr>
          <m:e>
            <m:r>
              <m:t>τ</m:t>
            </m:r>
          </m:e>
        </m:d>
        <m:r>
          <m:rPr>
            <m:sty m:val="p"/>
          </m:rPr>
          <m:t>=</m:t>
        </m:r>
        <m:r>
          <m:t>E</m:t>
        </m:r>
        <m:d>
          <m:dPr>
            <m:begChr m:val="["/>
            <m:endChr m:val="]"/>
            <m:sepChr m:val=""/>
            <m:grow/>
          </m:dPr>
          <m:e>
            <m:r>
              <m:t>X</m:t>
            </m:r>
            <m:d>
              <m:dPr>
                <m:begChr m:val="("/>
                <m:endChr m:val=")"/>
                <m:sepChr m:val=""/>
                <m:grow/>
              </m:dPr>
              <m:e>
                <m:r>
                  <m:t>t</m:t>
                </m:r>
                <m:r>
                  <m:rPr>
                    <m:sty m:val="p"/>
                  </m:rPr>
                  <m:t>+</m:t>
                </m:r>
                <m:r>
                  <m:t>τ</m:t>
                </m:r>
              </m:e>
            </m:d>
            <m:r>
              <m:t>Y</m:t>
            </m:r>
            <m:d>
              <m:dPr>
                <m:begChr m:val="("/>
                <m:endChr m:val=")"/>
                <m:sepChr m:val=""/>
                <m:grow/>
              </m:dPr>
              <m:e>
                <m:r>
                  <m:t>t</m:t>
                </m:r>
              </m:e>
            </m:d>
          </m:e>
        </m:d>
      </m:oMath>
      <w:r>
        <w:rPr>
          <w:rFonts w:ascii="Gill Sans" w:hAnsi="Gill Sans" w:eastAsia="Gill Sans" w:cs="Gill Sans"/>
          <w:color w:val="000000"/>
          <w:sz w:val="24"/>
          <w:szCs w:val="24"/>
          <w:rtl w:val="0"/>
          <w:lang w:val="en-US"/>
        </w:rPr>
        <w:t>. For real processes,</w:t>
      </w:r>
    </w:p>
    <w:p>
      <w:pPr>
        <w:pStyle w:val="BodyText"/>
        <w:widowControl w:val="1"/>
        <w:bidi w:val="0"/>
        <w:spacing w:before="65" w:after="80" w:line="270" w:lineRule="auto"/>
        <w:jc w:val="center"/>
      </w:pPr>
      <m:oMathPara>
        <m:oMathParaPr>
          <m:jc m:val="center"/>
        </m:oMathParaPr>
        <m:oMath>
          <m:sSub>
            <m:e>
              <m:r>
                <m:t>S</m:t>
              </m:r>
            </m:e>
            <m:sub>
              <m:r>
                <m:t>Y</m:t>
              </m:r>
              <m:r>
                <m:t>X</m:t>
              </m:r>
            </m:sub>
          </m:sSub>
          <m:d>
            <m:dPr>
              <m:begChr m:val="("/>
              <m:endChr m:val=")"/>
              <m:sepChr m:val=""/>
              <m:grow/>
            </m:dPr>
            <m:e>
              <m:r>
                <m:t>f</m:t>
              </m:r>
            </m:e>
          </m:d>
          <m:r>
            <m:rPr>
              <m:sty m:val="p"/>
            </m:rPr>
            <m:t>=</m:t>
          </m:r>
          <m:sSubSup>
            <m:e>
              <m:r>
                <m:t>S</m:t>
              </m:r>
            </m:e>
            <m:sub>
              <m:r>
                <m:t>X</m:t>
              </m:r>
              <m:r>
                <m:t>Y</m:t>
              </m:r>
            </m:sub>
            <m:sup>
              <m:r>
                <m:rPr>
                  <m:sty m:val="p"/>
                </m:rPr>
                <m:t>*</m:t>
              </m:r>
            </m:sup>
          </m:sSubSup>
          <m:d>
            <m:dPr>
              <m:begChr m:val="("/>
              <m:endChr m:val=")"/>
              <m:sepChr m:val=""/>
              <m:grow/>
            </m:dPr>
            <m:e>
              <m:r>
                <m:t>f</m:t>
              </m:r>
            </m:e>
          </m:d>
          <m:r>
            <m:rPr>
              <m:sty m:val="p"/>
            </m:rPr>
            <m:t>,</m:t>
          </m:r>
          <m:r>
            <m:t>  </m:t>
          </m:r>
          <m:sSub>
            <m:e>
              <m:r>
                <m:t>S</m:t>
              </m:r>
            </m:e>
            <m:sub>
              <m:r>
                <m:t>X</m:t>
              </m:r>
              <m:r>
                <m:t>Y</m:t>
              </m:r>
            </m:sub>
          </m:sSub>
          <m:d>
            <m:dPr>
              <m:begChr m:val="("/>
              <m:endChr m:val=")"/>
              <m:sepChr m:val=""/>
              <m:grow/>
            </m:dPr>
            <m:e>
              <m:r>
                <m:rPr>
                  <m:sty m:val="p"/>
                </m:rPr>
                <m:t>−</m:t>
              </m:r>
              <m:r>
                <m:t>f</m:t>
              </m:r>
            </m:e>
          </m:d>
          <m:r>
            <m:rPr>
              <m:sty m:val="p"/>
            </m:rPr>
            <m:t>=</m:t>
          </m:r>
          <m:sSubSup>
            <m:e>
              <m:r>
                <m:t>S</m:t>
              </m:r>
            </m:e>
            <m:sub>
              <m:r>
                <m:t>X</m:t>
              </m:r>
              <m:r>
                <m:t>Y</m:t>
              </m:r>
            </m:sub>
            <m:sup>
              <m:r>
                <m:rPr>
                  <m:sty m:val="p"/>
                </m:rPr>
                <m:t>*</m:t>
              </m:r>
            </m:sup>
          </m:sSubSup>
          <m:d>
            <m:dPr>
              <m:begChr m:val="("/>
              <m:endChr m:val=")"/>
              <m:sepChr m:val=""/>
              <m:grow/>
            </m:dPr>
            <m:e>
              <m:r>
                <m:t>f</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 cross spectrum is generally complex, and need not be nonnegative. Its phase records relative timing. For example, if</w:t>
      </w:r>
      <w:r>
        <w:rPr>
          <w:rFonts w:ascii="Gill Sans" w:hAnsi="Gill Sans" w:eastAsia="Gill Sans" w:cs="Gill Sans"/>
          <w:color w:val="000000"/>
          <w:sz w:val="24"/>
          <w:szCs w:val="24"/>
          <w:rtl w:val="0"/>
          <w:lang w:val="en-US"/>
        </w:rPr>
        <w:t xml:space="preserve"> </w:t>
      </w:r>
      <m:oMath>
        <m:r>
          <m:t>Y</m:t>
        </m:r>
        <m:d>
          <m:dPr>
            <m:begChr m:val="("/>
            <m:endChr m:val=")"/>
            <m:sepChr m:val=""/>
            <m:grow/>
          </m:dPr>
          <m:e>
            <m:r>
              <m:t>t</m:t>
            </m:r>
          </m:e>
        </m:d>
        <m:r>
          <m:rPr>
            <m:sty m:val="p"/>
          </m:rPr>
          <m:t>=</m:t>
        </m:r>
        <m:r>
          <m:t>X</m:t>
        </m:r>
        <m:d>
          <m:dPr>
            <m:begChr m:val="("/>
            <m:endChr m:val=")"/>
            <m:sepChr m:val=""/>
            <m:grow/>
          </m:dPr>
          <m:e>
            <m:r>
              <m:t>t</m:t>
            </m:r>
            <m:r>
              <m:rPr>
                <m:sty m:val="p"/>
              </m:rPr>
              <m:t>−</m:t>
            </m:r>
            <m:r>
              <m:t>d</m:t>
            </m:r>
          </m:e>
        </m:d>
      </m:oMath>
      <w:r>
        <w:rPr>
          <w:rFonts w:ascii="Gill Sans" w:hAnsi="Gill Sans" w:eastAsia="Gill Sans" w:cs="Gill Sans"/>
          <w:color w:val="000000"/>
          <w:sz w:val="24"/>
          <w:szCs w:val="24"/>
          <w:rtl w:val="0"/>
          <w:lang w:val="en-US"/>
        </w:rPr>
        <w:t>, then</w:t>
      </w:r>
      <w:r>
        <w:rPr>
          <w:rFonts w:ascii="Gill Sans" w:hAnsi="Gill Sans" w:eastAsia="Gill Sans" w:cs="Gill Sans"/>
          <w:color w:val="000000"/>
          <w:sz w:val="24"/>
          <w:szCs w:val="24"/>
          <w:rtl w:val="0"/>
          <w:lang w:val="en-US"/>
        </w:rPr>
        <w:t xml:space="preserve"> </w:t>
      </w:r>
      <m:oMath>
        <m:sSub>
          <m:e>
            <m:r>
              <m:t>S</m:t>
            </m:r>
          </m:e>
          <m:sub>
            <m:r>
              <m:t>X</m:t>
            </m:r>
            <m:r>
              <m:t>Y</m:t>
            </m:r>
          </m:sub>
        </m:sSub>
        <m:d>
          <m:dPr>
            <m:begChr m:val="("/>
            <m:endChr m:val=")"/>
            <m:sepChr m:val=""/>
            <m:grow/>
          </m:dPr>
          <m:e>
            <m:r>
              <m:t>f</m:t>
            </m:r>
          </m:e>
        </m:d>
        <m:r>
          <m:rPr>
            <m:sty m:val="p"/>
          </m:rPr>
          <m:t>=</m:t>
        </m:r>
        <m:sSup>
          <m:e>
            <m:r>
              <m:t>e</m:t>
            </m:r>
          </m:e>
          <m:sup>
            <m:r>
              <m:t>j</m:t>
            </m:r>
            <m:r>
              <m:t>2</m:t>
            </m:r>
            <m:r>
              <m:t>π</m:t>
            </m:r>
            <m:r>
              <m:t>f</m:t>
            </m:r>
            <m:r>
              <m:t>d</m:t>
            </m:r>
          </m:sup>
        </m:sSup>
        <m:sSub>
          <m:e>
            <m:r>
              <m:t>S</m:t>
            </m:r>
          </m:e>
          <m:sub>
            <m:r>
              <m:t>X</m:t>
            </m:r>
          </m:sub>
        </m:sSub>
        <m:d>
          <m:dPr>
            <m:begChr m:val="("/>
            <m:endChr m:val=")"/>
            <m:sepChr m:val=""/>
            <m:grow/>
          </m:dPr>
          <m:e>
            <m:r>
              <m:t>f</m:t>
            </m:r>
          </m:e>
        </m:d>
      </m:oMath>
      <w:r>
        <w:rPr>
          <w:rFonts w:ascii="Gill Sans" w:hAnsi="Gill Sans" w:eastAsia="Gill Sans" w:cs="Gill Sans"/>
          <w:color w:val="000000"/>
          <w:sz w:val="24"/>
          <w:szCs w:val="24"/>
          <w:rtl w:val="0"/>
          <w:lang w:val="en-US"/>
        </w:rPr>
        <w:t>. For ordinary spectral densities, positive semidefiniteness of the spectral matrix implies</w:t>
      </w:r>
      <w:r>
        <w:rPr>
          <w:rFonts w:ascii="Gill Sans" w:hAnsi="Gill Sans" w:eastAsia="Gill Sans" w:cs="Gill Sans"/>
          <w:color w:val="000000"/>
          <w:sz w:val="24"/>
          <w:szCs w:val="24"/>
          <w:rtl w:val="0"/>
          <w:lang w:val="en-US"/>
        </w:rPr>
        <w:t xml:space="preserve"> </w:t>
      </w:r>
      <m:oMath>
        <m:sSup>
          <m:e>
            <m:d>
              <m:dPr>
                <m:begChr m:val="|"/>
                <m:endChr m:val="|"/>
                <m:sepChr m:val=""/>
                <m:grow/>
              </m:dPr>
              <m:e>
                <m:sSub>
                  <m:e>
                    <m:r>
                      <m:t>S</m:t>
                    </m:r>
                  </m:e>
                  <m:sub>
                    <m:r>
                      <m:t>X</m:t>
                    </m:r>
                    <m:r>
                      <m:t>Y</m:t>
                    </m:r>
                  </m:sub>
                </m:sSub>
                <m:d>
                  <m:dPr>
                    <m:begChr m:val="("/>
                    <m:endChr m:val=")"/>
                    <m:sepChr m:val=""/>
                    <m:grow/>
                  </m:dPr>
                  <m:e>
                    <m:r>
                      <m:t>f</m:t>
                    </m:r>
                  </m:e>
                </m:d>
              </m:e>
            </m:d>
          </m:e>
          <m:sup>
            <m:r>
              <m:t>2</m:t>
            </m:r>
          </m:sup>
        </m:sSup>
        <m:r>
          <m:rPr>
            <m:sty m:val="p"/>
          </m:rPr>
          <m:t>≤</m:t>
        </m:r>
        <m:sSub>
          <m:e>
            <m:r>
              <m:t>S</m:t>
            </m:r>
          </m:e>
          <m:sub>
            <m:r>
              <m:t>X</m:t>
            </m:r>
          </m:sub>
        </m:sSub>
        <m:d>
          <m:dPr>
            <m:begChr m:val="("/>
            <m:endChr m:val=")"/>
            <m:sepChr m:val=""/>
            <m:grow/>
          </m:dPr>
          <m:e>
            <m:r>
              <m:t>f</m:t>
            </m:r>
          </m:e>
        </m:d>
        <m:sSub>
          <m:e>
            <m:r>
              <m:t>S</m:t>
            </m:r>
          </m:e>
          <m:sub>
            <m:r>
              <m:t>Y</m:t>
            </m:r>
          </m:sub>
        </m:sSub>
        <m:d>
          <m:dPr>
            <m:begChr m:val="("/>
            <m:endChr m:val=")"/>
            <m:sepChr m:val=""/>
            <m:grow/>
          </m:dPr>
          <m:e>
            <m:r>
              <m:t>f</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The PSD of</w:t>
      </w:r>
      <w:r>
        <w:rPr>
          <w:rFonts w:ascii="Gill Sans" w:hAnsi="Gill Sans" w:eastAsia="Gill Sans" w:cs="Gill Sans"/>
          <w:color w:val="000000"/>
          <w:sz w:val="24"/>
          <w:szCs w:val="24"/>
          <w:rtl w:val="0"/>
          <w:lang w:val="en-US"/>
        </w:rPr>
        <w:t xml:space="preserve"> </w:t>
      </w:r>
      <m:oMath>
        <m:r>
          <m:t>Z</m:t>
        </m:r>
        <m:r>
          <m:rPr>
            <m:sty m:val="p"/>
          </m:rPr>
          <m:t>=</m:t>
        </m:r>
        <m:r>
          <m:t>X</m:t>
        </m:r>
        <m:r>
          <m:rPr>
            <m:sty m:val="p"/>
          </m:rPr>
          <m:t>+</m:t>
        </m:r>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w:t>
      </w:r>
    </w:p>
    <w:p>
      <w:pPr>
        <w:pStyle w:val="BodyText"/>
        <w:widowControl w:val="1"/>
        <w:bidi w:val="0"/>
        <w:spacing w:before="65" w:after="80" w:line="270" w:lineRule="auto"/>
        <w:jc w:val="center"/>
      </w:pPr>
      <m:oMathPara>
        <m:oMathParaPr>
          <m:jc m:val="center"/>
        </m:oMathParaPr>
        <m:oMath>
          <m:sSub>
            <m:e>
              <m:r>
                <m:t>S</m:t>
              </m:r>
            </m:e>
            <m:sub>
              <m:r>
                <m:t>Z</m:t>
              </m:r>
            </m:sub>
          </m:sSub>
          <m:r>
            <m:rPr>
              <m:sty m:val="p"/>
            </m:rPr>
            <m:t>=</m:t>
          </m:r>
          <m:sSub>
            <m:e>
              <m:r>
                <m:t>S</m:t>
              </m:r>
            </m:e>
            <m:sub>
              <m:r>
                <m:t>X</m:t>
              </m:r>
            </m:sub>
          </m:sSub>
          <m:r>
            <m:rPr>
              <m:sty m:val="p"/>
            </m:rPr>
            <m:t>+</m:t>
          </m:r>
          <m:sSub>
            <m:e>
              <m:r>
                <m:t>S</m:t>
              </m:r>
            </m:e>
            <m:sub>
              <m:r>
                <m:t>Y</m:t>
              </m:r>
            </m:sub>
          </m:sSub>
          <m:r>
            <m:rPr>
              <m:sty m:val="p"/>
            </m:rPr>
            <m:t>+</m:t>
          </m:r>
          <m:sSub>
            <m:e>
              <m:r>
                <m:t>S</m:t>
              </m:r>
            </m:e>
            <m:sub>
              <m:r>
                <m:t>X</m:t>
              </m:r>
              <m:r>
                <m:t>Y</m:t>
              </m:r>
            </m:sub>
          </m:sSub>
          <m:r>
            <m:rPr>
              <m:sty m:val="p"/>
            </m:rPr>
            <m:t>+</m:t>
          </m:r>
          <m:sSub>
            <m:e>
              <m:r>
                <m:t>S</m:t>
              </m:r>
            </m:e>
            <m:sub>
              <m:r>
                <m:t>Y</m:t>
              </m:r>
              <m:r>
                <m:t>X</m:t>
              </m:r>
            </m:sub>
          </m:sSub>
          <m:r>
            <m:rPr>
              <m:sty m:val="p"/>
            </m:rPr>
            <m:t>=</m:t>
          </m:r>
          <m:sSub>
            <m:e>
              <m:r>
                <m:t>S</m:t>
              </m:r>
            </m:e>
            <m:sub>
              <m:r>
                <m:t>X</m:t>
              </m:r>
            </m:sub>
          </m:sSub>
          <m:r>
            <m:rPr>
              <m:sty m:val="p"/>
            </m:rPr>
            <m:t>+</m:t>
          </m:r>
          <m:sSub>
            <m:e>
              <m:r>
                <m:t>S</m:t>
              </m:r>
            </m:e>
            <m:sub>
              <m:r>
                <m:t>Y</m:t>
              </m:r>
            </m:sub>
          </m:sSub>
          <m:r>
            <m:rPr>
              <m:sty m:val="p"/>
            </m:rPr>
            <m:t>+</m:t>
          </m:r>
          <m:r>
            <m:t>2</m:t>
          </m:r>
          <m:r>
            <m:rPr>
              <m:sty m:val="p"/>
            </m:rPr>
            <m:t>Re</m:t>
          </m:r>
          <m:sSub>
            <m:e>
              <m:r>
                <m:t>S</m:t>
              </m:r>
            </m:e>
            <m:sub>
              <m:r>
                <m:t>X</m:t>
              </m:r>
              <m:r>
                <m:t>Y</m:t>
              </m:r>
            </m:sub>
          </m:sSub>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Spectra add directly when the real cross contribution vanishes. </w:t>
      </w:r>
      <w:r>
        <w:rPr>
          <w:rFonts w:ascii="Noto Sans" w:hAnsi="Noto Sans" w:eastAsia="Noto Sans" w:cs="Noto Sans"/>
          <w:color w:val="000000"/>
          <w:sz w:val="24"/>
          <w:szCs w:val="24"/>
          <w:rtl w:val="0"/>
          <w:lang w:val="en-US"/>
        </w:rPr>
        <w:t>Z</w:t>
      </w:r>
      <w:r>
        <w:rPr>
          <w:rFonts w:ascii="Gill Sans" w:hAnsi="Gill Sans" w:eastAsia="Gill Sans" w:cs="Gill Sans"/>
          <w:color w:val="000000"/>
          <w:sz w:val="24"/>
          <w:szCs w:val="24"/>
          <w:rtl w:val="0"/>
          <w:lang w:val="en-US"/>
        </w:rPr>
        <w:t>ero crosscovariance with two nonzero means leaves</w:t>
      </w:r>
      <w:r>
        <w:rPr>
          <w:rFonts w:ascii="Gill Sans" w:hAnsi="Gill Sans" w:eastAsia="Gill Sans" w:cs="Gill Sans"/>
          <w:color w:val="000000"/>
          <w:sz w:val="24"/>
          <w:szCs w:val="24"/>
          <w:rtl w:val="0"/>
          <w:lang w:val="en-US"/>
        </w:rPr>
        <w:t xml:space="preserve"> </w:t>
      </w:r>
      <m:oMath>
        <m:sSub>
          <m:e>
            <m:r>
              <m:t>S</m:t>
            </m:r>
          </m:e>
          <m:sub>
            <m:r>
              <m:t>X</m:t>
            </m:r>
            <m:r>
              <m:t>Y</m:t>
            </m:r>
          </m:sub>
        </m:sSub>
        <m:r>
          <m:rPr>
            <m:sty m:val="p"/>
          </m:rPr>
          <m:t>=</m:t>
        </m:r>
        <m:sSub>
          <m:e>
            <m:r>
              <m:t>μ</m:t>
            </m:r>
          </m:e>
          <m:sub>
            <m:r>
              <m:t>X</m:t>
            </m:r>
          </m:sub>
        </m:sSub>
        <m:sSub>
          <m:e>
            <m:r>
              <m:t>μ</m:t>
            </m:r>
          </m:e>
          <m:sub>
            <m:r>
              <m:t>Y</m:t>
            </m:r>
          </m:sub>
        </m:sSub>
        <m:r>
          <m:t>δ</m:t>
        </m:r>
        <m:d>
          <m:dPr>
            <m:begChr m:val="("/>
            <m:endChr m:val=")"/>
            <m:sepChr m:val=""/>
            <m:grow/>
          </m:dPr>
          <m:e>
            <m:r>
              <m:t>f</m:t>
            </m:r>
          </m:e>
        </m:d>
      </m:oMath>
      <w:r>
        <w:rPr>
          <w:rFonts w:ascii="Gill Sans" w:hAnsi="Gill Sans" w:eastAsia="Gill Sans" w:cs="Gill Sans"/>
          <w:color w:val="000000"/>
          <w:sz w:val="24"/>
          <w:szCs w:val="24"/>
          <w:rtl w:val="0"/>
          <w:lang w:val="en-US"/>
        </w:rPr>
        <w:t>, producing the extra term</w:t>
      </w:r>
      <w:r>
        <w:rPr>
          <w:rFonts w:ascii="Gill Sans" w:hAnsi="Gill Sans" w:eastAsia="Gill Sans" w:cs="Gill Sans"/>
          <w:color w:val="000000"/>
          <w:sz w:val="24"/>
          <w:szCs w:val="24"/>
          <w:rtl w:val="0"/>
          <w:lang w:val="en-US"/>
        </w:rPr>
        <w:t xml:space="preserve"> </w:t>
      </w:r>
      <m:oMath>
        <m:r>
          <m:t>2</m:t>
        </m:r>
        <m:sSub>
          <m:e>
            <m:r>
              <m:t>μ</m:t>
            </m:r>
          </m:e>
          <m:sub>
            <m:r>
              <m:t>X</m:t>
            </m:r>
          </m:sub>
        </m:sSub>
        <m:sSub>
          <m:e>
            <m:r>
              <m:t>μ</m:t>
            </m:r>
          </m:e>
          <m:sub>
            <m:r>
              <m:t>Y</m:t>
            </m:r>
          </m:sub>
        </m:sSub>
        <m:r>
          <m:t>δ</m:t>
        </m:r>
        <m:d>
          <m:dPr>
            <m:begChr m:val="("/>
            <m:endChr m:val=")"/>
            <m:sepChr m:val=""/>
            <m:grow/>
          </m:dPr>
          <m:e>
            <m:r>
              <m:t>f</m:t>
            </m:r>
          </m:e>
        </m:d>
      </m:oMath>
      <w:r>
        <w:rPr>
          <w:rFonts w:ascii="Gill Sans" w:hAnsi="Gill Sans" w:eastAsia="Gill Sans" w:cs="Gill Sans"/>
          <w:color w:val="000000"/>
          <w:sz w:val="24"/>
          <w:szCs w:val="24"/>
          <w:rtl w:val="0"/>
          <w:lang w:val="en-US"/>
        </w:rPr>
        <w:t>. Centering removes this mean contribution.</w:t>
      </w:r>
    </w:p>
    <w:bookmarkEnd w:id="143"/>
    <w:bookmarkStart w:id="144" w:name="Xe5d1496167b68624132ef71390b94f18e2b57f8"/>
    <w:p>
      <w:pPr>
        <w:pStyle w:val="Heading2"/>
        <w:keepNext w:val="1"/>
        <w:widowControl w:val="1"/>
        <w:bidi w:val="0"/>
      </w:pPr>
      <w:r>
        <w:rPr>
          <w:rFonts w:ascii="URW Gothic" w:hAnsi="URW Gothic" w:eastAsia="URW Gothic" w:cs="URW Gothic"/>
          <w:b w:val="1"/>
          <w:color w:val="075FA9"/>
          <w:sz w:val="32"/>
          <w:szCs w:val="32"/>
          <w:rtl w:val="0"/>
          <w:lang w:val="en-US"/>
        </w:rPr>
        <w:t>8.</w:t>
      </w:r>
      <w:r>
        <w:rPr>
          <w:rFonts w:ascii="Futura" w:hAnsi="Futura" w:eastAsia="Futura" w:cs="Futura"/>
          <w:b w:val="1"/>
          <w:color w:val="075FA9"/>
          <w:sz w:val="32"/>
          <w:szCs w:val="32"/>
          <w:rtl w:val="0"/>
          <w:lang w:val="en-US"/>
        </w:rPr>
        <w:t>4 Carrier modulation and cyclostationary spectra</w:t>
      </w:r>
    </w:p>
    <w:p>
      <w:pPr>
        <w:pStyle w:val="FirstParagraph"/>
        <w:widowControl w:val="1"/>
        <w:bidi w:val="0"/>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be WSS and</w:t>
      </w:r>
      <w:r>
        <w:rPr>
          <w:rFonts w:ascii="Gill Sans" w:hAnsi="Gill Sans" w:eastAsia="Gill Sans" w:cs="Gill Sans"/>
          <w:color w:val="000000"/>
          <w:sz w:val="24"/>
          <w:szCs w:val="24"/>
          <w:rtl w:val="0"/>
          <w:lang w:val="en-US"/>
        </w:rPr>
        <w:t xml:space="preserve"> </w:t>
      </w:r>
      <m:oMath>
        <m:r>
          <m:t>Y</m:t>
        </m:r>
        <m:d>
          <m:dPr>
            <m:begChr m:val="("/>
            <m:endChr m:val=")"/>
            <m:sepChr m:val=""/>
            <m:grow/>
          </m:dPr>
          <m:e>
            <m:r>
              <m:t>t</m:t>
            </m:r>
          </m:e>
        </m:d>
        <m:r>
          <m:rPr>
            <m:sty m:val="p"/>
          </m:rPr>
          <m:t>=</m:t>
        </m:r>
        <m:r>
          <m:t>X</m:t>
        </m:r>
        <m:d>
          <m:dPr>
            <m:begChr m:val="("/>
            <m:endChr m:val=")"/>
            <m:sepChr m:val=""/>
            <m:grow/>
          </m:dPr>
          <m:e>
            <m:r>
              <m:t>t</m:t>
            </m:r>
          </m:e>
        </m:d>
        <m:r>
          <m:rPr>
            <m:sty m:val="p"/>
          </m:rPr>
          <m:t>cos</m:t>
        </m:r>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sSub>
          <m:e>
            <m:r>
              <m:t>f</m:t>
            </m:r>
          </m:e>
          <m:sub>
            <m:r>
              <m:t>c</m:t>
            </m:r>
          </m:sub>
        </m:sSub>
        <m:r>
          <m:rPr>
            <m:sty m:val="p"/>
          </m:rPr>
          <m:t>≠</m:t>
        </m:r>
        <m:r>
          <m:t>0</m:t>
        </m:r>
      </m:oMath>
      <w:r>
        <w:rPr>
          <w:rFonts w:ascii="Gill Sans" w:hAnsi="Gill Sans" w:eastAsia="Gill Sans" w:cs="Gill Sans"/>
          <w:color w:val="000000"/>
          <w:sz w:val="24"/>
          <w:szCs w:val="24"/>
          <w:rtl w:val="0"/>
          <w:lang w:val="en-US"/>
        </w:rPr>
        <w:t>. Its correlation depends on the time origin:</w:t>
      </w:r>
    </w:p>
    <w:p>
      <w:pPr>
        <w:pStyle w:val="BodyText"/>
        <w:widowControl w:val="1"/>
        <w:bidi w:val="0"/>
        <w:spacing w:before="65" w:after="80" w:line="270" w:lineRule="auto"/>
        <w:jc w:val="center"/>
      </w:pPr>
      <m:oMathPara>
        <m:oMathParaPr>
          <m:jc m:val="center"/>
        </m:oMathParaPr>
        <m:oMath>
          <m:sSub>
            <m:e>
              <m:r>
                <m:t>R</m:t>
              </m:r>
            </m:e>
            <m:sub>
              <m:r>
                <m:t>Y</m:t>
              </m:r>
            </m:sub>
          </m:sSub>
          <m:d>
            <m:dPr>
              <m:begChr m:val="("/>
              <m:endChr m:val=")"/>
              <m:sepChr m:val=""/>
              <m:grow/>
            </m:dPr>
            <m:e>
              <m:r>
                <m:t>t</m:t>
              </m:r>
              <m:r>
                <m:rPr>
                  <m:sty m:val="p"/>
                </m:rPr>
                <m:t>+</m:t>
              </m:r>
              <m:r>
                <m:t>τ</m:t>
              </m:r>
              <m:r>
                <m:rPr>
                  <m:sty m:val="p"/>
                </m:rPr>
                <m:t>,</m:t>
              </m:r>
              <m:r>
                <m:t>t</m:t>
              </m:r>
            </m:e>
          </m:d>
          <m:r>
            <m:rPr>
              <m:sty m:val="p"/>
            </m:rPr>
            <m:t>=</m:t>
          </m:r>
          <m:f>
            <m:fPr>
              <m:type m:val="bar"/>
            </m:fPr>
            <m:num>
              <m:sSub>
                <m:e>
                  <m:r>
                    <m:t>R</m:t>
                  </m:r>
                </m:e>
                <m:sub>
                  <m:r>
                    <m:t>X</m:t>
                  </m:r>
                </m:sub>
              </m:sSub>
              <m:d>
                <m:dPr>
                  <m:begChr m:val="("/>
                  <m:endChr m:val=")"/>
                  <m:sepChr m:val=""/>
                  <m:grow/>
                </m:dPr>
                <m:e>
                  <m:r>
                    <m:t>τ</m:t>
                  </m:r>
                </m:e>
              </m:d>
            </m:num>
            <m:den>
              <m:r>
                <m:t>2</m:t>
              </m:r>
            </m:den>
          </m:f>
          <m:d>
            <m:dPr>
              <m:begChr m:val="["/>
              <m:endChr m:val="]"/>
              <m:sepChr m:val=""/>
              <m:grow/>
            </m:dPr>
            <m:e>
              <m:r>
                <m:rPr>
                  <m:sty m:val="p"/>
                </m:rPr>
                <m:t>cos</m:t>
              </m:r>
              <m:d>
                <m:dPr>
                  <m:begChr m:val="("/>
                  <m:endChr m:val=")"/>
                  <m:sepChr m:val=""/>
                  <m:grow/>
                </m:dPr>
                <m:e>
                  <m:r>
                    <m:t>2</m:t>
                  </m:r>
                  <m:r>
                    <m:t>π</m:t>
                  </m:r>
                  <m:sSub>
                    <m:e>
                      <m:r>
                        <m:t>f</m:t>
                      </m:r>
                    </m:e>
                    <m:sub>
                      <m:r>
                        <m:t>c</m:t>
                      </m:r>
                    </m:sub>
                  </m:sSub>
                  <m:r>
                    <m:t>τ</m:t>
                  </m:r>
                </m:e>
              </m:d>
              <m:r>
                <m:rPr>
                  <m:sty m:val="p"/>
                </m:rPr>
                <m:t>+</m:t>
              </m:r>
              <m:r>
                <m:rPr>
                  <m:sty m:val="p"/>
                </m:rPr>
                <m:t>cos</m:t>
              </m:r>
              <m:d>
                <m:dPr>
                  <m:begChr m:val="("/>
                  <m:endChr m:val=")"/>
                  <m:sepChr m:val=""/>
                  <m:grow/>
                </m:dPr>
                <m:e>
                  <m:r>
                    <m:t>4</m:t>
                  </m:r>
                  <m:r>
                    <m:t>π</m:t>
                  </m:r>
                  <m:sSub>
                    <m:e>
                      <m:r>
                        <m:t>f</m:t>
                      </m:r>
                    </m:e>
                    <m:sub>
                      <m:r>
                        <m:t>c</m:t>
                      </m:r>
                    </m:sub>
                  </m:sSub>
                  <m:r>
                    <m:t>t</m:t>
                  </m:r>
                  <m:r>
                    <m:rPr>
                      <m:sty m:val="p"/>
                    </m:rPr>
                    <m:t>+</m:t>
                  </m:r>
                  <m:r>
                    <m:t>2</m:t>
                  </m:r>
                  <m:r>
                    <m:t>π</m:t>
                  </m:r>
                  <m:sSub>
                    <m:e>
                      <m:r>
                        <m:t>f</m:t>
                      </m:r>
                    </m:e>
                    <m:sub>
                      <m:r>
                        <m:t>c</m:t>
                      </m:r>
                    </m:sub>
                  </m:sSub>
                  <m:r>
                    <m:t>τ</m:t>
                  </m:r>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This is generally cyclostationary. Averaging over a carrier period removes the second term and yields</w:t>
      </w:r>
    </w:p>
    <w:p>
      <w:pPr>
        <w:pStyle w:val="BodyText"/>
        <w:widowControl w:val="1"/>
        <w:bidi w:val="0"/>
        <w:spacing w:before="65" w:after="80" w:line="270" w:lineRule="auto"/>
        <w:jc w:val="center"/>
      </w:pPr>
      <m:oMathPara>
        <m:oMathParaPr>
          <m:jc m:val="center"/>
        </m:oMathParaPr>
        <m:oMath>
          <m:sSub>
            <m:e>
              <m:bar>
                <m:barPr>
                  <m:pos m:val="top"/>
                </m:barPr>
                <m:e>
                  <m:r>
                    <m:t>R</m:t>
                  </m:r>
                </m:e>
              </m:bar>
            </m:e>
            <m:sub>
              <m:r>
                <m:t>Y</m:t>
              </m:r>
            </m:sub>
          </m:sSub>
          <m:d>
            <m:dPr>
              <m:begChr m:val="("/>
              <m:endChr m:val=")"/>
              <m:sepChr m:val=""/>
              <m:grow/>
            </m:dPr>
            <m:e>
              <m:r>
                <m:t>τ</m:t>
              </m:r>
            </m:e>
          </m:d>
          <m:r>
            <m:rPr>
              <m:sty m:val="p"/>
            </m:rPr>
            <m:t>=</m:t>
          </m:r>
          <m:f>
            <m:fPr>
              <m:type m:val="bar"/>
            </m:fPr>
            <m:num>
              <m:r>
                <m:t>1</m:t>
              </m:r>
            </m:num>
            <m:den>
              <m:r>
                <m:t>2</m:t>
              </m:r>
            </m:den>
          </m:f>
          <m:sSub>
            <m:e>
              <m:r>
                <m:t>R</m:t>
              </m:r>
            </m:e>
            <m:sub>
              <m:r>
                <m:t>X</m:t>
              </m:r>
            </m:sub>
          </m:sSub>
          <m:d>
            <m:dPr>
              <m:begChr m:val="("/>
              <m:endChr m:val=")"/>
              <m:sepChr m:val=""/>
              <m:grow/>
            </m:dPr>
            <m:e>
              <m:r>
                <m:t>τ</m:t>
              </m:r>
            </m:e>
          </m:d>
          <m:r>
            <m:rPr>
              <m:sty m:val="p"/>
            </m:rPr>
            <m:t>cos</m:t>
          </m:r>
          <m:d>
            <m:dPr>
              <m:begChr m:val="("/>
              <m:endChr m:val=")"/>
              <m:sepChr m:val=""/>
              <m:grow/>
            </m:dPr>
            <m:e>
              <m:r>
                <m:t>2</m:t>
              </m:r>
              <m:r>
                <m:t>π</m:t>
              </m:r>
              <m:sSub>
                <m:e>
                  <m:r>
                    <m:t>f</m:t>
                  </m:r>
                </m:e>
                <m:sub>
                  <m:r>
                    <m:t>c</m:t>
                  </m:r>
                </m:sub>
              </m:sSub>
              <m:r>
                <m:t>τ</m:t>
              </m:r>
            </m:e>
          </m:d>
          <m:r>
            <m:rPr>
              <m:sty m:val="p"/>
            </m:rPr>
            <m:t>,</m:t>
          </m:r>
          <m:r>
            <m:t>  </m:t>
          </m:r>
          <m:sSub>
            <m:e>
              <m:bar>
                <m:barPr>
                  <m:pos m:val="top"/>
                </m:barPr>
                <m:e>
                  <m:r>
                    <m:t>S</m:t>
                  </m:r>
                </m:e>
              </m:bar>
            </m:e>
            <m:sub>
              <m:r>
                <m:t>Y</m:t>
              </m:r>
            </m:sub>
          </m:sSub>
          <m:d>
            <m:dPr>
              <m:begChr m:val="("/>
              <m:endChr m:val=")"/>
              <m:sepChr m:val=""/>
              <m:grow/>
            </m:dPr>
            <m:e>
              <m:r>
                <m:t>f</m:t>
              </m:r>
            </m:e>
          </m:d>
          <m:r>
            <m:rPr>
              <m:sty m:val="p"/>
            </m:rPr>
            <m:t>=</m:t>
          </m:r>
          <m:f>
            <m:fPr>
              <m:type m:val="bar"/>
            </m:fPr>
            <m:num>
              <m:r>
                <m:t>1</m:t>
              </m:r>
            </m:num>
            <m:den>
              <m:r>
                <m:t>4</m:t>
              </m:r>
            </m:den>
          </m:f>
          <m:d>
            <m:dPr>
              <m:begChr m:val="["/>
              <m:endChr m:val="]"/>
              <m:sepChr m:val=""/>
              <m:grow/>
            </m:dPr>
            <m:e>
              <m:sSub>
                <m:e>
                  <m:r>
                    <m:t>S</m:t>
                  </m:r>
                </m:e>
                <m:sub>
                  <m:r>
                    <m:t>X</m:t>
                  </m:r>
                </m:sub>
              </m:sSub>
              <m:d>
                <m:dPr>
                  <m:begChr m:val="("/>
                  <m:endChr m:val=")"/>
                  <m:sepChr m:val=""/>
                  <m:grow/>
                </m:dPr>
                <m:e>
                  <m:r>
                    <m:t>f</m:t>
                  </m:r>
                  <m:r>
                    <m:rPr>
                      <m:sty m:val="p"/>
                    </m:rPr>
                    <m:t>−</m:t>
                  </m:r>
                  <m:sSub>
                    <m:e>
                      <m:r>
                        <m:t>f</m:t>
                      </m:r>
                    </m:e>
                    <m:sub>
                      <m:r>
                        <m:t>c</m:t>
                      </m:r>
                    </m:sub>
                  </m:sSub>
                </m:e>
              </m:d>
              <m:r>
                <m:rPr>
                  <m:sty m:val="p"/>
                </m:rPr>
                <m:t>+</m:t>
              </m:r>
              <m:sSub>
                <m:e>
                  <m:r>
                    <m:t>S</m:t>
                  </m:r>
                </m:e>
                <m:sub>
                  <m:r>
                    <m:t>X</m:t>
                  </m:r>
                </m:sub>
              </m:sSub>
              <m:d>
                <m:dPr>
                  <m:begChr m:val="("/>
                  <m:endChr m:val=")"/>
                  <m:sepChr m:val=""/>
                  <m:grow/>
                </m:dPr>
                <m:e>
                  <m:r>
                    <m:t>f</m:t>
                  </m:r>
                  <m:r>
                    <m:rPr>
                      <m:sty m:val="p"/>
                    </m:rPr>
                    <m:t>+</m:t>
                  </m:r>
                  <m:sSub>
                    <m:e>
                      <m:r>
                        <m:t>f</m:t>
                      </m:r>
                    </m:e>
                    <m:sub>
                      <m:r>
                        <m:t>c</m:t>
                      </m:r>
                    </m:sub>
                  </m:sSub>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bars distinguish a period-averaged spectrum from an ordinary WSS PSD. An independent uniform random carrier phase can make the modulated process WSS and give the same correlation and spectrum.</w:t>
      </w:r>
    </w:p>
    <w:bookmarkEnd w:id="144"/>
    <w:bookmarkStart w:id="148" w:name="X4dcb7e4cd8a610e44e918d7531939904542baab"/>
    <w:p>
      <w:pPr>
        <w:pStyle w:val="Heading2"/>
        <w:keepNext w:val="1"/>
        <w:widowControl w:val="1"/>
        <w:bidi w:val="0"/>
      </w:pPr>
      <w:r>
        <w:rPr>
          <w:rFonts w:ascii="URW Gothic" w:hAnsi="URW Gothic" w:eastAsia="URW Gothic" w:cs="URW Gothic"/>
          <w:b w:val="1"/>
          <w:color w:val="075FA9"/>
          <w:sz w:val="32"/>
          <w:szCs w:val="32"/>
          <w:rtl w:val="0"/>
          <w:lang w:val="en-US"/>
        </w:rPr>
        <w:t>8.5</w:t>
      </w:r>
      <w:r>
        <w:rPr>
          <w:rFonts w:ascii="Futura" w:hAnsi="Futura" w:eastAsia="Futura" w:cs="Futura"/>
          <w:b w:val="1"/>
          <w:color w:val="075FA9"/>
          <w:sz w:val="32"/>
          <w:szCs w:val="32"/>
          <w:rtl w:val="0"/>
          <w:lang w:val="en-US"/>
        </w:rPr>
        <w:t xml:space="preserve"> Stationary symbol sequences and pulse shaping</w:t>
      </w:r>
    </w:p>
    <w:p>
      <w:pPr>
        <w:pStyle w:val="FirstParagraph"/>
        <w:widowControl w:val="1"/>
        <w:bidi w:val="0"/>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m:rPr>
            <m:sty m:val="p"/>
          </m:rPr>
          <m:t>{</m:t>
        </m:r>
        <m:sSub>
          <m:e>
            <m:r>
              <m:t>a</m:t>
            </m:r>
          </m:e>
          <m:sub>
            <m:r>
              <m:t>n</m:t>
            </m:r>
          </m:sub>
        </m:sSub>
        <m:r>
          <m:rPr>
            <m:sty m:val="p"/>
          </m:rPr>
          <m: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be a WSS discrete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uence with</w:t>
      </w:r>
      <w:r>
        <w:rPr>
          <w:rFonts w:ascii="Gill Sans" w:hAnsi="Gill Sans" w:eastAsia="Gill Sans" w:cs="Gill Sans"/>
          <w:color w:val="000000"/>
          <w:sz w:val="24"/>
          <w:szCs w:val="24"/>
          <w:rtl w:val="0"/>
          <w:lang w:val="en-US"/>
        </w:rPr>
        <w:t xml:space="preserve"> </w:t>
      </w:r>
      <m:oMath>
        <m:sSub>
          <m:e>
            <m:r>
              <m:t>R</m:t>
            </m:r>
          </m:e>
          <m:sub>
            <m:r>
              <m:t>a</m:t>
            </m:r>
          </m:sub>
        </m:sSub>
        <m:d>
          <m:dPr>
            <m:begChr m:val="["/>
            <m:endChr m:val="]"/>
            <m:sepChr m:val=""/>
            <m:grow/>
          </m:dPr>
          <m:e>
            <m:r>
              <m:t>k</m:t>
            </m:r>
          </m:e>
        </m:d>
        <m:r>
          <m:rPr>
            <m:sty m:val="p"/>
          </m:rPr>
          <m:t>=</m:t>
        </m:r>
        <m:r>
          <m:t>E</m:t>
        </m:r>
        <m:d>
          <m:dPr>
            <m:begChr m:val="["/>
            <m:endChr m:val="]"/>
            <m:sepChr m:val=""/>
            <m:grow/>
          </m:dPr>
          <m:e>
            <m:sSub>
              <m:e>
                <m:r>
                  <m:t>a</m:t>
                </m:r>
              </m:e>
              <m:sub>
                <m:r>
                  <m:t>n</m:t>
                </m:r>
                <m:r>
                  <m:rPr>
                    <m:sty m:val="p"/>
                  </m:rPr>
                  <m:t>+</m:t>
                </m:r>
                <m:r>
                  <m:t>k</m:t>
                </m:r>
              </m:sub>
            </m:sSub>
            <m:sSubSup>
              <m:e>
                <m:r>
                  <m:t>a</m:t>
                </m:r>
              </m:e>
              <m:sub>
                <m:r>
                  <m:t>n</m:t>
                </m:r>
              </m:sub>
              <m:sup>
                <m:r>
                  <m:rPr>
                    <m:sty m:val="p"/>
                  </m:rPr>
                  <m:t>*</m:t>
                </m:r>
              </m:sup>
            </m:sSubSup>
          </m:e>
        </m:d>
      </m:oMath>
      <w:r>
        <w:rPr>
          <w:rFonts w:ascii="Gill Sans" w:hAnsi="Gill Sans" w:eastAsia="Gill Sans" w:cs="Gill Sans"/>
          <w:color w:val="000000"/>
          <w:sz w:val="24"/>
          <w:szCs w:val="24"/>
          <w:rtl w:val="0"/>
          <w:lang w:val="en-US"/>
        </w:rPr>
        <w:t>, symbol period</w:t>
      </w:r>
      <w:r>
        <w:rPr>
          <w:rFonts w:ascii="Gill Sans" w:hAnsi="Gill Sans" w:eastAsia="Gill Sans" w:cs="Gill Sans"/>
          <w:color w:val="000000"/>
          <w:sz w:val="24"/>
          <w:szCs w:val="24"/>
          <w:rtl w:val="0"/>
          <w:lang w:val="en-US"/>
        </w:rPr>
        <w:t xml:space="preserve"> </w:t>
      </w:r>
      <m:oMath>
        <m:r>
          <m:t>T</m:t>
        </m:r>
      </m:oMath>
      <w:r>
        <w:rPr>
          <w:rFonts w:ascii="Gill Sans" w:hAnsi="Gill Sans" w:eastAsia="Gill Sans" w:cs="Gill Sans"/>
          <w:color w:val="000000"/>
          <w:sz w:val="24"/>
          <w:szCs w:val="24"/>
          <w:rtl w:val="0"/>
          <w:lang w:val="en-US"/>
        </w:rPr>
        <w:t>, and pulse</w:t>
      </w:r>
      <w:r>
        <w:rPr>
          <w:rFonts w:ascii="Gill Sans" w:hAnsi="Gill Sans" w:eastAsia="Gill Sans" w:cs="Gill Sans"/>
          <w:color w:val="000000"/>
          <w:sz w:val="24"/>
          <w:szCs w:val="24"/>
          <w:rtl w:val="0"/>
          <w:lang w:val="en-US"/>
        </w:rPr>
        <w:t xml:space="preserve"> </w:t>
      </w:r>
      <m:oMath>
        <m:r>
          <m:t>g</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transform</w:t>
      </w:r>
      <w:r>
        <w:rPr>
          <w:rFonts w:ascii="Gill Sans" w:hAnsi="Gill Sans" w:eastAsia="Gill Sans" w:cs="Gill Sans"/>
          <w:color w:val="000000"/>
          <w:sz w:val="24"/>
          <w:szCs w:val="24"/>
          <w:rtl w:val="0"/>
          <w:lang w:val="en-US"/>
        </w:rPr>
        <w:t xml:space="preserve"> </w:t>
      </w:r>
      <m:oMath>
        <m:r>
          <m:t>G</m:t>
        </m:r>
        <m:d>
          <m:dPr>
            <m:begChr m:val="("/>
            <m:endChr m:val=")"/>
            <m:sepChr m:val=""/>
            <m:grow/>
          </m:dPr>
          <m:e>
            <m:r>
              <m:t>f</m:t>
            </m:r>
          </m:e>
        </m:d>
      </m:oMath>
      <w:r>
        <w:rPr>
          <w:rFonts w:ascii="Gill Sans" w:hAnsi="Gill Sans" w:eastAsia="Gill Sans" w:cs="Gill Sans"/>
          <w:color w:val="000000"/>
          <w:sz w:val="24"/>
          <w:szCs w:val="24"/>
          <w:rtl w:val="0"/>
          <w:lang w:val="en-US"/>
        </w:rPr>
        <w:t>. The pulse train</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r>
          <m:rPr>
            <m:sty m:val="p"/>
          </m:rPr>
          <m:t>=</m:t>
        </m:r>
        <m:nary>
          <m:naryPr>
            <m:chr m:val="∑"/>
            <m:limLoc m:val="undOvr"/>
            <m:subHide m:val="off"/>
            <m:supHide m:val="on"/>
          </m:naryPr>
          <m:sub>
            <m:r>
              <m:t>n</m:t>
            </m:r>
          </m:sub>
          <m:sup>
            <m:r>
              <m:t>​</m:t>
            </m:r>
          </m:sup>
          <m:e>
            <m:sSub>
              <m:e>
                <m:r>
                  <m:t>a</m:t>
                </m:r>
              </m:e>
              <m:sub>
                <m:r>
                  <m:t>n</m:t>
                </m:r>
              </m:sub>
            </m:sSub>
          </m:e>
        </m:nary>
        <m:r>
          <m:t>g</m:t>
        </m:r>
        <m:d>
          <m:dPr>
            <m:begChr m:val="("/>
            <m:endChr m:val=")"/>
            <m:sepChr m:val=""/>
            <m:grow/>
          </m:dPr>
          <m:e>
            <m:r>
              <m:t>t</m:t>
            </m:r>
            <m:r>
              <m:rPr>
                <m:sty m:val="p"/>
              </m:rPr>
              <m:t>−</m:t>
            </m:r>
            <m:r>
              <m:t>n</m:t>
            </m:r>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usually has a preferred deterministic clock origin and is cyclostationary. A timing offset</w:t>
      </w:r>
      <w:r>
        <w:rPr>
          <w:rFonts w:ascii="Gill Sans" w:hAnsi="Gill Sans" w:eastAsia="Gill Sans" w:cs="Gill Sans"/>
          <w:color w:val="000000"/>
          <w:sz w:val="24"/>
          <w:szCs w:val="24"/>
          <w:rtl w:val="0"/>
          <w:lang w:val="en-US"/>
        </w:rPr>
        <w:t xml:space="preserve"> </w:t>
      </w:r>
      <m:oMath>
        <m:r>
          <m:t>U</m:t>
        </m:r>
        <m:r>
          <m:rPr>
            <m:sty m:val="p"/>
          </m:rPr>
          <m:t>∼</m:t>
        </m:r>
        <m:r>
          <m:t>U</m:t>
        </m:r>
        <m:r>
          <m:rPr>
            <m:sty m:val="p"/>
          </m:rPr>
          <m:t>[</m:t>
        </m:r>
        <m:r>
          <m:t>0</m:t>
        </m:r>
        <m:r>
          <m:rPr>
            <m:sty m:val="p"/>
          </m:rPr>
          <m:t>,</m:t>
        </m:r>
        <m:r>
          <m:t>T</m:t>
        </m:r>
        <m:r>
          <m:rPr>
            <m:sty m:val="p"/>
          </m:rPr>
          <m:t>)</m:t>
        </m:r>
      </m:oMath>
      <w:r>
        <w:rPr>
          <w:rFonts w:ascii="Gill Sans" w:hAnsi="Gill Sans" w:eastAsia="Gill Sans" w:cs="Gill Sans"/>
          <w:color w:val="000000"/>
          <w:sz w:val="24"/>
          <w:szCs w:val="24"/>
          <w:rtl w:val="0"/>
          <w:lang w:val="en-US"/>
        </w:rPr>
        <w:t>, independent of the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uence, gives</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r>
          <m:rPr>
            <m:sty m:val="p"/>
          </m:rPr>
          <m:t>=</m:t>
        </m:r>
        <m:nary>
          <m:naryPr>
            <m:chr m:val="∑"/>
            <m:limLoc m:val="undOvr"/>
            <m:subHide m:val="off"/>
            <m:supHide m:val="on"/>
          </m:naryPr>
          <m:sub>
            <m:r>
              <m:t>n</m:t>
            </m:r>
          </m:sub>
          <m:sup>
            <m:r>
              <m:t>​</m:t>
            </m:r>
          </m:sup>
          <m:e>
            <m:sSub>
              <m:e>
                <m:r>
                  <m:t>a</m:t>
                </m:r>
              </m:e>
              <m:sub>
                <m:r>
                  <m:t>n</m:t>
                </m:r>
              </m:sub>
            </m:sSub>
          </m:e>
        </m:nary>
        <m:r>
          <m:t>g</m:t>
        </m:r>
        <m:d>
          <m:dPr>
            <m:begChr m:val="("/>
            <m:endChr m:val=")"/>
            <m:sepChr m:val=""/>
            <m:grow/>
          </m:dPr>
          <m:e>
            <m:r>
              <m:t>t</m:t>
            </m:r>
            <m:r>
              <m:rPr>
                <m:sty m:val="p"/>
              </m:rPr>
              <m:t>−</m:t>
            </m:r>
            <m:r>
              <m:t>n</m:t>
            </m:r>
            <m:r>
              <m:t>T</m:t>
            </m:r>
            <m:r>
              <m:rPr>
                <m:sty m:val="p"/>
              </m:rPr>
              <m:t>−</m:t>
            </m:r>
            <m:r>
              <m:t>U</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WSS second-order statistics, provided the series and moments exist.</w:t>
      </w:r>
    </w:p>
    <w:p>
      <w:pPr>
        <w:pStyle w:val="BodyText"/>
        <w:widowControl w:val="1"/>
        <w:bidi w:val="0"/>
      </w:pPr>
      <w:r>
        <w:rPr>
          <w:rFonts w:ascii="Gill Sans" w:hAnsi="Gill Sans" w:eastAsia="Gill Sans" w:cs="Gill Sans"/>
          <w:color w:val="000000"/>
          <w:sz w:val="24"/>
          <w:szCs w:val="24"/>
          <w:rtl w:val="0"/>
          <w:lang w:val="en-US"/>
        </w:rPr>
        <w:t>Averaging over the symbol clock and grouping pairs separated by</w:t>
      </w:r>
      <w:r>
        <w:rPr>
          <w:rFonts w:ascii="Gill Sans" w:hAnsi="Gill Sans" w:eastAsia="Gill Sans" w:cs="Gill Sans"/>
          <w:color w:val="000000"/>
          <w:sz w:val="24"/>
          <w:szCs w:val="24"/>
          <w:rtl w:val="0"/>
          <w:lang w:val="en-US"/>
        </w:rPr>
        <w:t xml:space="preserve"> </w:t>
      </w:r>
      <m:oMath>
        <m:r>
          <m:t>k</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symbols gives</w:t>
      </w:r>
    </w:p>
    <w:p>
      <w:pPr>
        <w:pStyle w:val="BodyText"/>
        <w:widowControl w:val="1"/>
        <w:bidi w:val="0"/>
        <w:spacing w:before="65" w:after="80" w:line="270" w:lineRule="auto"/>
        <w:jc w:val="center"/>
      </w:pPr>
      <m:oMathPara>
        <m:oMathParaPr>
          <m:jc m:val="center"/>
        </m:oMathParaPr>
        <m:oMath>
          <m:sSub>
            <m:e>
              <m:bar>
                <m:barPr>
                  <m:pos m:val="top"/>
                </m:barPr>
                <m:e>
                  <m:r>
                    <m:t>R</m:t>
                  </m:r>
                </m:e>
              </m:bar>
            </m:e>
            <m:sub>
              <m:r>
                <m:t>X</m:t>
              </m:r>
            </m:sub>
          </m:sSub>
          <m:d>
            <m:dPr>
              <m:begChr m:val="("/>
              <m:endChr m:val=")"/>
              <m:sepChr m:val=""/>
              <m:grow/>
            </m:dPr>
            <m:e>
              <m:r>
                <m:t>τ</m:t>
              </m:r>
            </m:e>
          </m:d>
          <m:r>
            <m:rPr>
              <m:sty m:val="p"/>
            </m:rPr>
            <m:t>=</m:t>
          </m:r>
          <m:f>
            <m:fPr>
              <m:type m:val="bar"/>
            </m:fPr>
            <m:num>
              <m:r>
                <m:t>1</m:t>
              </m:r>
            </m:num>
            <m:den>
              <m:r>
                <m:t>T</m:t>
              </m:r>
            </m:den>
          </m:f>
          <m:nary>
            <m:naryPr>
              <m:chr m:val="∑"/>
              <m:limLoc m:val="undOvr"/>
              <m:subHide m:val="off"/>
              <m:supHide m:val="on"/>
            </m:naryPr>
            <m:sub>
              <m:r>
                <m:t>k</m:t>
              </m:r>
            </m:sub>
            <m:sup>
              <m:r>
                <m:t>​</m:t>
              </m:r>
            </m:sup>
            <m:e>
              <m:sSub>
                <m:e>
                  <m:r>
                    <m:t>R</m:t>
                  </m:r>
                </m:e>
                <m:sub>
                  <m:r>
                    <m:t>a</m:t>
                  </m:r>
                </m:sub>
              </m:sSub>
            </m:e>
          </m:nary>
          <m:d>
            <m:dPr>
              <m:begChr m:val="["/>
              <m:endChr m:val="]"/>
              <m:sepChr m:val=""/>
              <m:grow/>
            </m:dPr>
            <m:e>
              <m:r>
                <m:t>k</m:t>
              </m:r>
            </m:e>
          </m:d>
          <m:nary>
            <m:naryPr>
              <m:chr m:val="∫"/>
              <m:limLoc m:val="subSup"/>
              <m:subHide m:val="off"/>
              <m:supHide m:val="off"/>
            </m:naryPr>
            <m:sub>
              <m:r>
                <m:rPr>
                  <m:sty m:val="p"/>
                </m:rPr>
                <m:t>−</m:t>
              </m:r>
              <m:r>
                <m:rPr>
                  <m:sty m:val="p"/>
                </m:rPr>
                <m:t>∞</m:t>
              </m:r>
            </m:sub>
            <m:sup>
              <m:r>
                <m:rPr>
                  <m:sty m:val="p"/>
                </m:rPr>
                <m:t>∞</m:t>
              </m:r>
            </m:sup>
            <m:e>
              <m:r>
                <m:t>g</m:t>
              </m:r>
            </m:e>
          </m:nary>
          <m:d>
            <m:dPr>
              <m:begChr m:val="("/>
              <m:endChr m:val=")"/>
              <m:sepChr m:val=""/>
              <m:grow/>
            </m:dPr>
            <m:e>
              <m:r>
                <m:t>v</m:t>
              </m:r>
              <m:r>
                <m:rPr>
                  <m:sty m:val="p"/>
                </m:rPr>
                <m:t>+</m:t>
              </m:r>
              <m:r>
                <m:t>τ</m:t>
              </m:r>
              <m:r>
                <m:rPr>
                  <m:sty m:val="p"/>
                </m:rPr>
                <m:t>−</m:t>
              </m:r>
              <m:r>
                <m:t>k</m:t>
              </m:r>
              <m:r>
                <m:t>T</m:t>
              </m:r>
            </m:e>
          </m:d>
          <m:sSup>
            <m:e>
              <m:r>
                <m:t>g</m:t>
              </m:r>
            </m:e>
            <m:sup>
              <m:r>
                <m:rPr>
                  <m:sty m:val="p"/>
                </m:rPr>
                <m:t>*</m:t>
              </m:r>
            </m:sup>
          </m:sSup>
          <m:d>
            <m:dPr>
              <m:begChr m:val="("/>
              <m:endChr m:val=")"/>
              <m:sepChr m:val=""/>
              <m:grow/>
            </m:dPr>
            <m:e>
              <m:r>
                <m:t>v</m:t>
              </m:r>
            </m:e>
          </m:d>
          <m:r>
            <m:t> </m:t>
          </m:r>
          <m:r>
            <m:t>d</m:t>
          </m:r>
          <m:r>
            <m:t>v</m:t>
          </m:r>
          <m:r>
            <m:rPr>
              <m:sty m:val="p"/>
            </m:rPr>
            <m:t>,</m:t>
          </m:r>
        </m:oMath>
      </m:oMathPara>
    </w:p>
    <w:p>
      <w:pPr>
        <w:pStyle w:val="FirstParagraph"/>
        <w:widowControl w:val="1"/>
        <w:bidi w:val="0"/>
        <w:spacing w:before="65" w:after="80" w:line="270" w:lineRule="auto"/>
        <w:jc w:val="center"/>
      </w:pPr>
      <m:oMathPara>
        <m:oMathParaPr>
          <m:jc m:val="center"/>
        </m:oMathParaPr>
        <m:oMath>
          <m:sSub>
            <m:e>
              <m:bar>
                <m:barPr>
                  <m:pos m:val="top"/>
                </m:barPr>
                <m:e>
                  <m:r>
                    <m:t>S</m:t>
                  </m:r>
                </m:e>
              </m:bar>
            </m:e>
            <m:sub>
              <m:r>
                <m:t>X</m:t>
              </m:r>
            </m:sub>
          </m:sSub>
          <m:d>
            <m:dPr>
              <m:begChr m:val="("/>
              <m:endChr m:val=")"/>
              <m:sepChr m:val=""/>
              <m:grow/>
            </m:dPr>
            <m:e>
              <m:r>
                <m:t>f</m:t>
              </m:r>
            </m:e>
          </m:d>
          <m:r>
            <m:rPr>
              <m:sty m:val="p"/>
            </m:rPr>
            <m:t>=</m:t>
          </m:r>
          <m:f>
            <m:fPr>
              <m:type m:val="bar"/>
            </m:fPr>
            <m:num>
              <m:sSup>
                <m:e>
                  <m:d>
                    <m:dPr>
                      <m:begChr m:val="|"/>
                      <m:endChr m:val="|"/>
                      <m:sepChr m:val=""/>
                      <m:grow/>
                    </m:dPr>
                    <m:e>
                      <m:r>
                        <m:t>G</m:t>
                      </m:r>
                      <m:d>
                        <m:dPr>
                          <m:begChr m:val="("/>
                          <m:endChr m:val=")"/>
                          <m:sepChr m:val=""/>
                          <m:grow/>
                        </m:dPr>
                        <m:e>
                          <m:r>
                            <m:t>f</m:t>
                          </m:r>
                        </m:e>
                      </m:d>
                    </m:e>
                  </m:d>
                </m:e>
                <m:sup>
                  <m:r>
                    <m:t>2</m:t>
                  </m:r>
                </m:sup>
              </m:sSup>
            </m:num>
            <m:den>
              <m:r>
                <m:t>T</m:t>
              </m:r>
            </m:den>
          </m:f>
          <m:nary>
            <m:naryPr>
              <m:chr m:val="∑"/>
              <m:limLoc m:val="undOvr"/>
              <m:subHide m:val="off"/>
              <m:supHide m:val="on"/>
            </m:naryPr>
            <m:sub>
              <m:r>
                <m:t>k</m:t>
              </m:r>
            </m:sub>
            <m:sup>
              <m:r>
                <m:t>​</m:t>
              </m:r>
            </m:sup>
            <m:e>
              <m:sSub>
                <m:e>
                  <m:r>
                    <m:t>R</m:t>
                  </m:r>
                </m:e>
                <m:sub>
                  <m:r>
                    <m:t>a</m:t>
                  </m:r>
                </m:sub>
              </m:sSub>
            </m:e>
          </m:nary>
          <m:d>
            <m:dPr>
              <m:begChr m:val="["/>
              <m:endChr m:val="]"/>
              <m:sepChr m:val=""/>
              <m:grow/>
            </m:dPr>
            <m:e>
              <m:r>
                <m:t>k</m:t>
              </m:r>
            </m:e>
          </m:d>
          <m:sSup>
            <m:e>
              <m:r>
                <m:t>e</m:t>
              </m:r>
            </m:e>
            <m:sup>
              <m:r>
                <m:rPr>
                  <m:sty m:val="p"/>
                </m:rPr>
                <m:t>−</m:t>
              </m:r>
              <m:r>
                <m:t>j</m:t>
              </m:r>
              <m:r>
                <m:t>2</m:t>
              </m:r>
              <m:r>
                <m:t>π</m:t>
              </m:r>
              <m:r>
                <m:t>f</m:t>
              </m:r>
              <m:r>
                <m:t>k</m:t>
              </m:r>
              <m:r>
                <m:t>T</m:t>
              </m:r>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nonzero symbol mean</w:t>
      </w:r>
      <w:r>
        <w:rPr>
          <w:rFonts w:ascii="Gill Sans" w:hAnsi="Gill Sans" w:eastAsia="Gill Sans" w:cs="Gill Sans"/>
          <w:color w:val="000000"/>
          <w:sz w:val="24"/>
          <w:szCs w:val="24"/>
          <w:rtl w:val="0"/>
          <w:lang w:val="en-US"/>
        </w:rPr>
        <w:t xml:space="preserve"> </w:t>
      </w:r>
      <m:oMath>
        <m:sSub>
          <m:e>
            <m:r>
              <m:t>μ</m:t>
            </m:r>
          </m:e>
          <m:sub>
            <m:r>
              <m:t>a</m:t>
            </m:r>
          </m:sub>
        </m:sSub>
      </m:oMath>
      <w:r>
        <w:rPr>
          <w:rFonts w:ascii="Gill Sans" w:hAnsi="Gill Sans" w:eastAsia="Gill Sans" w:cs="Gill Sans"/>
          <w:color w:val="000000"/>
          <w:sz w:val="24"/>
          <w:szCs w:val="24"/>
          <w:rtl w:val="0"/>
          <w:lang w:val="en-US"/>
        </w:rPr>
        <w:t>, separate covariance and mean. The mean part produces lines</w:t>
      </w:r>
    </w:p>
    <w:p>
      <w:pPr>
        <w:pStyle w:val="BodyText"/>
        <w:widowControl w:val="1"/>
        <w:bidi w:val="0"/>
        <w:spacing w:before="65" w:after="80" w:line="270" w:lineRule="auto"/>
        <w:jc w:val="center"/>
      </w:pPr>
      <m:oMathPara>
        <m:oMathParaPr>
          <m:jc m:val="center"/>
        </m:oMathParaPr>
        <m:oMath>
          <m:sSub>
            <m:e>
              <m:r>
                <m:t>S</m:t>
              </m:r>
            </m:e>
            <m:sub>
              <m:r>
                <m:rPr>
                  <m:sty m:val="p"/>
                </m:rPr>
                <m:t>l</m:t>
              </m:r>
              <m:r>
                <m:rPr>
                  <m:sty m:val="p"/>
                </m:rPr>
                <m:t>i</m:t>
              </m:r>
              <m:r>
                <m:rPr>
                  <m:sty m:val="p"/>
                </m:rPr>
                <m:t>n</m:t>
              </m:r>
              <m:r>
                <m:rPr>
                  <m:sty m:val="p"/>
                </m:rPr>
                <m:t>e</m:t>
              </m:r>
              <m:r>
                <m:rPr>
                  <m:sty m:val="p"/>
                </m:rPr>
                <m:t>s</m:t>
              </m:r>
            </m:sub>
          </m:sSub>
          <m:d>
            <m:dPr>
              <m:begChr m:val="("/>
              <m:endChr m:val=")"/>
              <m:sepChr m:val=""/>
              <m:grow/>
            </m:dPr>
            <m:e>
              <m:r>
                <m:t>f</m:t>
              </m:r>
            </m:e>
          </m:d>
          <m:r>
            <m:rPr>
              <m:sty m:val="p"/>
            </m:rPr>
            <m:t>=</m:t>
          </m:r>
          <m:f>
            <m:fPr>
              <m:type m:val="bar"/>
            </m:fPr>
            <m:num>
              <m:sSup>
                <m:e>
                  <m:d>
                    <m:dPr>
                      <m:begChr m:val="|"/>
                      <m:endChr m:val="|"/>
                      <m:sepChr m:val=""/>
                      <m:grow/>
                    </m:dPr>
                    <m:e>
                      <m:sSub>
                        <m:e>
                          <m:r>
                            <m:t>μ</m:t>
                          </m:r>
                        </m:e>
                        <m:sub>
                          <m:r>
                            <m:t>a</m:t>
                          </m:r>
                        </m:sub>
                      </m:sSub>
                    </m:e>
                  </m:d>
                </m:e>
                <m:sup>
                  <m:r>
                    <m:t>2</m:t>
                  </m:r>
                </m:sup>
              </m:sSup>
            </m:num>
            <m:den>
              <m:sSup>
                <m:e>
                  <m:r>
                    <m:t>T</m:t>
                  </m:r>
                </m:e>
                <m:sup>
                  <m:r>
                    <m:t>2</m:t>
                  </m:r>
                </m:sup>
              </m:sSup>
            </m:den>
          </m:f>
          <m:nary>
            <m:naryPr>
              <m:chr m:val="∑"/>
              <m:limLoc m:val="undOvr"/>
              <m:subHide m:val="off"/>
              <m:supHide m:val="on"/>
            </m:naryPr>
            <m:sub>
              <m:r>
                <m:t>m</m:t>
              </m:r>
            </m:sub>
            <m:sup>
              <m:r>
                <m:t>​</m:t>
              </m:r>
            </m:sup>
            <m:e>
              <m:sSup>
                <m:e>
                  <m:d>
                    <m:dPr>
                      <m:begChr m:val="|"/>
                      <m:endChr m:val="|"/>
                      <m:sepChr m:val=""/>
                      <m:grow/>
                    </m:dPr>
                    <m:e>
                      <m:r>
                        <m:t>G</m:t>
                      </m:r>
                      <m:d>
                        <m:dPr>
                          <m:begChr m:val="("/>
                          <m:endChr m:val=")"/>
                          <m:sepChr m:val=""/>
                          <m:grow/>
                        </m:dPr>
                        <m:e>
                          <m:r>
                            <m:t>m</m:t>
                          </m:r>
                          <m:r>
                            <m:rPr>
                              <m:sty m:val="p"/>
                            </m:rPr>
                            <m:t>/</m:t>
                          </m:r>
                          <m:r>
                            <m:t>T</m:t>
                          </m:r>
                        </m:e>
                      </m:d>
                    </m:e>
                  </m:d>
                </m:e>
                <m:sup>
                  <m:r>
                    <m:t>2</m:t>
                  </m:r>
                </m:sup>
              </m:sSup>
            </m:e>
          </m:nary>
          <m:r>
            <m:t>δ</m:t>
          </m:r>
          <m:d>
            <m:dPr>
              <m:begChr m:val="("/>
              <m:endChr m:val=")"/>
              <m:sepChr m:val=""/>
              <m:grow/>
            </m:dPr>
            <m:e>
              <m:r>
                <m:t>f</m:t>
              </m:r>
              <m:r>
                <m:rPr>
                  <m:sty m:val="p"/>
                </m:rPr>
                <m:t>−</m:t>
              </m:r>
              <m:r>
                <m:t>m</m:t>
              </m:r>
              <m:r>
                <m:rPr>
                  <m:sty m:val="p"/>
                </m:rPr>
                <m:t>/</m:t>
              </m:r>
              <m:r>
                <m:t>T</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zero-mean independent symbols of variance</w:t>
      </w:r>
      <w:r>
        <w:rPr>
          <w:rFonts w:ascii="Gill Sans" w:hAnsi="Gill Sans" w:eastAsia="Gill Sans" w:cs="Gill Sans"/>
          <w:color w:val="000000"/>
          <w:sz w:val="24"/>
          <w:szCs w:val="24"/>
          <w:rtl w:val="0"/>
          <w:lang w:val="en-US"/>
        </w:rPr>
        <w:t xml:space="preserve"> </w:t>
      </w:r>
      <m:oMath>
        <m:sSubSup>
          <m:e>
            <m:r>
              <m:t>σ</m:t>
            </m:r>
          </m:e>
          <m:sub>
            <m:r>
              <m:t>a</m:t>
            </m:r>
          </m:sub>
          <m:sup>
            <m:r>
              <m:t>2</m:t>
            </m:r>
          </m:sup>
        </m:sSubSup>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R</m:t>
            </m:r>
          </m:e>
          <m:sub>
            <m:r>
              <m:t>a</m:t>
            </m:r>
          </m:sub>
        </m:sSub>
        <m:d>
          <m:dPr>
            <m:begChr m:val="["/>
            <m:endChr m:val="]"/>
            <m:sepChr m:val=""/>
            <m:grow/>
          </m:dPr>
          <m:e>
            <m:r>
              <m:t>k</m:t>
            </m:r>
          </m:e>
        </m:d>
        <m:r>
          <m:rPr>
            <m:sty m:val="p"/>
          </m:rPr>
          <m:t>=</m:t>
        </m:r>
        <m:sSubSup>
          <m:e>
            <m:r>
              <m:t>σ</m:t>
            </m:r>
          </m:e>
          <m:sub>
            <m:r>
              <m:t>a</m:t>
            </m:r>
          </m:sub>
          <m:sup>
            <m:r>
              <m:t>2</m:t>
            </m:r>
          </m:sup>
        </m:sSubSup>
        <m:r>
          <m:t>δ</m:t>
        </m:r>
        <m:d>
          <m:dPr>
            <m:begChr m:val="["/>
            <m:endChr m:val="]"/>
            <m:sepChr m:val=""/>
            <m:grow/>
          </m:dPr>
          <m:e>
            <m:r>
              <m:t>k</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bar>
              <m:barPr>
                <m:pos m:val="top"/>
              </m:barPr>
              <m:e>
                <m:r>
                  <m:t>S</m:t>
                </m:r>
              </m:e>
            </m:bar>
          </m:e>
          <m:sub>
            <m:r>
              <m:t>X</m:t>
            </m:r>
          </m:sub>
        </m:sSub>
        <m:r>
          <m:rPr>
            <m:sty m:val="p"/>
          </m:rPr>
          <m:t>=</m:t>
        </m:r>
        <m:sSubSup>
          <m:e>
            <m:r>
              <m:t>σ</m:t>
            </m:r>
          </m:e>
          <m:sub>
            <m:r>
              <m:t>a</m:t>
            </m:r>
          </m:sub>
          <m:sup>
            <m:r>
              <m:t>2</m:t>
            </m:r>
          </m:sup>
        </m:sSubSup>
        <m:sSup>
          <m:e>
            <m:d>
              <m:dPr>
                <m:begChr m:val="|"/>
                <m:endChr m:val="|"/>
                <m:sepChr m:val=""/>
                <m:grow/>
              </m:dPr>
              <m:e>
                <m:r>
                  <m:t>G</m:t>
                </m:r>
              </m:e>
            </m:d>
          </m:e>
          <m:sup>
            <m:r>
              <m:t>2</m:t>
            </m:r>
          </m:sup>
        </m:sSup>
        <m:r>
          <m:rPr>
            <m:sty m:val="p"/>
          </m:rPr>
          <m:t>/</m:t>
        </m:r>
        <m:r>
          <m:t>T</m:t>
        </m:r>
      </m:oMath>
      <w:r>
        <w:rPr>
          <w:rFonts w:ascii="Gill Sans" w:hAnsi="Gill Sans" w:eastAsia="Gill Sans" w:cs="Gill Sans"/>
          <w:color w:val="000000"/>
          <w:sz w:val="24"/>
          <w:szCs w:val="24"/>
          <w:rtl w:val="0"/>
          <w:lang w:val="en-US"/>
        </w:rPr>
        <w:t>. Correlation introduced by discrete filtering</w:t>
      </w:r>
      <w:r>
        <w:rPr>
          <w:rFonts w:ascii="Gill Sans" w:hAnsi="Gill Sans" w:eastAsia="Gill Sans" w:cs="Gill Sans"/>
          <w:color w:val="000000"/>
          <w:sz w:val="24"/>
          <w:szCs w:val="24"/>
          <w:rtl w:val="0"/>
          <w:lang w:val="en-US"/>
        </w:rPr>
        <w:t xml:space="preserve"> </w:t>
      </w:r>
      <m:oMath>
        <m:sSub>
          <m:e>
            <m:r>
              <m:t>b</m:t>
            </m:r>
          </m:e>
          <m:sub>
            <m:r>
              <m:t>n</m:t>
            </m:r>
          </m:sub>
        </m:sSub>
        <m:r>
          <m:rPr>
            <m:sty m:val="p"/>
          </m:rPr>
          <m:t>=</m:t>
        </m:r>
        <m:nary>
          <m:naryPr>
            <m:chr m:val="∑"/>
            <m:limLoc m:val="undOvr"/>
            <m:subHide m:val="off"/>
            <m:supHide m:val="on"/>
          </m:naryPr>
          <m:sub>
            <m:r>
              <m:rPr>
                <m:sty m:val="p"/>
              </m:rPr>
              <m:t>ℓ</m:t>
            </m:r>
          </m:sub>
          <m:sup>
            <m:r>
              <m:t>​</m:t>
            </m:r>
          </m:sup>
          <m:e>
            <m:sSub>
              <m:e>
                <m:r>
                  <m:t>c</m:t>
                </m:r>
              </m:e>
              <m:sub>
                <m:r>
                  <m:rPr>
                    <m:sty m:val="p"/>
                  </m:rPr>
                  <m:t>ℓ</m:t>
                </m:r>
              </m:sub>
            </m:sSub>
          </m:e>
        </m:nary>
        <m:sSub>
          <m:e>
            <m:r>
              <m:t>a</m:t>
            </m:r>
          </m:e>
          <m:sub>
            <m:r>
              <m:t>n</m:t>
            </m:r>
            <m:r>
              <m:rPr>
                <m:sty m:val="p"/>
              </m:rPr>
              <m:t>−</m:t>
            </m:r>
            <m:r>
              <m:rPr>
                <m:sty m:val="p"/>
              </m:rPr>
              <m:t>ℓ</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multiplies the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uence spectrum by</w:t>
      </w:r>
      <w:r>
        <w:rPr>
          <w:rFonts w:ascii="Gill Sans" w:hAnsi="Gill Sans" w:eastAsia="Gill Sans" w:cs="Gill Sans"/>
          <w:color w:val="000000"/>
          <w:sz w:val="24"/>
          <w:szCs w:val="24"/>
          <w:rtl w:val="0"/>
          <w:lang w:val="en-US"/>
        </w:rPr>
        <w:t xml:space="preserve"> </w:t>
      </w:r>
      <m:oMath>
        <m:sSup>
          <m:e>
            <m:d>
              <m:dPr>
                <m:begChr m:val="|"/>
                <m:endChr m:val="|"/>
                <m:sepChr m:val=""/>
                <m:grow/>
              </m:dPr>
              <m:e>
                <m:nary>
                  <m:naryPr>
                    <m:chr m:val="∑"/>
                    <m:limLoc m:val="undOvr"/>
                    <m:subHide m:val="off"/>
                    <m:supHide m:val="on"/>
                  </m:naryPr>
                  <m:sub>
                    <m:r>
                      <m:rPr>
                        <m:sty m:val="p"/>
                      </m:rPr>
                      <m:t>ℓ</m:t>
                    </m:r>
                  </m:sub>
                  <m:sup>
                    <m:r>
                      <m:t>​</m:t>
                    </m:r>
                  </m:sup>
                  <m:e>
                    <m:sSub>
                      <m:e>
                        <m:r>
                          <m:t>c</m:t>
                        </m:r>
                      </m:e>
                      <m:sub>
                        <m:r>
                          <m:rPr>
                            <m:sty m:val="p"/>
                          </m:rPr>
                          <m:t>ℓ</m:t>
                        </m:r>
                      </m:sub>
                    </m:sSub>
                  </m:e>
                </m:nary>
                <m:sSup>
                  <m:e>
                    <m:r>
                      <m:t>e</m:t>
                    </m:r>
                  </m:e>
                  <m:sup>
                    <m:r>
                      <m:rPr>
                        <m:sty m:val="p"/>
                      </m:rPr>
                      <m:t>−</m:t>
                    </m:r>
                    <m:r>
                      <m:t>j</m:t>
                    </m:r>
                    <m:r>
                      <m:t>2</m:t>
                    </m:r>
                    <m:r>
                      <m:t>π</m:t>
                    </m:r>
                    <m:r>
                      <m:t>f</m:t>
                    </m:r>
                    <m:r>
                      <m:rPr>
                        <m:sty m:val="p"/>
                      </m:rPr>
                      <m:t>ℓ</m:t>
                    </m:r>
                    <m:r>
                      <m:t>T</m:t>
                    </m:r>
                  </m:sup>
                </m:sSup>
              </m:e>
            </m:d>
          </m:e>
          <m:sup>
            <m:r>
              <m:t>2</m:t>
            </m:r>
          </m:sup>
        </m:sSup>
      </m:oMath>
      <w:r>
        <w:rPr>
          <w:rFonts w:ascii="Gill Sans" w:hAnsi="Gill Sans" w:eastAsia="Gill Sans" w:cs="Gill Sans"/>
          <w:color w:val="000000"/>
          <w:sz w:val="24"/>
          <w:szCs w:val="24"/>
          <w:rtl w:val="0"/>
          <w:lang w:val="en-US"/>
        </w:rPr>
        <w:t>, creating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uency-dependent reinforcement and possible nulls.</w:t>
      </w:r>
    </w:p>
    <w:p>
      <w:pPr>
        <w:pStyle w:val="BodyText"/>
        <w:widowControl w:val="1"/>
        <w:bidi w:val="0"/>
      </w:pPr>
      <w:r>
        <w:rPr>
          <w:rFonts w:ascii="Gill Sans" w:hAnsi="Gill Sans" w:eastAsia="Gill Sans" w:cs="Gill Sans"/>
          <w:color w:val="000000"/>
          <w:sz w:val="24"/>
          <w:szCs w:val="24"/>
          <w:rtl w:val="0"/>
          <w:lang w:val="en-US"/>
        </w:rPr>
        <w:t>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uiprobable rectangular bipolar symbols of amplitude</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have stationary correlation</w:t>
      </w:r>
      <w:r>
        <w:rPr>
          <w:rFonts w:ascii="Gill Sans" w:hAnsi="Gill Sans" w:eastAsia="Gill Sans" w:cs="Gill Sans"/>
          <w:color w:val="000000"/>
          <w:sz w:val="24"/>
          <w:szCs w:val="24"/>
          <w:rtl w:val="0"/>
          <w:lang w:val="en-US"/>
        </w:rPr>
        <w:t xml:space="preserve"> </w:t>
      </w:r>
      <m:oMath>
        <m:sSup>
          <m:e>
            <m:r>
              <m:t>A</m:t>
            </m:r>
          </m:e>
          <m:sup>
            <m:r>
              <m:t>2</m:t>
            </m:r>
          </m:sup>
        </m:sSup>
        <m:r>
          <m:t>Λ</m:t>
        </m:r>
        <m:d>
          <m:dPr>
            <m:begChr m:val="("/>
            <m:endChr m:val=")"/>
            <m:sepChr m:val=""/>
            <m:grow/>
          </m:dPr>
          <m:e>
            <m:r>
              <m:t>τ</m:t>
            </m:r>
            <m:r>
              <m:rPr>
                <m:sty m:val="p"/>
              </m:rPr>
              <m:t>/</m:t>
            </m:r>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PSD</w:t>
      </w:r>
      <w:r>
        <w:rPr>
          <w:rFonts w:ascii="Gill Sans" w:hAnsi="Gill Sans" w:eastAsia="Gill Sans" w:cs="Gill Sans"/>
          <w:color w:val="000000"/>
          <w:sz w:val="24"/>
          <w:szCs w:val="24"/>
          <w:rtl w:val="0"/>
          <w:lang w:val="en-US"/>
        </w:rPr>
        <w:t xml:space="preserve"> </w:t>
      </w:r>
      <m:oMath>
        <m:sSup>
          <m:e>
            <m:r>
              <m:t>A</m:t>
            </m:r>
          </m:e>
          <m:sup>
            <m:r>
              <m:t>2</m:t>
            </m:r>
          </m:sup>
        </m:sSup>
        <m:r>
          <m:t>T</m:t>
        </m:r>
        <m:sSup>
          <m:e>
            <m:r>
              <m:rPr>
                <m:sty m:val="p"/>
              </m:rPr>
              <m:t>sinc</m:t>
            </m:r>
          </m:e>
          <m:sup>
            <m:r>
              <m:t>2</m:t>
            </m:r>
          </m:sup>
        </m:sSup>
        <m:d>
          <m:dPr>
            <m:begChr m:val="("/>
            <m:endChr m:val=")"/>
            <m:sepChr m:val=""/>
            <m:grow/>
          </m:dPr>
          <m:e>
            <m:r>
              <m:t>f</m:t>
            </m:r>
            <m:r>
              <m:t>T</m:t>
            </m:r>
          </m:e>
        </m:d>
      </m:oMath>
      <w:r>
        <w:rPr>
          <w:rFonts w:ascii="Gill Sans" w:hAnsi="Gill Sans" w:eastAsia="Gill Sans" w:cs="Gill Sans"/>
          <w:color w:val="000000"/>
          <w:sz w:val="24"/>
          <w:szCs w:val="24"/>
          <w:rtl w:val="0"/>
          <w:lang w:val="en-US"/>
        </w:rPr>
        <w:t>. Samples less than one symbol apart share a symbol with probability</w:t>
      </w:r>
      <w:r>
        <w:rPr>
          <w:rFonts w:ascii="Gill Sans" w:hAnsi="Gill Sans" w:eastAsia="Gill Sans" w:cs="Gill Sans"/>
          <w:color w:val="000000"/>
          <w:sz w:val="24"/>
          <w:szCs w:val="24"/>
          <w:rtl w:val="0"/>
          <w:lang w:val="en-US"/>
        </w:rPr>
        <w:t xml:space="preserve"> </w:t>
      </w:r>
      <m:oMath>
        <m:r>
          <m:t>1</m:t>
        </m:r>
        <m:r>
          <m:rPr>
            <m:sty m:val="p"/>
          </m:rPr>
          <m:t>−</m:t>
        </m:r>
        <m:d>
          <m:dPr>
            <m:begChr m:val="|"/>
            <m:endChr m:val="|"/>
            <m:sepChr m:val=""/>
            <m:grow/>
          </m:dPr>
          <m:e>
            <m:r>
              <m:t>τ</m:t>
            </m:r>
          </m:e>
        </m:d>
        <m:r>
          <m:rPr>
            <m:sty m:val="p"/>
          </m:rPr>
          <m:t>/</m:t>
        </m:r>
        <m:r>
          <m:t>T</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different independent symbols contribute zero expected product. The first zeros occur at</w:t>
      </w:r>
      <w:r>
        <w:rPr>
          <w:rFonts w:ascii="Gill Sans" w:hAnsi="Gill Sans" w:eastAsia="Gill Sans" w:cs="Gill Sans"/>
          <w:color w:val="000000"/>
          <w:sz w:val="24"/>
          <w:szCs w:val="24"/>
          <w:rtl w:val="0"/>
          <w:lang w:val="en-US"/>
        </w:rPr>
        <w:t xml:space="preserve"> </w:t>
      </w:r>
      <m:oMath>
        <m:r>
          <m:rPr>
            <m:sty m:val="p"/>
          </m:rPr>
          <m:t>±</m:t>
        </m:r>
        <m:r>
          <m:t>1</m:t>
        </m:r>
        <m:r>
          <m:rPr>
            <m:sty m:val="p"/>
          </m:rPr>
          <m:t>/</m:t>
        </m:r>
        <m:r>
          <m:t>T</m:t>
        </m:r>
      </m:oMath>
      <w:r>
        <w:rPr>
          <w:rFonts w:ascii="Gill Sans" w:hAnsi="Gill Sans" w:eastAsia="Gill Sans" w:cs="Gill Sans"/>
          <w:color w:val="000000"/>
          <w:sz w:val="24"/>
          <w:szCs w:val="24"/>
          <w:rtl w:val="0"/>
          <w:lang w:val="en-US"/>
        </w:rPr>
        <w:t>, giving null-to-null main-lobe width</w:t>
      </w:r>
      <w:r>
        <w:rPr>
          <w:rFonts w:ascii="Gill Sans" w:hAnsi="Gill Sans" w:eastAsia="Gill Sans" w:cs="Gill Sans"/>
          <w:color w:val="000000"/>
          <w:sz w:val="24"/>
          <w:szCs w:val="24"/>
          <w:rtl w:val="0"/>
          <w:lang w:val="en-US"/>
        </w:rPr>
        <w:t xml:space="preserve"> </w:t>
      </w:r>
      <m:oMath>
        <m:r>
          <m:t>2</m:t>
        </m:r>
        <m:r>
          <m:rPr>
            <m:sty m:val="p"/>
          </m:rPr>
          <m:t>/</m:t>
        </m:r>
        <m:r>
          <m:t>T</m:t>
        </m:r>
      </m:oMath>
      <w:r>
        <w:rPr>
          <w:rFonts w:ascii="Gill Sans" w:hAnsi="Gill Sans" w:eastAsia="Gill Sans" w:cs="Gill Sans"/>
          <w:color w:val="000000"/>
          <w:sz w:val="24"/>
          <w:szCs w:val="24"/>
          <w:rtl w:val="0"/>
          <w:lang w:val="en-US"/>
        </w:rPr>
        <w:t>. Sidelobes extend indefinitely, so this width is not a strict support bandwidth.</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474317"/>
            <wp:effectExtent b="0" l="0" r="0" t="0"/>
            <wp:docPr descr="Normalized triangular correlation and sinc-squared PSD of rectangular independent bipolar symbols." title="" id="146" name="Picture"/>
            <a:graphic>
              <a:graphicData uri="http://schemas.openxmlformats.org/drawingml/2006/picture">
                <pic:pic>
                  <pic:nvPicPr>
                    <pic:cNvPr descr="Normalized triangular correlation and sinc-squared PSD of rectangular independent bipolar symbols." id="147" name="Picture"/>
                    <pic:cNvPicPr>
                      <a:picLocks noChangeArrowheads="1" noChangeAspect="1"/>
                    </pic:cNvPicPr>
                  </pic:nvPicPr>
                  <pic:blipFill>
                    <a:blip r:embed="rId145"/>
                    <a:stretch>
                      <a:fillRect/>
                    </a:stretch>
                  </pic:blipFill>
                  <pic:spPr bwMode="auto">
                    <a:xfrm>
                      <a:off x="0" y="0"/>
                      <a:ext cx="6261100" cy="2474317"/>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Normalized triangular correlation and sinc-s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 PSD of rectangular independent bipolar symbols.</w:t>
      </w:r>
    </w:p>
    <w:bookmarkEnd w:id="148"/>
    <w:bookmarkStart w:id="153" w:name="solved-exercises-for-lesson-08"/>
    <w:p>
      <w:pPr>
        <w:pStyle w:val="Heading2"/>
        <w:keepNext w:val="1"/>
        <w:widowControl w:val="1"/>
        <w:bidi w:val="0"/>
      </w:pPr>
      <w:r>
        <w:rPr>
          <w:rFonts w:ascii="Futura" w:hAnsi="Futura" w:eastAsia="Futura" w:cs="Futura"/>
          <w:b w:val="1"/>
          <w:color w:val="075FA9"/>
          <w:sz w:val="32"/>
          <w:szCs w:val="32"/>
          <w:rtl w:val="0"/>
          <w:lang w:val="en-US"/>
        </w:rPr>
        <w:t xml:space="preserve">Solved Exercises for Lesson </w:t>
      </w:r>
      <w:r>
        <w:rPr>
          <w:rFonts w:ascii="URW Gothic" w:hAnsi="URW Gothic" w:eastAsia="URW Gothic" w:cs="URW Gothic"/>
          <w:b w:val="1"/>
          <w:color w:val="075FA9"/>
          <w:sz w:val="32"/>
          <w:szCs w:val="32"/>
          <w:rtl w:val="0"/>
          <w:lang w:val="en-US"/>
        </w:rPr>
        <w:t>08</w:t>
      </w:r>
    </w:p>
    <w:bookmarkStart w:id="149" w:name="Xea2ddbb9adebeca874d597e8d86b8bd04aa12ca"/>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8</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1</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Spectra of linear combinations of processes</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 xml:space="preserve">41.pdf, PDF page(s) </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be zero-mean stationary random processes, and let</w:t>
      </w:r>
      <w:r>
        <w:rPr>
          <w:rFonts w:ascii="Gill Sans" w:hAnsi="Gill Sans" w:eastAsia="Gill Sans" w:cs="Gill Sans"/>
          <w:color w:val="000000"/>
          <w:sz w:val="24"/>
          <w:szCs w:val="24"/>
          <w:rtl w:val="0"/>
          <w:lang w:val="en-US"/>
        </w:rPr>
        <w:t xml:space="preserve"> </w:t>
      </w:r>
      <m:oMath>
        <m:r>
          <m:t>Z</m:t>
        </m:r>
        <m:d>
          <m:dPr>
            <m:begChr m:val="("/>
            <m:endChr m:val=")"/>
            <m:sepChr m:val=""/>
            <m:grow/>
          </m:dPr>
          <m:e>
            <m:r>
              <m:t>t</m:t>
            </m:r>
          </m:e>
        </m:d>
        <m:r>
          <m:rPr>
            <m:sty m:val="p"/>
          </m:rPr>
          <m:t>=</m:t>
        </m:r>
        <m:r>
          <m:t>X</m:t>
        </m:r>
        <m:d>
          <m:dPr>
            <m:begChr m:val="("/>
            <m:endChr m:val=")"/>
            <m:sepChr m:val=""/>
            <m:grow/>
          </m:dPr>
          <m:e>
            <m:r>
              <m:t>t</m:t>
            </m:r>
          </m:e>
        </m:d>
        <m:r>
          <m:rPr>
            <m:sty m:val="p"/>
          </m:rPr>
          <m:t>+</m:t>
        </m:r>
        <m:r>
          <m:t>Y</m:t>
        </m:r>
        <m:d>
          <m:dPr>
            <m:begChr m:val="("/>
            <m:endChr m:val=")"/>
            <m:sepChr m:val=""/>
            <m:grow/>
          </m:dPr>
          <m:e>
            <m:r>
              <m:t>t</m:t>
            </m:r>
          </m:e>
        </m:d>
      </m:oMath>
      <w:r>
        <w:rPr>
          <w:rFonts w:ascii="Gill Sans" w:hAnsi="Gill Sans" w:eastAsia="Gill Sans" w:cs="Gill Sans"/>
          <w:color w:val="000000"/>
          <w:sz w:val="24"/>
          <w:szCs w:val="24"/>
          <w:rtl w:val="0"/>
          <w:lang w:val="en-US"/>
        </w:rPr>
        <w:t>. Determine the PSD of</w:t>
      </w:r>
      <w:r>
        <w:rPr>
          <w:rFonts w:ascii="Gill Sans" w:hAnsi="Gill Sans" w:eastAsia="Gill Sans" w:cs="Gill Sans"/>
          <w:color w:val="000000"/>
          <w:sz w:val="24"/>
          <w:szCs w:val="24"/>
          <w:rtl w:val="0"/>
          <w:lang w:val="en-US"/>
        </w:rPr>
        <w:t xml:space="preserve"> </w:t>
      </w:r>
      <m:oMath>
        <m:r>
          <m:t>Z</m:t>
        </m:r>
        <m:d>
          <m:dPr>
            <m:begChr m:val="("/>
            <m:endChr m:val=")"/>
            <m:sepChr m:val=""/>
            <m:grow/>
          </m:dPr>
          <m:e>
            <m:r>
              <m:t>t</m:t>
            </m:r>
          </m:e>
        </m:d>
      </m:oMath>
      <w:r>
        <w:rPr>
          <w:rFonts w:ascii="Gill Sans" w:hAnsi="Gill Sans" w:eastAsia="Gill Sans" w:cs="Gill Sans"/>
          <w:color w:val="000000"/>
          <w:sz w:val="24"/>
          <w:szCs w:val="24"/>
          <w:rtl w:val="0"/>
          <w:lang w:val="en-US"/>
        </w:rPr>
        <w:t>, and state the simplification when</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are independent.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To obtain a time-independent PSD for the sum, assume the two processes are jointly WSS. Define</w:t>
      </w:r>
      <w:r>
        <w:rPr>
          <w:rFonts w:ascii="Gill Sans" w:hAnsi="Gill Sans" w:eastAsia="Gill Sans" w:cs="Gill Sans"/>
          <w:color w:val="000000"/>
          <w:sz w:val="24"/>
          <w:szCs w:val="24"/>
          <w:rtl w:val="0"/>
          <w:lang w:val="en-US"/>
        </w:rPr>
        <w:t xml:space="preserve"> </w:t>
      </w:r>
      <m:oMath>
        <m:sSub>
          <m:e>
            <m:r>
              <m:t>R</m:t>
            </m:r>
          </m:e>
          <m:sub>
            <m:r>
              <m:t>X</m:t>
            </m:r>
            <m:r>
              <m:t>Y</m:t>
            </m:r>
          </m:sub>
        </m:sSub>
        <m:d>
          <m:dPr>
            <m:begChr m:val="("/>
            <m:endChr m:val=")"/>
            <m:sepChr m:val=""/>
            <m:grow/>
          </m:dPr>
          <m:e>
            <m:r>
              <m:t>τ</m:t>
            </m:r>
          </m:e>
        </m:d>
        <m:r>
          <m:rPr>
            <m:sty m:val="p"/>
          </m:rPr>
          <m:t>=</m:t>
        </m:r>
        <m:r>
          <m:t>E</m:t>
        </m:r>
        <m:d>
          <m:dPr>
            <m:begChr m:val="["/>
            <m:endChr m:val="]"/>
            <m:sepChr m:val=""/>
            <m:grow/>
          </m:dPr>
          <m:e>
            <m:r>
              <m:t>X</m:t>
            </m:r>
            <m:d>
              <m:dPr>
                <m:begChr m:val="("/>
                <m:endChr m:val=")"/>
                <m:sepChr m:val=""/>
                <m:grow/>
              </m:dPr>
              <m:e>
                <m:r>
                  <m:t>t</m:t>
                </m:r>
                <m:r>
                  <m:rPr>
                    <m:sty m:val="p"/>
                  </m:rPr>
                  <m:t>+</m:t>
                </m:r>
                <m:r>
                  <m:t>τ</m:t>
                </m:r>
              </m:e>
            </m:d>
            <m:r>
              <m:t>Y</m:t>
            </m:r>
            <m:d>
              <m:dPr>
                <m:begChr m:val="("/>
                <m:endChr m:val=")"/>
                <m:sepChr m:val=""/>
                <m:grow/>
              </m:dPr>
              <m:e>
                <m:r>
                  <m:t>t</m:t>
                </m:r>
              </m:e>
            </m:d>
          </m:e>
        </m:d>
      </m:oMath>
      <w:r>
        <w:rPr>
          <w:rFonts w:ascii="Gill Sans" w:hAnsi="Gill Sans" w:eastAsia="Gill Sans" w:cs="Gill Sans"/>
          <w:color w:val="000000"/>
          <w:sz w:val="24"/>
          <w:szCs w:val="24"/>
          <w:rtl w:val="0"/>
          <w:lang w:val="en-US"/>
        </w:rPr>
        <w:t>. Expanding the product yields</w:t>
      </w:r>
    </w:p>
    <w:p>
      <w:pPr>
        <w:pStyle w:val="BodyText"/>
        <w:widowControl w:val="1"/>
        <w:bidi w:val="0"/>
        <w:spacing w:before="65" w:after="80" w:line="270" w:lineRule="auto"/>
        <w:jc w:val="center"/>
      </w:pPr>
      <m:oMathPara>
        <m:oMathParaPr>
          <m:jc m:val="center"/>
        </m:oMathParaPr>
        <m:oMath>
          <m:m>
            <m:mPr>
              <m:baseJc m:val="center"/>
              <m:plcHide m:val="on"/>
              <m:mcs>
                <m:mc>
                  <m:mcPr>
                    <m:mcJc m:val="right"/>
                    <m:count m:val="1"/>
                  </m:mcPr>
                </m:mc>
                <m:mc>
                  <m:mcPr>
                    <m:mcJc m:val="left"/>
                    <m:count m:val="1"/>
                  </m:mcPr>
                </m:mc>
              </m:mcs>
            </m:mPr>
            <m:mr>
              <m:e>
                <m:sSub>
                  <m:e>
                    <m:r>
                      <m:t>R</m:t>
                    </m:r>
                  </m:e>
                  <m:sub>
                    <m:r>
                      <m:t>Z</m:t>
                    </m:r>
                  </m:sub>
                </m:sSub>
                <m:d>
                  <m:dPr>
                    <m:begChr m:val="("/>
                    <m:endChr m:val=")"/>
                    <m:sepChr m:val=""/>
                    <m:grow/>
                  </m:dPr>
                  <m:e>
                    <m:r>
                      <m:t>τ</m:t>
                    </m:r>
                  </m:e>
                </m:d>
              </m:e>
              <m:e>
                <m:r>
                  <m:rPr>
                    <m:sty m:val="p"/>
                  </m:rPr>
                  <m:t>=</m:t>
                </m:r>
                <m:r>
                  <m:t>E</m:t>
                </m:r>
                <m:r>
                  <m:rPr>
                    <m:sty m:val="p"/>
                  </m:rPr>
                  <m:t>{</m:t>
                </m:r>
                <m:d>
                  <m:dPr>
                    <m:begChr m:val="["/>
                    <m:endChr m:val="]"/>
                    <m:sepChr m:val=""/>
                    <m:grow/>
                  </m:dPr>
                  <m:e>
                    <m:r>
                      <m:t>X</m:t>
                    </m:r>
                    <m:d>
                      <m:dPr>
                        <m:begChr m:val="("/>
                        <m:endChr m:val=")"/>
                        <m:sepChr m:val=""/>
                        <m:grow/>
                      </m:dPr>
                      <m:e>
                        <m:r>
                          <m:t>t</m:t>
                        </m:r>
                      </m:e>
                    </m:d>
                    <m:r>
                      <m:rPr>
                        <m:sty m:val="p"/>
                      </m:rPr>
                      <m:t>+</m:t>
                    </m:r>
                    <m:r>
                      <m:t>Y</m:t>
                    </m:r>
                    <m:d>
                      <m:dPr>
                        <m:begChr m:val="("/>
                        <m:endChr m:val=")"/>
                        <m:sepChr m:val=""/>
                        <m:grow/>
                      </m:dPr>
                      <m:e>
                        <m:r>
                          <m:t>t</m:t>
                        </m:r>
                      </m:e>
                    </m:d>
                  </m:e>
                </m:d>
                <m:d>
                  <m:dPr>
                    <m:begChr m:val="["/>
                    <m:endChr m:val="]"/>
                    <m:sepChr m:val=""/>
                    <m:grow/>
                  </m:dPr>
                  <m:e>
                    <m:r>
                      <m:t>X</m:t>
                    </m:r>
                    <m:d>
                      <m:dPr>
                        <m:begChr m:val="("/>
                        <m:endChr m:val=")"/>
                        <m:sepChr m:val=""/>
                        <m:grow/>
                      </m:dPr>
                      <m:e>
                        <m:r>
                          <m:t>t</m:t>
                        </m:r>
                        <m:r>
                          <m:rPr>
                            <m:sty m:val="p"/>
                          </m:rPr>
                          <m:t>+</m:t>
                        </m:r>
                        <m:r>
                          <m:t>τ</m:t>
                        </m:r>
                      </m:e>
                    </m:d>
                    <m:r>
                      <m:rPr>
                        <m:sty m:val="p"/>
                      </m:rPr>
                      <m:t>+</m:t>
                    </m:r>
                    <m:r>
                      <m:t>Y</m:t>
                    </m:r>
                    <m:d>
                      <m:dPr>
                        <m:begChr m:val="("/>
                        <m:endChr m:val=")"/>
                        <m:sepChr m:val=""/>
                        <m:grow/>
                      </m:dPr>
                      <m:e>
                        <m:r>
                          <m:t>t</m:t>
                        </m:r>
                        <m:r>
                          <m:rPr>
                            <m:sty m:val="p"/>
                          </m:rPr>
                          <m:t>+</m:t>
                        </m:r>
                        <m:r>
                          <m:t>τ</m:t>
                        </m:r>
                      </m:e>
                    </m:d>
                  </m:e>
                </m:d>
                <m:r>
                  <m:rPr>
                    <m:sty m:val="p"/>
                  </m:rPr>
                  <m:t>}</m:t>
                </m:r>
              </m:e>
            </m:mr>
            <m:mr>
              <m:e/>
              <m:e>
                <m:r>
                  <m:rPr>
                    <m:sty m:val="p"/>
                  </m:rPr>
                  <m:t>=</m:t>
                </m:r>
                <m:sSub>
                  <m:e>
                    <m:r>
                      <m:t>R</m:t>
                    </m:r>
                  </m:e>
                  <m:sub>
                    <m:r>
                      <m:t>X</m:t>
                    </m:r>
                  </m:sub>
                </m:sSub>
                <m:d>
                  <m:dPr>
                    <m:begChr m:val="("/>
                    <m:endChr m:val=")"/>
                    <m:sepChr m:val=""/>
                    <m:grow/>
                  </m:dPr>
                  <m:e>
                    <m:r>
                      <m:t>τ</m:t>
                    </m:r>
                  </m:e>
                </m:d>
                <m:r>
                  <m:rPr>
                    <m:sty m:val="p"/>
                  </m:rPr>
                  <m:t>+</m:t>
                </m:r>
                <m:sSub>
                  <m:e>
                    <m:r>
                      <m:t>R</m:t>
                    </m:r>
                  </m:e>
                  <m:sub>
                    <m:r>
                      <m:t>Y</m:t>
                    </m:r>
                  </m:sub>
                </m:sSub>
                <m:d>
                  <m:dPr>
                    <m:begChr m:val="("/>
                    <m:endChr m:val=")"/>
                    <m:sepChr m:val=""/>
                    <m:grow/>
                  </m:dPr>
                  <m:e>
                    <m:r>
                      <m:t>τ</m:t>
                    </m:r>
                  </m:e>
                </m:d>
                <m:r>
                  <m:rPr>
                    <m:sty m:val="p"/>
                  </m:rPr>
                  <m:t>+</m:t>
                </m:r>
                <m:sSub>
                  <m:e>
                    <m:r>
                      <m:t>R</m:t>
                    </m:r>
                  </m:e>
                  <m:sub>
                    <m:r>
                      <m:t>X</m:t>
                    </m:r>
                    <m:r>
                      <m:t>Y</m:t>
                    </m:r>
                  </m:sub>
                </m:sSub>
                <m:d>
                  <m:dPr>
                    <m:begChr m:val="("/>
                    <m:endChr m:val=")"/>
                    <m:sepChr m:val=""/>
                    <m:grow/>
                  </m:dPr>
                  <m:e>
                    <m:r>
                      <m:t>τ</m:t>
                    </m:r>
                  </m:e>
                </m:d>
                <m:r>
                  <m:rPr>
                    <m:sty m:val="p"/>
                  </m:rPr>
                  <m:t>+</m:t>
                </m:r>
                <m:sSub>
                  <m:e>
                    <m:r>
                      <m:t>R</m:t>
                    </m:r>
                  </m:e>
                  <m:sub>
                    <m:r>
                      <m:t>Y</m:t>
                    </m:r>
                    <m:r>
                      <m:t>X</m:t>
                    </m:r>
                  </m:sub>
                </m:sSub>
                <m:d>
                  <m:dPr>
                    <m:begChr m:val="("/>
                    <m:endChr m:val=")"/>
                    <m:sepChr m:val=""/>
                    <m:grow/>
                  </m:dPr>
                  <m:e>
                    <m:r>
                      <m:t>τ</m:t>
                    </m:r>
                  </m:e>
                </m:d>
                <m:r>
                  <m:rPr>
                    <m:sty m:val="p"/>
                  </m:rPr>
                  <m:t>.</m:t>
                </m:r>
              </m:e>
            </m:mr>
          </m:m>
        </m:oMath>
      </m:oMathPara>
    </w:p>
    <w:p>
      <w:pPr>
        <w:pStyle w:val="FirstParagraph"/>
        <w:widowControl w:val="1"/>
        <w:bidi w:val="0"/>
      </w:pPr>
      <w:r>
        <w:rPr>
          <w:rFonts w:ascii="Gill Sans" w:hAnsi="Gill Sans" w:eastAsia="Gill Sans" w:cs="Gill Sans"/>
          <w:color w:val="000000"/>
          <w:sz w:val="24"/>
          <w:szCs w:val="24"/>
          <w:rtl w:val="0"/>
          <w:lang w:val="en-US"/>
        </w:rPr>
        <w:t>Taking Fourier transforms,</w:t>
      </w:r>
    </w:p>
    <w:p>
      <w:pPr>
        <w:pStyle w:val="BodyText"/>
        <w:widowControl w:val="1"/>
        <w:bidi w:val="0"/>
        <w:spacing w:before="65" w:after="80" w:line="270" w:lineRule="auto"/>
        <w:jc w:val="center"/>
      </w:pPr>
      <m:oMathPara>
        <m:oMathParaPr>
          <m:jc m:val="center"/>
        </m:oMathParaPr>
        <m:oMath>
          <m:sSub>
            <m:e>
              <m:r>
                <m:t>S</m:t>
              </m:r>
            </m:e>
            <m:sub>
              <m:r>
                <m:t>Z</m:t>
              </m:r>
            </m:sub>
          </m:sSub>
          <m:d>
            <m:dPr>
              <m:begChr m:val="("/>
              <m:endChr m:val=")"/>
              <m:sepChr m:val=""/>
              <m:grow/>
            </m:dPr>
            <m:e>
              <m:r>
                <m:t>f</m:t>
              </m:r>
            </m:e>
          </m:d>
          <m:r>
            <m:rPr>
              <m:sty m:val="p"/>
            </m:rPr>
            <m:t>=</m:t>
          </m:r>
          <m:sSub>
            <m:e>
              <m:r>
                <m:t>S</m:t>
              </m:r>
            </m:e>
            <m:sub>
              <m:r>
                <m:t>X</m:t>
              </m:r>
            </m:sub>
          </m:sSub>
          <m:d>
            <m:dPr>
              <m:begChr m:val="("/>
              <m:endChr m:val=")"/>
              <m:sepChr m:val=""/>
              <m:grow/>
            </m:dPr>
            <m:e>
              <m:r>
                <m:t>f</m:t>
              </m:r>
            </m:e>
          </m:d>
          <m:r>
            <m:rPr>
              <m:sty m:val="p"/>
            </m:rPr>
            <m:t>+</m:t>
          </m:r>
          <m:sSub>
            <m:e>
              <m:r>
                <m:t>S</m:t>
              </m:r>
            </m:e>
            <m:sub>
              <m:r>
                <m:t>Y</m:t>
              </m:r>
            </m:sub>
          </m:sSub>
          <m:d>
            <m:dPr>
              <m:begChr m:val="("/>
              <m:endChr m:val=")"/>
              <m:sepChr m:val=""/>
              <m:grow/>
            </m:dPr>
            <m:e>
              <m:r>
                <m:t>f</m:t>
              </m:r>
            </m:e>
          </m:d>
          <m:r>
            <m:rPr>
              <m:sty m:val="p"/>
            </m:rPr>
            <m:t>+</m:t>
          </m:r>
          <m:sSub>
            <m:e>
              <m:r>
                <m:t>S</m:t>
              </m:r>
            </m:e>
            <m:sub>
              <m:r>
                <m:t>X</m:t>
              </m:r>
              <m:r>
                <m:t>Y</m:t>
              </m:r>
            </m:sub>
          </m:sSub>
          <m:d>
            <m:dPr>
              <m:begChr m:val="("/>
              <m:endChr m:val=")"/>
              <m:sepChr m:val=""/>
              <m:grow/>
            </m:dPr>
            <m:e>
              <m:r>
                <m:t>f</m:t>
              </m:r>
            </m:e>
          </m:d>
          <m:r>
            <m:rPr>
              <m:sty m:val="p"/>
            </m:rPr>
            <m:t>+</m:t>
          </m:r>
          <m:sSub>
            <m:e>
              <m:r>
                <m:t>S</m:t>
              </m:r>
            </m:e>
            <m:sub>
              <m:r>
                <m:t>Y</m:t>
              </m:r>
              <m:r>
                <m:t>X</m:t>
              </m:r>
            </m:sub>
          </m:sSub>
          <m:d>
            <m:dPr>
              <m:begChr m:val="("/>
              <m:endChr m:val=")"/>
              <m:sepChr m:val=""/>
              <m:grow/>
            </m:dPr>
            <m:e>
              <m:r>
                <m:t>f</m:t>
              </m:r>
            </m:e>
          </m:d>
          <m:r>
            <m:rPr>
              <m:sty m:val="p"/>
            </m:rPr>
            <m:t>=</m:t>
          </m:r>
          <m:sSub>
            <m:e>
              <m:r>
                <m:t>S</m:t>
              </m:r>
            </m:e>
            <m:sub>
              <m:r>
                <m:t>X</m:t>
              </m:r>
            </m:sub>
          </m:sSub>
          <m:d>
            <m:dPr>
              <m:begChr m:val="("/>
              <m:endChr m:val=")"/>
              <m:sepChr m:val=""/>
              <m:grow/>
            </m:dPr>
            <m:e>
              <m:r>
                <m:t>f</m:t>
              </m:r>
            </m:e>
          </m:d>
          <m:r>
            <m:rPr>
              <m:sty m:val="p"/>
            </m:rPr>
            <m:t>+</m:t>
          </m:r>
          <m:sSub>
            <m:e>
              <m:r>
                <m:t>S</m:t>
              </m:r>
            </m:e>
            <m:sub>
              <m:r>
                <m:t>Y</m:t>
              </m:r>
            </m:sub>
          </m:sSub>
          <m:d>
            <m:dPr>
              <m:begChr m:val="("/>
              <m:endChr m:val=")"/>
              <m:sepChr m:val=""/>
              <m:grow/>
            </m:dPr>
            <m:e>
              <m:r>
                <m:t>f</m:t>
              </m:r>
            </m:e>
          </m:d>
          <m:r>
            <m:rPr>
              <m:sty m:val="p"/>
            </m:rPr>
            <m:t>+</m:t>
          </m:r>
          <m:r>
            <m:t>2</m:t>
          </m:r>
          <m:r>
            <m:rPr>
              <m:sty m:val="p"/>
            </m:rPr>
            <m:t>Re</m:t>
          </m:r>
          <m:sSub>
            <m:e>
              <m:r>
                <m:t>S</m:t>
              </m:r>
            </m:e>
            <m:sub>
              <m:r>
                <m:t>X</m:t>
              </m:r>
              <m:r>
                <m:t>Y</m:t>
              </m:r>
            </m:sub>
          </m:sSub>
          <m:d>
            <m:dPr>
              <m:begChr m:val="("/>
              <m:endChr m:val=")"/>
              <m:sepChr m:val=""/>
              <m:grow/>
            </m:dPr>
            <m:e>
              <m:r>
                <m:t>f</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independent zero-mean processes,</w:t>
      </w:r>
      <w:r>
        <w:rPr>
          <w:rFonts w:ascii="Gill Sans" w:hAnsi="Gill Sans" w:eastAsia="Gill Sans" w:cs="Gill Sans"/>
          <w:color w:val="000000"/>
          <w:sz w:val="24"/>
          <w:szCs w:val="24"/>
          <w:rtl w:val="0"/>
          <w:lang w:val="en-US"/>
        </w:rPr>
        <w:t xml:space="preserve"> </w:t>
      </w:r>
      <m:oMath>
        <m:sSub>
          <m:e>
            <m:r>
              <m:t>R</m:t>
            </m:r>
          </m:e>
          <m:sub>
            <m:r>
              <m:t>X</m:t>
            </m:r>
            <m:r>
              <m:t>Y</m:t>
            </m:r>
          </m:sub>
        </m:sSub>
        <m:d>
          <m:dPr>
            <m:begChr m:val="("/>
            <m:endChr m:val=")"/>
            <m:sepChr m:val=""/>
            <m:grow/>
          </m:dPr>
          <m:e>
            <m:r>
              <m:t>τ</m:t>
            </m:r>
          </m:e>
        </m:d>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 every lag, and hence</w:t>
      </w:r>
    </w:p>
    <w:p>
      <w:pPr>
        <w:pStyle w:val="BodyText"/>
        <w:widowControl w:val="1"/>
        <w:bidi w:val="0"/>
        <w:spacing w:before="65" w:after="80" w:line="270" w:lineRule="auto"/>
        <w:jc w:val="center"/>
      </w:pPr>
      <m:oMathPara>
        <m:oMathParaPr>
          <m:jc m:val="center"/>
        </m:oMathParaPr>
        <m:oMath>
          <m:sSub>
            <m:e>
              <m:r>
                <m:t>S</m:t>
              </m:r>
            </m:e>
            <m:sub>
              <m:r>
                <m:t>Z</m:t>
              </m:r>
            </m:sub>
          </m:sSub>
          <m:d>
            <m:dPr>
              <m:begChr m:val="("/>
              <m:endChr m:val=")"/>
              <m:sepChr m:val=""/>
              <m:grow/>
            </m:dPr>
            <m:e>
              <m:r>
                <m:t>f</m:t>
              </m:r>
            </m:e>
          </m:d>
          <m:r>
            <m:rPr>
              <m:sty m:val="p"/>
            </m:rPr>
            <m:t>=</m:t>
          </m:r>
          <m:sSub>
            <m:e>
              <m:r>
                <m:t>S</m:t>
              </m:r>
            </m:e>
            <m:sub>
              <m:r>
                <m:t>X</m:t>
              </m:r>
            </m:sub>
          </m:sSub>
          <m:d>
            <m:dPr>
              <m:begChr m:val="("/>
              <m:endChr m:val=")"/>
              <m:sepChr m:val=""/>
              <m:grow/>
            </m:dPr>
            <m:e>
              <m:r>
                <m:t>f</m:t>
              </m:r>
            </m:e>
          </m:d>
          <m:r>
            <m:rPr>
              <m:sty m:val="p"/>
            </m:rPr>
            <m:t>+</m:t>
          </m:r>
          <m:sSub>
            <m:e>
              <m:r>
                <m:t>S</m:t>
              </m:r>
            </m:e>
            <m:sub>
              <m:r>
                <m:t>Y</m:t>
              </m:r>
            </m:sub>
          </m:sSub>
          <m:d>
            <m:dPr>
              <m:begChr m:val="("/>
              <m:endChr m:val=")"/>
              <m:sepChr m:val=""/>
              <m:grow/>
            </m:dPr>
            <m:e>
              <m:r>
                <m:t>f</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Independence is sufficient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zero cross-correlation at every lag is also sufficient. Individual WSS alone does not ensure joint WSS, so the original premise needs this additional condition before a WSS PSD for the sum can be asserted.</w:t>
      </w:r>
    </w:p>
    <w:bookmarkEnd w:id="149"/>
    <w:bookmarkStart w:id="152" w:name="Xfbf7cb522df140c87da56a843ac61753236886e"/>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8</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A spectral null in a correlated symbol sequence</w:t>
      </w:r>
    </w:p>
    <w:p>
      <w:pPr>
        <w:pStyle w:val="FirstParagraph"/>
        <w:widowControl w:val="1"/>
        <w:bidi w:val="0"/>
      </w:pPr>
      <w:r>
        <w:rPr>
          <w:rFonts w:ascii="Gill Sans" w:hAnsi="Gill Sans" w:eastAsia="Gill Sans" w:cs="Gill Sans"/>
          <w:color w:val="000000"/>
          <w:sz w:val="24"/>
          <w:szCs w:val="24"/>
          <w:rtl w:val="0"/>
          <w:lang w:val="en-US"/>
        </w:rPr>
        <w:t>University of Tripoli, EE41</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xml:space="preserve">, Spring 2025 midterm,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2.</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 i.i.d.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uence</w:t>
      </w:r>
      <w:r>
        <w:rPr>
          <w:rFonts w:ascii="Gill Sans" w:hAnsi="Gill Sans" w:eastAsia="Gill Sans" w:cs="Gill Sans"/>
          <w:color w:val="000000"/>
          <w:sz w:val="24"/>
          <w:szCs w:val="24"/>
          <w:rtl w:val="0"/>
          <w:lang w:val="en-US"/>
        </w:rPr>
        <w:t xml:space="preserve"> </w:t>
      </w:r>
      <m:oMath>
        <m:r>
          <m:rPr>
            <m:sty m:val="p"/>
          </m:rPr>
          <m:t>{</m:t>
        </m:r>
        <m:sSub>
          <m:e>
            <m:r>
              <m:t>α</m:t>
            </m:r>
          </m:e>
          <m:sub>
            <m:r>
              <m:t>n</m:t>
            </m:r>
          </m:sub>
        </m:sSub>
        <m:r>
          <m:rPr>
            <m:sty m:val="p"/>
          </m:rPr>
          <m: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takes values</w:t>
      </w:r>
      <w:r>
        <w:rPr>
          <w:rFonts w:ascii="Gill Sans" w:hAnsi="Gill Sans" w:eastAsia="Gill Sans" w:cs="Gill Sans"/>
          <w:color w:val="000000"/>
          <w:sz w:val="24"/>
          <w:szCs w:val="24"/>
          <w:rtl w:val="0"/>
          <w:lang w:val="en-US"/>
        </w:rPr>
        <w:t xml:space="preserve"> </w:t>
      </w:r>
      <m:oMath>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probability. Define</w:t>
      </w:r>
      <w:r>
        <w:rPr>
          <w:rFonts w:ascii="Gill Sans" w:hAnsi="Gill Sans" w:eastAsia="Gill Sans" w:cs="Gill Sans"/>
          <w:color w:val="000000"/>
          <w:sz w:val="24"/>
          <w:szCs w:val="24"/>
          <w:rtl w:val="0"/>
          <w:lang w:val="en-US"/>
        </w:rPr>
        <w:t xml:space="preserve"> </w:t>
      </w:r>
      <m:oMath>
        <m:sSub>
          <m:e>
            <m:r>
              <m:t>β</m:t>
            </m:r>
          </m:e>
          <m:sub>
            <m:r>
              <m:t>n</m:t>
            </m:r>
          </m:sub>
        </m:sSub>
        <m:r>
          <m:rPr>
            <m:sty m:val="p"/>
          </m:rPr>
          <m:t>=</m:t>
        </m:r>
        <m:sSub>
          <m:e>
            <m:r>
              <m:t>α</m:t>
            </m:r>
          </m:e>
          <m:sub>
            <m:r>
              <m:t>n</m:t>
            </m:r>
          </m:sub>
        </m:sSub>
        <m:r>
          <m:rPr>
            <m:sty m:val="p"/>
          </m:rPr>
          <m:t>+</m:t>
        </m:r>
        <m:r>
          <m:t>K</m:t>
        </m:r>
        <m:sSub>
          <m:e>
            <m:r>
              <m:t>α</m:t>
            </m:r>
          </m:e>
          <m:sub>
            <m:r>
              <m:t>n</m:t>
            </m:r>
            <m:r>
              <m:rPr>
                <m:sty m:val="p"/>
              </m:rPr>
              <m:t>−</m:t>
            </m:r>
            <m:r>
              <m:t>3</m:t>
            </m:r>
          </m:sub>
        </m:sSub>
      </m:oMath>
      <w:r>
        <w:rPr>
          <w:rFonts w:ascii="Gill Sans" w:hAnsi="Gill Sans" w:eastAsia="Gill Sans" w:cs="Gill Sans"/>
          <w:color w:val="000000"/>
          <w:sz w:val="24"/>
          <w:szCs w:val="24"/>
          <w:rtl w:val="0"/>
          <w:lang w:val="en-US"/>
        </w:rPr>
        <w:t>, with real</w:t>
      </w:r>
      <w:r>
        <w:rPr>
          <w:rFonts w:ascii="Gill Sans" w:hAnsi="Gill Sans" w:eastAsia="Gill Sans" w:cs="Gill Sans"/>
          <w:color w:val="000000"/>
          <w:sz w:val="24"/>
          <w:szCs w:val="24"/>
          <w:rtl w:val="0"/>
          <w:lang w:val="en-US"/>
        </w:rPr>
        <w:t xml:space="preserve"> </w:t>
      </w:r>
      <m:oMath>
        <m:r>
          <m:t>K</m:t>
        </m:r>
      </m:oMath>
      <w:r>
        <w:rPr>
          <w:rFonts w:ascii="Gill Sans" w:hAnsi="Gill Sans" w:eastAsia="Gill Sans" w:cs="Gill Sans"/>
          <w:color w:val="000000"/>
          <w:sz w:val="24"/>
          <w:szCs w:val="24"/>
          <w:rtl w:val="0"/>
          <w:lang w:val="en-US"/>
        </w:rPr>
        <w:t>, and</w:t>
      </w:r>
    </w:p>
    <w:p>
      <w:pPr>
        <w:pStyle w:val="BodyText"/>
        <w:widowControl w:val="1"/>
        <w:bidi w:val="0"/>
        <w:spacing w:before="65" w:after="80" w:line="270" w:lineRule="auto"/>
        <w:jc w:val="center"/>
      </w:pPr>
      <m:oMathPara>
        <m:oMathParaPr>
          <m:jc m:val="center"/>
        </m:oMathParaPr>
        <m:oMath>
          <m:r>
            <m:t>X</m:t>
          </m:r>
          <m:d>
            <m:dPr>
              <m:begChr m:val="("/>
              <m:endChr m:val=")"/>
              <m:sepChr m:val=""/>
              <m:grow/>
            </m:dPr>
            <m:e>
              <m:r>
                <m:t>t</m:t>
              </m:r>
            </m:e>
          </m:d>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sSub>
                <m:e>
                  <m:r>
                    <m:t>β</m:t>
                  </m:r>
                </m:e>
                <m:sub>
                  <m:r>
                    <m:t>n</m:t>
                  </m:r>
                </m:sub>
              </m:sSub>
            </m:e>
          </m:nary>
          <m:r>
            <m:t>g</m:t>
          </m:r>
          <m:d>
            <m:dPr>
              <m:begChr m:val="("/>
              <m:endChr m:val=")"/>
              <m:sepChr m:val=""/>
              <m:grow/>
            </m:dPr>
            <m:e>
              <m:r>
                <m:t>t</m:t>
              </m:r>
              <m:r>
                <m:rPr>
                  <m:sty m:val="p"/>
                </m:rPr>
                <m:t>−</m:t>
              </m:r>
              <m:r>
                <m:t>n</m:t>
              </m:r>
              <m:r>
                <m:t>T</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If the power spectrum has a null at</w:t>
      </w:r>
      <w:r>
        <w:rPr>
          <w:rFonts w:ascii="Gill Sans" w:hAnsi="Gill Sans" w:eastAsia="Gill Sans" w:cs="Gill Sans"/>
          <w:color w:val="000000"/>
          <w:sz w:val="24"/>
          <w:szCs w:val="24"/>
          <w:rtl w:val="0"/>
          <w:lang w:val="en-US"/>
        </w:rPr>
        <w:t xml:space="preserve"> </w:t>
      </w:r>
      <m:oMath>
        <m:r>
          <m:t>f</m:t>
        </m:r>
        <m:r>
          <m:rPr>
            <m:sty m:val="p"/>
          </m:rPr>
          <m:t>=</m:t>
        </m:r>
        <m:r>
          <m:t>1</m:t>
        </m:r>
        <m:r>
          <m:rPr>
            <m:sty m:val="p"/>
          </m:rPr>
          <m:t>/</m:t>
        </m:r>
        <m:d>
          <m:dPr>
            <m:begChr m:val="("/>
            <m:endChr m:val=")"/>
            <m:sepChr m:val=""/>
            <m:grow/>
          </m:dPr>
          <m:e>
            <m:r>
              <m:t>3</m:t>
            </m:r>
            <m:r>
              <m:t>T</m:t>
            </m:r>
          </m:e>
        </m:d>
      </m:oMath>
      <w:r>
        <w:rPr>
          <w:rFonts w:ascii="Gill Sans" w:hAnsi="Gill Sans" w:eastAsia="Gill Sans" w:cs="Gill Sans"/>
          <w:color w:val="000000"/>
          <w:sz w:val="24"/>
          <w:szCs w:val="24"/>
          <w:rtl w:val="0"/>
          <w:lang w:val="en-US"/>
        </w:rPr>
        <w:t>, determine</w:t>
      </w:r>
      <w:r>
        <w:rPr>
          <w:rFonts w:ascii="Gill Sans" w:hAnsi="Gill Sans" w:eastAsia="Gill Sans" w:cs="Gill Sans"/>
          <w:color w:val="000000"/>
          <w:sz w:val="24"/>
          <w:szCs w:val="24"/>
          <w:rtl w:val="0"/>
          <w:lang w:val="en-US"/>
        </w:rPr>
        <w:t xml:space="preserve"> </w:t>
      </w:r>
      <m:oMath>
        <m:r>
          <m:t>K</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bookmarkStart w:id="150" w:name="symbol-autocorrelation"/>
    <w:p>
      <w:pPr>
        <w:pStyle w:val="Heading4"/>
        <w:keepNext w:val="1"/>
        <w:widowControl w:val="1"/>
        <w:bidi w:val="0"/>
      </w:pPr>
      <w:r>
        <w:rPr>
          <w:rFonts w:ascii="Futura" w:hAnsi="Futura" w:eastAsia="Futura" w:cs="Futura"/>
          <w:b w:val="1"/>
          <w:color w:val="075FA9"/>
          <w:sz w:val="25"/>
          <w:szCs w:val="25"/>
          <w:rtl w:val="0"/>
          <w:lang w:val="en-US"/>
        </w:rPr>
        <w:t>1</w:t>
      </w:r>
      <w:r>
        <w:rPr>
          <w:rFonts w:ascii="URW Gothic" w:hAnsi="URW Gothic" w:eastAsia="URW Gothic" w:cs="URW Gothic"/>
          <w:b w:val="1"/>
          <w:color w:val="075FA9"/>
          <w:sz w:val="25"/>
          <w:szCs w:val="25"/>
          <w:rtl w:val="0"/>
          <w:lang w:val="en-US"/>
        </w:rPr>
        <w:t>.</w:t>
      </w:r>
      <w:r>
        <w:rPr>
          <w:rFonts w:ascii="Futura" w:hAnsi="Futura" w:eastAsia="Futura" w:cs="Futura"/>
          <w:b w:val="1"/>
          <w:color w:val="075FA9"/>
          <w:sz w:val="25"/>
          <w:szCs w:val="25"/>
          <w:rtl w:val="0"/>
          <w:lang w:val="en-US"/>
        </w:rPr>
        <w:t xml:space="preserve"> Symbol autocorrelation</w:t>
      </w:r>
    </w:p>
    <w:p>
      <w:pPr>
        <w:pStyle w:val="FirstParagraph"/>
        <w:widowControl w:val="1"/>
        <w:bidi w:val="0"/>
      </w:pPr>
      <w:r>
        <w:rPr>
          <w:rFonts w:ascii="Gill Sans" w:hAnsi="Gill Sans" w:eastAsia="Gill Sans" w:cs="Gill Sans"/>
          <w:color w:val="000000"/>
          <w:sz w:val="24"/>
          <w:szCs w:val="24"/>
          <w:rtl w:val="0"/>
          <w:lang w:val="en-US"/>
        </w:rPr>
        <w:t>Since the symbols have zero mean and unit variance,</w:t>
      </w:r>
    </w:p>
    <w:p>
      <w:pPr>
        <w:pStyle w:val="BodyText"/>
        <w:widowControl w:val="1"/>
        <w:bidi w:val="0"/>
        <w:spacing w:before="65" w:after="80" w:line="270" w:lineRule="auto"/>
        <w:jc w:val="center"/>
      </w:pPr>
      <m:oMathPara>
        <m:oMathParaPr>
          <m:jc m:val="center"/>
        </m:oMathParaPr>
        <m:oMath>
          <m:sSub>
            <m:e>
              <m:r>
                <m:t>R</m:t>
              </m:r>
            </m:e>
            <m:sub>
              <m:r>
                <m:t>α</m:t>
              </m:r>
            </m:sub>
          </m:sSub>
          <m:d>
            <m:dPr>
              <m:begChr m:val="["/>
              <m:endChr m:val="]"/>
              <m:sepChr m:val=""/>
              <m:grow/>
            </m:dPr>
            <m:e>
              <m:r>
                <m:t>k</m:t>
              </m:r>
            </m:e>
          </m:d>
          <m:r>
            <m:rPr>
              <m:sty m:val="p"/>
            </m:rPr>
            <m:t>=</m:t>
          </m:r>
          <m:r>
            <m:t>δ</m:t>
          </m:r>
          <m:d>
            <m:dPr>
              <m:begChr m:val="["/>
              <m:endChr m:val="]"/>
              <m:sepChr m:val=""/>
              <m:grow/>
            </m:dPr>
            <m:e>
              <m:r>
                <m:t>k</m:t>
              </m:r>
            </m:e>
          </m:d>
          <m:r>
            <m:rPr>
              <m:sty m:val="p"/>
            </m:rPr>
            <m:t>,</m:t>
          </m:r>
          <m:r>
            <m:t>  </m:t>
          </m:r>
          <m:sSub>
            <m:e>
              <m:r>
                <m:t>R</m:t>
              </m:r>
            </m:e>
            <m:sub>
              <m:r>
                <m:t>β</m:t>
              </m:r>
            </m:sub>
          </m:sSub>
          <m:d>
            <m:dPr>
              <m:begChr m:val="["/>
              <m:endChr m:val="]"/>
              <m:sepChr m:val=""/>
              <m:grow/>
            </m:dPr>
            <m:e>
              <m:r>
                <m:t>k</m:t>
              </m:r>
            </m:e>
          </m:d>
          <m:r>
            <m:rPr>
              <m:sty m:val="p"/>
            </m:rPr>
            <m:t>=</m:t>
          </m:r>
          <m:d>
            <m:dPr>
              <m:begChr m:val="("/>
              <m:endChr m:val=")"/>
              <m:sepChr m:val=""/>
              <m:grow/>
            </m:dPr>
            <m:e>
              <m:r>
                <m:t>1</m:t>
              </m:r>
              <m:r>
                <m:rPr>
                  <m:sty m:val="p"/>
                </m:rPr>
                <m:t>+</m:t>
              </m:r>
              <m:sSup>
                <m:e>
                  <m:r>
                    <m:t>K</m:t>
                  </m:r>
                </m:e>
                <m:sup>
                  <m:r>
                    <m:t>2</m:t>
                  </m:r>
                </m:sup>
              </m:sSup>
            </m:e>
          </m:d>
          <m:r>
            <m:t>δ</m:t>
          </m:r>
          <m:d>
            <m:dPr>
              <m:begChr m:val="["/>
              <m:endChr m:val="]"/>
              <m:sepChr m:val=""/>
              <m:grow/>
            </m:dPr>
            <m:e>
              <m:r>
                <m:t>k</m:t>
              </m:r>
            </m:e>
          </m:d>
          <m:r>
            <m:rPr>
              <m:sty m:val="p"/>
            </m:rPr>
            <m:t>+</m:t>
          </m:r>
          <m:r>
            <m:t>K</m:t>
          </m:r>
          <m:r>
            <m:t>δ</m:t>
          </m:r>
          <m:d>
            <m:dPr>
              <m:begChr m:val="["/>
              <m:endChr m:val="]"/>
              <m:sepChr m:val=""/>
              <m:grow/>
            </m:dPr>
            <m:e>
              <m:r>
                <m:t>k</m:t>
              </m:r>
              <m:r>
                <m:rPr>
                  <m:sty m:val="p"/>
                </m:rPr>
                <m:t>−</m:t>
              </m:r>
              <m:r>
                <m:t>3</m:t>
              </m:r>
            </m:e>
          </m:d>
          <m:r>
            <m:rPr>
              <m:sty m:val="p"/>
            </m:rPr>
            <m:t>+</m:t>
          </m:r>
          <m:r>
            <m:t>K</m:t>
          </m:r>
          <m:r>
            <m:t>δ</m:t>
          </m:r>
          <m:d>
            <m:dPr>
              <m:begChr m:val="["/>
              <m:endChr m:val="]"/>
              <m:sepChr m:val=""/>
              <m:grow/>
            </m:dPr>
            <m:e>
              <m:r>
                <m:t>k</m:t>
              </m:r>
              <m:r>
                <m:rPr>
                  <m:sty m:val="p"/>
                </m:rPr>
                <m:t>+</m:t>
              </m:r>
              <m:r>
                <m:t>3</m:t>
              </m:r>
            </m:e>
          </m:d>
          <m:r>
            <m:rPr>
              <m:sty m:val="p"/>
            </m:rPr>
            <m:t>.</m:t>
          </m:r>
        </m:oMath>
      </m:oMathPara>
    </w:p>
    <w:p>
      <w:pPr>
        <w:pStyle w:val="FirstParagraph"/>
        <w:widowControl w:val="1"/>
        <w:bidi w:val="0"/>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ere</w:t>
      </w:r>
      <w:r>
        <w:rPr>
          <w:rFonts w:ascii="Gill Sans" w:hAnsi="Gill Sans" w:eastAsia="Gill Sans" w:cs="Gill Sans"/>
          <w:color w:val="000000"/>
          <w:sz w:val="24"/>
          <w:szCs w:val="24"/>
          <w:rtl w:val="0"/>
          <w:lang w:val="en-US"/>
        </w:rPr>
        <w:t xml:space="preserve"> </w:t>
      </w:r>
      <m:oMath>
        <m:r>
          <m:t>δ</m:t>
        </m:r>
        <m:d>
          <m:dPr>
            <m:begChr m:val="["/>
            <m:endChr m:val="]"/>
            <m:sepChr m:val=""/>
            <m:grow/>
          </m:dPr>
          <m:e>
            <m:r>
              <m:t>k</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is the </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ronecker delta. The discrete-time spectral factor is</w:t>
      </w:r>
    </w:p>
    <w:p>
      <w:pPr>
        <w:pStyle w:val="BodyText"/>
        <w:widowControl w:val="1"/>
        <w:bidi w:val="0"/>
        <w:spacing w:before="65" w:after="80" w:line="270" w:lineRule="auto"/>
        <w:jc w:val="center"/>
      </w:pPr>
      <m:oMathPara>
        <m:oMathParaPr>
          <m:jc m:val="center"/>
        </m:oMathParaPr>
        <m:oMath>
          <m:nary>
            <m:naryPr>
              <m:chr m:val="∑"/>
              <m:limLoc m:val="undOvr"/>
              <m:subHide m:val="off"/>
              <m:supHide m:val="on"/>
            </m:naryPr>
            <m:sub>
              <m:r>
                <m:t>k</m:t>
              </m:r>
            </m:sub>
            <m:sup>
              <m:r>
                <m:t>​</m:t>
              </m:r>
            </m:sup>
            <m:e>
              <m:sSub>
                <m:e>
                  <m:r>
                    <m:t>R</m:t>
                  </m:r>
                </m:e>
                <m:sub>
                  <m:r>
                    <m:t>β</m:t>
                  </m:r>
                </m:sub>
              </m:sSub>
            </m:e>
          </m:nary>
          <m:d>
            <m:dPr>
              <m:begChr m:val="["/>
              <m:endChr m:val="]"/>
              <m:sepChr m:val=""/>
              <m:grow/>
            </m:dPr>
            <m:e>
              <m:r>
                <m:t>k</m:t>
              </m:r>
            </m:e>
          </m:d>
          <m:sSup>
            <m:e>
              <m:r>
                <m:t>e</m:t>
              </m:r>
            </m:e>
            <m:sup>
              <m:r>
                <m:rPr>
                  <m:sty m:val="p"/>
                </m:rPr>
                <m:t>−</m:t>
              </m:r>
              <m:r>
                <m:t>j</m:t>
              </m:r>
              <m:r>
                <m:t>2</m:t>
              </m:r>
              <m:r>
                <m:t>π</m:t>
              </m:r>
              <m:r>
                <m:t>f</m:t>
              </m:r>
              <m:r>
                <m:t>k</m:t>
              </m:r>
              <m:r>
                <m:t>T</m:t>
              </m:r>
            </m:sup>
          </m:sSup>
          <m:r>
            <m:rPr>
              <m:sty m:val="p"/>
            </m:rPr>
            <m:t>=</m:t>
          </m:r>
          <m:r>
            <m:t>1</m:t>
          </m:r>
          <m:r>
            <m:rPr>
              <m:sty m:val="p"/>
            </m:rPr>
            <m:t>+</m:t>
          </m:r>
          <m:sSup>
            <m:e>
              <m:r>
                <m:t>K</m:t>
              </m:r>
            </m:e>
            <m:sup>
              <m:r>
                <m:t>2</m:t>
              </m:r>
            </m:sup>
          </m:sSup>
          <m:r>
            <m:rPr>
              <m:sty m:val="p"/>
            </m:rPr>
            <m:t>+</m:t>
          </m:r>
          <m:r>
            <m:t>2</m:t>
          </m:r>
          <m:r>
            <m:t>K</m:t>
          </m:r>
          <m:r>
            <m:rPr>
              <m:sty m:val="p"/>
            </m:rPr>
            <m:t>cos</m:t>
          </m:r>
          <m:d>
            <m:dPr>
              <m:begChr m:val="("/>
              <m:endChr m:val=")"/>
              <m:sepChr m:val=""/>
              <m:grow/>
            </m:dPr>
            <m:e>
              <m:r>
                <m:t>6</m:t>
              </m:r>
              <m:r>
                <m:t>π</m:t>
              </m:r>
              <m:r>
                <m:t>f</m:t>
              </m:r>
              <m:r>
                <m:t>T</m:t>
              </m:r>
            </m:e>
          </m:d>
          <m:r>
            <m:rPr>
              <m:sty m:val="p"/>
            </m:rPr>
            <m:t>.</m:t>
          </m:r>
        </m:oMath>
      </m:oMathPara>
    </w:p>
    <w:bookmarkEnd w:id="150"/>
    <w:bookmarkStart w:id="151" w:name="continuous-time-spectrum-and-the-null"/>
    <w:p>
      <w:pPr>
        <w:pStyle w:val="Heading4"/>
        <w:keepNext w:val="1"/>
        <w:widowControl w:val="1"/>
        <w:bidi w:val="0"/>
      </w:pPr>
      <w:r>
        <w:rPr>
          <w:rFonts w:ascii="Futura" w:hAnsi="Futura" w:eastAsia="Futura" w:cs="Futura"/>
          <w:b w:val="1"/>
          <w:color w:val="075FA9"/>
          <w:sz w:val="25"/>
          <w:szCs w:val="25"/>
          <w:rtl w:val="0"/>
          <w:lang w:val="en-US"/>
        </w:rPr>
        <w:t>2</w:t>
      </w:r>
      <w:r>
        <w:rPr>
          <w:rFonts w:ascii="URW Gothic" w:hAnsi="URW Gothic" w:eastAsia="URW Gothic" w:cs="URW Gothic"/>
          <w:b w:val="1"/>
          <w:color w:val="075FA9"/>
          <w:sz w:val="25"/>
          <w:szCs w:val="25"/>
          <w:rtl w:val="0"/>
          <w:lang w:val="en-US"/>
        </w:rPr>
        <w:t>.</w:t>
      </w:r>
      <w:r>
        <w:rPr>
          <w:rFonts w:ascii="Futura" w:hAnsi="Futura" w:eastAsia="Futura" w:cs="Futura"/>
          <w:b w:val="1"/>
          <w:color w:val="075FA9"/>
          <w:sz w:val="25"/>
          <w:szCs w:val="25"/>
          <w:rtl w:val="0"/>
          <w:lang w:val="en-US"/>
        </w:rPr>
        <w:t xml:space="preserve"> Continuous-time spectrum and the null</w:t>
      </w:r>
    </w:p>
    <w:p>
      <w:pPr>
        <w:pStyle w:val="FirstParagraph"/>
        <w:widowControl w:val="1"/>
        <w:bidi w:val="0"/>
      </w:pPr>
      <w:r>
        <w:rPr>
          <w:rFonts w:ascii="Gill Sans" w:hAnsi="Gill Sans" w:eastAsia="Gill Sans" w:cs="Gill Sans"/>
          <w:color w:val="000000"/>
          <w:sz w:val="24"/>
          <w:szCs w:val="24"/>
          <w:rtl w:val="0"/>
          <w:lang w:val="en-US"/>
        </w:rPr>
        <w:t>For the period-averaged spectrum of the fixed-clock pulse train, or its WSS version with an independent uniform timing offset,</w:t>
      </w:r>
    </w:p>
    <w:p>
      <w:pPr>
        <w:pStyle w:val="BodyText"/>
        <w:widowControl w:val="1"/>
        <w:bidi w:val="0"/>
        <w:spacing w:before="65" w:after="80" w:line="270" w:lineRule="auto"/>
        <w:jc w:val="center"/>
      </w:pPr>
      <m:oMathPara>
        <m:oMathParaPr>
          <m:jc m:val="center"/>
        </m:oMathParaPr>
        <m:oMath>
          <m:sSub>
            <m:e>
              <m:bar>
                <m:barPr>
                  <m:pos m:val="top"/>
                </m:barPr>
                <m:e>
                  <m:r>
                    <m:t>S</m:t>
                  </m:r>
                </m:e>
              </m:bar>
            </m:e>
            <m:sub>
              <m:r>
                <m:t>X</m:t>
              </m:r>
            </m:sub>
          </m:sSub>
          <m:d>
            <m:dPr>
              <m:begChr m:val="("/>
              <m:endChr m:val=")"/>
              <m:sepChr m:val=""/>
              <m:grow/>
            </m:dPr>
            <m:e>
              <m:r>
                <m:t>f</m:t>
              </m:r>
            </m:e>
          </m:d>
          <m:r>
            <m:rPr>
              <m:sty m:val="p"/>
            </m:rPr>
            <m:t>=</m:t>
          </m:r>
          <m:f>
            <m:fPr>
              <m:type m:val="bar"/>
            </m:fPr>
            <m:num>
              <m:sSup>
                <m:e>
                  <m:d>
                    <m:dPr>
                      <m:begChr m:val="|"/>
                      <m:endChr m:val="|"/>
                      <m:sepChr m:val=""/>
                      <m:grow/>
                    </m:dPr>
                    <m:e>
                      <m:r>
                        <m:t>G</m:t>
                      </m:r>
                      <m:d>
                        <m:dPr>
                          <m:begChr m:val="("/>
                          <m:endChr m:val=")"/>
                          <m:sepChr m:val=""/>
                          <m:grow/>
                        </m:dPr>
                        <m:e>
                          <m:r>
                            <m:t>f</m:t>
                          </m:r>
                        </m:e>
                      </m:d>
                    </m:e>
                  </m:d>
                </m:e>
                <m:sup>
                  <m:r>
                    <m:t>2</m:t>
                  </m:r>
                </m:sup>
              </m:sSup>
            </m:num>
            <m:den>
              <m:r>
                <m:t>T</m:t>
              </m:r>
            </m:den>
          </m:f>
          <m:d>
            <m:dPr>
              <m:begChr m:val="["/>
              <m:endChr m:val="]"/>
              <m:sepChr m:val=""/>
              <m:grow/>
            </m:dPr>
            <m:e>
              <m:r>
                <m:t>1</m:t>
              </m:r>
              <m:r>
                <m:rPr>
                  <m:sty m:val="p"/>
                </m:rPr>
                <m:t>+</m:t>
              </m:r>
              <m:sSup>
                <m:e>
                  <m:r>
                    <m:t>K</m:t>
                  </m:r>
                </m:e>
                <m:sup>
                  <m:r>
                    <m:t>2</m:t>
                  </m:r>
                </m:sup>
              </m:sSup>
              <m:r>
                <m:rPr>
                  <m:sty m:val="p"/>
                </m:rPr>
                <m:t>+</m:t>
              </m:r>
              <m:r>
                <m:t>2</m:t>
              </m:r>
              <m:r>
                <m:t>K</m:t>
              </m:r>
              <m:r>
                <m:rPr>
                  <m:sty m:val="p"/>
                </m:rPr>
                <m:t>cos</m:t>
              </m:r>
              <m:d>
                <m:dPr>
                  <m:begChr m:val="("/>
                  <m:endChr m:val=")"/>
                  <m:sepChr m:val=""/>
                  <m:grow/>
                </m:dPr>
                <m:e>
                  <m:r>
                    <m:t>6</m:t>
                  </m:r>
                  <m:r>
                    <m:t>π</m:t>
                  </m:r>
                  <m:r>
                    <m:t>f</m:t>
                  </m:r>
                  <m:r>
                    <m:t>T</m:t>
                  </m:r>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At</w:t>
      </w:r>
      <w:r>
        <w:rPr>
          <w:rFonts w:ascii="Gill Sans" w:hAnsi="Gill Sans" w:eastAsia="Gill Sans" w:cs="Gill Sans"/>
          <w:color w:val="000000"/>
          <w:sz w:val="24"/>
          <w:szCs w:val="24"/>
          <w:rtl w:val="0"/>
          <w:lang w:val="en-US"/>
        </w:rPr>
        <w:t xml:space="preserve"> </w:t>
      </w:r>
      <m:oMath>
        <m:r>
          <m:t>f</m:t>
        </m:r>
        <m:r>
          <m:rPr>
            <m:sty m:val="p"/>
          </m:rPr>
          <m:t>=</m:t>
        </m:r>
        <m:r>
          <m:t>1</m:t>
        </m:r>
        <m:r>
          <m:rPr>
            <m:sty m:val="p"/>
          </m:rPr>
          <m:t>/</m:t>
        </m:r>
        <m:d>
          <m:dPr>
            <m:begChr m:val="("/>
            <m:endChr m:val=")"/>
            <m:sepChr m:val=""/>
            <m:grow/>
          </m:dPr>
          <m:e>
            <m:r>
              <m:t>3</m:t>
            </m:r>
            <m:r>
              <m:t>T</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rPr>
            <m:sty m:val="p"/>
          </m:rPr>
          <m:t>cos</m:t>
        </m:r>
        <m:d>
          <m:dPr>
            <m:begChr m:val="("/>
            <m:endChr m:val=")"/>
            <m:sepChr m:val=""/>
            <m:grow/>
          </m:dPr>
          <m:e>
            <m:r>
              <m:t>6</m:t>
            </m:r>
            <m:r>
              <m:t>π</m:t>
            </m:r>
            <m:r>
              <m:t>f</m:t>
            </m:r>
            <m:r>
              <m:t>T</m:t>
            </m:r>
          </m:e>
        </m:d>
        <m:r>
          <m:rPr>
            <m:sty m:val="p"/>
          </m:rPr>
          <m:t>=</m:t>
        </m:r>
        <m:r>
          <m:t>1</m:t>
        </m:r>
      </m:oMath>
      <w:r>
        <w:rPr>
          <w:rFonts w:ascii="Gill Sans" w:hAnsi="Gill Sans" w:eastAsia="Gill Sans" w:cs="Gill Sans"/>
          <w:color w:val="000000"/>
          <w:sz w:val="24"/>
          <w:szCs w:val="24"/>
          <w:rtl w:val="0"/>
          <w:lang w:val="en-US"/>
        </w:rPr>
        <w:t>. Provided</w:t>
      </w:r>
      <w:r>
        <w:rPr>
          <w:rFonts w:ascii="Gill Sans" w:hAnsi="Gill Sans" w:eastAsia="Gill Sans" w:cs="Gill Sans"/>
          <w:color w:val="000000"/>
          <w:sz w:val="24"/>
          <w:szCs w:val="24"/>
          <w:rtl w:val="0"/>
          <w:lang w:val="en-US"/>
        </w:rPr>
        <w:t xml:space="preserve"> </w:t>
      </w:r>
      <m:oMath>
        <m:r>
          <m:t>G</m:t>
        </m:r>
        <m:d>
          <m:dPr>
            <m:begChr m:val="("/>
            <m:endChr m:val=")"/>
            <m:sepChr m:val=""/>
            <m:grow/>
          </m:dPr>
          <m:e>
            <m:r>
              <m:t>1</m:t>
            </m:r>
            <m:r>
              <m:rPr>
                <m:sty m:val="p"/>
              </m:rPr>
              <m:t>/</m:t>
            </m:r>
            <m:d>
              <m:dPr>
                <m:begChr m:val="("/>
                <m:endChr m:val=")"/>
                <m:sepChr m:val=""/>
                <m:grow/>
              </m:dPr>
              <m:e>
                <m:r>
                  <m:t>3</m:t>
                </m:r>
                <m:r>
                  <m:t>T</m:t>
                </m:r>
              </m:e>
            </m:d>
          </m:e>
        </m:d>
        <m:r>
          <m:rPr>
            <m:sty m:val="p"/>
          </m:rPr>
          <m:t>≠</m:t>
        </m:r>
        <m:r>
          <m:t>0</m:t>
        </m:r>
      </m:oMath>
      <w:r>
        <w:rPr>
          <w:rFonts w:ascii="Gill Sans" w:hAnsi="Gill Sans" w:eastAsia="Gill Sans" w:cs="Gill Sans"/>
          <w:color w:val="000000"/>
          <w:sz w:val="24"/>
          <w:szCs w:val="24"/>
          <w:rtl w:val="0"/>
          <w:lang w:val="en-US"/>
        </w:rPr>
        <w:t>, the null condition gives</w:t>
      </w:r>
      <w:r>
        <w:rPr>
          <w:rFonts w:ascii="Gill Sans" w:hAnsi="Gill Sans" w:eastAsia="Gill Sans" w:cs="Gill Sans"/>
          <w:color w:val="000000"/>
          <w:sz w:val="24"/>
          <w:szCs w:val="24"/>
          <w:rtl w:val="0"/>
          <w:lang w:val="en-US"/>
        </w:rPr>
        <w:t xml:space="preserve"> </w:t>
      </w:r>
      <m:oMath>
        <m:sSup>
          <m:e>
            <m:d>
              <m:dPr>
                <m:begChr m:val="("/>
                <m:endChr m:val=")"/>
                <m:sepChr m:val=""/>
                <m:grow/>
              </m:dPr>
              <m:e>
                <m:r>
                  <m:t>1</m:t>
                </m:r>
                <m:r>
                  <m:rPr>
                    <m:sty m:val="p"/>
                  </m:rPr>
                  <m:t>+</m:t>
                </m:r>
                <m:r>
                  <m:t>K</m:t>
                </m:r>
              </m:e>
            </m:d>
          </m:e>
          <m:sup>
            <m:r>
              <m:t>2</m:t>
            </m:r>
          </m:sup>
        </m:sSup>
        <m:r>
          <m:rPr>
            <m:sty m:val="p"/>
          </m:rPr>
          <m:t>=</m:t>
        </m:r>
        <m:r>
          <m:t>0</m:t>
        </m:r>
      </m:oMath>
      <w:r>
        <w:rPr>
          <w:rFonts w:ascii="Gill Sans" w:hAnsi="Gill Sans" w:eastAsia="Gill Sans" w:cs="Gill Sans"/>
          <w:color w:val="000000"/>
          <w:sz w:val="24"/>
          <w:szCs w:val="24"/>
          <w:rtl w:val="0"/>
          <w:lang w:val="en-US"/>
        </w:rPr>
        <w:t>, hence</w:t>
      </w:r>
    </w:p>
    <w:p>
      <w:pPr>
        <w:pStyle w:val="BodyText"/>
        <w:widowControl w:val="1"/>
        <w:bidi w:val="0"/>
        <w:spacing w:before="65" w:after="80" w:line="270" w:lineRule="auto"/>
        <w:jc w:val="center"/>
      </w:pPr>
      <m:oMathPara>
        <m:oMathParaPr>
          <m:jc m:val="center"/>
        </m:oMathParaPr>
        <m:oMath>
          <m:borderBox>
            <m:e>
              <m:r>
                <m:t>K</m:t>
              </m:r>
              <m:r>
                <m:rPr>
                  <m:sty m:val="p"/>
                </m:rPr>
                <m:t>=</m:t>
              </m:r>
              <m:r>
                <m:rPr>
                  <m:sty m:val="p"/>
                </m:rPr>
                <m:t>−</m:t>
              </m:r>
              <m:r>
                <m:t>1</m:t>
              </m:r>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The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uence filter is then</w:t>
      </w:r>
      <w:r>
        <w:rPr>
          <w:rFonts w:ascii="Gill Sans" w:hAnsi="Gill Sans" w:eastAsia="Gill Sans" w:cs="Gill Sans"/>
          <w:color w:val="000000"/>
          <w:sz w:val="24"/>
          <w:szCs w:val="24"/>
          <w:rtl w:val="0"/>
          <w:lang w:val="en-US"/>
        </w:rPr>
        <w:t xml:space="preserve"> </w:t>
      </w:r>
      <m:oMath>
        <m:r>
          <m:t>1</m:t>
        </m:r>
        <m:r>
          <m:rPr>
            <m:sty m:val="p"/>
          </m:rPr>
          <m:t>−</m:t>
        </m:r>
        <m:sSup>
          <m:e>
            <m:r>
              <m:t>z</m:t>
            </m:r>
          </m:e>
          <m:sup>
            <m:r>
              <m:rPr>
                <m:sty m:val="p"/>
              </m:rPr>
              <m:t>−</m:t>
            </m:r>
            <m:r>
              <m:t>3</m:t>
            </m:r>
          </m:sup>
        </m:sSup>
      </m:oMath>
      <w:r>
        <w:rPr>
          <w:rFonts w:ascii="Gill Sans" w:hAnsi="Gill Sans" w:eastAsia="Gill Sans" w:cs="Gill Sans"/>
          <w:color w:val="000000"/>
          <w:sz w:val="24"/>
          <w:szCs w:val="24"/>
          <w:rtl w:val="0"/>
          <w:lang w:val="en-US"/>
        </w:rPr>
        <w:t>, which creates zeros at integer multiples of</w:t>
      </w:r>
      <w:r>
        <w:rPr>
          <w:rFonts w:ascii="Gill Sans" w:hAnsi="Gill Sans" w:eastAsia="Gill Sans" w:cs="Gill Sans"/>
          <w:color w:val="000000"/>
          <w:sz w:val="24"/>
          <w:szCs w:val="24"/>
          <w:rtl w:val="0"/>
          <w:lang w:val="en-US"/>
        </w:rPr>
        <w:t xml:space="preserve"> </w:t>
      </w:r>
      <m:oMath>
        <m:r>
          <m:t>1</m:t>
        </m:r>
        <m:r>
          <m:rPr>
            <m:sty m:val="p"/>
          </m:rPr>
          <m:t>/</m:t>
        </m:r>
        <m:d>
          <m:dPr>
            <m:begChr m:val="("/>
            <m:endChr m:val=")"/>
            <m:sepChr m:val=""/>
            <m:grow/>
          </m:dPr>
          <m:e>
            <m:r>
              <m:t>3</m:t>
            </m:r>
            <m:r>
              <m:t>T</m:t>
            </m:r>
          </m:e>
        </m:d>
      </m:oMath>
      <w:r>
        <w:rPr>
          <w:rFonts w:ascii="Gill Sans" w:hAnsi="Gill Sans" w:eastAsia="Gill Sans" w:cs="Gill Sans"/>
          <w:color w:val="000000"/>
          <w:sz w:val="24"/>
          <w:szCs w:val="24"/>
          <w:rtl w:val="0"/>
          <w:lang w:val="en-US"/>
        </w:rPr>
        <w:t>. If the pulse already satisfies</w:t>
      </w:r>
      <w:r>
        <w:rPr>
          <w:rFonts w:ascii="Gill Sans" w:hAnsi="Gill Sans" w:eastAsia="Gill Sans" w:cs="Gill Sans"/>
          <w:color w:val="000000"/>
          <w:sz w:val="24"/>
          <w:szCs w:val="24"/>
          <w:rtl w:val="0"/>
          <w:lang w:val="en-US"/>
        </w:rPr>
        <w:t xml:space="preserve"> </w:t>
      </w:r>
      <m:oMath>
        <m:r>
          <m:t>G</m:t>
        </m:r>
        <m:d>
          <m:dPr>
            <m:begChr m:val="("/>
            <m:endChr m:val=")"/>
            <m:sepChr m:val=""/>
            <m:grow/>
          </m:dPr>
          <m:e>
            <m:r>
              <m:t>1</m:t>
            </m:r>
            <m:r>
              <m:rPr>
                <m:sty m:val="p"/>
              </m:rPr>
              <m:t>/</m:t>
            </m:r>
            <m:d>
              <m:dPr>
                <m:begChr m:val="("/>
                <m:endChr m:val=")"/>
                <m:sepChr m:val=""/>
                <m:grow/>
              </m:dPr>
              <m:e>
                <m:r>
                  <m:t>3</m:t>
                </m:r>
                <m:r>
                  <m:t>T</m:t>
                </m:r>
              </m:e>
            </m:d>
          </m:e>
        </m:d>
        <m:r>
          <m:rPr>
            <m:sty m:val="p"/>
          </m:rPr>
          <m:t>=</m:t>
        </m:r>
        <m:r>
          <m:t>0</m:t>
        </m:r>
      </m:oMath>
      <w:r>
        <w:rPr>
          <w:rFonts w:ascii="Gill Sans" w:hAnsi="Gill Sans" w:eastAsia="Gill Sans" w:cs="Gill Sans"/>
          <w:color w:val="000000"/>
          <w:sz w:val="24"/>
          <w:szCs w:val="24"/>
          <w:rtl w:val="0"/>
          <w:lang w:val="en-US"/>
        </w:rPr>
        <w:t>, the specified null alone does not determine</w:t>
      </w:r>
      <w:r>
        <w:rPr>
          <w:rFonts w:ascii="Gill Sans" w:hAnsi="Gill Sans" w:eastAsia="Gill Sans" w:cs="Gill Sans"/>
          <w:color w:val="000000"/>
          <w:sz w:val="24"/>
          <w:szCs w:val="24"/>
          <w:rtl w:val="0"/>
          <w:lang w:val="en-US"/>
        </w:rPr>
        <w:t xml:space="preserve"> </w:t>
      </w:r>
      <m:oMath>
        <m:r>
          <m:t>K</m:t>
        </m:r>
      </m:oMath>
      <w:r>
        <w:rPr>
          <w:rFonts w:ascii="Gill Sans" w:hAnsi="Gill Sans" w:eastAsia="Gill Sans" w:cs="Gill Sans"/>
          <w:color w:val="000000"/>
          <w:sz w:val="24"/>
          <w:szCs w:val="24"/>
          <w:rtl w:val="0"/>
          <w:lang w:val="en-US"/>
        </w:rPr>
        <w:t>.</w:t>
      </w:r>
    </w:p>
    <w:bookmarkEnd w:id="151"/>
    <w:bookmarkEnd w:id="152"/>
    <w:bookmarkEnd w:id="153"/>
    <w:bookmarkEnd w:id="154"/>
    <w:bookmarkStart w:id="168" w:name="lesson-l09"/>
    <w:p>
      <w:pPr>
        <w:pStyle w:val="Heading1"/>
        <w:keepNext w:val="1"/>
        <w:pageBreakBefore w:val="1"/>
        <w:widowControl w:val="1"/>
        <w:bidi w:val="0"/>
      </w:pPr>
      <w:r>
        <w:rPr>
          <w:rFonts w:ascii="Futura" w:hAnsi="Futura" w:eastAsia="Futura" w:cs="Futura"/>
          <w:b w:val="1"/>
          <w:color w:val="C62019"/>
          <w:sz w:val="40"/>
          <w:szCs w:val="40"/>
          <w:rtl w:val="0"/>
          <w:lang w:val="en-US"/>
        </w:rPr>
        <w:t xml:space="preserve">Lesson </w:t>
      </w:r>
      <w:r>
        <w:rPr>
          <w:rFonts w:ascii="URW Gothic" w:hAnsi="URW Gothic" w:eastAsia="URW Gothic" w:cs="URW Gothic"/>
          <w:b w:val="1"/>
          <w:color w:val="C62019"/>
          <w:sz w:val="40"/>
          <w:szCs w:val="40"/>
          <w:rtl w:val="0"/>
          <w:lang w:val="en-US"/>
        </w:rPr>
        <w:t>09.</w:t>
      </w:r>
      <w:r>
        <w:rPr>
          <w:rFonts w:ascii="Futura" w:hAnsi="Futura" w:eastAsia="Futura" w:cs="Futura"/>
          <w:b w:val="1"/>
          <w:color w:val="C62019"/>
          <w:sz w:val="40"/>
          <w:szCs w:val="40"/>
          <w:rtl w:val="0"/>
          <w:lang w:val="en-US"/>
        </w:rPr>
        <w:t xml:space="preserve"> LTI Filtering and Gaussian Processes</w:t>
      </w:r>
    </w:p>
    <w:p>
      <w:pPr>
        <w:pStyle w:val="FirstParagraph"/>
        <w:widowControl w:val="1"/>
        <w:bidi w:val="0"/>
      </w:pPr>
      <w:r>
        <w:rPr>
          <w:rFonts w:ascii="Gill Sans" w:hAnsi="Gill Sans" w:eastAsia="Gill Sans" w:cs="Gill Sans"/>
          <w:color w:val="000000"/>
          <w:sz w:val="24"/>
          <w:szCs w:val="24"/>
          <w:rtl w:val="0"/>
          <w:lang w:val="en-US"/>
        </w:rPr>
        <w:t xml:space="preserve">Reference: Proakis and Salehi, Chapter 5, </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5.2.4</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5.2.</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xml:space="preserve"> and </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5.3.1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C filtering and cascade examples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notation follows the supplied Chapter 2.</w:t>
      </w:r>
    </w:p>
    <w:bookmarkStart w:id="158" w:name="filtering-a-random-process"/>
    <w:p>
      <w:pPr>
        <w:pStyle w:val="Heading2"/>
        <w:keepNext w:val="1"/>
        <w:widowControl w:val="1"/>
        <w:bidi w:val="0"/>
      </w:pPr>
      <w:r>
        <w:rPr>
          <w:rFonts w:ascii="URW Gothic" w:hAnsi="URW Gothic" w:eastAsia="URW Gothic" w:cs="URW Gothic"/>
          <w:b w:val="1"/>
          <w:color w:val="075FA9"/>
          <w:sz w:val="32"/>
          <w:szCs w:val="32"/>
          <w:rtl w:val="0"/>
          <w:lang w:val="en-US"/>
        </w:rPr>
        <w:t>9.</w:t>
      </w:r>
      <w:r>
        <w:rPr>
          <w:rFonts w:ascii="Futura" w:hAnsi="Futura" w:eastAsia="Futura" w:cs="Futura"/>
          <w:b w:val="1"/>
          <w:color w:val="075FA9"/>
          <w:sz w:val="32"/>
          <w:szCs w:val="32"/>
          <w:rtl w:val="0"/>
          <w:lang w:val="en-US"/>
        </w:rPr>
        <w:t>1 Filtering a random process</w:t>
      </w:r>
    </w:p>
    <w:p>
      <w:pPr>
        <w:pStyle w:val="FirstParagraph"/>
        <w:widowControl w:val="1"/>
        <w:bidi w:val="0"/>
      </w:pPr>
      <w:r>
        <w:rPr>
          <w:rFonts w:ascii="Gill Sans" w:hAnsi="Gill Sans" w:eastAsia="Gill Sans" w:cs="Gill Sans"/>
          <w:color w:val="000000"/>
          <w:sz w:val="24"/>
          <w:szCs w:val="24"/>
          <w:rtl w:val="0"/>
          <w:lang w:val="en-US"/>
        </w:rPr>
        <w:t xml:space="preserve">An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TI system acts on every realization of its input through the same convolution. If its impulse response is</w:t>
      </w:r>
      <w:r>
        <w:rPr>
          <w:rFonts w:ascii="Gill Sans" w:hAnsi="Gill Sans" w:eastAsia="Gill Sans" w:cs="Gill Sans"/>
          <w:color w:val="000000"/>
          <w:sz w:val="24"/>
          <w:szCs w:val="24"/>
          <w:rtl w:val="0"/>
          <w:lang w:val="en-US"/>
        </w:rPr>
        <w:t xml:space="preserve"> </w:t>
      </w:r>
      <m:oMath>
        <m:r>
          <m:t>h</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its transfer function is</w:t>
      </w:r>
      <w:r>
        <w:rPr>
          <w:rFonts w:ascii="Gill Sans" w:hAnsi="Gill Sans" w:eastAsia="Gill Sans" w:cs="Gill Sans"/>
          <w:color w:val="000000"/>
          <w:sz w:val="24"/>
          <w:szCs w:val="24"/>
          <w:rtl w:val="0"/>
          <w:lang w:val="en-US"/>
        </w:rPr>
        <w:t xml:space="preserve"> </w:t>
      </w:r>
      <m:oMath>
        <m:r>
          <m:t>H</m:t>
        </m:r>
        <m:d>
          <m:dPr>
            <m:begChr m:val="("/>
            <m:endChr m:val=")"/>
            <m:sepChr m:val=""/>
            <m:grow/>
          </m:dPr>
          <m:e>
            <m:r>
              <m:t>f</m:t>
            </m:r>
          </m:e>
        </m:d>
      </m:oMath>
      <w:r>
        <w:rPr>
          <w:rFonts w:ascii="Gill Sans" w:hAnsi="Gill Sans" w:eastAsia="Gill Sans" w:cs="Gill Sans"/>
          <w:color w:val="000000"/>
          <w:sz w:val="24"/>
          <w:szCs w:val="24"/>
          <w:rtl w:val="0"/>
          <w:lang w:val="en-US"/>
        </w:rPr>
        <w:t>, the output process is</w:t>
      </w:r>
    </w:p>
    <w:p>
      <w:pPr>
        <w:pStyle w:val="BodyText"/>
        <w:widowControl w:val="1"/>
        <w:bidi w:val="0"/>
        <w:spacing w:before="65" w:after="80" w:line="270" w:lineRule="auto"/>
        <w:jc w:val="center"/>
      </w:pPr>
      <m:oMathPara>
        <m:oMathParaPr>
          <m:jc m:val="center"/>
        </m:oMathParaPr>
        <m:oMath>
          <m:r>
            <m:t>Y</m:t>
          </m:r>
          <m:d>
            <m:dPr>
              <m:begChr m:val="("/>
              <m:endChr m:val=")"/>
              <m:sepChr m:val=""/>
              <m:grow/>
            </m:dPr>
            <m:e>
              <m:r>
                <m:t>t</m:t>
              </m:r>
            </m:e>
          </m:d>
          <m:r>
            <m:rPr>
              <m:sty m:val="p"/>
            </m:rPr>
            <m:t>=</m:t>
          </m:r>
          <m:nary>
            <m:naryPr>
              <m:chr m:val="∫"/>
              <m:limLoc m:val="subSup"/>
              <m:subHide m:val="off"/>
              <m:supHide m:val="off"/>
            </m:naryPr>
            <m:sub>
              <m:r>
                <m:rPr>
                  <m:sty m:val="p"/>
                </m:rPr>
                <m:t>−</m:t>
              </m:r>
              <m:r>
                <m:rPr>
                  <m:sty m:val="p"/>
                </m:rPr>
                <m:t>∞</m:t>
              </m:r>
            </m:sub>
            <m:sup>
              <m:r>
                <m:rPr>
                  <m:sty m:val="p"/>
                </m:rPr>
                <m:t>∞</m:t>
              </m:r>
            </m:sup>
            <m:e>
              <m:r>
                <m:t>h</m:t>
              </m:r>
            </m:e>
          </m:nary>
          <m:d>
            <m:dPr>
              <m:begChr m:val="("/>
              <m:endChr m:val=")"/>
              <m:sepChr m:val=""/>
              <m:grow/>
            </m:dPr>
            <m:e>
              <m:r>
                <m:t>u</m:t>
              </m:r>
            </m:e>
          </m:d>
          <m:r>
            <m:t>X</m:t>
          </m:r>
          <m:d>
            <m:dPr>
              <m:begChr m:val="("/>
              <m:endChr m:val=")"/>
              <m:sepChr m:val=""/>
              <m:grow/>
            </m:dPr>
            <m:e>
              <m:r>
                <m:t>t</m:t>
              </m:r>
              <m:r>
                <m:rPr>
                  <m:sty m:val="p"/>
                </m:rPr>
                <m:t>−</m:t>
              </m:r>
              <m:r>
                <m:t>u</m:t>
              </m:r>
            </m:e>
          </m:d>
          <m:r>
            <m:t> </m:t>
          </m:r>
          <m:r>
            <m:t>d</m:t>
          </m:r>
          <m:r>
            <m:t>u</m:t>
          </m:r>
          <m:r>
            <m:rPr>
              <m:sty m:val="p"/>
            </m:rPr>
            <m:t>,</m:t>
          </m:r>
          <m:r>
            <m:t>  </m:t>
          </m:r>
          <m:r>
            <m:t>H</m:t>
          </m:r>
          <m:d>
            <m:dPr>
              <m:begChr m:val="("/>
              <m:endChr m:val=")"/>
              <m:sepChr m:val=""/>
              <m:grow/>
            </m:dPr>
            <m:e>
              <m:r>
                <m:t>f</m:t>
              </m:r>
            </m:e>
          </m:d>
          <m:r>
            <m:rPr>
              <m:sty m:val="p"/>
            </m:rPr>
            <m:t>=</m:t>
          </m:r>
          <m:nary>
            <m:naryPr>
              <m:chr m:val="∫"/>
              <m:limLoc m:val="subSup"/>
              <m:subHide m:val="off"/>
              <m:supHide m:val="off"/>
            </m:naryPr>
            <m:sub>
              <m:r>
                <m:rPr>
                  <m:sty m:val="p"/>
                </m:rPr>
                <m:t>−</m:t>
              </m:r>
              <m:r>
                <m:rPr>
                  <m:sty m:val="p"/>
                </m:rPr>
                <m:t>∞</m:t>
              </m:r>
            </m:sub>
            <m:sup>
              <m:r>
                <m:rPr>
                  <m:sty m:val="p"/>
                </m:rPr>
                <m:t>∞</m:t>
              </m:r>
            </m:sup>
            <m:e>
              <m:r>
                <m:t>h</m:t>
              </m:r>
            </m:e>
          </m:nary>
          <m:d>
            <m:dPr>
              <m:begChr m:val="("/>
              <m:endChr m:val=")"/>
              <m:sepChr m:val=""/>
              <m:grow/>
            </m:dPr>
            <m:e>
              <m:r>
                <m:t>u</m:t>
              </m:r>
            </m:e>
          </m:d>
          <m:sSup>
            <m:e>
              <m:r>
                <m:t>e</m:t>
              </m:r>
            </m:e>
            <m:sup>
              <m:r>
                <m:rPr>
                  <m:sty m:val="p"/>
                </m:rPr>
                <m:t>−</m:t>
              </m:r>
              <m:r>
                <m:t>j</m:t>
              </m:r>
              <m:r>
                <m:t>2</m:t>
              </m:r>
              <m:r>
                <m:t>π</m:t>
              </m:r>
              <m:r>
                <m:t>f</m:t>
              </m:r>
              <m:r>
                <m:t>u</m:t>
              </m:r>
            </m:sup>
          </m:sSup>
          <m:r>
            <m:t> </m:t>
          </m:r>
          <m:r>
            <m:t>d</m:t>
          </m:r>
          <m:r>
            <m:t>u</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Assume that</w:t>
      </w:r>
      <w:r>
        <w:rPr>
          <w:rFonts w:ascii="Gill Sans" w:hAnsi="Gill Sans" w:eastAsia="Gill Sans" w:cs="Gill Sans"/>
          <w:color w:val="000000"/>
          <w:sz w:val="24"/>
          <w:szCs w:val="24"/>
          <w:rtl w:val="0"/>
          <w:lang w:val="en-US"/>
        </w:rPr>
        <w:t xml:space="preserve"> </w:t>
      </w:r>
      <m:oMath>
        <m:r>
          <m:t>h</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real and</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real and WSS, with finite second moments, and that the output integral exists in mean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Absolute integrability of</w:t>
      </w:r>
      <w:r>
        <w:rPr>
          <w:rFonts w:ascii="Gill Sans" w:hAnsi="Gill Sans" w:eastAsia="Gill Sans" w:cs="Gill Sans"/>
          <w:color w:val="000000"/>
          <w:sz w:val="24"/>
          <w:szCs w:val="24"/>
          <w:rtl w:val="0"/>
          <w:lang w:val="en-US"/>
        </w:rPr>
        <w:t xml:space="preserve"> </w:t>
      </w:r>
      <m:oMath>
        <m:r>
          <m:t>h</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 useful sufficient condition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more generally, the spectral integral for output power must be finite. Under these conditions,</w:t>
      </w:r>
      <w:r>
        <w:rPr>
          <w:rFonts w:ascii="Gill Sans" w:hAnsi="Gill Sans" w:eastAsia="Gill Sans" w:cs="Gill Sans"/>
          <w:color w:val="000000"/>
          <w:sz w:val="24"/>
          <w:szCs w:val="24"/>
          <w:rtl w:val="0"/>
          <w:lang w:val="en-US"/>
        </w:rPr>
        <w:t xml:space="preserve"> </w:t>
      </w:r>
      <m:oMath>
        <m:r>
          <m:t>Y</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WSS and the input and output are jointly WSS. A transient response produced by an imposed initial condition must be separated from this stationary convolution model.</w:t>
      </w:r>
    </w:p>
    <w:p>
      <w:pPr>
        <w:pStyle w:val="BodyText"/>
        <w:widowControl w:val="1"/>
        <w:bidi w:val="0"/>
      </w:pPr>
      <w:r>
        <w:rPr>
          <w:rFonts w:ascii="Gill Sans" w:hAnsi="Gill Sans" w:eastAsia="Gill Sans" w:cs="Gill Sans"/>
          <w:color w:val="000000"/>
          <w:sz w:val="24"/>
          <w:szCs w:val="24"/>
          <w:rtl w:val="0"/>
          <w:lang w:val="en-US"/>
        </w:rPr>
        <w:t>Expectation can be interchanged with the integral under the stated moment conditions. Since the input mean is constant,</w:t>
      </w:r>
    </w:p>
    <w:p>
      <w:pPr>
        <w:pStyle w:val="BodyText"/>
        <w:widowControl w:val="1"/>
        <w:bidi w:val="0"/>
        <w:spacing w:before="65" w:after="80" w:line="270" w:lineRule="auto"/>
        <w:jc w:val="center"/>
      </w:pPr>
      <m:oMathPara>
        <m:oMathParaPr>
          <m:jc m:val="center"/>
        </m:oMathParaPr>
        <m:oMath>
          <m:sSub>
            <m:e>
              <m:r>
                <m:t>μ</m:t>
              </m:r>
            </m:e>
            <m:sub>
              <m:r>
                <m:t>Y</m:t>
              </m:r>
            </m:sub>
          </m:sSub>
          <m:r>
            <m:rPr>
              <m:sty m:val="p"/>
            </m:rPr>
            <m:t>=</m:t>
          </m:r>
          <m:r>
            <m:rPr>
              <m:sty m:val="p"/>
            </m:rPr>
            <m:t>∫</m:t>
          </m:r>
          <m:r>
            <m:t>h</m:t>
          </m:r>
          <m:d>
            <m:dPr>
              <m:begChr m:val="("/>
              <m:endChr m:val=")"/>
              <m:sepChr m:val=""/>
              <m:grow/>
            </m:dPr>
            <m:e>
              <m:r>
                <m:t>u</m:t>
              </m:r>
            </m:e>
          </m:d>
          <m:r>
            <m:t>E</m:t>
          </m:r>
          <m:r>
            <m:rPr>
              <m:sty m:val="p"/>
            </m:rPr>
            <m:t>{</m:t>
          </m:r>
          <m:r>
            <m:t>X</m:t>
          </m:r>
          <m:d>
            <m:dPr>
              <m:begChr m:val="("/>
              <m:endChr m:val=")"/>
              <m:sepChr m:val=""/>
              <m:grow/>
            </m:dPr>
            <m:e>
              <m:r>
                <m:t>t</m:t>
              </m:r>
              <m:r>
                <m:rPr>
                  <m:sty m:val="p"/>
                </m:rPr>
                <m:t>−</m:t>
              </m:r>
              <m:r>
                <m:t>u</m:t>
              </m:r>
            </m:e>
          </m:d>
          <m:r>
            <m:rPr>
              <m:sty m:val="p"/>
            </m:rPr>
            <m:t>}</m:t>
          </m:r>
          <m:r>
            <m:t> </m:t>
          </m:r>
          <m:r>
            <m:t>d</m:t>
          </m:r>
          <m:r>
            <m:t>u</m:t>
          </m:r>
          <m:r>
            <m:rPr>
              <m:sty m:val="p"/>
            </m:rPr>
            <m:t>=</m:t>
          </m:r>
          <m:sSub>
            <m:e>
              <m:r>
                <m:t>μ</m:t>
              </m:r>
            </m:e>
            <m:sub>
              <m:r>
                <m:t>X</m:t>
              </m:r>
            </m:sub>
          </m:sSub>
          <m:r>
            <m:rPr>
              <m:sty m:val="p"/>
            </m:rPr>
            <m:t>∫</m:t>
          </m:r>
          <m:r>
            <m:t>h</m:t>
          </m:r>
          <m:d>
            <m:dPr>
              <m:begChr m:val="("/>
              <m:endChr m:val=")"/>
              <m:sepChr m:val=""/>
              <m:grow/>
            </m:dPr>
            <m:e>
              <m:r>
                <m:t>u</m:t>
              </m:r>
            </m:e>
          </m:d>
          <m:r>
            <m:t> </m:t>
          </m:r>
          <m:r>
            <m:t>d</m:t>
          </m:r>
          <m:r>
            <m:t>u</m:t>
          </m:r>
          <m:r>
            <m:rPr>
              <m:sty m:val="p"/>
            </m:rPr>
            <m:t>=</m:t>
          </m:r>
          <m:sSub>
            <m:e>
              <m:r>
                <m:t>μ</m:t>
              </m:r>
            </m:e>
            <m:sub>
              <m:r>
                <m:t>X</m:t>
              </m:r>
            </m:sub>
          </m:sSub>
          <m:r>
            <m:t>H</m:t>
          </m:r>
          <m:d>
            <m:dPr>
              <m:begChr m:val="("/>
              <m:endChr m:val=")"/>
              <m:sepChr m:val=""/>
              <m:grow/>
            </m:dPr>
            <m:e>
              <m:r>
                <m:t>0</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Thus an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 xml:space="preserve">TI system scales a constant mean by its DC gain. A zero-mean input remains zero mean. Stationarity is inherited because shifting both observation times leaves every input second-order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uantity unchanged inside the convolution integrals.</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1871875"/>
            <wp:effectExtent b="0" l="0" r="0" t="0"/>
            <wp:docPr descr="An LTI system maps input correlation and PSD to output correlation and PSD." title="" id="156" name="Picture"/>
            <a:graphic>
              <a:graphicData uri="http://schemas.openxmlformats.org/drawingml/2006/picture">
                <pic:pic>
                  <pic:nvPicPr>
                    <pic:cNvPr descr="An LTI system maps input correlation and PSD to output correlation and PSD." id="157" name="Picture"/>
                    <pic:cNvPicPr>
                      <a:picLocks noChangeArrowheads="1" noChangeAspect="1"/>
                    </pic:cNvPicPr>
                  </pic:nvPicPr>
                  <pic:blipFill>
                    <a:blip r:embed="rId155"/>
                    <a:stretch>
                      <a:fillRect/>
                    </a:stretch>
                  </pic:blipFill>
                  <pic:spPr bwMode="auto">
                    <a:xfrm>
                      <a:off x="0" y="0"/>
                      <a:ext cx="6261100" cy="1871875"/>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 xml:space="preserve">An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TI system maps input correlation and PSD to output correlation and PSD.</w:t>
      </w:r>
    </w:p>
    <w:bookmarkEnd w:id="158"/>
    <w:bookmarkStart w:id="159" w:name="Xa323e39bf82f96971bb53709307f97392d3de87"/>
    <w:p>
      <w:pPr>
        <w:pStyle w:val="Heading2"/>
        <w:keepNext w:val="1"/>
        <w:widowControl w:val="1"/>
        <w:bidi w:val="0"/>
      </w:pPr>
      <w:r>
        <w:rPr>
          <w:rFonts w:ascii="URW Gothic" w:hAnsi="URW Gothic" w:eastAsia="URW Gothic" w:cs="URW Gothic"/>
          <w:b w:val="1"/>
          <w:color w:val="075FA9"/>
          <w:sz w:val="32"/>
          <w:szCs w:val="32"/>
          <w:rtl w:val="0"/>
          <w:lang w:val="en-US"/>
        </w:rPr>
        <w:t>9.</w:t>
      </w:r>
      <w:r>
        <w:rPr>
          <w:rFonts w:ascii="Futura" w:hAnsi="Futura" w:eastAsia="Futura" w:cs="Futura"/>
          <w:b w:val="1"/>
          <w:color w:val="075FA9"/>
          <w:sz w:val="32"/>
          <w:szCs w:val="32"/>
          <w:rtl w:val="0"/>
          <w:lang w:val="en-US"/>
        </w:rPr>
        <w:t xml:space="preserve">2 </w:t>
      </w:r>
      <w:r>
        <w:rPr>
          <w:rFonts w:ascii="URW Gothic" w:hAnsi="URW Gothic" w:eastAsia="URW Gothic" w:cs="URW Gothic"/>
          <w:b w:val="1"/>
          <w:color w:val="075FA9"/>
          <w:sz w:val="32"/>
          <w:szCs w:val="32"/>
          <w:rtl w:val="0"/>
          <w:lang w:val="en-US"/>
        </w:rPr>
        <w:t>O</w:t>
      </w:r>
      <w:r>
        <w:rPr>
          <w:rFonts w:ascii="Futura" w:hAnsi="Futura" w:eastAsia="Futura" w:cs="Futura"/>
          <w:b w:val="1"/>
          <w:color w:val="075FA9"/>
          <w:sz w:val="32"/>
          <w:szCs w:val="32"/>
          <w:rtl w:val="0"/>
          <w:lang w:val="en-US"/>
        </w:rPr>
        <w:t>utput correlation and input</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output orientation</w:t>
      </w:r>
    </w:p>
    <w:p>
      <w:pPr>
        <w:pStyle w:val="FirstParagraph"/>
        <w:widowControl w:val="1"/>
        <w:bidi w:val="0"/>
      </w:pPr>
      <w:r>
        <w:rPr>
          <w:rFonts w:ascii="Gill Sans" w:hAnsi="Gill Sans" w:eastAsia="Gill Sans" w:cs="Gill Sans"/>
          <w:color w:val="000000"/>
          <w:sz w:val="24"/>
          <w:szCs w:val="24"/>
          <w:rtl w:val="0"/>
          <w:lang w:val="en-US"/>
        </w:rPr>
        <w:t>Use the Chapter 2 cross-correlation convention</w:t>
      </w:r>
    </w:p>
    <w:p>
      <w:pPr>
        <w:pStyle w:val="BodyText"/>
        <w:widowControl w:val="1"/>
        <w:bidi w:val="0"/>
        <w:spacing w:before="65" w:after="80" w:line="270" w:lineRule="auto"/>
        <w:jc w:val="center"/>
      </w:pPr>
      <m:oMathPara>
        <m:oMathParaPr>
          <m:jc m:val="center"/>
        </m:oMathParaPr>
        <m:oMath>
          <m:sSub>
            <m:e>
              <m:r>
                <m:t>R</m:t>
              </m:r>
            </m:e>
            <m:sub>
              <m:r>
                <m:t>X</m:t>
              </m:r>
              <m:r>
                <m:t>Y</m:t>
              </m:r>
            </m:sub>
          </m:sSub>
          <m:d>
            <m:dPr>
              <m:begChr m:val="("/>
              <m:endChr m:val=")"/>
              <m:sepChr m:val=""/>
              <m:grow/>
            </m:dPr>
            <m:e>
              <m:r>
                <m:t>τ</m:t>
              </m:r>
            </m:e>
          </m:d>
          <m:r>
            <m:rPr>
              <m:sty m:val="p"/>
            </m:rPr>
            <m:t>=</m:t>
          </m:r>
          <m:r>
            <m:t>E</m:t>
          </m:r>
          <m:r>
            <m:rPr>
              <m:sty m:val="p"/>
            </m:rPr>
            <m:t>{</m:t>
          </m:r>
          <m:r>
            <m:t>X</m:t>
          </m:r>
          <m:d>
            <m:dPr>
              <m:begChr m:val="("/>
              <m:endChr m:val=")"/>
              <m:sepChr m:val=""/>
              <m:grow/>
            </m:dPr>
            <m:e>
              <m:r>
                <m:t>t</m:t>
              </m:r>
              <m:r>
                <m:rPr>
                  <m:sty m:val="p"/>
                </m:rPr>
                <m:t>+</m:t>
              </m:r>
              <m:r>
                <m:t>τ</m:t>
              </m:r>
            </m:e>
          </m:d>
          <m:r>
            <m:t>Y</m:t>
          </m:r>
          <m:d>
            <m:dPr>
              <m:begChr m:val="("/>
              <m:endChr m:val=")"/>
              <m:sepChr m:val=""/>
              <m:grow/>
            </m:dPr>
            <m:e>
              <m:r>
                <m:t>t</m:t>
              </m:r>
            </m:e>
          </m:d>
          <m:r>
            <m:rPr>
              <m:sty m:val="p"/>
            </m:rPr>
            <m:t>}</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a real WSS process,</w:t>
      </w:r>
      <w:r>
        <w:rPr>
          <w:rFonts w:ascii="Gill Sans" w:hAnsi="Gill Sans" w:eastAsia="Gill Sans" w:cs="Gill Sans"/>
          <w:color w:val="000000"/>
          <w:sz w:val="24"/>
          <w:szCs w:val="24"/>
          <w:rtl w:val="0"/>
          <w:lang w:val="en-US"/>
        </w:rPr>
        <w:t xml:space="preserve"> </w:t>
      </w:r>
      <m:oMath>
        <m:sSub>
          <m:e>
            <m:r>
              <m:t>R</m:t>
            </m:r>
          </m:e>
          <m:sub>
            <m:r>
              <m:t>X</m:t>
            </m:r>
          </m:sub>
        </m:sSub>
        <m:d>
          <m:dPr>
            <m:begChr m:val="("/>
            <m:endChr m:val=")"/>
            <m:sepChr m:val=""/>
            <m:grow/>
          </m:dPr>
          <m:e>
            <m:r>
              <m:t>τ</m:t>
            </m:r>
          </m:e>
        </m:d>
        <m:r>
          <m:rPr>
            <m:sty m:val="p"/>
          </m:rPr>
          <m:t>=</m:t>
        </m:r>
        <m:r>
          <m:t>E</m:t>
        </m:r>
        <m:r>
          <m:rPr>
            <m:sty m:val="p"/>
          </m:rPr>
          <m:t>{</m:t>
        </m:r>
        <m:r>
          <m:t>X</m:t>
        </m:r>
        <m:d>
          <m:dPr>
            <m:begChr m:val="("/>
            <m:endChr m:val=")"/>
            <m:sepChr m:val=""/>
            <m:grow/>
          </m:dPr>
          <m:e>
            <m:r>
              <m:t>t</m:t>
            </m:r>
          </m:e>
        </m:d>
        <m:r>
          <m:t>X</m:t>
        </m:r>
        <m:d>
          <m:dPr>
            <m:begChr m:val="("/>
            <m:endChr m:val=")"/>
            <m:sepChr m:val=""/>
            <m:grow/>
          </m:dPr>
          <m:e>
            <m:r>
              <m:t>t</m:t>
            </m:r>
            <m:r>
              <m:rPr>
                <m:sty m:val="p"/>
              </m:rPr>
              <m:t>+</m:t>
            </m:r>
            <m:r>
              <m:t>τ</m:t>
            </m:r>
          </m:e>
        </m:d>
        <m:r>
          <m:rPr>
            <m:sty m:val="p"/>
          </m:rPr>
          <m: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even. Correlating the input with the convolution output gives</w:t>
      </w:r>
    </w:p>
    <w:p>
      <w:pPr>
        <w:pStyle w:val="BodyText"/>
        <w:widowControl w:val="1"/>
        <w:bidi w:val="0"/>
        <w:spacing w:before="65" w:after="80" w:line="270" w:lineRule="auto"/>
        <w:jc w:val="center"/>
      </w:pPr>
      <m:oMathPara>
        <m:oMathParaPr>
          <m:jc m:val="center"/>
        </m:oMathParaPr>
        <m:oMath>
          <m:sSub>
            <m:e>
              <m:r>
                <m:t>R</m:t>
              </m:r>
            </m:e>
            <m:sub>
              <m:r>
                <m:t>X</m:t>
              </m:r>
              <m:r>
                <m:t>Y</m:t>
              </m:r>
            </m:sub>
          </m:sSub>
          <m:d>
            <m:dPr>
              <m:begChr m:val="("/>
              <m:endChr m:val=")"/>
              <m:sepChr m:val=""/>
              <m:grow/>
            </m:dPr>
            <m:e>
              <m:r>
                <m:t>τ</m:t>
              </m:r>
            </m:e>
          </m:d>
          <m:r>
            <m:rPr>
              <m:sty m:val="p"/>
            </m:rPr>
            <m:t>=</m:t>
          </m:r>
          <m:r>
            <m:rPr>
              <m:sty m:val="p"/>
            </m:rPr>
            <m:t>∫</m:t>
          </m:r>
          <m:r>
            <m:t>h</m:t>
          </m:r>
          <m:d>
            <m:dPr>
              <m:begChr m:val="("/>
              <m:endChr m:val=")"/>
              <m:sepChr m:val=""/>
              <m:grow/>
            </m:dPr>
            <m:e>
              <m:r>
                <m:t>u</m:t>
              </m:r>
            </m:e>
          </m:d>
          <m:sSub>
            <m:e>
              <m:r>
                <m:t>R</m:t>
              </m:r>
            </m:e>
            <m:sub>
              <m:r>
                <m:t>X</m:t>
              </m:r>
            </m:sub>
          </m:sSub>
          <m:d>
            <m:dPr>
              <m:begChr m:val="("/>
              <m:endChr m:val=")"/>
              <m:sepChr m:val=""/>
              <m:grow/>
            </m:dPr>
            <m:e>
              <m:r>
                <m:t>τ</m:t>
              </m:r>
              <m:r>
                <m:rPr>
                  <m:sty m:val="p"/>
                </m:rPr>
                <m:t>+</m:t>
              </m:r>
              <m:r>
                <m:t>u</m:t>
              </m:r>
            </m:e>
          </m:d>
          <m:r>
            <m:t> </m:t>
          </m:r>
          <m:r>
            <m:t>d</m:t>
          </m:r>
          <m:r>
            <m:t>u</m:t>
          </m:r>
          <m:r>
            <m:rPr>
              <m:sty m:val="p"/>
            </m:rPr>
            <m:t>=</m:t>
          </m:r>
          <m:sSub>
            <m:e>
              <m:r>
                <m:t>R</m:t>
              </m:r>
            </m:e>
            <m:sub>
              <m:r>
                <m:t>X</m:t>
              </m:r>
            </m:sub>
          </m:sSub>
          <m:d>
            <m:dPr>
              <m:begChr m:val="("/>
              <m:endChr m:val=")"/>
              <m:sepChr m:val=""/>
              <m:grow/>
            </m:dPr>
            <m:e>
              <m:r>
                <m:t>τ</m:t>
              </m:r>
            </m:e>
          </m:d>
          <m:r>
            <m:rPr>
              <m:sty m:val="p"/>
            </m:rPr>
            <m:t>*</m:t>
          </m:r>
          <m:r>
            <m:t>h</m:t>
          </m:r>
          <m:d>
            <m:dPr>
              <m:begChr m:val="("/>
              <m:endChr m:val=")"/>
              <m:sepChr m:val=""/>
              <m:grow/>
            </m:dPr>
            <m:e>
              <m:r>
                <m:rPr>
                  <m:sty m:val="p"/>
                </m:rPr>
                <m:t>−</m:t>
              </m:r>
              <m:r>
                <m:t>τ</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Reversing the variables reverses the lag:</w:t>
      </w:r>
    </w:p>
    <w:p>
      <w:pPr>
        <w:pStyle w:val="BodyText"/>
        <w:widowControl w:val="1"/>
        <w:bidi w:val="0"/>
        <w:spacing w:before="65" w:after="80" w:line="270" w:lineRule="auto"/>
        <w:jc w:val="center"/>
      </w:pPr>
      <m:oMathPara>
        <m:oMathParaPr>
          <m:jc m:val="center"/>
        </m:oMathParaPr>
        <m:oMath>
          <m:sSub>
            <m:e>
              <m:r>
                <m:t>R</m:t>
              </m:r>
            </m:e>
            <m:sub>
              <m:r>
                <m:t>Y</m:t>
              </m:r>
              <m:r>
                <m:t>X</m:t>
              </m:r>
            </m:sub>
          </m:sSub>
          <m:d>
            <m:dPr>
              <m:begChr m:val="("/>
              <m:endChr m:val=")"/>
              <m:sepChr m:val=""/>
              <m:grow/>
            </m:dPr>
            <m:e>
              <m:r>
                <m:t>τ</m:t>
              </m:r>
            </m:e>
          </m:d>
          <m:r>
            <m:rPr>
              <m:sty m:val="p"/>
            </m:rPr>
            <m:t>=</m:t>
          </m:r>
          <m:sSub>
            <m:e>
              <m:r>
                <m:t>R</m:t>
              </m:r>
            </m:e>
            <m:sub>
              <m:r>
                <m:t>X</m:t>
              </m:r>
              <m:r>
                <m:t>Y</m:t>
              </m:r>
            </m:sub>
          </m:sSub>
          <m:d>
            <m:dPr>
              <m:begChr m:val="("/>
              <m:endChr m:val=")"/>
              <m:sepChr m:val=""/>
              <m:grow/>
            </m:dPr>
            <m:e>
              <m:r>
                <m:rPr>
                  <m:sty m:val="p"/>
                </m:rPr>
                <m:t>−</m:t>
              </m:r>
              <m:r>
                <m:t>τ</m:t>
              </m:r>
            </m:e>
          </m:d>
          <m:r>
            <m:rPr>
              <m:sty m:val="p"/>
            </m:rPr>
            <m:t>=</m:t>
          </m:r>
          <m:sSub>
            <m:e>
              <m:r>
                <m:t>R</m:t>
              </m:r>
            </m:e>
            <m:sub>
              <m:r>
                <m:t>X</m:t>
              </m:r>
            </m:sub>
          </m:sSub>
          <m:d>
            <m:dPr>
              <m:begChr m:val="("/>
              <m:endChr m:val=")"/>
              <m:sepChr m:val=""/>
              <m:grow/>
            </m:dPr>
            <m:e>
              <m:r>
                <m:t>τ</m:t>
              </m:r>
            </m:e>
          </m:d>
          <m:r>
            <m:rPr>
              <m:sty m:val="p"/>
            </m:rPr>
            <m:t>*</m:t>
          </m:r>
          <m:r>
            <m:t>h</m:t>
          </m:r>
          <m:d>
            <m:dPr>
              <m:begChr m:val="("/>
              <m:endChr m:val=")"/>
              <m:sepChr m:val=""/>
              <m:grow/>
            </m:dPr>
            <m:e>
              <m:r>
                <m:t>τ</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two orders are generally different. This distinction is especially visible for a causal filter driven by white noise: the output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input correlation follows the causal impulse response, whereas the input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output correlation follows its time reversal.</w:t>
      </w:r>
    </w:p>
    <w:p>
      <w:pPr>
        <w:pStyle w:val="BodyText"/>
        <w:widowControl w:val="1"/>
        <w:bidi w:val="0"/>
      </w:pPr>
      <w:r>
        <w:rPr>
          <w:rFonts w:ascii="Gill Sans" w:hAnsi="Gill Sans" w:eastAsia="Gill Sans" w:cs="Gill Sans"/>
          <w:color w:val="000000"/>
          <w:sz w:val="24"/>
          <w:szCs w:val="24"/>
          <w:rtl w:val="0"/>
          <w:lang w:val="en-US"/>
        </w:rPr>
        <w:t>For the output autocorrelation, expand both output integrals:</w:t>
      </w:r>
    </w:p>
    <w:p>
      <w:pPr>
        <w:pStyle w:val="BodyText"/>
        <w:widowControl w:val="1"/>
        <w:bidi w:val="0"/>
        <w:spacing w:before="65" w:after="80" w:line="270" w:lineRule="auto"/>
        <w:jc w:val="center"/>
      </w:pPr>
      <m:oMathPara>
        <m:oMathParaPr>
          <m:jc m:val="center"/>
        </m:oMathParaPr>
        <m:oMath>
          <m:sSub>
            <m:e>
              <m:r>
                <m:t>R</m:t>
              </m:r>
            </m:e>
            <m:sub>
              <m:r>
                <m:t>Y</m:t>
              </m:r>
            </m:sub>
          </m:sSub>
          <m:d>
            <m:dPr>
              <m:begChr m:val="("/>
              <m:endChr m:val=")"/>
              <m:sepChr m:val=""/>
              <m:grow/>
            </m:dPr>
            <m:e>
              <m:r>
                <m:t>τ</m:t>
              </m:r>
            </m:e>
          </m:d>
          <m:r>
            <m:rPr>
              <m:sty m:val="p"/>
            </m:rPr>
            <m:t>=</m:t>
          </m:r>
          <m:r>
            <m:rPr>
              <m:sty m:val="p"/>
            </m:rPr>
            <m:t>∬</m:t>
          </m:r>
          <m:r>
            <m:t>h</m:t>
          </m:r>
          <m:d>
            <m:dPr>
              <m:begChr m:val="("/>
              <m:endChr m:val=")"/>
              <m:sepChr m:val=""/>
              <m:grow/>
            </m:dPr>
            <m:e>
              <m:r>
                <m:t>u</m:t>
              </m:r>
            </m:e>
          </m:d>
          <m:r>
            <m:t>h</m:t>
          </m:r>
          <m:d>
            <m:dPr>
              <m:begChr m:val="("/>
              <m:endChr m:val=")"/>
              <m:sepChr m:val=""/>
              <m:grow/>
            </m:dPr>
            <m:e>
              <m:r>
                <m:t>v</m:t>
              </m:r>
            </m:e>
          </m:d>
          <m:sSub>
            <m:e>
              <m:r>
                <m:t>R</m:t>
              </m:r>
            </m:e>
            <m:sub>
              <m:r>
                <m:t>X</m:t>
              </m:r>
            </m:sub>
          </m:sSub>
          <m:d>
            <m:dPr>
              <m:begChr m:val="("/>
              <m:endChr m:val=")"/>
              <m:sepChr m:val=""/>
              <m:grow/>
            </m:dPr>
            <m:e>
              <m:r>
                <m:t>τ</m:t>
              </m:r>
              <m:r>
                <m:rPr>
                  <m:sty m:val="p"/>
                </m:rPr>
                <m:t>−</m:t>
              </m:r>
              <m:r>
                <m:t>u</m:t>
              </m:r>
              <m:r>
                <m:rPr>
                  <m:sty m:val="p"/>
                </m:rPr>
                <m:t>+</m:t>
              </m:r>
              <m:r>
                <m:t>v</m:t>
              </m:r>
            </m:e>
          </m:d>
          <m:r>
            <m:t> </m:t>
          </m:r>
          <m:r>
            <m:t>d</m:t>
          </m:r>
          <m:r>
            <m:t>u</m:t>
          </m:r>
          <m:r>
            <m:t> </m:t>
          </m:r>
          <m:r>
            <m:t>d</m:t>
          </m:r>
          <m:r>
            <m:t>v</m:t>
          </m:r>
          <m:r>
            <m:rPr>
              <m:sty m:val="p"/>
            </m:rPr>
            <m:t>=</m:t>
          </m:r>
          <m:sSub>
            <m:e>
              <m:r>
                <m:t>R</m:t>
              </m:r>
            </m:e>
            <m:sub>
              <m:r>
                <m:t>X</m:t>
              </m:r>
            </m:sub>
          </m:sSub>
          <m:d>
            <m:dPr>
              <m:begChr m:val="("/>
              <m:endChr m:val=")"/>
              <m:sepChr m:val=""/>
              <m:grow/>
            </m:dPr>
            <m:e>
              <m:r>
                <m:t>τ</m:t>
              </m:r>
            </m:e>
          </m:d>
          <m:r>
            <m:rPr>
              <m:sty m:val="p"/>
            </m:rPr>
            <m:t>*</m:t>
          </m:r>
          <m:r>
            <m:t>h</m:t>
          </m:r>
          <m:d>
            <m:dPr>
              <m:begChr m:val="("/>
              <m:endChr m:val=")"/>
              <m:sepChr m:val=""/>
              <m:grow/>
            </m:dPr>
            <m:e>
              <m:r>
                <m:t>τ</m:t>
              </m:r>
            </m:e>
          </m:d>
          <m:r>
            <m:rPr>
              <m:sty m:val="p"/>
            </m:rPr>
            <m:t>*</m:t>
          </m:r>
          <m:r>
            <m:t>h</m:t>
          </m:r>
          <m:d>
            <m:dPr>
              <m:begChr m:val="("/>
              <m:endChr m:val=")"/>
              <m:sepChr m:val=""/>
              <m:grow/>
            </m:dPr>
            <m:e>
              <m:r>
                <m:rPr>
                  <m:sty m:val="p"/>
                </m:rPr>
                <m:t>−</m:t>
              </m:r>
              <m:r>
                <m:t>τ</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covariance obeys the same convolution formula with</w:t>
      </w:r>
      <w:r>
        <w:rPr>
          <w:rFonts w:ascii="Gill Sans" w:hAnsi="Gill Sans" w:eastAsia="Gill Sans" w:cs="Gill Sans"/>
          <w:color w:val="000000"/>
          <w:sz w:val="24"/>
          <w:szCs w:val="24"/>
          <w:rtl w:val="0"/>
          <w:lang w:val="en-US"/>
        </w:rPr>
        <w:t xml:space="preserve"> </w:t>
      </w:r>
      <m:oMath>
        <m:sSub>
          <m:e>
            <m:r>
              <m:t>C</m:t>
            </m:r>
          </m:e>
          <m:sub>
            <m:r>
              <m:t>X</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 place of</w:t>
      </w:r>
      <w:r>
        <w:rPr>
          <w:rFonts w:ascii="Gill Sans" w:hAnsi="Gill Sans" w:eastAsia="Gill Sans" w:cs="Gill Sans"/>
          <w:color w:val="000000"/>
          <w:sz w:val="24"/>
          <w:szCs w:val="24"/>
          <w:rtl w:val="0"/>
          <w:lang w:val="en-US"/>
        </w:rPr>
        <w:t xml:space="preserve"> </w:t>
      </w:r>
      <m:oMath>
        <m:sSub>
          <m:e>
            <m:r>
              <m:t>R</m:t>
            </m:r>
          </m:e>
          <m:sub>
            <m:r>
              <m:t>X</m:t>
            </m:r>
          </m:sub>
        </m:sSub>
      </m:oMath>
      <w:r>
        <w:rPr>
          <w:rFonts w:ascii="Gill Sans" w:hAnsi="Gill Sans" w:eastAsia="Gill Sans" w:cs="Gill Sans"/>
          <w:color w:val="000000"/>
          <w:sz w:val="24"/>
          <w:szCs w:val="24"/>
          <w:rtl w:val="0"/>
          <w:lang w:val="en-US"/>
        </w:rPr>
        <w:t>. This centered form separates fluctuations from a deterministic mean.</w:t>
      </w:r>
    </w:p>
    <w:bookmarkEnd w:id="159"/>
    <w:bookmarkStart w:id="160" w:name="Xf3c9e65505de90e0ac1064460c97acfeaece94b"/>
    <w:p>
      <w:pPr>
        <w:pStyle w:val="Heading2"/>
        <w:keepNext w:val="1"/>
        <w:widowControl w:val="1"/>
        <w:bidi w:val="0"/>
      </w:pPr>
      <w:r>
        <w:rPr>
          <w:rFonts w:ascii="URW Gothic" w:hAnsi="URW Gothic" w:eastAsia="URW Gothic" w:cs="URW Gothic"/>
          <w:b w:val="1"/>
          <w:color w:val="075FA9"/>
          <w:sz w:val="32"/>
          <w:szCs w:val="32"/>
          <w:rtl w:val="0"/>
          <w:lang w:val="en-US"/>
        </w:rPr>
        <w:t>9.</w:t>
      </w:r>
      <w:r>
        <w:rPr>
          <w:rFonts w:ascii="Futura" w:hAnsi="Futura" w:eastAsia="Futura" w:cs="Futura"/>
          <w:b w:val="1"/>
          <w:color w:val="075FA9"/>
          <w:sz w:val="32"/>
          <w:szCs w:val="32"/>
          <w:rtl w:val="0"/>
          <w:lang w:val="en-US"/>
        </w:rPr>
        <w:t>3 Spectral description and cascaded systems</w:t>
      </w:r>
    </w:p>
    <w:p>
      <w:pPr>
        <w:pStyle w:val="FirstParagraph"/>
        <w:widowControl w:val="1"/>
        <w:bidi w:val="0"/>
      </w:pPr>
      <w:r>
        <w:rPr>
          <w:rFonts w:ascii="Gill Sans" w:hAnsi="Gill Sans" w:eastAsia="Gill Sans" w:cs="Gill Sans"/>
          <w:color w:val="000000"/>
          <w:sz w:val="24"/>
          <w:szCs w:val="24"/>
          <w:rtl w:val="0"/>
          <w:lang w:val="en-US"/>
        </w:rPr>
        <w:t>Taking Fourier transforms converts these convolutions into products:</w:t>
      </w:r>
    </w:p>
    <w:p>
      <w:pPr>
        <w:pStyle w:val="BodyText"/>
        <w:widowControl w:val="1"/>
        <w:bidi w:val="0"/>
        <w:spacing w:before="65" w:after="80" w:line="270" w:lineRule="auto"/>
        <w:jc w:val="center"/>
      </w:pPr>
      <m:oMathPara>
        <m:oMathParaPr>
          <m:jc m:val="center"/>
        </m:oMathParaPr>
        <m:oMath>
          <m:sSub>
            <m:e>
              <m:r>
                <m:t>S</m:t>
              </m:r>
            </m:e>
            <m:sub>
              <m:r>
                <m:t>Y</m:t>
              </m:r>
            </m:sub>
          </m:sSub>
          <m:d>
            <m:dPr>
              <m:begChr m:val="("/>
              <m:endChr m:val=")"/>
              <m:sepChr m:val=""/>
              <m:grow/>
            </m:dPr>
            <m:e>
              <m:r>
                <m:t>f</m:t>
              </m:r>
            </m:e>
          </m:d>
          <m:r>
            <m:rPr>
              <m:sty m:val="p"/>
            </m:rPr>
            <m:t>=</m:t>
          </m:r>
          <m:sSup>
            <m:e>
              <m:d>
                <m:dPr>
                  <m:begChr m:val="|"/>
                  <m:endChr m:val="|"/>
                  <m:sepChr m:val=""/>
                  <m:grow/>
                </m:dPr>
                <m:e>
                  <m:r>
                    <m:t>H</m:t>
                  </m:r>
                  <m:d>
                    <m:dPr>
                      <m:begChr m:val="("/>
                      <m:endChr m:val=")"/>
                      <m:sepChr m:val=""/>
                      <m:grow/>
                    </m:dPr>
                    <m:e>
                      <m:r>
                        <m:t>f</m:t>
                      </m:r>
                    </m:e>
                  </m:d>
                </m:e>
              </m:d>
            </m:e>
            <m:sup>
              <m:r>
                <m:t>2</m:t>
              </m:r>
            </m:sup>
          </m:sSup>
          <m:sSub>
            <m:e>
              <m:r>
                <m:t>S</m:t>
              </m:r>
            </m:e>
            <m:sub>
              <m:r>
                <m:t>X</m:t>
              </m:r>
            </m:sub>
          </m:sSub>
          <m:d>
            <m:dPr>
              <m:begChr m:val="("/>
              <m:endChr m:val=")"/>
              <m:sepChr m:val=""/>
              <m:grow/>
            </m:dPr>
            <m:e>
              <m:r>
                <m:t>f</m:t>
              </m:r>
            </m:e>
          </m:d>
          <m:r>
            <m:rPr>
              <m:sty m:val="p"/>
            </m:rPr>
            <m:t>,</m:t>
          </m:r>
          <m:r>
            <m:t>  </m:t>
          </m:r>
          <m:sSub>
            <m:e>
              <m:r>
                <m:t>S</m:t>
              </m:r>
            </m:e>
            <m:sub>
              <m:r>
                <m:t>Y</m:t>
              </m:r>
              <m:r>
                <m:t>X</m:t>
              </m:r>
            </m:sub>
          </m:sSub>
          <m:d>
            <m:dPr>
              <m:begChr m:val="("/>
              <m:endChr m:val=")"/>
              <m:sepChr m:val=""/>
              <m:grow/>
            </m:dPr>
            <m:e>
              <m:r>
                <m:t>f</m:t>
              </m:r>
            </m:e>
          </m:d>
          <m:r>
            <m:rPr>
              <m:sty m:val="p"/>
            </m:rPr>
            <m:t>=</m:t>
          </m:r>
          <m:r>
            <m:t>H</m:t>
          </m:r>
          <m:d>
            <m:dPr>
              <m:begChr m:val="("/>
              <m:endChr m:val=")"/>
              <m:sepChr m:val=""/>
              <m:grow/>
            </m:dPr>
            <m:e>
              <m:r>
                <m:t>f</m:t>
              </m:r>
            </m:e>
          </m:d>
          <m:sSub>
            <m:e>
              <m:r>
                <m:t>S</m:t>
              </m:r>
            </m:e>
            <m:sub>
              <m:r>
                <m:t>X</m:t>
              </m:r>
            </m:sub>
          </m:sSub>
          <m:d>
            <m:dPr>
              <m:begChr m:val="("/>
              <m:endChr m:val=")"/>
              <m:sepChr m:val=""/>
              <m:grow/>
            </m:dPr>
            <m:e>
              <m:r>
                <m:t>f</m:t>
              </m:r>
            </m:e>
          </m:d>
          <m:r>
            <m:rPr>
              <m:sty m:val="p"/>
            </m:rPr>
            <m:t>,</m:t>
          </m:r>
          <m:r>
            <m:t>  </m:t>
          </m:r>
          <m:sSub>
            <m:e>
              <m:r>
                <m:t>S</m:t>
              </m:r>
            </m:e>
            <m:sub>
              <m:r>
                <m:t>X</m:t>
              </m:r>
              <m:r>
                <m:t>Y</m:t>
              </m:r>
            </m:sub>
          </m:sSub>
          <m:d>
            <m:dPr>
              <m:begChr m:val="("/>
              <m:endChr m:val=")"/>
              <m:sepChr m:val=""/>
              <m:grow/>
            </m:dPr>
            <m:e>
              <m:r>
                <m:t>f</m:t>
              </m:r>
            </m:e>
          </m:d>
          <m:r>
            <m:rPr>
              <m:sty m:val="p"/>
            </m:rPr>
            <m:t>=</m:t>
          </m:r>
          <m:sSup>
            <m:e>
              <m:r>
                <m:t>H</m:t>
              </m:r>
            </m:e>
            <m:sup>
              <m:r>
                <m:rPr>
                  <m:sty m:val="p"/>
                </m:rPr>
                <m:t>*</m:t>
              </m:r>
            </m:sup>
          </m:sSup>
          <m:d>
            <m:dPr>
              <m:begChr m:val="("/>
              <m:endChr m:val=")"/>
              <m:sepChr m:val=""/>
              <m:grow/>
            </m:dPr>
            <m:e>
              <m:r>
                <m:t>f</m:t>
              </m:r>
            </m:e>
          </m:d>
          <m:sSub>
            <m:e>
              <m:r>
                <m:t>S</m:t>
              </m:r>
            </m:e>
            <m:sub>
              <m:r>
                <m:t>X</m:t>
              </m:r>
            </m:sub>
          </m:sSub>
          <m:d>
            <m:dPr>
              <m:begChr m:val="("/>
              <m:endChr m:val=")"/>
              <m:sepChr m:val=""/>
              <m:grow/>
            </m:dPr>
            <m:e>
              <m:r>
                <m:t>f</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output PSD depends on the magnitude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 of the transfer function. The cross spectrum retains its phase and therefore identifies how input and output align in time. Always identify the variable order before substituting a cross-spectrum formula.</w:t>
      </w:r>
    </w:p>
    <w:p>
      <w:pPr>
        <w:pStyle w:val="BodyText"/>
        <w:widowControl w:val="1"/>
        <w:bidi w:val="0"/>
      </w:pPr>
      <w:r>
        <w:rPr>
          <w:rFonts w:ascii="Gill Sans" w:hAnsi="Gill Sans" w:eastAsia="Gill Sans" w:cs="Gill Sans"/>
          <w:color w:val="000000"/>
          <w:sz w:val="24"/>
          <w:szCs w:val="24"/>
          <w:rtl w:val="0"/>
          <w:lang w:val="en-US"/>
        </w:rPr>
        <w:t>The output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power and variance are</w:t>
      </w:r>
    </w:p>
    <w:p>
      <w:pPr>
        <w:pStyle w:val="BodyText"/>
        <w:widowControl w:val="1"/>
        <w:bidi w:val="0"/>
        <w:spacing w:before="65" w:after="80" w:line="270" w:lineRule="auto"/>
        <w:jc w:val="center"/>
      </w:pPr>
      <m:oMathPara>
        <m:oMathParaPr>
          <m:jc m:val="center"/>
        </m:oMathParaPr>
        <m:oMath>
          <m:r>
            <m:t>E</m:t>
          </m:r>
          <m:r>
            <m:rPr>
              <m:sty m:val="p"/>
            </m:rPr>
            <m:t>{</m:t>
          </m:r>
          <m:sSup>
            <m:e>
              <m:r>
                <m:t>Y</m:t>
              </m:r>
            </m:e>
            <m:sup>
              <m:r>
                <m:t>2</m:t>
              </m:r>
            </m:sup>
          </m:sSup>
          <m:d>
            <m:dPr>
              <m:begChr m:val="("/>
              <m:endChr m:val=")"/>
              <m:sepChr m:val=""/>
              <m:grow/>
            </m:dPr>
            <m:e>
              <m:r>
                <m:t>t</m:t>
              </m:r>
            </m:e>
          </m:d>
          <m:r>
            <m:rPr>
              <m:sty m:val="p"/>
            </m:rPr>
            <m:t>}</m:t>
          </m:r>
          <m:r>
            <m:rPr>
              <m:sty m:val="p"/>
            </m:rPr>
            <m:t>=</m:t>
          </m:r>
          <m:r>
            <m:rPr>
              <m:sty m:val="p"/>
            </m:rPr>
            <m:t>∫</m:t>
          </m:r>
          <m:sSub>
            <m:e>
              <m:r>
                <m:t>S</m:t>
              </m:r>
            </m:e>
            <m:sub>
              <m:r>
                <m:t>Y</m:t>
              </m:r>
            </m:sub>
          </m:sSub>
          <m:d>
            <m:dPr>
              <m:begChr m:val="("/>
              <m:endChr m:val=")"/>
              <m:sepChr m:val=""/>
              <m:grow/>
            </m:dPr>
            <m:e>
              <m:r>
                <m:t>f</m:t>
              </m:r>
            </m:e>
          </m:d>
          <m:r>
            <m:t> </m:t>
          </m:r>
          <m:r>
            <m:t>d</m:t>
          </m:r>
          <m:r>
            <m:t>f</m:t>
          </m:r>
          <m:r>
            <m:rPr>
              <m:sty m:val="p"/>
            </m:rPr>
            <m:t>,</m:t>
          </m:r>
          <m:r>
            <m:t>  </m:t>
          </m:r>
          <m:sSubSup>
            <m:e>
              <m:r>
                <m:t>σ</m:t>
              </m:r>
            </m:e>
            <m:sub>
              <m:r>
                <m:t>Y</m:t>
              </m:r>
            </m:sub>
            <m:sup>
              <m:r>
                <m:t>2</m:t>
              </m:r>
            </m:sup>
          </m:sSubSup>
          <m:r>
            <m:rPr>
              <m:sty m:val="p"/>
            </m:rPr>
            <m:t>=</m:t>
          </m:r>
          <m:r>
            <m:rPr>
              <m:sty m:val="p"/>
            </m:rPr>
            <m:t>∫</m:t>
          </m:r>
          <m:sSub>
            <m:e>
              <m:r>
                <m:t>S</m:t>
              </m:r>
            </m:e>
            <m:sub>
              <m:r>
                <m:t>Y</m:t>
              </m:r>
            </m:sub>
          </m:sSub>
          <m:d>
            <m:dPr>
              <m:begChr m:val="("/>
              <m:endChr m:val=")"/>
              <m:sepChr m:val=""/>
              <m:grow/>
            </m:dPr>
            <m:e>
              <m:r>
                <m:t>f</m:t>
              </m:r>
            </m:e>
          </m:d>
          <m:r>
            <m:t> </m:t>
          </m:r>
          <m:r>
            <m:t>d</m:t>
          </m:r>
          <m:r>
            <m:t>f</m:t>
          </m:r>
          <m:r>
            <m:rPr>
              <m:sty m:val="p"/>
            </m:rPr>
            <m:t>−</m:t>
          </m:r>
          <m:sSubSup>
            <m:e>
              <m:r>
                <m:t>μ</m:t>
              </m:r>
            </m:e>
            <m:sub>
              <m:r>
                <m:t>Y</m:t>
              </m:r>
            </m:sub>
            <m:sup>
              <m:r>
                <m:t>2</m:t>
              </m:r>
            </m:sup>
          </m:sSub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a nonzero mean, the full PSD contains the line</w:t>
      </w:r>
      <w:r>
        <w:rPr>
          <w:rFonts w:ascii="Gill Sans" w:hAnsi="Gill Sans" w:eastAsia="Gill Sans" w:cs="Gill Sans"/>
          <w:color w:val="000000"/>
          <w:sz w:val="24"/>
          <w:szCs w:val="24"/>
          <w:rtl w:val="0"/>
          <w:lang w:val="en-US"/>
        </w:rPr>
        <w:t xml:space="preserve"> </w:t>
      </w:r>
      <m:oMath>
        <m:sSubSup>
          <m:e>
            <m:r>
              <m:t>μ</m:t>
            </m:r>
          </m:e>
          <m:sub>
            <m:r>
              <m:t>Y</m:t>
            </m:r>
          </m:sub>
          <m:sup>
            <m:r>
              <m:t>2</m:t>
            </m:r>
          </m:sup>
        </m:sSubSup>
        <m:r>
          <m:t>δ</m:t>
        </m:r>
        <m:d>
          <m:dPr>
            <m:begChr m:val="("/>
            <m:endChr m:val=")"/>
            <m:sepChr m:val=""/>
            <m:grow/>
          </m:dPr>
          <m:e>
            <m:r>
              <m:t>f</m:t>
            </m:r>
          </m:e>
        </m:d>
      </m:oMath>
      <w:r>
        <w:rPr>
          <w:rFonts w:ascii="Gill Sans" w:hAnsi="Gill Sans" w:eastAsia="Gill Sans" w:cs="Gill Sans"/>
          <w:color w:val="000000"/>
          <w:sz w:val="24"/>
          <w:szCs w:val="24"/>
          <w:rtl w:val="0"/>
          <w:lang w:val="en-US"/>
        </w:rPr>
        <w:t>. If</w:t>
      </w:r>
      <w:r>
        <w:rPr>
          <w:rFonts w:ascii="Gill Sans" w:hAnsi="Gill Sans" w:eastAsia="Gill Sans" w:cs="Gill Sans"/>
          <w:color w:val="000000"/>
          <w:sz w:val="24"/>
          <w:szCs w:val="24"/>
          <w:rtl w:val="0"/>
          <w:lang w:val="en-US"/>
        </w:rPr>
        <w:t xml:space="preserve"> </w:t>
      </w:r>
      <m:oMath>
        <m:sSub>
          <m:e>
            <m:r>
              <m:t>S</m:t>
            </m:r>
          </m:e>
          <m:sub>
            <m:r>
              <m:t>X</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instead denotes the centered fluctuation spectrum, its filtered area directly gives variance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deterministic DC line must then be stated separately. For a cascade,</w:t>
      </w:r>
      <w:r>
        <w:rPr>
          <w:rFonts w:ascii="Gill Sans" w:hAnsi="Gill Sans" w:eastAsia="Gill Sans" w:cs="Gill Sans"/>
          <w:color w:val="000000"/>
          <w:sz w:val="24"/>
          <w:szCs w:val="24"/>
          <w:rtl w:val="0"/>
          <w:lang w:val="en-US"/>
        </w:rPr>
        <w:t xml:space="preserve"> </w:t>
      </w:r>
      <m:oMath>
        <m:sSub>
          <m:e>
            <m:r>
              <m:t>H</m:t>
            </m:r>
          </m:e>
          <m:sub>
            <m:r>
              <m:rPr>
                <m:sty m:val="p"/>
              </m:rPr>
              <m:t>e</m:t>
            </m:r>
            <m:r>
              <m:rPr>
                <m:sty m:val="p"/>
              </m:rPr>
              <m:t>q</m:t>
            </m:r>
          </m:sub>
        </m:sSub>
        <m:r>
          <m:rPr>
            <m:sty m:val="p"/>
          </m:rPr>
          <m:t>=</m:t>
        </m:r>
        <m:sSub>
          <m:e>
            <m:r>
              <m:t>H</m:t>
            </m:r>
          </m:e>
          <m:sub>
            <m:r>
              <m:t>1</m:t>
            </m:r>
          </m:sub>
        </m:sSub>
        <m:sSub>
          <m:e>
            <m:r>
              <m:t>H</m:t>
            </m:r>
          </m:e>
          <m:sub>
            <m:r>
              <m:t>2</m:t>
            </m:r>
          </m:sub>
        </m:sSub>
      </m:oMath>
      <w:r>
        <w:rPr>
          <w:rFonts w:ascii="Gill Sans" w:hAnsi="Gill Sans" w:eastAsia="Gill Sans" w:cs="Gill Sans"/>
          <w:color w:val="000000"/>
          <w:sz w:val="24"/>
          <w:szCs w:val="24"/>
          <w:rtl w:val="0"/>
          <w:lang w:val="en-US"/>
        </w:rPr>
        <w:t>, so</w:t>
      </w:r>
      <w:r>
        <w:rPr>
          <w:rFonts w:ascii="Gill Sans" w:hAnsi="Gill Sans" w:eastAsia="Gill Sans" w:cs="Gill Sans"/>
          <w:color w:val="000000"/>
          <w:sz w:val="24"/>
          <w:szCs w:val="24"/>
          <w:rtl w:val="0"/>
          <w:lang w:val="en-US"/>
        </w:rPr>
        <w:t xml:space="preserve"> </w:t>
      </w:r>
      <m:oMath>
        <m:sSub>
          <m:e>
            <m:r>
              <m:t>S</m:t>
            </m:r>
          </m:e>
          <m:sub>
            <m:r>
              <m:t>Y</m:t>
            </m:r>
          </m:sub>
        </m:sSub>
        <m:r>
          <m:rPr>
            <m:sty m:val="p"/>
          </m:rPr>
          <m:t>=</m:t>
        </m:r>
        <m:sSup>
          <m:e>
            <m:d>
              <m:dPr>
                <m:begChr m:val="|"/>
                <m:endChr m:val="|"/>
                <m:sepChr m:val=""/>
                <m:grow/>
              </m:dPr>
              <m:e>
                <m:sSub>
                  <m:e>
                    <m:r>
                      <m:t>H</m:t>
                    </m:r>
                  </m:e>
                  <m:sub>
                    <m:r>
                      <m:t>1</m:t>
                    </m:r>
                  </m:sub>
                </m:sSub>
                <m:sSub>
                  <m:e>
                    <m:r>
                      <m:t>H</m:t>
                    </m:r>
                  </m:e>
                  <m:sub>
                    <m:r>
                      <m:t>2</m:t>
                    </m:r>
                  </m:sub>
                </m:sSub>
              </m:e>
            </m:d>
          </m:e>
          <m:sup>
            <m:r>
              <m:t>2</m:t>
            </m:r>
          </m:sup>
        </m:sSup>
        <m:sSub>
          <m:e>
            <m:r>
              <m:t>S</m:t>
            </m:r>
          </m:e>
          <m:sub>
            <m:r>
              <m:t>X</m:t>
            </m:r>
          </m:sub>
        </m:sSub>
      </m:oMath>
      <w:r>
        <w:rPr>
          <w:rFonts w:ascii="Gill Sans" w:hAnsi="Gill Sans" w:eastAsia="Gill Sans" w:cs="Gill Sans"/>
          <w:color w:val="000000"/>
          <w:sz w:val="24"/>
          <w:szCs w:val="24"/>
          <w:rtl w:val="0"/>
          <w:lang w:val="en-US"/>
        </w:rPr>
        <w:t>. A valid intermediate output can be reused rather than analyzed as a new independent input.</w:t>
      </w:r>
    </w:p>
    <w:bookmarkEnd w:id="160"/>
    <w:bookmarkStart w:id="161" w:name="X829341f6af28f8697ed4734c6c86fe7e52d8bd6"/>
    <w:p>
      <w:pPr>
        <w:pStyle w:val="Heading2"/>
        <w:keepNext w:val="1"/>
        <w:widowControl w:val="1"/>
        <w:bidi w:val="0"/>
      </w:pPr>
      <w:r>
        <w:rPr>
          <w:rFonts w:ascii="URW Gothic" w:hAnsi="URW Gothic" w:eastAsia="URW Gothic" w:cs="URW Gothic"/>
          <w:b w:val="1"/>
          <w:color w:val="075FA9"/>
          <w:sz w:val="32"/>
          <w:szCs w:val="32"/>
          <w:rtl w:val="0"/>
          <w:lang w:val="en-US"/>
        </w:rPr>
        <w:t>9.</w:t>
      </w:r>
      <w:r>
        <w:rPr>
          <w:rFonts w:ascii="Futura" w:hAnsi="Futura" w:eastAsia="Futura" w:cs="Futura"/>
          <w:b w:val="1"/>
          <w:color w:val="075FA9"/>
          <w:sz w:val="32"/>
          <w:szCs w:val="32"/>
          <w:rtl w:val="0"/>
          <w:lang w:val="en-US"/>
        </w:rPr>
        <w:t>4 Delays</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 differences</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 differentiation and quadrature</w:t>
      </w:r>
    </w:p>
    <w:p>
      <w:pPr>
        <w:pStyle w:val="FirstParagraph"/>
        <w:widowControl w:val="1"/>
        <w:bidi w:val="0"/>
      </w:pPr>
      <w:r>
        <w:rPr>
          <w:rFonts w:ascii="Gill Sans" w:hAnsi="Gill Sans" w:eastAsia="Gill Sans" w:cs="Gill Sans"/>
          <w:color w:val="000000"/>
          <w:sz w:val="24"/>
          <w:szCs w:val="24"/>
          <w:rtl w:val="0"/>
          <w:lang w:val="en-US"/>
        </w:rPr>
        <w:t>A pure delay,</w:t>
      </w:r>
      <w:r>
        <w:rPr>
          <w:rFonts w:ascii="Gill Sans" w:hAnsi="Gill Sans" w:eastAsia="Gill Sans" w:cs="Gill Sans"/>
          <w:color w:val="000000"/>
          <w:sz w:val="24"/>
          <w:szCs w:val="24"/>
          <w:rtl w:val="0"/>
          <w:lang w:val="en-US"/>
        </w:rPr>
        <w:t xml:space="preserve"> </w:t>
      </w:r>
      <m:oMath>
        <m:r>
          <m:t>Y</m:t>
        </m:r>
        <m:d>
          <m:dPr>
            <m:begChr m:val="("/>
            <m:endChr m:val=")"/>
            <m:sepChr m:val=""/>
            <m:grow/>
          </m:dPr>
          <m:e>
            <m:r>
              <m:t>t</m:t>
            </m:r>
          </m:e>
        </m:d>
        <m:r>
          <m:rPr>
            <m:sty m:val="p"/>
          </m:rPr>
          <m:t>=</m:t>
        </m:r>
        <m:r>
          <m:t>X</m:t>
        </m:r>
        <m:d>
          <m:dPr>
            <m:begChr m:val="("/>
            <m:endChr m:val=")"/>
            <m:sepChr m:val=""/>
            <m:grow/>
          </m:dPr>
          <m:e>
            <m:r>
              <m:t>t</m:t>
            </m:r>
            <m:r>
              <m:rPr>
                <m:sty m:val="p"/>
              </m:rPr>
              <m:t>−</m:t>
            </m:r>
            <m:r>
              <m:t>d</m:t>
            </m:r>
          </m:e>
        </m:d>
      </m:oMath>
      <w:r>
        <w:rPr>
          <w:rFonts w:ascii="Gill Sans" w:hAnsi="Gill Sans" w:eastAsia="Gill Sans" w:cs="Gill Sans"/>
          <w:color w:val="000000"/>
          <w:sz w:val="24"/>
          <w:szCs w:val="24"/>
          <w:rtl w:val="0"/>
          <w:lang w:val="en-US"/>
        </w:rPr>
        <w:t>, has</w:t>
      </w:r>
      <w:r>
        <w:rPr>
          <w:rFonts w:ascii="Gill Sans" w:hAnsi="Gill Sans" w:eastAsia="Gill Sans" w:cs="Gill Sans"/>
          <w:color w:val="000000"/>
          <w:sz w:val="24"/>
          <w:szCs w:val="24"/>
          <w:rtl w:val="0"/>
          <w:lang w:val="en-US"/>
        </w:rPr>
        <w:t xml:space="preserve"> </w:t>
      </w:r>
      <m:oMath>
        <m:r>
          <m:t>H</m:t>
        </m:r>
        <m:d>
          <m:dPr>
            <m:begChr m:val="("/>
            <m:endChr m:val=")"/>
            <m:sepChr m:val=""/>
            <m:grow/>
          </m:dPr>
          <m:e>
            <m:r>
              <m:t>f</m:t>
            </m:r>
          </m:e>
        </m:d>
        <m:r>
          <m:rPr>
            <m:sty m:val="p"/>
          </m:rPr>
          <m:t>=</m:t>
        </m:r>
        <m:sSup>
          <m:e>
            <m:r>
              <m:t>e</m:t>
            </m:r>
          </m:e>
          <m:sup>
            <m:r>
              <m:rPr>
                <m:sty m:val="p"/>
              </m:rPr>
              <m:t>−</m:t>
            </m:r>
            <m:r>
              <m:t>j</m:t>
            </m:r>
            <m:r>
              <m:t>2</m:t>
            </m:r>
            <m:r>
              <m:t>π</m:t>
            </m:r>
            <m:r>
              <m:t>f</m:t>
            </m:r>
            <m:r>
              <m:t>d</m:t>
            </m:r>
          </m:sup>
        </m:sSup>
      </m:oMath>
      <w:r>
        <w:rPr>
          <w:rFonts w:ascii="Gill Sans" w:hAnsi="Gill Sans" w:eastAsia="Gill Sans" w:cs="Gill Sans"/>
          <w:color w:val="000000"/>
          <w:sz w:val="24"/>
          <w:szCs w:val="24"/>
          <w:rtl w:val="0"/>
          <w:lang w:val="en-US"/>
        </w:rPr>
        <w:t>. It preserves the mean, autocorrelation and PSD, but changes the input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output correlations to</w:t>
      </w:r>
    </w:p>
    <w:p>
      <w:pPr>
        <w:pStyle w:val="BodyText"/>
        <w:widowControl w:val="1"/>
        <w:bidi w:val="0"/>
        <w:spacing w:before="65" w:after="80" w:line="270" w:lineRule="auto"/>
        <w:jc w:val="center"/>
      </w:pPr>
      <m:oMathPara>
        <m:oMathParaPr>
          <m:jc m:val="center"/>
        </m:oMathParaPr>
        <m:oMath>
          <m:sSub>
            <m:e>
              <m:r>
                <m:t>R</m:t>
              </m:r>
            </m:e>
            <m:sub>
              <m:r>
                <m:t>Y</m:t>
              </m:r>
              <m:r>
                <m:t>X</m:t>
              </m:r>
            </m:sub>
          </m:sSub>
          <m:d>
            <m:dPr>
              <m:begChr m:val="("/>
              <m:endChr m:val=")"/>
              <m:sepChr m:val=""/>
              <m:grow/>
            </m:dPr>
            <m:e>
              <m:r>
                <m:t>τ</m:t>
              </m:r>
            </m:e>
          </m:d>
          <m:r>
            <m:rPr>
              <m:sty m:val="p"/>
            </m:rPr>
            <m:t>=</m:t>
          </m:r>
          <m:sSub>
            <m:e>
              <m:r>
                <m:t>R</m:t>
              </m:r>
            </m:e>
            <m:sub>
              <m:r>
                <m:t>X</m:t>
              </m:r>
            </m:sub>
          </m:sSub>
          <m:d>
            <m:dPr>
              <m:begChr m:val="("/>
              <m:endChr m:val=")"/>
              <m:sepChr m:val=""/>
              <m:grow/>
            </m:dPr>
            <m:e>
              <m:r>
                <m:t>τ</m:t>
              </m:r>
              <m:r>
                <m:rPr>
                  <m:sty m:val="p"/>
                </m:rPr>
                <m:t>−</m:t>
              </m:r>
              <m:r>
                <m:t>d</m:t>
              </m:r>
            </m:e>
          </m:d>
          <m:r>
            <m:rPr>
              <m:sty m:val="p"/>
            </m:rPr>
            <m:t>,</m:t>
          </m:r>
          <m:r>
            <m:t>  </m:t>
          </m:r>
          <m:sSub>
            <m:e>
              <m:r>
                <m:t>R</m:t>
              </m:r>
            </m:e>
            <m:sub>
              <m:r>
                <m:t>X</m:t>
              </m:r>
              <m:r>
                <m:t>Y</m:t>
              </m:r>
            </m:sub>
          </m:sSub>
          <m:d>
            <m:dPr>
              <m:begChr m:val="("/>
              <m:endChr m:val=")"/>
              <m:sepChr m:val=""/>
              <m:grow/>
            </m:dPr>
            <m:e>
              <m:r>
                <m:t>τ</m:t>
              </m:r>
            </m:e>
          </m:d>
          <m:r>
            <m:rPr>
              <m:sty m:val="p"/>
            </m:rPr>
            <m:t>=</m:t>
          </m:r>
          <m:sSub>
            <m:e>
              <m:r>
                <m:t>R</m:t>
              </m:r>
            </m:e>
            <m:sub>
              <m:r>
                <m:t>X</m:t>
              </m:r>
            </m:sub>
          </m:sSub>
          <m:d>
            <m:dPr>
              <m:begChr m:val="("/>
              <m:endChr m:val=")"/>
              <m:sepChr m:val=""/>
              <m:grow/>
            </m:dPr>
            <m:e>
              <m:r>
                <m:t>τ</m:t>
              </m:r>
              <m:r>
                <m:rPr>
                  <m:sty m:val="p"/>
                </m:rPr>
                <m:t>+</m:t>
              </m:r>
              <m:r>
                <m:t>d</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 shifted difference,</w:t>
      </w:r>
      <w:r>
        <w:rPr>
          <w:rFonts w:ascii="Gill Sans" w:hAnsi="Gill Sans" w:eastAsia="Gill Sans" w:cs="Gill Sans"/>
          <w:color w:val="000000"/>
          <w:sz w:val="24"/>
          <w:szCs w:val="24"/>
          <w:rtl w:val="0"/>
          <w:lang w:val="en-US"/>
        </w:rPr>
        <w:t xml:space="preserve"> </w:t>
      </w:r>
      <m:oMath>
        <m:r>
          <m:t>Y</m:t>
        </m:r>
        <m:d>
          <m:dPr>
            <m:begChr m:val="("/>
            <m:endChr m:val=")"/>
            <m:sepChr m:val=""/>
            <m:grow/>
          </m:dPr>
          <m:e>
            <m:r>
              <m:t>t</m:t>
            </m:r>
          </m:e>
        </m:d>
        <m:r>
          <m:rPr>
            <m:sty m:val="p"/>
          </m:rPr>
          <m:t>=</m:t>
        </m:r>
        <m:r>
          <m:t>X</m:t>
        </m:r>
        <m:d>
          <m:dPr>
            <m:begChr m:val="("/>
            <m:endChr m:val=")"/>
            <m:sepChr m:val=""/>
            <m:grow/>
          </m:dPr>
          <m:e>
            <m:r>
              <m:t>t</m:t>
            </m:r>
            <m:r>
              <m:rPr>
                <m:sty m:val="p"/>
              </m:rPr>
              <m:t>+</m:t>
            </m:r>
            <m:r>
              <m:t>a</m:t>
            </m:r>
          </m:e>
        </m:d>
        <m:r>
          <m:rPr>
            <m:sty m:val="p"/>
          </m:rPr>
          <m:t>−</m:t>
        </m:r>
        <m:r>
          <m:t>X</m:t>
        </m:r>
        <m:d>
          <m:dPr>
            <m:begChr m:val="("/>
            <m:endChr m:val=")"/>
            <m:sepChr m:val=""/>
            <m:grow/>
          </m:dPr>
          <m:e>
            <m:r>
              <m:t>t</m:t>
            </m:r>
            <m:r>
              <m:rPr>
                <m:sty m:val="p"/>
              </m:rPr>
              <m:t>−</m:t>
            </m:r>
            <m:r>
              <m:t>a</m:t>
            </m:r>
          </m:e>
        </m:d>
      </m:oMath>
      <w:r>
        <w:rPr>
          <w:rFonts w:ascii="Gill Sans" w:hAnsi="Gill Sans" w:eastAsia="Gill Sans" w:cs="Gill Sans"/>
          <w:color w:val="000000"/>
          <w:sz w:val="24"/>
          <w:szCs w:val="24"/>
          <w:rtl w:val="0"/>
          <w:lang w:val="en-US"/>
        </w:rPr>
        <w:t>, has zero mean and</w:t>
      </w:r>
    </w:p>
    <w:p>
      <w:pPr>
        <w:pStyle w:val="BodyText"/>
        <w:widowControl w:val="1"/>
        <w:bidi w:val="0"/>
        <w:spacing w:before="65" w:after="80" w:line="270" w:lineRule="auto"/>
        <w:jc w:val="center"/>
      </w:pPr>
      <m:oMathPara>
        <m:oMathParaPr>
          <m:jc m:val="center"/>
        </m:oMathParaPr>
        <m:oMath>
          <m:sSub>
            <m:e>
              <m:r>
                <m:t>R</m:t>
              </m:r>
            </m:e>
            <m:sub>
              <m:r>
                <m:t>Y</m:t>
              </m:r>
            </m:sub>
          </m:sSub>
          <m:d>
            <m:dPr>
              <m:begChr m:val="("/>
              <m:endChr m:val=")"/>
              <m:sepChr m:val=""/>
              <m:grow/>
            </m:dPr>
            <m:e>
              <m:r>
                <m:t>τ</m:t>
              </m:r>
            </m:e>
          </m:d>
          <m:r>
            <m:rPr>
              <m:sty m:val="p"/>
            </m:rPr>
            <m:t>=</m:t>
          </m:r>
          <m:r>
            <m:t>2</m:t>
          </m:r>
          <m:sSub>
            <m:e>
              <m:r>
                <m:t>R</m:t>
              </m:r>
            </m:e>
            <m:sub>
              <m:r>
                <m:t>X</m:t>
              </m:r>
            </m:sub>
          </m:sSub>
          <m:d>
            <m:dPr>
              <m:begChr m:val="("/>
              <m:endChr m:val=")"/>
              <m:sepChr m:val=""/>
              <m:grow/>
            </m:dPr>
            <m:e>
              <m:r>
                <m:t>τ</m:t>
              </m:r>
            </m:e>
          </m:d>
          <m:r>
            <m:rPr>
              <m:sty m:val="p"/>
            </m:rPr>
            <m:t>−</m:t>
          </m:r>
          <m:sSub>
            <m:e>
              <m:r>
                <m:t>R</m:t>
              </m:r>
            </m:e>
            <m:sub>
              <m:r>
                <m:t>X</m:t>
              </m:r>
            </m:sub>
          </m:sSub>
          <m:d>
            <m:dPr>
              <m:begChr m:val="("/>
              <m:endChr m:val=")"/>
              <m:sepChr m:val=""/>
              <m:grow/>
            </m:dPr>
            <m:e>
              <m:r>
                <m:t>τ</m:t>
              </m:r>
              <m:r>
                <m:rPr>
                  <m:sty m:val="p"/>
                </m:rPr>
                <m:t>−</m:t>
              </m:r>
              <m:r>
                <m:t>2</m:t>
              </m:r>
              <m:r>
                <m:t>a</m:t>
              </m:r>
            </m:e>
          </m:d>
          <m:r>
            <m:rPr>
              <m:sty m:val="p"/>
            </m:rPr>
            <m:t>−</m:t>
          </m:r>
          <m:sSub>
            <m:e>
              <m:r>
                <m:t>R</m:t>
              </m:r>
            </m:e>
            <m:sub>
              <m:r>
                <m:t>X</m:t>
              </m:r>
            </m:sub>
          </m:sSub>
          <m:d>
            <m:dPr>
              <m:begChr m:val="("/>
              <m:endChr m:val=")"/>
              <m:sepChr m:val=""/>
              <m:grow/>
            </m:dPr>
            <m:e>
              <m:r>
                <m:t>τ</m:t>
              </m:r>
              <m:r>
                <m:rPr>
                  <m:sty m:val="p"/>
                </m:rPr>
                <m:t>+</m:t>
              </m:r>
              <m:r>
                <m:t>2</m:t>
              </m:r>
              <m:r>
                <m:t>a</m:t>
              </m:r>
            </m:e>
          </m:d>
          <m:r>
            <m:rPr>
              <m:sty m:val="p"/>
            </m:rPr>
            <m:t>,</m:t>
          </m:r>
        </m:oMath>
      </m:oMathPara>
    </w:p>
    <w:p>
      <w:pPr>
        <w:pStyle w:val="FirstParagraph"/>
        <w:widowControl w:val="1"/>
        <w:bidi w:val="0"/>
        <w:spacing w:before="65" w:after="80" w:line="270" w:lineRule="auto"/>
        <w:jc w:val="center"/>
      </w:pPr>
      <m:oMathPara>
        <m:oMathParaPr>
          <m:jc m:val="center"/>
        </m:oMathParaPr>
        <m:oMath>
          <m:r>
            <m:t>H</m:t>
          </m:r>
          <m:d>
            <m:dPr>
              <m:begChr m:val="("/>
              <m:endChr m:val=")"/>
              <m:sepChr m:val=""/>
              <m:grow/>
            </m:dPr>
            <m:e>
              <m:r>
                <m:t>f</m:t>
              </m:r>
            </m:e>
          </m:d>
          <m:r>
            <m:rPr>
              <m:sty m:val="p"/>
            </m:rPr>
            <m:t>=</m:t>
          </m:r>
          <m:r>
            <m:t>2</m:t>
          </m:r>
          <m:r>
            <m:t>j</m:t>
          </m:r>
          <m:r>
            <m:rPr>
              <m:sty m:val="p"/>
            </m:rPr>
            <m:t>sin</m:t>
          </m:r>
          <m:d>
            <m:dPr>
              <m:begChr m:val="("/>
              <m:endChr m:val=")"/>
              <m:sepChr m:val=""/>
              <m:grow/>
            </m:dPr>
            <m:e>
              <m:r>
                <m:t>2</m:t>
              </m:r>
              <m:r>
                <m:t>π</m:t>
              </m:r>
              <m:r>
                <m:t>f</m:t>
              </m:r>
              <m:r>
                <m:t>a</m:t>
              </m:r>
            </m:e>
          </m:d>
          <m:r>
            <m:rPr>
              <m:sty m:val="p"/>
            </m:rPr>
            <m:t>,</m:t>
          </m:r>
          <m:r>
            <m:t>  </m:t>
          </m:r>
          <m:sSub>
            <m:e>
              <m:r>
                <m:t>S</m:t>
              </m:r>
            </m:e>
            <m:sub>
              <m:r>
                <m:t>Y</m:t>
              </m:r>
            </m:sub>
          </m:sSub>
          <m:d>
            <m:dPr>
              <m:begChr m:val="("/>
              <m:endChr m:val=")"/>
              <m:sepChr m:val=""/>
              <m:grow/>
            </m:dPr>
            <m:e>
              <m:r>
                <m:t>f</m:t>
              </m:r>
            </m:e>
          </m:d>
          <m:r>
            <m:rPr>
              <m:sty m:val="p"/>
            </m:rPr>
            <m:t>=</m:t>
          </m:r>
          <m:r>
            <m:t>4</m:t>
          </m:r>
          <m:sSup>
            <m:e>
              <m:r>
                <m:rPr>
                  <m:sty m:val="p"/>
                </m:rPr>
                <m:t>sin</m:t>
              </m:r>
            </m:e>
            <m:sup>
              <m:r>
                <m:t>2</m:t>
              </m:r>
            </m:sup>
          </m:sSup>
          <m:d>
            <m:dPr>
              <m:begChr m:val="("/>
              <m:endChr m:val=")"/>
              <m:sepChr m:val=""/>
              <m:grow/>
            </m:dPr>
            <m:e>
              <m:r>
                <m:t>2</m:t>
              </m:r>
              <m:r>
                <m:t>π</m:t>
              </m:r>
              <m:r>
                <m:t>f</m:t>
              </m:r>
              <m:r>
                <m:t>a</m:t>
              </m:r>
            </m:e>
          </m:d>
          <m:sSub>
            <m:e>
              <m:r>
                <m:t>S</m:t>
              </m:r>
            </m:e>
            <m:sub>
              <m:r>
                <m:t>X</m:t>
              </m:r>
            </m:sub>
          </m:sSub>
          <m:d>
            <m:dPr>
              <m:begChr m:val="("/>
              <m:endChr m:val=")"/>
              <m:sepChr m:val=""/>
              <m:grow/>
            </m:dPr>
            <m:e>
              <m:r>
                <m:t>f</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An ideal differentiator has</w:t>
      </w:r>
      <w:r>
        <w:rPr>
          <w:rFonts w:ascii="Gill Sans" w:hAnsi="Gill Sans" w:eastAsia="Gill Sans" w:cs="Gill Sans"/>
          <w:color w:val="000000"/>
          <w:sz w:val="24"/>
          <w:szCs w:val="24"/>
          <w:rtl w:val="0"/>
          <w:lang w:val="en-US"/>
        </w:rPr>
        <w:t xml:space="preserve"> </w:t>
      </w:r>
      <m:oMath>
        <m:r>
          <m:t>H</m:t>
        </m:r>
        <m:d>
          <m:dPr>
            <m:begChr m:val="("/>
            <m:endChr m:val=")"/>
            <m:sepChr m:val=""/>
            <m:grow/>
          </m:dPr>
          <m:e>
            <m:r>
              <m:t>f</m:t>
            </m:r>
          </m:e>
        </m:d>
        <m:r>
          <m:rPr>
            <m:sty m:val="p"/>
          </m:rPr>
          <m:t>=</m:t>
        </m:r>
        <m:r>
          <m:t>j</m:t>
        </m:r>
        <m:r>
          <m:t>2</m:t>
        </m:r>
        <m:r>
          <m:t>π</m:t>
        </m:r>
        <m:r>
          <m:t>f</m:t>
        </m:r>
      </m:oMath>
      <w:r>
        <w:rPr>
          <w:rFonts w:ascii="Gill Sans" w:hAnsi="Gill Sans" w:eastAsia="Gill Sans" w:cs="Gill Sans"/>
          <w:color w:val="000000"/>
          <w:sz w:val="24"/>
          <w:szCs w:val="24"/>
          <w:rtl w:val="0"/>
          <w:lang w:val="en-US"/>
        </w:rPr>
        <w:t>. Its WSS output exists in mean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when</w:t>
      </w:r>
    </w:p>
    <w:p>
      <w:pPr>
        <w:pStyle w:val="BodyText"/>
        <w:widowControl w:val="1"/>
        <w:bidi w:val="0"/>
        <w:spacing w:before="65" w:after="80" w:line="270" w:lineRule="auto"/>
        <w:jc w:val="center"/>
      </w:pPr>
      <m:oMathPara>
        <m:oMathParaPr>
          <m:jc m:val="center"/>
        </m:oMathParaPr>
        <m:oMath>
          <m:nary>
            <m:naryPr>
              <m:chr m:val="∫"/>
              <m:limLoc m:val="subSup"/>
              <m:subHide m:val="off"/>
              <m:supHide m:val="off"/>
            </m:naryPr>
            <m:sub>
              <m:r>
                <m:rPr>
                  <m:sty m:val="p"/>
                </m:rPr>
                <m:t>−</m:t>
              </m:r>
              <m:r>
                <m:rPr>
                  <m:sty m:val="p"/>
                </m:rPr>
                <m:t>∞</m:t>
              </m:r>
            </m:sub>
            <m:sup>
              <m:r>
                <m:rPr>
                  <m:sty m:val="p"/>
                </m:rPr>
                <m:t>∞</m:t>
              </m:r>
            </m:sup>
            <m:e>
              <m:sSup>
                <m:e>
                  <m:d>
                    <m:dPr>
                      <m:begChr m:val="("/>
                      <m:endChr m:val=")"/>
                      <m:sepChr m:val=""/>
                      <m:grow/>
                    </m:dPr>
                    <m:e>
                      <m:r>
                        <m:t>2</m:t>
                      </m:r>
                      <m:r>
                        <m:t>π</m:t>
                      </m:r>
                      <m:r>
                        <m:t>f</m:t>
                      </m:r>
                    </m:e>
                  </m:d>
                </m:e>
                <m:sup>
                  <m:r>
                    <m:t>2</m:t>
                  </m:r>
                </m:sup>
              </m:sSup>
            </m:e>
          </m:nary>
          <m:sSub>
            <m:e>
              <m:r>
                <m:t>S</m:t>
              </m:r>
            </m:e>
            <m:sub>
              <m:r>
                <m:t>X</m:t>
              </m:r>
            </m:sub>
          </m:sSub>
          <m:d>
            <m:dPr>
              <m:begChr m:val="("/>
              <m:endChr m:val=")"/>
              <m:sepChr m:val=""/>
              <m:grow/>
            </m:dPr>
            <m:e>
              <m:r>
                <m:t>f</m:t>
              </m:r>
            </m:e>
          </m:d>
          <m:r>
            <m:t> </m:t>
          </m:r>
          <m:r>
            <m:t>d</m:t>
          </m:r>
          <m:r>
            <m:t>f</m:t>
          </m:r>
          <m:r>
            <m:rPr>
              <m:sty m:val="p"/>
            </m:rPr>
            <m:t>&lt;</m:t>
          </m:r>
          <m:r>
            <m:rPr>
              <m:sty m:val="p"/>
            </m:rPr>
            <m:t>∞</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When the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uired derivatives exist,</w:t>
      </w:r>
    </w:p>
    <w:p>
      <w:pPr>
        <w:pStyle w:val="BodyText"/>
        <w:widowControl w:val="1"/>
        <w:bidi w:val="0"/>
        <w:spacing w:before="65" w:after="80" w:line="270" w:lineRule="auto"/>
        <w:jc w:val="center"/>
      </w:pPr>
      <m:oMathPara>
        <m:oMathParaPr>
          <m:jc m:val="center"/>
        </m:oMathParaPr>
        <m:oMath>
          <m:sSub>
            <m:e>
              <m:r>
                <m:t>R</m:t>
              </m:r>
            </m:e>
            <m:sub>
              <m:r>
                <m:t>Y</m:t>
              </m:r>
            </m:sub>
          </m:sSub>
          <m:d>
            <m:dPr>
              <m:begChr m:val="("/>
              <m:endChr m:val=")"/>
              <m:sepChr m:val=""/>
              <m:grow/>
            </m:dPr>
            <m:e>
              <m:r>
                <m:t>τ</m:t>
              </m:r>
            </m:e>
          </m:d>
          <m:r>
            <m:rPr>
              <m:sty m:val="p"/>
            </m:rPr>
            <m:t>=</m:t>
          </m:r>
          <m:r>
            <m:rPr>
              <m:sty m:val="p"/>
            </m:rPr>
            <m:t>−</m:t>
          </m:r>
          <m:sSub>
            <m:e>
              <m:r>
                <m:t>R</m:t>
              </m:r>
            </m:e>
            <m:sub>
              <m:r>
                <m:t>X</m:t>
              </m:r>
            </m:sub>
          </m:sSub>
          <m:r>
            <m:rPr>
              <m:sty m:val="p"/>
            </m:rPr>
            <m:t>″</m:t>
          </m:r>
          <m:d>
            <m:dPr>
              <m:begChr m:val="("/>
              <m:endChr m:val=")"/>
              <m:sepChr m:val=""/>
              <m:grow/>
            </m:dPr>
            <m:e>
              <m:r>
                <m:t>τ</m:t>
              </m:r>
            </m:e>
          </m:d>
          <m:r>
            <m:rPr>
              <m:sty m:val="p"/>
            </m:rPr>
            <m:t>,</m:t>
          </m:r>
          <m:r>
            <m:t>  </m:t>
          </m:r>
          <m:sSub>
            <m:e>
              <m:r>
                <m:t>R</m:t>
              </m:r>
            </m:e>
            <m:sub>
              <m:r>
                <m:t>Y</m:t>
              </m:r>
              <m:r>
                <m:t>X</m:t>
              </m:r>
            </m:sub>
          </m:sSub>
          <m:d>
            <m:dPr>
              <m:begChr m:val="("/>
              <m:endChr m:val=")"/>
              <m:sepChr m:val=""/>
              <m:grow/>
            </m:dPr>
            <m:e>
              <m:r>
                <m:t>τ</m:t>
              </m:r>
            </m:e>
          </m:d>
          <m:r>
            <m:rPr>
              <m:sty m:val="p"/>
            </m:rPr>
            <m:t>=</m:t>
          </m:r>
          <m:sSub>
            <m:e>
              <m:r>
                <m:t>R</m:t>
              </m:r>
            </m:e>
            <m:sub>
              <m:r>
                <m:t>X</m:t>
              </m:r>
            </m:sub>
          </m:sSub>
          <m:r>
            <m:rPr>
              <m:sty m:val="p"/>
            </m:rPr>
            <m:t>′</m:t>
          </m:r>
          <m:d>
            <m:dPr>
              <m:begChr m:val="("/>
              <m:endChr m:val=")"/>
              <m:sepChr m:val=""/>
              <m:grow/>
            </m:dPr>
            <m:e>
              <m:r>
                <m:t>τ</m:t>
              </m:r>
            </m:e>
          </m:d>
          <m:r>
            <m:rPr>
              <m:sty m:val="p"/>
            </m:rPr>
            <m:t>,</m:t>
          </m:r>
          <m:r>
            <m:t>  </m:t>
          </m:r>
          <m:sSub>
            <m:e>
              <m:r>
                <m:t>R</m:t>
              </m:r>
            </m:e>
            <m:sub>
              <m:r>
                <m:t>X</m:t>
              </m:r>
              <m:r>
                <m:t>Y</m:t>
              </m:r>
            </m:sub>
          </m:sSub>
          <m:d>
            <m:dPr>
              <m:begChr m:val="("/>
              <m:endChr m:val=")"/>
              <m:sepChr m:val=""/>
              <m:grow/>
            </m:dPr>
            <m:e>
              <m:r>
                <m:t>τ</m:t>
              </m:r>
            </m:e>
          </m:d>
          <m:r>
            <m:rPr>
              <m:sty m:val="p"/>
            </m:rPr>
            <m:t>=</m:t>
          </m:r>
          <m:r>
            <m:rPr>
              <m:sty m:val="p"/>
            </m:rPr>
            <m:t>−</m:t>
          </m:r>
          <m:sSub>
            <m:e>
              <m:r>
                <m:t>R</m:t>
              </m:r>
            </m:e>
            <m:sub>
              <m:r>
                <m:t>X</m:t>
              </m:r>
            </m:sub>
          </m:sSub>
          <m:r>
            <m:rPr>
              <m:sty m:val="p"/>
            </m:rPr>
            <m:t>′</m:t>
          </m:r>
          <m:d>
            <m:dPr>
              <m:begChr m:val="("/>
              <m:endChr m:val=")"/>
              <m:sepChr m:val=""/>
              <m:grow/>
            </m:dPr>
            <m:e>
              <m:r>
                <m:t>τ</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Evenness of</w:t>
      </w:r>
      <w:r>
        <w:rPr>
          <w:rFonts w:ascii="Gill Sans" w:hAnsi="Gill Sans" w:eastAsia="Gill Sans" w:cs="Gill Sans"/>
          <w:color w:val="000000"/>
          <w:sz w:val="24"/>
          <w:szCs w:val="24"/>
          <w:rtl w:val="0"/>
          <w:lang w:val="en-US"/>
        </w:rPr>
        <w:t xml:space="preserve"> </w:t>
      </w:r>
      <m:oMath>
        <m:sSub>
          <m:e>
            <m:r>
              <m:t>R</m:t>
            </m:r>
          </m:e>
          <m:sub>
            <m:r>
              <m:t>X</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 zero same-time covariance between</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its derivative. Their une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ual-time cross-correlation generally remains nonzero, so the processes are not generally independent. Their cross spectrum is imaginary</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this is why the PSD of their real-valued sum can add without a real cross term.</w:t>
      </w:r>
    </w:p>
    <w:p>
      <w:pPr>
        <w:pStyle w:val="BodyText"/>
        <w:widowControl w:val="1"/>
        <w:bidi w:val="0"/>
      </w:pPr>
      <w:r>
        <w:rPr>
          <w:rFonts w:ascii="Gill Sans" w:hAnsi="Gill Sans" w:eastAsia="Gill Sans" w:cs="Gill Sans"/>
          <w:color w:val="000000"/>
          <w:sz w:val="24"/>
          <w:szCs w:val="24"/>
          <w:rtl w:val="0"/>
          <w:lang w:val="en-US"/>
        </w:rPr>
        <w:t xml:space="preserve">A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 xml:space="preserve">ilbert or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uadrature filter has</w:t>
      </w:r>
      <w:r>
        <w:rPr>
          <w:rFonts w:ascii="Gill Sans" w:hAnsi="Gill Sans" w:eastAsia="Gill Sans" w:cs="Gill Sans"/>
          <w:color w:val="000000"/>
          <w:sz w:val="24"/>
          <w:szCs w:val="24"/>
          <w:rtl w:val="0"/>
          <w:lang w:val="en-US"/>
        </w:rPr>
        <w:t xml:space="preserve"> </w:t>
      </w:r>
      <m:oMath>
        <m:r>
          <m:t>H</m:t>
        </m:r>
        <m:d>
          <m:dPr>
            <m:begChr m:val="("/>
            <m:endChr m:val=")"/>
            <m:sepChr m:val=""/>
            <m:grow/>
          </m:dPr>
          <m:e>
            <m:r>
              <m:t>f</m:t>
            </m:r>
          </m:e>
        </m:d>
        <m:r>
          <m:rPr>
            <m:sty m:val="p"/>
          </m:rPr>
          <m:t>=</m:t>
        </m:r>
        <m:r>
          <m:rPr>
            <m:sty m:val="p"/>
          </m:rPr>
          <m:t>−</m:t>
        </m:r>
        <m:r>
          <m:t>j</m:t>
        </m:r>
        <m:r>
          <m:rPr>
            <m:sty m:val="p"/>
          </m:rPr>
          <m:t>sgn</m:t>
        </m:r>
        <m:d>
          <m:dPr>
            <m:begChr m:val="("/>
            <m:endChr m:val=")"/>
            <m:sepChr m:val=""/>
            <m:grow/>
          </m:dPr>
          <m:e>
            <m:r>
              <m:t>f</m:t>
            </m:r>
          </m:e>
        </m:d>
      </m:oMath>
      <w:r>
        <w:rPr>
          <w:rFonts w:ascii="Gill Sans" w:hAnsi="Gill Sans" w:eastAsia="Gill Sans" w:cs="Gill Sans"/>
          <w:color w:val="000000"/>
          <w:sz w:val="24"/>
          <w:szCs w:val="24"/>
          <w:rtl w:val="0"/>
          <w:lang w:val="en-US"/>
        </w:rPr>
        <w:t xml:space="preserve">. Away from DC its magnitude is one, so it preserves the fluctuation PSD and power while shifting spectral phase by a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uarter cycle. Exclude a DC component when asserting complete power preservation. These examples demonstrate why unchanged output power does not imply unchanged input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output correlation.</w:t>
      </w:r>
    </w:p>
    <w:p>
      <w:pPr>
        <w:pStyle w:val="BodyText"/>
        <w:widowControl w:val="1"/>
        <w:bidi w:val="0"/>
      </w:pPr>
      <w:r>
        <w:rPr>
          <w:rFonts w:ascii="Gill Sans" w:hAnsi="Gill Sans" w:eastAsia="Gill Sans" w:cs="Gill Sans"/>
          <w:color w:val="000000"/>
          <w:sz w:val="24"/>
          <w:szCs w:val="24"/>
          <w:rtl w:val="0"/>
          <w:lang w:val="en-US"/>
        </w:rPr>
        <w:t xml:space="preserve">More explicitly, the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ilbert impulse response is</w:t>
      </w:r>
      <w:r>
        <w:rPr>
          <w:rFonts w:ascii="Gill Sans" w:hAnsi="Gill Sans" w:eastAsia="Gill Sans" w:cs="Gill Sans"/>
          <w:color w:val="000000"/>
          <w:sz w:val="24"/>
          <w:szCs w:val="24"/>
          <w:rtl w:val="0"/>
          <w:lang w:val="en-US"/>
        </w:rPr>
        <w:t xml:space="preserve"> </w:t>
      </w:r>
      <m:oMath>
        <m:r>
          <m:t>h</m:t>
        </m:r>
        <m:d>
          <m:dPr>
            <m:begChr m:val="("/>
            <m:endChr m:val=")"/>
            <m:sepChr m:val=""/>
            <m:grow/>
          </m:dPr>
          <m:e>
            <m:r>
              <m:t>t</m:t>
            </m:r>
          </m:e>
        </m:d>
        <m:r>
          <m:rPr>
            <m:sty m:val="p"/>
          </m:rPr>
          <m:t>=</m:t>
        </m:r>
        <m:r>
          <m:rPr>
            <m:sty m:val="p"/>
          </m:rPr>
          <m:t>PV</m:t>
        </m:r>
        <m:d>
          <m:dPr>
            <m:begChr m:val="["/>
            <m:endChr m:val="]"/>
            <m:sepChr m:val=""/>
            <m:grow/>
          </m:dPr>
          <m:e>
            <m:r>
              <m:t>1</m:t>
            </m:r>
            <m:r>
              <m:rPr>
                <m:sty m:val="p"/>
              </m:rPr>
              <m:t>/</m:t>
            </m:r>
            <m:d>
              <m:dPr>
                <m:begChr m:val="("/>
                <m:endChr m:val=")"/>
                <m:sepChr m:val=""/>
                <m:grow/>
              </m:dPr>
              <m:e>
                <m:r>
                  <m:t>π</m:t>
                </m:r>
                <m:r>
                  <m:t>t</m:t>
                </m:r>
              </m:e>
            </m:d>
          </m:e>
        </m:d>
      </m:oMath>
      <w:r>
        <w:rPr>
          <w:rFonts w:ascii="Gill Sans" w:hAnsi="Gill Sans" w:eastAsia="Gill Sans" w:cs="Gill Sans"/>
          <w:color w:val="000000"/>
          <w:sz w:val="24"/>
          <w:szCs w:val="24"/>
          <w:rtl w:val="0"/>
          <w:lang w:val="en-US"/>
        </w:rPr>
        <w:t>, with the integral interpreted in the principal-value sense. When the input has no DC spectral mass, write</w:t>
      </w:r>
      <w:r>
        <w:rPr>
          <w:rFonts w:ascii="Gill Sans" w:hAnsi="Gill Sans" w:eastAsia="Gill Sans" w:cs="Gill Sans"/>
          <w:color w:val="000000"/>
          <w:sz w:val="24"/>
          <w:szCs w:val="24"/>
          <w:rtl w:val="0"/>
          <w:lang w:val="en-US"/>
        </w:rPr>
        <w:t xml:space="preserve"> </w:t>
      </w:r>
      <m:oMath>
        <m:sSub>
          <m:e>
            <m:acc>
              <m:accPr>
                <m:chr m:val="̂"/>
              </m:accPr>
              <m:e>
                <m:r>
                  <m:t>R</m:t>
                </m:r>
              </m:e>
            </m:acc>
          </m:e>
          <m:sub>
            <m:r>
              <m:t>X</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for the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ilbert transform of</w:t>
      </w:r>
      <w:r>
        <w:rPr>
          <w:rFonts w:ascii="Gill Sans" w:hAnsi="Gill Sans" w:eastAsia="Gill Sans" w:cs="Gill Sans"/>
          <w:color w:val="000000"/>
          <w:sz w:val="24"/>
          <w:szCs w:val="24"/>
          <w:rtl w:val="0"/>
          <w:lang w:val="en-US"/>
        </w:rPr>
        <w:t xml:space="preserve"> </w:t>
      </w:r>
      <m:oMath>
        <m:sSub>
          <m:e>
            <m:r>
              <m:t>R</m:t>
            </m:r>
          </m:e>
          <m:sub>
            <m:r>
              <m:t>X</m:t>
            </m:r>
          </m:sub>
        </m:sSub>
      </m:oMath>
      <w:r>
        <w:rPr>
          <w:rFonts w:ascii="Gill Sans" w:hAnsi="Gill Sans" w:eastAsia="Gill Sans" w:cs="Gill Sans"/>
          <w:color w:val="000000"/>
          <w:sz w:val="24"/>
          <w:szCs w:val="24"/>
          <w:rtl w:val="0"/>
          <w:lang w:val="en-US"/>
        </w:rPr>
        <w:t>. The corresponding relations are</w:t>
      </w:r>
    </w:p>
    <w:p>
      <w:pPr>
        <w:pStyle w:val="BodyText"/>
        <w:widowControl w:val="1"/>
        <w:bidi w:val="0"/>
        <w:spacing w:before="65" w:after="80" w:line="270" w:lineRule="auto"/>
        <w:jc w:val="center"/>
      </w:pPr>
      <m:oMathPara>
        <m:oMathParaPr>
          <m:jc m:val="center"/>
        </m:oMathParaPr>
        <m:oMath>
          <m:sSub>
            <m:e>
              <m:r>
                <m:t>μ</m:t>
              </m:r>
            </m:e>
            <m:sub>
              <m:r>
                <m:t>Y</m:t>
              </m:r>
            </m:sub>
          </m:sSub>
          <m:r>
            <m:rPr>
              <m:sty m:val="p"/>
            </m:rPr>
            <m:t>=</m:t>
          </m:r>
          <m:r>
            <m:t>0</m:t>
          </m:r>
          <m:r>
            <m:rPr>
              <m:sty m:val="p"/>
            </m:rPr>
            <m:t>,</m:t>
          </m:r>
          <m:r>
            <m:t>  </m:t>
          </m:r>
          <m:sSub>
            <m:e>
              <m:r>
                <m:t>R</m:t>
              </m:r>
            </m:e>
            <m:sub>
              <m:r>
                <m:t>Y</m:t>
              </m:r>
            </m:sub>
          </m:sSub>
          <m:d>
            <m:dPr>
              <m:begChr m:val="("/>
              <m:endChr m:val=")"/>
              <m:sepChr m:val=""/>
              <m:grow/>
            </m:dPr>
            <m:e>
              <m:r>
                <m:t>τ</m:t>
              </m:r>
            </m:e>
          </m:d>
          <m:r>
            <m:rPr>
              <m:sty m:val="p"/>
            </m:rPr>
            <m:t>=</m:t>
          </m:r>
          <m:sSub>
            <m:e>
              <m:r>
                <m:t>R</m:t>
              </m:r>
            </m:e>
            <m:sub>
              <m:r>
                <m:t>X</m:t>
              </m:r>
            </m:sub>
          </m:sSub>
          <m:d>
            <m:dPr>
              <m:begChr m:val="("/>
              <m:endChr m:val=")"/>
              <m:sepChr m:val=""/>
              <m:grow/>
            </m:dPr>
            <m:e>
              <m:r>
                <m:t>τ</m:t>
              </m:r>
            </m:e>
          </m:d>
          <m:r>
            <m:rPr>
              <m:sty m:val="p"/>
            </m:rPr>
            <m:t>,</m:t>
          </m:r>
          <m:r>
            <m:t>  </m:t>
          </m:r>
          <m:sSub>
            <m:e>
              <m:r>
                <m:t>R</m:t>
              </m:r>
            </m:e>
            <m:sub>
              <m:r>
                <m:t>Y</m:t>
              </m:r>
              <m:r>
                <m:t>X</m:t>
              </m:r>
            </m:sub>
          </m:sSub>
          <m:d>
            <m:dPr>
              <m:begChr m:val="("/>
              <m:endChr m:val=")"/>
              <m:sepChr m:val=""/>
              <m:grow/>
            </m:dPr>
            <m:e>
              <m:r>
                <m:t>τ</m:t>
              </m:r>
            </m:e>
          </m:d>
          <m:r>
            <m:rPr>
              <m:sty m:val="p"/>
            </m:rPr>
            <m:t>=</m:t>
          </m:r>
          <m:sSub>
            <m:e>
              <m:acc>
                <m:accPr>
                  <m:chr m:val="̂"/>
                </m:accPr>
                <m:e>
                  <m:r>
                    <m:t>R</m:t>
                  </m:r>
                </m:e>
              </m:acc>
            </m:e>
            <m:sub>
              <m:r>
                <m:t>X</m:t>
              </m:r>
            </m:sub>
          </m:sSub>
          <m:d>
            <m:dPr>
              <m:begChr m:val="("/>
              <m:endChr m:val=")"/>
              <m:sepChr m:val=""/>
              <m:grow/>
            </m:dPr>
            <m:e>
              <m:r>
                <m:t>τ</m:t>
              </m:r>
            </m:e>
          </m:d>
          <m:r>
            <m:rPr>
              <m:sty m:val="p"/>
            </m:rPr>
            <m:t>,</m:t>
          </m:r>
          <m:r>
            <m:t>  </m:t>
          </m:r>
          <m:sSub>
            <m:e>
              <m:r>
                <m:t>R</m:t>
              </m:r>
            </m:e>
            <m:sub>
              <m:r>
                <m:t>X</m:t>
              </m:r>
              <m:r>
                <m:t>Y</m:t>
              </m:r>
            </m:sub>
          </m:sSub>
          <m:d>
            <m:dPr>
              <m:begChr m:val="("/>
              <m:endChr m:val=")"/>
              <m:sepChr m:val=""/>
              <m:grow/>
            </m:dPr>
            <m:e>
              <m:r>
                <m:t>τ</m:t>
              </m:r>
            </m:e>
          </m:d>
          <m:r>
            <m:rPr>
              <m:sty m:val="p"/>
            </m:rPr>
            <m:t>=</m:t>
          </m:r>
          <m:r>
            <m:rPr>
              <m:sty m:val="p"/>
            </m:rPr>
            <m:t>−</m:t>
          </m:r>
          <m:sSub>
            <m:e>
              <m:acc>
                <m:accPr>
                  <m:chr m:val="̂"/>
                </m:accPr>
                <m:e>
                  <m:r>
                    <m:t>R</m:t>
                  </m:r>
                </m:e>
              </m:acc>
            </m:e>
            <m:sub>
              <m:r>
                <m:t>X</m:t>
              </m:r>
            </m:sub>
          </m:sSub>
          <m:d>
            <m:dPr>
              <m:begChr m:val="("/>
              <m:endChr m:val=")"/>
              <m:sepChr m:val=""/>
              <m:grow/>
            </m:dPr>
            <m:e>
              <m:r>
                <m:t>τ</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 finite-time moving average is another useful filter:</w:t>
      </w:r>
    </w:p>
    <w:p>
      <w:pPr>
        <w:pStyle w:val="BodyText"/>
        <w:widowControl w:val="1"/>
        <w:bidi w:val="0"/>
        <w:spacing w:before="65" w:after="80" w:line="270" w:lineRule="auto"/>
        <w:jc w:val="center"/>
      </w:pPr>
      <m:oMathPara>
        <m:oMathParaPr>
          <m:jc m:val="center"/>
        </m:oMathParaPr>
        <m:oMath>
          <m:r>
            <m:t>Y</m:t>
          </m:r>
          <m:d>
            <m:dPr>
              <m:begChr m:val="("/>
              <m:endChr m:val=")"/>
              <m:sepChr m:val=""/>
              <m:grow/>
            </m:dPr>
            <m:e>
              <m:r>
                <m:t>t</m:t>
              </m:r>
            </m:e>
          </m:d>
          <m:r>
            <m:rPr>
              <m:sty m:val="p"/>
            </m:rPr>
            <m:t>=</m:t>
          </m:r>
          <m:f>
            <m:fPr>
              <m:type m:val="bar"/>
            </m:fPr>
            <m:num>
              <m:r>
                <m:t>1</m:t>
              </m:r>
            </m:num>
            <m:den>
              <m:r>
                <m:t>2</m:t>
              </m:r>
              <m:sSub>
                <m:e>
                  <m:r>
                    <m:t>T</m:t>
                  </m:r>
                </m:e>
                <m:sub>
                  <m:r>
                    <m:t>a</m:t>
                  </m:r>
                </m:sub>
              </m:sSub>
            </m:den>
          </m:f>
          <m:nary>
            <m:naryPr>
              <m:chr m:val="∫"/>
              <m:limLoc m:val="subSup"/>
              <m:subHide m:val="off"/>
              <m:supHide m:val="off"/>
            </m:naryPr>
            <m:sub>
              <m:r>
                <m:t>t</m:t>
              </m:r>
              <m:r>
                <m:rPr>
                  <m:sty m:val="p"/>
                </m:rPr>
                <m:t>−</m:t>
              </m:r>
              <m:sSub>
                <m:e>
                  <m:r>
                    <m:t>T</m:t>
                  </m:r>
                </m:e>
                <m:sub>
                  <m:r>
                    <m:t>a</m:t>
                  </m:r>
                </m:sub>
              </m:sSub>
            </m:sub>
            <m:sup>
              <m:r>
                <m:t>t</m:t>
              </m:r>
              <m:r>
                <m:rPr>
                  <m:sty m:val="p"/>
                </m:rPr>
                <m:t>+</m:t>
              </m:r>
              <m:sSub>
                <m:e>
                  <m:r>
                    <m:t>T</m:t>
                  </m:r>
                </m:e>
                <m:sub>
                  <m:r>
                    <m:t>a</m:t>
                  </m:r>
                </m:sub>
              </m:sSub>
            </m:sup>
            <m:e>
              <m:r>
                <m:t>X</m:t>
              </m:r>
            </m:e>
          </m:nary>
          <m:d>
            <m:dPr>
              <m:begChr m:val="("/>
              <m:endChr m:val=")"/>
              <m:sepChr m:val=""/>
              <m:grow/>
            </m:dPr>
            <m:e>
              <m:r>
                <m:t>u</m:t>
              </m:r>
            </m:e>
          </m:d>
          <m:r>
            <m:t> </m:t>
          </m:r>
          <m:r>
            <m:t>d</m:t>
          </m:r>
          <m:r>
            <m:t>u</m:t>
          </m:r>
          <m:r>
            <m:rPr>
              <m:sty m:val="p"/>
            </m:rPr>
            <m:t>,</m:t>
          </m:r>
          <m:r>
            <m:t>q</m:t>
          </m:r>
          <m:r>
            <m:t>q</m:t>
          </m:r>
          <m:r>
            <m:t>u</m:t>
          </m:r>
          <m:r>
            <m:t>a</m:t>
          </m:r>
          <m:r>
            <m:t>d</m:t>
          </m:r>
          <m:r>
            <m:t>h</m:t>
          </m:r>
          <m:d>
            <m:dPr>
              <m:begChr m:val="("/>
              <m:endChr m:val=")"/>
              <m:sepChr m:val=""/>
              <m:grow/>
            </m:dPr>
            <m:e>
              <m:r>
                <m:t>t</m:t>
              </m:r>
            </m:e>
          </m:d>
          <m:r>
            <m:rPr>
              <m:sty m:val="p"/>
            </m:rPr>
            <m:t>=</m:t>
          </m:r>
          <m:f>
            <m:fPr>
              <m:type m:val="bar"/>
            </m:fPr>
            <m:num>
              <m:r>
                <m:t>1</m:t>
              </m:r>
            </m:num>
            <m:den>
              <m:r>
                <m:t>2</m:t>
              </m:r>
              <m:sSub>
                <m:e>
                  <m:r>
                    <m:t>T</m:t>
                  </m:r>
                </m:e>
                <m:sub>
                  <m:r>
                    <m:t>a</m:t>
                  </m:r>
                </m:sub>
              </m:sSub>
            </m:den>
          </m:f>
          <m:sSub>
            <m:e>
              <m:r>
                <m:rPr>
                  <m:sty m:val="b"/>
                </m:rPr>
                <m:t>1</m:t>
              </m:r>
            </m:e>
            <m:sub>
              <m:r>
                <m:rPr>
                  <m:sty m:val="p"/>
                </m:rPr>
                <m:t>{</m:t>
              </m:r>
              <m:d>
                <m:dPr>
                  <m:begChr m:val="|"/>
                  <m:endChr m:val="|"/>
                  <m:sepChr m:val=""/>
                  <m:grow/>
                </m:dPr>
                <m:e>
                  <m:r>
                    <m:t>t</m:t>
                  </m:r>
                </m:e>
              </m:d>
              <m:r>
                <m:rPr>
                  <m:sty m:val="p"/>
                </m:rPr>
                <m:t>≤</m:t>
              </m:r>
              <m:sSub>
                <m:e>
                  <m:r>
                    <m:t>T</m:t>
                  </m:r>
                </m:e>
                <m:sub>
                  <m:r>
                    <m:t>a</m:t>
                  </m:r>
                </m:sub>
              </m:sSub>
              <m:r>
                <m:rPr>
                  <m:sty m:val="p"/>
                </m:rPr>
                <m:t>}</m:t>
              </m:r>
            </m:sub>
          </m:sSub>
          <m:r>
            <m:rPr>
              <m:sty m:val="p"/>
            </m:rPr>
            <m:t>,</m:t>
          </m:r>
          <m:r>
            <m:t>  </m:t>
          </m:r>
          <m:sSub>
            <m:e>
              <m:r>
                <m:t>T</m:t>
              </m:r>
            </m:e>
            <m:sub>
              <m:r>
                <m:t>a</m:t>
              </m:r>
            </m:sub>
          </m:sSub>
          <m:r>
            <m:rPr>
              <m:sty m:val="p"/>
            </m:rPr>
            <m:t>&gt;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It has</w:t>
      </w:r>
      <w:r>
        <w:rPr>
          <w:rFonts w:ascii="Gill Sans" w:hAnsi="Gill Sans" w:eastAsia="Gill Sans" w:cs="Gill Sans"/>
          <w:color w:val="000000"/>
          <w:sz w:val="24"/>
          <w:szCs w:val="24"/>
          <w:rtl w:val="0"/>
          <w:lang w:val="en-US"/>
        </w:rPr>
        <w:t xml:space="preserve"> </w:t>
      </w:r>
      <m:oMath>
        <m:r>
          <m:t>H</m:t>
        </m:r>
        <m:d>
          <m:dPr>
            <m:begChr m:val="("/>
            <m:endChr m:val=")"/>
            <m:sepChr m:val=""/>
            <m:grow/>
          </m:dPr>
          <m:e>
            <m:r>
              <m:t>f</m:t>
            </m:r>
          </m:e>
        </m:d>
        <m:r>
          <m:rPr>
            <m:sty m:val="p"/>
          </m:rPr>
          <m:t>=</m:t>
        </m:r>
        <m:r>
          <m:rPr>
            <m:sty m:val="p"/>
          </m:rPr>
          <m:t>sinc</m:t>
        </m:r>
        <m:d>
          <m:dPr>
            <m:begChr m:val="("/>
            <m:endChr m:val=")"/>
            <m:sepChr m:val=""/>
            <m:grow/>
          </m:dPr>
          <m:e>
            <m:r>
              <m:t>2</m:t>
            </m:r>
            <m:sSub>
              <m:e>
                <m:r>
                  <m:t>T</m:t>
                </m:r>
              </m:e>
              <m:sub>
                <m:r>
                  <m:t>a</m:t>
                </m:r>
              </m:sub>
            </m:sSub>
            <m:r>
              <m:t>f</m:t>
            </m:r>
          </m:e>
        </m:d>
      </m:oMath>
      <w:r>
        <w:rPr>
          <w:rFonts w:ascii="Gill Sans" w:hAnsi="Gill Sans" w:eastAsia="Gill Sans" w:cs="Gill Sans"/>
          <w:color w:val="000000"/>
          <w:sz w:val="24"/>
          <w:szCs w:val="24"/>
          <w:rtl w:val="0"/>
          <w:lang w:val="en-US"/>
        </w:rPr>
        <w:t>, preserves the mean, and gives</w:t>
      </w:r>
    </w:p>
    <w:p>
      <w:pPr>
        <w:pStyle w:val="BodyText"/>
        <w:widowControl w:val="1"/>
        <w:bidi w:val="0"/>
        <w:spacing w:before="65" w:after="80" w:line="270" w:lineRule="auto"/>
        <w:jc w:val="center"/>
      </w:pPr>
      <m:oMathPara>
        <m:oMathParaPr>
          <m:jc m:val="center"/>
        </m:oMathParaPr>
        <m:oMath>
          <m:sSub>
            <m:e>
              <m:r>
                <m:t>S</m:t>
              </m:r>
            </m:e>
            <m:sub>
              <m:r>
                <m:t>Y</m:t>
              </m:r>
            </m:sub>
          </m:sSub>
          <m:d>
            <m:dPr>
              <m:begChr m:val="("/>
              <m:endChr m:val=")"/>
              <m:sepChr m:val=""/>
              <m:grow/>
            </m:dPr>
            <m:e>
              <m:r>
                <m:t>f</m:t>
              </m:r>
            </m:e>
          </m:d>
          <m:r>
            <m:rPr>
              <m:sty m:val="p"/>
            </m:rPr>
            <m:t>=</m:t>
          </m:r>
          <m:sSup>
            <m:e>
              <m:r>
                <m:rPr>
                  <m:sty m:val="p"/>
                </m:rPr>
                <m:t>sinc</m:t>
              </m:r>
            </m:e>
            <m:sup>
              <m:r>
                <m:t>2</m:t>
              </m:r>
            </m:sup>
          </m:sSup>
          <m:d>
            <m:dPr>
              <m:begChr m:val="("/>
              <m:endChr m:val=")"/>
              <m:sepChr m:val=""/>
              <m:grow/>
            </m:dPr>
            <m:e>
              <m:r>
                <m:t>2</m:t>
              </m:r>
              <m:sSub>
                <m:e>
                  <m:r>
                    <m:t>T</m:t>
                  </m:r>
                </m:e>
                <m:sub>
                  <m:r>
                    <m:t>a</m:t>
                  </m:r>
                </m:sub>
              </m:sSub>
              <m:r>
                <m:t>f</m:t>
              </m:r>
            </m:e>
          </m:d>
          <m:sSub>
            <m:e>
              <m:r>
                <m:t>S</m:t>
              </m:r>
            </m:e>
            <m:sub>
              <m:r>
                <m:t>X</m:t>
              </m:r>
            </m:sub>
          </m:sSub>
          <m:d>
            <m:dPr>
              <m:begChr m:val="("/>
              <m:endChr m:val=")"/>
              <m:sepChr m:val=""/>
              <m:grow/>
            </m:dPr>
            <m:e>
              <m:r>
                <m:t>f</m:t>
              </m:r>
            </m:e>
          </m:d>
          <m:r>
            <m:rPr>
              <m:sty m:val="p"/>
            </m:rPr>
            <m:t>,</m:t>
          </m:r>
          <m:r>
            <m:t>  </m:t>
          </m:r>
          <m:sSub>
            <m:e>
              <m:r>
                <m:t>R</m:t>
              </m:r>
            </m:e>
            <m:sub>
              <m:r>
                <m:t>Y</m:t>
              </m:r>
            </m:sub>
          </m:sSub>
          <m:r>
            <m:rPr>
              <m:sty m:val="p"/>
            </m:rPr>
            <m:t>=</m:t>
          </m:r>
          <m:sSub>
            <m:e>
              <m:r>
                <m:t>R</m:t>
              </m:r>
            </m:e>
            <m:sub>
              <m:r>
                <m:t>X</m:t>
              </m:r>
            </m:sub>
          </m:sSub>
          <m:r>
            <m:rPr>
              <m:sty m:val="p"/>
            </m:rPr>
            <m:t>*</m:t>
          </m:r>
          <m:d>
            <m:dPr>
              <m:begChr m:val="["/>
              <m:endChr m:val="]"/>
              <m:sepChr m:val=""/>
              <m:grow/>
            </m:dPr>
            <m:e>
              <m:f>
                <m:fPr>
                  <m:type m:val="bar"/>
                </m:fPr>
                <m:num>
                  <m:r>
                    <m:t>1</m:t>
                  </m:r>
                </m:num>
                <m:den>
                  <m:r>
                    <m:t>2</m:t>
                  </m:r>
                  <m:sSub>
                    <m:e>
                      <m:r>
                        <m:t>T</m:t>
                      </m:r>
                    </m:e>
                    <m:sub>
                      <m:r>
                        <m:t>a</m:t>
                      </m:r>
                    </m:sub>
                  </m:sSub>
                </m:den>
              </m:f>
              <m:r>
                <m:t>Λ</m:t>
              </m:r>
              <m:r>
                <m:t>​</m:t>
              </m:r>
              <m:d>
                <m:dPr>
                  <m:begChr m:val="("/>
                  <m:endChr m:val=")"/>
                  <m:sepChr m:val=""/>
                  <m:grow/>
                </m:dPr>
                <m:e>
                  <m:f>
                    <m:fPr>
                      <m:type m:val="bar"/>
                    </m:fPr>
                    <m:num>
                      <m:r>
                        <m:t>τ</m:t>
                      </m:r>
                    </m:num>
                    <m:den>
                      <m:r>
                        <m:t>2</m:t>
                      </m:r>
                      <m:sSub>
                        <m:e>
                          <m:r>
                            <m:t>T</m:t>
                          </m:r>
                        </m:e>
                        <m:sub>
                          <m:r>
                            <m:t>a</m:t>
                          </m:r>
                        </m:sub>
                      </m:sSub>
                    </m:den>
                  </m:f>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cross-correlation is</w:t>
      </w:r>
      <w:r>
        <w:rPr>
          <w:rFonts w:ascii="Gill Sans" w:hAnsi="Gill Sans" w:eastAsia="Gill Sans" w:cs="Gill Sans"/>
          <w:color w:val="000000"/>
          <w:sz w:val="24"/>
          <w:szCs w:val="24"/>
          <w:rtl w:val="0"/>
          <w:lang w:val="en-US"/>
        </w:rPr>
        <w:t xml:space="preserve"> </w:t>
      </w:r>
      <m:oMath>
        <m:sSub>
          <m:e>
            <m:r>
              <m:t>R</m:t>
            </m:r>
          </m:e>
          <m:sub>
            <m:r>
              <m:t>X</m:t>
            </m:r>
            <m:r>
              <m:t>Y</m:t>
            </m:r>
          </m:sub>
        </m:sSub>
        <m:r>
          <m:rPr>
            <m:sty m:val="p"/>
          </m:rPr>
          <m:t>=</m:t>
        </m:r>
        <m:sSub>
          <m:e>
            <m:r>
              <m:t>R</m:t>
            </m:r>
          </m:e>
          <m:sub>
            <m:r>
              <m:t>X</m:t>
            </m:r>
          </m:sub>
        </m:sSub>
        <m:r>
          <m:rPr>
            <m:sty m:val="p"/>
          </m:rPr>
          <m:t>*</m:t>
        </m:r>
        <m:r>
          <m:t>h</m:t>
        </m:r>
      </m:oMath>
      <w:r>
        <w:rPr>
          <w:rFonts w:ascii="Gill Sans" w:hAnsi="Gill Sans" w:eastAsia="Gill Sans" w:cs="Gill Sans"/>
          <w:color w:val="000000"/>
          <w:sz w:val="24"/>
          <w:szCs w:val="24"/>
          <w:rtl w:val="0"/>
          <w:lang w:val="en-US"/>
        </w:rPr>
        <w:t>, because this averaging kernel is even. The triangular kernel in</w:t>
      </w:r>
      <w:r>
        <w:rPr>
          <w:rFonts w:ascii="Gill Sans" w:hAnsi="Gill Sans" w:eastAsia="Gill Sans" w:cs="Gill Sans"/>
          <w:color w:val="000000"/>
          <w:sz w:val="24"/>
          <w:szCs w:val="24"/>
          <w:rtl w:val="0"/>
          <w:lang w:val="en-US"/>
        </w:rPr>
        <w:t xml:space="preserve"> </w:t>
      </w:r>
      <m:oMath>
        <m:sSub>
          <m:e>
            <m:r>
              <m:t>R</m:t>
            </m:r>
          </m:e>
          <m:sub>
            <m:r>
              <m:t>Y</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results from the overlap of two averaging windows.</w:t>
      </w:r>
    </w:p>
    <w:p>
      <w:pPr>
        <w:pStyle w:val="BodyText"/>
        <w:widowControl w:val="1"/>
        <w:bidi w:val="0"/>
      </w:pPr>
      <w:r>
        <w:rPr>
          <w:rFonts w:ascii="Gill Sans" w:hAnsi="Gill Sans" w:eastAsia="Gill Sans" w:cs="Gill Sans"/>
          <w:color w:val="000000"/>
          <w:sz w:val="24"/>
          <w:szCs w:val="24"/>
          <w:rtl w:val="0"/>
          <w:lang w:val="en-US"/>
        </w:rPr>
        <w:t>The stationarity-through-</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TI result has no general converse. For example, let</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r>
          <m:rPr>
            <m:sty m:val="p"/>
          </m:rPr>
          <m:t>=</m:t>
        </m:r>
        <m:r>
          <m:t>B</m:t>
        </m:r>
        <m:d>
          <m:dPr>
            <m:begChr m:val="("/>
            <m:endChr m:val=")"/>
            <m:sepChr m:val=""/>
            <m:grow/>
          </m:dPr>
          <m:e>
            <m:r>
              <m:t>t</m:t>
            </m:r>
          </m:e>
        </m:d>
        <m:r>
          <m:rPr>
            <m:sty m:val="p"/>
          </m:rPr>
          <m:t>+</m:t>
        </m:r>
        <m:r>
          <m:rPr>
            <m:sty m:val="p"/>
          </m:rPr>
          <m:t>cos</m:t>
        </m:r>
        <m:d>
          <m:dPr>
            <m:begChr m:val="("/>
            <m:endChr m:val=")"/>
            <m:sepChr m:val=""/>
            <m:grow/>
          </m:dPr>
          <m:e>
            <m:r>
              <m:t>2</m:t>
            </m:r>
            <m:r>
              <m:t>π</m:t>
            </m:r>
            <m:r>
              <m:t>t</m:t>
            </m:r>
            <m:r>
              <m:rPr>
                <m:sty m:val="p"/>
              </m:rPr>
              <m:t>/</m:t>
            </m:r>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zero-mean WSS</w:t>
      </w:r>
      <w:r>
        <w:rPr>
          <w:rFonts w:ascii="Gill Sans" w:hAnsi="Gill Sans" w:eastAsia="Gill Sans" w:cs="Gill Sans"/>
          <w:color w:val="000000"/>
          <w:sz w:val="24"/>
          <w:szCs w:val="24"/>
          <w:rtl w:val="0"/>
          <w:lang w:val="en-US"/>
        </w:rPr>
        <w:t xml:space="preserve"> </w:t>
      </w:r>
      <m:oMath>
        <m:r>
          <m:t>B</m:t>
        </m:r>
        <m:d>
          <m:dPr>
            <m:begChr m:val="("/>
            <m:endChr m:val=")"/>
            <m:sepChr m:val=""/>
            <m:grow/>
          </m:dPr>
          <m:e>
            <m:r>
              <m:t>t</m:t>
            </m:r>
          </m:e>
        </m:d>
      </m:oMath>
      <w:r>
        <w:rPr>
          <w:rFonts w:ascii="Gill Sans" w:hAnsi="Gill Sans" w:eastAsia="Gill Sans" w:cs="Gill Sans"/>
          <w:color w:val="000000"/>
          <w:sz w:val="24"/>
          <w:szCs w:val="24"/>
          <w:rtl w:val="0"/>
          <w:lang w:val="en-US"/>
        </w:rPr>
        <w:t>. The input has a time-varying mean, but</w:t>
      </w:r>
      <w:r>
        <w:rPr>
          <w:rFonts w:ascii="Gill Sans" w:hAnsi="Gill Sans" w:eastAsia="Gill Sans" w:cs="Gill Sans"/>
          <w:color w:val="000000"/>
          <w:sz w:val="24"/>
          <w:szCs w:val="24"/>
          <w:rtl w:val="0"/>
          <w:lang w:val="en-US"/>
        </w:rPr>
        <w:t xml:space="preserve"> </w:t>
      </w:r>
      <m:oMath>
        <m:r>
          <m:t>Y</m:t>
        </m:r>
        <m:d>
          <m:dPr>
            <m:begChr m:val="("/>
            <m:endChr m:val=")"/>
            <m:sepChr m:val=""/>
            <m:grow/>
          </m:dPr>
          <m:e>
            <m:r>
              <m:t>t</m:t>
            </m:r>
          </m:e>
        </m:d>
        <m:r>
          <m:rPr>
            <m:sty m:val="p"/>
          </m:rPr>
          <m:t>=</m:t>
        </m:r>
        <m:r>
          <m:t>X</m:t>
        </m:r>
        <m:d>
          <m:dPr>
            <m:begChr m:val="("/>
            <m:endChr m:val=")"/>
            <m:sepChr m:val=""/>
            <m:grow/>
          </m:dPr>
          <m:e>
            <m:r>
              <m:t>t</m:t>
            </m:r>
          </m:e>
        </m:d>
        <m:r>
          <m:rPr>
            <m:sty m:val="p"/>
          </m:rPr>
          <m:t>−</m:t>
        </m:r>
        <m:r>
          <m:t>X</m:t>
        </m:r>
        <m:d>
          <m:dPr>
            <m:begChr m:val="("/>
            <m:endChr m:val=")"/>
            <m:sepChr m:val=""/>
            <m:grow/>
          </m:dPr>
          <m:e>
            <m:r>
              <m:t>t</m:t>
            </m:r>
            <m:r>
              <m:rPr>
                <m:sty m:val="p"/>
              </m:rPr>
              <m:t>−</m:t>
            </m:r>
            <m:r>
              <m:t>T</m:t>
            </m:r>
          </m:e>
        </m:d>
        <m:r>
          <m:rPr>
            <m:sty m:val="p"/>
          </m:rPr>
          <m:t>=</m:t>
        </m:r>
        <m:r>
          <m:t>B</m:t>
        </m:r>
        <m:d>
          <m:dPr>
            <m:begChr m:val="("/>
            <m:endChr m:val=")"/>
            <m:sepChr m:val=""/>
            <m:grow/>
          </m:dPr>
          <m:e>
            <m:r>
              <m:t>t</m:t>
            </m:r>
          </m:e>
        </m:d>
        <m:r>
          <m:rPr>
            <m:sty m:val="p"/>
          </m:rPr>
          <m:t>−</m:t>
        </m:r>
        <m:r>
          <m:t>B</m:t>
        </m:r>
        <m:d>
          <m:dPr>
            <m:begChr m:val="("/>
            <m:endChr m:val=")"/>
            <m:sepChr m:val=""/>
            <m:grow/>
          </m:dPr>
          <m:e>
            <m:r>
              <m:t>t</m:t>
            </m:r>
            <m:r>
              <m:rPr>
                <m:sty m:val="p"/>
              </m:rPr>
              <m:t>−</m:t>
            </m:r>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WSS. The filter has removed the nonstationary component, so a stationary output does not prove that its input was stationary.</w:t>
      </w:r>
    </w:p>
    <w:bookmarkEnd w:id="161"/>
    <w:bookmarkStart w:id="162" w:name="gaussian-processes-and-linear-closure"/>
    <w:p>
      <w:pPr>
        <w:pStyle w:val="Heading2"/>
        <w:keepNext w:val="1"/>
        <w:widowControl w:val="1"/>
        <w:bidi w:val="0"/>
      </w:pPr>
      <w:r>
        <w:rPr>
          <w:rFonts w:ascii="URW Gothic" w:hAnsi="URW Gothic" w:eastAsia="URW Gothic" w:cs="URW Gothic"/>
          <w:b w:val="1"/>
          <w:color w:val="075FA9"/>
          <w:sz w:val="32"/>
          <w:szCs w:val="32"/>
          <w:rtl w:val="0"/>
          <w:lang w:val="en-US"/>
        </w:rPr>
        <w:t>9.5</w:t>
      </w:r>
      <w:r>
        <w:rPr>
          <w:rFonts w:ascii="Futura" w:hAnsi="Futura" w:eastAsia="Futura" w:cs="Futura"/>
          <w:b w:val="1"/>
          <w:color w:val="075FA9"/>
          <w:sz w:val="32"/>
          <w:szCs w:val="32"/>
          <w:rtl w:val="0"/>
          <w:lang w:val="en-US"/>
        </w:rPr>
        <w:t xml:space="preserve"> Gaussian processes and linear closure</w:t>
      </w:r>
    </w:p>
    <w:p>
      <w:pPr>
        <w:pStyle w:val="FirstParagraph"/>
        <w:widowControl w:val="1"/>
        <w:bidi w:val="0"/>
      </w:pPr>
      <w:r>
        <w:rPr>
          <w:rFonts w:ascii="Gill Sans" w:hAnsi="Gill Sans" w:eastAsia="Gill Sans" w:cs="Gill Sans"/>
          <w:color w:val="000000"/>
          <w:sz w:val="24"/>
          <w:szCs w:val="24"/>
          <w:rtl w:val="0"/>
          <w:lang w:val="en-US"/>
        </w:rPr>
        <w:t xml:space="preserve">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process is defined by every finite collection of time samples: for any</w:t>
      </w:r>
      <w:r>
        <w:rPr>
          <w:rFonts w:ascii="Gill Sans" w:hAnsi="Gill Sans" w:eastAsia="Gill Sans" w:cs="Gill Sans"/>
          <w:color w:val="000000"/>
          <w:sz w:val="24"/>
          <w:szCs w:val="24"/>
          <w:rtl w:val="0"/>
          <w:lang w:val="en-US"/>
        </w:rPr>
        <w:t xml:space="preserve"> </w:t>
      </w:r>
      <m:oMath>
        <m:sSub>
          <m:e>
            <m:r>
              <m:t>t</m:t>
            </m:r>
          </m:e>
          <m:sub>
            <m:r>
              <m:t>1</m:t>
            </m:r>
          </m:sub>
        </m:sSub>
        <m:r>
          <m:rPr>
            <m:sty m:val="p"/>
          </m:rPr>
          <m:t>,</m:t>
        </m:r>
        <m:r>
          <m:rPr>
            <m:sty m:val="p"/>
          </m:rPr>
          <m:t>…</m:t>
        </m:r>
        <m:r>
          <m:rPr>
            <m:sty m:val="p"/>
          </m:rPr>
          <m:t>,</m:t>
        </m:r>
        <m:sSub>
          <m:e>
            <m:r>
              <m:t>t</m:t>
            </m:r>
          </m:e>
          <m:sub>
            <m:r>
              <m:t>m</m:t>
            </m:r>
          </m:sub>
        </m:sSub>
      </m:oMath>
      <w:r>
        <w:rPr>
          <w:rFonts w:ascii="Gill Sans" w:hAnsi="Gill Sans" w:eastAsia="Gill Sans" w:cs="Gill Sans"/>
          <w:color w:val="000000"/>
          <w:sz w:val="24"/>
          <w:szCs w:val="24"/>
          <w:rtl w:val="0"/>
          <w:lang w:val="en-US"/>
        </w:rPr>
        <w:t>, the vector</w:t>
      </w:r>
      <w:r>
        <w:rPr>
          <w:rFonts w:ascii="Gill Sans" w:hAnsi="Gill Sans" w:eastAsia="Gill Sans" w:cs="Gill Sans"/>
          <w:color w:val="000000"/>
          <w:sz w:val="24"/>
          <w:szCs w:val="24"/>
          <w:rtl w:val="0"/>
          <w:lang w:val="en-US"/>
        </w:rPr>
        <w:t xml:space="preserve"> </w:t>
      </w:r>
      <m:oMath>
        <m:sSup>
          <m:e>
            <m:d>
              <m:dPr>
                <m:begChr m:val="["/>
                <m:endChr m:val="]"/>
                <m:sepChr m:val=""/>
                <m:grow/>
              </m:dPr>
              <m:e>
                <m:r>
                  <m:t>X</m:t>
                </m:r>
                <m:d>
                  <m:dPr>
                    <m:begChr m:val="("/>
                    <m:endChr m:val=")"/>
                    <m:sepChr m:val=""/>
                    <m:grow/>
                  </m:dPr>
                  <m:e>
                    <m:sSub>
                      <m:e>
                        <m:r>
                          <m:t>t</m:t>
                        </m:r>
                      </m:e>
                      <m:sub>
                        <m:r>
                          <m:t>1</m:t>
                        </m:r>
                      </m:sub>
                    </m:sSub>
                  </m:e>
                </m:d>
                <m:r>
                  <m:rPr>
                    <m:sty m:val="p"/>
                  </m:rPr>
                  <m:t>,</m:t>
                </m:r>
                <m:r>
                  <m:rPr>
                    <m:sty m:val="p"/>
                  </m:rPr>
                  <m:t>…</m:t>
                </m:r>
                <m:r>
                  <m:rPr>
                    <m:sty m:val="p"/>
                  </m:rPr>
                  <m:t>,</m:t>
                </m:r>
                <m:r>
                  <m:t>X</m:t>
                </m:r>
                <m:d>
                  <m:dPr>
                    <m:begChr m:val="("/>
                    <m:endChr m:val=")"/>
                    <m:sepChr m:val=""/>
                    <m:grow/>
                  </m:dPr>
                  <m:e>
                    <m:sSub>
                      <m:e>
                        <m:r>
                          <m:t>t</m:t>
                        </m:r>
                      </m:e>
                      <m:sub>
                        <m:r>
                          <m:t>m</m:t>
                        </m:r>
                      </m:sub>
                    </m:sSub>
                  </m:e>
                </m:d>
              </m:e>
            </m:d>
          </m:e>
          <m:sup>
            <m:r>
              <m:t>T</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is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including possible degenerate cases. Individual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marginals alone are insufficient. The mean function and covariance function determine all finite-dimensional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laws. 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uently, 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WSS process is also strictly stationary.</w:t>
      </w:r>
    </w:p>
    <w:p>
      <w:pPr>
        <w:pStyle w:val="BodyText"/>
        <w:widowControl w:val="1"/>
        <w:bidi w:val="0"/>
      </w:pPr>
      <w:r>
        <w:rPr>
          <w:rFonts w:ascii="Gill Sans" w:hAnsi="Gill Sans" w:eastAsia="Gill Sans" w:cs="Gill Sans"/>
          <w:color w:val="000000"/>
          <w:sz w:val="24"/>
          <w:szCs w:val="24"/>
          <w:rtl w:val="0"/>
          <w:lang w:val="en-US"/>
        </w:rPr>
        <w:t xml:space="preserve">An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 xml:space="preserve">TI output formed from 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input is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because each finite approximation to the convolution is a linear combination of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samples, and a convergent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uare limit retains the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law. The input and output are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as well. This result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existence of the output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an ideal differentiator applied to unfiltered ideal white noise does not have finite ordinary output variance.</w:t>
      </w:r>
    </w:p>
    <w:p>
      <w:pPr>
        <w:pStyle w:val="BodyText"/>
        <w:widowControl w:val="1"/>
        <w:bidi w:val="0"/>
      </w:pPr>
      <w:r>
        <w:rPr>
          <w:rFonts w:ascii="Gill Sans" w:hAnsi="Gill Sans" w:eastAsia="Gill Sans" w:cs="Gill Sans"/>
          <w:color w:val="000000"/>
          <w:sz w:val="24"/>
          <w:szCs w:val="24"/>
          <w:rtl w:val="0"/>
          <w:lang w:val="en-US"/>
        </w:rPr>
        <w:t xml:space="preserve">For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processes, zero cross covariance at every pair of times implies process independence. </w:t>
      </w:r>
      <w:r>
        <w:rPr>
          <w:rFonts w:ascii="Noto Sans" w:hAnsi="Noto Sans" w:eastAsia="Noto Sans" w:cs="Noto Sans"/>
          <w:color w:val="000000"/>
          <w:sz w:val="24"/>
          <w:szCs w:val="24"/>
          <w:rtl w:val="0"/>
          <w:lang w:val="en-US"/>
        </w:rPr>
        <w:t>Z</w:t>
      </w:r>
      <w:r>
        <w:rPr>
          <w:rFonts w:ascii="Gill Sans" w:hAnsi="Gill Sans" w:eastAsia="Gill Sans" w:cs="Gill Sans"/>
          <w:color w:val="000000"/>
          <w:sz w:val="24"/>
          <w:szCs w:val="24"/>
          <w:rtl w:val="0"/>
          <w:lang w:val="en-US"/>
        </w:rPr>
        <w:t>ero covariance only at one common time gives independence of that particular pair of random variables. The distinction concerns entire sample collections, not terminology alone.</w:t>
      </w:r>
    </w:p>
    <w:bookmarkEnd w:id="162"/>
    <w:bookmarkStart w:id="163" w:name="conditional-gaussian-prediction"/>
    <w:p>
      <w:pPr>
        <w:pStyle w:val="Heading2"/>
        <w:keepNext w:val="1"/>
        <w:widowControl w:val="1"/>
        <w:bidi w:val="0"/>
      </w:pPr>
      <w:r>
        <w:rPr>
          <w:rFonts w:ascii="URW Gothic" w:hAnsi="URW Gothic" w:eastAsia="URW Gothic" w:cs="URW Gothic"/>
          <w:b w:val="1"/>
          <w:color w:val="075FA9"/>
          <w:sz w:val="32"/>
          <w:szCs w:val="32"/>
          <w:rtl w:val="0"/>
          <w:lang w:val="en-US"/>
        </w:rPr>
        <w:t>9.6</w:t>
      </w:r>
      <w:r>
        <w:rPr>
          <w:rFonts w:ascii="Futura" w:hAnsi="Futura" w:eastAsia="Futura" w:cs="Futura"/>
          <w:b w:val="1"/>
          <w:color w:val="075FA9"/>
          <w:sz w:val="32"/>
          <w:szCs w:val="32"/>
          <w:rtl w:val="0"/>
          <w:lang w:val="en-US"/>
        </w:rPr>
        <w:t xml:space="preserve"> Conditional Gaussian prediction</w:t>
      </w:r>
    </w:p>
    <w:p>
      <w:pPr>
        <w:pStyle w:val="FirstParagraph"/>
        <w:widowControl w:val="1"/>
        <w:bidi w:val="0"/>
      </w:pPr>
      <w:r>
        <w:rPr>
          <w:rFonts w:ascii="Gill Sans" w:hAnsi="Gill Sans" w:eastAsia="Gill Sans" w:cs="Gill Sans"/>
          <w:color w:val="000000"/>
          <w:sz w:val="24"/>
          <w:szCs w:val="24"/>
          <w:rtl w:val="0"/>
          <w:lang w:val="en-US"/>
        </w:rPr>
        <w:t xml:space="preserve">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observation makes conditional prediction explicit. For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variables with positive variances and</w:t>
      </w:r>
      <w:r>
        <w:rPr>
          <w:rFonts w:ascii="Gill Sans" w:hAnsi="Gill Sans" w:eastAsia="Gill Sans" w:cs="Gill Sans"/>
          <w:color w:val="000000"/>
          <w:sz w:val="24"/>
          <w:szCs w:val="24"/>
          <w:rtl w:val="0"/>
          <w:lang w:val="en-US"/>
        </w:rPr>
        <w:t xml:space="preserve"> </w:t>
      </w:r>
      <m:oMath>
        <m:d>
          <m:dPr>
            <m:begChr m:val="|"/>
            <m:endChr m:val="|"/>
            <m:sepChr m:val=""/>
            <m:grow/>
          </m:dPr>
          <m:e>
            <m:r>
              <m:t>ρ</m:t>
            </m:r>
          </m:e>
        </m:d>
        <m:r>
          <m:rPr>
            <m:sty m:val="p"/>
          </m:rPr>
          <m:t>&lt;</m:t>
        </m:r>
        <m:r>
          <m:t>1</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r>
            <m:t>X</m:t>
          </m:r>
          <m:r>
            <m:rPr>
              <m:sty m:val="p"/>
            </m:rPr>
            <m:t>∣</m:t>
          </m:r>
          <m:r>
            <m:t>Y</m:t>
          </m:r>
          <m:r>
            <m:rPr>
              <m:sty m:val="p"/>
            </m:rPr>
            <m:t>=</m:t>
          </m:r>
          <m:r>
            <m:t>y</m:t>
          </m:r>
          <m:r>
            <m:rPr>
              <m:sty m:val="p"/>
            </m:rPr>
            <m:t>∼</m:t>
          </m:r>
          <m:r>
            <m:rPr>
              <m:sty m:val="p"/>
              <m:scr m:val="script"/>
            </m:rPr>
            <m:t>N</m:t>
          </m:r>
          <m:d>
            <m:dPr>
              <m:begChr m:val="("/>
              <m:endChr m:val=")"/>
              <m:sepChr m:val=""/>
              <m:grow/>
            </m:dPr>
            <m:e>
              <m:sSub>
                <m:e>
                  <m:r>
                    <m:t>μ</m:t>
                  </m:r>
                </m:e>
                <m:sub>
                  <m:r>
                    <m:t>X</m:t>
                  </m:r>
                </m:sub>
              </m:sSub>
              <m:r>
                <m:rPr>
                  <m:sty m:val="p"/>
                </m:rPr>
                <m:t>+</m:t>
              </m:r>
              <m:r>
                <m:t>ρ</m:t>
              </m:r>
              <m:f>
                <m:fPr>
                  <m:type m:val="bar"/>
                </m:fPr>
                <m:num>
                  <m:sSub>
                    <m:e>
                      <m:r>
                        <m:t>σ</m:t>
                      </m:r>
                    </m:e>
                    <m:sub>
                      <m:r>
                        <m:t>X</m:t>
                      </m:r>
                    </m:sub>
                  </m:sSub>
                </m:num>
                <m:den>
                  <m:sSub>
                    <m:e>
                      <m:r>
                        <m:t>σ</m:t>
                      </m:r>
                    </m:e>
                    <m:sub>
                      <m:r>
                        <m:t>Y</m:t>
                      </m:r>
                    </m:sub>
                  </m:sSub>
                </m:den>
              </m:f>
              <m:d>
                <m:dPr>
                  <m:begChr m:val="("/>
                  <m:endChr m:val=")"/>
                  <m:sepChr m:val=""/>
                  <m:grow/>
                </m:dPr>
                <m:e>
                  <m:r>
                    <m:t>y</m:t>
                  </m:r>
                  <m:r>
                    <m:rPr>
                      <m:sty m:val="p"/>
                    </m:rPr>
                    <m:t>−</m:t>
                  </m:r>
                  <m:sSub>
                    <m:e>
                      <m:r>
                        <m:t>μ</m:t>
                      </m:r>
                    </m:e>
                    <m:sub>
                      <m:r>
                        <m:t>Y</m:t>
                      </m:r>
                    </m:sub>
                  </m:sSub>
                </m:e>
              </m:d>
              <m:r>
                <m:rPr>
                  <m:sty m:val="p"/>
                </m:rPr>
                <m:t>,</m:t>
              </m:r>
              <m:sSubSup>
                <m:e>
                  <m:r>
                    <m:t>σ</m:t>
                  </m:r>
                </m:e>
                <m:sub>
                  <m:r>
                    <m:t>X</m:t>
                  </m:r>
                </m:sub>
                <m:sup>
                  <m:r>
                    <m:t>2</m:t>
                  </m:r>
                </m:sup>
              </m:sSubSup>
              <m:d>
                <m:dPr>
                  <m:begChr m:val="("/>
                  <m:endChr m:val=")"/>
                  <m:sepChr m:val=""/>
                  <m:grow/>
                </m:dPr>
                <m:e>
                  <m:r>
                    <m:t>1</m:t>
                  </m:r>
                  <m:r>
                    <m:rPr>
                      <m:sty m:val="p"/>
                    </m:rPr>
                    <m:t>−</m:t>
                  </m:r>
                  <m:sSup>
                    <m:e>
                      <m:r>
                        <m:t>ρ</m:t>
                      </m:r>
                    </m:e>
                    <m:sup>
                      <m:r>
                        <m:t>2</m:t>
                      </m:r>
                    </m:sup>
                  </m:sSup>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conditional mean is linear in the observed deviation, and the conditional variance decreases as correlation strengthens. At</w:t>
      </w:r>
      <w:r>
        <w:rPr>
          <w:rFonts w:ascii="Gill Sans" w:hAnsi="Gill Sans" w:eastAsia="Gill Sans" w:cs="Gill Sans"/>
          <w:color w:val="000000"/>
          <w:sz w:val="24"/>
          <w:szCs w:val="24"/>
          <w:rtl w:val="0"/>
          <w:lang w:val="en-US"/>
        </w:rPr>
        <w:t xml:space="preserve"> </w:t>
      </w:r>
      <m:oMath>
        <m:d>
          <m:dPr>
            <m:begChr m:val="|"/>
            <m:endChr m:val="|"/>
            <m:sepChr m:val=""/>
            <m:grow/>
          </m:dPr>
          <m:e>
            <m:r>
              <m:t>ρ</m:t>
            </m:r>
          </m:e>
        </m:d>
        <m:r>
          <m:rPr>
            <m:sty m:val="p"/>
          </m:rPr>
          <m:t>=</m:t>
        </m:r>
        <m:r>
          <m:t>1</m:t>
        </m:r>
      </m:oMath>
      <w:r>
        <w:rPr>
          <w:rFonts w:ascii="Gill Sans" w:hAnsi="Gill Sans" w:eastAsia="Gill Sans" w:cs="Gill Sans"/>
          <w:color w:val="000000"/>
          <w:sz w:val="24"/>
          <w:szCs w:val="24"/>
          <w:rtl w:val="0"/>
          <w:lang w:val="en-US"/>
        </w:rPr>
        <w:t>, the conditional law is deterministic on a line rather than an ordinary positive-variance density.</w:t>
      </w:r>
    </w:p>
    <w:p>
      <w:pPr>
        <w:pStyle w:val="BodyText"/>
        <w:widowControl w:val="1"/>
        <w:bidi w:val="0"/>
      </w:pPr>
      <w:r>
        <w:rPr>
          <w:rFonts w:ascii="Gill Sans" w:hAnsi="Gill Sans" w:eastAsia="Gill Sans" w:cs="Gill Sans"/>
          <w:color w:val="000000"/>
          <w:sz w:val="24"/>
          <w:szCs w:val="24"/>
          <w:rtl w:val="0"/>
          <w:lang w:val="en-US"/>
        </w:rPr>
        <w:t xml:space="preserve">For a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target vector</w:t>
      </w:r>
      <w:r>
        <w:rPr>
          <w:rFonts w:ascii="Gill Sans" w:hAnsi="Gill Sans" w:eastAsia="Gill Sans" w:cs="Gill Sans"/>
          <w:color w:val="000000"/>
          <w:sz w:val="24"/>
          <w:szCs w:val="24"/>
          <w:rtl w:val="0"/>
          <w:lang w:val="en-US"/>
        </w:rPr>
        <w:t xml:space="preserve"> </w:t>
      </w:r>
      <m:oMath>
        <m:r>
          <m:rPr>
            <m:sty m:val="b"/>
          </m:rPr>
          <m:t>U</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observation vector</w:t>
      </w:r>
      <w:r>
        <w:rPr>
          <w:rFonts w:ascii="Gill Sans" w:hAnsi="Gill Sans" w:eastAsia="Gill Sans" w:cs="Gill Sans"/>
          <w:color w:val="000000"/>
          <w:sz w:val="24"/>
          <w:szCs w:val="24"/>
          <w:rtl w:val="0"/>
          <w:lang w:val="en-US"/>
        </w:rPr>
        <w:t xml:space="preserve"> </w:t>
      </w:r>
      <m:oMath>
        <m:r>
          <m:rPr>
            <m:sty m:val="b"/>
          </m:rPr>
          <m:t>V</m:t>
        </m:r>
      </m:oMath>
      <w:r>
        <w:rPr>
          <w:rFonts w:ascii="Gill Sans" w:hAnsi="Gill Sans" w:eastAsia="Gill Sans" w:cs="Gill Sans"/>
          <w:color w:val="000000"/>
          <w:sz w:val="24"/>
          <w:szCs w:val="24"/>
          <w:rtl w:val="0"/>
          <w:lang w:val="en-US"/>
        </w:rPr>
        <w:t>, with invertible observation covariance</w:t>
      </w:r>
      <w:r>
        <w:rPr>
          <w:rFonts w:ascii="Gill Sans" w:hAnsi="Gill Sans" w:eastAsia="Gill Sans" w:cs="Gill Sans"/>
          <w:color w:val="000000"/>
          <w:sz w:val="24"/>
          <w:szCs w:val="24"/>
          <w:rtl w:val="0"/>
          <w:lang w:val="en-US"/>
        </w:rPr>
        <w:t xml:space="preserve"> </w:t>
      </w:r>
      <m:oMath>
        <m:sSub>
          <m:e>
            <m:r>
              <m:rPr>
                <m:sty m:val="b"/>
              </m:rPr>
              <m:t>C</m:t>
            </m:r>
          </m:e>
          <m:sub>
            <m:r>
              <m:t>V</m:t>
            </m:r>
            <m:r>
              <m:t>V</m:t>
            </m:r>
          </m:sub>
        </m:sSub>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r>
            <m:t>E</m:t>
          </m:r>
          <m:r>
            <m:rPr>
              <m:sty m:val="p"/>
            </m:rPr>
            <m:t>{</m:t>
          </m:r>
          <m:r>
            <m:rPr>
              <m:sty m:val="b"/>
            </m:rPr>
            <m:t>U</m:t>
          </m:r>
          <m:r>
            <m:rPr>
              <m:sty m:val="p"/>
            </m:rPr>
            <m:t>∣</m:t>
          </m:r>
          <m:r>
            <m:rPr>
              <m:sty m:val="b"/>
            </m:rPr>
            <m:t>V</m:t>
          </m:r>
          <m:r>
            <m:rPr>
              <m:sty m:val="p"/>
            </m:rPr>
            <m:t>=</m:t>
          </m:r>
          <m:r>
            <m:rPr>
              <m:sty m:val="b"/>
            </m:rPr>
            <m:t>v</m:t>
          </m:r>
          <m:r>
            <m:rPr>
              <m:sty m:val="p"/>
            </m:rPr>
            <m:t>}</m:t>
          </m:r>
          <m:r>
            <m:rPr>
              <m:sty m:val="p"/>
            </m:rPr>
            <m:t>=</m:t>
          </m:r>
          <m:sSub>
            <m:e>
              <m:r>
                <m:rPr>
                  <m:sty m:val="b"/>
                </m:rPr>
                <m:t>μ</m:t>
              </m:r>
            </m:e>
            <m:sub>
              <m:r>
                <m:t>U</m:t>
              </m:r>
            </m:sub>
          </m:sSub>
          <m:r>
            <m:rPr>
              <m:sty m:val="p"/>
            </m:rPr>
            <m:t>+</m:t>
          </m:r>
          <m:sSub>
            <m:e>
              <m:r>
                <m:rPr>
                  <m:sty m:val="b"/>
                </m:rPr>
                <m:t>C</m:t>
              </m:r>
            </m:e>
            <m:sub>
              <m:r>
                <m:t>U</m:t>
              </m:r>
              <m:r>
                <m:t>V</m:t>
              </m:r>
            </m:sub>
          </m:sSub>
          <m:sSubSup>
            <m:e>
              <m:r>
                <m:rPr>
                  <m:sty m:val="b"/>
                </m:rPr>
                <m:t>C</m:t>
              </m:r>
            </m:e>
            <m:sub>
              <m:r>
                <m:t>V</m:t>
              </m:r>
              <m:r>
                <m:t>V</m:t>
              </m:r>
            </m:sub>
            <m:sup>
              <m:r>
                <m:rPr>
                  <m:sty m:val="p"/>
                </m:rPr>
                <m:t>−</m:t>
              </m:r>
              <m:r>
                <m:t>1</m:t>
              </m:r>
            </m:sup>
          </m:sSubSup>
          <m:d>
            <m:dPr>
              <m:begChr m:val="("/>
              <m:endChr m:val=")"/>
              <m:sepChr m:val=""/>
              <m:grow/>
            </m:dPr>
            <m:e>
              <m:r>
                <m:rPr>
                  <m:sty m:val="b"/>
                </m:rPr>
                <m:t>v</m:t>
              </m:r>
              <m:r>
                <m:rPr>
                  <m:sty m:val="p"/>
                </m:rPr>
                <m:t>−</m:t>
              </m:r>
              <m:sSub>
                <m:e>
                  <m:r>
                    <m:rPr>
                      <m:sty m:val="b"/>
                    </m:rPr>
                    <m:t>μ</m:t>
                  </m:r>
                </m:e>
                <m:sub>
                  <m:r>
                    <m:t>V</m:t>
                  </m:r>
                </m:sub>
              </m:sSub>
            </m:e>
          </m:d>
          <m:r>
            <m:rPr>
              <m:sty m:val="p"/>
            </m:rPr>
            <m:t>,</m:t>
          </m:r>
        </m:oMath>
      </m:oMathPara>
    </w:p>
    <w:p>
      <w:pPr>
        <w:pStyle w:val="FirstParagraph"/>
        <w:widowControl w:val="1"/>
        <w:bidi w:val="0"/>
        <w:spacing w:before="65" w:after="80" w:line="270" w:lineRule="auto"/>
        <w:jc w:val="center"/>
      </w:pPr>
      <m:oMathPara>
        <m:oMathParaPr>
          <m:jc m:val="center"/>
        </m:oMathParaPr>
        <m:oMath>
          <m:sSub>
            <m:e>
              <m:r>
                <m:rPr>
                  <m:sty m:val="b"/>
                </m:rPr>
                <m:t>C</m:t>
              </m:r>
            </m:e>
            <m:sub>
              <m:r>
                <m:t>U</m:t>
              </m:r>
              <m:r>
                <m:rPr>
                  <m:sty m:val="p"/>
                </m:rPr>
                <m:t>∣</m:t>
              </m:r>
              <m:r>
                <m:t>V</m:t>
              </m:r>
            </m:sub>
          </m:sSub>
          <m:r>
            <m:rPr>
              <m:sty m:val="p"/>
            </m:rPr>
            <m:t>=</m:t>
          </m:r>
          <m:sSub>
            <m:e>
              <m:r>
                <m:rPr>
                  <m:sty m:val="b"/>
                </m:rPr>
                <m:t>C</m:t>
              </m:r>
            </m:e>
            <m:sub>
              <m:r>
                <m:t>U</m:t>
              </m:r>
              <m:r>
                <m:t>U</m:t>
              </m:r>
            </m:sub>
          </m:sSub>
          <m:r>
            <m:rPr>
              <m:sty m:val="p"/>
            </m:rPr>
            <m:t>−</m:t>
          </m:r>
          <m:sSub>
            <m:e>
              <m:r>
                <m:rPr>
                  <m:sty m:val="b"/>
                </m:rPr>
                <m:t>C</m:t>
              </m:r>
            </m:e>
            <m:sub>
              <m:r>
                <m:t>U</m:t>
              </m:r>
              <m:r>
                <m:t>V</m:t>
              </m:r>
            </m:sub>
          </m:sSub>
          <m:sSubSup>
            <m:e>
              <m:r>
                <m:rPr>
                  <m:sty m:val="b"/>
                </m:rPr>
                <m:t>C</m:t>
              </m:r>
            </m:e>
            <m:sub>
              <m:r>
                <m:t>V</m:t>
              </m:r>
              <m:r>
                <m:t>V</m:t>
              </m:r>
            </m:sub>
            <m:sup>
              <m:r>
                <m:rPr>
                  <m:sty m:val="p"/>
                </m:rPr>
                <m:t>−</m:t>
              </m:r>
              <m:r>
                <m:t>1</m:t>
              </m:r>
            </m:sup>
          </m:sSubSup>
          <m:sSub>
            <m:e>
              <m:r>
                <m:rPr>
                  <m:sty m:val="b"/>
                </m:rPr>
                <m:t>C</m:t>
              </m:r>
            </m:e>
            <m:sub>
              <m:r>
                <m:t>V</m:t>
              </m:r>
              <m:r>
                <m:t>U</m:t>
              </m:r>
            </m:sub>
          </m:sSub>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Time samples of 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process can be substituted directly into these vector formulas. Their entries are obtained from the covariance function, linking statistical prediction to the filtering and correlation framework developed above.</w:t>
      </w:r>
    </w:p>
    <w:bookmarkEnd w:id="163"/>
    <w:bookmarkStart w:id="167" w:name="solved-exercises-for-lesson-09"/>
    <w:p>
      <w:pPr>
        <w:pStyle w:val="Heading2"/>
        <w:keepNext w:val="1"/>
        <w:widowControl w:val="1"/>
        <w:bidi w:val="0"/>
      </w:pPr>
      <w:r>
        <w:rPr>
          <w:rFonts w:ascii="Futura" w:hAnsi="Futura" w:eastAsia="Futura" w:cs="Futura"/>
          <w:b w:val="1"/>
          <w:color w:val="075FA9"/>
          <w:sz w:val="32"/>
          <w:szCs w:val="32"/>
          <w:rtl w:val="0"/>
          <w:lang w:val="en-US"/>
        </w:rPr>
        <w:t xml:space="preserve">Solved Exercises for Lesson </w:t>
      </w:r>
      <w:r>
        <w:rPr>
          <w:rFonts w:ascii="URW Gothic" w:hAnsi="URW Gothic" w:eastAsia="URW Gothic" w:cs="URW Gothic"/>
          <w:b w:val="1"/>
          <w:color w:val="075FA9"/>
          <w:sz w:val="32"/>
          <w:szCs w:val="32"/>
          <w:rtl w:val="0"/>
          <w:lang w:val="en-US"/>
        </w:rPr>
        <w:t>09</w:t>
      </w:r>
    </w:p>
    <w:bookmarkStart w:id="164" w:name="X3648d803ceefce89a2ca814a91c26a16920145b"/>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9</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1</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Independent Gaussian noise branches and an estimation-error networ</w:t>
      </w:r>
      <w:r>
        <w:rPr>
          <w:rFonts w:ascii="URW Gothic" w:hAnsi="URW Gothic" w:eastAsia="URW Gothic" w:cs="URW Gothic"/>
          <w:b w:val="1"/>
          <w:color w:val="D77A13"/>
          <w:sz w:val="28"/>
          <w:szCs w:val="28"/>
          <w:rtl w:val="0"/>
          <w:lang w:val="en-US"/>
        </w:rPr>
        <w:t>k</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w:t>
      </w:r>
      <w:r>
        <w:rPr>
          <w:rFonts w:ascii="Gill Sans" w:hAnsi="Gill Sans" w:eastAsia="Gill Sans" w:cs="Gill Sans"/>
          <w:color w:val="000000"/>
          <w:sz w:val="24"/>
          <w:szCs w:val="24"/>
          <w:rtl w:val="0"/>
          <w:lang w:val="en-US"/>
        </w:rPr>
        <w:t>5</w:t>
      </w:r>
      <w:r>
        <w:rPr>
          <w:rFonts w:ascii="Noto Sans" w:hAnsi="Noto Sans" w:eastAsia="Noto Sans" w:cs="Noto Sans"/>
          <w:color w:val="000000"/>
          <w:sz w:val="24"/>
          <w:szCs w:val="24"/>
          <w:rtl w:val="0"/>
          <w:lang w:val="en-US"/>
        </w:rPr>
        <w:t>87</w:t>
      </w:r>
      <w:r>
        <w:rPr>
          <w:rFonts w:ascii="Gill Sans" w:hAnsi="Gill Sans" w:eastAsia="Gill Sans" w:cs="Gill Sans"/>
          <w:color w:val="000000"/>
          <w:sz w:val="24"/>
          <w:szCs w:val="24"/>
          <w:rtl w:val="0"/>
          <w:lang w:val="en-US"/>
        </w:rPr>
        <w:t>.pdf, PDF page(s) 4, 5.</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Two independent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white-noise processes</w:t>
      </w:r>
      <w:r>
        <w:rPr>
          <w:rFonts w:ascii="Gill Sans" w:hAnsi="Gill Sans" w:eastAsia="Gill Sans" w:cs="Gill Sans"/>
          <w:color w:val="000000"/>
          <w:sz w:val="24"/>
          <w:szCs w:val="24"/>
          <w:rtl w:val="0"/>
          <w:lang w:val="en-US"/>
        </w:rPr>
        <w:t xml:space="preserve"> </w:t>
      </w:r>
      <m:oMath>
        <m:sSub>
          <m:e>
            <m:r>
              <m:t>W</m:t>
            </m:r>
          </m:e>
          <m:sub>
            <m:r>
              <m:t>1</m:t>
            </m:r>
          </m:sub>
        </m:sSub>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W</m:t>
            </m:r>
          </m:e>
          <m:sub>
            <m:r>
              <m:t>2</m:t>
            </m:r>
          </m:sub>
        </m:sSub>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have</w:t>
      </w:r>
    </w:p>
    <w:p>
      <w:pPr>
        <w:pStyle w:val="BodyText"/>
        <w:widowControl w:val="1"/>
        <w:bidi w:val="0"/>
        <w:spacing w:before="65" w:after="80" w:line="270" w:lineRule="auto"/>
        <w:jc w:val="center"/>
      </w:pPr>
      <m:oMathPara>
        <m:oMathParaPr>
          <m:jc m:val="center"/>
        </m:oMathParaPr>
        <m:oMath>
          <m:sSub>
            <m:e>
              <m:r>
                <m:t>R</m:t>
              </m:r>
            </m:e>
            <m:sub>
              <m:sSub>
                <m:e>
                  <m:r>
                    <m:t>W</m:t>
                  </m:r>
                </m:e>
                <m:sub>
                  <m:r>
                    <m:t>i</m:t>
                  </m:r>
                </m:sub>
              </m:sSub>
            </m:sub>
          </m:sSub>
          <m:d>
            <m:dPr>
              <m:begChr m:val="("/>
              <m:endChr m:val=")"/>
              <m:sepChr m:val=""/>
              <m:grow/>
            </m:dPr>
            <m:e>
              <m:r>
                <m:t>τ</m:t>
              </m:r>
            </m:e>
          </m:d>
          <m:r>
            <m:rPr>
              <m:sty m:val="p"/>
            </m:rPr>
            <m:t>=</m:t>
          </m:r>
          <m:f>
            <m:fPr>
              <m:type m:val="bar"/>
            </m:fPr>
            <m:num>
              <m:r>
                <m:t>η</m:t>
              </m:r>
            </m:num>
            <m:den>
              <m:r>
                <m:t>2</m:t>
              </m:r>
            </m:den>
          </m:f>
          <m:r>
            <m:t>δ</m:t>
          </m:r>
          <m:d>
            <m:dPr>
              <m:begChr m:val="("/>
              <m:endChr m:val=")"/>
              <m:sepChr m:val=""/>
              <m:grow/>
            </m:dPr>
            <m:e>
              <m:r>
                <m:t>τ</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Each passes through the same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TI filter</w:t>
      </w:r>
      <w:r>
        <w:rPr>
          <w:rFonts w:ascii="Gill Sans" w:hAnsi="Gill Sans" w:eastAsia="Gill Sans" w:cs="Gill Sans"/>
          <w:color w:val="000000"/>
          <w:sz w:val="24"/>
          <w:szCs w:val="24"/>
          <w:rtl w:val="0"/>
          <w:lang w:val="en-US"/>
        </w:rPr>
        <w:t xml:space="preserve"> </w:t>
      </w:r>
      <m:oMath>
        <m:r>
          <m:t>h</m:t>
        </m:r>
        <m:d>
          <m:dPr>
            <m:begChr m:val="("/>
            <m:endChr m:val=")"/>
            <m:sepChr m:val=""/>
            <m:grow/>
          </m:dPr>
          <m:e>
            <m:r>
              <m:t>t</m:t>
            </m:r>
          </m:e>
        </m:d>
      </m:oMath>
      <w:r>
        <w:rPr>
          <w:rFonts w:ascii="Gill Sans" w:hAnsi="Gill Sans" w:eastAsia="Gill Sans" w:cs="Gill Sans"/>
          <w:color w:val="000000"/>
          <w:sz w:val="24"/>
          <w:szCs w:val="24"/>
          <w:rtl w:val="0"/>
          <w:lang w:val="en-US"/>
        </w:rPr>
        <w:t>, producing</w:t>
      </w:r>
      <w:r>
        <w:rPr>
          <w:rFonts w:ascii="Gill Sans" w:hAnsi="Gill Sans" w:eastAsia="Gill Sans" w:cs="Gill Sans"/>
          <w:color w:val="000000"/>
          <w:sz w:val="24"/>
          <w:szCs w:val="24"/>
          <w:rtl w:val="0"/>
          <w:lang w:val="en-US"/>
        </w:rPr>
        <w:t xml:space="preserve"> </w:t>
      </w:r>
      <m:oMath>
        <m:sSub>
          <m:e>
            <m:r>
              <m:t>N</m:t>
            </m:r>
          </m:e>
          <m:sub>
            <m:r>
              <m:t>1</m:t>
            </m:r>
          </m:sub>
        </m:sSub>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N</m:t>
            </m:r>
          </m:e>
          <m:sub>
            <m:r>
              <m:t>2</m:t>
            </m:r>
          </m:sub>
        </m:sSub>
        <m:d>
          <m:dPr>
            <m:begChr m:val="("/>
            <m:endChr m:val=")"/>
            <m:sepChr m:val=""/>
            <m:grow/>
          </m:dPr>
          <m:e>
            <m:r>
              <m:t>t</m:t>
            </m:r>
          </m:e>
        </m:d>
      </m:oMath>
      <w:r>
        <w:rPr>
          <w:rFonts w:ascii="Gill Sans" w:hAnsi="Gill Sans" w:eastAsia="Gill Sans" w:cs="Gill Sans"/>
          <w:color w:val="000000"/>
          <w:sz w:val="24"/>
          <w:szCs w:val="24"/>
          <w:rtl w:val="0"/>
          <w:lang w:val="en-US"/>
        </w:rPr>
        <w:t>. Their difference</w:t>
      </w:r>
      <w:r>
        <w:rPr>
          <w:rFonts w:ascii="Gill Sans" w:hAnsi="Gill Sans" w:eastAsia="Gill Sans" w:cs="Gill Sans"/>
          <w:color w:val="000000"/>
          <w:sz w:val="24"/>
          <w:szCs w:val="24"/>
          <w:rtl w:val="0"/>
          <w:lang w:val="en-US"/>
        </w:rPr>
        <w:t xml:space="preserve"> </w:t>
      </w:r>
      <m:oMath>
        <m:r>
          <m:t>N</m:t>
        </m:r>
        <m:d>
          <m:dPr>
            <m:begChr m:val="("/>
            <m:endChr m:val=")"/>
            <m:sepChr m:val=""/>
            <m:grow/>
          </m:dPr>
          <m:e>
            <m:r>
              <m:t>t</m:t>
            </m:r>
          </m:e>
        </m:d>
        <m:r>
          <m:rPr>
            <m:sty m:val="p"/>
          </m:rPr>
          <m:t>=</m:t>
        </m:r>
        <m:sSub>
          <m:e>
            <m:r>
              <m:t>N</m:t>
            </m:r>
          </m:e>
          <m:sub>
            <m:r>
              <m:t>1</m:t>
            </m:r>
          </m:sub>
        </m:sSub>
        <m:d>
          <m:dPr>
            <m:begChr m:val="("/>
            <m:endChr m:val=")"/>
            <m:sepChr m:val=""/>
            <m:grow/>
          </m:dPr>
          <m:e>
            <m:r>
              <m:t>t</m:t>
            </m:r>
          </m:e>
        </m:d>
        <m:r>
          <m:rPr>
            <m:sty m:val="p"/>
          </m:rPr>
          <m:t>−</m:t>
        </m:r>
        <m:sSub>
          <m:e>
            <m:r>
              <m:t>N</m:t>
            </m:r>
          </m:e>
          <m:sub>
            <m:r>
              <m:t>2</m:t>
            </m:r>
          </m:sub>
        </m:sSub>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passes through a third filter</w:t>
      </w:r>
      <w:r>
        <w:rPr>
          <w:rFonts w:ascii="Gill Sans" w:hAnsi="Gill Sans" w:eastAsia="Gill Sans" w:cs="Gill Sans"/>
          <w:color w:val="000000"/>
          <w:sz w:val="24"/>
          <w:szCs w:val="24"/>
          <w:rtl w:val="0"/>
          <w:lang w:val="en-US"/>
        </w:rPr>
        <w:t xml:space="preserve"> </w:t>
      </w:r>
      <m:oMath>
        <m:sSub>
          <m:e>
            <m:r>
              <m:t>h</m:t>
            </m:r>
          </m:e>
          <m:sub>
            <m:r>
              <m:t>o</m:t>
            </m:r>
          </m:sub>
        </m:sSub>
        <m:d>
          <m:dPr>
            <m:begChr m:val="("/>
            <m:endChr m:val=")"/>
            <m:sepChr m:val=""/>
            <m:grow/>
          </m:dPr>
          <m:e>
            <m:r>
              <m:t>t</m:t>
            </m:r>
          </m:e>
        </m:d>
      </m:oMath>
      <w:r>
        <w:rPr>
          <w:rFonts w:ascii="Gill Sans" w:hAnsi="Gill Sans" w:eastAsia="Gill Sans" w:cs="Gill Sans"/>
          <w:color w:val="000000"/>
          <w:sz w:val="24"/>
          <w:szCs w:val="24"/>
          <w:rtl w:val="0"/>
          <w:lang w:val="en-US"/>
        </w:rPr>
        <w:t>. The final subtractor forms</w:t>
      </w:r>
      <w:r>
        <w:rPr>
          <w:rFonts w:ascii="Gill Sans" w:hAnsi="Gill Sans" w:eastAsia="Gill Sans" w:cs="Gill Sans"/>
          <w:color w:val="000000"/>
          <w:sz w:val="24"/>
          <w:szCs w:val="24"/>
          <w:rtl w:val="0"/>
          <w:lang w:val="en-US"/>
        </w:rPr>
        <w:t xml:space="preserve"> </w:t>
      </w:r>
      <m:oMath>
        <m:r>
          <m:t>ε</m:t>
        </m:r>
        <m:d>
          <m:dPr>
            <m:begChr m:val="("/>
            <m:endChr m:val=")"/>
            <m:sepChr m:val=""/>
            <m:grow/>
          </m:dPr>
          <m:e>
            <m:r>
              <m:t>t</m:t>
            </m:r>
          </m:e>
        </m:d>
        <m:r>
          <m:rPr>
            <m:sty m:val="p"/>
          </m:rPr>
          <m:t>=</m:t>
        </m:r>
        <m:sSub>
          <m:e>
            <m:r>
              <m:t>N</m:t>
            </m:r>
          </m:e>
          <m:sub>
            <m:r>
              <m:t>1</m:t>
            </m:r>
          </m:sub>
        </m:sSub>
        <m:d>
          <m:dPr>
            <m:begChr m:val="("/>
            <m:endChr m:val=")"/>
            <m:sepChr m:val=""/>
            <m:grow/>
          </m:dPr>
          <m:e>
            <m:r>
              <m:t>t</m:t>
            </m:r>
          </m:e>
        </m:d>
        <m:r>
          <m:rPr>
            <m:sty m:val="p"/>
          </m:rPr>
          <m:t>−</m:t>
        </m:r>
        <m:d>
          <m:dPr>
            <m:begChr m:val="("/>
            <m:endChr m:val=")"/>
            <m:sepChr m:val=""/>
            <m:grow/>
          </m:dPr>
          <m:e>
            <m:sSub>
              <m:e>
                <m:r>
                  <m:t>h</m:t>
                </m:r>
              </m:e>
              <m:sub>
                <m:r>
                  <m:t>o</m:t>
                </m:r>
              </m:sub>
            </m:sSub>
            <m:r>
              <m:rPr>
                <m:sty m:val="p"/>
              </m:rPr>
              <m:t>*</m:t>
            </m:r>
            <m:r>
              <m:t>N</m:t>
            </m:r>
          </m:e>
        </m:d>
        <m:d>
          <m:dPr>
            <m:begChr m:val="("/>
            <m:endChr m:val=")"/>
            <m:sepChr m:val=""/>
            <m:grow/>
          </m:dPr>
          <m:e>
            <m:r>
              <m:t>t</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Find the density of</w:t>
      </w:r>
      <w:r>
        <w:rPr>
          <w:rFonts w:ascii="Gill Sans" w:hAnsi="Gill Sans" w:eastAsia="Gill Sans" w:cs="Gill Sans"/>
          <w:color w:val="000000"/>
          <w:sz w:val="24"/>
          <w:szCs w:val="24"/>
          <w:rtl w:val="0"/>
          <w:lang w:val="en-US"/>
        </w:rPr>
        <w:t xml:space="preserve"> </w:t>
      </w:r>
      <m:oMath>
        <m:r>
          <m:t>N</m:t>
        </m:r>
        <m:d>
          <m:dPr>
            <m:begChr m:val="("/>
            <m:endChr m:val=")"/>
            <m:sepChr m:val=""/>
            <m:grow/>
          </m:dPr>
          <m:e>
            <m:r>
              <m:t>t</m:t>
            </m:r>
          </m:e>
        </m:d>
      </m:oMath>
      <w:r>
        <w:rPr>
          <w:rFonts w:ascii="Gill Sans" w:hAnsi="Gill Sans" w:eastAsia="Gill Sans" w:cs="Gill Sans"/>
          <w:color w:val="000000"/>
          <w:sz w:val="24"/>
          <w:szCs w:val="24"/>
          <w:rtl w:val="0"/>
          <w:lang w:val="en-US"/>
        </w:rPr>
        <w:t>, the joint density of</w:t>
      </w:r>
      <w:r>
        <w:rPr>
          <w:rFonts w:ascii="Gill Sans" w:hAnsi="Gill Sans" w:eastAsia="Gill Sans" w:cs="Gill Sans"/>
          <w:color w:val="000000"/>
          <w:sz w:val="24"/>
          <w:szCs w:val="24"/>
          <w:rtl w:val="0"/>
          <w:lang w:val="en-US"/>
        </w:rPr>
        <w:t xml:space="preserve"> </w:t>
      </w:r>
      <m:oMath>
        <m:sSub>
          <m:e>
            <m:r>
              <m:t>N</m:t>
            </m:r>
          </m:e>
          <m:sub>
            <m:r>
              <m:t>1</m:t>
            </m:r>
          </m:sub>
        </m:sSub>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N</m:t>
            </m:r>
          </m:e>
          <m:sub>
            <m:r>
              <m:t>2</m:t>
            </m:r>
          </m:sub>
        </m:sSub>
        <m:d>
          <m:dPr>
            <m:begChr m:val="("/>
            <m:endChr m:val=")"/>
            <m:sepChr m:val=""/>
            <m:grow/>
          </m:dPr>
          <m:e>
            <m:r>
              <m:t>t</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rPr>
            <m:sty m:val="p"/>
          </m:rPr>
          <m:t>Pr</m:t>
        </m:r>
        <m:d>
          <m:dPr>
            <m:begChr m:val="["/>
            <m:endChr m:val="]"/>
            <m:sepChr m:val=""/>
            <m:grow/>
          </m:dPr>
          <m:e>
            <m:r>
              <m:t>N</m:t>
            </m:r>
            <m:d>
              <m:dPr>
                <m:begChr m:val="("/>
                <m:endChr m:val=")"/>
                <m:sepChr m:val=""/>
                <m:grow/>
              </m:dPr>
              <m:e>
                <m:r>
                  <m:t>t</m:t>
                </m:r>
              </m:e>
            </m:d>
            <m:r>
              <m:rPr>
                <m:sty m:val="p"/>
              </m:rPr>
              <m:t>&gt;</m:t>
            </m:r>
            <m:r>
              <m:rPr>
                <m:sty m:val="p"/>
              </m:rPr>
              <m:t>−</m:t>
            </m:r>
            <m:r>
              <m:t>1</m:t>
            </m:r>
          </m:e>
        </m:d>
      </m:oMath>
      <w:r>
        <w:rPr>
          <w:rFonts w:ascii="Gill Sans" w:hAnsi="Gill Sans" w:eastAsia="Gill Sans" w:cs="Gill Sans"/>
          <w:color w:val="000000"/>
          <w:sz w:val="24"/>
          <w:szCs w:val="24"/>
          <w:rtl w:val="0"/>
          <w:lang w:val="en-US"/>
        </w:rPr>
        <w:t>, and the simplest expression for</w:t>
      </w:r>
      <w:r>
        <w:rPr>
          <w:rFonts w:ascii="Gill Sans" w:hAnsi="Gill Sans" w:eastAsia="Gill Sans" w:cs="Gill Sans"/>
          <w:color w:val="000000"/>
          <w:sz w:val="24"/>
          <w:szCs w:val="24"/>
          <w:rtl w:val="0"/>
          <w:lang w:val="en-US"/>
        </w:rPr>
        <w:t xml:space="preserve"> </w:t>
      </w:r>
      <m:oMath>
        <m:r>
          <m:t>ε</m:t>
        </m:r>
        <m:d>
          <m:dPr>
            <m:begChr m:val="("/>
            <m:endChr m:val=")"/>
            <m:sepChr m:val=""/>
            <m:grow/>
          </m:dPr>
          <m:e>
            <m:r>
              <m:t>t</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b/>
          <w:bCs/>
          <w:color w:val="000000"/>
          <w:sz w:val="24"/>
          <w:szCs w:val="24"/>
          <w:rtl w:val="0"/>
          <w:lang w:val="en-US"/>
        </w:rPr>
        <w:t>1. Determine the branch statistics.</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p>
    <w:p>
      <w:pPr>
        <w:pStyle w:val="BodyText"/>
        <w:widowControl w:val="1"/>
        <w:bidi w:val="0"/>
        <w:spacing w:before="65" w:after="80" w:line="270" w:lineRule="auto"/>
        <w:jc w:val="center"/>
      </w:pPr>
      <m:oMathPara>
        <m:oMathParaPr>
          <m:jc m:val="center"/>
        </m:oMathParaPr>
        <m:oMath>
          <m:sSub>
            <m:e>
              <m:r>
                <m:t>E</m:t>
              </m:r>
            </m:e>
            <m:sub>
              <m:r>
                <m:t>h</m:t>
              </m:r>
            </m:sub>
          </m:sSub>
          <m:r>
            <m:rPr>
              <m:sty m:val="p"/>
            </m:rPr>
            <m:t>=</m:t>
          </m:r>
          <m:nary>
            <m:naryPr>
              <m:chr m:val="∫"/>
              <m:limLoc m:val="subSup"/>
              <m:subHide m:val="off"/>
              <m:supHide m:val="off"/>
            </m:naryPr>
            <m:sub>
              <m:r>
                <m:rPr>
                  <m:sty m:val="p"/>
                </m:rPr>
                <m:t>−</m:t>
              </m:r>
              <m:r>
                <m:rPr>
                  <m:sty m:val="p"/>
                </m:rPr>
                <m:t>∞</m:t>
              </m:r>
            </m:sub>
            <m:sup>
              <m:r>
                <m:rPr>
                  <m:sty m:val="p"/>
                </m:rPr>
                <m:t>∞</m:t>
              </m:r>
            </m:sup>
            <m:e>
              <m:sSup>
                <m:e>
                  <m:d>
                    <m:dPr>
                      <m:begChr m:val="|"/>
                      <m:endChr m:val="|"/>
                      <m:sepChr m:val=""/>
                      <m:grow/>
                    </m:dPr>
                    <m:e>
                      <m:r>
                        <m:t>h</m:t>
                      </m:r>
                      <m:d>
                        <m:dPr>
                          <m:begChr m:val="("/>
                          <m:endChr m:val=")"/>
                          <m:sepChr m:val=""/>
                          <m:grow/>
                        </m:dPr>
                        <m:e>
                          <m:r>
                            <m:t>u</m:t>
                          </m:r>
                        </m:e>
                      </m:d>
                    </m:e>
                  </m:d>
                </m:e>
                <m:sup>
                  <m:r>
                    <m:t>2</m:t>
                  </m:r>
                </m:sup>
              </m:sSup>
            </m:e>
          </m:nary>
          <m:r>
            <m:t>d</m:t>
          </m:r>
          <m:r>
            <m:t>u</m:t>
          </m:r>
          <m:r>
            <m:rPr>
              <m:sty m:val="p"/>
            </m:rPr>
            <m:t>,</m:t>
          </m:r>
          <m:r>
            <m:t>  </m:t>
          </m:r>
          <m:sSubSup>
            <m:e>
              <m:r>
                <m:t>σ</m:t>
              </m:r>
            </m:e>
            <m:sub>
              <m:r>
                <m:t>b</m:t>
              </m:r>
            </m:sub>
            <m:sup>
              <m:r>
                <m:t>2</m:t>
              </m:r>
            </m:sup>
          </m:sSubSup>
          <m:r>
            <m:rPr>
              <m:sty m:val="p"/>
            </m:rPr>
            <m:t>=</m:t>
          </m:r>
          <m:f>
            <m:fPr>
              <m:type m:val="bar"/>
            </m:fPr>
            <m:num>
              <m:r>
                <m:t>η</m:t>
              </m:r>
            </m:num>
            <m:den>
              <m:r>
                <m:t>2</m:t>
              </m:r>
            </m:den>
          </m:f>
          <m:sSub>
            <m:e>
              <m:r>
                <m:t>E</m:t>
              </m:r>
            </m:e>
            <m:sub>
              <m:r>
                <m:t>h</m:t>
              </m:r>
            </m:sub>
          </m:sSub>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Assume real filters,</w:t>
      </w:r>
      <w:r>
        <w:rPr>
          <w:rFonts w:ascii="Gill Sans" w:hAnsi="Gill Sans" w:eastAsia="Gill Sans" w:cs="Gill Sans"/>
          <w:color w:val="000000"/>
          <w:sz w:val="24"/>
          <w:szCs w:val="24"/>
          <w:rtl w:val="0"/>
          <w:lang w:val="en-US"/>
        </w:rPr>
        <w:t xml:space="preserve"> </w:t>
      </w:r>
      <m:oMath>
        <m:r>
          <m:t>η</m:t>
        </m:r>
        <m:r>
          <m:rPr>
            <m:sty m:val="p"/>
          </m:rPr>
          <m:t>&gt;</m:t>
        </m:r>
        <m:r>
          <m:t>0</m:t>
        </m:r>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r>
          <m:t>0</m:t>
        </m:r>
        <m:r>
          <m:rPr>
            <m:sty m:val="p"/>
          </m:rPr>
          <m:t>&lt;</m:t>
        </m:r>
        <m:sSub>
          <m:e>
            <m:r>
              <m:t>E</m:t>
            </m:r>
          </m:e>
          <m:sub>
            <m:r>
              <m:t>h</m:t>
            </m:r>
          </m:sub>
        </m:sSub>
        <m:r>
          <m:rPr>
            <m:sty m:val="p"/>
          </m:rPr>
          <m:t>&lt;</m:t>
        </m:r>
        <m:r>
          <m:rPr>
            <m:sty m:val="p"/>
          </m:rPr>
          <m: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for the ordinary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densities below. Finite</w:t>
      </w:r>
      <w:r>
        <w:rPr>
          <w:rFonts w:ascii="Gill Sans" w:hAnsi="Gill Sans" w:eastAsia="Gill Sans" w:cs="Gill Sans"/>
          <w:color w:val="000000"/>
          <w:sz w:val="24"/>
          <w:szCs w:val="24"/>
          <w:rtl w:val="0"/>
          <w:lang w:val="en-US"/>
        </w:rPr>
        <w:t xml:space="preserve"> </w:t>
      </w:r>
      <m:oMath>
        <m:sSub>
          <m:e>
            <m:r>
              <m:t>E</m:t>
            </m:r>
          </m:e>
          <m:sub>
            <m:r>
              <m:t>h</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is necessary for finite instantaneous output variance.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 xml:space="preserve">TI filtering preserves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aussianity. Since the input processes are independent and the branches do not share an input,</w:t>
      </w:r>
      <w:r>
        <w:rPr>
          <w:rFonts w:ascii="Gill Sans" w:hAnsi="Gill Sans" w:eastAsia="Gill Sans" w:cs="Gill Sans"/>
          <w:color w:val="000000"/>
          <w:sz w:val="24"/>
          <w:szCs w:val="24"/>
          <w:rtl w:val="0"/>
          <w:lang w:val="en-US"/>
        </w:rPr>
        <w:t xml:space="preserve"> </w:t>
      </w:r>
      <m:oMath>
        <m:sSub>
          <m:e>
            <m:r>
              <m:t>N</m:t>
            </m:r>
          </m:e>
          <m:sub>
            <m:r>
              <m:t>1</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N</m:t>
            </m:r>
          </m:e>
          <m:sub>
            <m:r>
              <m:t>2</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remain independent, each with mean zero and variance</w:t>
      </w:r>
      <w:r>
        <w:rPr>
          <w:rFonts w:ascii="Gill Sans" w:hAnsi="Gill Sans" w:eastAsia="Gill Sans" w:cs="Gill Sans"/>
          <w:color w:val="000000"/>
          <w:sz w:val="24"/>
          <w:szCs w:val="24"/>
          <w:rtl w:val="0"/>
          <w:lang w:val="en-US"/>
        </w:rPr>
        <w:t xml:space="preserve"> </w:t>
      </w:r>
      <m:oMath>
        <m:sSubSup>
          <m:e>
            <m:r>
              <m:t>σ</m:t>
            </m:r>
          </m:e>
          <m:sub>
            <m:r>
              <m:t>b</m:t>
            </m:r>
          </m:sub>
          <m:sup>
            <m:r>
              <m:t>2</m:t>
            </m:r>
          </m:sup>
        </m:sSubSup>
      </m:oMath>
      <w:r>
        <w:rPr>
          <w:rFonts w:ascii="Gill Sans" w:hAnsi="Gill Sans" w:eastAsia="Gill Sans" w:cs="Gill Sans"/>
          <w:color w:val="000000"/>
          <w:sz w:val="24"/>
          <w:szCs w:val="24"/>
          <w:rtl w:val="0"/>
          <w:lang w:val="en-US"/>
        </w:rPr>
        <w:t>. Their PSDs are</w:t>
      </w:r>
    </w:p>
    <w:p>
      <w:pPr>
        <w:pStyle w:val="BodyText"/>
        <w:widowControl w:val="1"/>
        <w:bidi w:val="0"/>
        <w:spacing w:before="65" w:after="80" w:line="270" w:lineRule="auto"/>
        <w:jc w:val="center"/>
      </w:pPr>
      <m:oMathPara>
        <m:oMathParaPr>
          <m:jc m:val="center"/>
        </m:oMathParaPr>
        <m:oMath>
          <m:sSub>
            <m:e>
              <m:r>
                <m:t>S</m:t>
              </m:r>
            </m:e>
            <m:sub>
              <m:sSub>
                <m:e>
                  <m:r>
                    <m:t>N</m:t>
                  </m:r>
                </m:e>
                <m:sub>
                  <m:r>
                    <m:t>1</m:t>
                  </m:r>
                </m:sub>
              </m:sSub>
            </m:sub>
          </m:sSub>
          <m:d>
            <m:dPr>
              <m:begChr m:val="("/>
              <m:endChr m:val=")"/>
              <m:sepChr m:val=""/>
              <m:grow/>
            </m:dPr>
            <m:e>
              <m:r>
                <m:t>f</m:t>
              </m:r>
            </m:e>
          </m:d>
          <m:r>
            <m:rPr>
              <m:sty m:val="p"/>
            </m:rPr>
            <m:t>=</m:t>
          </m:r>
          <m:sSub>
            <m:e>
              <m:r>
                <m:t>S</m:t>
              </m:r>
            </m:e>
            <m:sub>
              <m:sSub>
                <m:e>
                  <m:r>
                    <m:t>N</m:t>
                  </m:r>
                </m:e>
                <m:sub>
                  <m:r>
                    <m:t>2</m:t>
                  </m:r>
                </m:sub>
              </m:sSub>
            </m:sub>
          </m:sSub>
          <m:d>
            <m:dPr>
              <m:begChr m:val="("/>
              <m:endChr m:val=")"/>
              <m:sepChr m:val=""/>
              <m:grow/>
            </m:dPr>
            <m:e>
              <m:r>
                <m:t>f</m:t>
              </m:r>
            </m:e>
          </m:d>
          <m:r>
            <m:rPr>
              <m:sty m:val="p"/>
            </m:rPr>
            <m:t>=</m:t>
          </m:r>
          <m:f>
            <m:fPr>
              <m:type m:val="bar"/>
            </m:fPr>
            <m:num>
              <m:r>
                <m:t>η</m:t>
              </m:r>
            </m:num>
            <m:den>
              <m:r>
                <m:t>2</m:t>
              </m:r>
            </m:den>
          </m:f>
          <m:sSup>
            <m:e>
              <m:d>
                <m:dPr>
                  <m:begChr m:val="|"/>
                  <m:endChr m:val="|"/>
                  <m:sepChr m:val=""/>
                  <m:grow/>
                </m:dPr>
                <m:e>
                  <m:r>
                    <m:t>H</m:t>
                  </m:r>
                  <m:d>
                    <m:dPr>
                      <m:begChr m:val="("/>
                      <m:endChr m:val=")"/>
                      <m:sepChr m:val=""/>
                      <m:grow/>
                    </m:dPr>
                    <m:e>
                      <m:r>
                        <m:t>f</m:t>
                      </m:r>
                    </m:e>
                  </m:d>
                </m:e>
              </m:d>
            </m:e>
            <m:sup>
              <m:r>
                <m:t>2</m:t>
              </m:r>
            </m:sup>
          </m:sSup>
          <m:r>
            <m:rPr>
              <m:sty m:val="p"/>
            </m:rPr>
            <m:t>.</m:t>
          </m:r>
        </m:oMath>
      </m:oMathPara>
    </w:p>
    <w:p>
      <w:pPr>
        <w:pStyle w:val="FirstParagraph"/>
        <w:widowControl w:val="1"/>
        <w:bidi w:val="0"/>
      </w:pPr>
      <w:r>
        <w:rPr>
          <w:rFonts w:ascii="Gill Sans" w:hAnsi="Gill Sans" w:eastAsia="Gill Sans" w:cs="Gill Sans"/>
          <w:b/>
          <w:bCs/>
          <w:color w:val="000000"/>
          <w:sz w:val="24"/>
          <w:szCs w:val="24"/>
          <w:rtl w:val="0"/>
          <w:lang w:val="en-US"/>
        </w:rPr>
        <w:t>2. Form the difference.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 any fixed time,</w:t>
      </w:r>
    </w:p>
    <w:p>
      <w:pPr>
        <w:pStyle w:val="BodyText"/>
        <w:widowControl w:val="1"/>
        <w:bidi w:val="0"/>
        <w:spacing w:before="65" w:after="80" w:line="270" w:lineRule="auto"/>
        <w:jc w:val="center"/>
      </w:pPr>
      <m:oMathPara>
        <m:oMathParaPr>
          <m:jc m:val="center"/>
        </m:oMathParaPr>
        <m:oMath>
          <m:r>
            <m:t>N</m:t>
          </m:r>
          <m:r>
            <m:rPr>
              <m:sty m:val="p"/>
            </m:rPr>
            <m:t>=</m:t>
          </m:r>
          <m:sSub>
            <m:e>
              <m:r>
                <m:t>N</m:t>
              </m:r>
            </m:e>
            <m:sub>
              <m:r>
                <m:t>1</m:t>
              </m:r>
            </m:sub>
          </m:sSub>
          <m:r>
            <m:rPr>
              <m:sty m:val="p"/>
            </m:rPr>
            <m:t>−</m:t>
          </m:r>
          <m:sSub>
            <m:e>
              <m:r>
                <m:t>N</m:t>
              </m:r>
            </m:e>
            <m:sub>
              <m:r>
                <m:t>2</m:t>
              </m:r>
            </m:sub>
          </m:sSub>
          <m:r>
            <m:rPr>
              <m:sty m:val="p"/>
            </m:rPr>
            <m:t>∼</m:t>
          </m:r>
          <m:r>
            <m:rPr>
              <m:sty m:val="p"/>
              <m:scr m:val="script"/>
            </m:rPr>
            <m:t>N</m:t>
          </m:r>
          <m:d>
            <m:dPr>
              <m:begChr m:val="("/>
              <m:endChr m:val=")"/>
              <m:sepChr m:val=""/>
              <m:grow/>
            </m:dPr>
            <m:e>
              <m:r>
                <m:t>0</m:t>
              </m:r>
              <m:r>
                <m:rPr>
                  <m:sty m:val="p"/>
                </m:rPr>
                <m:t>,</m:t>
              </m:r>
              <m:r>
                <m:t>2</m:t>
              </m:r>
              <m:sSubSup>
                <m:e>
                  <m:r>
                    <m:t>σ</m:t>
                  </m:r>
                </m:e>
                <m:sub>
                  <m:r>
                    <m:t>b</m:t>
                  </m:r>
                </m:sub>
                <m:sup>
                  <m:r>
                    <m:t>2</m:t>
                  </m:r>
                </m:sup>
              </m:sSubSup>
            </m:e>
          </m:d>
          <m:r>
            <m:rPr>
              <m:sty m:val="p"/>
            </m:rPr>
            <m:t>=</m:t>
          </m:r>
          <m:r>
            <m:rPr>
              <m:sty m:val="p"/>
              <m:scr m:val="script"/>
            </m:rPr>
            <m:t>N</m:t>
          </m:r>
          <m:d>
            <m:dPr>
              <m:begChr m:val="("/>
              <m:endChr m:val=")"/>
              <m:sepChr m:val=""/>
              <m:grow/>
            </m:dPr>
            <m:e>
              <m:r>
                <m:t>0</m:t>
              </m:r>
              <m:r>
                <m:rPr>
                  <m:sty m:val="p"/>
                </m:rPr>
                <m:t>,</m:t>
              </m:r>
              <m:r>
                <m:t>η</m:t>
              </m:r>
              <m:sSub>
                <m:e>
                  <m:r>
                    <m:t>E</m:t>
                  </m:r>
                </m:e>
                <m:sub>
                  <m:r>
                    <m:t>h</m:t>
                  </m:r>
                </m:sub>
              </m:sSub>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uently</w:t>
      </w:r>
    </w:p>
    <w:p>
      <w:pPr>
        <w:pStyle w:val="BodyText"/>
        <w:widowControl w:val="1"/>
        <w:bidi w:val="0"/>
        <w:spacing w:before="65" w:after="80" w:line="270" w:lineRule="auto"/>
        <w:jc w:val="center"/>
      </w:pPr>
      <m:oMathPara>
        <m:oMathParaPr>
          <m:jc m:val="center"/>
        </m:oMathParaPr>
        <m:oMath>
          <m:borderBox>
            <m:e>
              <m:sSub>
                <m:e>
                  <m:r>
                    <m:t>f</m:t>
                  </m:r>
                </m:e>
                <m:sub>
                  <m:r>
                    <m:t>N</m:t>
                  </m:r>
                </m:sub>
              </m:sSub>
              <m:d>
                <m:dPr>
                  <m:begChr m:val="("/>
                  <m:endChr m:val=")"/>
                  <m:sepChr m:val=""/>
                  <m:grow/>
                </m:dPr>
                <m:e>
                  <m:r>
                    <m:t>n</m:t>
                  </m:r>
                </m:e>
              </m:d>
              <m:r>
                <m:rPr>
                  <m:sty m:val="p"/>
                </m:rPr>
                <m:t>=</m:t>
              </m:r>
              <m:f>
                <m:fPr>
                  <m:type m:val="bar"/>
                </m:fPr>
                <m:num>
                  <m:r>
                    <m:t>1</m:t>
                  </m:r>
                </m:num>
                <m:den>
                  <m:rad>
                    <m:radPr>
                      <m:degHide m:val="on"/>
                    </m:radPr>
                    <m:deg/>
                    <m:e>
                      <m:r>
                        <m:t>2</m:t>
                      </m:r>
                      <m:r>
                        <m:t>π</m:t>
                      </m:r>
                      <m:r>
                        <m:t>η</m:t>
                      </m:r>
                      <m:sSub>
                        <m:e>
                          <m:r>
                            <m:t>E</m:t>
                          </m:r>
                        </m:e>
                        <m:sub>
                          <m:r>
                            <m:t>h</m:t>
                          </m:r>
                        </m:sub>
                      </m:sSub>
                    </m:e>
                  </m:rad>
                </m:den>
              </m:f>
              <m:r>
                <m:rPr>
                  <m:sty m:val="p"/>
                </m:rPr>
                <m:t>exp</m:t>
              </m:r>
              <m:d>
                <m:dPr>
                  <m:begChr m:val="("/>
                  <m:endChr m:val=")"/>
                  <m:sepChr m:val=""/>
                  <m:grow/>
                </m:dPr>
                <m:e>
                  <m:r>
                    <m:rPr>
                      <m:sty m:val="p"/>
                    </m:rPr>
                    <m:t>−</m:t>
                  </m:r>
                  <m:f>
                    <m:fPr>
                      <m:type m:val="bar"/>
                    </m:fPr>
                    <m:num>
                      <m:sSup>
                        <m:e>
                          <m:r>
                            <m:t>n</m:t>
                          </m:r>
                        </m:e>
                        <m:sup>
                          <m:r>
                            <m:t>2</m:t>
                          </m:r>
                        </m:sup>
                      </m:sSup>
                    </m:num>
                    <m:den>
                      <m:r>
                        <m:t>2</m:t>
                      </m:r>
                      <m:r>
                        <m:t>η</m:t>
                      </m:r>
                      <m:sSub>
                        <m:e>
                          <m:r>
                            <m:t>E</m:t>
                          </m:r>
                        </m:e>
                        <m:sub>
                          <m:r>
                            <m:t>h</m:t>
                          </m:r>
                        </m:sub>
                      </m:sSub>
                    </m:den>
                  </m:f>
                </m:e>
              </m:d>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Its PSD is</w:t>
      </w:r>
      <w:r>
        <w:rPr>
          <w:rFonts w:ascii="Gill Sans" w:hAnsi="Gill Sans" w:eastAsia="Gill Sans" w:cs="Gill Sans"/>
          <w:color w:val="000000"/>
          <w:sz w:val="24"/>
          <w:szCs w:val="24"/>
          <w:rtl w:val="0"/>
          <w:lang w:val="en-US"/>
        </w:rPr>
        <w:t xml:space="preserve"> </w:t>
      </w:r>
      <m:oMath>
        <m:sSub>
          <m:e>
            <m:r>
              <m:t>S</m:t>
            </m:r>
          </m:e>
          <m:sub>
            <m:r>
              <m:t>N</m:t>
            </m:r>
          </m:sub>
        </m:sSub>
        <m:d>
          <m:dPr>
            <m:begChr m:val="("/>
            <m:endChr m:val=")"/>
            <m:sepChr m:val=""/>
            <m:grow/>
          </m:dPr>
          <m:e>
            <m:r>
              <m:t>f</m:t>
            </m:r>
          </m:e>
        </m:d>
        <m:r>
          <m:rPr>
            <m:sty m:val="p"/>
          </m:rPr>
          <m:t>=</m:t>
        </m:r>
        <m:r>
          <m:t>η</m:t>
        </m:r>
        <m:sSup>
          <m:e>
            <m:d>
              <m:dPr>
                <m:begChr m:val="|"/>
                <m:endChr m:val="|"/>
                <m:sepChr m:val=""/>
                <m:grow/>
              </m:dPr>
              <m:e>
                <m:r>
                  <m:t>H</m:t>
                </m:r>
                <m:d>
                  <m:dPr>
                    <m:begChr m:val="("/>
                    <m:endChr m:val=")"/>
                    <m:sepChr m:val=""/>
                    <m:grow/>
                  </m:dPr>
                  <m:e>
                    <m:r>
                      <m:t>f</m:t>
                    </m:r>
                  </m:e>
                </m:d>
              </m:e>
            </m:d>
          </m:e>
          <m:sup>
            <m:r>
              <m:t>2</m:t>
            </m:r>
          </m:sup>
        </m:sSup>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ere the second parameter in</w:t>
      </w:r>
      <w:r>
        <w:rPr>
          <w:rFonts w:ascii="Gill Sans" w:hAnsi="Gill Sans" w:eastAsia="Gill Sans" w:cs="Gill Sans"/>
          <w:color w:val="000000"/>
          <w:sz w:val="24"/>
          <w:szCs w:val="24"/>
          <w:rtl w:val="0"/>
          <w:lang w:val="en-US"/>
        </w:rPr>
        <w:t xml:space="preserve"> </w:t>
      </w:r>
      <m:oMath>
        <m:r>
          <m:rPr>
            <m:sty m:val="p"/>
            <m:scr m:val="script"/>
          </m:rPr>
          <m:t>N</m:t>
        </m:r>
        <m:d>
          <m:dPr>
            <m:begChr m:val="("/>
            <m:endChr m:val=")"/>
            <m:sepChr m:val=""/>
            <m:grow/>
          </m:dPr>
          <m:e>
            <m:r>
              <m:t>μ</m:t>
            </m:r>
            <m:r>
              <m:rPr>
                <m:sty m:val="p"/>
              </m:rPr>
              <m:t>,</m:t>
            </m:r>
            <m:sSup>
              <m:e>
                <m:r>
                  <m:t>σ</m:t>
                </m:r>
              </m:e>
              <m:sup>
                <m:r>
                  <m:t>2</m:t>
                </m:r>
              </m:sup>
            </m:sSup>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denotes variance.</w:t>
      </w:r>
    </w:p>
    <w:p>
      <w:pPr>
        <w:pStyle w:val="BodyText"/>
        <w:widowControl w:val="1"/>
        <w:bidi w:val="0"/>
      </w:pPr>
      <w:r>
        <w:rPr>
          <w:rFonts w:ascii="Gill Sans" w:hAnsi="Gill Sans" w:eastAsia="Gill Sans" w:cs="Gill Sans"/>
          <w:b/>
          <w:bCs/>
          <w:color w:val="000000"/>
          <w:sz w:val="24"/>
          <w:szCs w:val="24"/>
          <w:rtl w:val="0"/>
          <w:lang w:val="en-US"/>
        </w:rPr>
        <w:t>3. Use independence for the joint density.</w:t>
      </w:r>
    </w:p>
    <w:p>
      <w:pPr>
        <w:pStyle w:val="BodyText"/>
        <w:widowControl w:val="1"/>
        <w:bidi w:val="0"/>
        <w:spacing w:before="65" w:after="80" w:line="270" w:lineRule="auto"/>
        <w:jc w:val="center"/>
      </w:pPr>
      <m:oMathPara>
        <m:oMathParaPr>
          <m:jc m:val="center"/>
        </m:oMathParaPr>
        <m:oMath>
          <m:borderBox>
            <m:e>
              <m:sSub>
                <m:e>
                  <m:r>
                    <m:t>f</m:t>
                  </m:r>
                </m:e>
                <m:sub>
                  <m:sSub>
                    <m:e>
                      <m:r>
                        <m:t>N</m:t>
                      </m:r>
                    </m:e>
                    <m:sub>
                      <m:r>
                        <m:t>1</m:t>
                      </m:r>
                    </m:sub>
                  </m:sSub>
                  <m:sSub>
                    <m:e>
                      <m:r>
                        <m:t>N</m:t>
                      </m:r>
                    </m:e>
                    <m:sub>
                      <m:r>
                        <m:t>2</m:t>
                      </m:r>
                    </m:sub>
                  </m:sSub>
                </m:sub>
              </m:sSub>
              <m:d>
                <m:dPr>
                  <m:begChr m:val="("/>
                  <m:endChr m:val=")"/>
                  <m:sepChr m:val=""/>
                  <m:grow/>
                </m:dPr>
                <m:e>
                  <m:sSub>
                    <m:e>
                      <m:r>
                        <m:t>n</m:t>
                      </m:r>
                    </m:e>
                    <m:sub>
                      <m:r>
                        <m:t>1</m:t>
                      </m:r>
                    </m:sub>
                  </m:sSub>
                  <m:r>
                    <m:rPr>
                      <m:sty m:val="p"/>
                    </m:rPr>
                    <m:t>,</m:t>
                  </m:r>
                  <m:sSub>
                    <m:e>
                      <m:r>
                        <m:t>n</m:t>
                      </m:r>
                    </m:e>
                    <m:sub>
                      <m:r>
                        <m:t>2</m:t>
                      </m:r>
                    </m:sub>
                  </m:sSub>
                </m:e>
              </m:d>
              <m:r>
                <m:rPr>
                  <m:sty m:val="p"/>
                </m:rPr>
                <m:t>=</m:t>
              </m:r>
              <m:f>
                <m:fPr>
                  <m:type m:val="bar"/>
                </m:fPr>
                <m:num>
                  <m:r>
                    <m:t>1</m:t>
                  </m:r>
                </m:num>
                <m:den>
                  <m:r>
                    <m:t>2</m:t>
                  </m:r>
                  <m:r>
                    <m:t>π</m:t>
                  </m:r>
                  <m:sSubSup>
                    <m:e>
                      <m:r>
                        <m:t>σ</m:t>
                      </m:r>
                    </m:e>
                    <m:sub>
                      <m:r>
                        <m:t>b</m:t>
                      </m:r>
                    </m:sub>
                    <m:sup>
                      <m:r>
                        <m:t>2</m:t>
                      </m:r>
                    </m:sup>
                  </m:sSubSup>
                </m:den>
              </m:f>
              <m:r>
                <m:rPr>
                  <m:sty m:val="p"/>
                </m:rPr>
                <m:t>exp</m:t>
              </m:r>
              <m:d>
                <m:dPr>
                  <m:begChr m:val="["/>
                  <m:endChr m:val="]"/>
                  <m:sepChr m:val=""/>
                  <m:grow/>
                </m:dPr>
                <m:e>
                  <m:r>
                    <m:rPr>
                      <m:sty m:val="p"/>
                    </m:rPr>
                    <m:t>−</m:t>
                  </m:r>
                  <m:f>
                    <m:fPr>
                      <m:type m:val="bar"/>
                    </m:fPr>
                    <m:num>
                      <m:sSubSup>
                        <m:e>
                          <m:r>
                            <m:t>n</m:t>
                          </m:r>
                        </m:e>
                        <m:sub>
                          <m:r>
                            <m:t>1</m:t>
                          </m:r>
                        </m:sub>
                        <m:sup>
                          <m:r>
                            <m:t>2</m:t>
                          </m:r>
                        </m:sup>
                      </m:sSubSup>
                      <m:r>
                        <m:rPr>
                          <m:sty m:val="p"/>
                        </m:rPr>
                        <m:t>+</m:t>
                      </m:r>
                      <m:sSubSup>
                        <m:e>
                          <m:r>
                            <m:t>n</m:t>
                          </m:r>
                        </m:e>
                        <m:sub>
                          <m:r>
                            <m:t>2</m:t>
                          </m:r>
                        </m:sub>
                        <m:sup>
                          <m:r>
                            <m:t>2</m:t>
                          </m:r>
                        </m:sup>
                      </m:sSubSup>
                    </m:num>
                    <m:den>
                      <m:r>
                        <m:t>2</m:t>
                      </m:r>
                      <m:sSubSup>
                        <m:e>
                          <m:r>
                            <m:t>σ</m:t>
                          </m:r>
                        </m:e>
                        <m:sub>
                          <m:r>
                            <m:t>b</m:t>
                          </m:r>
                        </m:sub>
                        <m:sup>
                          <m:r>
                            <m:t>2</m:t>
                          </m:r>
                        </m:sup>
                      </m:sSubSup>
                    </m:den>
                  </m:f>
                </m:e>
              </m:d>
              <m:r>
                <m:rPr>
                  <m:sty m:val="p"/>
                </m:rPr>
                <m:t>.</m:t>
              </m:r>
            </m:e>
          </m:borderBox>
        </m:oMath>
      </m:oMathPara>
    </w:p>
    <w:p>
      <w:pPr>
        <w:pStyle w:val="FirstParagraph"/>
        <w:widowControl w:val="1"/>
        <w:bidi w:val="0"/>
      </w:pPr>
      <w:r>
        <w:rPr>
          <w:rFonts w:ascii="Gill Sans" w:hAnsi="Gill Sans" w:eastAsia="Gill Sans" w:cs="Gill Sans"/>
          <w:b/>
          <w:bCs/>
          <w:color w:val="000000"/>
          <w:sz w:val="24"/>
          <w:szCs w:val="24"/>
          <w:rtl w:val="0"/>
          <w:lang w:val="en-US"/>
        </w:rPr>
        <w:t>4. Standardize the re</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uested probability.</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m:t>Φ</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standard-normal CDF,</w:t>
      </w:r>
    </w:p>
    <w:p>
      <w:pPr>
        <w:pStyle w:val="BodyText"/>
        <w:widowControl w:val="1"/>
        <w:bidi w:val="0"/>
        <w:spacing w:before="65" w:after="80" w:line="270" w:lineRule="auto"/>
        <w:jc w:val="center"/>
      </w:pPr>
      <m:oMathPara>
        <m:oMathParaPr>
          <m:jc m:val="center"/>
        </m:oMathParaPr>
        <m:oMath>
          <m:borderBox>
            <m:e>
              <m:r>
                <m:rPr>
                  <m:sty m:val="p"/>
                </m:rPr>
                <m:t>Pr</m:t>
              </m:r>
              <m:d>
                <m:dPr>
                  <m:begChr m:val="("/>
                  <m:endChr m:val=")"/>
                  <m:sepChr m:val=""/>
                  <m:grow/>
                </m:dPr>
                <m:e>
                  <m:r>
                    <m:t>N</m:t>
                  </m:r>
                  <m:r>
                    <m:rPr>
                      <m:sty m:val="p"/>
                    </m:rPr>
                    <m:t>&gt;</m:t>
                  </m:r>
                  <m:r>
                    <m:rPr>
                      <m:sty m:val="p"/>
                    </m:rPr>
                    <m:t>−</m:t>
                  </m:r>
                  <m:r>
                    <m:t>1</m:t>
                  </m:r>
                </m:e>
              </m:d>
              <m:r>
                <m:rPr>
                  <m:sty m:val="p"/>
                </m:rPr>
                <m:t>=</m:t>
              </m:r>
              <m:r>
                <m:t>Φ</m:t>
              </m:r>
              <m:d>
                <m:dPr>
                  <m:begChr m:val="("/>
                  <m:endChr m:val=")"/>
                  <m:sepChr m:val=""/>
                  <m:grow/>
                </m:dPr>
                <m:e>
                  <m:f>
                    <m:fPr>
                      <m:type m:val="bar"/>
                    </m:fPr>
                    <m:num>
                      <m:r>
                        <m:t>1</m:t>
                      </m:r>
                    </m:num>
                    <m:den>
                      <m:rad>
                        <m:radPr>
                          <m:degHide m:val="on"/>
                        </m:radPr>
                        <m:deg/>
                        <m:e>
                          <m:r>
                            <m:t>η</m:t>
                          </m:r>
                          <m:sSub>
                            <m:e>
                              <m:r>
                                <m:t>E</m:t>
                              </m:r>
                            </m:e>
                            <m:sub>
                              <m:r>
                                <m:t>h</m:t>
                              </m:r>
                            </m:sub>
                          </m:sSub>
                        </m:e>
                      </m:rad>
                    </m:den>
                  </m:f>
                </m:e>
              </m:d>
              <m:r>
                <m:rPr>
                  <m:sty m:val="p"/>
                </m:rPr>
                <m:t>=</m:t>
              </m:r>
              <m:r>
                <m:t>1</m:t>
              </m:r>
              <m:r>
                <m:rPr>
                  <m:sty m:val="p"/>
                </m:rPr>
                <m:t>−</m:t>
              </m:r>
              <m:r>
                <m:t>Q</m:t>
              </m:r>
              <m:d>
                <m:dPr>
                  <m:begChr m:val="("/>
                  <m:endChr m:val=")"/>
                  <m:sepChr m:val=""/>
                  <m:grow/>
                </m:dPr>
                <m:e>
                  <m:f>
                    <m:fPr>
                      <m:type m:val="bar"/>
                    </m:fPr>
                    <m:num>
                      <m:r>
                        <m:t>1</m:t>
                      </m:r>
                    </m:num>
                    <m:den>
                      <m:rad>
                        <m:radPr>
                          <m:degHide m:val="on"/>
                        </m:radPr>
                        <m:deg/>
                        <m:e>
                          <m:r>
                            <m:t>η</m:t>
                          </m:r>
                          <m:sSub>
                            <m:e>
                              <m:r>
                                <m:t>E</m:t>
                              </m:r>
                            </m:e>
                            <m:sub>
                              <m:r>
                                <m:t>h</m:t>
                              </m:r>
                            </m:sub>
                          </m:sSub>
                        </m:e>
                      </m:rad>
                    </m:den>
                  </m:f>
                </m:e>
              </m:d>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A numerical value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w:t>
      </w:r>
      <w:r>
        <w:rPr>
          <w:rFonts w:ascii="Gill Sans" w:hAnsi="Gill Sans" w:eastAsia="Gill Sans" w:cs="Gill Sans"/>
          <w:color w:val="000000"/>
          <w:sz w:val="24"/>
          <w:szCs w:val="24"/>
          <w:rtl w:val="0"/>
          <w:lang w:val="en-US"/>
        </w:rPr>
        <w:t xml:space="preserve"> </w:t>
      </w:r>
      <m:oMath>
        <m:r>
          <m:t>η</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h</m:t>
        </m:r>
        <m:d>
          <m:dPr>
            <m:begChr m:val="("/>
            <m:endChr m:val=")"/>
            <m:sepChr m:val=""/>
            <m:grow/>
          </m:dPr>
          <m:e>
            <m:r>
              <m:t>t</m:t>
            </m:r>
          </m:e>
        </m:d>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supplied screenshots do not provide them.</w:t>
      </w:r>
    </w:p>
    <w:p>
      <w:pPr>
        <w:pStyle w:val="BodyText"/>
        <w:widowControl w:val="1"/>
        <w:bidi w:val="0"/>
      </w:pPr>
      <w:r>
        <w:rPr>
          <w:rFonts w:ascii="Gill Sans" w:hAnsi="Gill Sans" w:eastAsia="Gill Sans" w:cs="Gill Sans"/>
          <w:b/>
          <w:bCs/>
          <w:color w:val="000000"/>
          <w:sz w:val="24"/>
          <w:szCs w:val="24"/>
          <w:rtl w:val="0"/>
          <w:lang w:val="en-US"/>
        </w:rPr>
        <w:t>5. Simplify the network algebra.</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Without assuming a specific third filter,</w:t>
      </w:r>
    </w:p>
    <w:p>
      <w:pPr>
        <w:pStyle w:val="BodyText"/>
        <w:widowControl w:val="1"/>
        <w:bidi w:val="0"/>
        <w:spacing w:before="65" w:after="80" w:line="270" w:lineRule="auto"/>
        <w:jc w:val="center"/>
      </w:pPr>
      <m:oMathPara>
        <m:oMathParaPr>
          <m:jc m:val="center"/>
        </m:oMathParaPr>
        <m:oMath>
          <m:borderBox>
            <m:e>
              <m:r>
                <m:t>ε</m:t>
              </m:r>
              <m:r>
                <m:rPr>
                  <m:sty m:val="p"/>
                </m:rPr>
                <m:t>=</m:t>
              </m:r>
              <m:d>
                <m:dPr>
                  <m:begChr m:val="("/>
                  <m:endChr m:val=")"/>
                  <m:sepChr m:val=""/>
                  <m:grow/>
                </m:dPr>
                <m:e>
                  <m:r>
                    <m:t>δ</m:t>
                  </m:r>
                  <m:r>
                    <m:rPr>
                      <m:sty m:val="p"/>
                    </m:rPr>
                    <m:t>−</m:t>
                  </m:r>
                  <m:sSub>
                    <m:e>
                      <m:r>
                        <m:t>h</m:t>
                      </m:r>
                    </m:e>
                    <m:sub>
                      <m:r>
                        <m:t>o</m:t>
                      </m:r>
                    </m:sub>
                  </m:sSub>
                </m:e>
              </m:d>
              <m:r>
                <m:rPr>
                  <m:sty m:val="p"/>
                </m:rPr>
                <m:t>*</m:t>
              </m:r>
              <m:sSub>
                <m:e>
                  <m:r>
                    <m:t>N</m:t>
                  </m:r>
                </m:e>
                <m:sub>
                  <m:r>
                    <m:t>1</m:t>
                  </m:r>
                </m:sub>
              </m:sSub>
              <m:r>
                <m:rPr>
                  <m:sty m:val="p"/>
                </m:rPr>
                <m:t>+</m:t>
              </m:r>
              <m:sSub>
                <m:e>
                  <m:r>
                    <m:t>h</m:t>
                  </m:r>
                </m:e>
                <m:sub>
                  <m:r>
                    <m:t>o</m:t>
                  </m:r>
                </m:sub>
              </m:sSub>
              <m:r>
                <m:rPr>
                  <m:sty m:val="p"/>
                </m:rPr>
                <m:t>*</m:t>
              </m:r>
              <m:sSub>
                <m:e>
                  <m:r>
                    <m:t>N</m:t>
                  </m:r>
                </m:e>
                <m:sub>
                  <m:r>
                    <m:t>2</m:t>
                  </m:r>
                </m:sub>
              </m:sSub>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and independence gives</w:t>
      </w:r>
    </w:p>
    <w:p>
      <w:pPr>
        <w:pStyle w:val="BodyText"/>
        <w:widowControl w:val="1"/>
        <w:bidi w:val="0"/>
        <w:spacing w:before="65" w:after="80" w:line="270" w:lineRule="auto"/>
        <w:jc w:val="center"/>
      </w:pPr>
      <m:oMathPara>
        <m:oMathParaPr>
          <m:jc m:val="center"/>
        </m:oMathParaPr>
        <m:oMath>
          <m:sSub>
            <m:e>
              <m:r>
                <m:t>S</m:t>
              </m:r>
            </m:e>
            <m:sub>
              <m:r>
                <m:t>ε</m:t>
              </m:r>
            </m:sub>
          </m:sSub>
          <m:d>
            <m:dPr>
              <m:begChr m:val="("/>
              <m:endChr m:val=")"/>
              <m:sepChr m:val=""/>
              <m:grow/>
            </m:dPr>
            <m:e>
              <m:r>
                <m:t>f</m:t>
              </m:r>
            </m:e>
          </m:d>
          <m:r>
            <m:rPr>
              <m:sty m:val="p"/>
            </m:rPr>
            <m:t>=</m:t>
          </m:r>
          <m:f>
            <m:fPr>
              <m:type m:val="bar"/>
            </m:fPr>
            <m:num>
              <m:r>
                <m:t>η</m:t>
              </m:r>
            </m:num>
            <m:den>
              <m:r>
                <m:t>2</m:t>
              </m:r>
            </m:den>
          </m:f>
          <m:sSup>
            <m:e>
              <m:d>
                <m:dPr>
                  <m:begChr m:val="|"/>
                  <m:endChr m:val="|"/>
                  <m:sepChr m:val=""/>
                  <m:grow/>
                </m:dPr>
                <m:e>
                  <m:r>
                    <m:t>H</m:t>
                  </m:r>
                  <m:d>
                    <m:dPr>
                      <m:begChr m:val="("/>
                      <m:endChr m:val=")"/>
                      <m:sepChr m:val=""/>
                      <m:grow/>
                    </m:dPr>
                    <m:e>
                      <m:r>
                        <m:t>f</m:t>
                      </m:r>
                    </m:e>
                  </m:d>
                </m:e>
              </m:d>
            </m:e>
            <m:sup>
              <m:r>
                <m:t>2</m:t>
              </m:r>
            </m:sup>
          </m:sSup>
          <m:d>
            <m:dPr>
              <m:begChr m:val="("/>
              <m:endChr m:val=")"/>
              <m:sepChr m:val=""/>
              <m:grow/>
            </m:dPr>
            <m:e>
              <m:sSup>
                <m:e>
                  <m:d>
                    <m:dPr>
                      <m:begChr m:val="|"/>
                      <m:endChr m:val="|"/>
                      <m:sepChr m:val=""/>
                      <m:grow/>
                    </m:dPr>
                    <m:e>
                      <m:r>
                        <m:t>1</m:t>
                      </m:r>
                      <m:r>
                        <m:rPr>
                          <m:sty m:val="p"/>
                        </m:rPr>
                        <m:t>−</m:t>
                      </m:r>
                      <m:sSub>
                        <m:e>
                          <m:r>
                            <m:t>H</m:t>
                          </m:r>
                        </m:e>
                        <m:sub>
                          <m:r>
                            <m:t>o</m:t>
                          </m:r>
                        </m:sub>
                      </m:sSub>
                      <m:d>
                        <m:dPr>
                          <m:begChr m:val="("/>
                          <m:endChr m:val=")"/>
                          <m:sepChr m:val=""/>
                          <m:grow/>
                        </m:dPr>
                        <m:e>
                          <m:r>
                            <m:t>f</m:t>
                          </m:r>
                        </m:e>
                      </m:d>
                    </m:e>
                  </m:d>
                </m:e>
                <m:sup>
                  <m:r>
                    <m:t>2</m:t>
                  </m:r>
                </m:sup>
              </m:sSup>
              <m:r>
                <m:rPr>
                  <m:sty m:val="p"/>
                </m:rPr>
                <m:t>+</m:t>
              </m:r>
              <m:sSup>
                <m:e>
                  <m:d>
                    <m:dPr>
                      <m:begChr m:val="|"/>
                      <m:endChr m:val="|"/>
                      <m:sepChr m:val=""/>
                      <m:grow/>
                    </m:dPr>
                    <m:e>
                      <m:sSub>
                        <m:e>
                          <m:r>
                            <m:t>H</m:t>
                          </m:r>
                        </m:e>
                        <m:sub>
                          <m:r>
                            <m:t>o</m:t>
                          </m:r>
                        </m:sub>
                      </m:sSub>
                      <m:d>
                        <m:dPr>
                          <m:begChr m:val="("/>
                          <m:endChr m:val=")"/>
                          <m:sepChr m:val=""/>
                          <m:grow/>
                        </m:dPr>
                        <m:e>
                          <m:r>
                            <m:t>f</m:t>
                          </m:r>
                        </m:e>
                      </m:d>
                    </m:e>
                  </m:d>
                </m:e>
                <m:sup>
                  <m:r>
                    <m:t>2</m:t>
                  </m:r>
                </m:sup>
              </m:sSup>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If the third filter is intended to be the minimum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estimator of</w:t>
      </w:r>
      <w:r>
        <w:rPr>
          <w:rFonts w:ascii="Gill Sans" w:hAnsi="Gill Sans" w:eastAsia="Gill Sans" w:cs="Gill Sans"/>
          <w:color w:val="000000"/>
          <w:sz w:val="24"/>
          <w:szCs w:val="24"/>
          <w:rtl w:val="0"/>
          <w:lang w:val="en-US"/>
        </w:rPr>
        <w:t xml:space="preserve"> </w:t>
      </w:r>
      <m:oMath>
        <m:sSub>
          <m:e>
            <m:r>
              <m:t>N</m:t>
            </m:r>
          </m:e>
          <m:sub>
            <m:r>
              <m:t>1</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from</w:t>
      </w:r>
      <w:r>
        <w:rPr>
          <w:rFonts w:ascii="Gill Sans" w:hAnsi="Gill Sans" w:eastAsia="Gill Sans" w:cs="Gill Sans"/>
          <w:color w:val="000000"/>
          <w:sz w:val="24"/>
          <w:szCs w:val="24"/>
          <w:rtl w:val="0"/>
          <w:lang w:val="en-US"/>
        </w:rPr>
        <w:t xml:space="preserve"> </w:t>
      </w:r>
      <m:oMath>
        <m:r>
          <m:t>N</m:t>
        </m:r>
        <m:r>
          <m:rPr>
            <m:sty m:val="p"/>
          </m:rPr>
          <m:t>=</m:t>
        </m:r>
        <m:sSub>
          <m:e>
            <m:r>
              <m:t>N</m:t>
            </m:r>
          </m:e>
          <m:sub>
            <m:r>
              <m:t>1</m:t>
            </m:r>
          </m:sub>
        </m:sSub>
        <m:r>
          <m:rPr>
            <m:sty m:val="p"/>
          </m:rPr>
          <m:t>−</m:t>
        </m:r>
        <m:sSub>
          <m:e>
            <m:r>
              <m:t>N</m:t>
            </m:r>
          </m:e>
          <m:sub>
            <m:r>
              <m:t>2</m:t>
            </m:r>
          </m:sub>
        </m:sSub>
      </m:oMath>
      <w:r>
        <w:rPr>
          <w:rFonts w:ascii="Gill Sans" w:hAnsi="Gill Sans" w:eastAsia="Gill Sans" w:cs="Gill Sans"/>
          <w:color w:val="000000"/>
          <w:sz w:val="24"/>
          <w:szCs w:val="24"/>
          <w:rtl w:val="0"/>
          <w:lang w:val="en-US"/>
        </w:rPr>
        <w:t>, then</w:t>
      </w:r>
    </w:p>
    <w:p>
      <w:pPr>
        <w:pStyle w:val="BodyText"/>
        <w:widowControl w:val="1"/>
        <w:bidi w:val="0"/>
        <w:spacing w:before="65" w:after="80" w:line="270" w:lineRule="auto"/>
        <w:jc w:val="center"/>
      </w:pPr>
      <m:oMathPara>
        <m:oMathParaPr>
          <m:jc m:val="center"/>
        </m:oMathParaPr>
        <m:oMath>
          <m:sSub>
            <m:e>
              <m:r>
                <m:t>H</m:t>
              </m:r>
            </m:e>
            <m:sub>
              <m:r>
                <m:t>o</m:t>
              </m:r>
            </m:sub>
          </m:sSub>
          <m:d>
            <m:dPr>
              <m:begChr m:val="("/>
              <m:endChr m:val=")"/>
              <m:sepChr m:val=""/>
              <m:grow/>
            </m:dPr>
            <m:e>
              <m:r>
                <m:t>f</m:t>
              </m:r>
            </m:e>
          </m:d>
          <m:r>
            <m:rPr>
              <m:sty m:val="p"/>
            </m:rPr>
            <m:t>=</m:t>
          </m:r>
          <m:f>
            <m:fPr>
              <m:type m:val="bar"/>
            </m:fPr>
            <m:num>
              <m:sSub>
                <m:e>
                  <m:r>
                    <m:t>S</m:t>
                  </m:r>
                </m:e>
                <m:sub>
                  <m:sSub>
                    <m:e>
                      <m:r>
                        <m:t>N</m:t>
                      </m:r>
                    </m:e>
                    <m:sub>
                      <m:r>
                        <m:t>1</m:t>
                      </m:r>
                    </m:sub>
                  </m:sSub>
                  <m:r>
                    <m:t>N</m:t>
                  </m:r>
                </m:sub>
              </m:sSub>
              <m:d>
                <m:dPr>
                  <m:begChr m:val="("/>
                  <m:endChr m:val=")"/>
                  <m:sepChr m:val=""/>
                  <m:grow/>
                </m:dPr>
                <m:e>
                  <m:r>
                    <m:t>f</m:t>
                  </m:r>
                </m:e>
              </m:d>
            </m:num>
            <m:den>
              <m:sSub>
                <m:e>
                  <m:r>
                    <m:t>S</m:t>
                  </m:r>
                </m:e>
                <m:sub>
                  <m:r>
                    <m:t>N</m:t>
                  </m:r>
                </m:sub>
              </m:sSub>
              <m:d>
                <m:dPr>
                  <m:begChr m:val="("/>
                  <m:endChr m:val=")"/>
                  <m:sepChr m:val=""/>
                  <m:grow/>
                </m:dPr>
                <m:e>
                  <m:r>
                    <m:t>f</m:t>
                  </m:r>
                </m:e>
              </m:d>
            </m:den>
          </m:f>
          <m:r>
            <m:rPr>
              <m:sty m:val="p"/>
            </m:rPr>
            <m:t>=</m:t>
          </m:r>
          <m:f>
            <m:fPr>
              <m:type m:val="bar"/>
            </m:fPr>
            <m:num>
              <m:r>
                <m:t>1</m:t>
              </m:r>
            </m:num>
            <m:den>
              <m:r>
                <m:t>2</m:t>
              </m:r>
            </m:den>
          </m:f>
          <m:r>
            <m:rPr>
              <m:sty m:val="p"/>
            </m:rPr>
            <m:t>,</m:t>
          </m:r>
          <m:r>
            <m:t>  </m:t>
          </m:r>
          <m:sSub>
            <m:e>
              <m:r>
                <m:t>h</m:t>
              </m:r>
            </m:e>
            <m:sub>
              <m:r>
                <m:t>o</m:t>
              </m:r>
            </m:sub>
          </m:sSub>
          <m:d>
            <m:dPr>
              <m:begChr m:val="("/>
              <m:endChr m:val=")"/>
              <m:sepChr m:val=""/>
              <m:grow/>
            </m:dPr>
            <m:e>
              <m:r>
                <m:t>t</m:t>
              </m:r>
            </m:e>
          </m:d>
          <m:r>
            <m:rPr>
              <m:sty m:val="p"/>
            </m:rPr>
            <m:t>=</m:t>
          </m:r>
          <m:f>
            <m:fPr>
              <m:type m:val="bar"/>
            </m:fPr>
            <m:num>
              <m:r>
                <m:t>1</m:t>
              </m:r>
            </m:num>
            <m:den>
              <m:r>
                <m:t>2</m:t>
              </m:r>
            </m:den>
          </m:f>
          <m:r>
            <m:t>δ</m:t>
          </m:r>
          <m:d>
            <m:dPr>
              <m:begChr m:val="("/>
              <m:endChr m:val=")"/>
              <m:sepChr m:val=""/>
              <m:grow/>
            </m:dPr>
            <m:e>
              <m:r>
                <m:t>t</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In that optimum case,</w:t>
      </w:r>
    </w:p>
    <w:p>
      <w:pPr>
        <w:pStyle w:val="BodyText"/>
        <w:widowControl w:val="1"/>
        <w:bidi w:val="0"/>
        <w:spacing w:before="65" w:after="80" w:line="270" w:lineRule="auto"/>
        <w:jc w:val="center"/>
      </w:pPr>
      <m:oMathPara>
        <m:oMathParaPr>
          <m:jc m:val="center"/>
        </m:oMathParaPr>
        <m:oMath>
          <m:borderBox>
            <m:e>
              <m:r>
                <m:t>ε</m:t>
              </m:r>
              <m:d>
                <m:dPr>
                  <m:begChr m:val="("/>
                  <m:endChr m:val=")"/>
                  <m:sepChr m:val=""/>
                  <m:grow/>
                </m:dPr>
                <m:e>
                  <m:r>
                    <m:t>t</m:t>
                  </m:r>
                </m:e>
              </m:d>
              <m:r>
                <m:rPr>
                  <m:sty m:val="p"/>
                </m:rPr>
                <m:t>=</m:t>
              </m:r>
              <m:f>
                <m:fPr>
                  <m:type m:val="bar"/>
                </m:fPr>
                <m:num>
                  <m:sSub>
                    <m:e>
                      <m:r>
                        <m:t>N</m:t>
                      </m:r>
                    </m:e>
                    <m:sub>
                      <m:r>
                        <m:t>1</m:t>
                      </m:r>
                    </m:sub>
                  </m:sSub>
                  <m:d>
                    <m:dPr>
                      <m:begChr m:val="("/>
                      <m:endChr m:val=")"/>
                      <m:sepChr m:val=""/>
                      <m:grow/>
                    </m:dPr>
                    <m:e>
                      <m:r>
                        <m:t>t</m:t>
                      </m:r>
                    </m:e>
                  </m:d>
                  <m:r>
                    <m:rPr>
                      <m:sty m:val="p"/>
                    </m:rPr>
                    <m:t>+</m:t>
                  </m:r>
                  <m:sSub>
                    <m:e>
                      <m:r>
                        <m:t>N</m:t>
                      </m:r>
                    </m:e>
                    <m:sub>
                      <m:r>
                        <m:t>2</m:t>
                      </m:r>
                    </m:sub>
                  </m:sSub>
                  <m:d>
                    <m:dPr>
                      <m:begChr m:val="("/>
                      <m:endChr m:val=")"/>
                      <m:sepChr m:val=""/>
                      <m:grow/>
                    </m:dPr>
                    <m:e>
                      <m:r>
                        <m:t>t</m:t>
                      </m:r>
                    </m:e>
                  </m:d>
                </m:num>
                <m:den>
                  <m:r>
                    <m:t>2</m:t>
                  </m:r>
                </m:den>
              </m:f>
              <m:r>
                <m:rPr>
                  <m:sty m:val="p"/>
                </m:rPr>
                <m:t>,</m:t>
              </m:r>
              <m:r>
                <m:t>  </m:t>
              </m:r>
              <m:r>
                <m:rPr>
                  <m:sty m:val="p"/>
                </m:rPr>
                <m:t>Var</m:t>
              </m:r>
              <m:d>
                <m:dPr>
                  <m:begChr m:val="("/>
                  <m:endChr m:val=")"/>
                  <m:sepChr m:val=""/>
                  <m:grow/>
                </m:dPr>
                <m:e>
                  <m:r>
                    <m:t>ε</m:t>
                  </m:r>
                </m:e>
              </m:d>
              <m:r>
                <m:rPr>
                  <m:sty m:val="p"/>
                </m:rPr>
                <m:t>=</m:t>
              </m:r>
              <m:f>
                <m:fPr>
                  <m:type m:val="bar"/>
                </m:fPr>
                <m:num>
                  <m:sSubSup>
                    <m:e>
                      <m:r>
                        <m:t>σ</m:t>
                      </m:r>
                    </m:e>
                    <m:sub>
                      <m:r>
                        <m:t>b</m:t>
                      </m:r>
                    </m:sub>
                    <m:sup>
                      <m:r>
                        <m:t>2</m:t>
                      </m:r>
                    </m:sup>
                  </m:sSubSup>
                </m:num>
                <m:den>
                  <m:r>
                    <m:t>2</m:t>
                  </m:r>
                </m:den>
              </m:f>
              <m:r>
                <m:rPr>
                  <m:sty m:val="p"/>
                </m:rPr>
                <m:t>=</m:t>
              </m:r>
              <m:f>
                <m:fPr>
                  <m:type m:val="bar"/>
                </m:fPr>
                <m:num>
                  <m:r>
                    <m:t>η</m:t>
                  </m:r>
                  <m:sSub>
                    <m:e>
                      <m:r>
                        <m:t>E</m:t>
                      </m:r>
                    </m:e>
                    <m:sub>
                      <m:r>
                        <m:t>h</m:t>
                      </m:r>
                    </m:sub>
                  </m:sSub>
                </m:num>
                <m:den>
                  <m:r>
                    <m:t>4</m:t>
                  </m:r>
                </m:den>
              </m:f>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This optimum is stated separately because the screenshots do not specify a numerical third-filter response or explicitly impose an optimality condition.</w:t>
      </w:r>
    </w:p>
    <w:p>
      <w:pPr>
        <w:pStyle w:val="BodyText"/>
        <w:widowControl w:val="1"/>
        <w:bidi w:val="0"/>
      </w:pPr>
      <w:r>
        <w:rPr>
          <w:rFonts w:ascii="Gill Sans" w:hAnsi="Gill Sans" w:eastAsia="Gill Sans" w:cs="Gill Sans"/>
          <w:b/>
          <w:bCs/>
          <w:color w:val="000000"/>
          <w:sz w:val="24"/>
          <w:szCs w:val="24"/>
          <w:rtl w:val="0"/>
          <w:lang w:val="en-US"/>
        </w:rPr>
        <w:t>Degenerate case.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r>
          <m:t>η</m:t>
        </m:r>
        <m:sSub>
          <m:e>
            <m:r>
              <m:t>E</m:t>
            </m:r>
          </m:e>
          <m:sub>
            <m:r>
              <m:t>h</m:t>
            </m:r>
          </m:sub>
        </m:sSub>
        <m:r>
          <m:rPr>
            <m:sty m:val="p"/>
          </m:rPr>
          <m:t>=</m:t>
        </m:r>
        <m:r>
          <m:t>0</m:t>
        </m:r>
      </m:oMath>
      <w:r>
        <w:rPr>
          <w:rFonts w:ascii="Gill Sans" w:hAnsi="Gill Sans" w:eastAsia="Gill Sans" w:cs="Gill Sans"/>
          <w:color w:val="000000"/>
          <w:sz w:val="24"/>
          <w:szCs w:val="24"/>
          <w:rtl w:val="0"/>
          <w:lang w:val="en-US"/>
        </w:rPr>
        <w:t>, both branch outputs and their difference vanish in mean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Their joint law is a point mass at the origin, and</w:t>
      </w:r>
      <w:r>
        <w:rPr>
          <w:rFonts w:ascii="Gill Sans" w:hAnsi="Gill Sans" w:eastAsia="Gill Sans" w:cs="Gill Sans"/>
          <w:color w:val="000000"/>
          <w:sz w:val="24"/>
          <w:szCs w:val="24"/>
          <w:rtl w:val="0"/>
          <w:lang w:val="en-US"/>
        </w:rPr>
        <w:t xml:space="preserve"> </w:t>
      </w:r>
      <m:oMath>
        <m:r>
          <m:rPr>
            <m:sty m:val="p"/>
          </m:rPr>
          <m:t>Pr</m:t>
        </m:r>
        <m:d>
          <m:dPr>
            <m:begChr m:val="["/>
            <m:endChr m:val="]"/>
            <m:sepChr m:val=""/>
            <m:grow/>
          </m:dPr>
          <m:e>
            <m:r>
              <m:t>N</m:t>
            </m:r>
            <m:d>
              <m:dPr>
                <m:begChr m:val="("/>
                <m:endChr m:val=")"/>
                <m:sepChr m:val=""/>
                <m:grow/>
              </m:dPr>
              <m:e>
                <m:r>
                  <m:t>t</m:t>
                </m:r>
              </m:e>
            </m:d>
            <m:r>
              <m:rPr>
                <m:sty m:val="p"/>
              </m:rPr>
              <m:t>&gt;</m:t>
            </m:r>
            <m:r>
              <m:rPr>
                <m:sty m:val="p"/>
              </m:rPr>
              <m:t>−</m:t>
            </m:r>
            <m:r>
              <m:t>1</m:t>
            </m:r>
          </m:e>
        </m:d>
        <m:r>
          <m:rPr>
            <m:sty m:val="p"/>
          </m:rPr>
          <m:t>=</m:t>
        </m:r>
        <m:r>
          <m:t>1</m:t>
        </m:r>
      </m:oMath>
      <w:r>
        <w:rPr>
          <w:rFonts w:ascii="Gill Sans" w:hAnsi="Gill Sans" w:eastAsia="Gill Sans" w:cs="Gill Sans"/>
          <w:color w:val="000000"/>
          <w:sz w:val="24"/>
          <w:szCs w:val="24"/>
          <w:rtl w:val="0"/>
          <w:lang w:val="en-US"/>
        </w:rPr>
        <w:t>. The positive-variance density formulas do not apply in this case.</w:t>
      </w:r>
    </w:p>
    <w:bookmarkEnd w:id="164"/>
    <w:bookmarkStart w:id="165" w:name="X4155d28551c0bc3b6292c6aa1b531d92713f571"/>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9</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w:t>
      </w:r>
      <w:r>
        <w:rPr>
          <w:rFonts w:ascii="URW Gothic" w:hAnsi="URW Gothic" w:eastAsia="URW Gothic" w:cs="URW Gothic"/>
          <w:b w:val="1"/>
          <w:color w:val="D77A13"/>
          <w:sz w:val="28"/>
          <w:szCs w:val="28"/>
          <w:rtl w:val="0"/>
          <w:lang w:val="en-US"/>
        </w:rPr>
        <w:t>O</w:t>
      </w:r>
      <w:r>
        <w:rPr>
          <w:rFonts w:ascii="Futura" w:hAnsi="Futura" w:eastAsia="Futura" w:cs="Futura"/>
          <w:b w:val="1"/>
          <w:color w:val="D77A13"/>
          <w:sz w:val="28"/>
          <w:szCs w:val="28"/>
          <w:rtl w:val="0"/>
          <w:lang w:val="en-US"/>
        </w:rPr>
        <w:t>utput autocorrelation of a rectangular LTI filter</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w:t>
      </w:r>
      <w:r>
        <w:rPr>
          <w:rFonts w:ascii="Gill Sans" w:hAnsi="Gill Sans" w:eastAsia="Gill Sans" w:cs="Gill Sans"/>
          <w:color w:val="000000"/>
          <w:sz w:val="24"/>
          <w:szCs w:val="24"/>
          <w:rtl w:val="0"/>
          <w:lang w:val="en-US"/>
        </w:rPr>
        <w:t>5</w:t>
      </w:r>
      <w:r>
        <w:rPr>
          <w:rFonts w:ascii="Noto Sans" w:hAnsi="Noto Sans" w:eastAsia="Noto Sans" w:cs="Noto Sans"/>
          <w:color w:val="000000"/>
          <w:sz w:val="24"/>
          <w:szCs w:val="24"/>
          <w:rtl w:val="0"/>
          <w:lang w:val="en-US"/>
        </w:rPr>
        <w:t>87</w:t>
      </w:r>
      <w:r>
        <w:rPr>
          <w:rFonts w:ascii="Gill Sans" w:hAnsi="Gill Sans" w:eastAsia="Gill Sans" w:cs="Gill Sans"/>
          <w:color w:val="000000"/>
          <w:sz w:val="24"/>
          <w:szCs w:val="24"/>
          <w:rtl w:val="0"/>
          <w:lang w:val="en-US"/>
        </w:rPr>
        <w:t xml:space="preserve">.pdf, PDF page(s) </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WSS input process has</w:t>
      </w:r>
    </w:p>
    <w:p>
      <w:pPr>
        <w:pStyle w:val="BodyText"/>
        <w:widowControl w:val="1"/>
        <w:bidi w:val="0"/>
        <w:spacing w:before="65" w:after="80" w:line="270" w:lineRule="auto"/>
        <w:jc w:val="center"/>
      </w:pPr>
      <m:oMathPara>
        <m:oMathParaPr>
          <m:jc m:val="center"/>
        </m:oMathParaPr>
        <m:oMath>
          <m:sSub>
            <m:e>
              <m:r>
                <m:t>R</m:t>
              </m:r>
            </m:e>
            <m:sub>
              <m:r>
                <m:t>X</m:t>
              </m:r>
            </m:sub>
          </m:sSub>
          <m:d>
            <m:dPr>
              <m:begChr m:val="("/>
              <m:endChr m:val=")"/>
              <m:sepChr m:val=""/>
              <m:grow/>
            </m:dPr>
            <m:e>
              <m:r>
                <m:t>τ</m:t>
              </m:r>
            </m:e>
          </m:d>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d>
                      <m:dPr>
                        <m:begChr m:val="|"/>
                        <m:endChr m:val="|"/>
                        <m:sepChr m:val=""/>
                        <m:grow/>
                      </m:dPr>
                      <m:e>
                        <m:r>
                          <m:t>τ</m:t>
                        </m:r>
                      </m:e>
                    </m:d>
                    <m:r>
                      <m:rPr>
                        <m:sty m:val="p"/>
                      </m:rPr>
                      <m:t>,</m:t>
                    </m:r>
                  </m:e>
                  <m:e>
                    <m:d>
                      <m:dPr>
                        <m:begChr m:val="|"/>
                        <m:endChr m:val="|"/>
                        <m:sepChr m:val=""/>
                        <m:grow/>
                      </m:dPr>
                      <m:e>
                        <m:r>
                          <m:t>τ</m:t>
                        </m:r>
                      </m:e>
                    </m:d>
                    <m:r>
                      <m:rPr>
                        <m:sty m:val="p"/>
                      </m:rPr>
                      <m:t>≤</m:t>
                    </m:r>
                    <m:r>
                      <m:t>1</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The impulse response is</w:t>
      </w:r>
      <w:r>
        <w:rPr>
          <w:rFonts w:ascii="Gill Sans" w:hAnsi="Gill Sans" w:eastAsia="Gill Sans" w:cs="Gill Sans"/>
          <w:color w:val="000000"/>
          <w:sz w:val="24"/>
          <w:szCs w:val="24"/>
          <w:rtl w:val="0"/>
          <w:lang w:val="en-US"/>
        </w:rPr>
        <w:t xml:space="preserve"> </w:t>
      </w:r>
      <m:oMath>
        <m:r>
          <m:t>h</m:t>
        </m:r>
        <m:d>
          <m:dPr>
            <m:begChr m:val="("/>
            <m:endChr m:val=")"/>
            <m:sepChr m:val=""/>
            <m:grow/>
          </m:dPr>
          <m:e>
            <m:r>
              <m:t>t</m:t>
            </m:r>
          </m:e>
        </m:d>
        <m:r>
          <m:rPr>
            <m:sty m:val="p"/>
          </m:rPr>
          <m:t>=</m:t>
        </m:r>
        <m:r>
          <m:t>u</m:t>
        </m:r>
        <m:d>
          <m:dPr>
            <m:begChr m:val="("/>
            <m:endChr m:val=")"/>
            <m:sepChr m:val=""/>
            <m:grow/>
          </m:dPr>
          <m:e>
            <m:r>
              <m:t>t</m:t>
            </m:r>
          </m:e>
        </m:d>
        <m:r>
          <m:rPr>
            <m:sty m:val="p"/>
          </m:rPr>
          <m:t>−</m:t>
        </m:r>
        <m:r>
          <m:t>u</m:t>
        </m:r>
        <m:d>
          <m:dPr>
            <m:begChr m:val="("/>
            <m:endChr m:val=")"/>
            <m:sepChr m:val=""/>
            <m:grow/>
          </m:dPr>
          <m:e>
            <m:r>
              <m:t>t</m:t>
            </m:r>
            <m:r>
              <m:rPr>
                <m:sty m:val="p"/>
              </m:rPr>
              <m:t>−</m:t>
            </m:r>
            <m:r>
              <m:t>1</m:t>
            </m:r>
          </m:e>
        </m:d>
      </m:oMath>
      <w:r>
        <w:rPr>
          <w:rFonts w:ascii="Gill Sans" w:hAnsi="Gill Sans" w:eastAsia="Gill Sans" w:cs="Gill Sans"/>
          <w:color w:val="000000"/>
          <w:sz w:val="24"/>
          <w:szCs w:val="24"/>
          <w:rtl w:val="0"/>
          <w:lang w:val="en-US"/>
        </w:rPr>
        <w:t>. Use convolution to determine the output autocorrelation</w:t>
      </w:r>
      <w:r>
        <w:rPr>
          <w:rFonts w:ascii="Gill Sans" w:hAnsi="Gill Sans" w:eastAsia="Gill Sans" w:cs="Gill Sans"/>
          <w:color w:val="000000"/>
          <w:sz w:val="24"/>
          <w:szCs w:val="24"/>
          <w:rtl w:val="0"/>
          <w:lang w:val="en-US"/>
        </w:rPr>
        <w:t xml:space="preserve"> </w:t>
      </w:r>
      <m:oMath>
        <m:sSub>
          <m:e>
            <m:r>
              <m:t>R</m:t>
            </m:r>
          </m:e>
          <m:sub>
            <m:r>
              <m:t>Y</m:t>
            </m:r>
          </m:sub>
        </m:sSub>
        <m:d>
          <m:dPr>
            <m:begChr m:val="("/>
            <m:endChr m:val=")"/>
            <m:sepChr m:val=""/>
            <m:grow/>
          </m:dPr>
          <m:e>
            <m:r>
              <m:t>τ</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b/>
          <w:bCs/>
          <w:color w:val="000000"/>
          <w:sz w:val="24"/>
          <w:szCs w:val="24"/>
          <w:rtl w:val="0"/>
          <w:lang w:val="en-US"/>
        </w:rPr>
        <w:t xml:space="preserve">1. Use the </w:t>
      </w:r>
      <w:r>
        <w:rPr>
          <w:rFonts w:ascii="Noto Sans" w:hAnsi="Noto Sans" w:eastAsia="Noto Sans" w:cs="Noto Sans"/>
          <w:b/>
          <w:bCs/>
          <w:color w:val="000000"/>
          <w:sz w:val="24"/>
          <w:szCs w:val="24"/>
          <w:rtl w:val="0"/>
          <w:lang w:val="en-US"/>
        </w:rPr>
        <w:t>L</w:t>
      </w:r>
      <w:r>
        <w:rPr>
          <w:rFonts w:ascii="Gill Sans" w:hAnsi="Gill Sans" w:eastAsia="Gill Sans" w:cs="Gill Sans"/>
          <w:b/>
          <w:bCs/>
          <w:color w:val="000000"/>
          <w:sz w:val="24"/>
          <w:szCs w:val="24"/>
          <w:rtl w:val="0"/>
          <w:lang w:val="en-US"/>
        </w:rPr>
        <w:t>TI autocorrelation relation.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a real impulse response,</w:t>
      </w:r>
    </w:p>
    <w:p>
      <w:pPr>
        <w:pStyle w:val="BodyText"/>
        <w:widowControl w:val="1"/>
        <w:bidi w:val="0"/>
        <w:spacing w:before="65" w:after="80" w:line="270" w:lineRule="auto"/>
        <w:jc w:val="center"/>
      </w:pPr>
      <m:oMathPara>
        <m:oMathParaPr>
          <m:jc m:val="center"/>
        </m:oMathParaPr>
        <m:oMath>
          <m:sSub>
            <m:e>
              <m:r>
                <m:t>R</m:t>
              </m:r>
            </m:e>
            <m:sub>
              <m:r>
                <m:t>Y</m:t>
              </m:r>
            </m:sub>
          </m:sSub>
          <m:r>
            <m:rPr>
              <m:sty m:val="p"/>
            </m:rPr>
            <m:t>=</m:t>
          </m:r>
          <m:sSub>
            <m:e>
              <m:r>
                <m:t>R</m:t>
              </m:r>
            </m:e>
            <m:sub>
              <m:r>
                <m:t>X</m:t>
              </m:r>
            </m:sub>
          </m:sSub>
          <m:r>
            <m:rPr>
              <m:sty m:val="p"/>
            </m:rPr>
            <m:t>*</m:t>
          </m:r>
          <m:r>
            <m:t>h</m:t>
          </m:r>
          <m:r>
            <m:rPr>
              <m:sty m:val="p"/>
            </m:rPr>
            <m:t>*</m:t>
          </m:r>
          <m:acc>
            <m:accPr>
              <m:chr m:val="̃"/>
            </m:accPr>
            <m:e>
              <m:r>
                <m:t>h</m:t>
              </m:r>
            </m:e>
          </m:acc>
          <m:r>
            <m:rPr>
              <m:sty m:val="p"/>
            </m:rPr>
            <m:t>,</m:t>
          </m:r>
          <m:r>
            <m:t>  </m:t>
          </m:r>
          <m:acc>
            <m:accPr>
              <m:chr m:val="̃"/>
            </m:accPr>
            <m:e>
              <m:r>
                <m:t>h</m:t>
              </m:r>
            </m:e>
          </m:acc>
          <m:d>
            <m:dPr>
              <m:begChr m:val="("/>
              <m:endChr m:val=")"/>
              <m:sepChr m:val=""/>
              <m:grow/>
            </m:dPr>
            <m:e>
              <m:r>
                <m:t>t</m:t>
              </m:r>
            </m:e>
          </m:d>
          <m:r>
            <m:rPr>
              <m:sty m:val="p"/>
            </m:rPr>
            <m:t>=</m:t>
          </m:r>
          <m:r>
            <m:t>h</m:t>
          </m:r>
          <m:d>
            <m:dPr>
              <m:begChr m:val="("/>
              <m:endChr m:val=")"/>
              <m:sepChr m:val=""/>
              <m:grow/>
            </m:dPr>
            <m:e>
              <m:r>
                <m:rPr>
                  <m:sty m:val="p"/>
                </m:rPr>
                <m:t>−</m:t>
              </m:r>
              <m:r>
                <m:t>t</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convolution of a unit rectangular pulse with its time reversal is the triangular function:</w:t>
      </w:r>
    </w:p>
    <w:p>
      <w:pPr>
        <w:pStyle w:val="BodyText"/>
        <w:widowControl w:val="1"/>
        <w:bidi w:val="0"/>
        <w:spacing w:before="65" w:after="80" w:line="270" w:lineRule="auto"/>
        <w:jc w:val="center"/>
      </w:pPr>
      <m:oMathPara>
        <m:oMathParaPr>
          <m:jc m:val="center"/>
        </m:oMathParaPr>
        <m:oMath>
          <m:d>
            <m:dPr>
              <m:begChr m:val="("/>
              <m:endChr m:val=")"/>
              <m:sepChr m:val=""/>
              <m:grow/>
            </m:dPr>
            <m:e>
              <m:r>
                <m:t>h</m:t>
              </m:r>
              <m:r>
                <m:rPr>
                  <m:sty m:val="p"/>
                </m:rPr>
                <m:t>*</m:t>
              </m:r>
              <m:acc>
                <m:accPr>
                  <m:chr m:val="̃"/>
                </m:accPr>
                <m:e>
                  <m:r>
                    <m:t>h</m:t>
                  </m:r>
                </m:e>
              </m:acc>
            </m:e>
          </m:d>
          <m:d>
            <m:dPr>
              <m:begChr m:val="("/>
              <m:endChr m:val=")"/>
              <m:sepChr m:val=""/>
              <m:grow/>
            </m:dPr>
            <m:e>
              <m:r>
                <m:t>τ</m:t>
              </m:r>
            </m:e>
          </m:d>
          <m:r>
            <m:rPr>
              <m:sty m:val="p"/>
            </m:rPr>
            <m:t>=</m:t>
          </m:r>
          <m:r>
            <m:t>Λ</m:t>
          </m:r>
          <m:d>
            <m:dPr>
              <m:begChr m:val="("/>
              <m:endChr m:val=")"/>
              <m:sepChr m:val=""/>
              <m:grow/>
            </m:dPr>
            <m:e>
              <m:r>
                <m:t>τ</m:t>
              </m:r>
            </m:e>
          </m:d>
          <m:r>
            <m:rPr>
              <m:sty m:val="p"/>
            </m:rPr>
            <m:t>,</m:t>
          </m:r>
          <m:r>
            <m:t>  </m:t>
          </m:r>
          <m:r>
            <m:t>Λ</m:t>
          </m:r>
          <m:d>
            <m:dPr>
              <m:begChr m:val="("/>
              <m:endChr m:val=")"/>
              <m:sepChr m:val=""/>
              <m:grow/>
            </m:dPr>
            <m:e>
              <m:r>
                <m:t>τ</m:t>
              </m:r>
            </m:e>
          </m:d>
          <m:r>
            <m:rPr>
              <m:sty m:val="p"/>
            </m:rPr>
            <m:t>=</m:t>
          </m:r>
          <m:r>
            <m:rPr>
              <m:sty m:val="p"/>
            </m:rPr>
            <m:t>max</m:t>
          </m:r>
          <m:d>
            <m:dPr>
              <m:begChr m:val="("/>
              <m:endChr m:val=")"/>
              <m:sepChr m:val=""/>
              <m:grow/>
            </m:dPr>
            <m:e>
              <m:r>
                <m:t>1</m:t>
              </m:r>
              <m:r>
                <m:rPr>
                  <m:sty m:val="p"/>
                </m:rPr>
                <m:t>−</m:t>
              </m:r>
              <m:d>
                <m:dPr>
                  <m:begChr m:val="|"/>
                  <m:endChr m:val="|"/>
                  <m:sepChr m:val=""/>
                  <m:grow/>
                </m:dPr>
                <m:e>
                  <m:r>
                    <m:t>τ</m:t>
                  </m:r>
                </m:e>
              </m:d>
              <m:r>
                <m:rPr>
                  <m:sty m:val="p"/>
                </m:rPr>
                <m:t>,</m:t>
              </m:r>
              <m:r>
                <m:t>0</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Since</w:t>
      </w:r>
      <w:r>
        <w:rPr>
          <w:rFonts w:ascii="Gill Sans" w:hAnsi="Gill Sans" w:eastAsia="Gill Sans" w:cs="Gill Sans"/>
          <w:color w:val="000000"/>
          <w:sz w:val="24"/>
          <w:szCs w:val="24"/>
          <w:rtl w:val="0"/>
          <w:lang w:val="en-US"/>
        </w:rPr>
        <w:t xml:space="preserve"> </w:t>
      </w:r>
      <m:oMath>
        <m:sSub>
          <m:e>
            <m:r>
              <m:t>R</m:t>
            </m:r>
          </m:e>
          <m:sub>
            <m:r>
              <m:t>X</m:t>
            </m:r>
          </m:sub>
        </m:sSub>
        <m:r>
          <m:rPr>
            <m:sty m:val="p"/>
          </m:rPr>
          <m:t>=</m:t>
        </m:r>
        <m:r>
          <m:t>Λ</m:t>
        </m:r>
      </m:oMath>
      <w:r>
        <w:rPr>
          <w:rFonts w:ascii="Gill Sans" w:hAnsi="Gill Sans" w:eastAsia="Gill Sans" w:cs="Gill Sans"/>
          <w:color w:val="000000"/>
          <w:sz w:val="24"/>
          <w:szCs w:val="24"/>
          <w:rtl w:val="0"/>
          <w:lang w:val="en-US"/>
        </w:rPr>
        <w:t>, the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uired function is</w:t>
      </w:r>
      <w:r>
        <w:rPr>
          <w:rFonts w:ascii="Gill Sans" w:hAnsi="Gill Sans" w:eastAsia="Gill Sans" w:cs="Gill Sans"/>
          <w:color w:val="000000"/>
          <w:sz w:val="24"/>
          <w:szCs w:val="24"/>
          <w:rtl w:val="0"/>
          <w:lang w:val="en-US"/>
        </w:rPr>
        <w:t xml:space="preserve"> </w:t>
      </w:r>
      <m:oMath>
        <m:sSub>
          <m:e>
            <m:r>
              <m:t>R</m:t>
            </m:r>
          </m:e>
          <m:sub>
            <m:r>
              <m:t>Y</m:t>
            </m:r>
          </m:sub>
        </m:sSub>
        <m:r>
          <m:rPr>
            <m:sty m:val="p"/>
          </m:rPr>
          <m:t>=</m:t>
        </m:r>
        <m:r>
          <m:t>Λ</m:t>
        </m:r>
        <m:r>
          <m:rPr>
            <m:sty m:val="p"/>
          </m:rPr>
          <m:t>*</m:t>
        </m:r>
        <m:r>
          <m:t>Λ</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2. Evaluate the overlap integral.</w:t>
      </w:r>
    </w:p>
    <w:p>
      <w:pPr>
        <w:pStyle w:val="BodyText"/>
        <w:widowControl w:val="1"/>
        <w:bidi w:val="0"/>
        <w:spacing w:before="65" w:after="80" w:line="270" w:lineRule="auto"/>
        <w:jc w:val="center"/>
      </w:pPr>
      <m:oMathPara>
        <m:oMathParaPr>
          <m:jc m:val="center"/>
        </m:oMathParaPr>
        <m:oMath>
          <m:sSub>
            <m:e>
              <m:r>
                <m:t>R</m:t>
              </m:r>
            </m:e>
            <m:sub>
              <m:r>
                <m:t>Y</m:t>
              </m:r>
            </m:sub>
          </m:sSub>
          <m:d>
            <m:dPr>
              <m:begChr m:val="("/>
              <m:endChr m:val=")"/>
              <m:sepChr m:val=""/>
              <m:grow/>
            </m:dPr>
            <m:e>
              <m:r>
                <m:t>τ</m:t>
              </m:r>
            </m:e>
          </m:d>
          <m:r>
            <m:rPr>
              <m:sty m:val="p"/>
            </m:rPr>
            <m:t>=</m:t>
          </m:r>
          <m:nary>
            <m:naryPr>
              <m:chr m:val="∫"/>
              <m:limLoc m:val="subSup"/>
              <m:subHide m:val="off"/>
              <m:supHide m:val="off"/>
            </m:naryPr>
            <m:sub>
              <m:r>
                <m:rPr>
                  <m:sty m:val="p"/>
                </m:rPr>
                <m:t>−</m:t>
              </m:r>
              <m:r>
                <m:t>1</m:t>
              </m:r>
            </m:sub>
            <m:sup>
              <m:r>
                <m:t>1</m:t>
              </m:r>
            </m:sup>
            <m:e>
              <m:d>
                <m:dPr>
                  <m:begChr m:val="("/>
                  <m:endChr m:val=")"/>
                  <m:sepChr m:val=""/>
                  <m:grow/>
                </m:dPr>
                <m:e>
                  <m:r>
                    <m:t>1</m:t>
                  </m:r>
                  <m:r>
                    <m:rPr>
                      <m:sty m:val="p"/>
                    </m:rPr>
                    <m:t>−</m:t>
                  </m:r>
                  <m:d>
                    <m:dPr>
                      <m:begChr m:val="|"/>
                      <m:endChr m:val="|"/>
                      <m:sepChr m:val=""/>
                      <m:grow/>
                    </m:dPr>
                    <m:e>
                      <m:r>
                        <m:t>v</m:t>
                      </m:r>
                    </m:e>
                  </m:d>
                </m:e>
              </m:d>
            </m:e>
          </m:nary>
          <m:r>
            <m:rPr>
              <m:sty m:val="p"/>
            </m:rPr>
            <m:t>max</m:t>
          </m:r>
          <m:d>
            <m:dPr>
              <m:begChr m:val="("/>
              <m:endChr m:val=")"/>
              <m:sepChr m:val=""/>
              <m:grow/>
            </m:dPr>
            <m:e>
              <m:r>
                <m:t>1</m:t>
              </m:r>
              <m:r>
                <m:rPr>
                  <m:sty m:val="p"/>
                </m:rPr>
                <m:t>−</m:t>
              </m:r>
              <m:d>
                <m:dPr>
                  <m:begChr m:val="|"/>
                  <m:endChr m:val="|"/>
                  <m:sepChr m:val=""/>
                  <m:grow/>
                </m:dPr>
                <m:e>
                  <m:r>
                    <m:t>τ</m:t>
                  </m:r>
                  <m:r>
                    <m:rPr>
                      <m:sty m:val="p"/>
                    </m:rPr>
                    <m:t>−</m:t>
                  </m:r>
                  <m:r>
                    <m:t>v</m:t>
                  </m:r>
                </m:e>
              </m:d>
              <m:r>
                <m:rPr>
                  <m:sty m:val="p"/>
                </m:rPr>
                <m:t>,</m:t>
              </m:r>
              <m:r>
                <m:t>0</m:t>
              </m:r>
            </m:e>
          </m:d>
          <m:r>
            <m:t> </m:t>
          </m:r>
          <m:r>
            <m:t>d</m:t>
          </m:r>
          <m:r>
            <m:t>v</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Both triangles are even, so the result is even.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m:t>a</m:t>
        </m:r>
        <m:r>
          <m:rPr>
            <m:sty m:val="p"/>
          </m:rPr>
          <m:t>=</m:t>
        </m:r>
        <m:d>
          <m:dPr>
            <m:begChr m:val="|"/>
            <m:endChr m:val="|"/>
            <m:sepChr m:val=""/>
            <m:grow/>
          </m:dPr>
          <m:e>
            <m:r>
              <m:t>τ</m:t>
            </m:r>
          </m:e>
        </m:d>
      </m:oMath>
      <w:r>
        <w:rPr>
          <w:rFonts w:ascii="Gill Sans" w:hAnsi="Gill Sans" w:eastAsia="Gill Sans" w:cs="Gill Sans"/>
          <w:color w:val="000000"/>
          <w:sz w:val="24"/>
          <w:szCs w:val="24"/>
          <w:rtl w:val="0"/>
          <w:lang w:val="en-US"/>
        </w:rPr>
        <w:t>. Splitting the overlap where either absolute value changes sign gives</w:t>
      </w:r>
    </w:p>
    <w:p>
      <w:pPr>
        <w:pStyle w:val="BodyText"/>
        <w:widowControl w:val="1"/>
        <w:bidi w:val="0"/>
        <w:spacing w:before="65" w:after="80" w:line="270" w:lineRule="auto"/>
        <w:jc w:val="center"/>
      </w:pPr>
      <m:oMathPara>
        <m:oMathParaPr>
          <m:jc m:val="center"/>
        </m:oMathParaPr>
        <m:oMath>
          <m:borderBox>
            <m:e>
              <m:sSub>
                <m:e>
                  <m:r>
                    <m:t>R</m:t>
                  </m:r>
                </m:e>
                <m:sub>
                  <m:r>
                    <m:t>Y</m:t>
                  </m:r>
                </m:sub>
              </m:sSub>
              <m:d>
                <m:dPr>
                  <m:begChr m:val="("/>
                  <m:endChr m:val=")"/>
                  <m:sepChr m:val=""/>
                  <m:grow/>
                </m:dPr>
                <m:e>
                  <m:r>
                    <m:t>τ</m:t>
                  </m:r>
                </m:e>
              </m:d>
              <m:r>
                <m:rPr>
                  <m:sty m:val="p"/>
                </m:rPr>
                <m:t>=</m:t>
              </m:r>
              <m:d>
                <m:dPr>
                  <m:begChr m:val="{"/>
                  <m:endChr m:val=""/>
                  <m:sepChr m:val=""/>
                  <m:grow/>
                </m:dPr>
                <m:e>
                  <m:m>
                    <m:mPr>
                      <m:baseJc m:val="center"/>
                      <m:plcHide m:val="on"/>
                      <m:mcs>
                        <m:mc>
                          <m:mcPr>
                            <m:mcJc m:val="left"/>
                            <m:count m:val="1"/>
                          </m:mcPr>
                        </m:mc>
                        <m:mc>
                          <m:mcPr>
                            <m:mcJc m:val="left"/>
                            <m:count m:val="1"/>
                          </m:mcPr>
                        </m:mc>
                      </m:mcs>
                    </m:mPr>
                    <m:mr>
                      <m:e>
                        <m:f>
                          <m:fPr>
                            <m:type m:val="bar"/>
                          </m:fPr>
                          <m:num>
                            <m:r>
                              <m:t>2</m:t>
                            </m:r>
                          </m:num>
                          <m:den>
                            <m:r>
                              <m:t>3</m:t>
                            </m:r>
                          </m:den>
                        </m:f>
                        <m:r>
                          <m:rPr>
                            <m:sty m:val="p"/>
                          </m:rPr>
                          <m:t>−</m:t>
                        </m:r>
                        <m:sSup>
                          <m:e>
                            <m:r>
                              <m:t>a</m:t>
                            </m:r>
                          </m:e>
                          <m:sup>
                            <m:r>
                              <m:t>2</m:t>
                            </m:r>
                          </m:sup>
                        </m:sSup>
                        <m:r>
                          <m:rPr>
                            <m:sty m:val="p"/>
                          </m:rPr>
                          <m:t>+</m:t>
                        </m:r>
                        <m:f>
                          <m:fPr>
                            <m:type m:val="bar"/>
                          </m:fPr>
                          <m:num>
                            <m:r>
                              <m:t>1</m:t>
                            </m:r>
                          </m:num>
                          <m:den>
                            <m:r>
                              <m:t>2</m:t>
                            </m:r>
                          </m:den>
                        </m:f>
                        <m:sSup>
                          <m:e>
                            <m:r>
                              <m:t>a</m:t>
                            </m:r>
                          </m:e>
                          <m:sup>
                            <m:r>
                              <m:t>3</m:t>
                            </m:r>
                          </m:sup>
                        </m:sSup>
                        <m:r>
                          <m:rPr>
                            <m:sty m:val="p"/>
                          </m:rPr>
                          <m:t>,</m:t>
                        </m:r>
                      </m:e>
                      <m:e>
                        <m:r>
                          <m:t>0</m:t>
                        </m:r>
                        <m:r>
                          <m:rPr>
                            <m:sty m:val="p"/>
                          </m:rPr>
                          <m:t>≤</m:t>
                        </m:r>
                        <m:r>
                          <m:t>a</m:t>
                        </m:r>
                        <m:r>
                          <m:rPr>
                            <m:sty m:val="p"/>
                          </m:rPr>
                          <m:t>≤</m:t>
                        </m:r>
                        <m:r>
                          <m:t>1</m:t>
                        </m:r>
                        <m:r>
                          <m:rPr>
                            <m:sty m:val="p"/>
                          </m:rPr>
                          <m:t>,</m:t>
                        </m:r>
                      </m:e>
                    </m:mr>
                    <m:mr>
                      <m:e>
                        <m:f>
                          <m:fPr>
                            <m:type m:val="bar"/>
                          </m:fPr>
                          <m:num>
                            <m:r>
                              <m:t>1</m:t>
                            </m:r>
                          </m:num>
                          <m:den>
                            <m:r>
                              <m:t>6</m:t>
                            </m:r>
                          </m:den>
                        </m:f>
                        <m:sSup>
                          <m:e>
                            <m:d>
                              <m:dPr>
                                <m:begChr m:val="("/>
                                <m:endChr m:val=")"/>
                                <m:sepChr m:val=""/>
                                <m:grow/>
                              </m:dPr>
                              <m:e>
                                <m:r>
                                  <m:t>2</m:t>
                                </m:r>
                                <m:r>
                                  <m:rPr>
                                    <m:sty m:val="p"/>
                                  </m:rPr>
                                  <m:t>−</m:t>
                                </m:r>
                                <m:r>
                                  <m:t>a</m:t>
                                </m:r>
                              </m:e>
                            </m:d>
                          </m:e>
                          <m:sup>
                            <m:r>
                              <m:t>3</m:t>
                            </m:r>
                          </m:sup>
                        </m:sSup>
                        <m:r>
                          <m:rPr>
                            <m:sty m:val="p"/>
                          </m:rPr>
                          <m:t>,</m:t>
                        </m:r>
                      </m:e>
                      <m:e>
                        <m:r>
                          <m:t>1</m:t>
                        </m:r>
                        <m:r>
                          <m:rPr>
                            <m:sty m:val="p"/>
                          </m:rPr>
                          <m:t>&lt;</m:t>
                        </m:r>
                        <m:r>
                          <m:t>a</m:t>
                        </m:r>
                        <m:r>
                          <m:rPr>
                            <m:sty m:val="p"/>
                          </m:rPr>
                          <m:t>≤</m:t>
                        </m:r>
                        <m:r>
                          <m:t>2</m:t>
                        </m:r>
                        <m:r>
                          <m:rPr>
                            <m:sty m:val="p"/>
                          </m:rPr>
                          <m:t>,</m:t>
                        </m:r>
                      </m:e>
                    </m:mr>
                    <m:mr>
                      <m:e>
                        <m:r>
                          <m:t>0</m:t>
                        </m:r>
                        <m:r>
                          <m:rPr>
                            <m:sty m:val="p"/>
                          </m:rPr>
                          <m:t>,</m:t>
                        </m:r>
                      </m:e>
                      <m:e>
                        <m:r>
                          <m:t>a</m:t>
                        </m:r>
                        <m:r>
                          <m:rPr>
                            <m:sty m:val="p"/>
                          </m:rPr>
                          <m:t>&gt;</m:t>
                        </m:r>
                        <m:r>
                          <m:t>2</m:t>
                        </m:r>
                        <m:r>
                          <m:rPr>
                            <m:sty m:val="p"/>
                          </m:rPr>
                          <m:t>,</m:t>
                        </m:r>
                      </m:e>
                    </m:mr>
                  </m:m>
                </m:e>
              </m:d>
              <m:r>
                <m:t>  </m:t>
              </m:r>
              <m:r>
                <m:t>a</m:t>
              </m:r>
              <m:r>
                <m:rPr>
                  <m:sty m:val="p"/>
                </m:rPr>
                <m:t>=</m:t>
              </m:r>
              <m:d>
                <m:dPr>
                  <m:begChr m:val="|"/>
                  <m:endChr m:val="|"/>
                  <m:sepChr m:val=""/>
                  <m:grow/>
                </m:dPr>
                <m:e>
                  <m:r>
                    <m:t>τ</m:t>
                  </m:r>
                </m:e>
              </m:d>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The branches agree at</w:t>
      </w:r>
      <w:r>
        <w:rPr>
          <w:rFonts w:ascii="Gill Sans" w:hAnsi="Gill Sans" w:eastAsia="Gill Sans" w:cs="Gill Sans"/>
          <w:color w:val="000000"/>
          <w:sz w:val="24"/>
          <w:szCs w:val="24"/>
          <w:rtl w:val="0"/>
          <w:lang w:val="en-US"/>
        </w:rPr>
        <w:t xml:space="preserve"> </w:t>
      </w:r>
      <m:oMath>
        <m:r>
          <m:t>a</m:t>
        </m:r>
        <m:r>
          <m:rPr>
            <m:sty m:val="p"/>
          </m:rPr>
          <m:t>=</m:t>
        </m:r>
        <m:r>
          <m:t>1</m:t>
        </m:r>
      </m:oMath>
      <w:r>
        <w:rPr>
          <w:rFonts w:ascii="Gill Sans" w:hAnsi="Gill Sans" w:eastAsia="Gill Sans" w:cs="Gill Sans"/>
          <w:color w:val="000000"/>
          <w:sz w:val="24"/>
          <w:szCs w:val="24"/>
          <w:rtl w:val="0"/>
          <w:lang w:val="en-US"/>
        </w:rPr>
        <w:t>, where both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w:t>
      </w:r>
      <w:r>
        <w:rPr>
          <w:rFonts w:ascii="Gill Sans" w:hAnsi="Gill Sans" w:eastAsia="Gill Sans" w:cs="Gill Sans"/>
          <w:color w:val="000000"/>
          <w:sz w:val="24"/>
          <w:szCs w:val="24"/>
          <w:rtl w:val="0"/>
          <w:lang w:val="en-US"/>
        </w:rPr>
        <w:t xml:space="preserve"> </w:t>
      </w:r>
      <m:oMath>
        <m:r>
          <m:t>1</m:t>
        </m:r>
        <m:r>
          <m:rPr>
            <m:sty m:val="p"/>
          </m:rPr>
          <m:t>/</m:t>
        </m:r>
        <m:r>
          <m:t>6</m:t>
        </m:r>
      </m:oMath>
      <w:r>
        <w:rPr>
          <w:rFonts w:ascii="Gill Sans" w:hAnsi="Gill Sans" w:eastAsia="Gill Sans" w:cs="Gill Sans"/>
          <w:color w:val="000000"/>
          <w:sz w:val="24"/>
          <w:szCs w:val="24"/>
          <w:rtl w:val="0"/>
          <w:lang w:val="en-US"/>
        </w:rPr>
        <w:t>. The output average power is</w:t>
      </w:r>
      <w:r>
        <w:rPr>
          <w:rFonts w:ascii="Gill Sans" w:hAnsi="Gill Sans" w:eastAsia="Gill Sans" w:cs="Gill Sans"/>
          <w:color w:val="000000"/>
          <w:sz w:val="24"/>
          <w:szCs w:val="24"/>
          <w:rtl w:val="0"/>
          <w:lang w:val="en-US"/>
        </w:rPr>
        <w:t xml:space="preserve"> </w:t>
      </w:r>
      <m:oMath>
        <m:borderBox>
          <m:e>
            <m:sSub>
              <m:e>
                <m:r>
                  <m:t>R</m:t>
                </m:r>
              </m:e>
              <m:sub>
                <m:r>
                  <m:t>Y</m:t>
                </m:r>
              </m:sub>
            </m:sSub>
            <m:d>
              <m:dPr>
                <m:begChr m:val="("/>
                <m:endChr m:val=")"/>
                <m:sepChr m:val=""/>
                <m:grow/>
              </m:dPr>
              <m:e>
                <m:r>
                  <m:t>0</m:t>
                </m:r>
              </m:e>
            </m:d>
            <m:r>
              <m:rPr>
                <m:sty m:val="p"/>
              </m:rPr>
              <m:t>=</m:t>
            </m:r>
            <m:r>
              <m:t>2</m:t>
            </m:r>
            <m:r>
              <m:rPr>
                <m:sty m:val="p"/>
              </m:rPr>
              <m:t>/</m:t>
            </m:r>
            <m:r>
              <m:t>3</m:t>
            </m:r>
          </m:e>
        </m:borderBox>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As an independent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uency-domain check,</w:t>
      </w:r>
      <w:r>
        <w:rPr>
          <w:rFonts w:ascii="Gill Sans" w:hAnsi="Gill Sans" w:eastAsia="Gill Sans" w:cs="Gill Sans"/>
          <w:color w:val="000000"/>
          <w:sz w:val="24"/>
          <w:szCs w:val="24"/>
          <w:rtl w:val="0"/>
          <w:lang w:val="en-US"/>
        </w:rPr>
        <w:t xml:space="preserve"> </w:t>
      </w:r>
      <m:oMath>
        <m:sSub>
          <m:e>
            <m:r>
              <m:t>S</m:t>
            </m:r>
          </m:e>
          <m:sub>
            <m:r>
              <m:t>X</m:t>
            </m:r>
          </m:sub>
        </m:sSub>
        <m:d>
          <m:dPr>
            <m:begChr m:val="("/>
            <m:endChr m:val=")"/>
            <m:sepChr m:val=""/>
            <m:grow/>
          </m:dPr>
          <m:e>
            <m:r>
              <m:t>f</m:t>
            </m:r>
          </m:e>
        </m:d>
        <m:r>
          <m:rPr>
            <m:sty m:val="p"/>
          </m:rPr>
          <m:t>=</m:t>
        </m:r>
        <m:sSup>
          <m:e>
            <m:r>
              <m:rPr>
                <m:sty m:val="p"/>
              </m:rPr>
              <m:t>sinc</m:t>
            </m:r>
          </m:e>
          <m:sup>
            <m:r>
              <m:t>2</m:t>
            </m:r>
          </m:sup>
        </m:sSup>
        <m:d>
          <m:dPr>
            <m:begChr m:val="("/>
            <m:endChr m:val=")"/>
            <m:sepChr m:val=""/>
            <m:grow/>
          </m:dPr>
          <m:e>
            <m:r>
              <m:t>f</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p>
          <m:e>
            <m:d>
              <m:dPr>
                <m:begChr m:val="|"/>
                <m:endChr m:val="|"/>
                <m:sepChr m:val=""/>
                <m:grow/>
              </m:dPr>
              <m:e>
                <m:r>
                  <m:t>H</m:t>
                </m:r>
                <m:d>
                  <m:dPr>
                    <m:begChr m:val="("/>
                    <m:endChr m:val=")"/>
                    <m:sepChr m:val=""/>
                    <m:grow/>
                  </m:dPr>
                  <m:e>
                    <m:r>
                      <m:t>f</m:t>
                    </m:r>
                  </m:e>
                </m:d>
              </m:e>
            </m:d>
          </m:e>
          <m:sup>
            <m:r>
              <m:t>2</m:t>
            </m:r>
          </m:sup>
        </m:sSup>
        <m:r>
          <m:rPr>
            <m:sty m:val="p"/>
          </m:rPr>
          <m:t>=</m:t>
        </m:r>
        <m:sSup>
          <m:e>
            <m:r>
              <m:rPr>
                <m:sty m:val="p"/>
              </m:rPr>
              <m:t>sinc</m:t>
            </m:r>
          </m:e>
          <m:sup>
            <m:r>
              <m:t>2</m:t>
            </m:r>
          </m:sup>
        </m:sSup>
        <m:d>
          <m:dPr>
            <m:begChr m:val="("/>
            <m:endChr m:val=")"/>
            <m:sepChr m:val=""/>
            <m:grow/>
          </m:dPr>
          <m:e>
            <m:r>
              <m:t>f</m:t>
            </m:r>
          </m:e>
        </m:d>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sSub>
          <m:e>
            <m:r>
              <m:t>S</m:t>
            </m:r>
          </m:e>
          <m:sub>
            <m:r>
              <m:t>Y</m:t>
            </m:r>
          </m:sub>
        </m:sSub>
        <m:d>
          <m:dPr>
            <m:begChr m:val="("/>
            <m:endChr m:val=")"/>
            <m:sepChr m:val=""/>
            <m:grow/>
          </m:dPr>
          <m:e>
            <m:r>
              <m:t>f</m:t>
            </m:r>
          </m:e>
        </m:d>
        <m:r>
          <m:rPr>
            <m:sty m:val="p"/>
          </m:rPr>
          <m:t>=</m:t>
        </m:r>
        <m:sSup>
          <m:e>
            <m:r>
              <m:rPr>
                <m:sty m:val="p"/>
              </m:rPr>
              <m:t>sinc</m:t>
            </m:r>
          </m:e>
          <m:sup>
            <m:r>
              <m:t>4</m:t>
            </m:r>
          </m:sup>
        </m:sSup>
        <m:d>
          <m:dPr>
            <m:begChr m:val="("/>
            <m:endChr m:val=")"/>
            <m:sepChr m:val=""/>
            <m:grow/>
          </m:dPr>
          <m:e>
            <m:r>
              <m:t>f</m:t>
            </m:r>
          </m:e>
        </m:d>
      </m:oMath>
      <w:r>
        <w:rPr>
          <w:rFonts w:ascii="Gill Sans" w:hAnsi="Gill Sans" w:eastAsia="Gill Sans" w:cs="Gill Sans"/>
          <w:color w:val="000000"/>
          <w:sz w:val="24"/>
          <w:szCs w:val="24"/>
          <w:rtl w:val="0"/>
          <w:lang w:val="en-US"/>
        </w:rPr>
        <w:t>, where</w:t>
      </w:r>
      <w:r>
        <w:rPr>
          <w:rFonts w:ascii="Gill Sans" w:hAnsi="Gill Sans" w:eastAsia="Gill Sans" w:cs="Gill Sans"/>
          <w:color w:val="000000"/>
          <w:sz w:val="24"/>
          <w:szCs w:val="24"/>
          <w:rtl w:val="0"/>
          <w:lang w:val="en-US"/>
        </w:rPr>
        <w:t xml:space="preserve"> </w:t>
      </w:r>
      <m:oMath>
        <m:r>
          <m:rPr>
            <m:sty m:val="p"/>
          </m:rPr>
          <m:t>sinc</m:t>
        </m:r>
        <m:d>
          <m:dPr>
            <m:begChr m:val="("/>
            <m:endChr m:val=")"/>
            <m:sepChr m:val=""/>
            <m:grow/>
          </m:dPr>
          <m:e>
            <m:r>
              <m:t>z</m:t>
            </m:r>
          </m:e>
        </m:d>
        <m:r>
          <m:rPr>
            <m:sty m:val="p"/>
          </m:rPr>
          <m:t>=</m:t>
        </m:r>
        <m:r>
          <m:rPr>
            <m:sty m:val="p"/>
          </m:rPr>
          <m:t>sin</m:t>
        </m:r>
        <m:d>
          <m:dPr>
            <m:begChr m:val="("/>
            <m:endChr m:val=")"/>
            <m:sepChr m:val=""/>
            <m:grow/>
          </m:dPr>
          <m:e>
            <m:r>
              <m:t>π</m:t>
            </m:r>
            <m:r>
              <m:t>z</m:t>
            </m:r>
          </m:e>
        </m:d>
        <m:r>
          <m:rPr>
            <m:sty m:val="p"/>
          </m:rPr>
          <m:t>/</m:t>
        </m:r>
        <m:d>
          <m:dPr>
            <m:begChr m:val="("/>
            <m:endChr m:val=")"/>
            <m:sepChr m:val=""/>
            <m:grow/>
          </m:dPr>
          <m:e>
            <m:r>
              <m:t>π</m:t>
            </m:r>
            <m:r>
              <m:t>z</m:t>
            </m:r>
          </m:e>
        </m:d>
      </m:oMath>
      <w:r>
        <w:rPr>
          <w:rFonts w:ascii="Gill Sans" w:hAnsi="Gill Sans" w:eastAsia="Gill Sans" w:cs="Gill Sans"/>
          <w:color w:val="000000"/>
          <w:sz w:val="24"/>
          <w:szCs w:val="24"/>
          <w:rtl w:val="0"/>
          <w:lang w:val="en-US"/>
        </w:rPr>
        <w:t>.</w:t>
      </w:r>
    </w:p>
    <w:bookmarkEnd w:id="165"/>
    <w:bookmarkStart w:id="166" w:name="X4a1909671431e3df71491569ada03ddb9430375"/>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9</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3</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A delay-and-difference filter</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41.pdf, PDF page(s) 14.</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stationary real random process</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transformed according to</w:t>
      </w:r>
    </w:p>
    <w:p>
      <w:pPr>
        <w:pStyle w:val="BodyText"/>
        <w:widowControl w:val="1"/>
        <w:bidi w:val="0"/>
        <w:spacing w:before="65" w:after="80" w:line="270" w:lineRule="auto"/>
        <w:jc w:val="center"/>
      </w:pPr>
      <m:oMathPara>
        <m:oMathParaPr>
          <m:jc m:val="center"/>
        </m:oMathParaPr>
        <m:oMath>
          <m:r>
            <m:t>Y</m:t>
          </m:r>
          <m:d>
            <m:dPr>
              <m:begChr m:val="("/>
              <m:endChr m:val=")"/>
              <m:sepChr m:val=""/>
              <m:grow/>
            </m:dPr>
            <m:e>
              <m:r>
                <m:t>t</m:t>
              </m:r>
            </m:e>
          </m:d>
          <m:r>
            <m:rPr>
              <m:sty m:val="p"/>
            </m:rPr>
            <m:t>=</m:t>
          </m:r>
          <m:r>
            <m:t>X</m:t>
          </m:r>
          <m:d>
            <m:dPr>
              <m:begChr m:val="("/>
              <m:endChr m:val=")"/>
              <m:sepChr m:val=""/>
              <m:grow/>
            </m:dPr>
            <m:e>
              <m:r>
                <m:t>t</m:t>
              </m:r>
              <m:r>
                <m:rPr>
                  <m:sty m:val="p"/>
                </m:rPr>
                <m:t>+</m:t>
              </m:r>
              <m:r>
                <m:t>a</m:t>
              </m:r>
            </m:e>
          </m:d>
          <m:r>
            <m:rPr>
              <m:sty m:val="p"/>
            </m:rPr>
            <m:t>−</m:t>
          </m:r>
          <m:r>
            <m:t>X</m:t>
          </m:r>
          <m:d>
            <m:dPr>
              <m:begChr m:val="("/>
              <m:endChr m:val=")"/>
              <m:sepChr m:val=""/>
              <m:grow/>
            </m:dPr>
            <m:e>
              <m:r>
                <m:t>t</m:t>
              </m:r>
              <m:r>
                <m:rPr>
                  <m:sty m:val="p"/>
                </m:rPr>
                <m:t>−</m:t>
              </m:r>
              <m:r>
                <m:t>a</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Find (a) the autocorrelation of</w:t>
      </w:r>
      <w:r>
        <w:rPr>
          <w:rFonts w:ascii="Gill Sans" w:hAnsi="Gill Sans" w:eastAsia="Gill Sans" w:cs="Gill Sans"/>
          <w:color w:val="000000"/>
          <w:sz w:val="24"/>
          <w:szCs w:val="24"/>
          <w:rtl w:val="0"/>
          <w:lang w:val="en-US"/>
        </w:rPr>
        <w:t xml:space="preserve"> </w:t>
      </w:r>
      <m:oMath>
        <m:r>
          <m:t>Y</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(b) its PSD in terms of those of</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b/>
          <w:bCs/>
          <w:color w:val="000000"/>
          <w:sz w:val="24"/>
          <w:szCs w:val="24"/>
          <w:rtl w:val="0"/>
          <w:lang w:val="en-US"/>
        </w:rPr>
        <w:t>(a) Autocorrelation.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Define</w:t>
      </w:r>
      <w:r>
        <w:rPr>
          <w:rFonts w:ascii="Gill Sans" w:hAnsi="Gill Sans" w:eastAsia="Gill Sans" w:cs="Gill Sans"/>
          <w:color w:val="000000"/>
          <w:sz w:val="24"/>
          <w:szCs w:val="24"/>
          <w:rtl w:val="0"/>
          <w:lang w:val="en-US"/>
        </w:rPr>
        <w:t xml:space="preserve"> </w:t>
      </w:r>
      <m:oMath>
        <m:sSub>
          <m:e>
            <m:r>
              <m:t>R</m:t>
            </m:r>
          </m:e>
          <m:sub>
            <m:r>
              <m:t>X</m:t>
            </m:r>
          </m:sub>
        </m:sSub>
        <m:d>
          <m:dPr>
            <m:begChr m:val="("/>
            <m:endChr m:val=")"/>
            <m:sepChr m:val=""/>
            <m:grow/>
          </m:dPr>
          <m:e>
            <m:r>
              <m:t>τ</m:t>
            </m:r>
          </m:e>
        </m:d>
        <m:r>
          <m:rPr>
            <m:sty m:val="p"/>
          </m:rPr>
          <m:t>=</m:t>
        </m:r>
        <m:r>
          <m:t>E</m:t>
        </m:r>
        <m:d>
          <m:dPr>
            <m:begChr m:val="["/>
            <m:endChr m:val="]"/>
            <m:sepChr m:val=""/>
            <m:grow/>
          </m:dPr>
          <m:e>
            <m:r>
              <m:t>X</m:t>
            </m:r>
            <m:d>
              <m:dPr>
                <m:begChr m:val="("/>
                <m:endChr m:val=")"/>
                <m:sepChr m:val=""/>
                <m:grow/>
              </m:dPr>
              <m:e>
                <m:r>
                  <m:t>t</m:t>
                </m:r>
                <m:r>
                  <m:rPr>
                    <m:sty m:val="p"/>
                  </m:rPr>
                  <m:t>+</m:t>
                </m:r>
                <m:r>
                  <m:t>τ</m:t>
                </m:r>
              </m:e>
            </m:d>
            <m:r>
              <m:t>X</m:t>
            </m:r>
            <m:d>
              <m:dPr>
                <m:begChr m:val="("/>
                <m:endChr m:val=")"/>
                <m:sepChr m:val=""/>
                <m:grow/>
              </m:dPr>
              <m:e>
                <m:r>
                  <m:t>t</m:t>
                </m:r>
              </m:e>
            </m:d>
          </m:e>
        </m:d>
      </m:oMath>
      <w:r>
        <w:rPr>
          <w:rFonts w:ascii="Gill Sans" w:hAnsi="Gill Sans" w:eastAsia="Gill Sans" w:cs="Gill Sans"/>
          <w:color w:val="000000"/>
          <w:sz w:val="24"/>
          <w:szCs w:val="24"/>
          <w:rtl w:val="0"/>
          <w:lang w:val="en-US"/>
        </w:rPr>
        <w:t>. Expanding the four products and using stationarity gives</w:t>
      </w:r>
    </w:p>
    <w:p>
      <w:pPr>
        <w:pStyle w:val="BodyText"/>
        <w:widowControl w:val="1"/>
        <w:bidi w:val="0"/>
        <w:spacing w:before="65" w:after="80" w:line="270" w:lineRule="auto"/>
        <w:jc w:val="center"/>
      </w:pPr>
      <m:oMathPara>
        <m:oMathParaPr>
          <m:jc m:val="center"/>
        </m:oMathParaPr>
        <m:oMath>
          <m:m>
            <m:mPr>
              <m:baseJc m:val="center"/>
              <m:plcHide m:val="on"/>
              <m:mcs>
                <m:mc>
                  <m:mcPr>
                    <m:mcJc m:val="right"/>
                    <m:count m:val="1"/>
                  </m:mcPr>
                </m:mc>
                <m:mc>
                  <m:mcPr>
                    <m:mcJc m:val="left"/>
                    <m:count m:val="1"/>
                  </m:mcPr>
                </m:mc>
              </m:mcs>
            </m:mPr>
            <m:mr>
              <m:e>
                <m:sSub>
                  <m:e>
                    <m:r>
                      <m:t>R</m:t>
                    </m:r>
                  </m:e>
                  <m:sub>
                    <m:r>
                      <m:t>Y</m:t>
                    </m:r>
                  </m:sub>
                </m:sSub>
                <m:d>
                  <m:dPr>
                    <m:begChr m:val="("/>
                    <m:endChr m:val=")"/>
                    <m:sepChr m:val=""/>
                    <m:grow/>
                  </m:dPr>
                  <m:e>
                    <m:r>
                      <m:t>τ</m:t>
                    </m:r>
                  </m:e>
                </m:d>
              </m:e>
              <m:e>
                <m:r>
                  <m:rPr>
                    <m:sty m:val="p"/>
                  </m:rPr>
                  <m:t>=</m:t>
                </m:r>
                <m:r>
                  <m:t>E</m:t>
                </m:r>
                <m:r>
                  <m:rPr>
                    <m:sty m:val="p"/>
                  </m:rPr>
                  <m:t>{</m:t>
                </m:r>
                <m:d>
                  <m:dPr>
                    <m:begChr m:val="["/>
                    <m:endChr m:val="]"/>
                    <m:sepChr m:val=""/>
                    <m:grow/>
                  </m:dPr>
                  <m:e>
                    <m:r>
                      <m:t>X</m:t>
                    </m:r>
                    <m:d>
                      <m:dPr>
                        <m:begChr m:val="("/>
                        <m:endChr m:val=")"/>
                        <m:sepChr m:val=""/>
                        <m:grow/>
                      </m:dPr>
                      <m:e>
                        <m:r>
                          <m:t>t</m:t>
                        </m:r>
                        <m:r>
                          <m:rPr>
                            <m:sty m:val="p"/>
                          </m:rPr>
                          <m:t>+</m:t>
                        </m:r>
                        <m:r>
                          <m:t>a</m:t>
                        </m:r>
                      </m:e>
                    </m:d>
                    <m:r>
                      <m:rPr>
                        <m:sty m:val="p"/>
                      </m:rPr>
                      <m:t>−</m:t>
                    </m:r>
                    <m:r>
                      <m:t>X</m:t>
                    </m:r>
                    <m:d>
                      <m:dPr>
                        <m:begChr m:val="("/>
                        <m:endChr m:val=")"/>
                        <m:sepChr m:val=""/>
                        <m:grow/>
                      </m:dPr>
                      <m:e>
                        <m:r>
                          <m:t>t</m:t>
                        </m:r>
                        <m:r>
                          <m:rPr>
                            <m:sty m:val="p"/>
                          </m:rPr>
                          <m:t>−</m:t>
                        </m:r>
                        <m:r>
                          <m:t>a</m:t>
                        </m:r>
                      </m:e>
                    </m:d>
                  </m:e>
                </m:d>
                <m:d>
                  <m:dPr>
                    <m:begChr m:val="["/>
                    <m:endChr m:val="]"/>
                    <m:sepChr m:val=""/>
                    <m:grow/>
                  </m:dPr>
                  <m:e>
                    <m:r>
                      <m:t>X</m:t>
                    </m:r>
                    <m:d>
                      <m:dPr>
                        <m:begChr m:val="("/>
                        <m:endChr m:val=")"/>
                        <m:sepChr m:val=""/>
                        <m:grow/>
                      </m:dPr>
                      <m:e>
                        <m:r>
                          <m:t>t</m:t>
                        </m:r>
                        <m:r>
                          <m:rPr>
                            <m:sty m:val="p"/>
                          </m:rPr>
                          <m:t>+</m:t>
                        </m:r>
                        <m:r>
                          <m:t>τ</m:t>
                        </m:r>
                        <m:r>
                          <m:rPr>
                            <m:sty m:val="p"/>
                          </m:rPr>
                          <m:t>+</m:t>
                        </m:r>
                        <m:r>
                          <m:t>a</m:t>
                        </m:r>
                      </m:e>
                    </m:d>
                    <m:r>
                      <m:rPr>
                        <m:sty m:val="p"/>
                      </m:rPr>
                      <m:t>−</m:t>
                    </m:r>
                    <m:r>
                      <m:t>X</m:t>
                    </m:r>
                    <m:d>
                      <m:dPr>
                        <m:begChr m:val="("/>
                        <m:endChr m:val=")"/>
                        <m:sepChr m:val=""/>
                        <m:grow/>
                      </m:dPr>
                      <m:e>
                        <m:r>
                          <m:t>t</m:t>
                        </m:r>
                        <m:r>
                          <m:rPr>
                            <m:sty m:val="p"/>
                          </m:rPr>
                          <m:t>+</m:t>
                        </m:r>
                        <m:r>
                          <m:t>τ</m:t>
                        </m:r>
                        <m:r>
                          <m:rPr>
                            <m:sty m:val="p"/>
                          </m:rPr>
                          <m:t>−</m:t>
                        </m:r>
                        <m:r>
                          <m:t>a</m:t>
                        </m:r>
                      </m:e>
                    </m:d>
                  </m:e>
                </m:d>
                <m:r>
                  <m:rPr>
                    <m:sty m:val="p"/>
                  </m:rPr>
                  <m:t>}</m:t>
                </m:r>
              </m:e>
            </m:mr>
            <m:mr>
              <m:e/>
              <m:e>
                <m:r>
                  <m:rPr>
                    <m:sty m:val="p"/>
                  </m:rPr>
                  <m:t>=</m:t>
                </m:r>
                <m:r>
                  <m:t>2</m:t>
                </m:r>
                <m:sSub>
                  <m:e>
                    <m:r>
                      <m:t>R</m:t>
                    </m:r>
                  </m:e>
                  <m:sub>
                    <m:r>
                      <m:t>X</m:t>
                    </m:r>
                  </m:sub>
                </m:sSub>
                <m:d>
                  <m:dPr>
                    <m:begChr m:val="("/>
                    <m:endChr m:val=")"/>
                    <m:sepChr m:val=""/>
                    <m:grow/>
                  </m:dPr>
                  <m:e>
                    <m:r>
                      <m:t>τ</m:t>
                    </m:r>
                  </m:e>
                </m:d>
                <m:r>
                  <m:rPr>
                    <m:sty m:val="p"/>
                  </m:rPr>
                  <m:t>−</m:t>
                </m:r>
                <m:sSub>
                  <m:e>
                    <m:r>
                      <m:t>R</m:t>
                    </m:r>
                  </m:e>
                  <m:sub>
                    <m:r>
                      <m:t>X</m:t>
                    </m:r>
                  </m:sub>
                </m:sSub>
                <m:d>
                  <m:dPr>
                    <m:begChr m:val="("/>
                    <m:endChr m:val=")"/>
                    <m:sepChr m:val=""/>
                    <m:grow/>
                  </m:dPr>
                  <m:e>
                    <m:r>
                      <m:t>τ</m:t>
                    </m:r>
                    <m:r>
                      <m:rPr>
                        <m:sty m:val="p"/>
                      </m:rPr>
                      <m:t>−</m:t>
                    </m:r>
                    <m:r>
                      <m:t>2</m:t>
                    </m:r>
                    <m:r>
                      <m:t>a</m:t>
                    </m:r>
                  </m:e>
                </m:d>
                <m:r>
                  <m:rPr>
                    <m:sty m:val="p"/>
                  </m:rPr>
                  <m:t>−</m:t>
                </m:r>
                <m:sSub>
                  <m:e>
                    <m:r>
                      <m:t>R</m:t>
                    </m:r>
                  </m:e>
                  <m:sub>
                    <m:r>
                      <m:t>X</m:t>
                    </m:r>
                  </m:sub>
                </m:sSub>
                <m:d>
                  <m:dPr>
                    <m:begChr m:val="("/>
                    <m:endChr m:val=")"/>
                    <m:sepChr m:val=""/>
                    <m:grow/>
                  </m:dPr>
                  <m:e>
                    <m:r>
                      <m:t>τ</m:t>
                    </m:r>
                    <m:r>
                      <m:rPr>
                        <m:sty m:val="p"/>
                      </m:rPr>
                      <m:t>+</m:t>
                    </m:r>
                    <m:r>
                      <m:t>2</m:t>
                    </m:r>
                    <m:r>
                      <m:t>a</m:t>
                    </m:r>
                  </m:e>
                </m:d>
                <m:r>
                  <m:rPr>
                    <m:sty m:val="p"/>
                  </m:rPr>
                  <m:t>.</m:t>
                </m:r>
              </m:e>
            </m:mr>
          </m:m>
        </m:oMath>
      </m:oMathPara>
    </w:p>
    <w:p>
      <w:pPr>
        <w:pStyle w:val="FirstParagraph"/>
        <w:widowControl w:val="1"/>
        <w:bidi w:val="0"/>
      </w:pPr>
      <w:r>
        <w:rPr>
          <w:rFonts w:ascii="Gill Sans" w:hAnsi="Gill Sans" w:eastAsia="Gill Sans" w:cs="Gill Sans"/>
          <w:color w:val="000000"/>
          <w:sz w:val="24"/>
          <w:szCs w:val="24"/>
          <w:rtl w:val="0"/>
          <w:lang w:val="en-US"/>
        </w:rPr>
        <w:t>Its mean is zero because the two shifted input means cancel. The output power is therefore</w:t>
      </w:r>
      <w:r>
        <w:rPr>
          <w:rFonts w:ascii="Gill Sans" w:hAnsi="Gill Sans" w:eastAsia="Gill Sans" w:cs="Gill Sans"/>
          <w:color w:val="000000"/>
          <w:sz w:val="24"/>
          <w:szCs w:val="24"/>
          <w:rtl w:val="0"/>
          <w:lang w:val="en-US"/>
        </w:rPr>
        <w:t xml:space="preserve"> </w:t>
      </w:r>
      <m:oMath>
        <m:sSub>
          <m:e>
            <m:r>
              <m:t>R</m:t>
            </m:r>
          </m:e>
          <m:sub>
            <m:r>
              <m:t>Y</m:t>
            </m:r>
          </m:sub>
        </m:sSub>
        <m:d>
          <m:dPr>
            <m:begChr m:val="("/>
            <m:endChr m:val=")"/>
            <m:sepChr m:val=""/>
            <m:grow/>
          </m:dPr>
          <m:e>
            <m:r>
              <m:t>0</m:t>
            </m:r>
          </m:e>
        </m:d>
        <m:r>
          <m:rPr>
            <m:sty m:val="p"/>
          </m:rPr>
          <m:t>=</m:t>
        </m:r>
        <m:r>
          <m:t>2</m:t>
        </m:r>
        <m:d>
          <m:dPr>
            <m:begChr m:val="["/>
            <m:endChr m:val="]"/>
            <m:sepChr m:val=""/>
            <m:grow/>
          </m:dPr>
          <m:e>
            <m:sSub>
              <m:e>
                <m:r>
                  <m:t>R</m:t>
                </m:r>
              </m:e>
              <m:sub>
                <m:r>
                  <m:t>X</m:t>
                </m:r>
              </m:sub>
            </m:sSub>
            <m:d>
              <m:dPr>
                <m:begChr m:val="("/>
                <m:endChr m:val=")"/>
                <m:sepChr m:val=""/>
                <m:grow/>
              </m:dPr>
              <m:e>
                <m:r>
                  <m:t>0</m:t>
                </m:r>
              </m:e>
            </m:d>
            <m:r>
              <m:rPr>
                <m:sty m:val="p"/>
              </m:rPr>
              <m:t>−</m:t>
            </m:r>
            <m:sSub>
              <m:e>
                <m:r>
                  <m:t>R</m:t>
                </m:r>
              </m:e>
              <m:sub>
                <m:r>
                  <m:t>X</m:t>
                </m:r>
              </m:sub>
            </m:sSub>
            <m:d>
              <m:dPr>
                <m:begChr m:val="("/>
                <m:endChr m:val=")"/>
                <m:sepChr m:val=""/>
                <m:grow/>
              </m:dPr>
              <m:e>
                <m:r>
                  <m:t>2</m:t>
                </m:r>
                <m:r>
                  <m:t>a</m:t>
                </m:r>
              </m:e>
            </m:d>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a real WSS input.</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(b) PSD.</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transform of the shifted difference has transfer function</w:t>
      </w:r>
    </w:p>
    <w:p>
      <w:pPr>
        <w:pStyle w:val="BodyText"/>
        <w:widowControl w:val="1"/>
        <w:bidi w:val="0"/>
        <w:spacing w:before="65" w:after="80" w:line="270" w:lineRule="auto"/>
        <w:jc w:val="center"/>
      </w:pPr>
      <m:oMathPara>
        <m:oMathParaPr>
          <m:jc m:val="center"/>
        </m:oMathParaPr>
        <m:oMath>
          <m:r>
            <m:t>H</m:t>
          </m:r>
          <m:d>
            <m:dPr>
              <m:begChr m:val="("/>
              <m:endChr m:val=")"/>
              <m:sepChr m:val=""/>
              <m:grow/>
            </m:dPr>
            <m:e>
              <m:r>
                <m:t>f</m:t>
              </m:r>
            </m:e>
          </m:d>
          <m:r>
            <m:rPr>
              <m:sty m:val="p"/>
            </m:rPr>
            <m:t>=</m:t>
          </m:r>
          <m:sSup>
            <m:e>
              <m:r>
                <m:t>e</m:t>
              </m:r>
            </m:e>
            <m:sup>
              <m:r>
                <m:t>j</m:t>
              </m:r>
              <m:r>
                <m:t>2</m:t>
              </m:r>
              <m:r>
                <m:t>π</m:t>
              </m:r>
              <m:r>
                <m:t>f</m:t>
              </m:r>
              <m:r>
                <m:t>a</m:t>
              </m:r>
            </m:sup>
          </m:sSup>
          <m:r>
            <m:rPr>
              <m:sty m:val="p"/>
            </m:rPr>
            <m:t>−</m:t>
          </m:r>
          <m:sSup>
            <m:e>
              <m:r>
                <m:t>e</m:t>
              </m:r>
            </m:e>
            <m:sup>
              <m:r>
                <m:rPr>
                  <m:sty m:val="p"/>
                </m:rPr>
                <m:t>−</m:t>
              </m:r>
              <m:r>
                <m:t>j</m:t>
              </m:r>
              <m:r>
                <m:t>2</m:t>
              </m:r>
              <m:r>
                <m:t>π</m:t>
              </m:r>
              <m:r>
                <m:t>f</m:t>
              </m:r>
              <m:r>
                <m:t>a</m:t>
              </m:r>
            </m:sup>
          </m:sSup>
          <m:r>
            <m:rPr>
              <m:sty m:val="p"/>
            </m:rPr>
            <m:t>=</m:t>
          </m:r>
          <m:r>
            <m:t>2</m:t>
          </m:r>
          <m:r>
            <m:t>j</m:t>
          </m:r>
          <m:r>
            <m:rPr>
              <m:sty m:val="p"/>
            </m:rPr>
            <m:t>sin</m:t>
          </m:r>
          <m:d>
            <m:dPr>
              <m:begChr m:val="("/>
              <m:endChr m:val=")"/>
              <m:sepChr m:val=""/>
              <m:grow/>
            </m:dPr>
            <m:e>
              <m:r>
                <m:t>2</m:t>
              </m:r>
              <m:r>
                <m:t>π</m:t>
              </m:r>
              <m:r>
                <m:t>f</m:t>
              </m:r>
              <m:r>
                <m:t>a</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uently,</w:t>
      </w:r>
    </w:p>
    <w:p>
      <w:pPr>
        <w:pStyle w:val="BodyText"/>
        <w:widowControl w:val="1"/>
        <w:bidi w:val="0"/>
        <w:spacing w:before="65" w:after="80" w:line="270" w:lineRule="auto"/>
        <w:jc w:val="center"/>
      </w:pPr>
      <m:oMathPara>
        <m:oMathParaPr>
          <m:jc m:val="center"/>
        </m:oMathParaPr>
        <m:oMath>
          <m:sSub>
            <m:e>
              <m:r>
                <m:t>S</m:t>
              </m:r>
            </m:e>
            <m:sub>
              <m:r>
                <m:t>Y</m:t>
              </m:r>
            </m:sub>
          </m:sSub>
          <m:d>
            <m:dPr>
              <m:begChr m:val="("/>
              <m:endChr m:val=")"/>
              <m:sepChr m:val=""/>
              <m:grow/>
            </m:dPr>
            <m:e>
              <m:r>
                <m:t>f</m:t>
              </m:r>
            </m:e>
          </m:d>
          <m:r>
            <m:rPr>
              <m:sty m:val="p"/>
            </m:rPr>
            <m:t>=</m:t>
          </m:r>
          <m:sSup>
            <m:e>
              <m:d>
                <m:dPr>
                  <m:begChr m:val="|"/>
                  <m:endChr m:val="|"/>
                  <m:sepChr m:val=""/>
                  <m:grow/>
                </m:dPr>
                <m:e>
                  <m:r>
                    <m:t>H</m:t>
                  </m:r>
                  <m:d>
                    <m:dPr>
                      <m:begChr m:val="("/>
                      <m:endChr m:val=")"/>
                      <m:sepChr m:val=""/>
                      <m:grow/>
                    </m:dPr>
                    <m:e>
                      <m:r>
                        <m:t>f</m:t>
                      </m:r>
                    </m:e>
                  </m:d>
                </m:e>
              </m:d>
            </m:e>
            <m:sup>
              <m:r>
                <m:t>2</m:t>
              </m:r>
            </m:sup>
          </m:sSup>
          <m:sSub>
            <m:e>
              <m:r>
                <m:t>S</m:t>
              </m:r>
            </m:e>
            <m:sub>
              <m:r>
                <m:t>X</m:t>
              </m:r>
            </m:sub>
          </m:sSub>
          <m:d>
            <m:dPr>
              <m:begChr m:val="("/>
              <m:endChr m:val=")"/>
              <m:sepChr m:val=""/>
              <m:grow/>
            </m:dPr>
            <m:e>
              <m:r>
                <m:t>f</m:t>
              </m:r>
            </m:e>
          </m:d>
          <m:r>
            <m:rPr>
              <m:sty m:val="p"/>
            </m:rPr>
            <m:t>=</m:t>
          </m:r>
          <m:r>
            <m:t>4</m:t>
          </m:r>
          <m:sSup>
            <m:e>
              <m:r>
                <m:rPr>
                  <m:sty m:val="p"/>
                </m:rPr>
                <m:t>sin</m:t>
              </m:r>
            </m:e>
            <m:sup>
              <m:r>
                <m:t>2</m:t>
              </m:r>
            </m:sup>
          </m:sSup>
          <m:d>
            <m:dPr>
              <m:begChr m:val="("/>
              <m:endChr m:val=")"/>
              <m:sepChr m:val=""/>
              <m:grow/>
            </m:dPr>
            <m:e>
              <m:r>
                <m:t>2</m:t>
              </m:r>
              <m:r>
                <m:t>π</m:t>
              </m:r>
              <m:r>
                <m:t>f</m:t>
              </m:r>
              <m:r>
                <m:t>a</m:t>
              </m:r>
            </m:e>
          </m:d>
          <m:sSub>
            <m:e>
              <m:r>
                <m:t>S</m:t>
              </m:r>
            </m:e>
            <m:sub>
              <m:r>
                <m:t>X</m:t>
              </m:r>
            </m:sub>
          </m:sSub>
          <m:d>
            <m:dPr>
              <m:begChr m:val="("/>
              <m:endChr m:val=")"/>
              <m:sepChr m:val=""/>
              <m:grow/>
            </m:dPr>
            <m:e>
              <m:r>
                <m:t>f</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same result follows from Fourier transforming the autocorrelation and using</w:t>
      </w:r>
      <w:r>
        <w:rPr>
          <w:rFonts w:ascii="Gill Sans" w:hAnsi="Gill Sans" w:eastAsia="Gill Sans" w:cs="Gill Sans"/>
          <w:color w:val="000000"/>
          <w:sz w:val="24"/>
          <w:szCs w:val="24"/>
          <w:rtl w:val="0"/>
          <w:lang w:val="en-US"/>
        </w:rPr>
        <w:t xml:space="preserve"> </w:t>
      </w:r>
      <m:oMath>
        <m:r>
          <m:t>2</m:t>
        </m:r>
        <m:r>
          <m:rPr>
            <m:sty m:val="p"/>
          </m:rPr>
          <m:t>−</m:t>
        </m:r>
        <m:r>
          <m:t>2</m:t>
        </m:r>
        <m:r>
          <m:rPr>
            <m:sty m:val="p"/>
          </m:rPr>
          <m:t>cos</m:t>
        </m:r>
        <m:d>
          <m:dPr>
            <m:begChr m:val="("/>
            <m:endChr m:val=")"/>
            <m:sepChr m:val=""/>
            <m:grow/>
          </m:dPr>
          <m:e>
            <m:r>
              <m:t>4</m:t>
            </m:r>
            <m:r>
              <m:t>π</m:t>
            </m:r>
            <m:r>
              <m:t>f</m:t>
            </m:r>
            <m:r>
              <m:t>a</m:t>
            </m:r>
          </m:e>
        </m:d>
        <m:r>
          <m:rPr>
            <m:sty m:val="p"/>
          </m:rPr>
          <m:t>=</m:t>
        </m:r>
        <m:r>
          <m:t>4</m:t>
        </m:r>
        <m:sSup>
          <m:e>
            <m:r>
              <m:rPr>
                <m:sty m:val="p"/>
              </m:rPr>
              <m:t>sin</m:t>
            </m:r>
          </m:e>
          <m:sup>
            <m:r>
              <m:t>2</m:t>
            </m:r>
          </m:sup>
        </m:sSup>
        <m:d>
          <m:dPr>
            <m:begChr m:val="("/>
            <m:endChr m:val=")"/>
            <m:sepChr m:val=""/>
            <m:grow/>
          </m:dPr>
          <m:e>
            <m:r>
              <m:t>2</m:t>
            </m:r>
            <m:r>
              <m:t>π</m:t>
            </m:r>
            <m:r>
              <m:t>f</m:t>
            </m:r>
            <m:r>
              <m:t>a</m:t>
            </m:r>
          </m:e>
        </m:d>
      </m:oMath>
      <w:r>
        <w:rPr>
          <w:rFonts w:ascii="Gill Sans" w:hAnsi="Gill Sans" w:eastAsia="Gill Sans" w:cs="Gill Sans"/>
          <w:color w:val="000000"/>
          <w:sz w:val="24"/>
          <w:szCs w:val="24"/>
          <w:rtl w:val="0"/>
          <w:lang w:val="en-US"/>
        </w:rPr>
        <w:t>. For</w:t>
      </w:r>
      <w:r>
        <w:rPr>
          <w:rFonts w:ascii="Gill Sans" w:hAnsi="Gill Sans" w:eastAsia="Gill Sans" w:cs="Gill Sans"/>
          <w:color w:val="000000"/>
          <w:sz w:val="24"/>
          <w:szCs w:val="24"/>
          <w:rtl w:val="0"/>
          <w:lang w:val="en-US"/>
        </w:rPr>
        <w:t xml:space="preserve"> </w:t>
      </w:r>
      <m:oMath>
        <m:r>
          <m:t>a</m:t>
        </m:r>
        <m:r>
          <m:rPr>
            <m:sty m:val="p"/>
          </m:rPr>
          <m:t>&gt;</m:t>
        </m:r>
        <m:r>
          <m:t>0</m:t>
        </m:r>
      </m:oMath>
      <w:r>
        <w:rPr>
          <w:rFonts w:ascii="Gill Sans" w:hAnsi="Gill Sans" w:eastAsia="Gill Sans" w:cs="Gill Sans"/>
          <w:color w:val="000000"/>
          <w:sz w:val="24"/>
          <w:szCs w:val="24"/>
          <w:rtl w:val="0"/>
          <w:lang w:val="en-US"/>
        </w:rPr>
        <w:t>, the displayed operator includes an advance and is noncausal</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adding a common delay leaves the PSD unchanged.</w:t>
      </w:r>
    </w:p>
    <w:bookmarkEnd w:id="166"/>
    <w:bookmarkEnd w:id="167"/>
    <w:bookmarkEnd w:id="168"/>
    <w:bookmarkStart w:id="195" w:name="lesson-l10"/>
    <w:p>
      <w:pPr>
        <w:pStyle w:val="Heading1"/>
        <w:keepNext w:val="1"/>
        <w:pageBreakBefore w:val="1"/>
        <w:widowControl w:val="1"/>
        <w:bidi w:val="0"/>
      </w:pPr>
      <w:r>
        <w:rPr>
          <w:rFonts w:ascii="Futura" w:hAnsi="Futura" w:eastAsia="Futura" w:cs="Futura"/>
          <w:b w:val="1"/>
          <w:color w:val="C62019"/>
          <w:sz w:val="40"/>
          <w:szCs w:val="40"/>
          <w:rtl w:val="0"/>
          <w:lang w:val="en-US"/>
        </w:rPr>
        <w:t>Lesson 1</w:t>
      </w:r>
      <w:r>
        <w:rPr>
          <w:rFonts w:ascii="URW Gothic" w:hAnsi="URW Gothic" w:eastAsia="URW Gothic" w:cs="URW Gothic"/>
          <w:b w:val="1"/>
          <w:color w:val="C62019"/>
          <w:sz w:val="40"/>
          <w:szCs w:val="40"/>
          <w:rtl w:val="0"/>
          <w:lang w:val="en-US"/>
        </w:rPr>
        <w:t>0.</w:t>
      </w:r>
      <w:r>
        <w:rPr>
          <w:rFonts w:ascii="Futura" w:hAnsi="Futura" w:eastAsia="Futura" w:cs="Futura"/>
          <w:b w:val="1"/>
          <w:color w:val="C62019"/>
          <w:sz w:val="40"/>
          <w:szCs w:val="40"/>
          <w:rtl w:val="0"/>
          <w:lang w:val="en-US"/>
        </w:rPr>
        <w:t xml:space="preserve"> White </w:t>
      </w:r>
      <w:r>
        <w:rPr>
          <w:rFonts w:ascii="URW Gothic" w:hAnsi="URW Gothic" w:eastAsia="URW Gothic" w:cs="URW Gothic"/>
          <w:b w:val="1"/>
          <w:color w:val="C62019"/>
          <w:sz w:val="40"/>
          <w:szCs w:val="40"/>
          <w:rtl w:val="0"/>
          <w:lang w:val="en-US"/>
        </w:rPr>
        <w:t>N</w:t>
      </w:r>
      <w:r>
        <w:rPr>
          <w:rFonts w:ascii="Futura" w:hAnsi="Futura" w:eastAsia="Futura" w:cs="Futura"/>
          <w:b w:val="1"/>
          <w:color w:val="C62019"/>
          <w:sz w:val="40"/>
          <w:szCs w:val="40"/>
          <w:rtl w:val="0"/>
          <w:lang w:val="en-US"/>
        </w:rPr>
        <w:t>oise</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Thermal </w:t>
      </w:r>
      <w:r>
        <w:rPr>
          <w:rFonts w:ascii="URW Gothic" w:hAnsi="URW Gothic" w:eastAsia="URW Gothic" w:cs="URW Gothic"/>
          <w:b w:val="1"/>
          <w:color w:val="C62019"/>
          <w:sz w:val="40"/>
          <w:szCs w:val="40"/>
          <w:rtl w:val="0"/>
          <w:lang w:val="en-US"/>
        </w:rPr>
        <w:t>N</w:t>
      </w:r>
      <w:r>
        <w:rPr>
          <w:rFonts w:ascii="Futura" w:hAnsi="Futura" w:eastAsia="Futura" w:cs="Futura"/>
          <w:b w:val="1"/>
          <w:color w:val="C62019"/>
          <w:sz w:val="40"/>
          <w:szCs w:val="40"/>
          <w:rtl w:val="0"/>
          <w:lang w:val="en-US"/>
        </w:rPr>
        <w:t xml:space="preserve">oise and Equivalent </w:t>
      </w:r>
      <w:r>
        <w:rPr>
          <w:rFonts w:ascii="URW Gothic" w:hAnsi="URW Gothic" w:eastAsia="URW Gothic" w:cs="URW Gothic"/>
          <w:b w:val="1"/>
          <w:color w:val="C62019"/>
          <w:sz w:val="40"/>
          <w:szCs w:val="40"/>
          <w:rtl w:val="0"/>
          <w:lang w:val="en-US"/>
        </w:rPr>
        <w:t>B</w:t>
      </w:r>
      <w:r>
        <w:rPr>
          <w:rFonts w:ascii="Futura" w:hAnsi="Futura" w:eastAsia="Futura" w:cs="Futura"/>
          <w:b w:val="1"/>
          <w:color w:val="C62019"/>
          <w:sz w:val="40"/>
          <w:szCs w:val="40"/>
          <w:rtl w:val="0"/>
          <w:lang w:val="en-US"/>
        </w:rPr>
        <w:t>andwidth</w:t>
      </w:r>
    </w:p>
    <w:p>
      <w:pPr>
        <w:pStyle w:val="FirstParagraph"/>
        <w:widowControl w:val="1"/>
        <w:bidi w:val="0"/>
      </w:pPr>
      <w:r>
        <w:rPr>
          <w:rFonts w:ascii="Gill Sans" w:hAnsi="Gill Sans" w:eastAsia="Gill Sans" w:cs="Gill Sans"/>
          <w:color w:val="000000"/>
          <w:sz w:val="24"/>
          <w:szCs w:val="24"/>
          <w:rtl w:val="0"/>
          <w:lang w:val="en-US"/>
        </w:rPr>
        <w:t xml:space="preserve">Reference: Proakis and Salehi, Chapter 5, </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5.3.2</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5.3.3</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C ideal low-pass and RC filtering</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supplied Chapter 2 </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2.</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2.</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 xml:space="preserve"> and </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2.</w:t>
      </w:r>
      <w:r>
        <w:rPr>
          <w:rFonts w:ascii="Noto Sans" w:hAnsi="Noto Sans" w:eastAsia="Noto Sans" w:cs="Noto Sans"/>
          <w:color w:val="000000"/>
          <w:sz w:val="24"/>
          <w:szCs w:val="24"/>
          <w:rtl w:val="0"/>
          <w:lang w:val="en-US"/>
        </w:rPr>
        <w:t>9</w:t>
      </w:r>
      <w:r>
        <w:rPr>
          <w:rFonts w:ascii="Gill Sans" w:hAnsi="Gill Sans" w:eastAsia="Gill Sans" w:cs="Gill Sans"/>
          <w:color w:val="000000"/>
          <w:sz w:val="24"/>
          <w:szCs w:val="24"/>
          <w:rtl w:val="0"/>
          <w:lang w:val="en-US"/>
        </w:rPr>
        <w:t>.</w:t>
      </w:r>
    </w:p>
    <w:bookmarkStart w:id="169" w:name="X0392978fe7908214584302d27ebf28920d4c10f"/>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0.</w:t>
      </w:r>
      <w:r>
        <w:rPr>
          <w:rFonts w:ascii="Futura" w:hAnsi="Futura" w:eastAsia="Futura" w:cs="Futura"/>
          <w:b w:val="1"/>
          <w:color w:val="075FA9"/>
          <w:sz w:val="32"/>
          <w:szCs w:val="32"/>
          <w:rtl w:val="0"/>
          <w:lang w:val="en-US"/>
        </w:rPr>
        <w:t>1 Whiteness and the continuous-time ideal model</w:t>
      </w:r>
    </w:p>
    <w:p>
      <w:pPr>
        <w:pStyle w:val="FirstParagraph"/>
        <w:widowControl w:val="1"/>
        <w:bidi w:val="0"/>
      </w:pPr>
      <w:r>
        <w:rPr>
          <w:rFonts w:ascii="Gill Sans" w:hAnsi="Gill Sans" w:eastAsia="Gill Sans" w:cs="Gill Sans"/>
          <w:color w:val="000000"/>
          <w:sz w:val="24"/>
          <w:szCs w:val="24"/>
          <w:rtl w:val="0"/>
          <w:lang w:val="en-US"/>
        </w:rPr>
        <w:t>Whiteness describes second-order spectral structure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aussianity describes probability distributions. A process may be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with a nonflat PSD, or white without being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These properties should therefore be specified separately.</w:t>
      </w:r>
    </w:p>
    <w:p>
      <w:pPr>
        <w:pStyle w:val="BodyText"/>
        <w:widowControl w:val="1"/>
        <w:bidi w:val="0"/>
      </w:pPr>
      <w:r>
        <w:rPr>
          <w:rFonts w:ascii="Gill Sans" w:hAnsi="Gill Sans" w:eastAsia="Gill Sans" w:cs="Gill Sans"/>
          <w:color w:val="000000"/>
          <w:sz w:val="24"/>
          <w:szCs w:val="24"/>
          <w:rtl w:val="0"/>
          <w:lang w:val="en-US"/>
        </w:rPr>
        <w:t>The standard ideal zero-mean white-noise model has the two-sided PSD</w:t>
      </w:r>
    </w:p>
    <w:p>
      <w:pPr>
        <w:pStyle w:val="BodyText"/>
        <w:widowControl w:val="1"/>
        <w:bidi w:val="0"/>
        <w:spacing w:before="65" w:after="80" w:line="270" w:lineRule="auto"/>
        <w:jc w:val="center"/>
      </w:pPr>
      <m:oMathPara>
        <m:oMathParaPr>
          <m:jc m:val="center"/>
        </m:oMathParaPr>
        <m:oMath>
          <m:sSub>
            <m:e>
              <m:r>
                <m:t>S</m:t>
              </m:r>
            </m:e>
            <m:sub>
              <m:r>
                <m:t>n</m:t>
              </m:r>
            </m:sub>
          </m:sSub>
          <m:d>
            <m:dPr>
              <m:begChr m:val="("/>
              <m:endChr m:val=")"/>
              <m:sepChr m:val=""/>
              <m:grow/>
            </m:dPr>
            <m:e>
              <m:r>
                <m:t>f</m:t>
              </m:r>
            </m:e>
          </m:d>
          <m:r>
            <m:rPr>
              <m:sty m:val="p"/>
            </m:rPr>
            <m:t>=</m:t>
          </m:r>
          <m:f>
            <m:fPr>
              <m:type m:val="bar"/>
            </m:fPr>
            <m:num>
              <m:sSub>
                <m:e>
                  <m:r>
                    <m:t>N</m:t>
                  </m:r>
                </m:e>
                <m:sub>
                  <m:r>
                    <m:t>0</m:t>
                  </m:r>
                </m:sub>
              </m:sSub>
            </m:num>
            <m:den>
              <m:r>
                <m:t>2</m:t>
              </m:r>
            </m:den>
          </m:f>
          <m:r>
            <m:rPr>
              <m:sty m:val="p"/>
            </m:rPr>
            <m:t>,</m:t>
          </m:r>
          <m:r>
            <m:t>  </m:t>
          </m:r>
          <m:r>
            <m:rPr>
              <m:sty m:val="p"/>
            </m:rPr>
            <m:t>−</m:t>
          </m:r>
          <m:r>
            <m:rPr>
              <m:sty m:val="p"/>
            </m:rPr>
            <m:t>∞</m:t>
          </m:r>
          <m:r>
            <m:rPr>
              <m:sty m:val="p"/>
            </m:rPr>
            <m:t>&lt;</m:t>
          </m:r>
          <m:r>
            <m:t>f</m:t>
          </m:r>
          <m:r>
            <m:rPr>
              <m:sty m:val="p"/>
            </m:rPr>
            <m:t>&lt;</m:t>
          </m:r>
          <m:r>
            <m:rPr>
              <m:sty m:val="p"/>
            </m:rPr>
            <m:t>∞</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and the distributional autocorrelation</w:t>
      </w:r>
    </w:p>
    <w:p>
      <w:pPr>
        <w:pStyle w:val="BodyText"/>
        <w:widowControl w:val="1"/>
        <w:bidi w:val="0"/>
        <w:spacing w:before="65" w:after="80" w:line="270" w:lineRule="auto"/>
        <w:jc w:val="center"/>
      </w:pPr>
      <m:oMathPara>
        <m:oMathParaPr>
          <m:jc m:val="center"/>
        </m:oMathParaPr>
        <m:oMath>
          <m:sSub>
            <m:e>
              <m:r>
                <m:t>R</m:t>
              </m:r>
            </m:e>
            <m:sub>
              <m:r>
                <m:t>n</m:t>
              </m:r>
            </m:sub>
          </m:sSub>
          <m:d>
            <m:dPr>
              <m:begChr m:val="("/>
              <m:endChr m:val=")"/>
              <m:sepChr m:val=""/>
              <m:grow/>
            </m:dPr>
            <m:e>
              <m:r>
                <m:t>τ</m:t>
              </m:r>
            </m:e>
          </m:d>
          <m:r>
            <m:rPr>
              <m:sty m:val="p"/>
            </m:rPr>
            <m:t>=</m:t>
          </m:r>
          <m:f>
            <m:fPr>
              <m:type m:val="bar"/>
            </m:fPr>
            <m:num>
              <m:sSub>
                <m:e>
                  <m:r>
                    <m:t>N</m:t>
                  </m:r>
                </m:e>
                <m:sub>
                  <m:r>
                    <m:t>0</m:t>
                  </m:r>
                </m:sub>
              </m:sSub>
            </m:num>
            <m:den>
              <m:r>
                <m:t>2</m:t>
              </m:r>
            </m:den>
          </m:f>
          <m:r>
            <m:t>δ</m:t>
          </m:r>
          <m:d>
            <m:dPr>
              <m:begChr m:val="("/>
              <m:endChr m:val=")"/>
              <m:sepChr m:val=""/>
              <m:grow/>
            </m:dPr>
            <m:e>
              <m:r>
                <m:t>τ</m:t>
              </m:r>
            </m:e>
          </m:d>
          <m:r>
            <m:rPr>
              <m:sty m:val="p"/>
            </m:rPr>
            <m:t>.</m:t>
          </m:r>
        </m:oMath>
      </m:oMathPara>
    </w:p>
    <w:p>
      <w:pPr>
        <w:pStyle w:val="FirstParagraph"/>
        <w:widowControl w:val="1"/>
        <w:bidi w:val="0"/>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ere</w:t>
      </w:r>
      <w:r>
        <w:rPr>
          <w:rFonts w:ascii="Gill Sans" w:hAnsi="Gill Sans" w:eastAsia="Gill Sans" w:cs="Gill Sans"/>
          <w:color w:val="000000"/>
          <w:sz w:val="24"/>
          <w:szCs w:val="24"/>
          <w:rtl w:val="0"/>
          <w:lang w:val="en-US"/>
        </w:rPr>
        <w:t xml:space="preserve"> </w:t>
      </w:r>
      <m:oMath>
        <m:sSub>
          <m:e>
            <m:r>
              <m:t>N</m:t>
            </m:r>
          </m:e>
          <m:sub>
            <m:r>
              <m:t>0</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 spectral-density parameter, not the total noise power. If power is measured in watts,</w:t>
      </w:r>
      <w:r>
        <w:rPr>
          <w:rFonts w:ascii="Gill Sans" w:hAnsi="Gill Sans" w:eastAsia="Gill Sans" w:cs="Gill Sans"/>
          <w:color w:val="000000"/>
          <w:sz w:val="24"/>
          <w:szCs w:val="24"/>
          <w:rtl w:val="0"/>
          <w:lang w:val="en-US"/>
        </w:rPr>
        <w:t xml:space="preserve"> </w:t>
      </w:r>
      <m:oMath>
        <m:sSub>
          <m:e>
            <m:r>
              <m:t>N</m:t>
            </m:r>
          </m:e>
          <m:sub>
            <m:r>
              <m:t>0</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units watts per hertz. The corresponding one-sided density for positive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uencies is</w:t>
      </w:r>
      <w:r>
        <w:rPr>
          <w:rFonts w:ascii="Gill Sans" w:hAnsi="Gill Sans" w:eastAsia="Gill Sans" w:cs="Gill Sans"/>
          <w:color w:val="000000"/>
          <w:sz w:val="24"/>
          <w:szCs w:val="24"/>
          <w:rtl w:val="0"/>
          <w:lang w:val="en-US"/>
        </w:rPr>
        <w:t xml:space="preserve"> </w:t>
      </w:r>
      <m:oMath>
        <m:sSub>
          <m:e>
            <m:r>
              <m:t>N</m:t>
            </m:r>
          </m:e>
          <m:sub>
            <m:r>
              <m:t>0</m:t>
            </m:r>
          </m:sub>
        </m:sSub>
      </m:oMath>
      <w:r>
        <w:rPr>
          <w:rFonts w:ascii="Gill Sans" w:hAnsi="Gill Sans" w:eastAsia="Gill Sans" w:cs="Gill Sans"/>
          <w:color w:val="000000"/>
          <w:sz w:val="24"/>
          <w:szCs w:val="24"/>
          <w:rtl w:val="0"/>
          <w:lang w:val="en-US"/>
        </w:rPr>
        <w:t>, because the negative-fre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contribution has been combined with the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contribution.</w:t>
      </w:r>
    </w:p>
    <w:p>
      <w:pPr>
        <w:pStyle w:val="BodyText"/>
        <w:widowControl w:val="1"/>
        <w:bidi w:val="0"/>
      </w:pPr>
      <w:r>
        <w:rPr>
          <w:rFonts w:ascii="Gill Sans" w:hAnsi="Gill Sans" w:eastAsia="Gill Sans" w:cs="Gill Sans"/>
          <w:color w:val="000000"/>
          <w:sz w:val="24"/>
          <w:szCs w:val="24"/>
          <w:rtl w:val="0"/>
          <w:lang w:val="en-US"/>
        </w:rPr>
        <w:t>The total ideal power diverges:</w:t>
      </w:r>
      <w:r>
        <w:rPr>
          <w:rFonts w:ascii="Gill Sans" w:hAnsi="Gill Sans" w:eastAsia="Gill Sans" w:cs="Gill Sans"/>
          <w:color w:val="000000"/>
          <w:sz w:val="24"/>
          <w:szCs w:val="24"/>
          <w:rtl w:val="0"/>
          <w:lang w:val="en-US"/>
        </w:rPr>
        <w:t xml:space="preserve"> </w:t>
      </w:r>
      <m:oMath>
        <m:nary>
          <m:naryPr>
            <m:chr m:val="∫"/>
            <m:limLoc m:val="subSup"/>
            <m:subHide m:val="off"/>
            <m:supHide m:val="off"/>
          </m:naryPr>
          <m:sub>
            <m:r>
              <m:rPr>
                <m:sty m:val="p"/>
              </m:rPr>
              <m:t>−</m:t>
            </m:r>
            <m:r>
              <m:rPr>
                <m:sty m:val="p"/>
              </m:rPr>
              <m:t>∞</m:t>
            </m:r>
          </m:sub>
          <m:sup>
            <m:r>
              <m:rPr>
                <m:sty m:val="p"/>
              </m:rPr>
              <m:t>∞</m:t>
            </m:r>
          </m:sup>
          <m:e>
            <m:d>
              <m:dPr>
                <m:begChr m:val="("/>
                <m:endChr m:val=")"/>
                <m:sepChr m:val=""/>
                <m:grow/>
              </m:dPr>
              <m:e>
                <m:sSub>
                  <m:e>
                    <m:r>
                      <m:t>N</m:t>
                    </m:r>
                  </m:e>
                  <m:sub>
                    <m:r>
                      <m:t>0</m:t>
                    </m:r>
                  </m:sub>
                </m:sSub>
                <m:r>
                  <m:rPr>
                    <m:sty m:val="p"/>
                  </m:rPr>
                  <m:t>/</m:t>
                </m:r>
                <m:r>
                  <m:t>2</m:t>
                </m:r>
              </m:e>
            </m:d>
          </m:e>
        </m:nary>
        <m:r>
          <m:t>d</m:t>
        </m:r>
        <m:r>
          <m:t>f</m:t>
        </m:r>
        <m:r>
          <m:rPr>
            <m:sty m:val="p"/>
          </m:rPr>
          <m:t>=</m:t>
        </m:r>
        <m:r>
          <m:rPr>
            <m:sty m:val="p"/>
          </m:rPr>
          <m:t>∞</m:t>
        </m:r>
      </m:oMath>
      <w:r>
        <w:rPr>
          <w:rFonts w:ascii="Gill Sans" w:hAnsi="Gill Sans" w:eastAsia="Gill Sans" w:cs="Gill Sans"/>
          <w:color w:val="000000"/>
          <w:sz w:val="24"/>
          <w:szCs w:val="24"/>
          <w:rtl w:val="0"/>
          <w:lang w:val="en-US"/>
        </w:rPr>
        <w:t xml:space="preserve">. Accordingly, unfiltered continuous-time white noise is treated as a generalized random process. It does not possess an ordinary finite-variance point-sample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density. The delta correlation expresses a limit of ever narrower correlation functions as bandwidth increases.</w:t>
      </w:r>
    </w:p>
    <w:p>
      <w:pPr>
        <w:pStyle w:val="BodyText"/>
        <w:widowControl w:val="1"/>
        <w:bidi w:val="0"/>
      </w:pPr>
      <w:r>
        <w:rPr>
          <w:rFonts w:ascii="Gill Sans" w:hAnsi="Gill Sans" w:eastAsia="Gill Sans" w:cs="Gill Sans"/>
          <w:color w:val="000000"/>
          <w:sz w:val="24"/>
          <w:szCs w:val="24"/>
          <w:rtl w:val="0"/>
          <w:lang w:val="en-US"/>
        </w:rPr>
        <w:t>A precise operational interpretation uses an integrated or filtered measurement. For a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uare-integrable weighting function</w:t>
      </w:r>
      <w:r>
        <w:rPr>
          <w:rFonts w:ascii="Gill Sans" w:hAnsi="Gill Sans" w:eastAsia="Gill Sans" w:cs="Gill Sans"/>
          <w:color w:val="000000"/>
          <w:sz w:val="24"/>
          <w:szCs w:val="24"/>
          <w:rtl w:val="0"/>
          <w:lang w:val="en-US"/>
        </w:rPr>
        <w:t xml:space="preserve"> </w:t>
      </w:r>
      <m:oMath>
        <m:r>
          <m:t>q</m:t>
        </m:r>
        <m:d>
          <m:dPr>
            <m:begChr m:val="("/>
            <m:endChr m:val=")"/>
            <m:sepChr m:val=""/>
            <m:grow/>
          </m:dPr>
          <m:e>
            <m:r>
              <m:t>t</m:t>
            </m:r>
          </m:e>
        </m:d>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Z</m:t>
              </m:r>
            </m:e>
            <m:sub>
              <m:r>
                <m:t>q</m:t>
              </m:r>
            </m:sub>
          </m:sSub>
          <m:r>
            <m:rPr>
              <m:sty m:val="p"/>
            </m:rPr>
            <m:t>=</m:t>
          </m:r>
          <m:r>
            <m:rPr>
              <m:sty m:val="p"/>
            </m:rPr>
            <m:t>∫</m:t>
          </m:r>
          <m:r>
            <m:t>n</m:t>
          </m:r>
          <m:d>
            <m:dPr>
              <m:begChr m:val="("/>
              <m:endChr m:val=")"/>
              <m:sepChr m:val=""/>
              <m:grow/>
            </m:dPr>
            <m:e>
              <m:r>
                <m:t>t</m:t>
              </m:r>
            </m:e>
          </m:d>
          <m:r>
            <m:t>q</m:t>
          </m:r>
          <m:d>
            <m:dPr>
              <m:begChr m:val="("/>
              <m:endChr m:val=")"/>
              <m:sepChr m:val=""/>
              <m:grow/>
            </m:dPr>
            <m:e>
              <m:r>
                <m:t>t</m:t>
              </m:r>
            </m:e>
          </m:d>
          <m:r>
            <m:t> </m:t>
          </m:r>
          <m:r>
            <m:t>d</m:t>
          </m:r>
          <m:r>
            <m:t>t</m:t>
          </m:r>
          <m:r>
            <m:rPr>
              <m:sty m:val="p"/>
            </m:rPr>
            <m:t>,</m:t>
          </m:r>
          <m:r>
            <m:t>  </m:t>
          </m:r>
          <m:r>
            <m:rPr>
              <m:sty m:val="p"/>
            </m:rPr>
            <m:t>Var</m:t>
          </m:r>
          <m:d>
            <m:dPr>
              <m:begChr m:val="("/>
              <m:endChr m:val=")"/>
              <m:sepChr m:val=""/>
              <m:grow/>
            </m:dPr>
            <m:e>
              <m:sSub>
                <m:e>
                  <m:r>
                    <m:t>Z</m:t>
                  </m:r>
                </m:e>
                <m:sub>
                  <m:r>
                    <m:t>q</m:t>
                  </m:r>
                </m:sub>
              </m:sSub>
            </m:e>
          </m:d>
          <m:r>
            <m:rPr>
              <m:sty m:val="p"/>
            </m:rPr>
            <m:t>=</m:t>
          </m:r>
          <m:f>
            <m:fPr>
              <m:type m:val="bar"/>
            </m:fPr>
            <m:num>
              <m:sSub>
                <m:e>
                  <m:r>
                    <m:t>N</m:t>
                  </m:r>
                </m:e>
                <m:sub>
                  <m:r>
                    <m:t>0</m:t>
                  </m:r>
                </m:sub>
              </m:sSub>
            </m:num>
            <m:den>
              <m:r>
                <m:t>2</m:t>
              </m:r>
            </m:den>
          </m:f>
          <m:r>
            <m:rPr>
              <m:sty m:val="p"/>
            </m:rPr>
            <m:t>∫</m:t>
          </m:r>
          <m:sSup>
            <m:e>
              <m:d>
                <m:dPr>
                  <m:begChr m:val="|"/>
                  <m:endChr m:val="|"/>
                  <m:sepChr m:val=""/>
                  <m:grow/>
                </m:dPr>
                <m:e>
                  <m:r>
                    <m:t>q</m:t>
                  </m:r>
                  <m:d>
                    <m:dPr>
                      <m:begChr m:val="("/>
                      <m:endChr m:val=")"/>
                      <m:sepChr m:val=""/>
                      <m:grow/>
                    </m:dPr>
                    <m:e>
                      <m:r>
                        <m:t>t</m:t>
                      </m:r>
                    </m:e>
                  </m:d>
                </m:e>
              </m:d>
            </m:e>
            <m:sup>
              <m:r>
                <m:t>2</m:t>
              </m:r>
            </m:sup>
          </m:sSup>
          <m:r>
            <m:t>d</m:t>
          </m:r>
          <m:r>
            <m:t>t</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For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white noise, these measurements are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Their covariance is proportional to the inner product of the weighting functions, so orthogonal measurements are independent. This supplies a finite-variance interpretation of white-noise independence without treating ideal point values as ordinary random variables.</w:t>
      </w:r>
    </w:p>
    <w:bookmarkEnd w:id="169"/>
    <w:bookmarkStart w:id="170" w:name="X33a11bd3bd562a1446eebf84a7755a044ecc435"/>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0.</w:t>
      </w:r>
      <w:r>
        <w:rPr>
          <w:rFonts w:ascii="Futura" w:hAnsi="Futura" w:eastAsia="Futura" w:cs="Futura"/>
          <w:b w:val="1"/>
          <w:color w:val="075FA9"/>
          <w:sz w:val="32"/>
          <w:szCs w:val="32"/>
          <w:rtl w:val="0"/>
          <w:lang w:val="en-US"/>
        </w:rPr>
        <w:t>2 Thermal noise and its engineering approximation</w:t>
      </w:r>
    </w:p>
    <w:p>
      <w:pPr>
        <w:pStyle w:val="FirstParagraph"/>
        <w:widowControl w:val="1"/>
        <w:bidi w:val="0"/>
      </w:pPr>
      <w:r>
        <w:rPr>
          <w:rFonts w:ascii="Gill Sans" w:hAnsi="Gill Sans" w:eastAsia="Gill Sans" w:cs="Gill Sans"/>
          <w:color w:val="000000"/>
          <w:sz w:val="24"/>
          <w:szCs w:val="24"/>
          <w:rtl w:val="0"/>
          <w:lang w:val="en-US"/>
        </w:rPr>
        <w:t xml:space="preserve">Thermal agitation produces random electrical motion even when no information signal is applied. A large number of microscopic contributions supports the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approximation through the central limit theorem. Over a fixed temperature and an ordinary communication band, thermal noise is commonly modeled as stationary, zero mean,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and approximately white.</w:t>
      </w:r>
    </w:p>
    <w:p>
      <w:pPr>
        <w:pStyle w:val="BodyText"/>
        <w:widowControl w:val="1"/>
        <w:bidi w:val="0"/>
      </w:pPr>
      <w:r>
        <w:rPr>
          <w:rFonts w:ascii="Gill Sans" w:hAnsi="Gill Sans" w:eastAsia="Gill Sans" w:cs="Gill Sans"/>
          <w:color w:val="000000"/>
          <w:sz w:val="24"/>
          <w:szCs w:val="24"/>
          <w:rtl w:val="0"/>
          <w:lang w:val="en-US"/>
        </w:rPr>
        <w:t>For the available-noise-power convention used here,</w:t>
      </w:r>
    </w:p>
    <w:p>
      <w:pPr>
        <w:pStyle w:val="BodyText"/>
        <w:widowControl w:val="1"/>
        <w:bidi w:val="0"/>
        <w:spacing w:before="65" w:after="80" w:line="270" w:lineRule="auto"/>
        <w:jc w:val="center"/>
      </w:pPr>
      <m:oMathPara>
        <m:oMathParaPr>
          <m:jc m:val="center"/>
        </m:oMathParaPr>
        <m:oMath>
          <m:sSub>
            <m:e>
              <m:r>
                <m:t>N</m:t>
              </m:r>
            </m:e>
            <m:sub>
              <m:r>
                <m:t>0</m:t>
              </m:r>
            </m:sub>
          </m:sSub>
          <m:r>
            <m:rPr>
              <m:sty m:val="p"/>
            </m:rPr>
            <m:t>=</m:t>
          </m:r>
          <m:r>
            <m:t>k</m:t>
          </m:r>
          <m:r>
            <m:t>T</m:t>
          </m:r>
          <m:r>
            <m:rPr>
              <m:sty m:val="p"/>
            </m:rPr>
            <m:t>,</m:t>
          </m:r>
          <m:r>
            <m:t>  </m:t>
          </m:r>
          <m:sSub>
            <m:e>
              <m:r>
                <m:t>S</m:t>
              </m:r>
            </m:e>
            <m:sub>
              <m:r>
                <m:t>n</m:t>
              </m:r>
            </m:sub>
          </m:sSub>
          <m:d>
            <m:dPr>
              <m:begChr m:val="("/>
              <m:endChr m:val=")"/>
              <m:sepChr m:val=""/>
              <m:grow/>
            </m:dPr>
            <m:e>
              <m:r>
                <m:t>f</m:t>
              </m:r>
            </m:e>
          </m:d>
          <m:r>
            <m:rPr>
              <m:sty m:val="p"/>
            </m:rPr>
            <m:t>≈</m:t>
          </m:r>
          <m:f>
            <m:fPr>
              <m:type m:val="bar"/>
            </m:fPr>
            <m:num>
              <m:r>
                <m:t>k</m:t>
              </m:r>
              <m:r>
                <m:t>T</m:t>
              </m:r>
            </m:num>
            <m:den>
              <m:r>
                <m:t>2</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where</w:t>
      </w:r>
      <w:r>
        <w:rPr>
          <w:rFonts w:ascii="Gill Sans" w:hAnsi="Gill Sans" w:eastAsia="Gill Sans" w:cs="Gill Sans"/>
          <w:color w:val="000000"/>
          <w:sz w:val="24"/>
          <w:szCs w:val="24"/>
          <w:rtl w:val="0"/>
          <w:lang w:val="en-US"/>
        </w:rPr>
        <w:t xml:space="preserve"> </w:t>
      </w:r>
      <m:oMath>
        <m:r>
          <m:t>k</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Boltzmann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constant, approximately</w:t>
      </w:r>
      <w:r>
        <w:rPr>
          <w:rFonts w:ascii="Gill Sans" w:hAnsi="Gill Sans" w:eastAsia="Gill Sans" w:cs="Gill Sans"/>
          <w:color w:val="000000"/>
          <w:sz w:val="24"/>
          <w:szCs w:val="24"/>
          <w:rtl w:val="0"/>
          <w:lang w:val="en-US"/>
        </w:rPr>
        <w:t xml:space="preserve"> </w:t>
      </w:r>
      <m:oMath>
        <m:r>
          <m:t>1.380649</m:t>
        </m:r>
        <m:r>
          <m:rPr>
            <m:sty m:val="p"/>
          </m:rPr>
          <m:t>×</m:t>
        </m:r>
        <m:sSup>
          <m:e>
            <m:r>
              <m:t>10</m:t>
            </m:r>
          </m:e>
          <m:sup>
            <m:r>
              <m:rPr>
                <m:sty m:val="p"/>
              </m:rPr>
              <m:t>−</m:t>
            </m:r>
            <m:r>
              <m:t>23</m:t>
            </m:r>
          </m:sup>
        </m:sSup>
        <m:r>
          <m:t> </m:t>
        </m:r>
        <m:r>
          <m:rPr>
            <m:sty m:val="p"/>
          </m:rPr>
          <m:t>J</m:t>
        </m:r>
        <m:r>
          <m:rPr>
            <m:sty m:val="p"/>
          </m:rPr>
          <m:t>/</m:t>
        </m:r>
        <m:r>
          <m:rPr>
            <m:sty m:val="p"/>
          </m:rPr>
          <m:t>K</m:t>
        </m:r>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r>
          <m:t>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absolute temperature in kelvin. Temperature in Celsius must be converted using</w:t>
      </w:r>
      <w:r>
        <w:rPr>
          <w:rFonts w:ascii="Gill Sans" w:hAnsi="Gill Sans" w:eastAsia="Gill Sans" w:cs="Gill Sans"/>
          <w:color w:val="000000"/>
          <w:sz w:val="24"/>
          <w:szCs w:val="24"/>
          <w:rtl w:val="0"/>
          <w:lang w:val="en-US"/>
        </w:rPr>
        <w:t xml:space="preserve"> </w:t>
      </w:r>
      <m:oMath>
        <m:r>
          <m:t>T</m:t>
        </m:r>
        <m:r>
          <m:rPr>
            <m:sty m:val="p"/>
          </m:rPr>
          <m:t>=</m:t>
        </m:r>
        <m:sSub>
          <m:e>
            <m:r>
              <m:t>T</m:t>
            </m:r>
          </m:e>
          <m:sub>
            <m:r>
              <m:rPr>
                <m:sty m:val="p"/>
              </m:rPr>
              <m:t>C</m:t>
            </m:r>
          </m:sub>
        </m:sSub>
        <m:r>
          <m:rPr>
            <m:sty m:val="p"/>
          </m:rPr>
          <m:t>+</m:t>
        </m:r>
        <m:r>
          <m:t>273.15</m:t>
        </m:r>
      </m:oMath>
      <w:r>
        <w:rPr>
          <w:rFonts w:ascii="Gill Sans" w:hAnsi="Gill Sans" w:eastAsia="Gill Sans" w:cs="Gill Sans"/>
          <w:color w:val="000000"/>
          <w:sz w:val="24"/>
          <w:szCs w:val="24"/>
          <w:rtl w:val="0"/>
          <w:lang w:val="en-US"/>
        </w:rPr>
        <w:t>. The density grows in direct proportion to absolute temperature. A voltage-noise PSD across a specified resistance involves the circuit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resistance and loading</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 must not be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uated to available power density without that conversion.</w:t>
      </w:r>
    </w:p>
    <w:p>
      <w:pPr>
        <w:pStyle w:val="BodyText"/>
        <w:widowControl w:val="1"/>
        <w:bidi w:val="0"/>
      </w:pPr>
      <w:r>
        <w:rPr>
          <w:rFonts w:ascii="Gill Sans" w:hAnsi="Gill Sans" w:eastAsia="Gill Sans" w:cs="Gill Sans"/>
          <w:color w:val="000000"/>
          <w:sz w:val="24"/>
          <w:szCs w:val="24"/>
          <w:rtl w:val="0"/>
          <w:lang w:val="en-US"/>
        </w:rPr>
        <w:t>The physically relevant spectrum eventually decreases at sufficiently high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uencies. An even, two-sided form of the thermal spectrum in the reference model is</w:t>
      </w:r>
    </w:p>
    <w:p>
      <w:pPr>
        <w:pStyle w:val="BodyText"/>
        <w:widowControl w:val="1"/>
        <w:bidi w:val="0"/>
        <w:spacing w:before="65" w:after="80" w:line="270" w:lineRule="auto"/>
        <w:jc w:val="center"/>
      </w:pPr>
      <m:oMathPara>
        <m:oMathParaPr>
          <m:jc m:val="center"/>
        </m:oMathParaPr>
        <m:oMath>
          <m:sSub>
            <m:e>
              <m:r>
                <m:t>S</m:t>
              </m:r>
            </m:e>
            <m:sub>
              <m:r>
                <m:rPr>
                  <m:sty m:val="p"/>
                </m:rPr>
                <m:t>t</m:t>
              </m:r>
              <m:r>
                <m:rPr>
                  <m:sty m:val="p"/>
                </m:rPr>
                <m:t>h</m:t>
              </m:r>
            </m:sub>
          </m:sSub>
          <m:d>
            <m:dPr>
              <m:begChr m:val="("/>
              <m:endChr m:val=")"/>
              <m:sepChr m:val=""/>
              <m:grow/>
            </m:dPr>
            <m:e>
              <m:r>
                <m:t>f</m:t>
              </m:r>
            </m:e>
          </m:d>
          <m:r>
            <m:rPr>
              <m:sty m:val="p"/>
            </m:rPr>
            <m:t>=</m:t>
          </m:r>
          <m:f>
            <m:fPr>
              <m:type m:val="bar"/>
            </m:fPr>
            <m:num>
              <m:r>
                <m:t>h</m:t>
              </m:r>
              <m:d>
                <m:dPr>
                  <m:begChr m:val="|"/>
                  <m:endChr m:val="|"/>
                  <m:sepChr m:val=""/>
                  <m:grow/>
                </m:dPr>
                <m:e>
                  <m:r>
                    <m:t>f</m:t>
                  </m:r>
                </m:e>
              </m:d>
            </m:num>
            <m:den>
              <m:r>
                <m:t>2</m:t>
              </m:r>
              <m:d>
                <m:dPr>
                  <m:begChr m:val="["/>
                  <m:endChr m:val="]"/>
                  <m:sepChr m:val=""/>
                  <m:grow/>
                </m:dPr>
                <m:e>
                  <m:r>
                    <m:rPr>
                      <m:sty m:val="p"/>
                    </m:rPr>
                    <m:t>exp</m:t>
                  </m:r>
                  <m:d>
                    <m:dPr>
                      <m:begChr m:val="("/>
                      <m:endChr m:val=")"/>
                      <m:sepChr m:val=""/>
                      <m:grow/>
                    </m:dPr>
                    <m:e>
                      <m:r>
                        <m:t>h</m:t>
                      </m:r>
                      <m:d>
                        <m:dPr>
                          <m:begChr m:val="|"/>
                          <m:endChr m:val="|"/>
                          <m:sepChr m:val=""/>
                          <m:grow/>
                        </m:dPr>
                        <m:e>
                          <m:r>
                            <m:t>f</m:t>
                          </m:r>
                        </m:e>
                      </m:d>
                      <m:r>
                        <m:rPr>
                          <m:sty m:val="p"/>
                        </m:rPr>
                        <m:t>/</m:t>
                      </m:r>
                      <m:d>
                        <m:dPr>
                          <m:begChr m:val="("/>
                          <m:endChr m:val=")"/>
                          <m:sepChr m:val=""/>
                          <m:grow/>
                        </m:dPr>
                        <m:e>
                          <m:r>
                            <m:t>k</m:t>
                          </m:r>
                          <m:r>
                            <m:t>T</m:t>
                          </m:r>
                        </m:e>
                      </m:d>
                    </m:e>
                  </m:d>
                  <m:r>
                    <m:rPr>
                      <m:sty m:val="p"/>
                    </m:rPr>
                    <m:t>−</m:t>
                  </m:r>
                  <m:r>
                    <m:t>1</m:t>
                  </m:r>
                </m:e>
              </m:d>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with the value at zero defined by its limit.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ere</w:t>
      </w:r>
      <w:r>
        <w:rPr>
          <w:rFonts w:ascii="Gill Sans" w:hAnsi="Gill Sans" w:eastAsia="Gill Sans" w:cs="Gill Sans"/>
          <w:color w:val="000000"/>
          <w:sz w:val="24"/>
          <w:szCs w:val="24"/>
          <w:rtl w:val="0"/>
          <w:lang w:val="en-US"/>
        </w:rPr>
        <w:t xml:space="preserve"> </w:t>
      </w:r>
      <m:oMath>
        <m:r>
          <m:t>h</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Planck</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constant. If</w:t>
      </w:r>
      <w:r>
        <w:rPr>
          <w:rFonts w:ascii="Gill Sans" w:hAnsi="Gill Sans" w:eastAsia="Gill Sans" w:cs="Gill Sans"/>
          <w:color w:val="000000"/>
          <w:sz w:val="24"/>
          <w:szCs w:val="24"/>
          <w:rtl w:val="0"/>
          <w:lang w:val="en-US"/>
        </w:rPr>
        <w:t xml:space="preserve"> </w:t>
      </w:r>
      <m:oMath>
        <m:r>
          <m:t>h</m:t>
        </m:r>
        <m:d>
          <m:dPr>
            <m:begChr m:val="|"/>
            <m:endChr m:val="|"/>
            <m:sepChr m:val=""/>
            <m:grow/>
          </m:dPr>
          <m:e>
            <m:r>
              <m:t>f</m:t>
            </m:r>
          </m:e>
        </m:d>
        <m:r>
          <m:rPr>
            <m:sty m:val="p"/>
          </m:rPr>
          <m:t>≪</m:t>
        </m:r>
        <m:r>
          <m:t>k</m:t>
        </m:r>
        <m:r>
          <m:t>T</m:t>
        </m:r>
      </m:oMath>
      <w:r>
        <w:rPr>
          <w:rFonts w:ascii="Gill Sans" w:hAnsi="Gill Sans" w:eastAsia="Gill Sans" w:cs="Gill Sans"/>
          <w:color w:val="000000"/>
          <w:sz w:val="24"/>
          <w:szCs w:val="24"/>
          <w:rtl w:val="0"/>
          <w:lang w:val="en-US"/>
        </w:rPr>
        <w:t>, the expansion</w:t>
      </w:r>
      <w:r>
        <w:rPr>
          <w:rFonts w:ascii="Gill Sans" w:hAnsi="Gill Sans" w:eastAsia="Gill Sans" w:cs="Gill Sans"/>
          <w:color w:val="000000"/>
          <w:sz w:val="24"/>
          <w:szCs w:val="24"/>
          <w:rtl w:val="0"/>
          <w:lang w:val="en-US"/>
        </w:rPr>
        <w:t xml:space="preserve"> </w:t>
      </w:r>
      <m:oMath>
        <m:sSup>
          <m:e>
            <m:r>
              <m:t>e</m:t>
            </m:r>
          </m:e>
          <m:sup>
            <m:r>
              <m:t>x</m:t>
            </m:r>
          </m:sup>
        </m:sSup>
        <m:r>
          <m:rPr>
            <m:sty m:val="p"/>
          </m:rPr>
          <m:t>−</m:t>
        </m:r>
        <m:r>
          <m:t>1</m:t>
        </m:r>
        <m:r>
          <m:rPr>
            <m:sty m:val="p"/>
          </m:rPr>
          <m:t>≈</m:t>
        </m:r>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w:t>
      </w:r>
      <w:r>
        <w:rPr>
          <w:rFonts w:ascii="Gill Sans" w:hAnsi="Gill Sans" w:eastAsia="Gill Sans" w:cs="Gill Sans"/>
          <w:color w:val="000000"/>
          <w:sz w:val="24"/>
          <w:szCs w:val="24"/>
          <w:rtl w:val="0"/>
          <w:lang w:val="en-US"/>
        </w:rPr>
        <w:t xml:space="preserve"> </w:t>
      </w:r>
      <m:oMath>
        <m:sSub>
          <m:e>
            <m:r>
              <m:t>S</m:t>
            </m:r>
          </m:e>
          <m:sub>
            <m:r>
              <m:rPr>
                <m:sty m:val="p"/>
              </m:rPr>
              <m:t>t</m:t>
            </m:r>
            <m:r>
              <m:rPr>
                <m:sty m:val="p"/>
              </m:rPr>
              <m:t>h</m:t>
            </m:r>
          </m:sub>
        </m:sSub>
        <m:d>
          <m:dPr>
            <m:begChr m:val="("/>
            <m:endChr m:val=")"/>
            <m:sepChr m:val=""/>
            <m:grow/>
          </m:dPr>
          <m:e>
            <m:r>
              <m:t>f</m:t>
            </m:r>
          </m:e>
        </m:d>
        <m:r>
          <m:rPr>
            <m:sty m:val="p"/>
          </m:rPr>
          <m:t>≈</m:t>
        </m:r>
        <m:r>
          <m:t>k</m:t>
        </m:r>
        <m:r>
          <m:t>T</m:t>
        </m:r>
        <m:r>
          <m:rPr>
            <m:sty m:val="p"/>
          </m:rPr>
          <m:t>/</m:t>
        </m:r>
        <m:r>
          <m:t>2</m:t>
        </m:r>
      </m:oMath>
      <w:r>
        <w:rPr>
          <w:rFonts w:ascii="Gill Sans" w:hAnsi="Gill Sans" w:eastAsia="Gill Sans" w:cs="Gill Sans"/>
          <w:color w:val="000000"/>
          <w:sz w:val="24"/>
          <w:szCs w:val="24"/>
          <w:rtl w:val="0"/>
          <w:lang w:val="en-US"/>
        </w:rPr>
        <w:t>. This condition explains why the white approximation is useful over an engineering band while infinite-bandwidth whiteness remains an idealization. No abrupt physical cutoff is implied.</w:t>
      </w:r>
    </w:p>
    <w:bookmarkEnd w:id="170"/>
    <w:bookmarkStart w:id="174" w:name="finite-noise-power-through-a-filter"/>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0.</w:t>
      </w:r>
      <w:r>
        <w:rPr>
          <w:rFonts w:ascii="Futura" w:hAnsi="Futura" w:eastAsia="Futura" w:cs="Futura"/>
          <w:b w:val="1"/>
          <w:color w:val="075FA9"/>
          <w:sz w:val="32"/>
          <w:szCs w:val="32"/>
          <w:rtl w:val="0"/>
          <w:lang w:val="en-US"/>
        </w:rPr>
        <w:t>3 Finite noise power through a filter</w:t>
      </w:r>
    </w:p>
    <w:p>
      <w:pPr>
        <w:pStyle w:val="FirstParagraph"/>
        <w:widowControl w:val="1"/>
        <w:bidi w:val="0"/>
      </w:pPr>
      <w:r>
        <w:rPr>
          <w:rFonts w:ascii="Gill Sans" w:hAnsi="Gill Sans" w:eastAsia="Gill Sans" w:cs="Gill Sans"/>
          <w:color w:val="000000"/>
          <w:sz w:val="24"/>
          <w:szCs w:val="24"/>
          <w:rtl w:val="0"/>
          <w:lang w:val="en-US"/>
        </w:rPr>
        <w:t xml:space="preserve">If white noise drives an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TI filter,</w:t>
      </w:r>
    </w:p>
    <w:p>
      <w:pPr>
        <w:pStyle w:val="BodyText"/>
        <w:widowControl w:val="1"/>
        <w:bidi w:val="0"/>
        <w:spacing w:before="65" w:after="80" w:line="270" w:lineRule="auto"/>
        <w:jc w:val="center"/>
      </w:pPr>
      <m:oMathPara>
        <m:oMathParaPr>
          <m:jc m:val="center"/>
        </m:oMathParaPr>
        <m:oMath>
          <m:sSub>
            <m:e>
              <m:r>
                <m:t>S</m:t>
              </m:r>
            </m:e>
            <m:sub>
              <m:sSub>
                <m:e>
                  <m:r>
                    <m:t>N</m:t>
                  </m:r>
                </m:e>
                <m:sub>
                  <m:r>
                    <m:t>o</m:t>
                  </m:r>
                </m:sub>
              </m:sSub>
            </m:sub>
          </m:sSub>
          <m:d>
            <m:dPr>
              <m:begChr m:val="("/>
              <m:endChr m:val=")"/>
              <m:sepChr m:val=""/>
              <m:grow/>
            </m:dPr>
            <m:e>
              <m:r>
                <m:t>f</m:t>
              </m:r>
            </m:e>
          </m:d>
          <m:r>
            <m:rPr>
              <m:sty m:val="p"/>
            </m:rPr>
            <m:t>=</m:t>
          </m:r>
          <m:f>
            <m:fPr>
              <m:type m:val="bar"/>
            </m:fPr>
            <m:num>
              <m:sSub>
                <m:e>
                  <m:r>
                    <m:t>N</m:t>
                  </m:r>
                </m:e>
                <m:sub>
                  <m:r>
                    <m:t>0</m:t>
                  </m:r>
                </m:sub>
              </m:sSub>
            </m:num>
            <m:den>
              <m:r>
                <m:t>2</m:t>
              </m:r>
            </m:den>
          </m:f>
          <m:sSup>
            <m:e>
              <m:d>
                <m:dPr>
                  <m:begChr m:val="|"/>
                  <m:endChr m:val="|"/>
                  <m:sepChr m:val=""/>
                  <m:grow/>
                </m:dPr>
                <m:e>
                  <m:r>
                    <m:t>H</m:t>
                  </m:r>
                  <m:d>
                    <m:dPr>
                      <m:begChr m:val="("/>
                      <m:endChr m:val=")"/>
                      <m:sepChr m:val=""/>
                      <m:grow/>
                    </m:dPr>
                    <m:e>
                      <m:r>
                        <m:t>f</m:t>
                      </m:r>
                    </m:e>
                  </m:d>
                </m:e>
              </m:d>
            </m:e>
            <m:sup>
              <m:r>
                <m:t>2</m:t>
              </m:r>
            </m:sup>
          </m:sSup>
          <m:r>
            <m:rPr>
              <m:sty m:val="p"/>
            </m:rPr>
            <m:t>,</m:t>
          </m:r>
          <m:r>
            <m:t>  </m:t>
          </m:r>
          <m:sSub>
            <m:e>
              <m:r>
                <m:t>P</m:t>
              </m:r>
            </m:e>
            <m:sub>
              <m:sSub>
                <m:e>
                  <m:r>
                    <m:t>N</m:t>
                  </m:r>
                </m:e>
                <m:sub>
                  <m:r>
                    <m:t>o</m:t>
                  </m:r>
                </m:sub>
              </m:sSub>
            </m:sub>
          </m:sSub>
          <m:r>
            <m:rPr>
              <m:sty m:val="p"/>
            </m:rPr>
            <m:t>=</m:t>
          </m:r>
          <m:f>
            <m:fPr>
              <m:type m:val="bar"/>
            </m:fPr>
            <m:num>
              <m:sSub>
                <m:e>
                  <m:r>
                    <m:t>N</m:t>
                  </m:r>
                </m:e>
                <m:sub>
                  <m:r>
                    <m:t>0</m:t>
                  </m:r>
                </m:sub>
              </m:sSub>
            </m:num>
            <m:den>
              <m:r>
                <m:t>2</m:t>
              </m:r>
            </m:den>
          </m:f>
          <m:nary>
            <m:naryPr>
              <m:chr m:val="∫"/>
              <m:limLoc m:val="subSup"/>
              <m:subHide m:val="off"/>
              <m:supHide m:val="off"/>
            </m:naryPr>
            <m:sub>
              <m:r>
                <m:rPr>
                  <m:sty m:val="p"/>
                </m:rPr>
                <m:t>−</m:t>
              </m:r>
              <m:r>
                <m:rPr>
                  <m:sty m:val="p"/>
                </m:rPr>
                <m:t>∞</m:t>
              </m:r>
            </m:sub>
            <m:sup>
              <m:r>
                <m:rPr>
                  <m:sty m:val="p"/>
                </m:rPr>
                <m:t>∞</m:t>
              </m:r>
            </m:sup>
            <m:e>
              <m:sSup>
                <m:e>
                  <m:d>
                    <m:dPr>
                      <m:begChr m:val="|"/>
                      <m:endChr m:val="|"/>
                      <m:sepChr m:val=""/>
                      <m:grow/>
                    </m:dPr>
                    <m:e>
                      <m:r>
                        <m:t>H</m:t>
                      </m:r>
                      <m:d>
                        <m:dPr>
                          <m:begChr m:val="("/>
                          <m:endChr m:val=")"/>
                          <m:sepChr m:val=""/>
                          <m:grow/>
                        </m:dPr>
                        <m:e>
                          <m:r>
                            <m:t>f</m:t>
                          </m:r>
                        </m:e>
                      </m:d>
                    </m:e>
                  </m:d>
                </m:e>
                <m:sup>
                  <m:r>
                    <m:t>2</m:t>
                  </m:r>
                </m:sup>
              </m:sSup>
            </m:e>
          </m:nary>
          <m:r>
            <m:t>d</m:t>
          </m:r>
          <m:r>
            <m:t>f</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 finite integral of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 gain is the condition for finite output noise power. An amplitude response must be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 before power integration. For a real filter,</w:t>
      </w:r>
      <w:r>
        <w:rPr>
          <w:rFonts w:ascii="Gill Sans" w:hAnsi="Gill Sans" w:eastAsia="Gill Sans" w:cs="Gill Sans"/>
          <w:color w:val="000000"/>
          <w:sz w:val="24"/>
          <w:szCs w:val="24"/>
          <w:rtl w:val="0"/>
          <w:lang w:val="en-US"/>
        </w:rPr>
        <w:t xml:space="preserve"> </w:t>
      </w:r>
      <m:oMath>
        <m:sSup>
          <m:e>
            <m:d>
              <m:dPr>
                <m:begChr m:val="|"/>
                <m:endChr m:val="|"/>
                <m:sepChr m:val=""/>
                <m:grow/>
              </m:dPr>
              <m:e>
                <m:r>
                  <m:t>H</m:t>
                </m:r>
                <m:d>
                  <m:dPr>
                    <m:begChr m:val="("/>
                    <m:endChr m:val=")"/>
                    <m:sepChr m:val=""/>
                    <m:grow/>
                  </m:dPr>
                  <m:e>
                    <m:r>
                      <m:rPr>
                        <m:sty m:val="p"/>
                      </m:rPr>
                      <m:t>−</m:t>
                    </m:r>
                    <m:r>
                      <m:t>f</m:t>
                    </m:r>
                  </m:e>
                </m:d>
              </m:e>
            </m:d>
          </m:e>
          <m:sup>
            <m:r>
              <m:t>2</m:t>
            </m:r>
          </m:sup>
        </m:sSup>
        <m:r>
          <m:rPr>
            <m:sty m:val="p"/>
          </m:rPr>
          <m:t>=</m:t>
        </m:r>
        <m:sSup>
          <m:e>
            <m:d>
              <m:dPr>
                <m:begChr m:val="|"/>
                <m:endChr m:val="|"/>
                <m:sepChr m:val=""/>
                <m:grow/>
              </m:dPr>
              <m:e>
                <m:r>
                  <m:t>H</m:t>
                </m:r>
                <m:d>
                  <m:dPr>
                    <m:begChr m:val="("/>
                    <m:endChr m:val=")"/>
                    <m:sepChr m:val=""/>
                    <m:grow/>
                  </m:dPr>
                  <m:e>
                    <m:r>
                      <m:t>f</m:t>
                    </m:r>
                  </m:e>
                </m:d>
              </m:e>
            </m:d>
          </m:e>
          <m:sup>
            <m:r>
              <m:t>2</m:t>
            </m:r>
          </m:sup>
        </m:sSup>
      </m:oMath>
      <w:r>
        <w:rPr>
          <w:rFonts w:ascii="Gill Sans" w:hAnsi="Gill Sans" w:eastAsia="Gill Sans" w:cs="Gill Sans"/>
          <w:color w:val="000000"/>
          <w:sz w:val="24"/>
          <w:szCs w:val="24"/>
          <w:rtl w:val="0"/>
          <w:lang w:val="en-US"/>
        </w:rPr>
        <w:t>, so the total power is also</w:t>
      </w:r>
      <w:r>
        <w:rPr>
          <w:rFonts w:ascii="Gill Sans" w:hAnsi="Gill Sans" w:eastAsia="Gill Sans" w:cs="Gill Sans"/>
          <w:color w:val="000000"/>
          <w:sz w:val="24"/>
          <w:szCs w:val="24"/>
          <w:rtl w:val="0"/>
          <w:lang w:val="en-US"/>
        </w:rPr>
        <w:t xml:space="preserve"> </w:t>
      </w:r>
      <m:oMath>
        <m:sSub>
          <m:e>
            <m:r>
              <m:t>N</m:t>
            </m:r>
          </m:e>
          <m:sub>
            <m:r>
              <m:t>0</m:t>
            </m:r>
          </m:sub>
        </m:sSub>
        <m:nary>
          <m:naryPr>
            <m:chr m:val="∫"/>
            <m:limLoc m:val="subSup"/>
            <m:subHide m:val="off"/>
            <m:supHide m:val="off"/>
          </m:naryPr>
          <m:sub>
            <m:r>
              <m:t>0</m:t>
            </m:r>
          </m:sub>
          <m:sup>
            <m:r>
              <m:rPr>
                <m:sty m:val="p"/>
              </m:rPr>
              <m:t>∞</m:t>
            </m:r>
          </m:sup>
          <m:e>
            <m:sSup>
              <m:e>
                <m:d>
                  <m:dPr>
                    <m:begChr m:val="|"/>
                    <m:endChr m:val="|"/>
                    <m:sepChr m:val=""/>
                    <m:grow/>
                  </m:dPr>
                  <m:e>
                    <m:r>
                      <m:t>H</m:t>
                    </m:r>
                    <m:d>
                      <m:dPr>
                        <m:begChr m:val="("/>
                        <m:endChr m:val=")"/>
                        <m:sepChr m:val=""/>
                        <m:grow/>
                      </m:dPr>
                      <m:e>
                        <m:r>
                          <m:t>f</m:t>
                        </m:r>
                      </m:e>
                    </m:d>
                  </m:e>
                </m:d>
              </m:e>
              <m:sup>
                <m:r>
                  <m:t>2</m:t>
                </m:r>
              </m:sup>
            </m:sSup>
          </m:e>
        </m:nary>
        <m:r>
          <m:t>d</m:t>
        </m:r>
        <m:r>
          <m:t>f</m:t>
        </m:r>
      </m:oMath>
      <w:r>
        <w:rPr>
          <w:rFonts w:ascii="Gill Sans" w:hAnsi="Gill Sans" w:eastAsia="Gill Sans" w:cs="Gill Sans"/>
          <w:color w:val="000000"/>
          <w:sz w:val="24"/>
          <w:szCs w:val="24"/>
          <w:rtl w:val="0"/>
          <w:lang w:val="en-US"/>
        </w:rPr>
        <w:t xml:space="preserve">. The output remains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when the input is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but its spectrum generally becomes colored.</w:t>
      </w:r>
    </w:p>
    <w:p>
      <w:pPr>
        <w:pStyle w:val="BodyText"/>
        <w:widowControl w:val="1"/>
        <w:bidi w:val="0"/>
      </w:pPr>
      <w:r>
        <w:rPr>
          <w:rFonts w:ascii="Gill Sans" w:hAnsi="Gill Sans" w:eastAsia="Gill Sans" w:cs="Gill Sans"/>
          <w:color w:val="000000"/>
          <w:sz w:val="24"/>
          <w:szCs w:val="24"/>
          <w:rtl w:val="0"/>
          <w:lang w:val="en-US"/>
        </w:rPr>
        <w:t>For a unity-gain ideal low-pass filter with edges</w:t>
      </w:r>
      <w:r>
        <w:rPr>
          <w:rFonts w:ascii="Gill Sans" w:hAnsi="Gill Sans" w:eastAsia="Gill Sans" w:cs="Gill Sans"/>
          <w:color w:val="000000"/>
          <w:sz w:val="24"/>
          <w:szCs w:val="24"/>
          <w:rtl w:val="0"/>
          <w:lang w:val="en-US"/>
        </w:rPr>
        <w:t xml:space="preserve"> </w:t>
      </w:r>
      <m:oMath>
        <m:r>
          <m:rPr>
            <m:sty m:val="p"/>
          </m:rPr>
          <m:t>−</m:t>
        </m:r>
        <m: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B</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S</m:t>
              </m:r>
            </m:e>
            <m:sub>
              <m:sSub>
                <m:e>
                  <m:r>
                    <m:t>N</m:t>
                  </m:r>
                </m:e>
                <m:sub>
                  <m:r>
                    <m:t>o</m:t>
                  </m:r>
                </m:sub>
              </m:sSub>
            </m:sub>
          </m:sSub>
          <m:d>
            <m:dPr>
              <m:begChr m:val="("/>
              <m:endChr m:val=")"/>
              <m:sepChr m:val=""/>
              <m:grow/>
            </m:dPr>
            <m:e>
              <m:r>
                <m:t>f</m:t>
              </m:r>
            </m:e>
          </m:d>
          <m:r>
            <m:rPr>
              <m:sty m:val="p"/>
            </m:rPr>
            <m:t>=</m:t>
          </m:r>
          <m:f>
            <m:fPr>
              <m:type m:val="bar"/>
            </m:fPr>
            <m:num>
              <m:sSub>
                <m:e>
                  <m:r>
                    <m:t>N</m:t>
                  </m:r>
                </m:e>
                <m:sub>
                  <m:r>
                    <m:t>0</m:t>
                  </m:r>
                </m:sub>
              </m:sSub>
            </m:num>
            <m:den>
              <m:r>
                <m:t>2</m:t>
              </m:r>
            </m:den>
          </m:f>
          <m:r>
            <m:rPr>
              <m:sty m:val="p"/>
            </m:rPr>
            <m:t>rect</m:t>
          </m:r>
          <m:d>
            <m:dPr>
              <m:begChr m:val="("/>
              <m:endChr m:val=")"/>
              <m:sepChr m:val=""/>
              <m:grow/>
            </m:dPr>
            <m:e>
              <m:f>
                <m:fPr>
                  <m:type m:val="bar"/>
                </m:fPr>
                <m:num>
                  <m:r>
                    <m:t>f</m:t>
                  </m:r>
                </m:num>
                <m:den>
                  <m:r>
                    <m:t>2</m:t>
                  </m:r>
                  <m:r>
                    <m:t>B</m:t>
                  </m:r>
                </m:den>
              </m:f>
            </m:e>
          </m:d>
          <m:r>
            <m:rPr>
              <m:sty m:val="p"/>
            </m:rPr>
            <m:t>,</m:t>
          </m:r>
          <m:r>
            <m:t>  </m:t>
          </m:r>
          <m:sSub>
            <m:e>
              <m:r>
                <m:t>R</m:t>
              </m:r>
            </m:e>
            <m:sub>
              <m:sSub>
                <m:e>
                  <m:r>
                    <m:t>N</m:t>
                  </m:r>
                </m:e>
                <m:sub>
                  <m:r>
                    <m:t>o</m:t>
                  </m:r>
                </m:sub>
              </m:sSub>
            </m:sub>
          </m:sSub>
          <m:d>
            <m:dPr>
              <m:begChr m:val="("/>
              <m:endChr m:val=")"/>
              <m:sepChr m:val=""/>
              <m:grow/>
            </m:dPr>
            <m:e>
              <m:r>
                <m:t>τ</m:t>
              </m:r>
            </m:e>
          </m:d>
          <m:r>
            <m:rPr>
              <m:sty m:val="p"/>
            </m:rPr>
            <m:t>=</m:t>
          </m:r>
          <m:sSub>
            <m:e>
              <m:r>
                <m:t>N</m:t>
              </m:r>
            </m:e>
            <m:sub>
              <m:r>
                <m:t>0</m:t>
              </m:r>
            </m:sub>
          </m:sSub>
          <m:r>
            <m:t>B</m:t>
          </m:r>
          <m:r>
            <m:rPr>
              <m:sty m:val="p"/>
            </m:rPr>
            <m:t>sinc</m:t>
          </m:r>
          <m:d>
            <m:dPr>
              <m:begChr m:val="("/>
              <m:endChr m:val=")"/>
              <m:sepChr m:val=""/>
              <m:grow/>
            </m:dPr>
            <m:e>
              <m:r>
                <m:t>2</m:t>
              </m:r>
              <m:r>
                <m:t>B</m:t>
              </m:r>
              <m:r>
                <m:t>τ</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where</w:t>
      </w:r>
      <w:r>
        <w:rPr>
          <w:rFonts w:ascii="Gill Sans" w:hAnsi="Gill Sans" w:eastAsia="Gill Sans" w:cs="Gill Sans"/>
          <w:color w:val="000000"/>
          <w:sz w:val="24"/>
          <w:szCs w:val="24"/>
          <w:rtl w:val="0"/>
          <w:lang w:val="en-US"/>
        </w:rPr>
        <w:t xml:space="preserve"> </w:t>
      </w:r>
      <m:oMath>
        <m:r>
          <m:rPr>
            <m:sty m:val="p"/>
          </m:rPr>
          <m:t>sinc</m:t>
        </m:r>
        <m:d>
          <m:dPr>
            <m:begChr m:val="("/>
            <m:endChr m:val=")"/>
            <m:sepChr m:val=""/>
            <m:grow/>
          </m:dPr>
          <m:e>
            <m:r>
              <m:t>x</m:t>
            </m:r>
          </m:e>
        </m:d>
        <m:r>
          <m:rPr>
            <m:sty m:val="p"/>
          </m:rPr>
          <m:t>=</m:t>
        </m:r>
        <m:r>
          <m:rPr>
            <m:sty m:val="p"/>
          </m:rPr>
          <m:t>sin</m:t>
        </m:r>
        <m:d>
          <m:dPr>
            <m:begChr m:val="("/>
            <m:endChr m:val=")"/>
            <m:sepChr m:val=""/>
            <m:grow/>
          </m:dPr>
          <m:e>
            <m:r>
              <m:t>π</m:t>
            </m:r>
            <m:r>
              <m:t>x</m:t>
            </m:r>
          </m:e>
        </m:d>
        <m:r>
          <m:rPr>
            <m:sty m:val="p"/>
          </m:rPr>
          <m:t>/</m:t>
        </m:r>
        <m:d>
          <m:dPr>
            <m:begChr m:val="("/>
            <m:endChr m:val=")"/>
            <m:sepChr m:val=""/>
            <m:grow/>
          </m:dPr>
          <m:e>
            <m:r>
              <m:t>π</m:t>
            </m:r>
            <m:r>
              <m:t>x</m:t>
            </m:r>
          </m:e>
        </m:d>
      </m:oMath>
      <w:r>
        <w:rPr>
          <w:rFonts w:ascii="Gill Sans" w:hAnsi="Gill Sans" w:eastAsia="Gill Sans" w:cs="Gill Sans"/>
          <w:color w:val="000000"/>
          <w:sz w:val="24"/>
          <w:szCs w:val="24"/>
          <w:rtl w:val="0"/>
          <w:lang w:val="en-US"/>
        </w:rPr>
        <w:t>. The output variance is</w:t>
      </w:r>
      <w:r>
        <w:rPr>
          <w:rFonts w:ascii="Gill Sans" w:hAnsi="Gill Sans" w:eastAsia="Gill Sans" w:cs="Gill Sans"/>
          <w:color w:val="000000"/>
          <w:sz w:val="24"/>
          <w:szCs w:val="24"/>
          <w:rtl w:val="0"/>
          <w:lang w:val="en-US"/>
        </w:rPr>
        <w:t xml:space="preserve"> </w:t>
      </w:r>
      <m:oMath>
        <m:sSub>
          <m:e>
            <m:r>
              <m:t>N</m:t>
            </m:r>
          </m:e>
          <m:sub>
            <m:r>
              <m:t>0</m:t>
            </m:r>
          </m:sub>
        </m:sSub>
        <m:r>
          <m:t>B</m:t>
        </m:r>
      </m:oMath>
      <w:r>
        <w:rPr>
          <w:rFonts w:ascii="Gill Sans" w:hAnsi="Gill Sans" w:eastAsia="Gill Sans" w:cs="Gill Sans"/>
          <w:color w:val="000000"/>
          <w:sz w:val="24"/>
          <w:szCs w:val="24"/>
          <w:rtl w:val="0"/>
          <w:lang w:val="en-US"/>
        </w:rPr>
        <w:t>. At distinct samples spaced by an integer multiple of</w:t>
      </w:r>
      <w:r>
        <w:rPr>
          <w:rFonts w:ascii="Gill Sans" w:hAnsi="Gill Sans" w:eastAsia="Gill Sans" w:cs="Gill Sans"/>
          <w:color w:val="000000"/>
          <w:sz w:val="24"/>
          <w:szCs w:val="24"/>
          <w:rtl w:val="0"/>
          <w:lang w:val="en-US"/>
        </w:rPr>
        <w:t xml:space="preserve"> </w:t>
      </w:r>
      <m:oMath>
        <m:r>
          <m:t>1</m:t>
        </m:r>
        <m:r>
          <m:rPr>
            <m:sty m:val="p"/>
          </m:rPr>
          <m:t>/</m:t>
        </m:r>
        <m:d>
          <m:dPr>
            <m:begChr m:val="("/>
            <m:endChr m:val=")"/>
            <m:sepChr m:val=""/>
            <m:grow/>
          </m:dPr>
          <m:e>
            <m:r>
              <m:t>2</m:t>
            </m:r>
            <m:r>
              <m:t>B</m:t>
            </m:r>
          </m:e>
        </m:d>
      </m:oMath>
      <w:r>
        <w:rPr>
          <w:rFonts w:ascii="Gill Sans" w:hAnsi="Gill Sans" w:eastAsia="Gill Sans" w:cs="Gill Sans"/>
          <w:color w:val="000000"/>
          <w:sz w:val="24"/>
          <w:szCs w:val="24"/>
          <w:rtl w:val="0"/>
          <w:lang w:val="en-US"/>
        </w:rPr>
        <w:t xml:space="preserve">, this autocorrelation is zero. If the filtered noise is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any finite collection on such a sampling grid consists of independent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variables. Other sample separations generally give correlated values.</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517349"/>
            <wp:effectExtent b="0" l="0" r="0" t="0"/>
            <wp:docPr descr="Ideal white density and its finite-bandwidth low-pass output; the output correlation is a sinc." title="" id="172" name="Picture"/>
            <a:graphic>
              <a:graphicData uri="http://schemas.openxmlformats.org/drawingml/2006/picture">
                <pic:pic>
                  <pic:nvPicPr>
                    <pic:cNvPr descr="Ideal white density and its finite-bandwidth low-pass output; the output correlation is a sinc." id="173" name="Picture"/>
                    <pic:cNvPicPr>
                      <a:picLocks noChangeArrowheads="1" noChangeAspect="1"/>
                    </pic:cNvPicPr>
                  </pic:nvPicPr>
                  <pic:blipFill>
                    <a:blip r:embed="rId171"/>
                    <a:stretch>
                      <a:fillRect/>
                    </a:stretch>
                  </pic:blipFill>
                  <pic:spPr bwMode="auto">
                    <a:xfrm>
                      <a:off x="0" y="0"/>
                      <a:ext cx="6261100" cy="2517349"/>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Ideal white density and its finite-bandwidth low-pass output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output correlation is a sinc.</w:t>
      </w:r>
    </w:p>
    <w:bookmarkEnd w:id="174"/>
    <w:bookmarkStart w:id="178" w:name="rc-filtering-and-correlation-time"/>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0.</w:t>
      </w:r>
      <w:r>
        <w:rPr>
          <w:rFonts w:ascii="Futura" w:hAnsi="Futura" w:eastAsia="Futura" w:cs="Futura"/>
          <w:b w:val="1"/>
          <w:color w:val="075FA9"/>
          <w:sz w:val="32"/>
          <w:szCs w:val="32"/>
          <w:rtl w:val="0"/>
          <w:lang w:val="en-US"/>
        </w:rPr>
        <w:t>4 RC filtering and correlation time</w:t>
      </w:r>
    </w:p>
    <w:p>
      <w:pPr>
        <w:pStyle w:val="FirstParagraph"/>
        <w:widowControl w:val="1"/>
        <w:bidi w:val="0"/>
      </w:pPr>
      <w:r>
        <w:rPr>
          <w:rFonts w:ascii="Gill Sans" w:hAnsi="Gill Sans" w:eastAsia="Gill Sans" w:cs="Gill Sans"/>
          <w:color w:val="000000"/>
          <w:sz w:val="24"/>
          <w:szCs w:val="24"/>
          <w:rtl w:val="0"/>
          <w:lang w:val="en-US"/>
        </w:rPr>
        <w:t>For an RC low-pass filter, define</w:t>
      </w:r>
      <w:r>
        <w:rPr>
          <w:rFonts w:ascii="Gill Sans" w:hAnsi="Gill Sans" w:eastAsia="Gill Sans" w:cs="Gill Sans"/>
          <w:color w:val="000000"/>
          <w:sz w:val="24"/>
          <w:szCs w:val="24"/>
          <w:rtl w:val="0"/>
          <w:lang w:val="en-US"/>
        </w:rPr>
        <w:t xml:space="preserve"> </w:t>
      </w:r>
      <m:oMath>
        <m:sSub>
          <m:e>
            <m:r>
              <m:t>τ</m:t>
            </m:r>
          </m:e>
          <m:sub>
            <m:r>
              <m:t>c</m:t>
            </m:r>
          </m:sub>
        </m:sSub>
        <m:r>
          <m:rPr>
            <m:sty m:val="p"/>
          </m:rPr>
          <m:t>=</m:t>
        </m:r>
        <m:r>
          <m:t>R</m:t>
        </m:r>
        <m:r>
          <m:t>C</m:t>
        </m:r>
        <m:r>
          <m:rPr>
            <m:sty m:val="p"/>
          </m:rPr>
          <m:t>&gt;</m:t>
        </m:r>
        <m:r>
          <m:t>0</m:t>
        </m:r>
      </m:oMath>
      <w:r>
        <w:rPr>
          <w:rFonts w:ascii="Gill Sans" w:hAnsi="Gill Sans" w:eastAsia="Gill Sans" w:cs="Gill Sans"/>
          <w:color w:val="000000"/>
          <w:sz w:val="24"/>
          <w:szCs w:val="24"/>
          <w:rtl w:val="0"/>
          <w:lang w:val="en-US"/>
        </w:rPr>
        <w:t>. Its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response and output PSD are</w:t>
      </w:r>
    </w:p>
    <w:p>
      <w:pPr>
        <w:pStyle w:val="BodyText"/>
        <w:widowControl w:val="1"/>
        <w:bidi w:val="0"/>
        <w:spacing w:before="65" w:after="80" w:line="270" w:lineRule="auto"/>
        <w:jc w:val="center"/>
      </w:pPr>
      <m:oMathPara>
        <m:oMathParaPr>
          <m:jc m:val="center"/>
        </m:oMathParaPr>
        <m:oMath>
          <m:r>
            <m:t>H</m:t>
          </m:r>
          <m:d>
            <m:dPr>
              <m:begChr m:val="("/>
              <m:endChr m:val=")"/>
              <m:sepChr m:val=""/>
              <m:grow/>
            </m:dPr>
            <m:e>
              <m:r>
                <m:t>f</m:t>
              </m:r>
            </m:e>
          </m:d>
          <m:r>
            <m:rPr>
              <m:sty m:val="p"/>
            </m:rPr>
            <m:t>=</m:t>
          </m:r>
          <m:f>
            <m:fPr>
              <m:type m:val="bar"/>
            </m:fPr>
            <m:num>
              <m:r>
                <m:t>1</m:t>
              </m:r>
            </m:num>
            <m:den>
              <m:r>
                <m:t>1</m:t>
              </m:r>
              <m:r>
                <m:rPr>
                  <m:sty m:val="p"/>
                </m:rPr>
                <m:t>+</m:t>
              </m:r>
              <m:r>
                <m:t>j</m:t>
              </m:r>
              <m:r>
                <m:t>2</m:t>
              </m:r>
              <m:r>
                <m:t>π</m:t>
              </m:r>
              <m:r>
                <m:t>f</m:t>
              </m:r>
              <m:sSub>
                <m:e>
                  <m:r>
                    <m:t>τ</m:t>
                  </m:r>
                </m:e>
                <m:sub>
                  <m:r>
                    <m:t>c</m:t>
                  </m:r>
                </m:sub>
              </m:sSub>
            </m:den>
          </m:f>
          <m:r>
            <m:rPr>
              <m:sty m:val="p"/>
            </m:rPr>
            <m:t>,</m:t>
          </m:r>
          <m:r>
            <m:t>  </m:t>
          </m:r>
          <m:sSub>
            <m:e>
              <m:r>
                <m:t>S</m:t>
              </m:r>
            </m:e>
            <m:sub>
              <m:sSub>
                <m:e>
                  <m:r>
                    <m:t>N</m:t>
                  </m:r>
                </m:e>
                <m:sub>
                  <m:r>
                    <m:t>o</m:t>
                  </m:r>
                </m:sub>
              </m:sSub>
            </m:sub>
          </m:sSub>
          <m:d>
            <m:dPr>
              <m:begChr m:val="("/>
              <m:endChr m:val=")"/>
              <m:sepChr m:val=""/>
              <m:grow/>
            </m:dPr>
            <m:e>
              <m:r>
                <m:t>f</m:t>
              </m:r>
            </m:e>
          </m:d>
          <m:r>
            <m:rPr>
              <m:sty m:val="p"/>
            </m:rPr>
            <m:t>=</m:t>
          </m:r>
          <m:f>
            <m:fPr>
              <m:type m:val="bar"/>
            </m:fPr>
            <m:num>
              <m:sSub>
                <m:e>
                  <m:r>
                    <m:t>N</m:t>
                  </m:r>
                </m:e>
                <m:sub>
                  <m:r>
                    <m:t>0</m:t>
                  </m:r>
                </m:sub>
              </m:sSub>
              <m:r>
                <m:rPr>
                  <m:sty m:val="p"/>
                </m:rPr>
                <m:t>/</m:t>
              </m:r>
              <m:r>
                <m:t>2</m:t>
              </m:r>
            </m:num>
            <m:den>
              <m:r>
                <m:t>1</m:t>
              </m:r>
              <m:r>
                <m:rPr>
                  <m:sty m:val="p"/>
                </m:rPr>
                <m:t>+</m:t>
              </m:r>
              <m:sSup>
                <m:e>
                  <m:d>
                    <m:dPr>
                      <m:begChr m:val="("/>
                      <m:endChr m:val=")"/>
                      <m:sepChr m:val=""/>
                      <m:grow/>
                    </m:dPr>
                    <m:e>
                      <m:r>
                        <m:t>2</m:t>
                      </m:r>
                      <m:r>
                        <m:t>π</m:t>
                      </m:r>
                      <m:r>
                        <m:t>f</m:t>
                      </m:r>
                      <m:sSub>
                        <m:e>
                          <m:r>
                            <m:t>τ</m:t>
                          </m:r>
                        </m:e>
                        <m:sub>
                          <m:r>
                            <m:t>c</m:t>
                          </m:r>
                        </m:sub>
                      </m:sSub>
                    </m:e>
                  </m:d>
                </m:e>
                <m:sup>
                  <m:r>
                    <m:t>2</m:t>
                  </m:r>
                </m:sup>
              </m:sSup>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Fourier pair for an exponential gives</w:t>
      </w:r>
    </w:p>
    <w:p>
      <w:pPr>
        <w:pStyle w:val="BodyText"/>
        <w:widowControl w:val="1"/>
        <w:bidi w:val="0"/>
        <w:spacing w:before="65" w:after="80" w:line="270" w:lineRule="auto"/>
        <w:jc w:val="center"/>
      </w:pPr>
      <m:oMathPara>
        <m:oMathParaPr>
          <m:jc m:val="center"/>
        </m:oMathParaPr>
        <m:oMath>
          <m:sSub>
            <m:e>
              <m:r>
                <m:t>R</m:t>
              </m:r>
            </m:e>
            <m:sub>
              <m:sSub>
                <m:e>
                  <m:r>
                    <m:t>N</m:t>
                  </m:r>
                </m:e>
                <m:sub>
                  <m:r>
                    <m:t>o</m:t>
                  </m:r>
                </m:sub>
              </m:sSub>
            </m:sub>
          </m:sSub>
          <m:d>
            <m:dPr>
              <m:begChr m:val="("/>
              <m:endChr m:val=")"/>
              <m:sepChr m:val=""/>
              <m:grow/>
            </m:dPr>
            <m:e>
              <m:r>
                <m:t>τ</m:t>
              </m:r>
            </m:e>
          </m:d>
          <m:r>
            <m:rPr>
              <m:sty m:val="p"/>
            </m:rPr>
            <m:t>=</m:t>
          </m:r>
          <m:f>
            <m:fPr>
              <m:type m:val="bar"/>
            </m:fPr>
            <m:num>
              <m:sSub>
                <m:e>
                  <m:r>
                    <m:t>N</m:t>
                  </m:r>
                </m:e>
                <m:sub>
                  <m:r>
                    <m:t>0</m:t>
                  </m:r>
                </m:sub>
              </m:sSub>
            </m:num>
            <m:den>
              <m:r>
                <m:t>4</m:t>
              </m:r>
              <m:sSub>
                <m:e>
                  <m:r>
                    <m:t>τ</m:t>
                  </m:r>
                </m:e>
                <m:sub>
                  <m:r>
                    <m:t>c</m:t>
                  </m:r>
                </m:sub>
              </m:sSub>
            </m:den>
          </m:f>
          <m:sSup>
            <m:e>
              <m:r>
                <m:t>e</m:t>
              </m:r>
            </m:e>
            <m:sup>
              <m:r>
                <m:rPr>
                  <m:sty m:val="p"/>
                </m:rPr>
                <m:t>−</m:t>
              </m:r>
              <m:d>
                <m:dPr>
                  <m:begChr m:val="|"/>
                  <m:endChr m:val="|"/>
                  <m:sepChr m:val=""/>
                  <m:grow/>
                </m:dPr>
                <m:e>
                  <m:r>
                    <m:t>τ</m:t>
                  </m:r>
                </m:e>
              </m:d>
              <m:r>
                <m:rPr>
                  <m:sty m:val="p"/>
                </m:rPr>
                <m:t>/</m:t>
              </m:r>
              <m:sSub>
                <m:e>
                  <m:r>
                    <m:t>τ</m:t>
                  </m:r>
                </m:e>
                <m:sub>
                  <m:r>
                    <m:t>c</m:t>
                  </m:r>
                </m:sub>
              </m:sSub>
            </m:sup>
          </m:sSup>
          <m:r>
            <m:rPr>
              <m:sty m:val="p"/>
            </m:rPr>
            <m:t>,</m:t>
          </m:r>
          <m:r>
            <m:t>  </m:t>
          </m:r>
          <m:sSubSup>
            <m:e>
              <m:r>
                <m:t>σ</m:t>
              </m:r>
            </m:e>
            <m:sub>
              <m:sSub>
                <m:e>
                  <m:r>
                    <m:t>N</m:t>
                  </m:r>
                </m:e>
                <m:sub>
                  <m:r>
                    <m:t>o</m:t>
                  </m:r>
                </m:sub>
              </m:sSub>
            </m:sub>
            <m:sup>
              <m:r>
                <m:t>2</m:t>
              </m:r>
            </m:sup>
          </m:sSubSup>
          <m:r>
            <m:rPr>
              <m:sty m:val="p"/>
            </m:rPr>
            <m:t>=</m:t>
          </m:r>
          <m:f>
            <m:fPr>
              <m:type m:val="bar"/>
            </m:fPr>
            <m:num>
              <m:sSub>
                <m:e>
                  <m:r>
                    <m:t>N</m:t>
                  </m:r>
                </m:e>
                <m:sub>
                  <m:r>
                    <m:t>0</m:t>
                  </m:r>
                </m:sub>
              </m:sSub>
            </m:num>
            <m:den>
              <m:r>
                <m:t>4</m:t>
              </m:r>
              <m:r>
                <m:t>R</m:t>
              </m:r>
              <m:r>
                <m:t>C</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Unlike the ideal low-pass sinc, this exponential correlation has no finite nonzero-lag zeros. The correlation time</w:t>
      </w:r>
      <w:r>
        <w:rPr>
          <w:rFonts w:ascii="Gill Sans" w:hAnsi="Gill Sans" w:eastAsia="Gill Sans" w:cs="Gill Sans"/>
          <w:color w:val="000000"/>
          <w:sz w:val="24"/>
          <w:szCs w:val="24"/>
          <w:rtl w:val="0"/>
          <w:lang w:val="en-US"/>
        </w:rPr>
        <w:t xml:space="preserve"> </w:t>
      </w:r>
      <m:oMath>
        <m:r>
          <m:t>R</m:t>
        </m:r>
        <m:r>
          <m:t>C</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controls how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uickly samples lose correlation. Increasing</w:t>
      </w:r>
      <w:r>
        <w:rPr>
          <w:rFonts w:ascii="Gill Sans" w:hAnsi="Gill Sans" w:eastAsia="Gill Sans" w:cs="Gill Sans"/>
          <w:color w:val="000000"/>
          <w:sz w:val="24"/>
          <w:szCs w:val="24"/>
          <w:rtl w:val="0"/>
          <w:lang w:val="en-US"/>
        </w:rPr>
        <w:t xml:space="preserve"> </w:t>
      </w:r>
      <m:oMath>
        <m:r>
          <m:t>R</m:t>
        </m:r>
        <m:r>
          <m:t>C</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narrows the output spectrum and reduces its noise power. The same output variance can be computed from the PSD area or from zero-lag autocorrelation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agreement is a useful check on factors of two and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units.</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474317"/>
            <wp:effectExtent b="0" l="0" r="0" t="0"/>
            <wp:docPr descr="RC-filtered white noise has a Lorentzian PSD and an exponential autocorrelation." title="" id="176" name="Picture"/>
            <a:graphic>
              <a:graphicData uri="http://schemas.openxmlformats.org/drawingml/2006/picture">
                <pic:pic>
                  <pic:nvPicPr>
                    <pic:cNvPr descr="RC-filtered white noise has a Lorentzian PSD and an exponential autocorrelation." id="177" name="Picture"/>
                    <pic:cNvPicPr>
                      <a:picLocks noChangeArrowheads="1" noChangeAspect="1"/>
                    </pic:cNvPicPr>
                  </pic:nvPicPr>
                  <pic:blipFill>
                    <a:blip r:embed="rId175"/>
                    <a:stretch>
                      <a:fillRect/>
                    </a:stretch>
                  </pic:blipFill>
                  <pic:spPr bwMode="auto">
                    <a:xfrm>
                      <a:off x="0" y="0"/>
                      <a:ext cx="6261100" cy="2474317"/>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 xml:space="preserve">RC-filtered white noise has a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orentzian PSD and an exponential autocorrelation.</w:t>
      </w:r>
    </w:p>
    <w:bookmarkEnd w:id="178"/>
    <w:bookmarkStart w:id="182" w:name="noise-equivalent-bandwidth"/>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0.5</w:t>
      </w:r>
      <w:r>
        <w:rPr>
          <w:rFonts w:ascii="Futura" w:hAnsi="Futura" w:eastAsia="Futura" w:cs="Futura"/>
          <w:b w:val="1"/>
          <w:color w:val="075FA9"/>
          <w:sz w:val="32"/>
          <w:szCs w:val="32"/>
          <w:rtl w:val="0"/>
          <w:lang w:val="en-US"/>
        </w:rPr>
        <w:t xml:space="preserve"> </w:t>
      </w:r>
      <w:r>
        <w:rPr>
          <w:rFonts w:ascii="URW Gothic" w:hAnsi="URW Gothic" w:eastAsia="URW Gothic" w:cs="URW Gothic"/>
          <w:b w:val="1"/>
          <w:color w:val="075FA9"/>
          <w:sz w:val="32"/>
          <w:szCs w:val="32"/>
          <w:rtl w:val="0"/>
          <w:lang w:val="en-US"/>
        </w:rPr>
        <w:t>N</w:t>
      </w:r>
      <w:r>
        <w:rPr>
          <w:rFonts w:ascii="Futura" w:hAnsi="Futura" w:eastAsia="Futura" w:cs="Futura"/>
          <w:b w:val="1"/>
          <w:color w:val="075FA9"/>
          <w:sz w:val="32"/>
          <w:szCs w:val="32"/>
          <w:rtl w:val="0"/>
          <w:lang w:val="en-US"/>
        </w:rPr>
        <w:t>oise-equivalent bandwidth</w:t>
      </w:r>
    </w:p>
    <w:p>
      <w:pPr>
        <w:pStyle w:val="FirstParagraph"/>
        <w:widowControl w:val="1"/>
        <w:bidi w:val="0"/>
      </w:pPr>
      <w:r>
        <w:rPr>
          <w:rFonts w:ascii="Gill Sans" w:hAnsi="Gill Sans" w:eastAsia="Gill Sans" w:cs="Gill Sans"/>
          <w:color w:val="000000"/>
          <w:sz w:val="24"/>
          <w:szCs w:val="24"/>
          <w:rtl w:val="0"/>
          <w:lang w:val="en-US"/>
        </w:rPr>
        <w:t>A practical filter passes a weighted range of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uencies rather than a perfect rectangle.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p>
    <w:p>
      <w:pPr>
        <w:pStyle w:val="BodyText"/>
        <w:widowControl w:val="1"/>
        <w:bidi w:val="0"/>
        <w:spacing w:before="65" w:after="80" w:line="270" w:lineRule="auto"/>
        <w:jc w:val="center"/>
      </w:pPr>
      <m:oMathPara>
        <m:oMathParaPr>
          <m:jc m:val="center"/>
        </m:oMathParaPr>
        <m:oMath>
          <m:r>
            <m:t>g</m:t>
          </m:r>
          <m:r>
            <m:rPr>
              <m:sty m:val="p"/>
            </m:rPr>
            <m:t>=</m:t>
          </m:r>
          <m:limLow>
            <m:e>
              <m:r>
                <m:rPr>
                  <m:sty m:val="p"/>
                </m:rPr>
                <m:t>max</m:t>
              </m:r>
            </m:e>
            <m:lim>
              <m:r>
                <m:t>f</m:t>
              </m:r>
            </m:lim>
          </m:limLow>
          <m:sSup>
            <m:e>
              <m:d>
                <m:dPr>
                  <m:begChr m:val="|"/>
                  <m:endChr m:val="|"/>
                  <m:sepChr m:val=""/>
                  <m:grow/>
                </m:dPr>
                <m:e>
                  <m:r>
                    <m:t>H</m:t>
                  </m:r>
                  <m:d>
                    <m:dPr>
                      <m:begChr m:val="("/>
                      <m:endChr m:val=")"/>
                      <m:sepChr m:val=""/>
                      <m:grow/>
                    </m:dPr>
                    <m:e>
                      <m:r>
                        <m:t>f</m:t>
                      </m:r>
                    </m:e>
                  </m:d>
                </m:e>
              </m:d>
            </m:e>
            <m:sup>
              <m:r>
                <m:t>2</m:t>
              </m:r>
            </m:sup>
          </m:sSup>
          <m:r>
            <m:rPr>
              <m:sty m:val="p"/>
            </m:rPr>
            <m:t>&gt;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Define its one-sided noise-e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 bandwidth by</w:t>
      </w:r>
    </w:p>
    <w:p>
      <w:pPr>
        <w:pStyle w:val="BodyText"/>
        <w:widowControl w:val="1"/>
        <w:bidi w:val="0"/>
        <w:spacing w:before="65" w:after="80" w:line="270" w:lineRule="auto"/>
        <w:jc w:val="center"/>
      </w:pPr>
      <m:oMathPara>
        <m:oMathParaPr>
          <m:jc m:val="center"/>
        </m:oMathParaPr>
        <m:oMath>
          <m:sSub>
            <m:e>
              <m:r>
                <m:t>B</m:t>
              </m:r>
            </m:e>
            <m:sub>
              <m:r>
                <m:t>N</m:t>
              </m:r>
            </m:sub>
          </m:sSub>
          <m:r>
            <m:rPr>
              <m:sty m:val="p"/>
            </m:rPr>
            <m:t>=</m:t>
          </m:r>
          <m:f>
            <m:fPr>
              <m:type m:val="bar"/>
            </m:fPr>
            <m:num>
              <m:r>
                <m:t>1</m:t>
              </m:r>
            </m:num>
            <m:den>
              <m:r>
                <m:t>2</m:t>
              </m:r>
              <m:r>
                <m:t>g</m:t>
              </m:r>
            </m:den>
          </m:f>
          <m:nary>
            <m:naryPr>
              <m:chr m:val="∫"/>
              <m:limLoc m:val="subSup"/>
              <m:subHide m:val="off"/>
              <m:supHide m:val="off"/>
            </m:naryPr>
            <m:sub>
              <m:r>
                <m:rPr>
                  <m:sty m:val="p"/>
                </m:rPr>
                <m:t>−</m:t>
              </m:r>
              <m:r>
                <m:rPr>
                  <m:sty m:val="p"/>
                </m:rPr>
                <m:t>∞</m:t>
              </m:r>
            </m:sub>
            <m:sup>
              <m:r>
                <m:rPr>
                  <m:sty m:val="p"/>
                </m:rPr>
                <m:t>∞</m:t>
              </m:r>
            </m:sup>
            <m:e>
              <m:sSup>
                <m:e>
                  <m:d>
                    <m:dPr>
                      <m:begChr m:val="|"/>
                      <m:endChr m:val="|"/>
                      <m:sepChr m:val=""/>
                      <m:grow/>
                    </m:dPr>
                    <m:e>
                      <m:r>
                        <m:t>H</m:t>
                      </m:r>
                      <m:d>
                        <m:dPr>
                          <m:begChr m:val="("/>
                          <m:endChr m:val=")"/>
                          <m:sepChr m:val=""/>
                          <m:grow/>
                        </m:dPr>
                        <m:e>
                          <m:r>
                            <m:t>f</m:t>
                          </m:r>
                        </m:e>
                      </m:d>
                    </m:e>
                  </m:d>
                </m:e>
                <m:sup>
                  <m:r>
                    <m:t>2</m:t>
                  </m:r>
                </m:sup>
              </m:sSup>
            </m:e>
          </m:nary>
          <m:r>
            <m:t>d</m:t>
          </m:r>
          <m:r>
            <m:t>f</m:t>
          </m:r>
          <m:r>
            <m:rPr>
              <m:sty m:val="p"/>
            </m:rPr>
            <m:t>=</m:t>
          </m:r>
          <m:f>
            <m:fPr>
              <m:type m:val="bar"/>
            </m:fPr>
            <m:num>
              <m:r>
                <m:t>1</m:t>
              </m:r>
            </m:num>
            <m:den>
              <m:r>
                <m:t>g</m:t>
              </m:r>
            </m:den>
          </m:f>
          <m:nary>
            <m:naryPr>
              <m:chr m:val="∫"/>
              <m:limLoc m:val="subSup"/>
              <m:subHide m:val="off"/>
              <m:supHide m:val="off"/>
            </m:naryPr>
            <m:sub>
              <m:r>
                <m:t>0</m:t>
              </m:r>
            </m:sub>
            <m:sup>
              <m:r>
                <m:rPr>
                  <m:sty m:val="p"/>
                </m:rPr>
                <m:t>∞</m:t>
              </m:r>
            </m:sup>
            <m:e>
              <m:sSup>
                <m:e>
                  <m:d>
                    <m:dPr>
                      <m:begChr m:val="|"/>
                      <m:endChr m:val="|"/>
                      <m:sepChr m:val=""/>
                      <m:grow/>
                    </m:dPr>
                    <m:e>
                      <m:r>
                        <m:t>H</m:t>
                      </m:r>
                      <m:d>
                        <m:dPr>
                          <m:begChr m:val="("/>
                          <m:endChr m:val=")"/>
                          <m:sepChr m:val=""/>
                          <m:grow/>
                        </m:dPr>
                        <m:e>
                          <m:r>
                            <m:t>f</m:t>
                          </m:r>
                        </m:e>
                      </m:d>
                    </m:e>
                  </m:d>
                </m:e>
                <m:sup>
                  <m:r>
                    <m:t>2</m:t>
                  </m:r>
                </m:sup>
              </m:sSup>
            </m:e>
          </m:nary>
          <m:r>
            <m:t>d</m:t>
          </m:r>
          <m:r>
            <m:t>f</m:t>
          </m:r>
        </m:oMath>
      </m:oMathPara>
    </w:p>
    <w:p>
      <w:pPr>
        <w:pStyle w:val="FirstParagraph"/>
        <w:widowControl w:val="1"/>
        <w:bidi w:val="0"/>
      </w:pPr>
      <w:r>
        <w:rPr>
          <w:rFonts w:ascii="Gill Sans" w:hAnsi="Gill Sans" w:eastAsia="Gill Sans" w:cs="Gill Sans"/>
          <w:color w:val="000000"/>
          <w:sz w:val="24"/>
          <w:szCs w:val="24"/>
          <w:rtl w:val="0"/>
          <w:lang w:val="en-US"/>
        </w:rPr>
        <w:t>for a real filter. The output power is then</w:t>
      </w:r>
    </w:p>
    <w:p>
      <w:pPr>
        <w:pStyle w:val="BodyText"/>
        <w:widowControl w:val="1"/>
        <w:bidi w:val="0"/>
        <w:spacing w:before="65" w:after="80" w:line="270" w:lineRule="auto"/>
        <w:jc w:val="center"/>
      </w:pPr>
      <m:oMathPara>
        <m:oMathParaPr>
          <m:jc m:val="center"/>
        </m:oMathParaPr>
        <m:oMath>
          <m:sSub>
            <m:e>
              <m:r>
                <m:t>P</m:t>
              </m:r>
            </m:e>
            <m:sub>
              <m:sSub>
                <m:e>
                  <m:r>
                    <m:t>N</m:t>
                  </m:r>
                </m:e>
                <m:sub>
                  <m:r>
                    <m:t>o</m:t>
                  </m:r>
                </m:sub>
              </m:sSub>
            </m:sub>
          </m:sSub>
          <m:r>
            <m:rPr>
              <m:sty m:val="p"/>
            </m:rPr>
            <m:t>=</m:t>
          </m:r>
          <m:r>
            <m:t>g</m:t>
          </m:r>
          <m:sSub>
            <m:e>
              <m:r>
                <m:t>N</m:t>
              </m:r>
            </m:e>
            <m:sub>
              <m:r>
                <m:t>0</m:t>
              </m:r>
            </m:sub>
          </m:sSub>
          <m:sSub>
            <m:e>
              <m:r>
                <m:t>B</m:t>
              </m:r>
            </m:e>
            <m:sub>
              <m:r>
                <m:t>N</m:t>
              </m:r>
            </m:sub>
          </m:sSub>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This bandwidth is the width of an ideal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rectangle of height</w:t>
      </w:r>
      <w:r>
        <w:rPr>
          <w:rFonts w:ascii="Gill Sans" w:hAnsi="Gill Sans" w:eastAsia="Gill Sans" w:cs="Gill Sans"/>
          <w:color w:val="000000"/>
          <w:sz w:val="24"/>
          <w:szCs w:val="24"/>
          <w:rtl w:val="0"/>
          <w:lang w:val="en-US"/>
        </w:rPr>
        <w:t xml:space="preserve"> </w:t>
      </w:r>
      <m:oMath>
        <m:r>
          <m:t>g</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the same area as the actual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uared-gain response. For a band-pass filter, the rectangle is located in the passband</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definition still includes its negative-fre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mirror through the factor two. Ordinary passband width and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 bandwidth agree for a rectangular unity-gain filter, but need not agree for a practical response.</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732507"/>
            <wp:effectExtent b="0" l="0" r="0" t="0"/>
            <wp:docPr descr="The equivalent rectangle and the actual squared-gain curve have equal positive-frequency area." title="" id="180" name="Picture"/>
            <a:graphic>
              <a:graphicData uri="http://schemas.openxmlformats.org/drawingml/2006/picture">
                <pic:pic>
                  <pic:nvPicPr>
                    <pic:cNvPr descr="The equivalent rectangle and the actual squared-gain curve have equal positive-frequency area." id="181" name="Picture"/>
                    <pic:cNvPicPr>
                      <a:picLocks noChangeArrowheads="1" noChangeAspect="1"/>
                    </pic:cNvPicPr>
                  </pic:nvPicPr>
                  <pic:blipFill>
                    <a:blip r:embed="rId179"/>
                    <a:stretch>
                      <a:fillRect/>
                    </a:stretch>
                  </pic:blipFill>
                  <pic:spPr bwMode="auto">
                    <a:xfrm>
                      <a:off x="0" y="0"/>
                      <a:ext cx="6261100" cy="2732507"/>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The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 rectangle and the actual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uared-gain curve have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area.</w:t>
      </w:r>
    </w:p>
    <w:p>
      <w:pPr>
        <w:pStyle w:val="BodyText"/>
        <w:widowControl w:val="1"/>
        <w:bidi w:val="0"/>
      </w:pPr>
      <w:r>
        <w:rPr>
          <w:rFonts w:ascii="Gill Sans" w:hAnsi="Gill Sans" w:eastAsia="Gill Sans" w:cs="Gill Sans"/>
          <w:color w:val="000000"/>
          <w:sz w:val="24"/>
          <w:szCs w:val="24"/>
          <w:rtl w:val="0"/>
          <w:lang w:val="en-US"/>
        </w:rPr>
        <w:t>For the RC filter,</w:t>
      </w:r>
      <w:r>
        <w:rPr>
          <w:rFonts w:ascii="Gill Sans" w:hAnsi="Gill Sans" w:eastAsia="Gill Sans" w:cs="Gill Sans"/>
          <w:color w:val="000000"/>
          <w:sz w:val="24"/>
          <w:szCs w:val="24"/>
          <w:rtl w:val="0"/>
          <w:lang w:val="en-US"/>
        </w:rPr>
        <w:t xml:space="preserve"> </w:t>
      </w:r>
      <m:oMath>
        <m:r>
          <m:t>g</m:t>
        </m:r>
        <m:r>
          <m:rPr>
            <m:sty m:val="p"/>
          </m:rPr>
          <m:t>=</m:t>
        </m:r>
        <m:r>
          <m:t>1</m:t>
        </m:r>
      </m:oMath>
      <w:r>
        <w:rPr>
          <w:rFonts w:ascii="Gill Sans" w:hAnsi="Gill Sans" w:eastAsia="Gill Sans" w:cs="Gill Sans"/>
          <w:color w:val="000000"/>
          <w:sz w:val="24"/>
          <w:szCs w:val="24"/>
          <w:rtl w:val="0"/>
          <w:lang w:val="en-US"/>
        </w:rPr>
        <w:t>. Substituting</w:t>
      </w:r>
      <w:r>
        <w:rPr>
          <w:rFonts w:ascii="Gill Sans" w:hAnsi="Gill Sans" w:eastAsia="Gill Sans" w:cs="Gill Sans"/>
          <w:color w:val="000000"/>
          <w:sz w:val="24"/>
          <w:szCs w:val="24"/>
          <w:rtl w:val="0"/>
          <w:lang w:val="en-US"/>
        </w:rPr>
        <w:t xml:space="preserve"> </w:t>
      </w:r>
      <m:oMath>
        <m:r>
          <m:t>u</m:t>
        </m:r>
        <m:r>
          <m:rPr>
            <m:sty m:val="p"/>
          </m:rPr>
          <m:t>=</m:t>
        </m:r>
        <m:r>
          <m:t>2</m:t>
        </m:r>
        <m:r>
          <m:t>π</m:t>
        </m:r>
        <m:r>
          <m:t>R</m:t>
        </m:r>
        <m:r>
          <m:t>C</m:t>
        </m:r>
        <m:r>
          <m:t>f</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w:t>
      </w:r>
    </w:p>
    <w:p>
      <w:pPr>
        <w:pStyle w:val="BodyText"/>
        <w:widowControl w:val="1"/>
        <w:bidi w:val="0"/>
        <w:spacing w:before="65" w:after="80" w:line="270" w:lineRule="auto"/>
        <w:jc w:val="center"/>
      </w:pPr>
      <m:oMathPara>
        <m:oMathParaPr>
          <m:jc m:val="center"/>
        </m:oMathParaPr>
        <m:oMath>
          <m:m>
            <m:mPr>
              <m:baseJc m:val="center"/>
              <m:plcHide m:val="on"/>
              <m:mcs>
                <m:mc>
                  <m:mcPr>
                    <m:mcJc m:val="right"/>
                    <m:count m:val="1"/>
                  </m:mcPr>
                </m:mc>
                <m:mc>
                  <m:mcPr>
                    <m:mcJc m:val="left"/>
                    <m:count m:val="1"/>
                  </m:mcPr>
                </m:mc>
              </m:mcs>
            </m:mPr>
            <m:mr>
              <m:e>
                <m:sSub>
                  <m:e>
                    <m:r>
                      <m:t>B</m:t>
                    </m:r>
                  </m:e>
                  <m:sub>
                    <m:r>
                      <m:t>N</m:t>
                    </m:r>
                  </m:sub>
                </m:sSub>
              </m:e>
              <m:e>
                <m:r>
                  <m:rPr>
                    <m:sty m:val="p"/>
                  </m:rPr>
                  <m:t>=</m:t>
                </m:r>
                <m:nary>
                  <m:naryPr>
                    <m:chr m:val="∫"/>
                    <m:limLoc m:val="subSup"/>
                    <m:subHide m:val="off"/>
                    <m:supHide m:val="off"/>
                  </m:naryPr>
                  <m:sub>
                    <m:r>
                      <m:t>0</m:t>
                    </m:r>
                  </m:sub>
                  <m:sup>
                    <m:r>
                      <m:rPr>
                        <m:sty m:val="p"/>
                      </m:rPr>
                      <m:t>∞</m:t>
                    </m:r>
                  </m:sup>
                  <m:e>
                    <m:f>
                      <m:fPr>
                        <m:type m:val="bar"/>
                      </m:fPr>
                      <m:num>
                        <m:r>
                          <m:t>d</m:t>
                        </m:r>
                        <m:r>
                          <m:t>f</m:t>
                        </m:r>
                      </m:num>
                      <m:den>
                        <m:r>
                          <m:t>1</m:t>
                        </m:r>
                        <m:r>
                          <m:rPr>
                            <m:sty m:val="p"/>
                          </m:rPr>
                          <m:t>+</m:t>
                        </m:r>
                        <m:sSup>
                          <m:e>
                            <m:d>
                              <m:dPr>
                                <m:begChr m:val="("/>
                                <m:endChr m:val=")"/>
                                <m:sepChr m:val=""/>
                                <m:grow/>
                              </m:dPr>
                              <m:e>
                                <m:r>
                                  <m:t>2</m:t>
                                </m:r>
                                <m:r>
                                  <m:t>π</m:t>
                                </m:r>
                                <m:r>
                                  <m:t>R</m:t>
                                </m:r>
                                <m:r>
                                  <m:t>C</m:t>
                                </m:r>
                                <m:r>
                                  <m:t>f</m:t>
                                </m:r>
                              </m:e>
                            </m:d>
                          </m:e>
                          <m:sup>
                            <m:r>
                              <m:t>2</m:t>
                            </m:r>
                          </m:sup>
                        </m:sSup>
                      </m:den>
                    </m:f>
                  </m:e>
                </m:nary>
              </m:e>
            </m:mr>
            <m:mr>
              <m:e/>
              <m:e>
                <m:r>
                  <m:rPr>
                    <m:sty m:val="p"/>
                  </m:rPr>
                  <m:t>=</m:t>
                </m:r>
                <m:f>
                  <m:fPr>
                    <m:type m:val="bar"/>
                  </m:fPr>
                  <m:num>
                    <m:r>
                      <m:t>1</m:t>
                    </m:r>
                  </m:num>
                  <m:den>
                    <m:r>
                      <m:t>2</m:t>
                    </m:r>
                    <m:r>
                      <m:t>π</m:t>
                    </m:r>
                    <m:r>
                      <m:t>R</m:t>
                    </m:r>
                    <m:r>
                      <m:t>C</m:t>
                    </m:r>
                  </m:den>
                </m:f>
                <m:nary>
                  <m:naryPr>
                    <m:chr m:val="∫"/>
                    <m:limLoc m:val="subSup"/>
                    <m:subHide m:val="off"/>
                    <m:supHide m:val="off"/>
                  </m:naryPr>
                  <m:sub>
                    <m:r>
                      <m:t>0</m:t>
                    </m:r>
                  </m:sub>
                  <m:sup>
                    <m:r>
                      <m:rPr>
                        <m:sty m:val="p"/>
                      </m:rPr>
                      <m:t>∞</m:t>
                    </m:r>
                  </m:sup>
                  <m:e>
                    <m:f>
                      <m:fPr>
                        <m:type m:val="bar"/>
                      </m:fPr>
                      <m:num>
                        <m:r>
                          <m:t>d</m:t>
                        </m:r>
                        <m:r>
                          <m:t>u</m:t>
                        </m:r>
                      </m:num>
                      <m:den>
                        <m:r>
                          <m:t>1</m:t>
                        </m:r>
                        <m:r>
                          <m:rPr>
                            <m:sty m:val="p"/>
                          </m:rPr>
                          <m:t>+</m:t>
                        </m:r>
                        <m:sSup>
                          <m:e>
                            <m:r>
                              <m:t>u</m:t>
                            </m:r>
                          </m:e>
                          <m:sup>
                            <m:r>
                              <m:t>2</m:t>
                            </m:r>
                          </m:sup>
                        </m:sSup>
                      </m:den>
                    </m:f>
                  </m:e>
                </m:nary>
              </m:e>
            </m:mr>
            <m:mr>
              <m:e/>
              <m:e>
                <m:r>
                  <m:rPr>
                    <m:sty m:val="p"/>
                  </m:rPr>
                  <m:t>=</m:t>
                </m:r>
                <m:f>
                  <m:fPr>
                    <m:type m:val="bar"/>
                  </m:fPr>
                  <m:num>
                    <m:r>
                      <m:t>1</m:t>
                    </m:r>
                  </m:num>
                  <m:den>
                    <m:r>
                      <m:t>2</m:t>
                    </m:r>
                    <m:r>
                      <m:t>π</m:t>
                    </m:r>
                    <m:r>
                      <m:t>R</m:t>
                    </m:r>
                    <m:r>
                      <m:t>C</m:t>
                    </m:r>
                  </m:den>
                </m:f>
                <m:sSubSup>
                  <m:e>
                    <m:d>
                      <m:dPr>
                        <m:begChr m:val="["/>
                        <m:endChr m:val="]"/>
                        <m:sepChr m:val=""/>
                        <m:grow/>
                      </m:dPr>
                      <m:e>
                        <m:sSup>
                          <m:e>
                            <m:r>
                              <m:rPr>
                                <m:sty m:val="p"/>
                              </m:rPr>
                              <m:t>tan</m:t>
                            </m:r>
                          </m:e>
                          <m:sup>
                            <m:r>
                              <m:rPr>
                                <m:sty m:val="p"/>
                              </m:rPr>
                              <m:t>−</m:t>
                            </m:r>
                            <m:r>
                              <m:t>1</m:t>
                            </m:r>
                          </m:sup>
                        </m:sSup>
                        <m:r>
                          <m:t>u</m:t>
                        </m:r>
                      </m:e>
                    </m:d>
                  </m:e>
                  <m:sub>
                    <m:r>
                      <m:t>0</m:t>
                    </m:r>
                  </m:sub>
                  <m:sup>
                    <m:r>
                      <m:rPr>
                        <m:sty m:val="p"/>
                      </m:rPr>
                      <m:t>∞</m:t>
                    </m:r>
                  </m:sup>
                </m:sSubSup>
                <m:r>
                  <m:rPr>
                    <m:sty m:val="p"/>
                  </m:rPr>
                  <m:t>=</m:t>
                </m:r>
                <m:f>
                  <m:fPr>
                    <m:type m:val="bar"/>
                  </m:fPr>
                  <m:num>
                    <m:r>
                      <m:t>1</m:t>
                    </m:r>
                  </m:num>
                  <m:den>
                    <m:r>
                      <m:t>4</m:t>
                    </m:r>
                    <m:r>
                      <m:t>R</m:t>
                    </m:r>
                    <m:r>
                      <m:t>C</m:t>
                    </m:r>
                  </m:den>
                </m:f>
                <m:r>
                  <m:rPr>
                    <m:sty m:val="p"/>
                  </m:rPr>
                  <m:t>.</m:t>
                </m:r>
              </m:e>
            </m:mr>
          </m:m>
        </m:oMath>
      </m:oMathPara>
    </w:p>
    <w:p>
      <w:pPr>
        <w:pStyle w:val="FirstParagraph"/>
        <w:widowControl w:val="1"/>
        <w:bidi w:val="0"/>
      </w:pPr>
      <w:r>
        <w:rPr>
          <w:rFonts w:ascii="Gill Sans" w:hAnsi="Gill Sans" w:eastAsia="Gill Sans" w:cs="Gill Sans"/>
          <w:color w:val="000000"/>
          <w:sz w:val="24"/>
          <w:szCs w:val="24"/>
          <w:rtl w:val="0"/>
          <w:lang w:val="en-US"/>
        </w:rPr>
        <w:t>Since</w:t>
      </w:r>
      <w:r>
        <w:rPr>
          <w:rFonts w:ascii="Gill Sans" w:hAnsi="Gill Sans" w:eastAsia="Gill Sans" w:cs="Gill Sans"/>
          <w:color w:val="000000"/>
          <w:sz w:val="24"/>
          <w:szCs w:val="24"/>
          <w:rtl w:val="0"/>
          <w:lang w:val="en-US"/>
        </w:rPr>
        <w:t xml:space="preserve"> </w:t>
      </w:r>
      <m:oMath>
        <m:sSub>
          <m:e>
            <m:r>
              <m:t>f</m:t>
            </m:r>
          </m:e>
          <m:sub>
            <m:r>
              <m:t>3</m:t>
            </m:r>
            <m:r>
              <m:rPr>
                <m:sty m:val="p"/>
              </m:rPr>
              <m:t>d</m:t>
            </m:r>
            <m:r>
              <m:rPr>
                <m:sty m:val="p"/>
              </m:rPr>
              <m:t>B</m:t>
            </m:r>
          </m:sub>
        </m:sSub>
        <m:r>
          <m:rPr>
            <m:sty m:val="p"/>
          </m:rPr>
          <m:t>=</m:t>
        </m:r>
        <m:r>
          <m:t>1</m:t>
        </m:r>
        <m:r>
          <m:rPr>
            <m:sty m:val="p"/>
          </m:rPr>
          <m:t>/</m:t>
        </m:r>
        <m:d>
          <m:dPr>
            <m:begChr m:val="("/>
            <m:endChr m:val=")"/>
            <m:sepChr m:val=""/>
            <m:grow/>
          </m:dPr>
          <m:e>
            <m:r>
              <m:t>2</m:t>
            </m:r>
            <m:r>
              <m:t>π</m:t>
            </m:r>
            <m:r>
              <m:t>R</m:t>
            </m:r>
            <m:r>
              <m:t>C</m:t>
            </m:r>
          </m:e>
        </m:d>
      </m:oMath>
      <w:r>
        <w:rPr>
          <w:rFonts w:ascii="Gill Sans" w:hAnsi="Gill Sans" w:eastAsia="Gill Sans" w:cs="Gill Sans"/>
          <w:color w:val="000000"/>
          <w:sz w:val="24"/>
          <w:szCs w:val="24"/>
          <w:rtl w:val="0"/>
          <w:lang w:val="en-US"/>
        </w:rPr>
        <w:t>, the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 bandwidth is</w:t>
      </w:r>
      <w:r>
        <w:rPr>
          <w:rFonts w:ascii="Gill Sans" w:hAnsi="Gill Sans" w:eastAsia="Gill Sans" w:cs="Gill Sans"/>
          <w:color w:val="000000"/>
          <w:sz w:val="24"/>
          <w:szCs w:val="24"/>
          <w:rtl w:val="0"/>
          <w:lang w:val="en-US"/>
        </w:rPr>
        <w:t xml:space="preserve"> </w:t>
      </w:r>
      <m:oMath>
        <m:sSub>
          <m:e>
            <m:r>
              <m:t>B</m:t>
            </m:r>
          </m:e>
          <m:sub>
            <m:r>
              <m:t>N</m:t>
            </m:r>
          </m:sub>
        </m:sSub>
        <m:r>
          <m:rPr>
            <m:sty m:val="p"/>
          </m:rPr>
          <m:t>=</m:t>
        </m:r>
        <m:d>
          <m:dPr>
            <m:begChr m:val="("/>
            <m:endChr m:val=")"/>
            <m:sepChr m:val=""/>
            <m:grow/>
          </m:dPr>
          <m:e>
            <m:r>
              <m:t>π</m:t>
            </m:r>
            <m:r>
              <m:rPr>
                <m:sty m:val="p"/>
              </m:rPr>
              <m:t>/</m:t>
            </m:r>
            <m:r>
              <m:t>2</m:t>
            </m:r>
          </m:e>
        </m:d>
        <m:sSub>
          <m:e>
            <m:r>
              <m:t>f</m:t>
            </m:r>
          </m:e>
          <m:sub>
            <m:r>
              <m:t>3</m:t>
            </m:r>
            <m:r>
              <m:rPr>
                <m:sty m:val="p"/>
              </m:rPr>
              <m:t>d</m:t>
            </m:r>
            <m:r>
              <m:rPr>
                <m:sty m:val="p"/>
              </m:rPr>
              <m:t>B</m:t>
            </m:r>
          </m:sub>
        </m:sSub>
      </m:oMath>
      <w:r>
        <w:rPr>
          <w:rFonts w:ascii="Gill Sans" w:hAnsi="Gill Sans" w:eastAsia="Gill Sans" w:cs="Gill Sans"/>
          <w:color w:val="000000"/>
          <w:sz w:val="24"/>
          <w:szCs w:val="24"/>
          <w:rtl w:val="0"/>
          <w:lang w:val="en-US"/>
        </w:rPr>
        <w:t>. The 3-dB cutoff alone therefore understates the total white noise passed by this filter.</w:t>
      </w:r>
    </w:p>
    <w:bookmarkEnd w:id="182"/>
    <w:bookmarkStart w:id="183" w:name="recovering-a-gaussian-output-density"/>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0.6</w:t>
      </w:r>
      <w:r>
        <w:rPr>
          <w:rFonts w:ascii="Futura" w:hAnsi="Futura" w:eastAsia="Futura" w:cs="Futura"/>
          <w:b w:val="1"/>
          <w:color w:val="075FA9"/>
          <w:sz w:val="32"/>
          <w:szCs w:val="32"/>
          <w:rtl w:val="0"/>
          <w:lang w:val="en-US"/>
        </w:rPr>
        <w:t xml:space="preserve"> Recovering a Gaussian output density</w:t>
      </w:r>
    </w:p>
    <w:p>
      <w:pPr>
        <w:pStyle w:val="FirstParagraph"/>
        <w:widowControl w:val="1"/>
        <w:bidi w:val="0"/>
      </w:pPr>
      <w:r>
        <w:rPr>
          <w:rFonts w:ascii="Gill Sans" w:hAnsi="Gill Sans" w:eastAsia="Gill Sans" w:cs="Gill Sans"/>
          <w:color w:val="000000"/>
          <w:sz w:val="24"/>
          <w:szCs w:val="24"/>
          <w:rtl w:val="0"/>
          <w:lang w:val="en-US"/>
        </w:rPr>
        <w:t xml:space="preserve">After establishing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aussianity and a finite output variance, the marginal distribution follows immediately. For zero-mean filtered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noise with</w:t>
      </w:r>
      <w:r>
        <w:rPr>
          <w:rFonts w:ascii="Gill Sans" w:hAnsi="Gill Sans" w:eastAsia="Gill Sans" w:cs="Gill Sans"/>
          <w:color w:val="000000"/>
          <w:sz w:val="24"/>
          <w:szCs w:val="24"/>
          <w:rtl w:val="0"/>
          <w:lang w:val="en-US"/>
        </w:rPr>
        <w:t xml:space="preserve"> </w:t>
      </w:r>
      <m:oMath>
        <m:sSubSup>
          <m:e>
            <m:r>
              <m:t>σ</m:t>
            </m:r>
          </m:e>
          <m:sub>
            <m:r>
              <m:t>o</m:t>
            </m:r>
          </m:sub>
          <m:sup>
            <m:r>
              <m:t>2</m:t>
            </m:r>
          </m:sup>
        </m:sSubSup>
        <m:r>
          <m:rPr>
            <m:sty m:val="p"/>
          </m:rPr>
          <m:t>&gt;</m:t>
        </m:r>
        <m:r>
          <m:t>0</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f</m:t>
              </m:r>
            </m:e>
            <m:sub>
              <m:sSub>
                <m:e>
                  <m:r>
                    <m:t>N</m:t>
                  </m:r>
                </m:e>
                <m:sub>
                  <m:r>
                    <m:t>o</m:t>
                  </m:r>
                </m:sub>
              </m:sSub>
              <m:d>
                <m:dPr>
                  <m:begChr m:val="("/>
                  <m:endChr m:val=")"/>
                  <m:sepChr m:val=""/>
                  <m:grow/>
                </m:dPr>
                <m:e>
                  <m:r>
                    <m:t>t</m:t>
                  </m:r>
                </m:e>
              </m:d>
            </m:sub>
          </m:sSub>
          <m:d>
            <m:dPr>
              <m:begChr m:val="("/>
              <m:endChr m:val=")"/>
              <m:sepChr m:val=""/>
              <m:grow/>
            </m:dPr>
            <m:e>
              <m:r>
                <m:t>x</m:t>
              </m:r>
            </m:e>
          </m:d>
          <m:r>
            <m:rPr>
              <m:sty m:val="p"/>
            </m:rPr>
            <m:t>=</m:t>
          </m:r>
          <m:f>
            <m:fPr>
              <m:type m:val="bar"/>
            </m:fPr>
            <m:num>
              <m:r>
                <m:t>1</m:t>
              </m:r>
            </m:num>
            <m:den>
              <m:rad>
                <m:radPr>
                  <m:degHide m:val="on"/>
                </m:radPr>
                <m:deg/>
                <m:e>
                  <m:r>
                    <m:t>2</m:t>
                  </m:r>
                  <m:r>
                    <m:t>π</m:t>
                  </m:r>
                  <m:sSubSup>
                    <m:e>
                      <m:r>
                        <m:t>σ</m:t>
                      </m:r>
                    </m:e>
                    <m:sub>
                      <m:r>
                        <m:t>o</m:t>
                      </m:r>
                    </m:sub>
                    <m:sup>
                      <m:r>
                        <m:t>2</m:t>
                      </m:r>
                    </m:sup>
                  </m:sSubSup>
                </m:e>
              </m:rad>
            </m:den>
          </m:f>
          <m:r>
            <m:rPr>
              <m:sty m:val="p"/>
            </m:rPr>
            <m:t>exp</m:t>
          </m:r>
          <m:d>
            <m:dPr>
              <m:begChr m:val="("/>
              <m:endChr m:val=")"/>
              <m:sepChr m:val=""/>
              <m:grow/>
            </m:dPr>
            <m:e>
              <m:r>
                <m:rPr>
                  <m:sty m:val="p"/>
                </m:rPr>
                <m:t>−</m:t>
              </m:r>
              <m:f>
                <m:fPr>
                  <m:type m:val="bar"/>
                </m:fPr>
                <m:num>
                  <m:sSup>
                    <m:e>
                      <m:r>
                        <m:t>x</m:t>
                      </m:r>
                    </m:e>
                    <m:sup>
                      <m:r>
                        <m:t>2</m:t>
                      </m:r>
                    </m:sup>
                  </m:sSup>
                </m:num>
                <m:den>
                  <m:r>
                    <m:t>2</m:t>
                  </m:r>
                  <m:sSubSup>
                    <m:e>
                      <m:r>
                        <m:t>σ</m:t>
                      </m:r>
                    </m:e>
                    <m:sub>
                      <m:r>
                        <m:t>o</m:t>
                      </m:r>
                    </m:sub>
                    <m:sup>
                      <m:r>
                        <m:t>2</m:t>
                      </m:r>
                    </m:sup>
                  </m:sSubSup>
                </m:den>
              </m:f>
            </m:e>
          </m:d>
          <m:r>
            <m:rPr>
              <m:sty m:val="p"/>
            </m:rPr>
            <m:t>,</m:t>
          </m:r>
          <m:r>
            <m:t>  </m:t>
          </m:r>
          <m:sSubSup>
            <m:e>
              <m:r>
                <m:t>σ</m:t>
              </m:r>
            </m:e>
            <m:sub>
              <m:r>
                <m:t>o</m:t>
              </m:r>
            </m:sub>
            <m:sup>
              <m:r>
                <m:t>2</m:t>
              </m:r>
            </m:sup>
          </m:sSubSup>
          <m:r>
            <m:rPr>
              <m:sty m:val="p"/>
            </m:rPr>
            <m:t>=</m:t>
          </m:r>
          <m:r>
            <m:rPr>
              <m:sty m:val="p"/>
            </m:rPr>
            <m:t>∫</m:t>
          </m:r>
          <m:sSub>
            <m:e>
              <m:r>
                <m:t>S</m:t>
              </m:r>
            </m:e>
            <m:sub>
              <m:sSub>
                <m:e>
                  <m:r>
                    <m:t>N</m:t>
                  </m:r>
                </m:e>
                <m:sub>
                  <m:r>
                    <m:t>o</m:t>
                  </m:r>
                </m:sub>
              </m:sSub>
            </m:sub>
          </m:sSub>
          <m:d>
            <m:dPr>
              <m:begChr m:val="("/>
              <m:endChr m:val=")"/>
              <m:sepChr m:val=""/>
              <m:grow/>
            </m:dPr>
            <m:e>
              <m:r>
                <m:t>f</m:t>
              </m:r>
            </m:e>
          </m:d>
          <m:r>
            <m:t> </m:t>
          </m:r>
          <m:r>
            <m:t>d</m:t>
          </m:r>
          <m:r>
            <m:t>f</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Thus the ideal low-pass output uses</w:t>
      </w:r>
      <w:r>
        <w:rPr>
          <w:rFonts w:ascii="Gill Sans" w:hAnsi="Gill Sans" w:eastAsia="Gill Sans" w:cs="Gill Sans"/>
          <w:color w:val="000000"/>
          <w:sz w:val="24"/>
          <w:szCs w:val="24"/>
          <w:rtl w:val="0"/>
          <w:lang w:val="en-US"/>
        </w:rPr>
        <w:t xml:space="preserve"> </w:t>
      </w:r>
      <m:oMath>
        <m:sSubSup>
          <m:e>
            <m:r>
              <m:t>σ</m:t>
            </m:r>
          </m:e>
          <m:sub>
            <m:r>
              <m:t>o</m:t>
            </m:r>
          </m:sub>
          <m:sup>
            <m:r>
              <m:t>2</m:t>
            </m:r>
          </m:sup>
        </m:sSubSup>
        <m:r>
          <m:rPr>
            <m:sty m:val="p"/>
          </m:rPr>
          <m:t>=</m:t>
        </m:r>
        <m:sSub>
          <m:e>
            <m:r>
              <m:t>N</m:t>
            </m:r>
          </m:e>
          <m:sub>
            <m:r>
              <m:t>0</m:t>
            </m:r>
          </m:sub>
        </m:sSub>
        <m:r>
          <m:t>B</m:t>
        </m:r>
      </m:oMath>
      <w:r>
        <w:rPr>
          <w:rFonts w:ascii="Gill Sans" w:hAnsi="Gill Sans" w:eastAsia="Gill Sans" w:cs="Gill Sans"/>
          <w:color w:val="000000"/>
          <w:sz w:val="24"/>
          <w:szCs w:val="24"/>
          <w:rtl w:val="0"/>
          <w:lang w:val="en-US"/>
        </w:rPr>
        <w:t>, whereas the RC output uses</w:t>
      </w:r>
      <w:r>
        <w:rPr>
          <w:rFonts w:ascii="Gill Sans" w:hAnsi="Gill Sans" w:eastAsia="Gill Sans" w:cs="Gill Sans"/>
          <w:color w:val="000000"/>
          <w:sz w:val="24"/>
          <w:szCs w:val="24"/>
          <w:rtl w:val="0"/>
          <w:lang w:val="en-US"/>
        </w:rPr>
        <w:t xml:space="preserve"> </w:t>
      </w:r>
      <m:oMath>
        <m:sSub>
          <m:e>
            <m:r>
              <m:t>N</m:t>
            </m:r>
          </m:e>
          <m:sub>
            <m:r>
              <m:t>0</m:t>
            </m:r>
          </m:sub>
        </m:sSub>
        <m:r>
          <m:rPr>
            <m:sty m:val="p"/>
          </m:rPr>
          <m:t>/</m:t>
        </m:r>
        <m:d>
          <m:dPr>
            <m:begChr m:val="("/>
            <m:endChr m:val=")"/>
            <m:sepChr m:val=""/>
            <m:grow/>
          </m:dPr>
          <m:e>
            <m:r>
              <m:t>4</m:t>
            </m:r>
            <m:r>
              <m:t>R</m:t>
            </m:r>
            <m:r>
              <m:t>C</m:t>
            </m:r>
          </m:e>
        </m:d>
      </m:oMath>
      <w:r>
        <w:rPr>
          <w:rFonts w:ascii="Gill Sans" w:hAnsi="Gill Sans" w:eastAsia="Gill Sans" w:cs="Gill Sans"/>
          <w:color w:val="000000"/>
          <w:sz w:val="24"/>
          <w:szCs w:val="24"/>
          <w:rtl w:val="0"/>
          <w:lang w:val="en-US"/>
        </w:rPr>
        <w:t>. A two-sided threshold probability is</w:t>
      </w:r>
      <w:r>
        <w:rPr>
          <w:rFonts w:ascii="Gill Sans" w:hAnsi="Gill Sans" w:eastAsia="Gill Sans" w:cs="Gill Sans"/>
          <w:color w:val="000000"/>
          <w:sz w:val="24"/>
          <w:szCs w:val="24"/>
          <w:rtl w:val="0"/>
          <w:lang w:val="en-US"/>
        </w:rPr>
        <w:t xml:space="preserve"> </w:t>
      </w:r>
      <m:oMath>
        <m:r>
          <m:t>P</m:t>
        </m:r>
        <m:d>
          <m:dPr>
            <m:begChr m:val="("/>
            <m:endChr m:val=")"/>
            <m:sepChr m:val=""/>
            <m:grow/>
          </m:dPr>
          <m:e>
            <m:d>
              <m:dPr>
                <m:begChr m:val="|"/>
                <m:endChr m:val="|"/>
                <m:sepChr m:val=""/>
                <m:grow/>
              </m:dPr>
              <m:e>
                <m:sSub>
                  <m:e>
                    <m:r>
                      <m:t>N</m:t>
                    </m:r>
                  </m:e>
                  <m:sub>
                    <m:r>
                      <m:t>o</m:t>
                    </m:r>
                  </m:sub>
                </m:sSub>
                <m:d>
                  <m:dPr>
                    <m:begChr m:val="("/>
                    <m:endChr m:val=")"/>
                    <m:sepChr m:val=""/>
                    <m:grow/>
                  </m:dPr>
                  <m:e>
                    <m:r>
                      <m:t>t</m:t>
                    </m:r>
                  </m:e>
                </m:d>
              </m:e>
            </m:d>
            <m:r>
              <m:rPr>
                <m:sty m:val="p"/>
              </m:rPr>
              <m:t>&gt;</m:t>
            </m:r>
            <m:r>
              <m:t>a</m:t>
            </m:r>
          </m:e>
        </m:d>
        <m:r>
          <m:rPr>
            <m:sty m:val="p"/>
          </m:rPr>
          <m:t>=</m:t>
        </m:r>
        <m:r>
          <m:t>2</m:t>
        </m:r>
        <m:r>
          <m:t>Q</m:t>
        </m:r>
        <m:d>
          <m:dPr>
            <m:begChr m:val="("/>
            <m:endChr m:val=")"/>
            <m:sepChr m:val=""/>
            <m:grow/>
          </m:dPr>
          <m:e>
            <m:r>
              <m:t>a</m:t>
            </m:r>
            <m:r>
              <m:rPr>
                <m:sty m:val="p"/>
              </m:rPr>
              <m:t>/</m:t>
            </m:r>
            <m:sSub>
              <m:e>
                <m:r>
                  <m:t>σ</m:t>
                </m:r>
              </m:e>
              <m:sub>
                <m:r>
                  <m:t>o</m:t>
                </m:r>
              </m:sub>
            </m:sSub>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a</m:t>
        </m:r>
        <m:r>
          <m:rPr>
            <m:sty m:val="p"/>
          </m:rPr>
          <m:t>≥</m:t>
        </m:r>
        <m:r>
          <m:t>0</m:t>
        </m:r>
      </m:oMath>
      <w:r>
        <w:rPr>
          <w:rFonts w:ascii="Gill Sans" w:hAnsi="Gill Sans" w:eastAsia="Gill Sans" w:cs="Gill Sans"/>
          <w:color w:val="000000"/>
          <w:sz w:val="24"/>
          <w:szCs w:val="24"/>
          <w:rtl w:val="0"/>
          <w:lang w:val="en-US"/>
        </w:rPr>
        <w:t xml:space="preserve">. The PSD area supplies the variance,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closure supplies the law, and the</w:t>
      </w:r>
      <w:r>
        <w:rPr>
          <w:rFonts w:ascii="Gill Sans" w:hAnsi="Gill Sans" w:eastAsia="Gill Sans" w:cs="Gill Sans"/>
          <w:color w:val="000000"/>
          <w:sz w:val="24"/>
          <w:szCs w:val="24"/>
          <w:rtl w:val="0"/>
          <w:lang w:val="en-US"/>
        </w:rPr>
        <w:t xml:space="preserve"> </w:t>
      </w:r>
      <m:oMath>
        <m:r>
          <m:t>Q</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function supplies the probability. These are separate logical steps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same PSD area for a non-</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process would not establish 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PDF.</w:t>
      </w:r>
    </w:p>
    <w:bookmarkEnd w:id="183"/>
    <w:bookmarkStart w:id="194" w:name="solved-exercises-for-lesson-10"/>
    <w:p>
      <w:pPr>
        <w:pStyle w:val="Heading2"/>
        <w:keepNext w:val="1"/>
        <w:widowControl w:val="1"/>
        <w:bidi w:val="0"/>
      </w:pPr>
      <w:r>
        <w:rPr>
          <w:rFonts w:ascii="Futura" w:hAnsi="Futura" w:eastAsia="Futura" w:cs="Futura"/>
          <w:b w:val="1"/>
          <w:color w:val="075FA9"/>
          <w:sz w:val="32"/>
          <w:szCs w:val="32"/>
          <w:rtl w:val="0"/>
          <w:lang w:val="en-US"/>
        </w:rPr>
        <w:t>Solved Exercises for Lesson 1</w:t>
      </w:r>
      <w:r>
        <w:rPr>
          <w:rFonts w:ascii="URW Gothic" w:hAnsi="URW Gothic" w:eastAsia="URW Gothic" w:cs="URW Gothic"/>
          <w:b w:val="1"/>
          <w:color w:val="075FA9"/>
          <w:sz w:val="32"/>
          <w:szCs w:val="32"/>
          <w:rtl w:val="0"/>
          <w:lang w:val="en-US"/>
        </w:rPr>
        <w:t>0</w:t>
      </w:r>
    </w:p>
    <w:bookmarkStart w:id="184" w:name="X0728678f062fb6e4709aac01fc67d8cfa51a2bb"/>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10</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1</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White noise through a first-order lowpass filter</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41.pdf, PDF page(s) 4.</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Z</w:t>
      </w:r>
      <w:r>
        <w:rPr>
          <w:rFonts w:ascii="Gill Sans" w:hAnsi="Gill Sans" w:eastAsia="Gill Sans" w:cs="Gill Sans"/>
          <w:color w:val="000000"/>
          <w:sz w:val="24"/>
          <w:szCs w:val="24"/>
          <w:rtl w:val="0"/>
          <w:lang w:val="en-US"/>
        </w:rPr>
        <w:t>ero-mean white noise</w:t>
      </w:r>
      <w:r>
        <w:rPr>
          <w:rFonts w:ascii="Gill Sans" w:hAnsi="Gill Sans" w:eastAsia="Gill Sans" w:cs="Gill Sans"/>
          <w:color w:val="000000"/>
          <w:sz w:val="24"/>
          <w:szCs w:val="24"/>
          <w:rtl w:val="0"/>
          <w:lang w:val="en-US"/>
        </w:rPr>
        <w:t xml:space="preserve"> </w:t>
      </w:r>
      <m:oMath>
        <m:sSub>
          <m:e>
            <m:r>
              <m:t>N</m:t>
            </m:r>
          </m:e>
          <m:sub>
            <m:r>
              <m:t>i</m:t>
            </m:r>
          </m:sub>
        </m:sSub>
        <m:d>
          <m:dPr>
            <m:begChr m:val="("/>
            <m:endChr m:val=")"/>
            <m:sepChr m:val=""/>
            <m:grow/>
          </m:dPr>
          <m:e>
            <m:r>
              <m:t>t</m:t>
            </m:r>
          </m:e>
        </m:d>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sSub>
          <m:e>
            <m:r>
              <m:t>R</m:t>
            </m:r>
          </m:e>
          <m:sub>
            <m:sSub>
              <m:e>
                <m:r>
                  <m:t>N</m:t>
                </m:r>
              </m:e>
              <m:sub>
                <m:r>
                  <m:t>i</m:t>
                </m:r>
              </m:sub>
            </m:sSub>
          </m:sub>
        </m:sSub>
        <m:d>
          <m:dPr>
            <m:begChr m:val="("/>
            <m:endChr m:val=")"/>
            <m:sepChr m:val=""/>
            <m:grow/>
          </m:dPr>
          <m:e>
            <m:r>
              <m:t>τ</m:t>
            </m:r>
          </m:e>
        </m:d>
        <m:r>
          <m:rPr>
            <m:sty m:val="p"/>
          </m:rPr>
          <m:t>=</m:t>
        </m:r>
        <m:f>
          <m:fPr>
            <m:type m:val="bar"/>
          </m:fPr>
          <m:num>
            <m:sSub>
              <m:e>
                <m:r>
                  <m:t>N</m:t>
                </m:r>
              </m:e>
              <m:sub>
                <m:r>
                  <m:t>0</m:t>
                </m:r>
              </m:sub>
            </m:sSub>
          </m:num>
          <m:den>
            <m:r>
              <m:t>2</m:t>
            </m:r>
          </m:den>
        </m:f>
        <m:r>
          <m:t>δ</m:t>
        </m:r>
        <m:d>
          <m:dPr>
            <m:begChr m:val="("/>
            <m:endChr m:val=")"/>
            <m:sepChr m:val=""/>
            <m:grow/>
          </m:dPr>
          <m:e>
            <m:r>
              <m:t>τ</m:t>
            </m:r>
          </m:e>
        </m:d>
      </m:oMath>
      <w:r>
        <w:rPr>
          <w:rFonts w:ascii="Gill Sans" w:hAnsi="Gill Sans" w:eastAsia="Gill Sans" w:cs="Gill Sans"/>
          <w:color w:val="000000"/>
          <w:sz w:val="24"/>
          <w:szCs w:val="24"/>
          <w:rtl w:val="0"/>
          <w:lang w:val="en-US"/>
        </w:rPr>
        <w:t>, is applied to the first-order low-pass filter</w:t>
      </w:r>
    </w:p>
    <w:p>
      <w:pPr>
        <w:pStyle w:val="BodyText"/>
        <w:widowControl w:val="1"/>
        <w:bidi w:val="0"/>
        <w:spacing w:before="65" w:after="80" w:line="270" w:lineRule="auto"/>
        <w:jc w:val="center"/>
      </w:pPr>
      <m:oMathPara>
        <m:oMathParaPr>
          <m:jc m:val="center"/>
        </m:oMathParaPr>
        <m:oMath>
          <m:r>
            <m:t>H</m:t>
          </m:r>
          <m:d>
            <m:dPr>
              <m:begChr m:val="("/>
              <m:endChr m:val=")"/>
              <m:sepChr m:val=""/>
              <m:grow/>
            </m:dPr>
            <m:e>
              <m:r>
                <m:t>ω</m:t>
              </m:r>
            </m:e>
          </m:d>
          <m:r>
            <m:rPr>
              <m:sty m:val="p"/>
            </m:rPr>
            <m:t>=</m:t>
          </m:r>
          <m:f>
            <m:fPr>
              <m:type m:val="bar"/>
            </m:fPr>
            <m:num>
              <m:r>
                <m:t>1</m:t>
              </m:r>
            </m:num>
            <m:den>
              <m:r>
                <m:t>1</m:t>
              </m:r>
              <m:r>
                <m:rPr>
                  <m:sty m:val="p"/>
                </m:rPr>
                <m:t>+</m:t>
              </m:r>
              <m:r>
                <m:t>j</m:t>
              </m:r>
              <m:r>
                <m:t>ω</m:t>
              </m:r>
              <m:r>
                <m:rPr>
                  <m:sty m:val="p"/>
                </m:rPr>
                <m:t>/</m:t>
              </m:r>
              <m:sSub>
                <m:e>
                  <m:r>
                    <m:t>ω</m:t>
                  </m:r>
                </m:e>
                <m:sub>
                  <m:r>
                    <m:t>0</m:t>
                  </m:r>
                </m:sub>
              </m:sSub>
            </m:den>
          </m:f>
          <m:r>
            <m:rPr>
              <m:sty m:val="p"/>
            </m:rPr>
            <m:t>,</m:t>
          </m:r>
          <m:r>
            <m:t>  </m:t>
          </m:r>
          <m:sSub>
            <m:e>
              <m:r>
                <m:t>ω</m:t>
              </m:r>
            </m:e>
            <m:sub>
              <m:r>
                <m:t>0</m:t>
              </m:r>
            </m:sub>
          </m:sSub>
          <m:r>
            <m:rPr>
              <m:sty m:val="p"/>
            </m:rPr>
            <m:t>&gt;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Find (a) the impulse response, (b) the output-noise autocorrelation, (c) the input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output cross-correlation, and (d) the output noise power.</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b/>
          <w:bCs/>
          <w:color w:val="000000"/>
          <w:sz w:val="24"/>
          <w:szCs w:val="24"/>
          <w:rtl w:val="0"/>
          <w:lang w:val="en-US"/>
        </w:rPr>
        <w:t>(a) Impulse response.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Rewrite the transfer function as</w:t>
      </w:r>
      <w:r>
        <w:rPr>
          <w:rFonts w:ascii="Gill Sans" w:hAnsi="Gill Sans" w:eastAsia="Gill Sans" w:cs="Gill Sans"/>
          <w:color w:val="000000"/>
          <w:sz w:val="24"/>
          <w:szCs w:val="24"/>
          <w:rtl w:val="0"/>
          <w:lang w:val="en-US"/>
        </w:rPr>
        <w:t xml:space="preserve"> </w:t>
      </w:r>
      <m:oMath>
        <m:r>
          <m:t>H</m:t>
        </m:r>
        <m:d>
          <m:dPr>
            <m:begChr m:val="("/>
            <m:endChr m:val=")"/>
            <m:sepChr m:val=""/>
            <m:grow/>
          </m:dPr>
          <m:e>
            <m:r>
              <m:t>ω</m:t>
            </m:r>
          </m:e>
        </m:d>
        <m:r>
          <m:rPr>
            <m:sty m:val="p"/>
          </m:rPr>
          <m:t>=</m:t>
        </m:r>
        <m:sSub>
          <m:e>
            <m:r>
              <m:t>ω</m:t>
            </m:r>
          </m:e>
          <m:sub>
            <m:r>
              <m:t>0</m:t>
            </m:r>
          </m:sub>
        </m:sSub>
        <m:r>
          <m:rPr>
            <m:sty m:val="p"/>
          </m:rPr>
          <m:t>/</m:t>
        </m:r>
        <m:d>
          <m:dPr>
            <m:begChr m:val="("/>
            <m:endChr m:val=")"/>
            <m:sepChr m:val=""/>
            <m:grow/>
          </m:dPr>
          <m:e>
            <m:sSub>
              <m:e>
                <m:r>
                  <m:t>ω</m:t>
                </m:r>
              </m:e>
              <m:sub>
                <m:r>
                  <m:t>0</m:t>
                </m:r>
              </m:sub>
            </m:sSub>
            <m:r>
              <m:rPr>
                <m:sty m:val="p"/>
              </m:rPr>
              <m:t>+</m:t>
            </m:r>
            <m:r>
              <m:t>j</m:t>
            </m:r>
            <m:r>
              <m:t>ω</m:t>
            </m:r>
          </m:e>
        </m:d>
      </m:oMath>
      <w:r>
        <w:rPr>
          <w:rFonts w:ascii="Gill Sans" w:hAnsi="Gill Sans" w:eastAsia="Gill Sans" w:cs="Gill Sans"/>
          <w:color w:val="000000"/>
          <w:sz w:val="24"/>
          <w:szCs w:val="24"/>
          <w:rtl w:val="0"/>
          <w:lang w:val="en-US"/>
        </w:rPr>
        <w:t>. The Fourier transform pair</w:t>
      </w:r>
      <w:r>
        <w:rPr>
          <w:rFonts w:ascii="Gill Sans" w:hAnsi="Gill Sans" w:eastAsia="Gill Sans" w:cs="Gill Sans"/>
          <w:color w:val="000000"/>
          <w:sz w:val="24"/>
          <w:szCs w:val="24"/>
          <w:rtl w:val="0"/>
          <w:lang w:val="en-US"/>
        </w:rPr>
        <w:t xml:space="preserve"> </w:t>
      </w:r>
      <m:oMath>
        <m:sSup>
          <m:e>
            <m:r>
              <m:t>e</m:t>
            </m:r>
          </m:e>
          <m:sup>
            <m:r>
              <m:rPr>
                <m:sty m:val="p"/>
              </m:rPr>
              <m:t>−</m:t>
            </m:r>
            <m:r>
              <m:t>a</m:t>
            </m:r>
            <m:r>
              <m:t>t</m:t>
            </m:r>
          </m:sup>
        </m:sSup>
        <m:r>
          <m:t>u</m:t>
        </m:r>
        <m:d>
          <m:dPr>
            <m:begChr m:val="("/>
            <m:endChr m:val=")"/>
            <m:sepChr m:val=""/>
            <m:grow/>
          </m:dPr>
          <m:e>
            <m:r>
              <m:t>t</m:t>
            </m:r>
          </m:e>
        </m:d>
        <m:r>
          <m:rPr>
            <m:sty m:val="p"/>
          </m:rPr>
          <m:t>↔</m:t>
        </m:r>
        <m:r>
          <m:t>1</m:t>
        </m:r>
        <m:r>
          <m:rPr>
            <m:sty m:val="p"/>
          </m:rPr>
          <m:t>/</m:t>
        </m:r>
        <m:d>
          <m:dPr>
            <m:begChr m:val="("/>
            <m:endChr m:val=")"/>
            <m:sepChr m:val=""/>
            <m:grow/>
          </m:dPr>
          <m:e>
            <m:r>
              <m:t>a</m:t>
            </m:r>
            <m:r>
              <m:rPr>
                <m:sty m:val="p"/>
              </m:rPr>
              <m:t>+</m:t>
            </m:r>
            <m:r>
              <m:t>j</m:t>
            </m:r>
            <m:r>
              <m:t>ω</m:t>
            </m:r>
          </m:e>
        </m:d>
      </m:oMath>
      <w:r>
        <w:rPr>
          <w:rFonts w:ascii="Gill Sans" w:hAnsi="Gill Sans" w:eastAsia="Gill Sans" w:cs="Gill Sans"/>
          <w:color w:val="000000"/>
          <w:sz w:val="24"/>
          <w:szCs w:val="24"/>
          <w:rtl w:val="0"/>
          <w:lang w:val="en-US"/>
        </w:rPr>
        <w:t>, for</w:t>
      </w:r>
      <w:r>
        <w:rPr>
          <w:rFonts w:ascii="Gill Sans" w:hAnsi="Gill Sans" w:eastAsia="Gill Sans" w:cs="Gill Sans"/>
          <w:color w:val="000000"/>
          <w:sz w:val="24"/>
          <w:szCs w:val="24"/>
          <w:rtl w:val="0"/>
          <w:lang w:val="en-US"/>
        </w:rPr>
        <w:t xml:space="preserve"> </w:t>
      </w:r>
      <m:oMath>
        <m:r>
          <m:t>a</m:t>
        </m:r>
        <m:r>
          <m:rPr>
            <m:sty m:val="p"/>
          </m:rPr>
          <m:t>&gt;</m:t>
        </m:r>
        <m:r>
          <m:t>0</m:t>
        </m:r>
      </m:oMath>
      <w:r>
        <w:rPr>
          <w:rFonts w:ascii="Gill Sans" w:hAnsi="Gill Sans" w:eastAsia="Gill Sans" w:cs="Gill Sans"/>
          <w:color w:val="000000"/>
          <w:sz w:val="24"/>
          <w:szCs w:val="24"/>
          <w:rtl w:val="0"/>
          <w:lang w:val="en-US"/>
        </w:rPr>
        <w:t>, gives</w:t>
      </w:r>
    </w:p>
    <w:p>
      <w:pPr>
        <w:pStyle w:val="BodyText"/>
        <w:widowControl w:val="1"/>
        <w:bidi w:val="0"/>
        <w:spacing w:before="65" w:after="80" w:line="270" w:lineRule="auto"/>
        <w:jc w:val="center"/>
      </w:pPr>
      <m:oMathPara>
        <m:oMathParaPr>
          <m:jc m:val="center"/>
        </m:oMathParaPr>
        <m:oMath>
          <m:r>
            <m:t>h</m:t>
          </m:r>
          <m:d>
            <m:dPr>
              <m:begChr m:val="("/>
              <m:endChr m:val=")"/>
              <m:sepChr m:val=""/>
              <m:grow/>
            </m:dPr>
            <m:e>
              <m:r>
                <m:t>t</m:t>
              </m:r>
            </m:e>
          </m:d>
          <m:r>
            <m:rPr>
              <m:sty m:val="p"/>
            </m:rPr>
            <m:t>=</m:t>
          </m:r>
          <m:sSub>
            <m:e>
              <m:r>
                <m:t>ω</m:t>
              </m:r>
            </m:e>
            <m:sub>
              <m:r>
                <m:t>0</m:t>
              </m:r>
            </m:sub>
          </m:sSub>
          <m:sSup>
            <m:e>
              <m:r>
                <m:t>e</m:t>
              </m:r>
            </m:e>
            <m:sup>
              <m:r>
                <m:rPr>
                  <m:sty m:val="p"/>
                </m:rPr>
                <m:t>−</m:t>
              </m:r>
              <m:sSub>
                <m:e>
                  <m:r>
                    <m:t>ω</m:t>
                  </m:r>
                </m:e>
                <m:sub>
                  <m:r>
                    <m:t>0</m:t>
                  </m:r>
                </m:sub>
              </m:sSub>
              <m:r>
                <m:t>t</m:t>
              </m:r>
            </m:sup>
          </m:sSup>
          <m:r>
            <m:t>u</m:t>
          </m:r>
          <m:d>
            <m:dPr>
              <m:begChr m:val="("/>
              <m:endChr m:val=")"/>
              <m:sepChr m:val=""/>
              <m:grow/>
            </m:dPr>
            <m:e>
              <m:r>
                <m:t>t</m:t>
              </m:r>
            </m:e>
          </m:d>
          <m:r>
            <m:rPr>
              <m:sty m:val="p"/>
            </m:rPr>
            <m:t>.</m:t>
          </m:r>
        </m:oMath>
      </m:oMathPara>
    </w:p>
    <w:p>
      <w:pPr>
        <w:pStyle w:val="FirstParagraph"/>
        <w:widowControl w:val="1"/>
        <w:bidi w:val="0"/>
      </w:pPr>
      <w:r>
        <w:rPr>
          <w:rFonts w:ascii="Gill Sans" w:hAnsi="Gill Sans" w:eastAsia="Gill Sans" w:cs="Gill Sans"/>
          <w:b/>
          <w:bCs/>
          <w:color w:val="000000"/>
          <w:sz w:val="24"/>
          <w:szCs w:val="24"/>
          <w:rtl w:val="0"/>
          <w:lang w:val="en-US"/>
        </w:rPr>
        <w:t>(b) Output autocorrelation.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 hertz,</w:t>
      </w:r>
      <w:r>
        <w:rPr>
          <w:rFonts w:ascii="Gill Sans" w:hAnsi="Gill Sans" w:eastAsia="Gill Sans" w:cs="Gill Sans"/>
          <w:color w:val="000000"/>
          <w:sz w:val="24"/>
          <w:szCs w:val="24"/>
          <w:rtl w:val="0"/>
          <w:lang w:val="en-US"/>
        </w:rPr>
        <w:t xml:space="preserve"> </w:t>
      </w:r>
      <m:oMath>
        <m:r>
          <m:t>H</m:t>
        </m:r>
        <m:d>
          <m:dPr>
            <m:begChr m:val="("/>
            <m:endChr m:val=")"/>
            <m:sepChr m:val=""/>
            <m:grow/>
          </m:dPr>
          <m:e>
            <m:r>
              <m:t>f</m:t>
            </m:r>
          </m:e>
        </m:d>
        <m:r>
          <m:rPr>
            <m:sty m:val="p"/>
          </m:rPr>
          <m:t>=</m:t>
        </m:r>
        <m:sSub>
          <m:e>
            <m:r>
              <m:t>ω</m:t>
            </m:r>
          </m:e>
          <m:sub>
            <m:r>
              <m:t>0</m:t>
            </m:r>
          </m:sub>
        </m:sSub>
        <m:r>
          <m:rPr>
            <m:sty m:val="p"/>
          </m:rPr>
          <m:t>/</m:t>
        </m:r>
        <m:d>
          <m:dPr>
            <m:begChr m:val="("/>
            <m:endChr m:val=")"/>
            <m:sepChr m:val=""/>
            <m:grow/>
          </m:dPr>
          <m:e>
            <m:sSub>
              <m:e>
                <m:r>
                  <m:t>ω</m:t>
                </m:r>
              </m:e>
              <m:sub>
                <m:r>
                  <m:t>0</m:t>
                </m:r>
              </m:sub>
            </m:sSub>
            <m:r>
              <m:rPr>
                <m:sty m:val="p"/>
              </m:rPr>
              <m:t>+</m:t>
            </m:r>
            <m:r>
              <m:t>j</m:t>
            </m:r>
            <m:r>
              <m:t>2</m:t>
            </m:r>
            <m:r>
              <m:t>π</m:t>
            </m:r>
            <m:r>
              <m:t>f</m:t>
            </m:r>
          </m:e>
        </m:d>
      </m:oMath>
      <w:r>
        <w:rPr>
          <w:rFonts w:ascii="Gill Sans" w:hAnsi="Gill Sans" w:eastAsia="Gill Sans" w:cs="Gill Sans"/>
          <w:color w:val="000000"/>
          <w:sz w:val="24"/>
          <w:szCs w:val="24"/>
          <w:rtl w:val="0"/>
          <w:lang w:val="en-US"/>
        </w:rPr>
        <w:t>, so</w:t>
      </w:r>
    </w:p>
    <w:p>
      <w:pPr>
        <w:pStyle w:val="BodyText"/>
        <w:widowControl w:val="1"/>
        <w:bidi w:val="0"/>
        <w:spacing w:before="65" w:after="80" w:line="270" w:lineRule="auto"/>
        <w:jc w:val="center"/>
      </w:pPr>
      <m:oMathPara>
        <m:oMathParaPr>
          <m:jc m:val="center"/>
        </m:oMathParaPr>
        <m:oMath>
          <m:sSub>
            <m:e>
              <m:r>
                <m:t>S</m:t>
              </m:r>
            </m:e>
            <m:sub>
              <m:sSub>
                <m:e>
                  <m:r>
                    <m:t>N</m:t>
                  </m:r>
                </m:e>
                <m:sub>
                  <m:r>
                    <m:t>o</m:t>
                  </m:r>
                </m:sub>
              </m:sSub>
            </m:sub>
          </m:sSub>
          <m:d>
            <m:dPr>
              <m:begChr m:val="("/>
              <m:endChr m:val=")"/>
              <m:sepChr m:val=""/>
              <m:grow/>
            </m:dPr>
            <m:e>
              <m:r>
                <m:t>f</m:t>
              </m:r>
            </m:e>
          </m:d>
          <m:r>
            <m:rPr>
              <m:sty m:val="p"/>
            </m:rPr>
            <m:t>=</m:t>
          </m:r>
          <m:f>
            <m:fPr>
              <m:type m:val="bar"/>
            </m:fPr>
            <m:num>
              <m:sSub>
                <m:e>
                  <m:r>
                    <m:t>N</m:t>
                  </m:r>
                </m:e>
                <m:sub>
                  <m:r>
                    <m:t>0</m:t>
                  </m:r>
                </m:sub>
              </m:sSub>
            </m:num>
            <m:den>
              <m:r>
                <m:t>2</m:t>
              </m:r>
            </m:den>
          </m:f>
          <m:f>
            <m:fPr>
              <m:type m:val="bar"/>
            </m:fPr>
            <m:num>
              <m:sSubSup>
                <m:e>
                  <m:r>
                    <m:t>ω</m:t>
                  </m:r>
                </m:e>
                <m:sub>
                  <m:r>
                    <m:t>0</m:t>
                  </m:r>
                </m:sub>
                <m:sup>
                  <m:r>
                    <m:t>2</m:t>
                  </m:r>
                </m:sup>
              </m:sSubSup>
            </m:num>
            <m:den>
              <m:sSubSup>
                <m:e>
                  <m:r>
                    <m:t>ω</m:t>
                  </m:r>
                </m:e>
                <m:sub>
                  <m:r>
                    <m:t>0</m:t>
                  </m:r>
                </m:sub>
                <m:sup>
                  <m:r>
                    <m:t>2</m:t>
                  </m:r>
                </m:sup>
              </m:sSubSup>
              <m:r>
                <m:rPr>
                  <m:sty m:val="p"/>
                </m:rPr>
                <m:t>+</m:t>
              </m:r>
              <m:sSup>
                <m:e>
                  <m:d>
                    <m:dPr>
                      <m:begChr m:val="("/>
                      <m:endChr m:val=")"/>
                      <m:sepChr m:val=""/>
                      <m:grow/>
                    </m:dPr>
                    <m:e>
                      <m:r>
                        <m:t>2</m:t>
                      </m:r>
                      <m:r>
                        <m:t>π</m:t>
                      </m:r>
                      <m:r>
                        <m:t>f</m:t>
                      </m:r>
                    </m:e>
                  </m:d>
                </m:e>
                <m:sup>
                  <m:r>
                    <m:t>2</m:t>
                  </m:r>
                </m:sup>
              </m:sSup>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Since</w:t>
      </w:r>
      <w:r>
        <w:rPr>
          <w:rFonts w:ascii="Gill Sans" w:hAnsi="Gill Sans" w:eastAsia="Gill Sans" w:cs="Gill Sans"/>
          <w:color w:val="000000"/>
          <w:sz w:val="24"/>
          <w:szCs w:val="24"/>
          <w:rtl w:val="0"/>
          <w:lang w:val="en-US"/>
        </w:rPr>
        <w:t xml:space="preserve"> </w:t>
      </w:r>
      <m:oMath>
        <m:sSup>
          <m:e>
            <m:r>
              <m:t>e</m:t>
            </m:r>
          </m:e>
          <m:sup>
            <m:r>
              <m:rPr>
                <m:sty m:val="p"/>
              </m:rPr>
              <m:t>−</m:t>
            </m:r>
            <m:r>
              <m:t>a</m:t>
            </m:r>
            <m:d>
              <m:dPr>
                <m:begChr m:val="|"/>
                <m:endChr m:val="|"/>
                <m:sepChr m:val=""/>
                <m:grow/>
              </m:dPr>
              <m:e>
                <m:r>
                  <m:t>τ</m:t>
                </m:r>
              </m:e>
            </m:d>
          </m:sup>
        </m:sSup>
        <m:r>
          <m:rPr>
            <m:sty m:val="p"/>
          </m:rPr>
          <m:t>↔</m:t>
        </m:r>
        <m:r>
          <m:t>2</m:t>
        </m:r>
        <m:r>
          <m:t>a</m:t>
        </m:r>
        <m:r>
          <m:rPr>
            <m:sty m:val="p"/>
          </m:rPr>
          <m:t>/</m:t>
        </m:r>
        <m:d>
          <m:dPr>
            <m:begChr m:val="["/>
            <m:endChr m:val="]"/>
            <m:sepChr m:val=""/>
            <m:grow/>
          </m:dPr>
          <m:e>
            <m:sSup>
              <m:e>
                <m:r>
                  <m:t>a</m:t>
                </m:r>
              </m:e>
              <m:sup>
                <m:r>
                  <m:t>2</m:t>
                </m:r>
              </m:sup>
            </m:sSup>
            <m:r>
              <m:rPr>
                <m:sty m:val="p"/>
              </m:rPr>
              <m:t>+</m:t>
            </m:r>
            <m:sSup>
              <m:e>
                <m:d>
                  <m:dPr>
                    <m:begChr m:val="("/>
                    <m:endChr m:val=")"/>
                    <m:sepChr m:val=""/>
                    <m:grow/>
                  </m:dPr>
                  <m:e>
                    <m:r>
                      <m:t>2</m:t>
                    </m:r>
                    <m:r>
                      <m:t>π</m:t>
                    </m:r>
                    <m:r>
                      <m:t>f</m:t>
                    </m:r>
                  </m:e>
                </m:d>
              </m:e>
              <m:sup>
                <m:r>
                  <m:t>2</m:t>
                </m:r>
              </m:sup>
            </m:sSup>
          </m:e>
        </m:d>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R</m:t>
              </m:r>
            </m:e>
            <m:sub>
              <m:sSub>
                <m:e>
                  <m:r>
                    <m:t>N</m:t>
                  </m:r>
                </m:e>
                <m:sub>
                  <m:r>
                    <m:t>o</m:t>
                  </m:r>
                </m:sub>
              </m:sSub>
            </m:sub>
          </m:sSub>
          <m:d>
            <m:dPr>
              <m:begChr m:val="("/>
              <m:endChr m:val=")"/>
              <m:sepChr m:val=""/>
              <m:grow/>
            </m:dPr>
            <m:e>
              <m:r>
                <m:t>τ</m:t>
              </m:r>
            </m:e>
          </m:d>
          <m:r>
            <m:rPr>
              <m:sty m:val="p"/>
            </m:rPr>
            <m:t>=</m:t>
          </m:r>
          <m:f>
            <m:fPr>
              <m:type m:val="bar"/>
            </m:fPr>
            <m:num>
              <m:sSub>
                <m:e>
                  <m:r>
                    <m:t>N</m:t>
                  </m:r>
                </m:e>
                <m:sub>
                  <m:r>
                    <m:t>0</m:t>
                  </m:r>
                </m:sub>
              </m:sSub>
              <m:sSub>
                <m:e>
                  <m:r>
                    <m:t>ω</m:t>
                  </m:r>
                </m:e>
                <m:sub>
                  <m:r>
                    <m:t>0</m:t>
                  </m:r>
                </m:sub>
              </m:sSub>
            </m:num>
            <m:den>
              <m:r>
                <m:t>4</m:t>
              </m:r>
            </m:den>
          </m:f>
          <m:sSup>
            <m:e>
              <m:r>
                <m:t>e</m:t>
              </m:r>
            </m:e>
            <m:sup>
              <m:r>
                <m:rPr>
                  <m:sty m:val="p"/>
                </m:rPr>
                <m:t>−</m:t>
              </m:r>
              <m:sSub>
                <m:e>
                  <m:r>
                    <m:t>ω</m:t>
                  </m:r>
                </m:e>
                <m:sub>
                  <m:r>
                    <m:t>0</m:t>
                  </m:r>
                </m:sub>
              </m:sSub>
              <m:d>
                <m:dPr>
                  <m:begChr m:val="|"/>
                  <m:endChr m:val="|"/>
                  <m:sepChr m:val=""/>
                  <m:grow/>
                </m:dPr>
                <m:e>
                  <m:r>
                    <m:t>τ</m:t>
                  </m:r>
                </m:e>
              </m:d>
            </m:sup>
          </m:sSup>
          <m:r>
            <m:rPr>
              <m:sty m:val="p"/>
            </m:rPr>
            <m:t>.</m:t>
          </m:r>
        </m:oMath>
      </m:oMathPara>
    </w:p>
    <w:p>
      <w:pPr>
        <w:pStyle w:val="FirstParagraph"/>
        <w:widowControl w:val="1"/>
        <w:bidi w:val="0"/>
      </w:pPr>
      <w:r>
        <w:rPr>
          <w:rFonts w:ascii="Gill Sans" w:hAnsi="Gill Sans" w:eastAsia="Gill Sans" w:cs="Gill Sans"/>
          <w:b/>
          <w:bCs/>
          <w:color w:val="000000"/>
          <w:sz w:val="24"/>
          <w:szCs w:val="24"/>
          <w:rtl w:val="0"/>
          <w:lang w:val="en-US"/>
        </w:rPr>
        <w:t>(c) Cross-correlation.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Define</w:t>
      </w:r>
      <w:r>
        <w:rPr>
          <w:rFonts w:ascii="Gill Sans" w:hAnsi="Gill Sans" w:eastAsia="Gill Sans" w:cs="Gill Sans"/>
          <w:color w:val="000000"/>
          <w:sz w:val="24"/>
          <w:szCs w:val="24"/>
          <w:rtl w:val="0"/>
          <w:lang w:val="en-US"/>
        </w:rPr>
        <w:t xml:space="preserve"> </w:t>
      </w:r>
      <m:oMath>
        <m:sSub>
          <m:e>
            <m:r>
              <m:t>R</m:t>
            </m:r>
          </m:e>
          <m:sub>
            <m:sSub>
              <m:e>
                <m:r>
                  <m:t>N</m:t>
                </m:r>
              </m:e>
              <m:sub>
                <m:r>
                  <m:t>i</m:t>
                </m:r>
              </m:sub>
            </m:sSub>
            <m:sSub>
              <m:e>
                <m:r>
                  <m:t>N</m:t>
                </m:r>
              </m:e>
              <m:sub>
                <m:r>
                  <m:t>o</m:t>
                </m:r>
              </m:sub>
            </m:sSub>
          </m:sub>
        </m:sSub>
        <m:d>
          <m:dPr>
            <m:begChr m:val="("/>
            <m:endChr m:val=")"/>
            <m:sepChr m:val=""/>
            <m:grow/>
          </m:dPr>
          <m:e>
            <m:r>
              <m:t>τ</m:t>
            </m:r>
          </m:e>
        </m:d>
        <m:r>
          <m:rPr>
            <m:sty m:val="p"/>
          </m:rPr>
          <m:t>=</m:t>
        </m:r>
        <m:r>
          <m:t>E</m:t>
        </m:r>
        <m:d>
          <m:dPr>
            <m:begChr m:val="["/>
            <m:endChr m:val="]"/>
            <m:sepChr m:val=""/>
            <m:grow/>
          </m:dPr>
          <m:e>
            <m:sSub>
              <m:e>
                <m:r>
                  <m:t>N</m:t>
                </m:r>
              </m:e>
              <m:sub>
                <m:r>
                  <m:t>i</m:t>
                </m:r>
              </m:sub>
            </m:sSub>
            <m:d>
              <m:dPr>
                <m:begChr m:val="("/>
                <m:endChr m:val=")"/>
                <m:sepChr m:val=""/>
                <m:grow/>
              </m:dPr>
              <m:e>
                <m:r>
                  <m:t>t</m:t>
                </m:r>
                <m:r>
                  <m:rPr>
                    <m:sty m:val="p"/>
                  </m:rPr>
                  <m:t>+</m:t>
                </m:r>
                <m:r>
                  <m:t>τ</m:t>
                </m:r>
              </m:e>
            </m:d>
            <m:sSub>
              <m:e>
                <m:r>
                  <m:t>N</m:t>
                </m:r>
              </m:e>
              <m:sub>
                <m:r>
                  <m:t>o</m:t>
                </m:r>
              </m:sub>
            </m:sSub>
            <m:d>
              <m:dPr>
                <m:begChr m:val="("/>
                <m:endChr m:val=")"/>
                <m:sepChr m:val=""/>
                <m:grow/>
              </m:dPr>
              <m:e>
                <m:r>
                  <m:t>t</m:t>
                </m:r>
              </m:e>
            </m:d>
          </m:e>
        </m:d>
      </m:oMath>
      <w:r>
        <w:rPr>
          <w:rFonts w:ascii="Gill Sans" w:hAnsi="Gill Sans" w:eastAsia="Gill Sans" w:cs="Gill Sans"/>
          <w:color w:val="000000"/>
          <w:sz w:val="24"/>
          <w:szCs w:val="24"/>
          <w:rtl w:val="0"/>
          <w:lang w:val="en-US"/>
        </w:rPr>
        <w:t>. Using the convolution expression for the output,</w:t>
      </w:r>
    </w:p>
    <w:p>
      <w:pPr>
        <w:pStyle w:val="BodyText"/>
        <w:widowControl w:val="1"/>
        <w:bidi w:val="0"/>
        <w:spacing w:before="65" w:after="80" w:line="270" w:lineRule="auto"/>
        <w:jc w:val="center"/>
      </w:pPr>
      <m:oMathPara>
        <m:oMathParaPr>
          <m:jc m:val="center"/>
        </m:oMathParaPr>
        <m:oMath>
          <m:sSub>
            <m:e>
              <m:r>
                <m:t>R</m:t>
              </m:r>
            </m:e>
            <m:sub>
              <m:sSub>
                <m:e>
                  <m:r>
                    <m:t>N</m:t>
                  </m:r>
                </m:e>
                <m:sub>
                  <m:r>
                    <m:t>i</m:t>
                  </m:r>
                </m:sub>
              </m:sSub>
              <m:sSub>
                <m:e>
                  <m:r>
                    <m:t>N</m:t>
                  </m:r>
                </m:e>
                <m:sub>
                  <m:r>
                    <m:t>o</m:t>
                  </m:r>
                </m:sub>
              </m:sSub>
            </m:sub>
          </m:sSub>
          <m:d>
            <m:dPr>
              <m:begChr m:val="("/>
              <m:endChr m:val=")"/>
              <m:sepChr m:val=""/>
              <m:grow/>
            </m:dPr>
            <m:e>
              <m:r>
                <m:t>τ</m:t>
              </m:r>
            </m:e>
          </m:d>
          <m:r>
            <m:rPr>
              <m:sty m:val="p"/>
            </m:rPr>
            <m:t>=</m:t>
          </m:r>
          <m:r>
            <m:rPr>
              <m:sty m:val="p"/>
            </m:rPr>
            <m:t>∫</m:t>
          </m:r>
          <m:r>
            <m:t>h</m:t>
          </m:r>
          <m:d>
            <m:dPr>
              <m:begChr m:val="("/>
              <m:endChr m:val=")"/>
              <m:sepChr m:val=""/>
              <m:grow/>
            </m:dPr>
            <m:e>
              <m:r>
                <m:t>v</m:t>
              </m:r>
            </m:e>
          </m:d>
          <m:sSub>
            <m:e>
              <m:r>
                <m:t>R</m:t>
              </m:r>
            </m:e>
            <m:sub>
              <m:sSub>
                <m:e>
                  <m:r>
                    <m:t>N</m:t>
                  </m:r>
                </m:e>
                <m:sub>
                  <m:r>
                    <m:t>i</m:t>
                  </m:r>
                </m:sub>
              </m:sSub>
            </m:sub>
          </m:sSub>
          <m:d>
            <m:dPr>
              <m:begChr m:val="("/>
              <m:endChr m:val=")"/>
              <m:sepChr m:val=""/>
              <m:grow/>
            </m:dPr>
            <m:e>
              <m:r>
                <m:t>τ</m:t>
              </m:r>
              <m:r>
                <m:rPr>
                  <m:sty m:val="p"/>
                </m:rPr>
                <m:t>+</m:t>
              </m:r>
              <m:r>
                <m:t>v</m:t>
              </m:r>
            </m:e>
          </m:d>
          <m:r>
            <m:t> </m:t>
          </m:r>
          <m:r>
            <m:t>d</m:t>
          </m:r>
          <m:r>
            <m:t>v</m:t>
          </m:r>
          <m:r>
            <m:rPr>
              <m:sty m:val="p"/>
            </m:rPr>
            <m:t>=</m:t>
          </m:r>
          <m:f>
            <m:fPr>
              <m:type m:val="bar"/>
            </m:fPr>
            <m:num>
              <m:sSub>
                <m:e>
                  <m:r>
                    <m:t>N</m:t>
                  </m:r>
                </m:e>
                <m:sub>
                  <m:r>
                    <m:t>0</m:t>
                  </m:r>
                </m:sub>
              </m:sSub>
            </m:num>
            <m:den>
              <m:r>
                <m:t>2</m:t>
              </m:r>
            </m:den>
          </m:f>
          <m:r>
            <m:t>h</m:t>
          </m:r>
          <m:d>
            <m:dPr>
              <m:begChr m:val="("/>
              <m:endChr m:val=")"/>
              <m:sepChr m:val=""/>
              <m:grow/>
            </m:dPr>
            <m:e>
              <m:r>
                <m:rPr>
                  <m:sty m:val="p"/>
                </m:rPr>
                <m:t>−</m:t>
              </m:r>
              <m:r>
                <m:t>τ</m:t>
              </m:r>
            </m:e>
          </m:d>
          <m:r>
            <m:rPr>
              <m:sty m:val="p"/>
            </m:rPr>
            <m:t>=</m:t>
          </m:r>
          <m:f>
            <m:fPr>
              <m:type m:val="bar"/>
            </m:fPr>
            <m:num>
              <m:sSub>
                <m:e>
                  <m:r>
                    <m:t>N</m:t>
                  </m:r>
                </m:e>
                <m:sub>
                  <m:r>
                    <m:t>0</m:t>
                  </m:r>
                </m:sub>
              </m:sSub>
              <m:sSub>
                <m:e>
                  <m:r>
                    <m:t>ω</m:t>
                  </m:r>
                </m:e>
                <m:sub>
                  <m:r>
                    <m:t>0</m:t>
                  </m:r>
                </m:sub>
              </m:sSub>
            </m:num>
            <m:den>
              <m:r>
                <m:t>2</m:t>
              </m:r>
            </m:den>
          </m:f>
          <m:sSup>
            <m:e>
              <m:r>
                <m:t>e</m:t>
              </m:r>
            </m:e>
            <m:sup>
              <m:sSub>
                <m:e>
                  <m:r>
                    <m:t>ω</m:t>
                  </m:r>
                </m:e>
                <m:sub>
                  <m:r>
                    <m:t>0</m:t>
                  </m:r>
                </m:sub>
              </m:sSub>
              <m:r>
                <m:t>τ</m:t>
              </m:r>
            </m:sup>
          </m:sSup>
          <m:r>
            <m:t>u</m:t>
          </m:r>
          <m:d>
            <m:dPr>
              <m:begChr m:val="("/>
              <m:endChr m:val=")"/>
              <m:sepChr m:val=""/>
              <m:grow/>
            </m:dPr>
            <m:e>
              <m:r>
                <m:rPr>
                  <m:sty m:val="p"/>
                </m:rPr>
                <m:t>−</m:t>
              </m:r>
              <m:r>
                <m:t>τ</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reverse-order correlation is</w:t>
      </w:r>
      <w:r>
        <w:rPr>
          <w:rFonts w:ascii="Gill Sans" w:hAnsi="Gill Sans" w:eastAsia="Gill Sans" w:cs="Gill Sans"/>
          <w:color w:val="000000"/>
          <w:sz w:val="24"/>
          <w:szCs w:val="24"/>
          <w:rtl w:val="0"/>
          <w:lang w:val="en-US"/>
        </w:rPr>
        <w:t xml:space="preserve"> </w:t>
      </w:r>
      <m:oMath>
        <m:sSub>
          <m:e>
            <m:r>
              <m:t>R</m:t>
            </m:r>
          </m:e>
          <m:sub>
            <m:sSub>
              <m:e>
                <m:r>
                  <m:t>N</m:t>
                </m:r>
              </m:e>
              <m:sub>
                <m:r>
                  <m:t>o</m:t>
                </m:r>
              </m:sub>
            </m:sSub>
            <m:sSub>
              <m:e>
                <m:r>
                  <m:t>N</m:t>
                </m:r>
              </m:e>
              <m:sub>
                <m:r>
                  <m:t>i</m:t>
                </m:r>
              </m:sub>
            </m:sSub>
          </m:sub>
        </m:sSub>
        <m:d>
          <m:dPr>
            <m:begChr m:val="("/>
            <m:endChr m:val=")"/>
            <m:sepChr m:val=""/>
            <m:grow/>
          </m:dPr>
          <m:e>
            <m:r>
              <m:t>τ</m:t>
            </m:r>
          </m:e>
        </m:d>
        <m:r>
          <m:rPr>
            <m:sty m:val="p"/>
          </m:rPr>
          <m:t>=</m:t>
        </m:r>
        <m:sSub>
          <m:e>
            <m:r>
              <m:t>R</m:t>
            </m:r>
          </m:e>
          <m:sub>
            <m:sSub>
              <m:e>
                <m:r>
                  <m:t>N</m:t>
                </m:r>
              </m:e>
              <m:sub>
                <m:r>
                  <m:t>i</m:t>
                </m:r>
              </m:sub>
            </m:sSub>
            <m:sSub>
              <m:e>
                <m:r>
                  <m:t>N</m:t>
                </m:r>
              </m:e>
              <m:sub>
                <m:r>
                  <m:t>o</m:t>
                </m:r>
              </m:sub>
            </m:sSub>
          </m:sub>
        </m:sSub>
        <m:d>
          <m:dPr>
            <m:begChr m:val="("/>
            <m:endChr m:val=")"/>
            <m:sepChr m:val=""/>
            <m:grow/>
          </m:dPr>
          <m:e>
            <m:r>
              <m:rPr>
                <m:sty m:val="p"/>
              </m:rPr>
              <m:t>−</m:t>
            </m:r>
            <m:r>
              <m:t>τ</m:t>
            </m:r>
          </m:e>
        </m:d>
        <m:r>
          <m:rPr>
            <m:sty m:val="p"/>
          </m:rPr>
          <m:t>=</m:t>
        </m:r>
        <m:f>
          <m:fPr>
            <m:type m:val="bar"/>
          </m:fPr>
          <m:num>
            <m:sSub>
              <m:e>
                <m:r>
                  <m:t>N</m:t>
                </m:r>
              </m:e>
              <m:sub>
                <m:r>
                  <m:t>0</m:t>
                </m:r>
              </m:sub>
            </m:sSub>
          </m:num>
          <m:den>
            <m:r>
              <m:t>2</m:t>
            </m:r>
          </m:den>
        </m:f>
        <m:r>
          <m:t>h</m:t>
        </m:r>
        <m:d>
          <m:dPr>
            <m:begChr m:val="("/>
            <m:endChr m:val=")"/>
            <m:sepChr m:val=""/>
            <m:grow/>
          </m:dPr>
          <m:e>
            <m:r>
              <m:t>τ</m:t>
            </m:r>
          </m:e>
        </m:d>
      </m:oMath>
      <w:r>
        <w:rPr>
          <w:rFonts w:ascii="Gill Sans" w:hAnsi="Gill Sans" w:eastAsia="Gill Sans" w:cs="Gill Sans"/>
          <w:color w:val="000000"/>
          <w:sz w:val="24"/>
          <w:szCs w:val="24"/>
          <w:rtl w:val="0"/>
          <w:lang w:val="en-US"/>
        </w:rPr>
        <w:t>. Its cross spectrum is</w:t>
      </w:r>
      <w:r>
        <w:rPr>
          <w:rFonts w:ascii="Gill Sans" w:hAnsi="Gill Sans" w:eastAsia="Gill Sans" w:cs="Gill Sans"/>
          <w:color w:val="000000"/>
          <w:sz w:val="24"/>
          <w:szCs w:val="24"/>
          <w:rtl w:val="0"/>
          <w:lang w:val="en-US"/>
        </w:rPr>
        <w:t xml:space="preserve"> </w:t>
      </w:r>
      <m:oMath>
        <m:sSub>
          <m:e>
            <m:r>
              <m:t>S</m:t>
            </m:r>
          </m:e>
          <m:sub>
            <m:sSub>
              <m:e>
                <m:r>
                  <m:t>N</m:t>
                </m:r>
              </m:e>
              <m:sub>
                <m:r>
                  <m:t>o</m:t>
                </m:r>
              </m:sub>
            </m:sSub>
            <m:sSub>
              <m:e>
                <m:r>
                  <m:t>N</m:t>
                </m:r>
              </m:e>
              <m:sub>
                <m:r>
                  <m:t>i</m:t>
                </m:r>
              </m:sub>
            </m:sSub>
          </m:sub>
        </m:sSub>
        <m:d>
          <m:dPr>
            <m:begChr m:val="("/>
            <m:endChr m:val=")"/>
            <m:sepChr m:val=""/>
            <m:grow/>
          </m:dPr>
          <m:e>
            <m:r>
              <m:t>f</m:t>
            </m:r>
          </m:e>
        </m:d>
        <m:r>
          <m:rPr>
            <m:sty m:val="p"/>
          </m:rPr>
          <m:t>=</m:t>
        </m:r>
        <m:r>
          <m:t>H</m:t>
        </m:r>
        <m:d>
          <m:dPr>
            <m:begChr m:val="("/>
            <m:endChr m:val=")"/>
            <m:sepChr m:val=""/>
            <m:grow/>
          </m:dPr>
          <m:e>
            <m:r>
              <m:t>f</m:t>
            </m:r>
          </m:e>
        </m:d>
        <m:sSub>
          <m:e>
            <m:r>
              <m:t>S</m:t>
            </m:r>
          </m:e>
          <m:sub>
            <m:sSub>
              <m:e>
                <m:r>
                  <m:t>N</m:t>
                </m:r>
              </m:e>
              <m:sub>
                <m:r>
                  <m:t>i</m:t>
                </m:r>
              </m:sub>
            </m:sSub>
          </m:sub>
        </m:sSub>
        <m:d>
          <m:dPr>
            <m:begChr m:val="("/>
            <m:endChr m:val=")"/>
            <m:sepChr m:val=""/>
            <m:grow/>
          </m:dPr>
          <m:e>
            <m:r>
              <m:t>f</m:t>
            </m:r>
          </m:e>
        </m:d>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in the original order,</w:t>
      </w:r>
      <w:r>
        <w:rPr>
          <w:rFonts w:ascii="Gill Sans" w:hAnsi="Gill Sans" w:eastAsia="Gill Sans" w:cs="Gill Sans"/>
          <w:color w:val="000000"/>
          <w:sz w:val="24"/>
          <w:szCs w:val="24"/>
          <w:rtl w:val="0"/>
          <w:lang w:val="en-US"/>
        </w:rPr>
        <w:t xml:space="preserve"> </w:t>
      </w:r>
      <m:oMath>
        <m:sSub>
          <m:e>
            <m:r>
              <m:t>S</m:t>
            </m:r>
          </m:e>
          <m:sub>
            <m:sSub>
              <m:e>
                <m:r>
                  <m:t>N</m:t>
                </m:r>
              </m:e>
              <m:sub>
                <m:r>
                  <m:t>i</m:t>
                </m:r>
              </m:sub>
            </m:sSub>
            <m:sSub>
              <m:e>
                <m:r>
                  <m:t>N</m:t>
                </m:r>
              </m:e>
              <m:sub>
                <m:r>
                  <m:t>o</m:t>
                </m:r>
              </m:sub>
            </m:sSub>
          </m:sub>
        </m:sSub>
        <m:d>
          <m:dPr>
            <m:begChr m:val="("/>
            <m:endChr m:val=")"/>
            <m:sepChr m:val=""/>
            <m:grow/>
          </m:dPr>
          <m:e>
            <m:r>
              <m:t>f</m:t>
            </m:r>
          </m:e>
        </m:d>
        <m:r>
          <m:rPr>
            <m:sty m:val="p"/>
          </m:rPr>
          <m:t>=</m:t>
        </m:r>
        <m:sSup>
          <m:e>
            <m:r>
              <m:t>H</m:t>
            </m:r>
          </m:e>
          <m:sup>
            <m:r>
              <m:rPr>
                <m:sty m:val="p"/>
              </m:rPr>
              <m:t>*</m:t>
            </m:r>
          </m:sup>
        </m:sSup>
        <m:d>
          <m:dPr>
            <m:begChr m:val="("/>
            <m:endChr m:val=")"/>
            <m:sepChr m:val=""/>
            <m:grow/>
          </m:dPr>
          <m:e>
            <m:r>
              <m:t>f</m:t>
            </m:r>
          </m:e>
        </m:d>
        <m:sSub>
          <m:e>
            <m:r>
              <m:t>S</m:t>
            </m:r>
          </m:e>
          <m:sub>
            <m:sSub>
              <m:e>
                <m:r>
                  <m:t>N</m:t>
                </m:r>
              </m:e>
              <m:sub>
                <m:r>
                  <m:t>i</m:t>
                </m:r>
              </m:sub>
            </m:sSub>
          </m:sub>
        </m:sSub>
        <m:d>
          <m:dPr>
            <m:begChr m:val="("/>
            <m:endChr m:val=")"/>
            <m:sepChr m:val=""/>
            <m:grow/>
          </m:dPr>
          <m:e>
            <m:r>
              <m:t>f</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(d) Output power.</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output has zero mean, hence</w:t>
      </w:r>
    </w:p>
    <w:p>
      <w:pPr>
        <w:pStyle w:val="BodyText"/>
        <w:widowControl w:val="1"/>
        <w:bidi w:val="0"/>
        <w:spacing w:before="65" w:after="80" w:line="270" w:lineRule="auto"/>
        <w:jc w:val="center"/>
      </w:pPr>
      <m:oMathPara>
        <m:oMathParaPr>
          <m:jc m:val="center"/>
        </m:oMathParaPr>
        <m:oMath>
          <m:sSub>
            <m:e>
              <m:r>
                <m:t>P</m:t>
              </m:r>
            </m:e>
            <m:sub>
              <m:sSub>
                <m:e>
                  <m:r>
                    <m:t>N</m:t>
                  </m:r>
                </m:e>
                <m:sub>
                  <m:r>
                    <m:t>o</m:t>
                  </m:r>
                </m:sub>
              </m:sSub>
            </m:sub>
          </m:sSub>
          <m:r>
            <m:rPr>
              <m:sty m:val="p"/>
            </m:rPr>
            <m:t>=</m:t>
          </m:r>
          <m:sSub>
            <m:e>
              <m:r>
                <m:t>R</m:t>
              </m:r>
            </m:e>
            <m:sub>
              <m:sSub>
                <m:e>
                  <m:r>
                    <m:t>N</m:t>
                  </m:r>
                </m:e>
                <m:sub>
                  <m:r>
                    <m:t>o</m:t>
                  </m:r>
                </m:sub>
              </m:sSub>
            </m:sub>
          </m:sSub>
          <m:d>
            <m:dPr>
              <m:begChr m:val="("/>
              <m:endChr m:val=")"/>
              <m:sepChr m:val=""/>
              <m:grow/>
            </m:dPr>
            <m:e>
              <m:r>
                <m:t>0</m:t>
              </m:r>
            </m:e>
          </m:d>
          <m:r>
            <m:rPr>
              <m:sty m:val="p"/>
            </m:rPr>
            <m:t>=</m:t>
          </m:r>
          <m:f>
            <m:fPr>
              <m:type m:val="bar"/>
            </m:fPr>
            <m:num>
              <m:sSub>
                <m:e>
                  <m:r>
                    <m:t>N</m:t>
                  </m:r>
                </m:e>
                <m:sub>
                  <m:r>
                    <m:t>0</m:t>
                  </m:r>
                </m:sub>
              </m:sSub>
              <m:sSub>
                <m:e>
                  <m:r>
                    <m:t>ω</m:t>
                  </m:r>
                </m:e>
                <m:sub>
                  <m:r>
                    <m:t>0</m:t>
                  </m:r>
                </m:sub>
              </m:sSub>
            </m:num>
            <m:den>
              <m:r>
                <m:t>4</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uivalently, integrating the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orentzian output PSD gives the same result. Ideal input white noise has infinite total power, although the stable filter produces finite output power.</w:t>
      </w:r>
    </w:p>
    <w:bookmarkEnd w:id="184"/>
    <w:bookmarkStart w:id="185" w:name="Xfd1735c59bb78601d7d15e1315a7e462fc24ea3"/>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10</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Ideal lowpass filtering of white Gaussian noise</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 xml:space="preserve">41.pdf, PDF page(s) </w:t>
      </w:r>
      <w:r>
        <w:rPr>
          <w:rFonts w:ascii="Noto Sans" w:hAnsi="Noto Sans" w:eastAsia="Noto Sans" w:cs="Noto Sans"/>
          <w:color w:val="000000"/>
          <w:sz w:val="24"/>
          <w:szCs w:val="24"/>
          <w:rtl w:val="0"/>
          <w:lang w:val="en-US"/>
        </w:rPr>
        <w:t>8</w:t>
      </w:r>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White noise with two-sided PSD</w:t>
      </w:r>
      <w:r>
        <w:rPr>
          <w:rFonts w:ascii="Gill Sans" w:hAnsi="Gill Sans" w:eastAsia="Gill Sans" w:cs="Gill Sans"/>
          <w:color w:val="000000"/>
          <w:sz w:val="24"/>
          <w:szCs w:val="24"/>
          <w:rtl w:val="0"/>
          <w:lang w:val="en-US"/>
        </w:rPr>
        <w:t xml:space="preserve"> </w:t>
      </w:r>
      <m:oMath>
        <m:sSub>
          <m:e>
            <m:r>
              <m:t>N</m:t>
            </m:r>
          </m:e>
          <m:sub>
            <m:r>
              <m:t>0</m:t>
            </m:r>
          </m:sub>
        </m:sSub>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passed through an ideal low-pass filter</w:t>
      </w:r>
    </w:p>
    <w:p>
      <w:pPr>
        <w:pStyle w:val="BodyText"/>
        <w:widowControl w:val="1"/>
        <w:bidi w:val="0"/>
        <w:spacing w:before="65" w:after="80" w:line="270" w:lineRule="auto"/>
        <w:jc w:val="center"/>
      </w:pPr>
      <m:oMathPara>
        <m:oMathParaPr>
          <m:jc m:val="center"/>
        </m:oMathParaPr>
        <m:oMath>
          <m:r>
            <m:t>H</m:t>
          </m:r>
          <m:d>
            <m:dPr>
              <m:begChr m:val="("/>
              <m:endChr m:val=")"/>
              <m:sepChr m:val=""/>
              <m:grow/>
            </m:dPr>
            <m:e>
              <m:r>
                <m:t>f</m:t>
              </m:r>
            </m:e>
          </m:d>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e>
                  <m:e>
                    <m:d>
                      <m:dPr>
                        <m:begChr m:val="|"/>
                        <m:endChr m:val="|"/>
                        <m:sepChr m:val=""/>
                        <m:grow/>
                      </m:dPr>
                      <m:e>
                        <m:r>
                          <m:t>f</m:t>
                        </m:r>
                      </m:e>
                    </m:d>
                    <m:r>
                      <m:rPr>
                        <m:sty m:val="p"/>
                      </m:rPr>
                      <m:t>≤</m:t>
                    </m:r>
                    <m:r>
                      <m:t>B</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Determine the output-noise autocorrelation.</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The output PSD is</w:t>
      </w:r>
    </w:p>
    <w:p>
      <w:pPr>
        <w:pStyle w:val="BodyText"/>
        <w:widowControl w:val="1"/>
        <w:bidi w:val="0"/>
        <w:spacing w:before="65" w:after="80" w:line="270" w:lineRule="auto"/>
        <w:jc w:val="center"/>
      </w:pPr>
      <m:oMathPara>
        <m:oMathParaPr>
          <m:jc m:val="center"/>
        </m:oMathParaPr>
        <m:oMath>
          <m:sSub>
            <m:e>
              <m:r>
                <m:t>S</m:t>
              </m:r>
            </m:e>
            <m:sub>
              <m:sSub>
                <m:e>
                  <m:r>
                    <m:t>N</m:t>
                  </m:r>
                </m:e>
                <m:sub>
                  <m:r>
                    <m:t>o</m:t>
                  </m:r>
                </m:sub>
              </m:sSub>
            </m:sub>
          </m:sSub>
          <m:d>
            <m:dPr>
              <m:begChr m:val="("/>
              <m:endChr m:val=")"/>
              <m:sepChr m:val=""/>
              <m:grow/>
            </m:dPr>
            <m:e>
              <m:r>
                <m:t>f</m:t>
              </m:r>
            </m:e>
          </m:d>
          <m:r>
            <m:rPr>
              <m:sty m:val="p"/>
            </m:rPr>
            <m:t>=</m:t>
          </m:r>
          <m:f>
            <m:fPr>
              <m:type m:val="bar"/>
            </m:fPr>
            <m:num>
              <m:sSub>
                <m:e>
                  <m:r>
                    <m:t>N</m:t>
                  </m:r>
                </m:e>
                <m:sub>
                  <m:r>
                    <m:t>0</m:t>
                  </m:r>
                </m:sub>
              </m:sSub>
            </m:num>
            <m:den>
              <m:r>
                <m:t>2</m:t>
              </m:r>
            </m:den>
          </m:f>
          <m:r>
            <m:rPr>
              <m:sty m:val="p"/>
            </m:rPr>
            <m:t>rect</m:t>
          </m:r>
          <m:d>
            <m:dPr>
              <m:begChr m:val="("/>
              <m:endChr m:val=")"/>
              <m:sepChr m:val=""/>
              <m:grow/>
            </m:dPr>
            <m:e>
              <m:f>
                <m:fPr>
                  <m:type m:val="bar"/>
                </m:fPr>
                <m:num>
                  <m:r>
                    <m:t>f</m:t>
                  </m:r>
                </m:num>
                <m:den>
                  <m:r>
                    <m:t>2</m:t>
                  </m:r>
                  <m:r>
                    <m:t>B</m:t>
                  </m:r>
                </m:den>
              </m:f>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By the inverse Fourier transform,</w:t>
      </w:r>
    </w:p>
    <w:p>
      <w:pPr>
        <w:pStyle w:val="BodyText"/>
        <w:widowControl w:val="1"/>
        <w:bidi w:val="0"/>
        <w:spacing w:before="65" w:after="80" w:line="270" w:lineRule="auto"/>
        <w:jc w:val="center"/>
      </w:pPr>
      <m:oMathPara>
        <m:oMathParaPr>
          <m:jc m:val="center"/>
        </m:oMathParaPr>
        <m:oMath>
          <m:m>
            <m:mPr>
              <m:baseJc m:val="center"/>
              <m:plcHide m:val="on"/>
              <m:mcs>
                <m:mc>
                  <m:mcPr>
                    <m:mcJc m:val="right"/>
                    <m:count m:val="1"/>
                  </m:mcPr>
                </m:mc>
                <m:mc>
                  <m:mcPr>
                    <m:mcJc m:val="left"/>
                    <m:count m:val="1"/>
                  </m:mcPr>
                </m:mc>
              </m:mcs>
            </m:mPr>
            <m:mr>
              <m:e>
                <m:sSub>
                  <m:e>
                    <m:r>
                      <m:t>R</m:t>
                    </m:r>
                  </m:e>
                  <m:sub>
                    <m:sSub>
                      <m:e>
                        <m:r>
                          <m:t>N</m:t>
                        </m:r>
                      </m:e>
                      <m:sub>
                        <m:r>
                          <m:t>o</m:t>
                        </m:r>
                      </m:sub>
                    </m:sSub>
                  </m:sub>
                </m:sSub>
                <m:d>
                  <m:dPr>
                    <m:begChr m:val="("/>
                    <m:endChr m:val=")"/>
                    <m:sepChr m:val=""/>
                    <m:grow/>
                  </m:dPr>
                  <m:e>
                    <m:r>
                      <m:t>τ</m:t>
                    </m:r>
                  </m:e>
                </m:d>
              </m:e>
              <m:e>
                <m:r>
                  <m:rPr>
                    <m:sty m:val="p"/>
                  </m:rPr>
                  <m:t>=</m:t>
                </m:r>
                <m:f>
                  <m:fPr>
                    <m:type m:val="bar"/>
                  </m:fPr>
                  <m:num>
                    <m:sSub>
                      <m:e>
                        <m:r>
                          <m:t>N</m:t>
                        </m:r>
                      </m:e>
                      <m:sub>
                        <m:r>
                          <m:t>0</m:t>
                        </m:r>
                      </m:sub>
                    </m:sSub>
                  </m:num>
                  <m:den>
                    <m:r>
                      <m:t>2</m:t>
                    </m:r>
                  </m:den>
                </m:f>
                <m:nary>
                  <m:naryPr>
                    <m:chr m:val="∫"/>
                    <m:limLoc m:val="subSup"/>
                    <m:subHide m:val="off"/>
                    <m:supHide m:val="off"/>
                  </m:naryPr>
                  <m:sub>
                    <m:r>
                      <m:rPr>
                        <m:sty m:val="p"/>
                      </m:rPr>
                      <m:t>−</m:t>
                    </m:r>
                    <m:r>
                      <m:t>B</m:t>
                    </m:r>
                  </m:sub>
                  <m:sup>
                    <m:r>
                      <m:t>B</m:t>
                    </m:r>
                  </m:sup>
                  <m:e>
                    <m:sSup>
                      <m:e>
                        <m:r>
                          <m:t>e</m:t>
                        </m:r>
                      </m:e>
                      <m:sup>
                        <m:r>
                          <m:t>j</m:t>
                        </m:r>
                        <m:r>
                          <m:t>2</m:t>
                        </m:r>
                        <m:r>
                          <m:t>π</m:t>
                        </m:r>
                        <m:r>
                          <m:t>f</m:t>
                        </m:r>
                        <m:r>
                          <m:t>τ</m:t>
                        </m:r>
                      </m:sup>
                    </m:sSup>
                  </m:e>
                </m:nary>
                <m:r>
                  <m:t> </m:t>
                </m:r>
                <m:r>
                  <m:t>d</m:t>
                </m:r>
                <m:r>
                  <m:t>f</m:t>
                </m:r>
              </m:e>
            </m:mr>
            <m:mr>
              <m:e/>
              <m:e>
                <m:r>
                  <m:rPr>
                    <m:sty m:val="p"/>
                  </m:rPr>
                  <m:t>=</m:t>
                </m:r>
                <m:sSub>
                  <m:e>
                    <m:r>
                      <m:t>N</m:t>
                    </m:r>
                  </m:e>
                  <m:sub>
                    <m:r>
                      <m:t>0</m:t>
                    </m:r>
                  </m:sub>
                </m:sSub>
                <m:r>
                  <m:t>B</m:t>
                </m:r>
                <m:r>
                  <m:rPr>
                    <m:sty m:val="p"/>
                  </m:rPr>
                  <m:t>sinc</m:t>
                </m:r>
                <m:d>
                  <m:dPr>
                    <m:begChr m:val="("/>
                    <m:endChr m:val=")"/>
                    <m:sepChr m:val=""/>
                    <m:grow/>
                  </m:dPr>
                  <m:e>
                    <m:r>
                      <m:t>2</m:t>
                    </m:r>
                    <m:r>
                      <m:t>B</m:t>
                    </m:r>
                    <m:r>
                      <m:t>τ</m:t>
                    </m:r>
                  </m:e>
                </m:d>
                <m:r>
                  <m:rPr>
                    <m:sty m:val="p"/>
                  </m:rPr>
                  <m:t>,</m:t>
                </m:r>
              </m:e>
            </m:mr>
          </m:m>
        </m:oMath>
      </m:oMathPara>
    </w:p>
    <w:p>
      <w:pPr>
        <w:pStyle w:val="FirstParagraph"/>
        <w:widowControl w:val="1"/>
        <w:bidi w:val="0"/>
      </w:pPr>
      <w:r>
        <w:rPr>
          <w:rFonts w:ascii="Gill Sans" w:hAnsi="Gill Sans" w:eastAsia="Gill Sans" w:cs="Gill Sans"/>
          <w:color w:val="000000"/>
          <w:sz w:val="24"/>
          <w:szCs w:val="24"/>
          <w:rtl w:val="0"/>
          <w:lang w:val="en-US"/>
        </w:rPr>
        <w:t>where</w:t>
      </w:r>
      <w:r>
        <w:rPr>
          <w:rFonts w:ascii="Gill Sans" w:hAnsi="Gill Sans" w:eastAsia="Gill Sans" w:cs="Gill Sans"/>
          <w:color w:val="000000"/>
          <w:sz w:val="24"/>
          <w:szCs w:val="24"/>
          <w:rtl w:val="0"/>
          <w:lang w:val="en-US"/>
        </w:rPr>
        <w:t xml:space="preserve"> </w:t>
      </w:r>
      <m:oMath>
        <m:r>
          <m:rPr>
            <m:sty m:val="p"/>
          </m:rPr>
          <m:t>sinc</m:t>
        </m:r>
        <m:d>
          <m:dPr>
            <m:begChr m:val="("/>
            <m:endChr m:val=")"/>
            <m:sepChr m:val=""/>
            <m:grow/>
          </m:dPr>
          <m:e>
            <m:r>
              <m:t>x</m:t>
            </m:r>
          </m:e>
        </m:d>
        <m:r>
          <m:rPr>
            <m:sty m:val="p"/>
          </m:rPr>
          <m:t>=</m:t>
        </m:r>
        <m:r>
          <m:rPr>
            <m:sty m:val="p"/>
          </m:rPr>
          <m:t>sin</m:t>
        </m:r>
        <m:d>
          <m:dPr>
            <m:begChr m:val="("/>
            <m:endChr m:val=")"/>
            <m:sepChr m:val=""/>
            <m:grow/>
          </m:dPr>
          <m:e>
            <m:r>
              <m:t>π</m:t>
            </m:r>
            <m:r>
              <m:t>x</m:t>
            </m:r>
          </m:e>
        </m:d>
        <m:r>
          <m:rPr>
            <m:sty m:val="p"/>
          </m:rPr>
          <m:t>/</m:t>
        </m:r>
        <m:d>
          <m:dPr>
            <m:begChr m:val="("/>
            <m:endChr m:val=")"/>
            <m:sepChr m:val=""/>
            <m:grow/>
          </m:dPr>
          <m:e>
            <m:r>
              <m:t>π</m:t>
            </m:r>
            <m:r>
              <m:t>x</m:t>
            </m:r>
          </m:e>
        </m:d>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r>
          <m:rPr>
            <m:sty m:val="p"/>
          </m:rPr>
          <m:t>sinc</m:t>
        </m:r>
        <m:d>
          <m:dPr>
            <m:begChr m:val="("/>
            <m:endChr m:val=")"/>
            <m:sepChr m:val=""/>
            <m:grow/>
          </m:dPr>
          <m:e>
            <m:r>
              <m:t>0</m:t>
            </m:r>
          </m:e>
        </m:d>
        <m:r>
          <m:rPr>
            <m:sty m:val="p"/>
          </m:rPr>
          <m:t>=</m:t>
        </m:r>
        <m:r>
          <m:t>1</m:t>
        </m:r>
      </m:oMath>
      <w:r>
        <w:rPr>
          <w:rFonts w:ascii="Gill Sans" w:hAnsi="Gill Sans" w:eastAsia="Gill Sans" w:cs="Gill Sans"/>
          <w:color w:val="000000"/>
          <w:sz w:val="24"/>
          <w:szCs w:val="24"/>
          <w:rtl w:val="0"/>
          <w:lang w:val="en-US"/>
        </w:rPr>
        <w:t>. The noise power is</w:t>
      </w:r>
      <w:r>
        <w:rPr>
          <w:rFonts w:ascii="Gill Sans" w:hAnsi="Gill Sans" w:eastAsia="Gill Sans" w:cs="Gill Sans"/>
          <w:color w:val="000000"/>
          <w:sz w:val="24"/>
          <w:szCs w:val="24"/>
          <w:rtl w:val="0"/>
          <w:lang w:val="en-US"/>
        </w:rPr>
        <w:t xml:space="preserve"> </w:t>
      </w:r>
      <m:oMath>
        <m:sSub>
          <m:e>
            <m:r>
              <m:t>R</m:t>
            </m:r>
          </m:e>
          <m:sub>
            <m:sSub>
              <m:e>
                <m:r>
                  <m:t>N</m:t>
                </m:r>
              </m:e>
              <m:sub>
                <m:r>
                  <m:t>o</m:t>
                </m:r>
              </m:sub>
            </m:sSub>
          </m:sub>
        </m:sSub>
        <m:d>
          <m:dPr>
            <m:begChr m:val="("/>
            <m:endChr m:val=")"/>
            <m:sepChr m:val=""/>
            <m:grow/>
          </m:dPr>
          <m:e>
            <m:r>
              <m:t>0</m:t>
            </m:r>
          </m:e>
        </m:d>
        <m:r>
          <m:rPr>
            <m:sty m:val="p"/>
          </m:rPr>
          <m:t>=</m:t>
        </m:r>
        <m:sSub>
          <m:e>
            <m:r>
              <m:t>N</m:t>
            </m:r>
          </m:e>
          <m:sub>
            <m:r>
              <m:t>0</m:t>
            </m:r>
          </m:sub>
        </m:sSub>
        <m:r>
          <m:t>B</m:t>
        </m:r>
      </m:oMath>
      <w:r>
        <w:rPr>
          <w:rFonts w:ascii="Gill Sans" w:hAnsi="Gill Sans" w:eastAsia="Gill Sans" w:cs="Gill Sans"/>
          <w:color w:val="000000"/>
          <w:sz w:val="24"/>
          <w:szCs w:val="24"/>
          <w:rtl w:val="0"/>
          <w:lang w:val="en-US"/>
        </w:rPr>
        <w:t>, and the first nonzero-lag zeros occur at</w:t>
      </w:r>
      <w:r>
        <w:rPr>
          <w:rFonts w:ascii="Gill Sans" w:hAnsi="Gill Sans" w:eastAsia="Gill Sans" w:cs="Gill Sans"/>
          <w:color w:val="000000"/>
          <w:sz w:val="24"/>
          <w:szCs w:val="24"/>
          <w:rtl w:val="0"/>
          <w:lang w:val="en-US"/>
        </w:rPr>
        <w:t xml:space="preserve"> </w:t>
      </w:r>
      <m:oMath>
        <m:r>
          <m:t>τ</m:t>
        </m:r>
        <m:r>
          <m:rPr>
            <m:sty m:val="p"/>
          </m:rPr>
          <m:t>=</m:t>
        </m:r>
        <m:r>
          <m:rPr>
            <m:sty m:val="p"/>
          </m:rPr>
          <m:t>±</m:t>
        </m:r>
        <m:r>
          <m:t>1</m:t>
        </m:r>
        <m:r>
          <m:rPr>
            <m:sty m:val="p"/>
          </m:rPr>
          <m:t>/</m:t>
        </m:r>
        <m:d>
          <m:dPr>
            <m:begChr m:val="("/>
            <m:endChr m:val=")"/>
            <m:sepChr m:val=""/>
            <m:grow/>
          </m:dPr>
          <m:e>
            <m:r>
              <m:t>2</m:t>
            </m:r>
            <m:r>
              <m:t>B</m:t>
            </m:r>
          </m:e>
        </m:d>
      </m:oMath>
      <w:r>
        <w:rPr>
          <w:rFonts w:ascii="Gill Sans" w:hAnsi="Gill Sans" w:eastAsia="Gill Sans" w:cs="Gill Sans"/>
          <w:color w:val="000000"/>
          <w:sz w:val="24"/>
          <w:szCs w:val="24"/>
          <w:rtl w:val="0"/>
          <w:lang w:val="en-US"/>
        </w:rPr>
        <w:t>. Filtering changes the white-noise impulse correlation into a sinc correlation.</w:t>
      </w:r>
    </w:p>
    <w:bookmarkEnd w:id="185"/>
    <w:bookmarkStart w:id="186" w:name="X4530bc7087dbed77130cfa80af8ae28a3fb35e2"/>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10</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3</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Triangular noise through an ideal bandpass filter</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41.pdf, PDF page(s) 10.</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zero-mean noise process has the two-sided PSD</w:t>
      </w:r>
    </w:p>
    <w:p>
      <w:pPr>
        <w:pStyle w:val="BodyText"/>
        <w:widowControl w:val="1"/>
        <w:bidi w:val="0"/>
        <w:spacing w:before="65" w:after="80" w:line="270" w:lineRule="auto"/>
        <w:jc w:val="center"/>
      </w:pPr>
      <m:oMathPara>
        <m:oMathParaPr>
          <m:jc m:val="center"/>
        </m:oMathParaPr>
        <m:oMath>
          <m:sSub>
            <m:e>
              <m:r>
                <m:t>S</m:t>
              </m:r>
            </m:e>
            <m:sub>
              <m:sSub>
                <m:e>
                  <m:r>
                    <m:t>N</m:t>
                  </m:r>
                </m:e>
                <m:sub>
                  <m:r>
                    <m:t>i</m:t>
                  </m:r>
                </m:sub>
              </m:sSub>
            </m:sub>
          </m:sSub>
          <m:d>
            <m:dPr>
              <m:begChr m:val="("/>
              <m:endChr m:val=")"/>
              <m:sepChr m:val=""/>
              <m:grow/>
            </m:dPr>
            <m:e>
              <m:r>
                <m:t>f</m:t>
              </m:r>
            </m:e>
          </m:d>
          <m:r>
            <m:rPr>
              <m:sty m:val="p"/>
            </m:rPr>
            <m:t>=</m:t>
          </m:r>
          <m:d>
            <m:dPr>
              <m:begChr m:val="{"/>
              <m:endChr m:val=""/>
              <m:sepChr m:val=""/>
              <m:grow/>
            </m:dPr>
            <m:e>
              <m:m>
                <m:mPr>
                  <m:baseJc m:val="center"/>
                  <m:plcHide m:val="on"/>
                  <m:mcs>
                    <m:mc>
                      <m:mcPr>
                        <m:mcJc m:val="left"/>
                        <m:count m:val="1"/>
                      </m:mcPr>
                    </m:mc>
                    <m:mc>
                      <m:mcPr>
                        <m:mcJc m:val="left"/>
                        <m:count m:val="1"/>
                      </m:mcPr>
                    </m:mc>
                  </m:mcs>
                </m:mPr>
                <m:mr>
                  <m:e>
                    <m:sSup>
                      <m:e>
                        <m:r>
                          <m:t>10</m:t>
                        </m:r>
                      </m:e>
                      <m:sup>
                        <m:r>
                          <m:rPr>
                            <m:sty m:val="p"/>
                          </m:rPr>
                          <m:t>−</m:t>
                        </m:r>
                        <m:r>
                          <m:t>8</m:t>
                        </m:r>
                      </m:sup>
                    </m:sSup>
                    <m:d>
                      <m:dPr>
                        <m:begChr m:val="("/>
                        <m:endChr m:val=")"/>
                        <m:sepChr m:val=""/>
                        <m:grow/>
                      </m:dPr>
                      <m:e>
                        <m:r>
                          <m:t>1</m:t>
                        </m:r>
                        <m:r>
                          <m:rPr>
                            <m:sty m:val="p"/>
                          </m:rPr>
                          <m:t>−</m:t>
                        </m:r>
                        <m:f>
                          <m:fPr>
                            <m:type m:val="bar"/>
                          </m:fPr>
                          <m:num>
                            <m:d>
                              <m:dPr>
                                <m:begChr m:val="|"/>
                                <m:endChr m:val="|"/>
                                <m:sepChr m:val=""/>
                                <m:grow/>
                              </m:dPr>
                              <m:e>
                                <m:r>
                                  <m:t>f</m:t>
                                </m:r>
                              </m:e>
                            </m:d>
                          </m:num>
                          <m:den>
                            <m:sSup>
                              <m:e>
                                <m:r>
                                  <m:t>10</m:t>
                                </m:r>
                              </m:e>
                              <m:sup>
                                <m:r>
                                  <m:t>8</m:t>
                                </m:r>
                              </m:sup>
                            </m:sSup>
                          </m:den>
                        </m:f>
                      </m:e>
                    </m:d>
                    <m:r>
                      <m:rPr>
                        <m:sty m:val="p"/>
                      </m:rPr>
                      <m:t>,</m:t>
                    </m:r>
                  </m:e>
                  <m:e>
                    <m:d>
                      <m:dPr>
                        <m:begChr m:val="|"/>
                        <m:endChr m:val="|"/>
                        <m:sepChr m:val=""/>
                        <m:grow/>
                      </m:dPr>
                      <m:e>
                        <m:r>
                          <m:t>f</m:t>
                        </m:r>
                      </m:e>
                    </m:d>
                    <m:r>
                      <m:rPr>
                        <m:sty m:val="p"/>
                      </m:rPr>
                      <m:t>&lt;</m:t>
                    </m:r>
                    <m:sSup>
                      <m:e>
                        <m:r>
                          <m:t>10</m:t>
                        </m:r>
                      </m:e>
                      <m:sup>
                        <m:r>
                          <m:t>8</m:t>
                        </m:r>
                      </m:sup>
                    </m:sSup>
                    <m:r>
                      <m:t> </m:t>
                    </m:r>
                    <m:r>
                      <m:rPr>
                        <m:sty m:val="p"/>
                      </m:rPr>
                      <m:t>H</m:t>
                    </m:r>
                    <m:r>
                      <m:rPr>
                        <m:sty m:val="p"/>
                      </m:rPr>
                      <m:t>z</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The noise passes through a unity-gain ideal band-pass filter with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passband width</w:t>
      </w:r>
      <w:r>
        <w:rPr>
          <w:rFonts w:ascii="Gill Sans" w:hAnsi="Gill Sans" w:eastAsia="Gill Sans" w:cs="Gill Sans"/>
          <w:color w:val="000000"/>
          <w:sz w:val="24"/>
          <w:szCs w:val="24"/>
          <w:rtl w:val="0"/>
          <w:lang w:val="en-US"/>
        </w:rPr>
        <w:t xml:space="preserve"> </w:t>
      </w:r>
      <m:oMath>
        <m:r>
          <m:t>2</m:t>
        </m:r>
        <m:r>
          <m:t> </m:t>
        </m:r>
        <m:r>
          <m:rPr>
            <m:sty m:val="p"/>
          </m:rPr>
          <m:t>M</m:t>
        </m:r>
        <m:r>
          <m:rPr>
            <m:sty m:val="p"/>
          </m:rPr>
          <m:t>H</m:t>
        </m:r>
        <m:r>
          <m:rPr>
            <m:sty m:val="p"/>
          </m:rPr>
          <m:t>z</m:t>
        </m:r>
      </m:oMath>
      <w:r>
        <w:rPr>
          <w:rFonts w:ascii="Gill Sans" w:hAnsi="Gill Sans" w:eastAsia="Gill Sans" w:cs="Gill Sans"/>
          <w:color w:val="000000"/>
          <w:sz w:val="24"/>
          <w:szCs w:val="24"/>
          <w:rtl w:val="0"/>
          <w:lang w:val="en-US"/>
        </w:rPr>
        <w:t>, centered at</w:t>
      </w:r>
      <w:r>
        <w:rPr>
          <w:rFonts w:ascii="Gill Sans" w:hAnsi="Gill Sans" w:eastAsia="Gill Sans" w:cs="Gill Sans"/>
          <w:color w:val="000000"/>
          <w:sz w:val="24"/>
          <w:szCs w:val="24"/>
          <w:rtl w:val="0"/>
          <w:lang w:val="en-US"/>
        </w:rPr>
        <w:t xml:space="preserve"> </w:t>
      </w:r>
      <m:oMath>
        <m:r>
          <m:t>50</m:t>
        </m:r>
        <m:r>
          <m:t> </m:t>
        </m:r>
        <m:r>
          <m:rPr>
            <m:sty m:val="p"/>
          </m:rPr>
          <m:t>M</m:t>
        </m:r>
        <m:r>
          <m:rPr>
            <m:sty m:val="p"/>
          </m:rPr>
          <m:t>H</m:t>
        </m:r>
        <m:r>
          <m:rPr>
            <m:sty m:val="p"/>
          </m:rPr>
          <m:t>z</m:t>
        </m:r>
      </m:oMath>
      <w:r>
        <w:rPr>
          <w:rFonts w:ascii="Gill Sans" w:hAnsi="Gill Sans" w:eastAsia="Gill Sans" w:cs="Gill Sans"/>
          <w:color w:val="000000"/>
          <w:sz w:val="24"/>
          <w:szCs w:val="24"/>
          <w:rtl w:val="0"/>
          <w:lang w:val="en-US"/>
        </w:rPr>
        <w:t>, and the corresponding negative-fre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passband. Find (a) the output PSD and (b) the input and output noise powers.</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b/>
          <w:bCs/>
          <w:color w:val="000000"/>
          <w:sz w:val="24"/>
          <w:szCs w:val="24"/>
          <w:rtl w:val="0"/>
          <w:lang w:val="en-US"/>
        </w:rPr>
        <w:t>(a) Output PSD.</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passband extends from</w:t>
      </w:r>
      <w:r>
        <w:rPr>
          <w:rFonts w:ascii="Gill Sans" w:hAnsi="Gill Sans" w:eastAsia="Gill Sans" w:cs="Gill Sans"/>
          <w:color w:val="000000"/>
          <w:sz w:val="24"/>
          <w:szCs w:val="24"/>
          <w:rtl w:val="0"/>
          <w:lang w:val="en-US"/>
        </w:rPr>
        <w:t xml:space="preserve"> </w:t>
      </w:r>
      <m:oMath>
        <m:r>
          <m:t>49</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w:t>
      </w:r>
      <w:r>
        <w:rPr>
          <w:rFonts w:ascii="Gill Sans" w:hAnsi="Gill Sans" w:eastAsia="Gill Sans" w:cs="Gill Sans"/>
          <w:color w:val="000000"/>
          <w:sz w:val="24"/>
          <w:szCs w:val="24"/>
          <w:rtl w:val="0"/>
          <w:lang w:val="en-US"/>
        </w:rPr>
        <w:t xml:space="preserve"> </w:t>
      </w:r>
      <m:oMath>
        <m:r>
          <m:t>51</m:t>
        </m:r>
        <m:r>
          <m:t> </m:t>
        </m:r>
        <m:r>
          <m:rPr>
            <m:sty m:val="p"/>
          </m:rPr>
          <m:t>M</m:t>
        </m:r>
        <m:r>
          <m:rPr>
            <m:sty m:val="p"/>
          </m:rPr>
          <m:t>H</m:t>
        </m:r>
        <m:r>
          <m:rPr>
            <m:sty m:val="p"/>
          </m:rPr>
          <m:t>z</m:t>
        </m:r>
      </m:oMath>
      <w:r>
        <w:rPr>
          <w:rFonts w:ascii="Gill Sans" w:hAnsi="Gill Sans" w:eastAsia="Gill Sans" w:cs="Gill Sans"/>
          <w:color w:val="000000"/>
          <w:sz w:val="24"/>
          <w:szCs w:val="24"/>
          <w:rtl w:val="0"/>
          <w:lang w:val="en-US"/>
        </w:rPr>
        <w:t>. Therefore,</w:t>
      </w:r>
    </w:p>
    <w:p>
      <w:pPr>
        <w:pStyle w:val="BodyText"/>
        <w:widowControl w:val="1"/>
        <w:bidi w:val="0"/>
        <w:spacing w:before="65" w:after="80" w:line="270" w:lineRule="auto"/>
        <w:jc w:val="center"/>
      </w:pPr>
      <m:oMathPara>
        <m:oMathParaPr>
          <m:jc m:val="center"/>
        </m:oMathParaPr>
        <m:oMath>
          <m:sSub>
            <m:e>
              <m:r>
                <m:t>S</m:t>
              </m:r>
            </m:e>
            <m:sub>
              <m:sSub>
                <m:e>
                  <m:r>
                    <m:t>N</m:t>
                  </m:r>
                </m:e>
                <m:sub>
                  <m:r>
                    <m:t>o</m:t>
                  </m:r>
                </m:sub>
              </m:sSub>
            </m:sub>
          </m:sSub>
          <m:d>
            <m:dPr>
              <m:begChr m:val="("/>
              <m:endChr m:val=")"/>
              <m:sepChr m:val=""/>
              <m:grow/>
            </m:dPr>
            <m:e>
              <m:r>
                <m:t>f</m:t>
              </m:r>
            </m:e>
          </m:d>
          <m:r>
            <m:rPr>
              <m:sty m:val="p"/>
            </m:rPr>
            <m:t>=</m:t>
          </m:r>
          <m:d>
            <m:dPr>
              <m:begChr m:val="{"/>
              <m:endChr m:val=""/>
              <m:sepChr m:val=""/>
              <m:grow/>
            </m:dPr>
            <m:e>
              <m:m>
                <m:mPr>
                  <m:baseJc m:val="center"/>
                  <m:plcHide m:val="on"/>
                  <m:mcs>
                    <m:mc>
                      <m:mcPr>
                        <m:mcJc m:val="left"/>
                        <m:count m:val="1"/>
                      </m:mcPr>
                    </m:mc>
                    <m:mc>
                      <m:mcPr>
                        <m:mcJc m:val="left"/>
                        <m:count m:val="1"/>
                      </m:mcPr>
                    </m:mc>
                  </m:mcs>
                </m:mPr>
                <m:mr>
                  <m:e>
                    <m:sSup>
                      <m:e>
                        <m:r>
                          <m:t>10</m:t>
                        </m:r>
                      </m:e>
                      <m:sup>
                        <m:r>
                          <m:rPr>
                            <m:sty m:val="p"/>
                          </m:rPr>
                          <m:t>−</m:t>
                        </m:r>
                        <m:r>
                          <m:t>8</m:t>
                        </m:r>
                      </m:sup>
                    </m:sSup>
                    <m:d>
                      <m:dPr>
                        <m:begChr m:val="("/>
                        <m:endChr m:val=")"/>
                        <m:sepChr m:val=""/>
                        <m:grow/>
                      </m:dPr>
                      <m:e>
                        <m:r>
                          <m:t>1</m:t>
                        </m:r>
                        <m:r>
                          <m:rPr>
                            <m:sty m:val="p"/>
                          </m:rPr>
                          <m:t>−</m:t>
                        </m:r>
                        <m:f>
                          <m:fPr>
                            <m:type m:val="bar"/>
                          </m:fPr>
                          <m:num>
                            <m:d>
                              <m:dPr>
                                <m:begChr m:val="|"/>
                                <m:endChr m:val="|"/>
                                <m:sepChr m:val=""/>
                                <m:grow/>
                              </m:dPr>
                              <m:e>
                                <m:r>
                                  <m:t>f</m:t>
                                </m:r>
                              </m:e>
                            </m:d>
                          </m:num>
                          <m:den>
                            <m:sSup>
                              <m:e>
                                <m:r>
                                  <m:t>10</m:t>
                                </m:r>
                              </m:e>
                              <m:sup>
                                <m:r>
                                  <m:t>8</m:t>
                                </m:r>
                              </m:sup>
                            </m:sSup>
                          </m:den>
                        </m:f>
                      </m:e>
                    </m:d>
                    <m:r>
                      <m:rPr>
                        <m:sty m:val="p"/>
                      </m:rPr>
                      <m:t>,</m:t>
                    </m:r>
                  </m:e>
                  <m:e>
                    <m:r>
                      <m:t>49</m:t>
                    </m:r>
                    <m:r>
                      <m:rPr>
                        <m:sty m:val="p"/>
                      </m:rPr>
                      <m:t>×</m:t>
                    </m:r>
                    <m:sSup>
                      <m:e>
                        <m:r>
                          <m:t>10</m:t>
                        </m:r>
                      </m:e>
                      <m:sup>
                        <m:r>
                          <m:t>6</m:t>
                        </m:r>
                      </m:sup>
                    </m:sSup>
                    <m:r>
                      <m:rPr>
                        <m:sty m:val="p"/>
                      </m:rPr>
                      <m:t>≤</m:t>
                    </m:r>
                    <m:d>
                      <m:dPr>
                        <m:begChr m:val="|"/>
                        <m:endChr m:val="|"/>
                        <m:sepChr m:val=""/>
                        <m:grow/>
                      </m:dPr>
                      <m:e>
                        <m:r>
                          <m:t>f</m:t>
                        </m:r>
                      </m:e>
                    </m:d>
                    <m:r>
                      <m:rPr>
                        <m:sty m:val="p"/>
                      </m:rPr>
                      <m:t>≤</m:t>
                    </m:r>
                    <m:r>
                      <m:t>51</m:t>
                    </m:r>
                    <m:r>
                      <m:rPr>
                        <m:sty m:val="p"/>
                      </m:rPr>
                      <m:t>×</m:t>
                    </m:r>
                    <m:sSup>
                      <m:e>
                        <m:r>
                          <m:t>10</m:t>
                        </m:r>
                      </m:e>
                      <m:sup>
                        <m:r>
                          <m:t>6</m:t>
                        </m:r>
                      </m:sup>
                    </m:sSup>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b/>
          <w:bCs/>
          <w:color w:val="000000"/>
          <w:sz w:val="24"/>
          <w:szCs w:val="24"/>
          <w:rtl w:val="0"/>
          <w:lang w:val="en-US"/>
        </w:rPr>
        <w:t>(b) Noise powers.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total input power is the area of the two-sided triangle:</w:t>
      </w:r>
    </w:p>
    <w:p>
      <w:pPr>
        <w:pStyle w:val="BodyText"/>
        <w:widowControl w:val="1"/>
        <w:bidi w:val="0"/>
        <w:spacing w:before="65" w:after="80" w:line="270" w:lineRule="auto"/>
        <w:jc w:val="center"/>
      </w:pPr>
      <m:oMathPara>
        <m:oMathParaPr>
          <m:jc m:val="center"/>
        </m:oMathParaPr>
        <m:oMath>
          <m:sSub>
            <m:e>
              <m:r>
                <m:t>P</m:t>
              </m:r>
            </m:e>
            <m:sub>
              <m:sSub>
                <m:e>
                  <m:r>
                    <m:t>N</m:t>
                  </m:r>
                </m:e>
                <m:sub>
                  <m:r>
                    <m:t>i</m:t>
                  </m:r>
                </m:sub>
              </m:sSub>
            </m:sub>
          </m:sSub>
          <m:r>
            <m:rPr>
              <m:sty m:val="p"/>
            </m:rPr>
            <m:t>=</m:t>
          </m:r>
          <m:f>
            <m:fPr>
              <m:type m:val="bar"/>
            </m:fPr>
            <m:num>
              <m:r>
                <m:t>1</m:t>
              </m:r>
            </m:num>
            <m:den>
              <m:r>
                <m:t>2</m:t>
              </m:r>
            </m:den>
          </m:f>
          <m:d>
            <m:dPr>
              <m:begChr m:val="("/>
              <m:endChr m:val=")"/>
              <m:sepChr m:val=""/>
              <m:grow/>
            </m:dPr>
            <m:e>
              <m:r>
                <m:t>2</m:t>
              </m:r>
              <m:r>
                <m:rPr>
                  <m:sty m:val="p"/>
                </m:rPr>
                <m:t>×</m:t>
              </m:r>
              <m:sSup>
                <m:e>
                  <m:r>
                    <m:t>10</m:t>
                  </m:r>
                </m:e>
                <m:sup>
                  <m:r>
                    <m:t>8</m:t>
                  </m:r>
                </m:sup>
              </m:sSup>
            </m:e>
          </m:d>
          <m:d>
            <m:dPr>
              <m:begChr m:val="("/>
              <m:endChr m:val=")"/>
              <m:sepChr m:val=""/>
              <m:grow/>
            </m:dPr>
            <m:e>
              <m:sSup>
                <m:e>
                  <m:r>
                    <m:t>10</m:t>
                  </m:r>
                </m:e>
                <m:sup>
                  <m:r>
                    <m:rPr>
                      <m:sty m:val="p"/>
                    </m:rPr>
                    <m:t>−</m:t>
                  </m:r>
                  <m:r>
                    <m:t>8</m:t>
                  </m:r>
                </m:sup>
              </m:sSup>
            </m:e>
          </m:d>
          <m:r>
            <m:rPr>
              <m:sty m:val="p"/>
            </m:rPr>
            <m: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output PSD is even, so both passbands must be included:</w:t>
      </w:r>
    </w:p>
    <w:p>
      <w:pPr>
        <w:pStyle w:val="BodyText"/>
        <w:widowControl w:val="1"/>
        <w:bidi w:val="0"/>
        <w:spacing w:before="65" w:after="80" w:line="270" w:lineRule="auto"/>
        <w:jc w:val="center"/>
      </w:pPr>
      <m:oMathPara>
        <m:oMathParaPr>
          <m:jc m:val="center"/>
        </m:oMathParaPr>
        <m:oMath>
          <m:m>
            <m:mPr>
              <m:baseJc m:val="center"/>
              <m:plcHide m:val="on"/>
              <m:mcs>
                <m:mc>
                  <m:mcPr>
                    <m:mcJc m:val="right"/>
                    <m:count m:val="1"/>
                  </m:mcPr>
                </m:mc>
                <m:mc>
                  <m:mcPr>
                    <m:mcJc m:val="left"/>
                    <m:count m:val="1"/>
                  </m:mcPr>
                </m:mc>
              </m:mcs>
            </m:mPr>
            <m:mr>
              <m:e>
                <m:sSub>
                  <m:e>
                    <m:r>
                      <m:t>P</m:t>
                    </m:r>
                  </m:e>
                  <m:sub>
                    <m:sSub>
                      <m:e>
                        <m:r>
                          <m:t>N</m:t>
                        </m:r>
                      </m:e>
                      <m:sub>
                        <m:r>
                          <m:t>o</m:t>
                        </m:r>
                      </m:sub>
                    </m:sSub>
                  </m:sub>
                </m:sSub>
              </m:e>
              <m:e>
                <m:r>
                  <m:rPr>
                    <m:sty m:val="p"/>
                  </m:rPr>
                  <m:t>=</m:t>
                </m:r>
                <m:r>
                  <m:t>2</m:t>
                </m:r>
                <m:d>
                  <m:dPr>
                    <m:begChr m:val="("/>
                    <m:endChr m:val=")"/>
                    <m:sepChr m:val=""/>
                    <m:grow/>
                  </m:dPr>
                  <m:e>
                    <m:sSup>
                      <m:e>
                        <m:r>
                          <m:t>10</m:t>
                        </m:r>
                      </m:e>
                      <m:sup>
                        <m:r>
                          <m:rPr>
                            <m:sty m:val="p"/>
                          </m:rPr>
                          <m:t>−</m:t>
                        </m:r>
                        <m:r>
                          <m:t>8</m:t>
                        </m:r>
                      </m:sup>
                    </m:sSup>
                  </m:e>
                </m:d>
                <m:nary>
                  <m:naryPr>
                    <m:chr m:val="∫"/>
                    <m:limLoc m:val="subSup"/>
                    <m:subHide m:val="off"/>
                    <m:supHide m:val="off"/>
                  </m:naryPr>
                  <m:sub>
                    <m:r>
                      <m:t>49</m:t>
                    </m:r>
                    <m:r>
                      <m:rPr>
                        <m:sty m:val="p"/>
                      </m:rPr>
                      <m:t>×</m:t>
                    </m:r>
                    <m:sSup>
                      <m:e>
                        <m:r>
                          <m:t>10</m:t>
                        </m:r>
                      </m:e>
                      <m:sup>
                        <m:r>
                          <m:t>6</m:t>
                        </m:r>
                      </m:sup>
                    </m:sSup>
                  </m:sub>
                  <m:sup>
                    <m:r>
                      <m:t>51</m:t>
                    </m:r>
                    <m:r>
                      <m:rPr>
                        <m:sty m:val="p"/>
                      </m:rPr>
                      <m:t>×</m:t>
                    </m:r>
                    <m:sSup>
                      <m:e>
                        <m:r>
                          <m:t>10</m:t>
                        </m:r>
                      </m:e>
                      <m:sup>
                        <m:r>
                          <m:t>6</m:t>
                        </m:r>
                      </m:sup>
                    </m:sSup>
                  </m:sup>
                  <m:e>
                    <m:d>
                      <m:dPr>
                        <m:begChr m:val="("/>
                        <m:endChr m:val=")"/>
                        <m:sepChr m:val=""/>
                        <m:grow/>
                      </m:dPr>
                      <m:e>
                        <m:r>
                          <m:t>1</m:t>
                        </m:r>
                        <m:r>
                          <m:rPr>
                            <m:sty m:val="p"/>
                          </m:rPr>
                          <m:t>−</m:t>
                        </m:r>
                        <m:f>
                          <m:fPr>
                            <m:type m:val="bar"/>
                          </m:fPr>
                          <m:num>
                            <m:r>
                              <m:t>f</m:t>
                            </m:r>
                          </m:num>
                          <m:den>
                            <m:sSup>
                              <m:e>
                                <m:r>
                                  <m:t>10</m:t>
                                </m:r>
                              </m:e>
                              <m:sup>
                                <m:r>
                                  <m:t>8</m:t>
                                </m:r>
                              </m:sup>
                            </m:sSup>
                          </m:den>
                        </m:f>
                      </m:e>
                    </m:d>
                  </m:e>
                </m:nary>
                <m:r>
                  <m:t>d</m:t>
                </m:r>
                <m:r>
                  <m:t>f</m:t>
                </m:r>
              </m:e>
            </m:mr>
            <m:mr>
              <m:e/>
              <m:e>
                <m:r>
                  <m:rPr>
                    <m:sty m:val="p"/>
                  </m:rPr>
                  <m:t>=</m:t>
                </m:r>
                <m:r>
                  <m:t>2</m:t>
                </m:r>
                <m:d>
                  <m:dPr>
                    <m:begChr m:val="("/>
                    <m:endChr m:val=")"/>
                    <m:sepChr m:val=""/>
                    <m:grow/>
                  </m:dPr>
                  <m:e>
                    <m:sSup>
                      <m:e>
                        <m:r>
                          <m:t>10</m:t>
                        </m:r>
                      </m:e>
                      <m:sup>
                        <m:r>
                          <m:rPr>
                            <m:sty m:val="p"/>
                          </m:rPr>
                          <m:t>−</m:t>
                        </m:r>
                        <m:r>
                          <m:t>8</m:t>
                        </m:r>
                      </m:sup>
                    </m:sSup>
                  </m:e>
                </m:d>
                <m:sSubSup>
                  <m:e>
                    <m:d>
                      <m:dPr>
                        <m:begChr m:val="["/>
                        <m:endChr m:val="]"/>
                        <m:sepChr m:val=""/>
                        <m:grow/>
                      </m:dPr>
                      <m:e>
                        <m:r>
                          <m:t>f</m:t>
                        </m:r>
                        <m:r>
                          <m:rPr>
                            <m:sty m:val="p"/>
                          </m:rPr>
                          <m:t>−</m:t>
                        </m:r>
                        <m:f>
                          <m:fPr>
                            <m:type m:val="bar"/>
                          </m:fPr>
                          <m:num>
                            <m:sSup>
                              <m:e>
                                <m:r>
                                  <m:t>f</m:t>
                                </m:r>
                              </m:e>
                              <m:sup>
                                <m:r>
                                  <m:t>2</m:t>
                                </m:r>
                              </m:sup>
                            </m:sSup>
                          </m:num>
                          <m:den>
                            <m:r>
                              <m:t>2</m:t>
                            </m:r>
                            <m:r>
                              <m:rPr>
                                <m:sty m:val="p"/>
                              </m:rPr>
                              <m:t>×</m:t>
                            </m:r>
                            <m:sSup>
                              <m:e>
                                <m:r>
                                  <m:t>10</m:t>
                                </m:r>
                              </m:e>
                              <m:sup>
                                <m:r>
                                  <m:t>8</m:t>
                                </m:r>
                              </m:sup>
                            </m:sSup>
                          </m:den>
                        </m:f>
                      </m:e>
                    </m:d>
                  </m:e>
                  <m:sub>
                    <m:r>
                      <m:t>49</m:t>
                    </m:r>
                    <m:r>
                      <m:rPr>
                        <m:sty m:val="p"/>
                      </m:rPr>
                      <m:t>×</m:t>
                    </m:r>
                    <m:sSup>
                      <m:e>
                        <m:r>
                          <m:t>10</m:t>
                        </m:r>
                      </m:e>
                      <m:sup>
                        <m:r>
                          <m:t>6</m:t>
                        </m:r>
                      </m:sup>
                    </m:sSup>
                  </m:sub>
                  <m:sup>
                    <m:r>
                      <m:t>51</m:t>
                    </m:r>
                    <m:r>
                      <m:rPr>
                        <m:sty m:val="p"/>
                      </m:rPr>
                      <m:t>×</m:t>
                    </m:r>
                    <m:sSup>
                      <m:e>
                        <m:r>
                          <m:t>10</m:t>
                        </m:r>
                      </m:e>
                      <m:sup>
                        <m:r>
                          <m:t>6</m:t>
                        </m:r>
                      </m:sup>
                    </m:sSup>
                  </m:sup>
                </m:sSubSup>
              </m:e>
            </m:mr>
            <m:mr>
              <m:e/>
              <m:e>
                <m:r>
                  <m:rPr>
                    <m:sty m:val="p"/>
                  </m:rPr>
                  <m:t>=</m:t>
                </m:r>
                <m:r>
                  <m:t>0.02</m:t>
                </m:r>
                <m:r>
                  <m:rPr>
                    <m:sty m:val="p"/>
                  </m:rPr>
                  <m:t>.</m:t>
                </m:r>
              </m:e>
            </m:mr>
          </m:m>
        </m:oMath>
      </m:oMathPara>
    </w:p>
    <w:p>
      <w:pPr>
        <w:pStyle w:val="FirstParagraph"/>
        <w:widowControl w:val="1"/>
        <w:bidi w:val="0"/>
      </w:pPr>
      <w:r>
        <w:rPr>
          <w:rFonts w:ascii="Gill Sans" w:hAnsi="Gill Sans" w:eastAsia="Gill Sans" w:cs="Gill Sans"/>
          <w:color w:val="000000"/>
          <w:sz w:val="24"/>
          <w:szCs w:val="24"/>
          <w:rtl w:val="0"/>
          <w:lang w:val="en-US"/>
        </w:rPr>
        <w:t>Thus the filter passes</w:t>
      </w:r>
      <w:r>
        <w:rPr>
          <w:rFonts w:ascii="Gill Sans" w:hAnsi="Gill Sans" w:eastAsia="Gill Sans" w:cs="Gill Sans"/>
          <w:color w:val="000000"/>
          <w:sz w:val="24"/>
          <w:szCs w:val="24"/>
          <w:rtl w:val="0"/>
          <w:lang w:val="en-US"/>
        </w:rPr>
        <w:t xml:space="preserve"> </w:t>
      </w:r>
      <m:oMath>
        <m:r>
          <m:t>100</m:t>
        </m:r>
        <m:sSub>
          <m:e>
            <m:r>
              <m:t>P</m:t>
            </m:r>
          </m:e>
          <m:sub>
            <m:sSub>
              <m:e>
                <m:r>
                  <m:t>N</m:t>
                </m:r>
              </m:e>
              <m:sub>
                <m:r>
                  <m:t>o</m:t>
                </m:r>
              </m:sub>
            </m:sSub>
          </m:sub>
        </m:sSub>
        <m:r>
          <m:rPr>
            <m:sty m:val="p"/>
          </m:rPr>
          <m:t>/</m:t>
        </m:r>
        <m:sSub>
          <m:e>
            <m:r>
              <m:t>P</m:t>
            </m:r>
          </m:e>
          <m:sub>
            <m:sSub>
              <m:e>
                <m:r>
                  <m:t>N</m:t>
                </m:r>
              </m:e>
              <m:sub>
                <m:r>
                  <m:t>i</m:t>
                </m:r>
              </m:sub>
            </m:sSub>
          </m:sub>
        </m:sSub>
        <m:r>
          <m:rPr>
            <m:sty m:val="p"/>
          </m:rPr>
          <m:t>=</m:t>
        </m:r>
        <m:r>
          <m:t>2</m:t>
        </m:r>
        <m:r>
          <m:rPr>
            <m:sty m:val="p"/>
          </m:rPr>
          <m: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of the input noise power. The numerical powers are in watts if the stated PSD is in watts per hertz</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otherwise they use the PSD</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integrated power units.</w:t>
      </w:r>
    </w:p>
    <w:bookmarkEnd w:id="186"/>
    <w:bookmarkStart w:id="187" w:name="Xfe04130ca988b309580d76e24eb997d4e179244"/>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10</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4</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A nonideal bandpass filter with a ramp gain</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 xml:space="preserve">41.pdf, PDF page(s) </w:t>
      </w:r>
      <w:r>
        <w:rPr>
          <w:rFonts w:ascii="Noto Sans" w:hAnsi="Noto Sans" w:eastAsia="Noto Sans" w:cs="Noto Sans"/>
          <w:color w:val="000000"/>
          <w:sz w:val="24"/>
          <w:szCs w:val="24"/>
          <w:rtl w:val="0"/>
          <w:lang w:val="en-US"/>
        </w:rPr>
        <w:t>9</w:t>
      </w:r>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Repeat the preceding triangular-noise example for the nonideal filter whose magnitude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 is</w:t>
      </w:r>
    </w:p>
    <w:p>
      <w:pPr>
        <w:pStyle w:val="BodyText"/>
        <w:widowControl w:val="1"/>
        <w:bidi w:val="0"/>
        <w:spacing w:before="65" w:after="80" w:line="270" w:lineRule="auto"/>
        <w:jc w:val="center"/>
      </w:pPr>
      <m:oMathPara>
        <m:oMathParaPr>
          <m:jc m:val="center"/>
        </m:oMathParaPr>
        <m:oMath>
          <m:sSup>
            <m:e>
              <m:d>
                <m:dPr>
                  <m:begChr m:val="|"/>
                  <m:endChr m:val="|"/>
                  <m:sepChr m:val=""/>
                  <m:grow/>
                </m:dPr>
                <m:e>
                  <m:r>
                    <m:t>H</m:t>
                  </m:r>
                  <m:d>
                    <m:dPr>
                      <m:begChr m:val="("/>
                      <m:endChr m:val=")"/>
                      <m:sepChr m:val=""/>
                      <m:grow/>
                    </m:dPr>
                    <m:e>
                      <m:r>
                        <m:t>f</m:t>
                      </m:r>
                    </m:e>
                  </m:d>
                </m:e>
              </m:d>
            </m:e>
            <m:sup>
              <m:r>
                <m:t>2</m:t>
              </m:r>
            </m:sup>
          </m:sSup>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r>
                          <m:t>f</m:t>
                        </m:r>
                      </m:e>
                    </m:d>
                    <m:r>
                      <m:rPr>
                        <m:sty m:val="p"/>
                      </m:rPr>
                      <m:t>−</m:t>
                    </m:r>
                    <m:r>
                      <m:t>49</m:t>
                    </m:r>
                    <m:r>
                      <m:rPr>
                        <m:sty m:val="p"/>
                      </m:rPr>
                      <m:t>×</m:t>
                    </m:r>
                    <m:sSup>
                      <m:e>
                        <m:r>
                          <m:t>10</m:t>
                        </m:r>
                      </m:e>
                      <m:sup>
                        <m:r>
                          <m:t>6</m:t>
                        </m:r>
                      </m:sup>
                    </m:sSup>
                    <m:r>
                      <m:rPr>
                        <m:sty m:val="p"/>
                      </m:rPr>
                      <m:t>,</m:t>
                    </m:r>
                  </m:e>
                  <m:e>
                    <m:r>
                      <m:t>49</m:t>
                    </m:r>
                    <m:r>
                      <m:rPr>
                        <m:sty m:val="p"/>
                      </m:rPr>
                      <m:t>×</m:t>
                    </m:r>
                    <m:sSup>
                      <m:e>
                        <m:r>
                          <m:t>10</m:t>
                        </m:r>
                      </m:e>
                      <m:sup>
                        <m:r>
                          <m:t>6</m:t>
                        </m:r>
                      </m:sup>
                    </m:sSup>
                    <m:r>
                      <m:rPr>
                        <m:sty m:val="p"/>
                      </m:rPr>
                      <m:t>≤</m:t>
                    </m:r>
                    <m:d>
                      <m:dPr>
                        <m:begChr m:val="|"/>
                        <m:endChr m:val="|"/>
                        <m:sepChr m:val=""/>
                        <m:grow/>
                      </m:dPr>
                      <m:e>
                        <m:r>
                          <m:t>f</m:t>
                        </m:r>
                      </m:e>
                    </m:d>
                    <m:r>
                      <m:rPr>
                        <m:sty m:val="p"/>
                      </m:rPr>
                      <m:t>≤</m:t>
                    </m:r>
                    <m:r>
                      <m:t>51</m:t>
                    </m:r>
                    <m:r>
                      <m:rPr>
                        <m:sty m:val="p"/>
                      </m:rPr>
                      <m:t>×</m:t>
                    </m:r>
                    <m:sSup>
                      <m:e>
                        <m:r>
                          <m:t>10</m:t>
                        </m:r>
                      </m:e>
                      <m:sup>
                        <m:r>
                          <m:t>6</m:t>
                        </m:r>
                      </m:sup>
                    </m:sSup>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m:t>f</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expressed in hertz. Determine the output PSD, output noise power, and output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input power ratio.</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Multiply the input spectrum by the stated magnitude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w:t>
      </w:r>
    </w:p>
    <w:p>
      <w:pPr>
        <w:pStyle w:val="BodyText"/>
        <w:widowControl w:val="1"/>
        <w:bidi w:val="0"/>
        <w:spacing w:before="65" w:after="80" w:line="270" w:lineRule="auto"/>
        <w:jc w:val="center"/>
      </w:pPr>
      <m:oMathPara>
        <m:oMathParaPr>
          <m:jc m:val="center"/>
        </m:oMathParaPr>
        <m:oMath>
          <m:sSub>
            <m:e>
              <m:r>
                <m:t>S</m:t>
              </m:r>
            </m:e>
            <m:sub>
              <m:sSub>
                <m:e>
                  <m:r>
                    <m:t>N</m:t>
                  </m:r>
                </m:e>
                <m:sub>
                  <m:r>
                    <m:t>o</m:t>
                  </m:r>
                </m:sub>
              </m:sSub>
            </m:sub>
          </m:sSub>
          <m:d>
            <m:dPr>
              <m:begChr m:val="("/>
              <m:endChr m:val=")"/>
              <m:sepChr m:val=""/>
              <m:grow/>
            </m:dPr>
            <m:e>
              <m:r>
                <m:t>f</m:t>
              </m:r>
            </m:e>
          </m:d>
          <m:r>
            <m:rPr>
              <m:sty m:val="p"/>
            </m:rPr>
            <m:t>=</m:t>
          </m:r>
          <m:d>
            <m:dPr>
              <m:begChr m:val="{"/>
              <m:endChr m:val=""/>
              <m:sepChr m:val=""/>
              <m:grow/>
            </m:dPr>
            <m:e>
              <m:m>
                <m:mPr>
                  <m:baseJc m:val="center"/>
                  <m:plcHide m:val="on"/>
                  <m:mcs>
                    <m:mc>
                      <m:mcPr>
                        <m:mcJc m:val="left"/>
                        <m:count m:val="1"/>
                      </m:mcPr>
                    </m:mc>
                    <m:mc>
                      <m:mcPr>
                        <m:mcJc m:val="left"/>
                        <m:count m:val="1"/>
                      </m:mcPr>
                    </m:mc>
                  </m:mcs>
                </m:mPr>
                <m:mr>
                  <m:e>
                    <m:sSup>
                      <m:e>
                        <m:r>
                          <m:t>10</m:t>
                        </m:r>
                      </m:e>
                      <m:sup>
                        <m:r>
                          <m:rPr>
                            <m:sty m:val="p"/>
                          </m:rPr>
                          <m:t>−</m:t>
                        </m:r>
                        <m:r>
                          <m:t>8</m:t>
                        </m:r>
                      </m:sup>
                    </m:sSup>
                    <m:d>
                      <m:dPr>
                        <m:begChr m:val="("/>
                        <m:endChr m:val=")"/>
                        <m:sepChr m:val=""/>
                        <m:grow/>
                      </m:dPr>
                      <m:e>
                        <m:r>
                          <m:t>1</m:t>
                        </m:r>
                        <m:r>
                          <m:rPr>
                            <m:sty m:val="p"/>
                          </m:rPr>
                          <m:t>−</m:t>
                        </m:r>
                        <m:f>
                          <m:fPr>
                            <m:type m:val="bar"/>
                          </m:fPr>
                          <m:num>
                            <m:d>
                              <m:dPr>
                                <m:begChr m:val="|"/>
                                <m:endChr m:val="|"/>
                                <m:sepChr m:val=""/>
                                <m:grow/>
                              </m:dPr>
                              <m:e>
                                <m:r>
                                  <m:t>f</m:t>
                                </m:r>
                              </m:e>
                            </m:d>
                          </m:num>
                          <m:den>
                            <m:sSup>
                              <m:e>
                                <m:r>
                                  <m:t>10</m:t>
                                </m:r>
                              </m:e>
                              <m:sup>
                                <m:r>
                                  <m:t>8</m:t>
                                </m:r>
                              </m:sup>
                            </m:sSup>
                          </m:den>
                        </m:f>
                      </m:e>
                    </m:d>
                    <m:d>
                      <m:dPr>
                        <m:begChr m:val="("/>
                        <m:endChr m:val=")"/>
                        <m:sepChr m:val=""/>
                        <m:grow/>
                      </m:dPr>
                      <m:e>
                        <m:d>
                          <m:dPr>
                            <m:begChr m:val="|"/>
                            <m:endChr m:val="|"/>
                            <m:sepChr m:val=""/>
                            <m:grow/>
                          </m:dPr>
                          <m:e>
                            <m:r>
                              <m:t>f</m:t>
                            </m:r>
                          </m:e>
                        </m:d>
                        <m:r>
                          <m:rPr>
                            <m:sty m:val="p"/>
                          </m:rPr>
                          <m:t>−</m:t>
                        </m:r>
                        <m:r>
                          <m:t>49</m:t>
                        </m:r>
                        <m:r>
                          <m:rPr>
                            <m:sty m:val="p"/>
                          </m:rPr>
                          <m:t>×</m:t>
                        </m:r>
                        <m:sSup>
                          <m:e>
                            <m:r>
                              <m:t>10</m:t>
                            </m:r>
                          </m:e>
                          <m:sup>
                            <m:r>
                              <m:t>6</m:t>
                            </m:r>
                          </m:sup>
                        </m:sSup>
                      </m:e>
                    </m:d>
                    <m:r>
                      <m:rPr>
                        <m:sty m:val="p"/>
                      </m:rPr>
                      <m:t>,</m:t>
                    </m:r>
                  </m:e>
                  <m:e>
                    <m:r>
                      <m:t>49</m:t>
                    </m:r>
                    <m:r>
                      <m:rPr>
                        <m:sty m:val="p"/>
                      </m:rPr>
                      <m:t>×</m:t>
                    </m:r>
                    <m:sSup>
                      <m:e>
                        <m:r>
                          <m:t>10</m:t>
                        </m:r>
                      </m:e>
                      <m:sup>
                        <m:r>
                          <m:t>6</m:t>
                        </m:r>
                      </m:sup>
                    </m:sSup>
                    <m:r>
                      <m:rPr>
                        <m:sty m:val="p"/>
                      </m:rPr>
                      <m:t>≤</m:t>
                    </m:r>
                    <m:d>
                      <m:dPr>
                        <m:begChr m:val="|"/>
                        <m:endChr m:val="|"/>
                        <m:sepChr m:val=""/>
                        <m:grow/>
                      </m:dPr>
                      <m:e>
                        <m:r>
                          <m:t>f</m:t>
                        </m:r>
                      </m:e>
                    </m:d>
                    <m:r>
                      <m:rPr>
                        <m:sty m:val="p"/>
                      </m:rPr>
                      <m:t>≤</m:t>
                    </m:r>
                    <m:r>
                      <m:t>51</m:t>
                    </m:r>
                    <m:r>
                      <m:rPr>
                        <m:sty m:val="p"/>
                      </m:rPr>
                      <m:t>×</m:t>
                    </m:r>
                    <m:sSup>
                      <m:e>
                        <m:r>
                          <m:t>10</m:t>
                        </m:r>
                      </m:e>
                      <m:sup>
                        <m:r>
                          <m:t>6</m:t>
                        </m:r>
                      </m:sup>
                    </m:sSup>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To integrate, set</w:t>
      </w:r>
      <w:r>
        <w:rPr>
          <w:rFonts w:ascii="Gill Sans" w:hAnsi="Gill Sans" w:eastAsia="Gill Sans" w:cs="Gill Sans"/>
          <w:color w:val="000000"/>
          <w:sz w:val="24"/>
          <w:szCs w:val="24"/>
          <w:rtl w:val="0"/>
          <w:lang w:val="en-US"/>
        </w:rPr>
        <w:t xml:space="preserve"> </w:t>
      </w:r>
      <m:oMath>
        <m:r>
          <m:t>a</m:t>
        </m:r>
        <m:r>
          <m:rPr>
            <m:sty m:val="p"/>
          </m:rPr>
          <m:t>=</m:t>
        </m:r>
        <m:r>
          <m:t>49</m:t>
        </m:r>
        <m:r>
          <m:rPr>
            <m:sty m:val="p"/>
          </m:rPr>
          <m:t>×</m:t>
        </m:r>
        <m:sSup>
          <m:e>
            <m:r>
              <m:t>10</m:t>
            </m:r>
          </m:e>
          <m:sup>
            <m:r>
              <m:t>6</m:t>
            </m:r>
          </m:sup>
        </m:sSup>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L</m:t>
        </m:r>
        <m:r>
          <m:rPr>
            <m:sty m:val="p"/>
          </m:rPr>
          <m:t>=</m:t>
        </m:r>
        <m:r>
          <m:t>2</m:t>
        </m:r>
        <m:r>
          <m:rPr>
            <m:sty m:val="p"/>
          </m:rPr>
          <m:t>×</m:t>
        </m:r>
        <m:sSup>
          <m:e>
            <m:r>
              <m:t>10</m:t>
            </m:r>
          </m:e>
          <m:sup>
            <m:r>
              <m:t>6</m:t>
            </m:r>
          </m:sup>
        </m:sSup>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r>
          <m:t>u</m:t>
        </m:r>
        <m:r>
          <m:rPr>
            <m:sty m:val="p"/>
          </m:rPr>
          <m:t>=</m:t>
        </m:r>
        <m:r>
          <m:t>f</m:t>
        </m:r>
        <m:r>
          <m:rPr>
            <m:sty m:val="p"/>
          </m:rPr>
          <m:t>−</m:t>
        </m:r>
        <m:r>
          <m:t>a</m:t>
        </m:r>
      </m:oMath>
      <w:r>
        <w:rPr>
          <w:rFonts w:ascii="Gill Sans" w:hAnsi="Gill Sans" w:eastAsia="Gill Sans" w:cs="Gill Sans"/>
          <w:color w:val="000000"/>
          <w:sz w:val="24"/>
          <w:szCs w:val="24"/>
          <w:rtl w:val="0"/>
          <w:lang w:val="en-US"/>
        </w:rPr>
        <w:t>. The positive-band integral is</w:t>
      </w:r>
    </w:p>
    <w:p>
      <w:pPr>
        <w:pStyle w:val="BodyText"/>
        <w:widowControl w:val="1"/>
        <w:bidi w:val="0"/>
        <w:spacing w:before="65" w:after="80" w:line="270" w:lineRule="auto"/>
        <w:jc w:val="center"/>
      </w:pPr>
      <m:oMathPara>
        <m:oMathParaPr>
          <m:jc m:val="center"/>
        </m:oMathParaPr>
        <m:oMath>
          <m:nary>
            <m:naryPr>
              <m:chr m:val="∫"/>
              <m:limLoc m:val="subSup"/>
              <m:subHide m:val="off"/>
              <m:supHide m:val="off"/>
            </m:naryPr>
            <m:sub>
              <m:r>
                <m:t>0</m:t>
              </m:r>
            </m:sub>
            <m:sup>
              <m:r>
                <m:t>L</m:t>
              </m:r>
            </m:sup>
            <m:e>
              <m:d>
                <m:dPr>
                  <m:begChr m:val="("/>
                  <m:endChr m:val=")"/>
                  <m:sepChr m:val=""/>
                  <m:grow/>
                </m:dPr>
                <m:e>
                  <m:r>
                    <m:t>0.51</m:t>
                  </m:r>
                  <m:r>
                    <m:rPr>
                      <m:sty m:val="p"/>
                    </m:rPr>
                    <m:t>−</m:t>
                  </m:r>
                  <m:f>
                    <m:fPr>
                      <m:type m:val="bar"/>
                    </m:fPr>
                    <m:num>
                      <m:r>
                        <m:t>u</m:t>
                      </m:r>
                    </m:num>
                    <m:den>
                      <m:sSup>
                        <m:e>
                          <m:r>
                            <m:t>10</m:t>
                          </m:r>
                        </m:e>
                        <m:sup>
                          <m:r>
                            <m:t>8</m:t>
                          </m:r>
                        </m:sup>
                      </m:sSup>
                    </m:den>
                  </m:f>
                </m:e>
              </m:d>
            </m:e>
          </m:nary>
          <m:r>
            <m:t>u</m:t>
          </m:r>
          <m:r>
            <m:t> </m:t>
          </m:r>
          <m:r>
            <m:t>d</m:t>
          </m:r>
          <m:r>
            <m:t>u</m:t>
          </m:r>
          <m:r>
            <m:rPr>
              <m:sty m:val="p"/>
            </m:rPr>
            <m:t>=</m:t>
          </m:r>
          <m:r>
            <m:t>0.51</m:t>
          </m:r>
          <m:f>
            <m:fPr>
              <m:type m:val="bar"/>
            </m:fPr>
            <m:num>
              <m:sSup>
                <m:e>
                  <m:r>
                    <m:t>L</m:t>
                  </m:r>
                </m:e>
                <m:sup>
                  <m:r>
                    <m:t>2</m:t>
                  </m:r>
                </m:sup>
              </m:sSup>
            </m:num>
            <m:den>
              <m:r>
                <m:t>2</m:t>
              </m:r>
            </m:den>
          </m:f>
          <m:r>
            <m:rPr>
              <m:sty m:val="p"/>
            </m:rPr>
            <m:t>−</m:t>
          </m:r>
          <m:f>
            <m:fPr>
              <m:type m:val="bar"/>
            </m:fPr>
            <m:num>
              <m:sSup>
                <m:e>
                  <m:r>
                    <m:t>L</m:t>
                  </m:r>
                </m:e>
                <m:sup>
                  <m:r>
                    <m:t>3</m:t>
                  </m:r>
                </m:sup>
              </m:sSup>
            </m:num>
            <m:den>
              <m:r>
                <m:t>3</m:t>
              </m:r>
              <m:r>
                <m:rPr>
                  <m:sty m:val="p"/>
                </m:rPr>
                <m:t>×</m:t>
              </m:r>
              <m:sSup>
                <m:e>
                  <m:r>
                    <m:t>10</m:t>
                  </m:r>
                </m:e>
                <m:sup>
                  <m:r>
                    <m:t>8</m:t>
                  </m:r>
                </m:sup>
              </m:sSup>
            </m:den>
          </m:f>
          <m:r>
            <m:rPr>
              <m:sty m:val="p"/>
            </m:rPr>
            <m:t>.</m:t>
          </m:r>
        </m:oMath>
      </m:oMathPara>
    </w:p>
    <w:p>
      <w:pPr>
        <w:pStyle w:val="FirstParagraph"/>
        <w:widowControl w:val="1"/>
        <w:bidi w:val="0"/>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BodyText"/>
        <w:widowControl w:val="1"/>
        <w:bidi w:val="0"/>
        <w:spacing w:before="65" w:after="80" w:line="270" w:lineRule="auto"/>
        <w:jc w:val="center"/>
      </w:pPr>
      <m:oMathPara>
        <m:oMathParaPr>
          <m:jc m:val="center"/>
        </m:oMathParaPr>
        <m:oMath>
          <m:m>
            <m:mPr>
              <m:baseJc m:val="center"/>
              <m:plcHide m:val="on"/>
              <m:mcs>
                <m:mc>
                  <m:mcPr>
                    <m:mcJc m:val="right"/>
                    <m:count m:val="1"/>
                  </m:mcPr>
                </m:mc>
                <m:mc>
                  <m:mcPr>
                    <m:mcJc m:val="left"/>
                    <m:count m:val="1"/>
                  </m:mcPr>
                </m:mc>
              </m:mcs>
            </m:mPr>
            <m:mr>
              <m:e>
                <m:sSub>
                  <m:e>
                    <m:r>
                      <m:t>P</m:t>
                    </m:r>
                  </m:e>
                  <m:sub>
                    <m:sSub>
                      <m:e>
                        <m:r>
                          <m:t>N</m:t>
                        </m:r>
                      </m:e>
                      <m:sub>
                        <m:r>
                          <m:t>o</m:t>
                        </m:r>
                      </m:sub>
                    </m:sSub>
                  </m:sub>
                </m:sSub>
              </m:e>
              <m:e>
                <m:r>
                  <m:rPr>
                    <m:sty m:val="p"/>
                  </m:rPr>
                  <m:t>=</m:t>
                </m:r>
                <m:r>
                  <m:t>2</m:t>
                </m:r>
                <m:r>
                  <m:rPr>
                    <m:sty m:val="p"/>
                  </m:rPr>
                  <m:t>×</m:t>
                </m:r>
                <m:sSup>
                  <m:e>
                    <m:r>
                      <m:t>10</m:t>
                    </m:r>
                  </m:e>
                  <m:sup>
                    <m:r>
                      <m:rPr>
                        <m:sty m:val="p"/>
                      </m:rPr>
                      <m:t>−</m:t>
                    </m:r>
                    <m:r>
                      <m:t>8</m:t>
                    </m:r>
                  </m:sup>
                </m:sSup>
                <m:d>
                  <m:dPr>
                    <m:begChr m:val="["/>
                    <m:endChr m:val="]"/>
                    <m:sepChr m:val=""/>
                    <m:grow/>
                  </m:dPr>
                  <m:e>
                    <m:r>
                      <m:t>0.51</m:t>
                    </m:r>
                    <m:f>
                      <m:fPr>
                        <m:type m:val="bar"/>
                      </m:fPr>
                      <m:num>
                        <m:sSup>
                          <m:e>
                            <m:d>
                              <m:dPr>
                                <m:begChr m:val="("/>
                                <m:endChr m:val=")"/>
                                <m:sepChr m:val=""/>
                                <m:grow/>
                              </m:dPr>
                              <m:e>
                                <m:r>
                                  <m:t>2</m:t>
                                </m:r>
                                <m:r>
                                  <m:rPr>
                                    <m:sty m:val="p"/>
                                  </m:rPr>
                                  <m:t>×</m:t>
                                </m:r>
                                <m:sSup>
                                  <m:e>
                                    <m:r>
                                      <m:t>10</m:t>
                                    </m:r>
                                  </m:e>
                                  <m:sup>
                                    <m:r>
                                      <m:t>6</m:t>
                                    </m:r>
                                  </m:sup>
                                </m:sSup>
                              </m:e>
                            </m:d>
                          </m:e>
                          <m:sup>
                            <m:r>
                              <m:t>2</m:t>
                            </m:r>
                          </m:sup>
                        </m:sSup>
                      </m:num>
                      <m:den>
                        <m:r>
                          <m:t>2</m:t>
                        </m:r>
                      </m:den>
                    </m:f>
                    <m:r>
                      <m:rPr>
                        <m:sty m:val="p"/>
                      </m:rPr>
                      <m:t>−</m:t>
                    </m:r>
                    <m:f>
                      <m:fPr>
                        <m:type m:val="bar"/>
                      </m:fPr>
                      <m:num>
                        <m:sSup>
                          <m:e>
                            <m:d>
                              <m:dPr>
                                <m:begChr m:val="("/>
                                <m:endChr m:val=")"/>
                                <m:sepChr m:val=""/>
                                <m:grow/>
                              </m:dPr>
                              <m:e>
                                <m:r>
                                  <m:t>2</m:t>
                                </m:r>
                                <m:r>
                                  <m:rPr>
                                    <m:sty m:val="p"/>
                                  </m:rPr>
                                  <m:t>×</m:t>
                                </m:r>
                                <m:sSup>
                                  <m:e>
                                    <m:r>
                                      <m:t>10</m:t>
                                    </m:r>
                                  </m:e>
                                  <m:sup>
                                    <m:r>
                                      <m:t>6</m:t>
                                    </m:r>
                                  </m:sup>
                                </m:sSup>
                              </m:e>
                            </m:d>
                          </m:e>
                          <m:sup>
                            <m:r>
                              <m:t>3</m:t>
                            </m:r>
                          </m:sup>
                        </m:sSup>
                      </m:num>
                      <m:den>
                        <m:r>
                          <m:t>3</m:t>
                        </m:r>
                        <m:r>
                          <m:rPr>
                            <m:sty m:val="p"/>
                          </m:rPr>
                          <m:t>×</m:t>
                        </m:r>
                        <m:sSup>
                          <m:e>
                            <m:r>
                              <m:t>10</m:t>
                            </m:r>
                          </m:e>
                          <m:sup>
                            <m:r>
                              <m:t>8</m:t>
                            </m:r>
                          </m:sup>
                        </m:sSup>
                      </m:den>
                    </m:f>
                  </m:e>
                </m:d>
              </m:e>
            </m:mr>
            <m:mr>
              <m:e/>
              <m:e>
                <m:r>
                  <m:rPr>
                    <m:sty m:val="p"/>
                  </m:rPr>
                  <m:t>=</m:t>
                </m:r>
                <m:f>
                  <m:fPr>
                    <m:type m:val="bar"/>
                  </m:fPr>
                  <m:num>
                    <m:r>
                      <m:t>59600</m:t>
                    </m:r>
                  </m:num>
                  <m:den>
                    <m:r>
                      <m:t>3</m:t>
                    </m:r>
                  </m:den>
                </m:f>
                <m:r>
                  <m:rPr>
                    <m:sty m:val="p"/>
                  </m:rPr>
                  <m:t>≈</m:t>
                </m:r>
                <m:r>
                  <m:t>1.98667</m:t>
                </m:r>
                <m:r>
                  <m:rPr>
                    <m:sty m:val="p"/>
                  </m:rPr>
                  <m:t>×</m:t>
                </m:r>
                <m:sSup>
                  <m:e>
                    <m:r>
                      <m:t>10</m:t>
                    </m:r>
                  </m:e>
                  <m:sup>
                    <m:r>
                      <m:t>4</m:t>
                    </m:r>
                  </m:sup>
                </m:sSup>
                <m:r>
                  <m:rPr>
                    <m:sty m:val="p"/>
                  </m:rPr>
                  <m:t>.</m:t>
                </m:r>
              </m:e>
            </m:mr>
          </m:m>
        </m:oMath>
      </m:oMathPara>
    </w:p>
    <w:p>
      <w:pPr>
        <w:pStyle w:val="FirstParagraph"/>
        <w:widowControl w:val="1"/>
        <w:bidi w:val="0"/>
      </w:pPr>
      <w:r>
        <w:rPr>
          <w:rFonts w:ascii="Gill Sans" w:hAnsi="Gill Sans" w:eastAsia="Gill Sans" w:cs="Gill Sans"/>
          <w:color w:val="000000"/>
          <w:sz w:val="24"/>
          <w:szCs w:val="24"/>
          <w:rtl w:val="0"/>
          <w:lang w:val="en-US"/>
        </w:rPr>
        <w:t>Since</w:t>
      </w:r>
      <w:r>
        <w:rPr>
          <w:rFonts w:ascii="Gill Sans" w:hAnsi="Gill Sans" w:eastAsia="Gill Sans" w:cs="Gill Sans"/>
          <w:color w:val="000000"/>
          <w:sz w:val="24"/>
          <w:szCs w:val="24"/>
          <w:rtl w:val="0"/>
          <w:lang w:val="en-US"/>
        </w:rPr>
        <w:t xml:space="preserve"> </w:t>
      </w:r>
      <m:oMath>
        <m:sSub>
          <m:e>
            <m:r>
              <m:t>P</m:t>
            </m:r>
          </m:e>
          <m:sub>
            <m:sSub>
              <m:e>
                <m:r>
                  <m:t>N</m:t>
                </m:r>
              </m:e>
              <m:sub>
                <m:r>
                  <m:t>i</m:t>
                </m:r>
              </m:sub>
            </m:sSub>
          </m:sub>
        </m:sSub>
        <m:r>
          <m:rPr>
            <m:sty m:val="p"/>
          </m:rPr>
          <m:t>=</m:t>
        </m:r>
        <m:r>
          <m:t>1</m:t>
        </m:r>
      </m:oMath>
      <w:r>
        <w:rPr>
          <w:rFonts w:ascii="Gill Sans" w:hAnsi="Gill Sans" w:eastAsia="Gill Sans" w:cs="Gill Sans"/>
          <w:color w:val="000000"/>
          <w:sz w:val="24"/>
          <w:szCs w:val="24"/>
          <w:rtl w:val="0"/>
          <w:lang w:val="en-US"/>
        </w:rPr>
        <w:t>, the power ratio is</w:t>
      </w:r>
      <w:r>
        <w:rPr>
          <w:rFonts w:ascii="Gill Sans" w:hAnsi="Gill Sans" w:eastAsia="Gill Sans" w:cs="Gill Sans"/>
          <w:color w:val="000000"/>
          <w:sz w:val="24"/>
          <w:szCs w:val="24"/>
          <w:rtl w:val="0"/>
          <w:lang w:val="en-US"/>
        </w:rPr>
        <w:t xml:space="preserve"> </w:t>
      </w:r>
      <m:oMath>
        <m:r>
          <m:t>59600</m:t>
        </m:r>
        <m:r>
          <m:rPr>
            <m:sty m:val="p"/>
          </m:rPr>
          <m:t>/</m:t>
        </m:r>
        <m:r>
          <m:t>3</m:t>
        </m:r>
      </m:oMath>
      <w:r>
        <w:rPr>
          <w:rFonts w:ascii="Gill Sans" w:hAnsi="Gill Sans" w:eastAsia="Gill Sans" w:cs="Gill Sans"/>
          <w:color w:val="000000"/>
          <w:sz w:val="24"/>
          <w:szCs w:val="24"/>
          <w:rtl w:val="0"/>
          <w:lang w:val="en-US"/>
        </w:rPr>
        <w:t>, and its percentage is approximately</w:t>
      </w:r>
      <w:r>
        <w:rPr>
          <w:rFonts w:ascii="Gill Sans" w:hAnsi="Gill Sans" w:eastAsia="Gill Sans" w:cs="Gill Sans"/>
          <w:color w:val="000000"/>
          <w:sz w:val="24"/>
          <w:szCs w:val="24"/>
          <w:rtl w:val="0"/>
          <w:lang w:val="en-US"/>
        </w:rPr>
        <w:t xml:space="preserve"> </w:t>
      </w:r>
      <m:oMath>
        <m:r>
          <m:t>1.98667</m:t>
        </m:r>
        <m:r>
          <m:rPr>
            <m:sty m:val="p"/>
          </m:rPr>
          <m:t>×</m:t>
        </m:r>
        <m:sSup>
          <m:e>
            <m:r>
              <m:t>10</m:t>
            </m:r>
          </m:e>
          <m:sup>
            <m:r>
              <m:t>6</m:t>
            </m:r>
          </m:sup>
        </m:sSup>
        <m:r>
          <m:rPr>
            <m:sty m:val="p"/>
          </m:rPr>
          <m:t>%</m:t>
        </m:r>
      </m:oMath>
      <w:r>
        <w:rPr>
          <w:rFonts w:ascii="Gill Sans" w:hAnsi="Gill Sans" w:eastAsia="Gill Sans" w:cs="Gill Sans"/>
          <w:color w:val="000000"/>
          <w:sz w:val="24"/>
          <w:szCs w:val="24"/>
          <w:rtl w:val="0"/>
          <w:lang w:val="en-US"/>
        </w:rPr>
        <w:t>. This large result follows directly from the specified filter: its peak</w:t>
      </w:r>
      <w:r>
        <w:rPr>
          <w:rFonts w:ascii="Gill Sans" w:hAnsi="Gill Sans" w:eastAsia="Gill Sans" w:cs="Gill Sans"/>
          <w:color w:val="000000"/>
          <w:sz w:val="24"/>
          <w:szCs w:val="24"/>
          <w:rtl w:val="0"/>
          <w:lang w:val="en-US"/>
        </w:rPr>
        <w:t xml:space="preserve"> </w:t>
      </w:r>
      <m:oMath>
        <m:sSup>
          <m:e>
            <m:d>
              <m:dPr>
                <m:begChr m:val="|"/>
                <m:endChr m:val="|"/>
                <m:sepChr m:val=""/>
                <m:grow/>
              </m:dPr>
              <m:e>
                <m:r>
                  <m:t>H</m:t>
                </m:r>
              </m:e>
            </m:d>
          </m:e>
          <m:sup>
            <m: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w:t>
      </w:r>
      <w:r>
        <w:rPr>
          <w:rFonts w:ascii="Gill Sans" w:hAnsi="Gill Sans" w:eastAsia="Gill Sans" w:cs="Gill Sans"/>
          <w:color w:val="000000"/>
          <w:sz w:val="24"/>
          <w:szCs w:val="24"/>
          <w:rtl w:val="0"/>
          <w:lang w:val="en-US"/>
        </w:rPr>
        <w:t xml:space="preserve"> </w:t>
      </w:r>
      <m:oMath>
        <m:r>
          <m:t>2</m:t>
        </m:r>
        <m:r>
          <m:rPr>
            <m:sty m:val="p"/>
          </m:rPr>
          <m:t>×</m:t>
        </m:r>
        <m:sSup>
          <m:e>
            <m:r>
              <m:t>10</m:t>
            </m:r>
          </m:e>
          <m:sup>
            <m:r>
              <m:t>6</m:t>
            </m:r>
          </m:sup>
        </m:sSup>
      </m:oMath>
      <w:r>
        <w:rPr>
          <w:rFonts w:ascii="Gill Sans" w:hAnsi="Gill Sans" w:eastAsia="Gill Sans" w:cs="Gill Sans"/>
          <w:color w:val="000000"/>
          <w:sz w:val="24"/>
          <w:szCs w:val="24"/>
          <w:rtl w:val="0"/>
          <w:lang w:val="en-US"/>
        </w:rPr>
        <w:t>. No unit-gain normalization is stated. If a normalized ramp were intended, the filter specification would have to include a denominator</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that would be a different problem.</w:t>
      </w:r>
    </w:p>
    <w:bookmarkEnd w:id="187"/>
    <w:bookmarkStart w:id="188" w:name="Xb2092ec393690dc6eea70b98dcdffd5499a1910"/>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10</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5</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Rectangular bandpass noise and its quadrature components</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41.pdf, PDF page(s) 11.</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White noise with two-sided PSD</w:t>
      </w:r>
      <w:r>
        <w:rPr>
          <w:rFonts w:ascii="Gill Sans" w:hAnsi="Gill Sans" w:eastAsia="Gill Sans" w:cs="Gill Sans"/>
          <w:color w:val="000000"/>
          <w:sz w:val="24"/>
          <w:szCs w:val="24"/>
          <w:rtl w:val="0"/>
          <w:lang w:val="en-US"/>
        </w:rPr>
        <w:t xml:space="preserve"> </w:t>
      </w:r>
      <m:oMath>
        <m:sSub>
          <m:e>
            <m:r>
              <m:t>N</m:t>
            </m:r>
          </m:e>
          <m:sub>
            <m:r>
              <m:t>0</m:t>
            </m:r>
          </m:sub>
        </m:sSub>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passed through an ideal band-pass filter with magnitude</w:t>
      </w:r>
      <w:r>
        <w:rPr>
          <w:rFonts w:ascii="Gill Sans" w:hAnsi="Gill Sans" w:eastAsia="Gill Sans" w:cs="Gill Sans"/>
          <w:color w:val="000000"/>
          <w:sz w:val="24"/>
          <w:szCs w:val="24"/>
          <w:rtl w:val="0"/>
          <w:lang w:val="en-US"/>
        </w:rPr>
        <w:t xml:space="preserve"> </w:t>
      </w:r>
      <m:oMath>
        <m:r>
          <m:t>K</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 each interval</w:t>
      </w:r>
      <w:r>
        <w:rPr>
          <w:rFonts w:ascii="Gill Sans" w:hAnsi="Gill Sans" w:eastAsia="Gill Sans" w:cs="Gill Sans"/>
          <w:color w:val="000000"/>
          <w:sz w:val="24"/>
          <w:szCs w:val="24"/>
          <w:rtl w:val="0"/>
          <w:lang w:val="en-US"/>
        </w:rPr>
        <w:t xml:space="preserve"> </w:t>
      </w:r>
      <m:oMath>
        <m:d>
          <m:dPr>
            <m:begChr m:val="|"/>
            <m:endChr m:val="|"/>
            <m:sepChr m:val=""/>
            <m:grow/>
          </m:dPr>
          <m:e>
            <m:r>
              <m:t>f</m:t>
            </m:r>
            <m:r>
              <m:rPr>
                <m:sty m:val="p"/>
              </m:rPr>
              <m:t>−</m:t>
            </m:r>
            <m:sSub>
              <m:e>
                <m:r>
                  <m:t>f</m:t>
                </m:r>
              </m:e>
              <m:sub>
                <m:r>
                  <m:t>c</m:t>
                </m:r>
              </m:sub>
            </m:sSub>
          </m:e>
        </m:d>
        <m:r>
          <m:rPr>
            <m:sty m:val="p"/>
          </m:rPr>
          <m:t>≤</m:t>
        </m:r>
        <m: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d>
          <m:dPr>
            <m:begChr m:val="|"/>
            <m:endChr m:val="|"/>
            <m:sepChr m:val=""/>
            <m:grow/>
          </m:dPr>
          <m:e>
            <m:r>
              <m:t>f</m:t>
            </m:r>
            <m:r>
              <m:rPr>
                <m:sty m:val="p"/>
              </m:rPr>
              <m:t>+</m:t>
            </m:r>
            <m:sSub>
              <m:e>
                <m:r>
                  <m:t>f</m:t>
                </m:r>
              </m:e>
              <m:sub>
                <m:r>
                  <m:t>c</m:t>
                </m:r>
              </m:sub>
            </m:sSub>
          </m:e>
        </m:d>
        <m:r>
          <m:rPr>
            <m:sty m:val="p"/>
          </m:rPr>
          <m:t>≤</m:t>
        </m:r>
        <m:r>
          <m:t>B</m:t>
        </m:r>
      </m:oMath>
      <w:r>
        <w:rPr>
          <w:rFonts w:ascii="Gill Sans" w:hAnsi="Gill Sans" w:eastAsia="Gill Sans" w:cs="Gill Sans"/>
          <w:color w:val="000000"/>
          <w:sz w:val="24"/>
          <w:szCs w:val="24"/>
          <w:rtl w:val="0"/>
          <w:lang w:val="en-US"/>
        </w:rPr>
        <w:t>, and zero elsewhere. Assume</w:t>
      </w:r>
      <w:r>
        <w:rPr>
          <w:rFonts w:ascii="Gill Sans" w:hAnsi="Gill Sans" w:eastAsia="Gill Sans" w:cs="Gill Sans"/>
          <w:color w:val="000000"/>
          <w:sz w:val="24"/>
          <w:szCs w:val="24"/>
          <w:rtl w:val="0"/>
          <w:lang w:val="en-US"/>
        </w:rPr>
        <w:t xml:space="preserve"> </w:t>
      </w:r>
      <m:oMath>
        <m:sSub>
          <m:e>
            <m:r>
              <m:t>f</m:t>
            </m:r>
          </m:e>
          <m:sub>
            <m:r>
              <m:t>c</m:t>
            </m:r>
          </m:sub>
        </m:sSub>
        <m:r>
          <m:rPr>
            <m:sty m:val="p"/>
          </m:rPr>
          <m:t>&gt;</m:t>
        </m:r>
        <m:r>
          <m:t>B</m:t>
        </m:r>
      </m:oMath>
      <w:r>
        <w:rPr>
          <w:rFonts w:ascii="Gill Sans" w:hAnsi="Gill Sans" w:eastAsia="Gill Sans" w:cs="Gill Sans"/>
          <w:color w:val="000000"/>
          <w:sz w:val="24"/>
          <w:szCs w:val="24"/>
          <w:rtl w:val="0"/>
          <w:lang w:val="en-US"/>
        </w:rPr>
        <w:t>. Determine the output-noise autocorrelation.</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The output PSD is the sum of two shifted rectangles:</w:t>
      </w:r>
    </w:p>
    <w:p>
      <w:pPr>
        <w:pStyle w:val="BodyText"/>
        <w:widowControl w:val="1"/>
        <w:bidi w:val="0"/>
        <w:spacing w:before="65" w:after="80" w:line="270" w:lineRule="auto"/>
        <w:jc w:val="center"/>
      </w:pPr>
      <m:oMathPara>
        <m:oMathParaPr>
          <m:jc m:val="center"/>
        </m:oMathParaPr>
        <m:oMath>
          <m:sSub>
            <m:e>
              <m:r>
                <m:t>S</m:t>
              </m:r>
            </m:e>
            <m:sub>
              <m:sSub>
                <m:e>
                  <m:r>
                    <m:t>N</m:t>
                  </m:r>
                </m:e>
                <m:sub>
                  <m:r>
                    <m:t>o</m:t>
                  </m:r>
                </m:sub>
              </m:sSub>
            </m:sub>
          </m:sSub>
          <m:d>
            <m:dPr>
              <m:begChr m:val="("/>
              <m:endChr m:val=")"/>
              <m:sepChr m:val=""/>
              <m:grow/>
            </m:dPr>
            <m:e>
              <m:r>
                <m:t>f</m:t>
              </m:r>
            </m:e>
          </m:d>
          <m:r>
            <m:rPr>
              <m:sty m:val="p"/>
            </m:rPr>
            <m:t>=</m:t>
          </m:r>
          <m:f>
            <m:fPr>
              <m:type m:val="bar"/>
            </m:fPr>
            <m:num>
              <m:sSup>
                <m:e>
                  <m:r>
                    <m:t>K</m:t>
                  </m:r>
                </m:e>
                <m:sup>
                  <m:r>
                    <m:t>2</m:t>
                  </m:r>
                </m:sup>
              </m:sSup>
              <m:sSub>
                <m:e>
                  <m:r>
                    <m:t>N</m:t>
                  </m:r>
                </m:e>
                <m:sub>
                  <m:r>
                    <m:t>0</m:t>
                  </m:r>
                </m:sub>
              </m:sSub>
            </m:num>
            <m:den>
              <m:r>
                <m:t>2</m:t>
              </m:r>
            </m:den>
          </m:f>
          <m:d>
            <m:dPr>
              <m:begChr m:val="["/>
              <m:endChr m:val="]"/>
              <m:sepChr m:val=""/>
              <m:grow/>
            </m:dPr>
            <m:e>
              <m:r>
                <m:rPr>
                  <m:sty m:val="p"/>
                </m:rPr>
                <m:t>rect</m:t>
              </m:r>
              <m:d>
                <m:dPr>
                  <m:begChr m:val="("/>
                  <m:endChr m:val=")"/>
                  <m:sepChr m:val=""/>
                  <m:grow/>
                </m:dPr>
                <m:e>
                  <m:f>
                    <m:fPr>
                      <m:type m:val="bar"/>
                    </m:fPr>
                    <m:num>
                      <m:r>
                        <m:t>f</m:t>
                      </m:r>
                      <m:r>
                        <m:rPr>
                          <m:sty m:val="p"/>
                        </m:rPr>
                        <m:t>−</m:t>
                      </m:r>
                      <m:sSub>
                        <m:e>
                          <m:r>
                            <m:t>f</m:t>
                          </m:r>
                        </m:e>
                        <m:sub>
                          <m:r>
                            <m:t>c</m:t>
                          </m:r>
                        </m:sub>
                      </m:sSub>
                    </m:num>
                    <m:den>
                      <m:r>
                        <m:t>2</m:t>
                      </m:r>
                      <m:r>
                        <m:t>B</m:t>
                      </m:r>
                    </m:den>
                  </m:f>
                </m:e>
              </m:d>
              <m:r>
                <m:rPr>
                  <m:sty m:val="p"/>
                </m:rPr>
                <m:t>+</m:t>
              </m:r>
              <m:r>
                <m:rPr>
                  <m:sty m:val="p"/>
                </m:rPr>
                <m:t>rect</m:t>
              </m:r>
              <m:d>
                <m:dPr>
                  <m:begChr m:val="("/>
                  <m:endChr m:val=")"/>
                  <m:sepChr m:val=""/>
                  <m:grow/>
                </m:dPr>
                <m:e>
                  <m:f>
                    <m:fPr>
                      <m:type m:val="bar"/>
                    </m:fPr>
                    <m:num>
                      <m:r>
                        <m:t>f</m:t>
                      </m:r>
                      <m:r>
                        <m:rPr>
                          <m:sty m:val="p"/>
                        </m:rPr>
                        <m:t>+</m:t>
                      </m:r>
                      <m:sSub>
                        <m:e>
                          <m:r>
                            <m:t>f</m:t>
                          </m:r>
                        </m:e>
                        <m:sub>
                          <m:r>
                            <m:t>c</m:t>
                          </m:r>
                        </m:sub>
                      </m:sSub>
                    </m:num>
                    <m:den>
                      <m:r>
                        <m:t>2</m:t>
                      </m:r>
                      <m:r>
                        <m:t>B</m:t>
                      </m:r>
                    </m:den>
                  </m:f>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Each rectangle of width</w:t>
      </w:r>
      <w:r>
        <w:rPr>
          <w:rFonts w:ascii="Gill Sans" w:hAnsi="Gill Sans" w:eastAsia="Gill Sans" w:cs="Gill Sans"/>
          <w:color w:val="000000"/>
          <w:sz w:val="24"/>
          <w:szCs w:val="24"/>
          <w:rtl w:val="0"/>
          <w:lang w:val="en-US"/>
        </w:rPr>
        <w:t xml:space="preserve"> </w:t>
      </w:r>
      <m:oMath>
        <m:r>
          <m:t>2</m:t>
        </m:r>
        <m: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transforms to</w:t>
      </w:r>
      <w:r>
        <w:rPr>
          <w:rFonts w:ascii="Gill Sans" w:hAnsi="Gill Sans" w:eastAsia="Gill Sans" w:cs="Gill Sans"/>
          <w:color w:val="000000"/>
          <w:sz w:val="24"/>
          <w:szCs w:val="24"/>
          <w:rtl w:val="0"/>
          <w:lang w:val="en-US"/>
        </w:rPr>
        <w:t xml:space="preserve"> </w:t>
      </w:r>
      <m:oMath>
        <m:r>
          <m:t>2</m:t>
        </m:r>
        <m:r>
          <m:t>B</m:t>
        </m:r>
        <m:r>
          <m:rPr>
            <m:sty m:val="p"/>
          </m:rPr>
          <m:t>sinc</m:t>
        </m:r>
        <m:d>
          <m:dPr>
            <m:begChr m:val="("/>
            <m:endChr m:val=")"/>
            <m:sepChr m:val=""/>
            <m:grow/>
          </m:dPr>
          <m:e>
            <m:r>
              <m:t>2</m:t>
            </m:r>
            <m:r>
              <m:t>B</m:t>
            </m:r>
            <m:r>
              <m:t>τ</m:t>
            </m:r>
          </m:e>
        </m:d>
      </m:oMath>
      <w:r>
        <w:rPr>
          <w:rFonts w:ascii="Gill Sans" w:hAnsi="Gill Sans" w:eastAsia="Gill Sans" w:cs="Gill Sans"/>
          <w:color w:val="000000"/>
          <w:sz w:val="24"/>
          <w:szCs w:val="24"/>
          <w:rtl w:val="0"/>
          <w:lang w:val="en-US"/>
        </w:rPr>
        <w:t>.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translation adds a complex sinusoidal factor. Thus</w:t>
      </w:r>
    </w:p>
    <w:p>
      <w:pPr>
        <w:pStyle w:val="BodyText"/>
        <w:widowControl w:val="1"/>
        <w:bidi w:val="0"/>
        <w:spacing w:before="65" w:after="80" w:line="270" w:lineRule="auto"/>
        <w:jc w:val="center"/>
      </w:pPr>
      <m:oMathPara>
        <m:oMathParaPr>
          <m:jc m:val="center"/>
        </m:oMathParaPr>
        <m:oMath>
          <m:m>
            <m:mPr>
              <m:baseJc m:val="center"/>
              <m:plcHide m:val="on"/>
              <m:mcs>
                <m:mc>
                  <m:mcPr>
                    <m:mcJc m:val="right"/>
                    <m:count m:val="1"/>
                  </m:mcPr>
                </m:mc>
                <m:mc>
                  <m:mcPr>
                    <m:mcJc m:val="left"/>
                    <m:count m:val="1"/>
                  </m:mcPr>
                </m:mc>
              </m:mcs>
            </m:mPr>
            <m:mr>
              <m:e>
                <m:sSub>
                  <m:e>
                    <m:r>
                      <m:t>R</m:t>
                    </m:r>
                  </m:e>
                  <m:sub>
                    <m:sSub>
                      <m:e>
                        <m:r>
                          <m:t>N</m:t>
                        </m:r>
                      </m:e>
                      <m:sub>
                        <m:r>
                          <m:t>o</m:t>
                        </m:r>
                      </m:sub>
                    </m:sSub>
                  </m:sub>
                </m:sSub>
                <m:d>
                  <m:dPr>
                    <m:begChr m:val="("/>
                    <m:endChr m:val=")"/>
                    <m:sepChr m:val=""/>
                    <m:grow/>
                  </m:dPr>
                  <m:e>
                    <m:r>
                      <m:t>τ</m:t>
                    </m:r>
                  </m:e>
                </m:d>
              </m:e>
              <m:e>
                <m:r>
                  <m:rPr>
                    <m:sty m:val="p"/>
                  </m:rPr>
                  <m:t>=</m:t>
                </m:r>
                <m:sSup>
                  <m:e>
                    <m:r>
                      <m:t>K</m:t>
                    </m:r>
                  </m:e>
                  <m:sup>
                    <m:r>
                      <m:t>2</m:t>
                    </m:r>
                  </m:sup>
                </m:sSup>
                <m:sSub>
                  <m:e>
                    <m:r>
                      <m:t>N</m:t>
                    </m:r>
                  </m:e>
                  <m:sub>
                    <m:r>
                      <m:t>0</m:t>
                    </m:r>
                  </m:sub>
                </m:sSub>
                <m:r>
                  <m:t>B</m:t>
                </m:r>
                <m:r>
                  <m:rPr>
                    <m:sty m:val="p"/>
                  </m:rPr>
                  <m:t>sinc</m:t>
                </m:r>
                <m:d>
                  <m:dPr>
                    <m:begChr m:val="("/>
                    <m:endChr m:val=")"/>
                    <m:sepChr m:val=""/>
                    <m:grow/>
                  </m:dPr>
                  <m:e>
                    <m:r>
                      <m:t>2</m:t>
                    </m:r>
                    <m:r>
                      <m:t>B</m:t>
                    </m:r>
                    <m:r>
                      <m:t>τ</m:t>
                    </m:r>
                  </m:e>
                </m:d>
                <m:d>
                  <m:dPr>
                    <m:begChr m:val="("/>
                    <m:endChr m:val=")"/>
                    <m:sepChr m:val=""/>
                    <m:grow/>
                  </m:dPr>
                  <m:e>
                    <m:sSup>
                      <m:e>
                        <m:r>
                          <m:t>e</m:t>
                        </m:r>
                      </m:e>
                      <m:sup>
                        <m:r>
                          <m:t>j</m:t>
                        </m:r>
                        <m:r>
                          <m:t>2</m:t>
                        </m:r>
                        <m:r>
                          <m:t>π</m:t>
                        </m:r>
                        <m:sSub>
                          <m:e>
                            <m:r>
                              <m:t>f</m:t>
                            </m:r>
                          </m:e>
                          <m:sub>
                            <m:r>
                              <m:t>c</m:t>
                            </m:r>
                          </m:sub>
                        </m:sSub>
                        <m:r>
                          <m:t>τ</m:t>
                        </m:r>
                      </m:sup>
                    </m:sSup>
                    <m:r>
                      <m:rPr>
                        <m:sty m:val="p"/>
                      </m:rPr>
                      <m:t>+</m:t>
                    </m:r>
                    <m:sSup>
                      <m:e>
                        <m:r>
                          <m:t>e</m:t>
                        </m:r>
                      </m:e>
                      <m:sup>
                        <m:r>
                          <m:rPr>
                            <m:sty m:val="p"/>
                          </m:rPr>
                          <m:t>−</m:t>
                        </m:r>
                        <m:r>
                          <m:t>j</m:t>
                        </m:r>
                        <m:r>
                          <m:t>2</m:t>
                        </m:r>
                        <m:r>
                          <m:t>π</m:t>
                        </m:r>
                        <m:sSub>
                          <m:e>
                            <m:r>
                              <m:t>f</m:t>
                            </m:r>
                          </m:e>
                          <m:sub>
                            <m:r>
                              <m:t>c</m:t>
                            </m:r>
                          </m:sub>
                        </m:sSub>
                        <m:r>
                          <m:t>τ</m:t>
                        </m:r>
                      </m:sup>
                    </m:sSup>
                  </m:e>
                </m:d>
              </m:e>
            </m:mr>
            <m:mr>
              <m:e/>
              <m:e>
                <m:r>
                  <m:rPr>
                    <m:sty m:val="p"/>
                  </m:rPr>
                  <m:t>=</m:t>
                </m:r>
                <m:r>
                  <m:t>2</m:t>
                </m:r>
                <m:sSup>
                  <m:e>
                    <m:r>
                      <m:t>K</m:t>
                    </m:r>
                  </m:e>
                  <m:sup>
                    <m:r>
                      <m:t>2</m:t>
                    </m:r>
                  </m:sup>
                </m:sSup>
                <m:sSub>
                  <m:e>
                    <m:r>
                      <m:t>N</m:t>
                    </m:r>
                  </m:e>
                  <m:sub>
                    <m:r>
                      <m:t>0</m:t>
                    </m:r>
                  </m:sub>
                </m:sSub>
                <m:r>
                  <m:t>B</m:t>
                </m:r>
                <m:r>
                  <m:rPr>
                    <m:sty m:val="p"/>
                  </m:rPr>
                  <m:t>sinc</m:t>
                </m:r>
                <m:d>
                  <m:dPr>
                    <m:begChr m:val="("/>
                    <m:endChr m:val=")"/>
                    <m:sepChr m:val=""/>
                    <m:grow/>
                  </m:dPr>
                  <m:e>
                    <m:r>
                      <m:t>2</m:t>
                    </m:r>
                    <m:r>
                      <m:t>B</m:t>
                    </m:r>
                    <m:r>
                      <m:t>τ</m:t>
                    </m:r>
                  </m:e>
                </m:d>
                <m:r>
                  <m:rPr>
                    <m:sty m:val="p"/>
                  </m:rPr>
                  <m:t>cos</m:t>
                </m:r>
                <m:d>
                  <m:dPr>
                    <m:begChr m:val="("/>
                    <m:endChr m:val=")"/>
                    <m:sepChr m:val=""/>
                    <m:grow/>
                  </m:dPr>
                  <m:e>
                    <m:r>
                      <m:t>2</m:t>
                    </m:r>
                    <m:r>
                      <m:t>π</m:t>
                    </m:r>
                    <m:sSub>
                      <m:e>
                        <m:r>
                          <m:t>f</m:t>
                        </m:r>
                      </m:e>
                      <m:sub>
                        <m:r>
                          <m:t>c</m:t>
                        </m:r>
                      </m:sub>
                    </m:sSub>
                    <m:r>
                      <m:t>τ</m:t>
                    </m:r>
                  </m:e>
                </m:d>
                <m:r>
                  <m:rPr>
                    <m:sty m:val="p"/>
                  </m:rPr>
                  <m:t>.</m:t>
                </m:r>
              </m:e>
            </m:mr>
          </m:m>
        </m:oMath>
      </m:oMathPara>
    </w:p>
    <w:p>
      <w:pPr>
        <w:pStyle w:val="FirstParagraph"/>
        <w:widowControl w:val="1"/>
        <w:bidi w:val="0"/>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ere</w:t>
      </w:r>
      <w:r>
        <w:rPr>
          <w:rFonts w:ascii="Gill Sans" w:hAnsi="Gill Sans" w:eastAsia="Gill Sans" w:cs="Gill Sans"/>
          <w:color w:val="000000"/>
          <w:sz w:val="24"/>
          <w:szCs w:val="24"/>
          <w:rtl w:val="0"/>
          <w:lang w:val="en-US"/>
        </w:rPr>
        <w:t xml:space="preserve"> </w:t>
      </w:r>
      <m:oMath>
        <m:r>
          <m:rPr>
            <m:sty m:val="p"/>
          </m:rPr>
          <m:t>sinc</m:t>
        </m:r>
        <m:d>
          <m:dPr>
            <m:begChr m:val="("/>
            <m:endChr m:val=")"/>
            <m:sepChr m:val=""/>
            <m:grow/>
          </m:dPr>
          <m:e>
            <m:r>
              <m:t>x</m:t>
            </m:r>
          </m:e>
        </m:d>
        <m:r>
          <m:rPr>
            <m:sty m:val="p"/>
          </m:rPr>
          <m:t>=</m:t>
        </m:r>
        <m:r>
          <m:rPr>
            <m:sty m:val="p"/>
          </m:rPr>
          <m:t>sin</m:t>
        </m:r>
        <m:d>
          <m:dPr>
            <m:begChr m:val="("/>
            <m:endChr m:val=")"/>
            <m:sepChr m:val=""/>
            <m:grow/>
          </m:dPr>
          <m:e>
            <m:r>
              <m:t>π</m:t>
            </m:r>
            <m:r>
              <m:t>x</m:t>
            </m:r>
          </m:e>
        </m:d>
        <m:r>
          <m:rPr>
            <m:sty m:val="p"/>
          </m:rPr>
          <m:t>/</m:t>
        </m:r>
        <m:d>
          <m:dPr>
            <m:begChr m:val="("/>
            <m:endChr m:val=")"/>
            <m:sepChr m:val=""/>
            <m:grow/>
          </m:dPr>
          <m:e>
            <m:r>
              <m:t>π</m:t>
            </m:r>
            <m:r>
              <m:t>x</m:t>
            </m:r>
          </m:e>
        </m:d>
      </m:oMath>
      <w:r>
        <w:rPr>
          <w:rFonts w:ascii="Gill Sans" w:hAnsi="Gill Sans" w:eastAsia="Gill Sans" w:cs="Gill Sans"/>
          <w:color w:val="000000"/>
          <w:sz w:val="24"/>
          <w:szCs w:val="24"/>
          <w:rtl w:val="0"/>
          <w:lang w:val="en-US"/>
        </w:rPr>
        <w:t>. The output power is</w:t>
      </w:r>
      <w:r>
        <w:rPr>
          <w:rFonts w:ascii="Gill Sans" w:hAnsi="Gill Sans" w:eastAsia="Gill Sans" w:cs="Gill Sans"/>
          <w:color w:val="000000"/>
          <w:sz w:val="24"/>
          <w:szCs w:val="24"/>
          <w:rtl w:val="0"/>
          <w:lang w:val="en-US"/>
        </w:rPr>
        <w:t xml:space="preserve"> </w:t>
      </w:r>
      <m:oMath>
        <m:r>
          <m:t>2</m:t>
        </m:r>
        <m:sSup>
          <m:e>
            <m:r>
              <m:t>K</m:t>
            </m:r>
          </m:e>
          <m:sup>
            <m:r>
              <m:t>2</m:t>
            </m:r>
          </m:sup>
        </m:sSup>
        <m:sSub>
          <m:e>
            <m:r>
              <m:t>N</m:t>
            </m:r>
          </m:e>
          <m:sub>
            <m:r>
              <m:t>0</m:t>
            </m:r>
          </m:sub>
        </m:sSub>
        <m:r>
          <m:t>B</m:t>
        </m:r>
      </m:oMath>
      <w:r>
        <w:rPr>
          <w:rFonts w:ascii="Gill Sans" w:hAnsi="Gill Sans" w:eastAsia="Gill Sans" w:cs="Gill Sans"/>
          <w:color w:val="000000"/>
          <w:sz w:val="24"/>
          <w:szCs w:val="24"/>
          <w:rtl w:val="0"/>
          <w:lang w:val="en-US"/>
        </w:rPr>
        <w:t>. The correlation oscillates at</w:t>
      </w:r>
      <w:r>
        <w:rPr>
          <w:rFonts w:ascii="Gill Sans" w:hAnsi="Gill Sans" w:eastAsia="Gill Sans" w:cs="Gill Sans"/>
          <w:color w:val="000000"/>
          <w:sz w:val="24"/>
          <w:szCs w:val="24"/>
          <w:rtl w:val="0"/>
          <w:lang w:val="en-US"/>
        </w:rPr>
        <w:t xml:space="preserve"> </w:t>
      </w:r>
      <m:oMath>
        <m:sSub>
          <m:e>
            <m:r>
              <m:t>f</m:t>
            </m:r>
          </m:e>
          <m:sub>
            <m:r>
              <m:t>c</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inside a sinc envelope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bandwidth of each passband is</w:t>
      </w:r>
      <w:r>
        <w:rPr>
          <w:rFonts w:ascii="Gill Sans" w:hAnsi="Gill Sans" w:eastAsia="Gill Sans" w:cs="Gill Sans"/>
          <w:color w:val="000000"/>
          <w:sz w:val="24"/>
          <w:szCs w:val="24"/>
          <w:rtl w:val="0"/>
          <w:lang w:val="en-US"/>
        </w:rPr>
        <w:t xml:space="preserve"> </w:t>
      </w:r>
      <m:oMath>
        <m:r>
          <m:t>2</m:t>
        </m:r>
        <m:r>
          <m:t>B</m:t>
        </m:r>
      </m:oMath>
      <w:r>
        <w:rPr>
          <w:rFonts w:ascii="Gill Sans" w:hAnsi="Gill Sans" w:eastAsia="Gill Sans" w:cs="Gill Sans"/>
          <w:color w:val="000000"/>
          <w:sz w:val="24"/>
          <w:szCs w:val="24"/>
          <w:rtl w:val="0"/>
          <w:lang w:val="en-US"/>
        </w:rPr>
        <w:t>, which explains the factor of two relative to a low-pass filter with limits</w:t>
      </w:r>
      <w:r>
        <w:rPr>
          <w:rFonts w:ascii="Gill Sans" w:hAnsi="Gill Sans" w:eastAsia="Gill Sans" w:cs="Gill Sans"/>
          <w:color w:val="000000"/>
          <w:sz w:val="24"/>
          <w:szCs w:val="24"/>
          <w:rtl w:val="0"/>
          <w:lang w:val="en-US"/>
        </w:rPr>
        <w:t xml:space="preserve"> </w:t>
      </w:r>
      <m:oMath>
        <m:r>
          <m:rPr>
            <m:sty m:val="p"/>
          </m:rPr>
          <m:t>±</m:t>
        </m:r>
        <m:r>
          <m:t>B</m:t>
        </m:r>
      </m:oMath>
      <w:r>
        <w:rPr>
          <w:rFonts w:ascii="Gill Sans" w:hAnsi="Gill Sans" w:eastAsia="Gill Sans" w:cs="Gill Sans"/>
          <w:color w:val="000000"/>
          <w:sz w:val="24"/>
          <w:szCs w:val="24"/>
          <w:rtl w:val="0"/>
          <w:lang w:val="en-US"/>
        </w:rPr>
        <w:t>.</w:t>
      </w:r>
    </w:p>
    <w:bookmarkEnd w:id="188"/>
    <w:bookmarkStart w:id="189" w:name="X8f57220f337ba0404ab6ad38f46775a7b0ab1df"/>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10</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6</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w:t>
      </w:r>
      <w:r>
        <w:rPr>
          <w:rFonts w:ascii="URW Gothic" w:hAnsi="URW Gothic" w:eastAsia="URW Gothic" w:cs="URW Gothic"/>
          <w:b w:val="1"/>
          <w:color w:val="D77A13"/>
          <w:sz w:val="28"/>
          <w:szCs w:val="28"/>
          <w:rtl w:val="0"/>
          <w:lang w:val="en-US"/>
        </w:rPr>
        <w:t>N</w:t>
      </w:r>
      <w:r>
        <w:rPr>
          <w:rFonts w:ascii="Futura" w:hAnsi="Futura" w:eastAsia="Futura" w:cs="Futura"/>
          <w:b w:val="1"/>
          <w:color w:val="D77A13"/>
          <w:sz w:val="28"/>
          <w:szCs w:val="28"/>
          <w:rtl w:val="0"/>
          <w:lang w:val="en-US"/>
        </w:rPr>
        <w:t>umerical speciali</w:t>
      </w:r>
      <w:r>
        <w:rPr>
          <w:rFonts w:ascii="URW Gothic" w:hAnsi="URW Gothic" w:eastAsia="URW Gothic" w:cs="URW Gothic"/>
          <w:b w:val="1"/>
          <w:color w:val="D77A13"/>
          <w:sz w:val="28"/>
          <w:szCs w:val="28"/>
          <w:rtl w:val="0"/>
          <w:lang w:val="en-US"/>
        </w:rPr>
        <w:t>z</w:t>
      </w:r>
      <w:r>
        <w:rPr>
          <w:rFonts w:ascii="Futura" w:hAnsi="Futura" w:eastAsia="Futura" w:cs="Futura"/>
          <w:b w:val="1"/>
          <w:color w:val="D77A13"/>
          <w:sz w:val="28"/>
          <w:szCs w:val="28"/>
          <w:rtl w:val="0"/>
          <w:lang w:val="en-US"/>
        </w:rPr>
        <w:t>ation of the first-order filter</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41.pdf, PDF page(s) 14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uestion), 13 (solution continuation).</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White noise with</w:t>
      </w:r>
      <w:r>
        <w:rPr>
          <w:rFonts w:ascii="Gill Sans" w:hAnsi="Gill Sans" w:eastAsia="Gill Sans" w:cs="Gill Sans"/>
          <w:color w:val="000000"/>
          <w:sz w:val="24"/>
          <w:szCs w:val="24"/>
          <w:rtl w:val="0"/>
          <w:lang w:val="en-US"/>
        </w:rPr>
        <w:t xml:space="preserve"> </w:t>
      </w:r>
      <m:oMath>
        <m:sSub>
          <m:e>
            <m:r>
              <m:t>R</m:t>
            </m:r>
          </m:e>
          <m:sub>
            <m:r>
              <m:t>X</m:t>
            </m:r>
          </m:sub>
        </m:sSub>
        <m:d>
          <m:dPr>
            <m:begChr m:val="("/>
            <m:endChr m:val=")"/>
            <m:sepChr m:val=""/>
            <m:grow/>
          </m:dPr>
          <m:e>
            <m:r>
              <m:t>τ</m:t>
            </m:r>
          </m:e>
        </m:d>
        <m:r>
          <m:rPr>
            <m:sty m:val="p"/>
          </m:rPr>
          <m:t>=</m:t>
        </m:r>
        <m:f>
          <m:fPr>
            <m:type m:val="bar"/>
          </m:fPr>
          <m:num>
            <m:sSub>
              <m:e>
                <m:r>
                  <m:t>N</m:t>
                </m:r>
              </m:e>
              <m:sub>
                <m:r>
                  <m:t>0</m:t>
                </m:r>
              </m:sub>
            </m:sSub>
          </m:num>
          <m:den>
            <m:r>
              <m:t>2</m:t>
            </m:r>
          </m:den>
        </m:f>
        <m:r>
          <m:t>δ</m:t>
        </m:r>
        <m:d>
          <m:dPr>
            <m:begChr m:val="("/>
            <m:endChr m:val=")"/>
            <m:sepChr m:val=""/>
            <m:grow/>
          </m:dPr>
          <m:e>
            <m:r>
              <m:t>τ</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applied to a low-pass filter with</w:t>
      </w:r>
    </w:p>
    <w:p>
      <w:pPr>
        <w:pStyle w:val="BodyText"/>
        <w:widowControl w:val="1"/>
        <w:bidi w:val="0"/>
        <w:spacing w:before="65" w:after="80" w:line="270" w:lineRule="auto"/>
        <w:jc w:val="center"/>
      </w:pPr>
      <m:oMathPara>
        <m:oMathParaPr>
          <m:jc m:val="center"/>
        </m:oMathParaPr>
        <m:oMath>
          <m:r>
            <m:t>H</m:t>
          </m:r>
          <m:d>
            <m:dPr>
              <m:begChr m:val="("/>
              <m:endChr m:val=")"/>
              <m:sepChr m:val=""/>
              <m:grow/>
            </m:dPr>
            <m:e>
              <m:r>
                <m:t>ω</m:t>
              </m:r>
            </m:e>
          </m:d>
          <m:r>
            <m:rPr>
              <m:sty m:val="p"/>
            </m:rPr>
            <m:t>=</m:t>
          </m:r>
          <m:f>
            <m:fPr>
              <m:type m:val="bar"/>
            </m:fPr>
            <m:num>
              <m:r>
                <m:t>1</m:t>
              </m:r>
            </m:num>
            <m:den>
              <m:r>
                <m:t>1</m:t>
              </m:r>
              <m:r>
                <m:rPr>
                  <m:sty m:val="p"/>
                </m:rPr>
                <m:t>+</m:t>
              </m:r>
              <m:r>
                <m:t>j</m:t>
              </m:r>
              <m:r>
                <m:t>ω</m:t>
              </m:r>
              <m:r>
                <m:rPr>
                  <m:sty m:val="p"/>
                </m:rPr>
                <m:t>/</m:t>
              </m:r>
              <m:r>
                <m:t>10</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Find the impulse response and the output-noise autocorrelation.</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Rewrite</w:t>
      </w:r>
      <w:r>
        <w:rPr>
          <w:rFonts w:ascii="Gill Sans" w:hAnsi="Gill Sans" w:eastAsia="Gill Sans" w:cs="Gill Sans"/>
          <w:color w:val="000000"/>
          <w:sz w:val="24"/>
          <w:szCs w:val="24"/>
          <w:rtl w:val="0"/>
          <w:lang w:val="en-US"/>
        </w:rPr>
        <w:t xml:space="preserve"> </w:t>
      </w:r>
      <m:oMath>
        <m:r>
          <m:t>H</m:t>
        </m:r>
        <m:d>
          <m:dPr>
            <m:begChr m:val="("/>
            <m:endChr m:val=")"/>
            <m:sepChr m:val=""/>
            <m:grow/>
          </m:dPr>
          <m:e>
            <m:r>
              <m:t>ω</m:t>
            </m:r>
          </m:e>
        </m:d>
        <m:r>
          <m:rPr>
            <m:sty m:val="p"/>
          </m:rPr>
          <m:t>=</m:t>
        </m:r>
        <m:r>
          <m:t>10</m:t>
        </m:r>
        <m:r>
          <m:rPr>
            <m:sty m:val="p"/>
          </m:rPr>
          <m:t>/</m:t>
        </m:r>
        <m:d>
          <m:dPr>
            <m:begChr m:val="("/>
            <m:endChr m:val=")"/>
            <m:sepChr m:val=""/>
            <m:grow/>
          </m:dPr>
          <m:e>
            <m:r>
              <m:t>10</m:t>
            </m:r>
            <m:r>
              <m:rPr>
                <m:sty m:val="p"/>
              </m:rPr>
              <m:t>+</m:t>
            </m:r>
            <m:r>
              <m:t>j</m:t>
            </m:r>
            <m:r>
              <m:t>ω</m:t>
            </m:r>
          </m:e>
        </m:d>
      </m:oMath>
      <w:r>
        <w:rPr>
          <w:rFonts w:ascii="Gill Sans" w:hAnsi="Gill Sans" w:eastAsia="Gill Sans" w:cs="Gill Sans"/>
          <w:color w:val="000000"/>
          <w:sz w:val="24"/>
          <w:szCs w:val="24"/>
          <w:rtl w:val="0"/>
          <w:lang w:val="en-US"/>
        </w:rPr>
        <w:t>. Therefore,</w:t>
      </w:r>
    </w:p>
    <w:p>
      <w:pPr>
        <w:pStyle w:val="BodyText"/>
        <w:widowControl w:val="1"/>
        <w:bidi w:val="0"/>
        <w:spacing w:before="65" w:after="80" w:line="270" w:lineRule="auto"/>
        <w:jc w:val="center"/>
      </w:pPr>
      <m:oMathPara>
        <m:oMathParaPr>
          <m:jc m:val="center"/>
        </m:oMathParaPr>
        <m:oMath>
          <m:r>
            <m:t>h</m:t>
          </m:r>
          <m:d>
            <m:dPr>
              <m:begChr m:val="("/>
              <m:endChr m:val=")"/>
              <m:sepChr m:val=""/>
              <m:grow/>
            </m:dPr>
            <m:e>
              <m:r>
                <m:t>t</m:t>
              </m:r>
            </m:e>
          </m:d>
          <m:r>
            <m:rPr>
              <m:sty m:val="p"/>
            </m:rPr>
            <m:t>=</m:t>
          </m:r>
          <m:r>
            <m:t>10</m:t>
          </m:r>
          <m:sSup>
            <m:e>
              <m:r>
                <m:t>e</m:t>
              </m:r>
            </m:e>
            <m:sup>
              <m:r>
                <m:rPr>
                  <m:sty m:val="p"/>
                </m:rPr>
                <m:t>−</m:t>
              </m:r>
              <m:r>
                <m:t>10</m:t>
              </m:r>
              <m:r>
                <m:t>t</m:t>
              </m:r>
            </m:sup>
          </m:sSup>
          <m:r>
            <m:t>u</m:t>
          </m:r>
          <m:d>
            <m:dPr>
              <m:begChr m:val="("/>
              <m:endChr m:val=")"/>
              <m:sepChr m:val=""/>
              <m:grow/>
            </m:dPr>
            <m:e>
              <m:r>
                <m:t>t</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output PSD in hertz is</w:t>
      </w:r>
    </w:p>
    <w:p>
      <w:pPr>
        <w:pStyle w:val="BodyText"/>
        <w:widowControl w:val="1"/>
        <w:bidi w:val="0"/>
        <w:spacing w:before="65" w:after="80" w:line="270" w:lineRule="auto"/>
        <w:jc w:val="center"/>
      </w:pPr>
      <m:oMathPara>
        <m:oMathParaPr>
          <m:jc m:val="center"/>
        </m:oMathParaPr>
        <m:oMath>
          <m:sSub>
            <m:e>
              <m:r>
                <m:t>S</m:t>
              </m:r>
            </m:e>
            <m:sub>
              <m:r>
                <m:t>Y</m:t>
              </m:r>
            </m:sub>
          </m:sSub>
          <m:d>
            <m:dPr>
              <m:begChr m:val="("/>
              <m:endChr m:val=")"/>
              <m:sepChr m:val=""/>
              <m:grow/>
            </m:dPr>
            <m:e>
              <m:r>
                <m:t>f</m:t>
              </m:r>
            </m:e>
          </m:d>
          <m:r>
            <m:rPr>
              <m:sty m:val="p"/>
            </m:rPr>
            <m:t>=</m:t>
          </m:r>
          <m:f>
            <m:fPr>
              <m:type m:val="bar"/>
            </m:fPr>
            <m:num>
              <m:sSub>
                <m:e>
                  <m:r>
                    <m:t>N</m:t>
                  </m:r>
                </m:e>
                <m:sub>
                  <m:r>
                    <m:t>0</m:t>
                  </m:r>
                </m:sub>
              </m:sSub>
            </m:num>
            <m:den>
              <m:r>
                <m:t>2</m:t>
              </m:r>
            </m:den>
          </m:f>
          <m:f>
            <m:fPr>
              <m:type m:val="bar"/>
            </m:fPr>
            <m:num>
              <m:r>
                <m:t>100</m:t>
              </m:r>
            </m:num>
            <m:den>
              <m:r>
                <m:t>100</m:t>
              </m:r>
              <m:r>
                <m:rPr>
                  <m:sty m:val="p"/>
                </m:rPr>
                <m:t>+</m:t>
              </m:r>
              <m:sSup>
                <m:e>
                  <m:d>
                    <m:dPr>
                      <m:begChr m:val="("/>
                      <m:endChr m:val=")"/>
                      <m:sepChr m:val=""/>
                      <m:grow/>
                    </m:dPr>
                    <m:e>
                      <m:r>
                        <m:t>2</m:t>
                      </m:r>
                      <m:r>
                        <m:t>π</m:t>
                      </m:r>
                      <m:r>
                        <m:t>f</m:t>
                      </m:r>
                    </m:e>
                  </m:d>
                </m:e>
                <m:sup>
                  <m:r>
                    <m:t>2</m:t>
                  </m:r>
                </m:sup>
              </m:sSup>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Using</w:t>
      </w:r>
      <w:r>
        <w:rPr>
          <w:rFonts w:ascii="Gill Sans" w:hAnsi="Gill Sans" w:eastAsia="Gill Sans" w:cs="Gill Sans"/>
          <w:color w:val="000000"/>
          <w:sz w:val="24"/>
          <w:szCs w:val="24"/>
          <w:rtl w:val="0"/>
          <w:lang w:val="en-US"/>
        </w:rPr>
        <w:t xml:space="preserve"> </w:t>
      </w:r>
      <m:oMath>
        <m:sSup>
          <m:e>
            <m:r>
              <m:t>e</m:t>
            </m:r>
          </m:e>
          <m:sup>
            <m:r>
              <m:rPr>
                <m:sty m:val="p"/>
              </m:rPr>
              <m:t>−</m:t>
            </m:r>
            <m:r>
              <m:t>a</m:t>
            </m:r>
            <m:d>
              <m:dPr>
                <m:begChr m:val="|"/>
                <m:endChr m:val="|"/>
                <m:sepChr m:val=""/>
                <m:grow/>
              </m:dPr>
              <m:e>
                <m:r>
                  <m:t>τ</m:t>
                </m:r>
              </m:e>
            </m:d>
          </m:sup>
        </m:sSup>
        <m:r>
          <m:rPr>
            <m:sty m:val="p"/>
          </m:rPr>
          <m:t>↔</m:t>
        </m:r>
        <m:r>
          <m:t>2</m:t>
        </m:r>
        <m:r>
          <m:t>a</m:t>
        </m:r>
        <m:r>
          <m:rPr>
            <m:sty m:val="p"/>
          </m:rPr>
          <m:t>/</m:t>
        </m:r>
        <m:d>
          <m:dPr>
            <m:begChr m:val="["/>
            <m:endChr m:val="]"/>
            <m:sepChr m:val=""/>
            <m:grow/>
          </m:dPr>
          <m:e>
            <m:sSup>
              <m:e>
                <m:r>
                  <m:t>a</m:t>
                </m:r>
              </m:e>
              <m:sup>
                <m:r>
                  <m:t>2</m:t>
                </m:r>
              </m:sup>
            </m:sSup>
            <m:r>
              <m:rPr>
                <m:sty m:val="p"/>
              </m:rPr>
              <m:t>+</m:t>
            </m:r>
            <m:sSup>
              <m:e>
                <m:d>
                  <m:dPr>
                    <m:begChr m:val="("/>
                    <m:endChr m:val=")"/>
                    <m:sepChr m:val=""/>
                    <m:grow/>
                  </m:dPr>
                  <m:e>
                    <m:r>
                      <m:t>2</m:t>
                    </m:r>
                    <m:r>
                      <m:t>π</m:t>
                    </m:r>
                    <m:r>
                      <m:t>f</m:t>
                    </m:r>
                  </m:e>
                </m:d>
              </m:e>
              <m:sup>
                <m:r>
                  <m:t>2</m:t>
                </m:r>
              </m:sup>
            </m:sSup>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m:t>a</m:t>
        </m:r>
        <m:r>
          <m:rPr>
            <m:sty m:val="p"/>
          </m:rPr>
          <m:t>=</m:t>
        </m:r>
        <m:r>
          <m:t>10</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R</m:t>
              </m:r>
            </m:e>
            <m:sub>
              <m:r>
                <m:t>Y</m:t>
              </m:r>
            </m:sub>
          </m:sSub>
          <m:d>
            <m:dPr>
              <m:begChr m:val="("/>
              <m:endChr m:val=")"/>
              <m:sepChr m:val=""/>
              <m:grow/>
            </m:dPr>
            <m:e>
              <m:r>
                <m:t>τ</m:t>
              </m:r>
            </m:e>
          </m:d>
          <m:r>
            <m:rPr>
              <m:sty m:val="p"/>
            </m:rPr>
            <m:t>=</m:t>
          </m:r>
          <m:f>
            <m:fPr>
              <m:type m:val="bar"/>
            </m:fPr>
            <m:num>
              <m:r>
                <m:t>5</m:t>
              </m:r>
              <m:sSub>
                <m:e>
                  <m:r>
                    <m:t>N</m:t>
                  </m:r>
                </m:e>
                <m:sub>
                  <m:r>
                    <m:t>0</m:t>
                  </m:r>
                </m:sub>
              </m:sSub>
            </m:num>
            <m:den>
              <m:r>
                <m:t>2</m:t>
              </m:r>
            </m:den>
          </m:f>
          <m:sSup>
            <m:e>
              <m:r>
                <m:t>e</m:t>
              </m:r>
            </m:e>
            <m:sup>
              <m:r>
                <m:rPr>
                  <m:sty m:val="p"/>
                </m:rPr>
                <m:t>−</m:t>
              </m:r>
              <m:r>
                <m:t>10</m:t>
              </m:r>
              <m:d>
                <m:dPr>
                  <m:begChr m:val="|"/>
                  <m:endChr m:val="|"/>
                  <m:sepChr m:val=""/>
                  <m:grow/>
                </m:dPr>
                <m:e>
                  <m:r>
                    <m:t>τ</m:t>
                  </m:r>
                </m:e>
              </m:d>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output noise power is</w:t>
      </w:r>
      <w:r>
        <w:rPr>
          <w:rFonts w:ascii="Gill Sans" w:hAnsi="Gill Sans" w:eastAsia="Gill Sans" w:cs="Gill Sans"/>
          <w:color w:val="000000"/>
          <w:sz w:val="24"/>
          <w:szCs w:val="24"/>
          <w:rtl w:val="0"/>
          <w:lang w:val="en-US"/>
        </w:rPr>
        <w:t xml:space="preserve"> </w:t>
      </w:r>
      <m:oMath>
        <m:sSub>
          <m:e>
            <m:r>
              <m:t>R</m:t>
            </m:r>
          </m:e>
          <m:sub>
            <m:r>
              <m:t>Y</m:t>
            </m:r>
          </m:sub>
        </m:sSub>
        <m:d>
          <m:dPr>
            <m:begChr m:val="("/>
            <m:endChr m:val=")"/>
            <m:sepChr m:val=""/>
            <m:grow/>
          </m:dPr>
          <m:e>
            <m:r>
              <m:t>0</m:t>
            </m:r>
          </m:e>
        </m:d>
        <m:r>
          <m:rPr>
            <m:sty m:val="p"/>
          </m:rPr>
          <m:t>=</m:t>
        </m:r>
        <m:r>
          <m:t>5</m:t>
        </m:r>
        <m:sSub>
          <m:e>
            <m:r>
              <m:t>N</m:t>
            </m:r>
          </m:e>
          <m:sub>
            <m:r>
              <m:t>0</m:t>
            </m:r>
          </m:sub>
        </m:sSub>
        <m:r>
          <m:rPr>
            <m:sty m:val="p"/>
          </m:rPr>
          <m:t>/</m:t>
        </m:r>
        <m:r>
          <m:t>2</m:t>
        </m:r>
      </m:oMath>
      <w:r>
        <w:rPr>
          <w:rFonts w:ascii="Gill Sans" w:hAnsi="Gill Sans" w:eastAsia="Gill Sans" w:cs="Gill Sans"/>
          <w:color w:val="000000"/>
          <w:sz w:val="24"/>
          <w:szCs w:val="24"/>
          <w:rtl w:val="0"/>
          <w:lang w:val="en-US"/>
        </w:rPr>
        <w:t>. The parameter 10 has units of radians per second, so the 3-dB cutoff in hertz is</w:t>
      </w:r>
      <w:r>
        <w:rPr>
          <w:rFonts w:ascii="Gill Sans" w:hAnsi="Gill Sans" w:eastAsia="Gill Sans" w:cs="Gill Sans"/>
          <w:color w:val="000000"/>
          <w:sz w:val="24"/>
          <w:szCs w:val="24"/>
          <w:rtl w:val="0"/>
          <w:lang w:val="en-US"/>
        </w:rPr>
        <w:t xml:space="preserve"> </w:t>
      </w:r>
      <m:oMath>
        <m:r>
          <m:t>10</m:t>
        </m:r>
        <m:r>
          <m:rPr>
            <m:sty m:val="p"/>
          </m:rPr>
          <m:t>/</m:t>
        </m:r>
        <m:d>
          <m:dPr>
            <m:begChr m:val="("/>
            <m:endChr m:val=")"/>
            <m:sepChr m:val=""/>
            <m:grow/>
          </m:dPr>
          <m:e>
            <m:r>
              <m:t>2</m:t>
            </m:r>
            <m:r>
              <m:t>π</m:t>
            </m:r>
          </m:e>
        </m:d>
      </m:oMath>
      <w:r>
        <w:rPr>
          <w:rFonts w:ascii="Gill Sans" w:hAnsi="Gill Sans" w:eastAsia="Gill Sans" w:cs="Gill Sans"/>
          <w:color w:val="000000"/>
          <w:sz w:val="24"/>
          <w:szCs w:val="24"/>
          <w:rtl w:val="0"/>
          <w:lang w:val="en-US"/>
        </w:rPr>
        <w:t>. This numerical example is the</w:t>
      </w:r>
      <w:r>
        <w:rPr>
          <w:rFonts w:ascii="Gill Sans" w:hAnsi="Gill Sans" w:eastAsia="Gill Sans" w:cs="Gill Sans"/>
          <w:color w:val="000000"/>
          <w:sz w:val="24"/>
          <w:szCs w:val="24"/>
          <w:rtl w:val="0"/>
          <w:lang w:val="en-US"/>
        </w:rPr>
        <w:t xml:space="preserve"> </w:t>
      </w:r>
      <m:oMath>
        <m:sSub>
          <m:e>
            <m:r>
              <m:t>ω</m:t>
            </m:r>
          </m:e>
          <m:sub>
            <m:r>
              <m:t>0</m:t>
            </m:r>
          </m:sub>
        </m:sSub>
        <m:r>
          <m:rPr>
            <m:sty m:val="p"/>
          </m:rPr>
          <m:t>=</m:t>
        </m:r>
        <m:r>
          <m:t>10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case of the first-order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PF exercise above.</w:t>
      </w:r>
    </w:p>
    <w:bookmarkEnd w:id="189"/>
    <w:bookmarkStart w:id="193" w:name="X7683f50f22b52d66c54e661999de0905849950e"/>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10</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7</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White noise and an exponential impulse response</w:t>
      </w:r>
    </w:p>
    <w:p>
      <w:pPr>
        <w:pStyle w:val="FirstParagraph"/>
        <w:widowControl w:val="1"/>
        <w:bidi w:val="0"/>
      </w:pPr>
      <w:r>
        <w:rPr>
          <w:rFonts w:ascii="Gill Sans" w:hAnsi="Gill Sans" w:eastAsia="Gill Sans" w:cs="Gill Sans"/>
          <w:color w:val="000000"/>
          <w:sz w:val="24"/>
          <w:szCs w:val="24"/>
          <w:rtl w:val="0"/>
          <w:lang w:val="en-US"/>
        </w:rPr>
        <w:t>University of Tripoli, EE41</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xml:space="preserve">, Spring 2025 midterm,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3.</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A zero-mean white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input has</w:t>
      </w:r>
      <w:r>
        <w:rPr>
          <w:rFonts w:ascii="Gill Sans" w:hAnsi="Gill Sans" w:eastAsia="Gill Sans" w:cs="Gill Sans"/>
          <w:color w:val="000000"/>
          <w:sz w:val="24"/>
          <w:szCs w:val="24"/>
          <w:rtl w:val="0"/>
          <w:lang w:val="en-US"/>
        </w:rPr>
        <w:t xml:space="preserve"> </w:t>
      </w:r>
      <m:oMath>
        <m:sSub>
          <m:e>
            <m:r>
              <m:t>S</m:t>
            </m:r>
          </m:e>
          <m:sub>
            <m:r>
              <m:t>X</m:t>
            </m:r>
          </m:sub>
        </m:sSub>
        <m:d>
          <m:dPr>
            <m:begChr m:val="("/>
            <m:endChr m:val=")"/>
            <m:sepChr m:val=""/>
            <m:grow/>
          </m:dPr>
          <m:e>
            <m:r>
              <m:t>f</m:t>
            </m:r>
          </m:e>
        </m:d>
        <m:r>
          <m:rPr>
            <m:sty m:val="p"/>
          </m:rPr>
          <m:t>=</m:t>
        </m:r>
        <m:r>
          <m:t>η</m:t>
        </m:r>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and drives an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TI filter with</w:t>
      </w:r>
      <w:r>
        <w:rPr>
          <w:rFonts w:ascii="Gill Sans" w:hAnsi="Gill Sans" w:eastAsia="Gill Sans" w:cs="Gill Sans"/>
          <w:color w:val="000000"/>
          <w:sz w:val="24"/>
          <w:szCs w:val="24"/>
          <w:rtl w:val="0"/>
          <w:lang w:val="en-US"/>
        </w:rPr>
        <w:t xml:space="preserve"> </w:t>
      </w:r>
      <m:oMath>
        <m:r>
          <m:t>h</m:t>
        </m:r>
        <m:d>
          <m:dPr>
            <m:begChr m:val="("/>
            <m:endChr m:val=")"/>
            <m:sepChr m:val=""/>
            <m:grow/>
          </m:dPr>
          <m:e>
            <m:r>
              <m:t>t</m:t>
            </m:r>
          </m:e>
        </m:d>
        <m:r>
          <m:rPr>
            <m:sty m:val="p"/>
          </m:rPr>
          <m:t>=</m:t>
        </m:r>
        <m:sSup>
          <m:e>
            <m:r>
              <m:t>e</m:t>
            </m:r>
          </m:e>
          <m:sup>
            <m:r>
              <m:rPr>
                <m:sty m:val="p"/>
              </m:rPr>
              <m:t>−</m:t>
            </m:r>
            <m:r>
              <m:t>t</m:t>
            </m:r>
          </m:sup>
        </m:sSup>
        <m:r>
          <m:t>u</m:t>
        </m:r>
        <m:d>
          <m:dPr>
            <m:begChr m:val="("/>
            <m:endChr m:val=")"/>
            <m:sepChr m:val=""/>
            <m:grow/>
          </m:dPr>
          <m:e>
            <m:r>
              <m:t>t</m:t>
            </m:r>
          </m:e>
        </m:d>
      </m:oMath>
      <w:r>
        <w:rPr>
          <w:rFonts w:ascii="Gill Sans" w:hAnsi="Gill Sans" w:eastAsia="Gill Sans" w:cs="Gill Sans"/>
          <w:color w:val="000000"/>
          <w:sz w:val="24"/>
          <w:szCs w:val="24"/>
          <w:rtl w:val="0"/>
          <w:lang w:val="en-US"/>
        </w:rPr>
        <w:t>. Find (a)</w:t>
      </w:r>
      <w:r>
        <w:rPr>
          <w:rFonts w:ascii="Gill Sans" w:hAnsi="Gill Sans" w:eastAsia="Gill Sans" w:cs="Gill Sans"/>
          <w:color w:val="000000"/>
          <w:sz w:val="24"/>
          <w:szCs w:val="24"/>
          <w:rtl w:val="0"/>
          <w:lang w:val="en-US"/>
        </w:rPr>
        <w:t xml:space="preserve"> </w:t>
      </w:r>
      <m:oMath>
        <m:sSub>
          <m:e>
            <m:r>
              <m:t>S</m:t>
            </m:r>
          </m:e>
          <m:sub>
            <m:r>
              <m:t>Y</m:t>
            </m:r>
          </m:sub>
        </m:sSub>
        <m:d>
          <m:dPr>
            <m:begChr m:val="("/>
            <m:endChr m:val=")"/>
            <m:sepChr m:val=""/>
            <m:grow/>
          </m:dPr>
          <m:e>
            <m:r>
              <m:t>f</m:t>
            </m:r>
          </m:e>
        </m:d>
      </m:oMath>
      <w:r>
        <w:rPr>
          <w:rFonts w:ascii="Gill Sans" w:hAnsi="Gill Sans" w:eastAsia="Gill Sans" w:cs="Gill Sans"/>
          <w:color w:val="000000"/>
          <w:sz w:val="24"/>
          <w:szCs w:val="24"/>
          <w:rtl w:val="0"/>
          <w:lang w:val="en-US"/>
        </w:rPr>
        <w:t>, (b)</w:t>
      </w:r>
      <w:r>
        <w:rPr>
          <w:rFonts w:ascii="Gill Sans" w:hAnsi="Gill Sans" w:eastAsia="Gill Sans" w:cs="Gill Sans"/>
          <w:color w:val="000000"/>
          <w:sz w:val="24"/>
          <w:szCs w:val="24"/>
          <w:rtl w:val="0"/>
          <w:lang w:val="en-US"/>
        </w:rPr>
        <w:t xml:space="preserve"> </w:t>
      </w:r>
      <m:oMath>
        <m:sSub>
          <m:e>
            <m:r>
              <m:t>R</m:t>
            </m:r>
          </m:e>
          <m:sub>
            <m:r>
              <m:t>Y</m:t>
            </m:r>
          </m:sub>
        </m:sSub>
        <m:d>
          <m:dPr>
            <m:begChr m:val="("/>
            <m:endChr m:val=")"/>
            <m:sepChr m:val=""/>
            <m:grow/>
          </m:dPr>
          <m:e>
            <m:r>
              <m:t>τ</m:t>
            </m:r>
          </m:e>
        </m:d>
      </m:oMath>
      <w:r>
        <w:rPr>
          <w:rFonts w:ascii="Gill Sans" w:hAnsi="Gill Sans" w:eastAsia="Gill Sans" w:cs="Gill Sans"/>
          <w:color w:val="000000"/>
          <w:sz w:val="24"/>
          <w:szCs w:val="24"/>
          <w:rtl w:val="0"/>
          <w:lang w:val="en-US"/>
        </w:rPr>
        <w:t>, (c)</w:t>
      </w:r>
      <w:r>
        <w:rPr>
          <w:rFonts w:ascii="Gill Sans" w:hAnsi="Gill Sans" w:eastAsia="Gill Sans" w:cs="Gill Sans"/>
          <w:color w:val="000000"/>
          <w:sz w:val="24"/>
          <w:szCs w:val="24"/>
          <w:rtl w:val="0"/>
          <w:lang w:val="en-US"/>
        </w:rPr>
        <w:t xml:space="preserve"> </w:t>
      </w:r>
      <m:oMath>
        <m:r>
          <m:t>E</m:t>
        </m:r>
        <m:d>
          <m:dPr>
            <m:begChr m:val="["/>
            <m:endChr m:val="]"/>
            <m:sepChr m:val=""/>
            <m:grow/>
          </m:dPr>
          <m:e>
            <m:r>
              <m:t>Y</m:t>
            </m:r>
            <m:sSup>
              <m:e>
                <m:d>
                  <m:dPr>
                    <m:begChr m:val="("/>
                    <m:endChr m:val=")"/>
                    <m:sepChr m:val=""/>
                    <m:grow/>
                  </m:dPr>
                  <m:e>
                    <m:r>
                      <m:t>t</m:t>
                    </m:r>
                  </m:e>
                </m:d>
              </m:e>
              <m:sup>
                <m:r>
                  <m:t>2</m:t>
                </m:r>
              </m:sup>
            </m:sSup>
          </m:e>
        </m:d>
      </m:oMath>
      <w:r>
        <w:rPr>
          <w:rFonts w:ascii="Gill Sans" w:hAnsi="Gill Sans" w:eastAsia="Gill Sans" w:cs="Gill Sans"/>
          <w:color w:val="000000"/>
          <w:sz w:val="24"/>
          <w:szCs w:val="24"/>
          <w:rtl w:val="0"/>
          <w:lang w:val="en-US"/>
        </w:rPr>
        <w:t>, (d) input and output noise powers in a bandwidth of</w:t>
      </w:r>
      <w:r>
        <w:rPr>
          <w:rFonts w:ascii="Gill Sans" w:hAnsi="Gill Sans" w:eastAsia="Gill Sans" w:cs="Gill Sans"/>
          <w:color w:val="000000"/>
          <w:sz w:val="24"/>
          <w:szCs w:val="24"/>
          <w:rtl w:val="0"/>
          <w:lang w:val="en-US"/>
        </w:rPr>
        <w:t xml:space="preserve"> </w:t>
      </w:r>
      <m:oMath>
        <m:sSup>
          <m:e>
            <m:r>
              <m:t>10</m:t>
            </m:r>
          </m:e>
          <m:sup>
            <m:r>
              <m:t>3</m:t>
            </m:r>
          </m:sup>
        </m:sSup>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and (e) the percentage of output noise power.</w:t>
      </w:r>
    </w:p>
    <w:p>
      <w:pPr>
        <w:pStyle w:val="BodyText"/>
        <w:widowControl w:val="1"/>
        <w:bidi w:val="0"/>
      </w:pPr>
      <w:r>
        <w:rPr>
          <w:rFonts w:ascii="Gill Sans" w:hAnsi="Gill Sans" w:eastAsia="Gill Sans" w:cs="Gill Sans"/>
          <w:b/>
          <w:bCs/>
          <w:color w:val="000000"/>
          <w:sz w:val="24"/>
          <w:szCs w:val="24"/>
          <w:rtl w:val="0"/>
          <w:lang w:val="en-US"/>
        </w:rPr>
        <w:t>Solution.</w:t>
      </w:r>
    </w:p>
    <w:bookmarkStart w:id="190" w:name="X1f36f9d09be8ad460282718cff0451f0b2bce12"/>
    <w:p>
      <w:pPr>
        <w:pStyle w:val="Heading4"/>
        <w:keepNext w:val="1"/>
        <w:widowControl w:val="1"/>
        <w:bidi w:val="0"/>
      </w:pPr>
      <w:r>
        <w:rPr>
          <w:rFonts w:ascii="Futura" w:hAnsi="Futura" w:eastAsia="Futura" w:cs="Futura"/>
          <w:b w:val="1"/>
          <w:color w:val="075FA9"/>
          <w:sz w:val="25"/>
          <w:szCs w:val="25"/>
          <w:rtl w:val="0"/>
          <w:lang w:val="en-US"/>
        </w:rPr>
        <w:t>1</w:t>
      </w:r>
      <w:r>
        <w:rPr>
          <w:rFonts w:ascii="URW Gothic" w:hAnsi="URW Gothic" w:eastAsia="URW Gothic" w:cs="URW Gothic"/>
          <w:b w:val="1"/>
          <w:color w:val="075FA9"/>
          <w:sz w:val="25"/>
          <w:szCs w:val="25"/>
          <w:rtl w:val="0"/>
          <w:lang w:val="en-US"/>
        </w:rPr>
        <w:t>.</w:t>
      </w:r>
      <w:r>
        <w:rPr>
          <w:rFonts w:ascii="Futura" w:hAnsi="Futura" w:eastAsia="Futura" w:cs="Futura"/>
          <w:b w:val="1"/>
          <w:color w:val="075FA9"/>
          <w:sz w:val="25"/>
          <w:szCs w:val="25"/>
          <w:rtl w:val="0"/>
          <w:lang w:val="en-US"/>
        </w:rPr>
        <w:t xml:space="preserve"> Spectrum</w:t>
      </w:r>
      <w:r>
        <w:rPr>
          <w:rFonts w:ascii="URW Gothic" w:hAnsi="URW Gothic" w:eastAsia="URW Gothic" w:cs="URW Gothic"/>
          <w:b w:val="1"/>
          <w:color w:val="075FA9"/>
          <w:sz w:val="25"/>
          <w:szCs w:val="25"/>
          <w:rtl w:val="0"/>
          <w:lang w:val="en-US"/>
        </w:rPr>
        <w:t>,</w:t>
      </w:r>
      <w:r>
        <w:rPr>
          <w:rFonts w:ascii="Futura" w:hAnsi="Futura" w:eastAsia="Futura" w:cs="Futura"/>
          <w:b w:val="1"/>
          <w:color w:val="075FA9"/>
          <w:sz w:val="25"/>
          <w:szCs w:val="25"/>
          <w:rtl w:val="0"/>
          <w:lang w:val="en-US"/>
        </w:rPr>
        <w:t xml:space="preserve"> autocorrelation and total output power</w:t>
      </w:r>
    </w:p>
    <w:p>
      <w:pPr>
        <w:pStyle w:val="FirstParagraph"/>
        <w:widowControl w:val="1"/>
        <w:bidi w:val="0"/>
      </w:pPr>
      <w:r>
        <w:rPr>
          <w:rFonts w:ascii="Gill Sans" w:hAnsi="Gill Sans" w:eastAsia="Gill Sans" w:cs="Gill Sans"/>
          <w:color w:val="000000"/>
          <w:sz w:val="24"/>
          <w:szCs w:val="24"/>
          <w:rtl w:val="0"/>
          <w:lang w:val="en-US"/>
        </w:rPr>
        <w:t>Using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in hertz,</w:t>
      </w:r>
    </w:p>
    <w:p>
      <w:pPr>
        <w:pStyle w:val="BodyText"/>
        <w:widowControl w:val="1"/>
        <w:bidi w:val="0"/>
        <w:spacing w:before="65" w:after="80" w:line="270" w:lineRule="auto"/>
        <w:jc w:val="center"/>
      </w:pPr>
      <m:oMathPara>
        <m:oMathParaPr>
          <m:jc m:val="center"/>
        </m:oMathParaPr>
        <m:oMath>
          <m:r>
            <m:t>H</m:t>
          </m:r>
          <m:d>
            <m:dPr>
              <m:begChr m:val="("/>
              <m:endChr m:val=")"/>
              <m:sepChr m:val=""/>
              <m:grow/>
            </m:dPr>
            <m:e>
              <m:r>
                <m:t>f</m:t>
              </m:r>
            </m:e>
          </m:d>
          <m:r>
            <m:rPr>
              <m:sty m:val="p"/>
            </m:rPr>
            <m:t>=</m:t>
          </m:r>
          <m:nary>
            <m:naryPr>
              <m:chr m:val="∫"/>
              <m:limLoc m:val="subSup"/>
              <m:subHide m:val="off"/>
              <m:supHide m:val="off"/>
            </m:naryPr>
            <m:sub>
              <m:r>
                <m:t>0</m:t>
              </m:r>
            </m:sub>
            <m:sup>
              <m:r>
                <m:rPr>
                  <m:sty m:val="p"/>
                </m:rPr>
                <m:t>∞</m:t>
              </m:r>
            </m:sup>
            <m:e>
              <m:sSup>
                <m:e>
                  <m:r>
                    <m:t>e</m:t>
                  </m:r>
                </m:e>
                <m:sup>
                  <m:r>
                    <m:rPr>
                      <m:sty m:val="p"/>
                    </m:rPr>
                    <m:t>−</m:t>
                  </m:r>
                  <m:r>
                    <m:t>t</m:t>
                  </m:r>
                </m:sup>
              </m:sSup>
            </m:e>
          </m:nary>
          <m:sSup>
            <m:e>
              <m:r>
                <m:t>e</m:t>
              </m:r>
            </m:e>
            <m:sup>
              <m:r>
                <m:rPr>
                  <m:sty m:val="p"/>
                </m:rPr>
                <m:t>−</m:t>
              </m:r>
              <m:r>
                <m:t>j</m:t>
              </m:r>
              <m:r>
                <m:t>2</m:t>
              </m:r>
              <m:r>
                <m:t>π</m:t>
              </m:r>
              <m:r>
                <m:t>f</m:t>
              </m:r>
              <m:r>
                <m:t>t</m:t>
              </m:r>
            </m:sup>
          </m:sSup>
          <m:r>
            <m:t> </m:t>
          </m:r>
          <m:r>
            <m:t>d</m:t>
          </m:r>
          <m:r>
            <m:t>t</m:t>
          </m:r>
          <m:r>
            <m:rPr>
              <m:sty m:val="p"/>
            </m:rPr>
            <m:t>=</m:t>
          </m:r>
          <m:f>
            <m:fPr>
              <m:type m:val="bar"/>
            </m:fPr>
            <m:num>
              <m:r>
                <m:t>1</m:t>
              </m:r>
            </m:num>
            <m:den>
              <m:r>
                <m:t>1</m:t>
              </m:r>
              <m:r>
                <m:rPr>
                  <m:sty m:val="p"/>
                </m:rPr>
                <m:t>+</m:t>
              </m:r>
              <m:r>
                <m:t>j</m:t>
              </m:r>
              <m:r>
                <m:t>2</m:t>
              </m:r>
              <m:r>
                <m:t>π</m:t>
              </m:r>
              <m:r>
                <m:t>f</m:t>
              </m:r>
            </m:den>
          </m:f>
          <m:r>
            <m:rPr>
              <m:sty m:val="p"/>
            </m:rPr>
            <m:t>,</m:t>
          </m:r>
        </m:oMath>
      </m:oMathPara>
    </w:p>
    <w:p>
      <w:pPr>
        <w:pStyle w:val="FirstParagraph"/>
        <w:widowControl w:val="1"/>
        <w:bidi w:val="0"/>
        <w:spacing w:before="65" w:after="80" w:line="270" w:lineRule="auto"/>
        <w:jc w:val="center"/>
      </w:pPr>
      <m:oMathPara>
        <m:oMathParaPr>
          <m:jc m:val="center"/>
        </m:oMathParaPr>
        <m:oMath>
          <m:sSub>
            <m:e>
              <m:r>
                <m:t>S</m:t>
              </m:r>
            </m:e>
            <m:sub>
              <m:r>
                <m:t>Y</m:t>
              </m:r>
            </m:sub>
          </m:sSub>
          <m:d>
            <m:dPr>
              <m:begChr m:val="("/>
              <m:endChr m:val=")"/>
              <m:sepChr m:val=""/>
              <m:grow/>
            </m:dPr>
            <m:e>
              <m:r>
                <m:t>f</m:t>
              </m:r>
            </m:e>
          </m:d>
          <m:r>
            <m:rPr>
              <m:sty m:val="p"/>
            </m:rPr>
            <m:t>=</m:t>
          </m:r>
          <m:f>
            <m:fPr>
              <m:type m:val="bar"/>
            </m:fPr>
            <m:num>
              <m:r>
                <m:t>η</m:t>
              </m:r>
            </m:num>
            <m:den>
              <m:r>
                <m:t>2</m:t>
              </m:r>
              <m:d>
                <m:dPr>
                  <m:begChr m:val="["/>
                  <m:endChr m:val="]"/>
                  <m:sepChr m:val=""/>
                  <m:grow/>
                </m:dPr>
                <m:e>
                  <m:r>
                    <m:t>1</m:t>
                  </m:r>
                  <m:r>
                    <m:rPr>
                      <m:sty m:val="p"/>
                    </m:rPr>
                    <m:t>+</m:t>
                  </m:r>
                  <m:sSup>
                    <m:e>
                      <m:d>
                        <m:dPr>
                          <m:begChr m:val="("/>
                          <m:endChr m:val=")"/>
                          <m:sepChr m:val=""/>
                          <m:grow/>
                        </m:dPr>
                        <m:e>
                          <m:r>
                            <m:t>2</m:t>
                          </m:r>
                          <m:r>
                            <m:t>π</m:t>
                          </m:r>
                          <m:r>
                            <m:t>f</m:t>
                          </m:r>
                        </m:e>
                      </m:d>
                    </m:e>
                    <m:sup>
                      <m:r>
                        <m:t>2</m:t>
                      </m:r>
                    </m:sup>
                  </m:sSup>
                </m:e>
              </m:d>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Fourier pair for an exponential gives</w:t>
      </w:r>
    </w:p>
    <w:p>
      <w:pPr>
        <w:pStyle w:val="BodyText"/>
        <w:widowControl w:val="1"/>
        <w:bidi w:val="0"/>
        <w:spacing w:before="65" w:after="80" w:line="270" w:lineRule="auto"/>
        <w:jc w:val="center"/>
      </w:pPr>
      <m:oMathPara>
        <m:oMathParaPr>
          <m:jc m:val="center"/>
        </m:oMathParaPr>
        <m:oMath>
          <m:sSub>
            <m:e>
              <m:r>
                <m:t>R</m:t>
              </m:r>
            </m:e>
            <m:sub>
              <m:r>
                <m:t>Y</m:t>
              </m:r>
            </m:sub>
          </m:sSub>
          <m:d>
            <m:dPr>
              <m:begChr m:val="("/>
              <m:endChr m:val=")"/>
              <m:sepChr m:val=""/>
              <m:grow/>
            </m:dPr>
            <m:e>
              <m:r>
                <m:t>τ</m:t>
              </m:r>
            </m:e>
          </m:d>
          <m:r>
            <m:rPr>
              <m:sty m:val="p"/>
            </m:rPr>
            <m:t>=</m:t>
          </m:r>
          <m:f>
            <m:fPr>
              <m:type m:val="bar"/>
            </m:fPr>
            <m:num>
              <m:r>
                <m:t>η</m:t>
              </m:r>
            </m:num>
            <m:den>
              <m:r>
                <m:t>4</m:t>
              </m:r>
            </m:den>
          </m:f>
          <m:sSup>
            <m:e>
              <m:r>
                <m:t>e</m:t>
              </m:r>
            </m:e>
            <m:sup>
              <m:r>
                <m:rPr>
                  <m:sty m:val="p"/>
                </m:rPr>
                <m:t>−</m:t>
              </m:r>
              <m:d>
                <m:dPr>
                  <m:begChr m:val="|"/>
                  <m:endChr m:val="|"/>
                  <m:sepChr m:val=""/>
                  <m:grow/>
                </m:dPr>
                <m:e>
                  <m:r>
                    <m:t>τ</m:t>
                  </m:r>
                </m:e>
              </m:d>
            </m:sup>
          </m:sSup>
          <m:r>
            <m:rPr>
              <m:sty m:val="p"/>
            </m:rPr>
            <m:t>,</m:t>
          </m:r>
          <m:r>
            <m:t>  </m:t>
          </m:r>
          <m:r>
            <m:t>E</m:t>
          </m:r>
          <m:d>
            <m:dPr>
              <m:begChr m:val="["/>
              <m:endChr m:val="]"/>
              <m:sepChr m:val=""/>
              <m:grow/>
            </m:dPr>
            <m:e>
              <m:r>
                <m:t>Y</m:t>
              </m:r>
              <m:sSup>
                <m:e>
                  <m:d>
                    <m:dPr>
                      <m:begChr m:val="("/>
                      <m:endChr m:val=")"/>
                      <m:sepChr m:val=""/>
                      <m:grow/>
                    </m:dPr>
                    <m:e>
                      <m:r>
                        <m:t>t</m:t>
                      </m:r>
                    </m:e>
                  </m:d>
                </m:e>
                <m:sup>
                  <m:r>
                    <m:t>2</m:t>
                  </m:r>
                </m:sup>
              </m:sSup>
            </m:e>
          </m:d>
          <m:r>
            <m:rPr>
              <m:sty m:val="p"/>
            </m:rPr>
            <m:t>=</m:t>
          </m:r>
          <m:sSub>
            <m:e>
              <m:r>
                <m:t>R</m:t>
              </m:r>
            </m:e>
            <m:sub>
              <m:r>
                <m:t>Y</m:t>
              </m:r>
            </m:sub>
          </m:sSub>
          <m:d>
            <m:dPr>
              <m:begChr m:val="("/>
              <m:endChr m:val=")"/>
              <m:sepChr m:val=""/>
              <m:grow/>
            </m:dPr>
            <m:e>
              <m:r>
                <m:t>0</m:t>
              </m:r>
            </m:e>
          </m:d>
          <m:r>
            <m:rPr>
              <m:sty m:val="p"/>
            </m:rPr>
            <m:t>=</m:t>
          </m:r>
          <m:f>
            <m:fPr>
              <m:type m:val="bar"/>
            </m:fPr>
            <m:num>
              <m:r>
                <m:t>η</m:t>
              </m:r>
            </m:num>
            <m:den>
              <m:r>
                <m:t>4</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The output remains zero-mean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Ideal white input has infinite total power, but the filter output has finite power.</w:t>
      </w:r>
    </w:p>
    <w:bookmarkEnd w:id="190"/>
    <w:bookmarkStart w:id="191" w:name="Xd39e32f3a099911af455a8899b9d36b4404e57b"/>
    <w:p>
      <w:pPr>
        <w:pStyle w:val="Heading4"/>
        <w:keepNext w:val="1"/>
        <w:widowControl w:val="1"/>
        <w:bidi w:val="0"/>
      </w:pPr>
      <w:r>
        <w:rPr>
          <w:rFonts w:ascii="Futura" w:hAnsi="Futura" w:eastAsia="Futura" w:cs="Futura"/>
          <w:b w:val="1"/>
          <w:color w:val="075FA9"/>
          <w:sz w:val="25"/>
          <w:szCs w:val="25"/>
          <w:rtl w:val="0"/>
          <w:lang w:val="en-US"/>
        </w:rPr>
        <w:t>2</w:t>
      </w:r>
      <w:r>
        <w:rPr>
          <w:rFonts w:ascii="URW Gothic" w:hAnsi="URW Gothic" w:eastAsia="URW Gothic" w:cs="URW Gothic"/>
          <w:b w:val="1"/>
          <w:color w:val="075FA9"/>
          <w:sz w:val="25"/>
          <w:szCs w:val="25"/>
          <w:rtl w:val="0"/>
          <w:lang w:val="en-US"/>
        </w:rPr>
        <w:t>.</w:t>
      </w:r>
      <w:r>
        <w:rPr>
          <w:rFonts w:ascii="Futura" w:hAnsi="Futura" w:eastAsia="Futura" w:cs="Futura"/>
          <w:b w:val="1"/>
          <w:color w:val="075FA9"/>
          <w:sz w:val="25"/>
          <w:szCs w:val="25"/>
          <w:rtl w:val="0"/>
          <w:lang w:val="en-US"/>
        </w:rPr>
        <w:t xml:space="preserve"> Powers within a stated frequency interval</w:t>
      </w:r>
    </w:p>
    <w:p>
      <w:pPr>
        <w:pStyle w:val="FirstParagraph"/>
        <w:widowControl w:val="1"/>
        <w:bidi w:val="0"/>
      </w:pPr>
      <w:r>
        <w:rPr>
          <w:rFonts w:ascii="Gill Sans" w:hAnsi="Gill Sans" w:eastAsia="Gill Sans" w:cs="Gill Sans"/>
          <w:color w:val="000000"/>
          <w:sz w:val="24"/>
          <w:szCs w:val="24"/>
          <w:rtl w:val="0"/>
          <w:lang w:val="en-US"/>
        </w:rPr>
        <w:t>Use the one-sided lowpass bandwidth convention</w:t>
      </w:r>
      <w:r>
        <w:rPr>
          <w:rFonts w:ascii="Gill Sans" w:hAnsi="Gill Sans" w:eastAsia="Gill Sans" w:cs="Gill Sans"/>
          <w:color w:val="000000"/>
          <w:sz w:val="24"/>
          <w:szCs w:val="24"/>
          <w:rtl w:val="0"/>
          <w:lang w:val="en-US"/>
        </w:rPr>
        <w:t xml:space="preserve"> </w:t>
      </w:r>
      <m:oMath>
        <m:d>
          <m:dPr>
            <m:begChr m:val="|"/>
            <m:endChr m:val="|"/>
            <m:sepChr m:val=""/>
            <m:grow/>
          </m:dPr>
          <m:e>
            <m:r>
              <m:t>f</m:t>
            </m:r>
          </m:e>
        </m:d>
        <m:r>
          <m:rPr>
            <m:sty m:val="p"/>
          </m:rPr>
          <m:t>≤</m:t>
        </m:r>
        <m:r>
          <m:t>B</m:t>
        </m:r>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r>
          <m:t>B</m:t>
        </m:r>
        <m:r>
          <m:rPr>
            <m:sty m:val="p"/>
          </m:rPr>
          <m:t>=</m:t>
        </m:r>
        <m:sSup>
          <m:e>
            <m:r>
              <m:t>10</m:t>
            </m:r>
          </m:e>
          <m:sup>
            <m:r>
              <m:t>3</m:t>
            </m:r>
          </m:sup>
        </m:sSup>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Then</w:t>
      </w:r>
    </w:p>
    <w:p>
      <w:pPr>
        <w:pStyle w:val="BodyText"/>
        <w:widowControl w:val="1"/>
        <w:bidi w:val="0"/>
        <w:spacing w:before="65" w:after="80" w:line="270" w:lineRule="auto"/>
        <w:jc w:val="center"/>
      </w:pPr>
      <m:oMathPara>
        <m:oMathParaPr>
          <m:jc m:val="center"/>
        </m:oMathParaPr>
        <m:oMath>
          <m:sSub>
            <m:e>
              <m:r>
                <m:t>P</m:t>
              </m:r>
            </m:e>
            <m:sub>
              <m:r>
                <m:t>X</m:t>
              </m:r>
              <m:r>
                <m:rPr>
                  <m:sty m:val="p"/>
                </m:rPr>
                <m:t>,</m:t>
              </m:r>
              <m:r>
                <m:t>B</m:t>
              </m:r>
            </m:sub>
          </m:sSub>
          <m:r>
            <m:rPr>
              <m:sty m:val="p"/>
            </m:rPr>
            <m:t>=</m:t>
          </m:r>
          <m:nary>
            <m:naryPr>
              <m:chr m:val="∫"/>
              <m:limLoc m:val="subSup"/>
              <m:subHide m:val="off"/>
              <m:supHide m:val="off"/>
            </m:naryPr>
            <m:sub>
              <m:r>
                <m:rPr>
                  <m:sty m:val="p"/>
                </m:rPr>
                <m:t>−</m:t>
              </m:r>
              <m:r>
                <m:t>B</m:t>
              </m:r>
            </m:sub>
            <m:sup>
              <m:r>
                <m:t>B</m:t>
              </m:r>
            </m:sup>
            <m:e>
              <m:f>
                <m:fPr>
                  <m:type m:val="bar"/>
                </m:fPr>
                <m:num>
                  <m:r>
                    <m:t>η</m:t>
                  </m:r>
                </m:num>
                <m:den>
                  <m:r>
                    <m:t>2</m:t>
                  </m:r>
                </m:den>
              </m:f>
            </m:e>
          </m:nary>
          <m:r>
            <m:t> </m:t>
          </m:r>
          <m:r>
            <m:t>d</m:t>
          </m:r>
          <m:r>
            <m:t>f</m:t>
          </m:r>
          <m:r>
            <m:rPr>
              <m:sty m:val="p"/>
            </m:rPr>
            <m:t>=</m:t>
          </m:r>
          <m:r>
            <m:t>η</m:t>
          </m:r>
          <m:r>
            <m:t>B</m:t>
          </m:r>
          <m:r>
            <m:rPr>
              <m:sty m:val="p"/>
            </m:rPr>
            <m:t>=</m:t>
          </m:r>
          <m:r>
            <m:t>1000</m:t>
          </m:r>
          <m:r>
            <m:t>η</m:t>
          </m:r>
          <m:r>
            <m:rPr>
              <m:sty m:val="p"/>
            </m:rPr>
            <m:t>,</m:t>
          </m:r>
        </m:oMath>
      </m:oMathPara>
    </w:p>
    <w:p>
      <w:pPr>
        <w:pStyle w:val="FirstParagraph"/>
        <w:widowControl w:val="1"/>
        <w:bidi w:val="0"/>
        <w:spacing w:before="65" w:after="80" w:line="270" w:lineRule="auto"/>
        <w:jc w:val="center"/>
      </w:pPr>
      <m:oMathPara>
        <m:oMathParaPr>
          <m:jc m:val="center"/>
        </m:oMathParaPr>
        <m:oMath>
          <m:sSub>
            <m:e>
              <m:r>
                <m:t>P</m:t>
              </m:r>
            </m:e>
            <m:sub>
              <m:r>
                <m:t>Y</m:t>
              </m:r>
              <m:r>
                <m:rPr>
                  <m:sty m:val="p"/>
                </m:rPr>
                <m:t>,</m:t>
              </m:r>
              <m:r>
                <m:t>B</m:t>
              </m:r>
            </m:sub>
          </m:sSub>
          <m:r>
            <m:rPr>
              <m:sty m:val="p"/>
            </m:rPr>
            <m:t>=</m:t>
          </m:r>
          <m:f>
            <m:fPr>
              <m:type m:val="bar"/>
            </m:fPr>
            <m:num>
              <m:r>
                <m:t>η</m:t>
              </m:r>
            </m:num>
            <m:den>
              <m:r>
                <m:t>2</m:t>
              </m:r>
              <m:r>
                <m:t>π</m:t>
              </m:r>
            </m:den>
          </m:f>
          <m:sSup>
            <m:e>
              <m:r>
                <m:rPr>
                  <m:sty m:val="p"/>
                </m:rPr>
                <m:t>tan</m:t>
              </m:r>
            </m:e>
            <m:sup>
              <m:r>
                <m:rPr>
                  <m:sty m:val="p"/>
                </m:rPr>
                <m:t>−</m:t>
              </m:r>
              <m:r>
                <m:t>1</m:t>
              </m:r>
            </m:sup>
          </m:sSup>
          <m:d>
            <m:dPr>
              <m:begChr m:val="("/>
              <m:endChr m:val=")"/>
              <m:sepChr m:val=""/>
              <m:grow/>
            </m:dPr>
            <m:e>
              <m:r>
                <m:t>2</m:t>
              </m:r>
              <m:r>
                <m:t>π</m:t>
              </m:r>
              <m:r>
                <m:t>B</m:t>
              </m:r>
            </m:e>
          </m:d>
          <m:r>
            <m:rPr>
              <m:sty m:val="p"/>
            </m:rPr>
            <m:t>.</m:t>
          </m:r>
        </m:oMath>
      </m:oMathPara>
    </w:p>
    <w:bookmarkEnd w:id="191"/>
    <w:bookmarkStart w:id="192" w:name="two-distinct-percentages"/>
    <w:p>
      <w:pPr>
        <w:pStyle w:val="Heading4"/>
        <w:keepNext w:val="1"/>
        <w:widowControl w:val="1"/>
        <w:bidi w:val="0"/>
      </w:pPr>
      <w:r>
        <w:rPr>
          <w:rFonts w:ascii="Futura" w:hAnsi="Futura" w:eastAsia="Futura" w:cs="Futura"/>
          <w:b w:val="1"/>
          <w:color w:val="075FA9"/>
          <w:sz w:val="25"/>
          <w:szCs w:val="25"/>
          <w:rtl w:val="0"/>
          <w:lang w:val="en-US"/>
        </w:rPr>
        <w:t>3</w:t>
      </w:r>
      <w:r>
        <w:rPr>
          <w:rFonts w:ascii="URW Gothic" w:hAnsi="URW Gothic" w:eastAsia="URW Gothic" w:cs="URW Gothic"/>
          <w:b w:val="1"/>
          <w:color w:val="075FA9"/>
          <w:sz w:val="25"/>
          <w:szCs w:val="25"/>
          <w:rtl w:val="0"/>
          <w:lang w:val="en-US"/>
        </w:rPr>
        <w:t>.</w:t>
      </w:r>
      <w:r>
        <w:rPr>
          <w:rFonts w:ascii="Futura" w:hAnsi="Futura" w:eastAsia="Futura" w:cs="Futura"/>
          <w:b w:val="1"/>
          <w:color w:val="075FA9"/>
          <w:sz w:val="25"/>
          <w:szCs w:val="25"/>
          <w:rtl w:val="0"/>
          <w:lang w:val="en-US"/>
        </w:rPr>
        <w:t xml:space="preserve"> Two distinct percentages</w:t>
      </w:r>
    </w:p>
    <w:p>
      <w:pPr>
        <w:pStyle w:val="FirstParagraph"/>
        <w:widowControl w:val="1"/>
        <w:bidi w:val="0"/>
      </w:pPr>
      <w:r>
        <w:rPr>
          <w:rFonts w:ascii="Gill Sans" w:hAnsi="Gill Sans" w:eastAsia="Gill Sans" w:cs="Gill Sans"/>
          <w:color w:val="000000"/>
          <w:sz w:val="24"/>
          <w:szCs w:val="24"/>
          <w:rtl w:val="0"/>
          <w:lang w:val="en-US"/>
        </w:rPr>
        <w:t>The wording</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percentage of output power</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does not specify a denominator. The fraction of the total output contained in this band is</w:t>
      </w:r>
    </w:p>
    <w:p>
      <w:pPr>
        <w:pStyle w:val="BodyText"/>
        <w:widowControl w:val="1"/>
        <w:bidi w:val="0"/>
        <w:spacing w:before="65" w:after="80" w:line="270" w:lineRule="auto"/>
        <w:jc w:val="center"/>
      </w:pPr>
      <m:oMathPara>
        <m:oMathParaPr>
          <m:jc m:val="center"/>
        </m:oMathParaPr>
        <m:oMath>
          <m:r>
            <m:t>100</m:t>
          </m:r>
          <m:f>
            <m:fPr>
              <m:type m:val="bar"/>
            </m:fPr>
            <m:num>
              <m:sSub>
                <m:e>
                  <m:r>
                    <m:t>P</m:t>
                  </m:r>
                </m:e>
                <m:sub>
                  <m:r>
                    <m:t>Y</m:t>
                  </m:r>
                  <m:r>
                    <m:rPr>
                      <m:sty m:val="p"/>
                    </m:rPr>
                    <m:t>,</m:t>
                  </m:r>
                  <m:r>
                    <m:t>B</m:t>
                  </m:r>
                </m:sub>
              </m:sSub>
            </m:num>
            <m:den>
              <m:sSub>
                <m:e>
                  <m:r>
                    <m:t>P</m:t>
                  </m:r>
                </m:e>
                <m:sub>
                  <m:r>
                    <m:t>Y</m:t>
                  </m:r>
                  <m:r>
                    <m:rPr>
                      <m:sty m:val="p"/>
                    </m:rPr>
                    <m:t>,</m:t>
                  </m:r>
                  <m:r>
                    <m:rPr>
                      <m:sty m:val="p"/>
                    </m:rPr>
                    <m:t>t</m:t>
                  </m:r>
                  <m:r>
                    <m:rPr>
                      <m:sty m:val="p"/>
                    </m:rPr>
                    <m:t>o</m:t>
                  </m:r>
                  <m:r>
                    <m:rPr>
                      <m:sty m:val="p"/>
                    </m:rPr>
                    <m:t>t</m:t>
                  </m:r>
                  <m:r>
                    <m:rPr>
                      <m:sty m:val="p"/>
                    </m:rPr>
                    <m:t>a</m:t>
                  </m:r>
                  <m:r>
                    <m:rPr>
                      <m:sty m:val="p"/>
                    </m:rPr>
                    <m:t>l</m:t>
                  </m:r>
                </m:sub>
              </m:sSub>
            </m:den>
          </m:f>
          <m:r>
            <m:rPr>
              <m:sty m:val="p"/>
            </m:rPr>
            <m:t>=</m:t>
          </m:r>
          <m:r>
            <m:t>100</m:t>
          </m:r>
          <m:f>
            <m:fPr>
              <m:type m:val="bar"/>
            </m:fPr>
            <m:num>
              <m:r>
                <m:t>2</m:t>
              </m:r>
            </m:num>
            <m:den>
              <m:r>
                <m:t>π</m:t>
              </m:r>
            </m:den>
          </m:f>
          <m:sSup>
            <m:e>
              <m:r>
                <m:rPr>
                  <m:sty m:val="p"/>
                </m:rPr>
                <m:t>tan</m:t>
              </m:r>
            </m:e>
            <m:sup>
              <m:r>
                <m:rPr>
                  <m:sty m:val="p"/>
                </m:rPr>
                <m:t>−</m:t>
              </m:r>
              <m:r>
                <m:t>1</m:t>
              </m:r>
            </m:sup>
          </m:sSup>
          <m:d>
            <m:dPr>
              <m:begChr m:val="("/>
              <m:endChr m:val=")"/>
              <m:sepChr m:val=""/>
              <m:grow/>
            </m:dPr>
            <m:e>
              <m:r>
                <m:t>2</m:t>
              </m:r>
              <m:r>
                <m:t>π</m:t>
              </m:r>
              <m:r>
                <m:t>B</m:t>
              </m:r>
            </m:e>
          </m:d>
          <m:r>
            <m:rPr>
              <m:sty m:val="p"/>
            </m:rPr>
            <m:t>≈</m:t>
          </m:r>
          <m:r>
            <m:t>99.9899</m:t>
          </m:r>
          <m:r>
            <m:rPr>
              <m:sty m:val="p"/>
            </m:rPr>
            <m:t>%</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output-to-input power percentage within the same band is instead</w:t>
      </w:r>
    </w:p>
    <w:p>
      <w:pPr>
        <w:pStyle w:val="BodyText"/>
        <w:widowControl w:val="1"/>
        <w:bidi w:val="0"/>
        <w:spacing w:before="65" w:after="80" w:line="270" w:lineRule="auto"/>
        <w:jc w:val="center"/>
      </w:pPr>
      <m:oMathPara>
        <m:oMathParaPr>
          <m:jc m:val="center"/>
        </m:oMathParaPr>
        <m:oMath>
          <m:r>
            <m:t>100</m:t>
          </m:r>
          <m:f>
            <m:fPr>
              <m:type m:val="bar"/>
            </m:fPr>
            <m:num>
              <m:sSub>
                <m:e>
                  <m:r>
                    <m:t>P</m:t>
                  </m:r>
                </m:e>
                <m:sub>
                  <m:r>
                    <m:t>Y</m:t>
                  </m:r>
                  <m:r>
                    <m:rPr>
                      <m:sty m:val="p"/>
                    </m:rPr>
                    <m:t>,</m:t>
                  </m:r>
                  <m:r>
                    <m:t>B</m:t>
                  </m:r>
                </m:sub>
              </m:sSub>
            </m:num>
            <m:den>
              <m:sSub>
                <m:e>
                  <m:r>
                    <m:t>P</m:t>
                  </m:r>
                </m:e>
                <m:sub>
                  <m:r>
                    <m:t>X</m:t>
                  </m:r>
                  <m:r>
                    <m:rPr>
                      <m:sty m:val="p"/>
                    </m:rPr>
                    <m:t>,</m:t>
                  </m:r>
                  <m:r>
                    <m:t>B</m:t>
                  </m:r>
                </m:sub>
              </m:sSub>
            </m:den>
          </m:f>
          <m:r>
            <m:rPr>
              <m:sty m:val="p"/>
            </m:rPr>
            <m:t>=</m:t>
          </m:r>
          <m:r>
            <m:t>100</m:t>
          </m:r>
          <m:f>
            <m:fPr>
              <m:type m:val="bar"/>
            </m:fPr>
            <m:num>
              <m:sSup>
                <m:e>
                  <m:r>
                    <m:rPr>
                      <m:sty m:val="p"/>
                    </m:rPr>
                    <m:t>tan</m:t>
                  </m:r>
                </m:e>
                <m:sup>
                  <m:r>
                    <m:rPr>
                      <m:sty m:val="p"/>
                    </m:rPr>
                    <m:t>−</m:t>
                  </m:r>
                  <m:r>
                    <m:t>1</m:t>
                  </m:r>
                </m:sup>
              </m:sSup>
              <m:d>
                <m:dPr>
                  <m:begChr m:val="("/>
                  <m:endChr m:val=")"/>
                  <m:sepChr m:val=""/>
                  <m:grow/>
                </m:dPr>
                <m:e>
                  <m:r>
                    <m:t>2</m:t>
                  </m:r>
                  <m:r>
                    <m:t>π</m:t>
                  </m:r>
                  <m:r>
                    <m:t>B</m:t>
                  </m:r>
                </m:e>
              </m:d>
            </m:num>
            <m:den>
              <m:r>
                <m:t>2</m:t>
              </m:r>
              <m:r>
                <m:t>π</m:t>
              </m:r>
              <m:r>
                <m:t>B</m:t>
              </m:r>
            </m:den>
          </m:f>
          <m:r>
            <m:rPr>
              <m:sty m:val="p"/>
            </m:rPr>
            <m:t>≈</m:t>
          </m:r>
          <m:r>
            <m:t>0.0249975</m:t>
          </m:r>
          <m:r>
            <m:rPr>
              <m:sty m:val="p"/>
            </m:rPr>
            <m:t>%</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These ratios answer different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uestions. If</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bandwidth</w:t>
      </w:r>
      <w:r>
        <w:rPr>
          <w:rFonts w:ascii="Gill Sans" w:hAnsi="Gill Sans" w:eastAsia="Gill Sans" w:cs="Gill Sans"/>
          <w:color w:val="000000"/>
          <w:sz w:val="24"/>
          <w:szCs w:val="24"/>
          <w:rtl w:val="0"/>
          <w:lang w:val="en-US"/>
        </w:rPr>
        <w:t xml:space="preserve"> </w:t>
      </w:r>
      <m:oMath>
        <m:sSup>
          <m:e>
            <m:r>
              <m:t>10</m:t>
            </m:r>
          </m:e>
          <m:sup>
            <m:r>
              <m:t>3</m:t>
            </m:r>
          </m:sup>
        </m:sSup>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means the full two-sided span, set</w:t>
      </w:r>
      <w:r>
        <w:rPr>
          <w:rFonts w:ascii="Gill Sans" w:hAnsi="Gill Sans" w:eastAsia="Gill Sans" w:cs="Gill Sans"/>
          <w:color w:val="000000"/>
          <w:sz w:val="24"/>
          <w:szCs w:val="24"/>
          <w:rtl w:val="0"/>
          <w:lang w:val="en-US"/>
        </w:rPr>
        <w:t xml:space="preserve"> </w:t>
      </w:r>
      <m:oMath>
        <m:r>
          <m:t>B</m:t>
        </m:r>
        <m:r>
          <m:rPr>
            <m:sty m:val="p"/>
          </m:rPr>
          <m:t>=</m:t>
        </m:r>
        <m:r>
          <m:t>500</m:t>
        </m:r>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in these formulas.</w:t>
      </w:r>
    </w:p>
    <w:bookmarkEnd w:id="192"/>
    <w:bookmarkEnd w:id="193"/>
    <w:bookmarkEnd w:id="194"/>
    <w:bookmarkEnd w:id="195"/>
    <w:bookmarkStart w:id="213" w:name="lesson-l11"/>
    <w:p>
      <w:pPr>
        <w:pStyle w:val="Heading1"/>
        <w:keepNext w:val="1"/>
        <w:pageBreakBefore w:val="1"/>
        <w:widowControl w:val="1"/>
        <w:bidi w:val="0"/>
      </w:pPr>
      <w:r>
        <w:rPr>
          <w:rFonts w:ascii="Futura" w:hAnsi="Futura" w:eastAsia="Futura" w:cs="Futura"/>
          <w:b w:val="1"/>
          <w:color w:val="C62019"/>
          <w:sz w:val="40"/>
          <w:szCs w:val="40"/>
          <w:rtl w:val="0"/>
          <w:lang w:val="en-US"/>
        </w:rPr>
        <w:t>Lesson 11</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w:t>
      </w:r>
      <w:r>
        <w:rPr>
          <w:rFonts w:ascii="URW Gothic" w:hAnsi="URW Gothic" w:eastAsia="URW Gothic" w:cs="URW Gothic"/>
          <w:b w:val="1"/>
          <w:color w:val="C62019"/>
          <w:sz w:val="40"/>
          <w:szCs w:val="40"/>
          <w:rtl w:val="0"/>
          <w:lang w:val="en-US"/>
        </w:rPr>
        <w:t>N</w:t>
      </w:r>
      <w:r>
        <w:rPr>
          <w:rFonts w:ascii="Futura" w:hAnsi="Futura" w:eastAsia="Futura" w:cs="Futura"/>
          <w:b w:val="1"/>
          <w:color w:val="C62019"/>
          <w:sz w:val="40"/>
          <w:szCs w:val="40"/>
          <w:rtl w:val="0"/>
          <w:lang w:val="en-US"/>
        </w:rPr>
        <w:t xml:space="preserve">arrowband </w:t>
      </w:r>
      <w:r>
        <w:rPr>
          <w:rFonts w:ascii="URW Gothic" w:hAnsi="URW Gothic" w:eastAsia="URW Gothic" w:cs="URW Gothic"/>
          <w:b w:val="1"/>
          <w:color w:val="C62019"/>
          <w:sz w:val="40"/>
          <w:szCs w:val="40"/>
          <w:rtl w:val="0"/>
          <w:lang w:val="en-US"/>
        </w:rPr>
        <w:t>N</w:t>
      </w:r>
      <w:r>
        <w:rPr>
          <w:rFonts w:ascii="Futura" w:hAnsi="Futura" w:eastAsia="Futura" w:cs="Futura"/>
          <w:b w:val="1"/>
          <w:color w:val="C62019"/>
          <w:sz w:val="40"/>
          <w:szCs w:val="40"/>
          <w:rtl w:val="0"/>
          <w:lang w:val="en-US"/>
        </w:rPr>
        <w:t>oise</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I</w:t>
      </w:r>
      <w:r>
        <w:rPr>
          <w:rFonts w:ascii="URW Gothic" w:hAnsi="URW Gothic" w:eastAsia="URW Gothic" w:cs="URW Gothic"/>
          <w:b w:val="1"/>
          <w:color w:val="C62019"/>
          <w:sz w:val="40"/>
          <w:szCs w:val="40"/>
          <w:rtl w:val="0"/>
          <w:lang w:val="en-US"/>
        </w:rPr>
        <w:t>/Q</w:t>
      </w:r>
      <w:r>
        <w:rPr>
          <w:rFonts w:ascii="Futura" w:hAnsi="Futura" w:eastAsia="Futura" w:cs="Futura"/>
          <w:b w:val="1"/>
          <w:color w:val="C62019"/>
          <w:sz w:val="40"/>
          <w:szCs w:val="40"/>
          <w:rtl w:val="0"/>
          <w:lang w:val="en-US"/>
        </w:rPr>
        <w:t xml:space="preserve"> Representation and Envelope Statistics</w:t>
      </w:r>
    </w:p>
    <w:p>
      <w:pPr>
        <w:pStyle w:val="FirstParagraph"/>
        <w:widowControl w:val="1"/>
        <w:bidi w:val="0"/>
      </w:pPr>
      <w:r>
        <w:rPr>
          <w:rFonts w:ascii="Gill Sans" w:hAnsi="Gill Sans" w:eastAsia="Gill Sans" w:cs="Gill Sans"/>
          <w:color w:val="000000"/>
          <w:sz w:val="24"/>
          <w:szCs w:val="24"/>
          <w:rtl w:val="0"/>
          <w:lang w:val="en-US"/>
        </w:rPr>
        <w:t xml:space="preserve">Reference: Proakis and Salehi, Chapter 5, </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5.3.3 and Problems 5.30 and 5.5</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5.</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2</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C narrowband examples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supplied Chapter 2 </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2.</w:t>
      </w:r>
      <w:r>
        <w:rPr>
          <w:rFonts w:ascii="Noto Sans" w:hAnsi="Noto Sans" w:eastAsia="Noto Sans" w:cs="Noto Sans"/>
          <w:color w:val="000000"/>
          <w:sz w:val="24"/>
          <w:szCs w:val="24"/>
          <w:rtl w:val="0"/>
          <w:lang w:val="en-US"/>
        </w:rPr>
        <w:t>8–</w:t>
      </w:r>
      <w:r>
        <w:rPr>
          <w:rFonts w:ascii="Gill Sans" w:hAnsi="Gill Sans" w:eastAsia="Gill Sans" w:cs="Gill Sans"/>
          <w:color w:val="000000"/>
          <w:sz w:val="24"/>
          <w:szCs w:val="24"/>
          <w:rtl w:val="0"/>
          <w:lang w:val="en-US"/>
        </w:rPr>
        <w:t>2.</w:t>
      </w:r>
      <w:r>
        <w:rPr>
          <w:rFonts w:ascii="Noto Sans" w:hAnsi="Noto Sans" w:eastAsia="Noto Sans" w:cs="Noto Sans"/>
          <w:color w:val="000000"/>
          <w:sz w:val="24"/>
          <w:szCs w:val="24"/>
          <w:rtl w:val="0"/>
          <w:lang w:val="en-US"/>
        </w:rPr>
        <w:t>9</w:t>
      </w:r>
      <w:r>
        <w:rPr>
          <w:rFonts w:ascii="Gill Sans" w:hAnsi="Gill Sans" w:eastAsia="Gill Sans" w:cs="Gill Sans"/>
          <w:color w:val="000000"/>
          <w:sz w:val="24"/>
          <w:szCs w:val="24"/>
          <w:rtl w:val="0"/>
          <w:lang w:val="en-US"/>
        </w:rPr>
        <w:t>.</w:t>
      </w:r>
    </w:p>
    <w:bookmarkStart w:id="199" w:name="why-a-baseband-description-is-useful"/>
    <w:p>
      <w:pPr>
        <w:pStyle w:val="Heading2"/>
        <w:keepNext w:val="1"/>
        <w:widowControl w:val="1"/>
        <w:bidi w:val="0"/>
      </w:pPr>
      <w:r>
        <w:rPr>
          <w:rFonts w:ascii="Futura" w:hAnsi="Futura" w:eastAsia="Futura" w:cs="Futura"/>
          <w:b w:val="1"/>
          <w:color w:val="075FA9"/>
          <w:sz w:val="32"/>
          <w:szCs w:val="32"/>
          <w:rtl w:val="0"/>
          <w:lang w:val="en-US"/>
        </w:rPr>
        <w:t>11</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1 Why a baseband description is useful</w:t>
      </w:r>
    </w:p>
    <w:p>
      <w:pPr>
        <w:pStyle w:val="FirstParagraph"/>
        <w:widowControl w:val="1"/>
        <w:bidi w:val="0"/>
      </w:pPr>
      <w:r>
        <w:rPr>
          <w:rFonts w:ascii="Gill Sans" w:hAnsi="Gill Sans" w:eastAsia="Gill Sans" w:cs="Gill Sans"/>
          <w:color w:val="000000"/>
          <w:sz w:val="24"/>
          <w:szCs w:val="24"/>
          <w:rtl w:val="0"/>
          <w:lang w:val="en-US"/>
        </w:rPr>
        <w:t>A real narrowband noise process has power concentrated in two separated spectral lobes near</w:t>
      </w:r>
      <w:r>
        <w:rPr>
          <w:rFonts w:ascii="Gill Sans" w:hAnsi="Gill Sans" w:eastAsia="Gill Sans" w:cs="Gill Sans"/>
          <w:color w:val="000000"/>
          <w:sz w:val="24"/>
          <w:szCs w:val="24"/>
          <w:rtl w:val="0"/>
          <w:lang w:val="en-US"/>
        </w:rPr>
        <w:t xml:space="preserve"> </w:t>
      </w:r>
      <m:oMath>
        <m:r>
          <m:rPr>
            <m:sty m:val="p"/>
          </m:rPr>
          <m:t>+</m:t>
        </m:r>
        <m:sSub>
          <m:e>
            <m:r>
              <m:t>f</m:t>
            </m:r>
          </m:e>
          <m:sub>
            <m:r>
              <m:t>c</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rPr>
            <m:sty m:val="p"/>
          </m:rPr>
          <m:t>−</m:t>
        </m:r>
        <m:sSub>
          <m:e>
            <m:r>
              <m:t>f</m:t>
            </m:r>
          </m:e>
          <m:sub>
            <m:r>
              <m:t>c</m:t>
            </m:r>
          </m:sub>
        </m:sSub>
      </m:oMath>
      <w:r>
        <w:rPr>
          <w:rFonts w:ascii="Gill Sans" w:hAnsi="Gill Sans" w:eastAsia="Gill Sans" w:cs="Gill Sans"/>
          <w:color w:val="000000"/>
          <w:sz w:val="24"/>
          <w:szCs w:val="24"/>
          <w:rtl w:val="0"/>
          <w:lang w:val="en-US"/>
        </w:rPr>
        <w:t>. Its waveform oscillates rapidly at the carrier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while its amplitude and phase change more slowly. Describing those slower changes simplifies receiver analysis.</w:t>
      </w:r>
    </w:p>
    <w:p>
      <w:pPr>
        <w:pStyle w:val="BodyText"/>
        <w:widowControl w:val="1"/>
        <w:bidi w:val="0"/>
      </w:pPr>
      <w:r>
        <w:rPr>
          <w:rFonts w:ascii="Gill Sans" w:hAnsi="Gill Sans" w:eastAsia="Gill Sans" w:cs="Gill Sans"/>
          <w:color w:val="000000"/>
          <w:sz w:val="24"/>
          <w:szCs w:val="24"/>
          <w:rtl w:val="0"/>
          <w:lang w:val="en-US"/>
        </w:rPr>
        <w:t xml:space="preserve">For the standard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uadrature convention used in Chapter 2,</w:t>
      </w:r>
    </w:p>
    <w:p>
      <w:pPr>
        <w:pStyle w:val="BodyText"/>
        <w:widowControl w:val="1"/>
        <w:bidi w:val="0"/>
        <w:spacing w:before="65" w:after="80" w:line="270" w:lineRule="auto"/>
        <w:jc w:val="center"/>
      </w:pPr>
      <m:oMathPara>
        <m:oMathParaPr>
          <m:jc m:val="center"/>
        </m:oMathParaPr>
        <m:oMath>
          <m:r>
            <m:t>n</m:t>
          </m:r>
          <m:d>
            <m:dPr>
              <m:begChr m:val="("/>
              <m:endChr m:val=")"/>
              <m:sepChr m:val=""/>
              <m:grow/>
            </m:dPr>
            <m:e>
              <m:r>
                <m:t>t</m:t>
              </m:r>
            </m:e>
          </m:d>
          <m:r>
            <m:rPr>
              <m:sty m:val="p"/>
            </m:rPr>
            <m:t>=</m:t>
          </m:r>
          <m:sSub>
            <m:e>
              <m:r>
                <m:t>n</m:t>
              </m:r>
            </m:e>
            <m:sub>
              <m:r>
                <m:t>c</m:t>
              </m:r>
            </m:sub>
          </m:sSub>
          <m:d>
            <m:dPr>
              <m:begChr m:val="("/>
              <m:endChr m:val=")"/>
              <m:sepChr m:val=""/>
              <m:grow/>
            </m:dPr>
            <m:e>
              <m:r>
                <m:t>t</m:t>
              </m:r>
            </m:e>
          </m:d>
          <m:r>
            <m:rPr>
              <m:sty m:val="p"/>
            </m:rPr>
            <m:t>cos</m:t>
          </m:r>
          <m:d>
            <m:dPr>
              <m:begChr m:val="("/>
              <m:endChr m:val=")"/>
              <m:sepChr m:val=""/>
              <m:grow/>
            </m:dPr>
            <m:e>
              <m:r>
                <m:t>2</m:t>
              </m:r>
              <m:r>
                <m:t>π</m:t>
              </m:r>
              <m:sSub>
                <m:e>
                  <m:r>
                    <m:t>f</m:t>
                  </m:r>
                </m:e>
                <m:sub>
                  <m:r>
                    <m:t>c</m:t>
                  </m:r>
                </m:sub>
              </m:sSub>
              <m:r>
                <m:t>t</m:t>
              </m:r>
            </m:e>
          </m:d>
          <m:r>
            <m:rPr>
              <m:sty m:val="p"/>
            </m:rPr>
            <m:t>−</m:t>
          </m:r>
          <m:sSub>
            <m:e>
              <m:r>
                <m:t>n</m:t>
              </m:r>
            </m:e>
            <m:sub>
              <m:r>
                <m:t>s</m:t>
              </m:r>
            </m:sub>
          </m:sSub>
          <m:d>
            <m:dPr>
              <m:begChr m:val="("/>
              <m:endChr m:val=")"/>
              <m:sepChr m:val=""/>
              <m:grow/>
            </m:dPr>
            <m:e>
              <m:r>
                <m:t>t</m:t>
              </m:r>
            </m:e>
          </m:d>
          <m:r>
            <m:rPr>
              <m:sty m:val="p"/>
            </m:rPr>
            <m:t>sin</m:t>
          </m:r>
          <m:d>
            <m:dPr>
              <m:begChr m:val="("/>
              <m:endChr m:val=")"/>
              <m:sepChr m:val=""/>
              <m:grow/>
            </m:dPr>
            <m:e>
              <m:r>
                <m:t>2</m:t>
              </m:r>
              <m:r>
                <m:t>π</m:t>
              </m:r>
              <m:sSub>
                <m:e>
                  <m:r>
                    <m:t>f</m:t>
                  </m:r>
                </m:e>
                <m:sub>
                  <m:r>
                    <m:t>c</m:t>
                  </m:r>
                </m:sub>
              </m:sSub>
              <m:r>
                <m:t>t</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processes</w:t>
      </w:r>
      <w:r>
        <w:rPr>
          <w:rFonts w:ascii="Gill Sans" w:hAnsi="Gill Sans" w:eastAsia="Gill Sans" w:cs="Gill Sans"/>
          <w:color w:val="000000"/>
          <w:sz w:val="24"/>
          <w:szCs w:val="24"/>
          <w:rtl w:val="0"/>
          <w:lang w:val="en-US"/>
        </w:rPr>
        <w:t xml:space="preserve"> </w:t>
      </w:r>
      <m:oMath>
        <m:sSub>
          <m:e>
            <m:r>
              <m:t>n</m:t>
            </m:r>
          </m:e>
          <m:sub>
            <m:r>
              <m:t>c</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n</m:t>
            </m:r>
          </m:e>
          <m:sub>
            <m:r>
              <m:t>s</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are the in-phase and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uadrature components. They can be obtained by coherent downconversion:</w:t>
      </w:r>
    </w:p>
    <w:p>
      <w:pPr>
        <w:pStyle w:val="BodyText"/>
        <w:widowControl w:val="1"/>
        <w:bidi w:val="0"/>
        <w:spacing w:before="65" w:after="80" w:line="270" w:lineRule="auto"/>
        <w:jc w:val="center"/>
      </w:pPr>
      <m:oMathPara>
        <m:oMathParaPr>
          <m:jc m:val="center"/>
        </m:oMathParaPr>
        <m:oMath>
          <m:sSub>
            <m:e>
              <m:r>
                <m:t>n</m:t>
              </m:r>
            </m:e>
            <m:sub>
              <m:r>
                <m:t>c</m:t>
              </m:r>
            </m:sub>
          </m:sSub>
          <m:d>
            <m:dPr>
              <m:begChr m:val="("/>
              <m:endChr m:val=")"/>
              <m:sepChr m:val=""/>
              <m:grow/>
            </m:dPr>
            <m:e>
              <m:r>
                <m:t>t</m:t>
              </m:r>
            </m:e>
          </m:d>
          <m:r>
            <m:rPr>
              <m:sty m:val="p"/>
            </m:rPr>
            <m:t>=</m:t>
          </m:r>
          <m:r>
            <m:rPr>
              <m:sty m:val="p"/>
            </m:rPr>
            <m:t>LPF</m:t>
          </m:r>
          <m:r>
            <m:rPr>
              <m:sty m:val="p"/>
            </m:rPr>
            <m:t>{</m:t>
          </m:r>
          <m:r>
            <m:t>2</m:t>
          </m:r>
          <m:r>
            <m:t>n</m:t>
          </m:r>
          <m:d>
            <m:dPr>
              <m:begChr m:val="("/>
              <m:endChr m:val=")"/>
              <m:sepChr m:val=""/>
              <m:grow/>
            </m:dPr>
            <m:e>
              <m:r>
                <m:t>t</m:t>
              </m:r>
            </m:e>
          </m:d>
          <m:r>
            <m:rPr>
              <m:sty m:val="p"/>
            </m:rPr>
            <m:t>cos</m:t>
          </m:r>
          <m:d>
            <m:dPr>
              <m:begChr m:val="("/>
              <m:endChr m:val=")"/>
              <m:sepChr m:val=""/>
              <m:grow/>
            </m:dPr>
            <m:e>
              <m:r>
                <m:t>2</m:t>
              </m:r>
              <m:r>
                <m:t>π</m:t>
              </m:r>
              <m:sSub>
                <m:e>
                  <m:r>
                    <m:t>f</m:t>
                  </m:r>
                </m:e>
                <m:sub>
                  <m:r>
                    <m:t>c</m:t>
                  </m:r>
                </m:sub>
              </m:sSub>
              <m:r>
                <m:t>t</m:t>
              </m:r>
            </m:e>
          </m:d>
          <m:r>
            <m:rPr>
              <m:sty m:val="p"/>
            </m:rPr>
            <m:t>}</m:t>
          </m:r>
          <m:r>
            <m:rPr>
              <m:sty m:val="p"/>
            </m:rPr>
            <m:t>,</m:t>
          </m:r>
          <m:r>
            <m:t>  </m:t>
          </m:r>
          <m:sSub>
            <m:e>
              <m:r>
                <m:t>n</m:t>
              </m:r>
            </m:e>
            <m:sub>
              <m:r>
                <m:t>s</m:t>
              </m:r>
            </m:sub>
          </m:sSub>
          <m:d>
            <m:dPr>
              <m:begChr m:val="("/>
              <m:endChr m:val=")"/>
              <m:sepChr m:val=""/>
              <m:grow/>
            </m:dPr>
            <m:e>
              <m:r>
                <m:t>t</m:t>
              </m:r>
            </m:e>
          </m:d>
          <m:r>
            <m:rPr>
              <m:sty m:val="p"/>
            </m:rPr>
            <m:t>=</m:t>
          </m:r>
          <m:r>
            <m:rPr>
              <m:sty m:val="p"/>
            </m:rPr>
            <m:t>LPF</m:t>
          </m:r>
          <m:r>
            <m:rPr>
              <m:sty m:val="p"/>
            </m:rPr>
            <m:t>{</m:t>
          </m:r>
          <m:r>
            <m:rPr>
              <m:sty m:val="p"/>
            </m:rPr>
            <m:t>−</m:t>
          </m:r>
          <m:r>
            <m:t>2</m:t>
          </m:r>
          <m:r>
            <m:t>n</m:t>
          </m:r>
          <m:d>
            <m:dPr>
              <m:begChr m:val="("/>
              <m:endChr m:val=")"/>
              <m:sepChr m:val=""/>
              <m:grow/>
            </m:dPr>
            <m:e>
              <m:r>
                <m:t>t</m:t>
              </m:r>
            </m:e>
          </m:d>
          <m:r>
            <m:rPr>
              <m:sty m:val="p"/>
            </m:rPr>
            <m:t>sin</m:t>
          </m:r>
          <m:d>
            <m:dPr>
              <m:begChr m:val="("/>
              <m:endChr m:val=")"/>
              <m:sepChr m:val=""/>
              <m:grow/>
            </m:dPr>
            <m:e>
              <m:r>
                <m:t>2</m:t>
              </m:r>
              <m:r>
                <m:t>π</m:t>
              </m:r>
              <m:sSub>
                <m:e>
                  <m:r>
                    <m:t>f</m:t>
                  </m:r>
                </m:e>
                <m:sub>
                  <m:r>
                    <m:t>c</m:t>
                  </m:r>
                </m:sub>
              </m:sSub>
              <m:r>
                <m:t>t</m:t>
              </m:r>
            </m:e>
          </m:d>
          <m:r>
            <m:rPr>
              <m:sty m:val="p"/>
            </m:rPr>
            <m:t>}</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low-pass filters must preserve the shifted baseband support and reject the images near</w:t>
      </w:r>
      <w:r>
        <w:rPr>
          <w:rFonts w:ascii="Gill Sans" w:hAnsi="Gill Sans" w:eastAsia="Gill Sans" w:cs="Gill Sans"/>
          <w:color w:val="000000"/>
          <w:sz w:val="24"/>
          <w:szCs w:val="24"/>
          <w:rtl w:val="0"/>
          <w:lang w:val="en-US"/>
        </w:rPr>
        <w:t xml:space="preserve"> </w:t>
      </w:r>
      <m:oMath>
        <m:r>
          <m:rPr>
            <m:sty m:val="p"/>
          </m:rPr>
          <m:t>±</m:t>
        </m:r>
        <m:r>
          <m:t>2</m:t>
        </m:r>
        <m:sSub>
          <m:e>
            <m:r>
              <m:t>f</m:t>
            </m:r>
          </m:e>
          <m:sub>
            <m:r>
              <m:t>c</m:t>
            </m:r>
          </m:sub>
        </m:sSub>
      </m:oMath>
      <w:r>
        <w:rPr>
          <w:rFonts w:ascii="Gill Sans" w:hAnsi="Gill Sans" w:eastAsia="Gill Sans" w:cs="Gill Sans"/>
          <w:color w:val="000000"/>
          <w:sz w:val="24"/>
          <w:szCs w:val="24"/>
          <w:rtl w:val="0"/>
          <w:lang w:val="en-US"/>
        </w:rPr>
        <w:t>. This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separated original lobes and a suitable carrier choice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representation is not a claim about arbitrary wideband processes.</w:t>
      </w:r>
    </w:p>
    <w:p>
      <w:pPr>
        <w:pStyle w:val="BodyText"/>
        <w:widowControl w:val="1"/>
        <w:bidi w:val="0"/>
      </w:pPr>
      <w:r>
        <w:rPr>
          <w:rFonts w:ascii="Gill Sans" w:hAnsi="Gill Sans" w:eastAsia="Gill Sans" w:cs="Gill Sans"/>
          <w:color w:val="000000"/>
          <w:sz w:val="24"/>
          <w:szCs w:val="24"/>
          <w:rtl w:val="0"/>
          <w:lang w:val="en-US"/>
        </w:rPr>
        <w:t xml:space="preserve">For zero-mean stationary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bandpass noise, these components are zero-mean, low-pass, jointly WSS and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Their spectral shapes depend on the chosen reference carrier even though reconstructing them returns the same physical bandpass noise.</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560381"/>
            <wp:effectExtent b="0" l="0" r="0" t="0"/>
            <wp:docPr descr="Two bandpass lobes translate to baseband and combine to form the I/Q PSD." title="" id="197" name="Picture"/>
            <a:graphic>
              <a:graphicData uri="http://schemas.openxmlformats.org/drawingml/2006/picture">
                <pic:pic>
                  <pic:nvPicPr>
                    <pic:cNvPr descr="Two bandpass lobes translate to baseband and combine to form the I/Q PSD." id="198" name="Picture"/>
                    <pic:cNvPicPr>
                      <a:picLocks noChangeArrowheads="1" noChangeAspect="1"/>
                    </pic:cNvPicPr>
                  </pic:nvPicPr>
                  <pic:blipFill>
                    <a:blip r:embed="rId196"/>
                    <a:stretch>
                      <a:fillRect/>
                    </a:stretch>
                  </pic:blipFill>
                  <pic:spPr bwMode="auto">
                    <a:xfrm>
                      <a:off x="0" y="0"/>
                      <a:ext cx="6261100" cy="2560381"/>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Two bandpass lobes translate to baseband and combine to form the I</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 PSD.</w:t>
      </w:r>
    </w:p>
    <w:bookmarkEnd w:id="199"/>
    <w:bookmarkStart w:id="200" w:name="Xe00233750f4bffca8cb571f580ba79d1de1fa66"/>
    <w:p>
      <w:pPr>
        <w:pStyle w:val="Heading2"/>
        <w:keepNext w:val="1"/>
        <w:widowControl w:val="1"/>
        <w:bidi w:val="0"/>
      </w:pPr>
      <w:r>
        <w:rPr>
          <w:rFonts w:ascii="Futura" w:hAnsi="Futura" w:eastAsia="Futura" w:cs="Futura"/>
          <w:b w:val="1"/>
          <w:color w:val="075FA9"/>
          <w:sz w:val="32"/>
          <w:szCs w:val="32"/>
          <w:rtl w:val="0"/>
          <w:lang w:val="en-US"/>
        </w:rPr>
        <w:t>11</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2 Component spectra for a general bandpass shape</w:t>
      </w:r>
    </w:p>
    <w:p>
      <w:pPr>
        <w:pStyle w:val="FirstParagraph"/>
        <w:widowControl w:val="1"/>
        <w:bidi w:val="0"/>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sSub>
          <m:e>
            <m:r>
              <m:t>S</m:t>
            </m:r>
          </m:e>
          <m:sub>
            <m:r>
              <m:t>n</m:t>
            </m:r>
          </m:sub>
        </m:sSub>
        <m:d>
          <m:dPr>
            <m:begChr m:val="("/>
            <m:endChr m:val=")"/>
            <m:sepChr m:val=""/>
            <m:grow/>
          </m:dPr>
          <m:e>
            <m:r>
              <m:t>f</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be the even PSD of the real noise. Translation of the positive lobe by</w:t>
      </w:r>
      <w:r>
        <w:rPr>
          <w:rFonts w:ascii="Gill Sans" w:hAnsi="Gill Sans" w:eastAsia="Gill Sans" w:cs="Gill Sans"/>
          <w:color w:val="000000"/>
          <w:sz w:val="24"/>
          <w:szCs w:val="24"/>
          <w:rtl w:val="0"/>
          <w:lang w:val="en-US"/>
        </w:rPr>
        <w:t xml:space="preserve"> </w:t>
      </w:r>
      <m:oMath>
        <m:r>
          <m:rPr>
            <m:sty m:val="p"/>
          </m:rPr>
          <m:t>−</m:t>
        </m:r>
        <m:sSub>
          <m:e>
            <m:r>
              <m:t>f</m:t>
            </m:r>
          </m:e>
          <m:sub>
            <m:r>
              <m:t>c</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the negative lobe by</w:t>
      </w:r>
      <w:r>
        <w:rPr>
          <w:rFonts w:ascii="Gill Sans" w:hAnsi="Gill Sans" w:eastAsia="Gill Sans" w:cs="Gill Sans"/>
          <w:color w:val="000000"/>
          <w:sz w:val="24"/>
          <w:szCs w:val="24"/>
          <w:rtl w:val="0"/>
          <w:lang w:val="en-US"/>
        </w:rPr>
        <w:t xml:space="preserve"> </w:t>
      </w:r>
      <m:oMath>
        <m:r>
          <m:rPr>
            <m:sty m:val="p"/>
          </m:rPr>
          <m:t>+</m:t>
        </m:r>
        <m:sSub>
          <m:e>
            <m:r>
              <m:t>f</m:t>
            </m:r>
          </m:e>
          <m:sub>
            <m:r>
              <m:t>c</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w:t>
      </w:r>
    </w:p>
    <w:p>
      <w:pPr>
        <w:pStyle w:val="BodyText"/>
        <w:widowControl w:val="1"/>
        <w:bidi w:val="0"/>
        <w:spacing w:before="65" w:after="80" w:line="270" w:lineRule="auto"/>
        <w:jc w:val="center"/>
      </w:pPr>
      <m:oMathPara>
        <m:oMathParaPr>
          <m:jc m:val="center"/>
        </m:oMathParaPr>
        <m:oMath>
          <m:sSub>
            <m:e>
              <m:r>
                <m:t>S</m:t>
              </m:r>
            </m:e>
            <m:sub>
              <m:sSub>
                <m:e>
                  <m:r>
                    <m:t>n</m:t>
                  </m:r>
                </m:e>
                <m:sub>
                  <m:r>
                    <m:t>c</m:t>
                  </m:r>
                </m:sub>
              </m:sSub>
            </m:sub>
          </m:sSub>
          <m:d>
            <m:dPr>
              <m:begChr m:val="("/>
              <m:endChr m:val=")"/>
              <m:sepChr m:val=""/>
              <m:grow/>
            </m:dPr>
            <m:e>
              <m:r>
                <m:t>f</m:t>
              </m:r>
            </m:e>
          </m:d>
          <m:r>
            <m:rPr>
              <m:sty m:val="p"/>
            </m:rPr>
            <m:t>=</m:t>
          </m:r>
          <m:sSub>
            <m:e>
              <m:r>
                <m:t>S</m:t>
              </m:r>
            </m:e>
            <m:sub>
              <m:sSub>
                <m:e>
                  <m:r>
                    <m:t>n</m:t>
                  </m:r>
                </m:e>
                <m:sub>
                  <m:r>
                    <m:t>s</m:t>
                  </m:r>
                </m:sub>
              </m:sSub>
            </m:sub>
          </m:sSub>
          <m:d>
            <m:dPr>
              <m:begChr m:val="("/>
              <m:endChr m:val=")"/>
              <m:sepChr m:val=""/>
              <m:grow/>
            </m:dPr>
            <m:e>
              <m:r>
                <m:t>f</m:t>
              </m:r>
            </m:e>
          </m:d>
          <m:r>
            <m:rPr>
              <m:sty m:val="p"/>
            </m:rPr>
            <m:t>=</m:t>
          </m:r>
          <m:sSub>
            <m:e>
              <m:r>
                <m:t>S</m:t>
              </m:r>
            </m:e>
            <m:sub>
              <m:r>
                <m:t>n</m:t>
              </m:r>
            </m:sub>
          </m:sSub>
          <m:d>
            <m:dPr>
              <m:begChr m:val="("/>
              <m:endChr m:val=")"/>
              <m:sepChr m:val=""/>
              <m:grow/>
            </m:dPr>
            <m:e>
              <m:r>
                <m:t>f</m:t>
              </m:r>
              <m:r>
                <m:rPr>
                  <m:sty m:val="p"/>
                </m:rPr>
                <m:t>+</m:t>
              </m:r>
              <m:sSub>
                <m:e>
                  <m:r>
                    <m:t>f</m:t>
                  </m:r>
                </m:e>
                <m:sub>
                  <m:r>
                    <m:t>c</m:t>
                  </m:r>
                </m:sub>
              </m:sSub>
            </m:e>
          </m:d>
          <m:r>
            <m:rPr>
              <m:sty m:val="p"/>
            </m:rPr>
            <m:t>+</m:t>
          </m:r>
          <m:sSub>
            <m:e>
              <m:r>
                <m:t>S</m:t>
              </m:r>
            </m:e>
            <m:sub>
              <m:r>
                <m:t>n</m:t>
              </m:r>
            </m:sub>
          </m:sSub>
          <m:d>
            <m:dPr>
              <m:begChr m:val="("/>
              <m:endChr m:val=")"/>
              <m:sepChr m:val=""/>
              <m:grow/>
            </m:dPr>
            <m:e>
              <m:r>
                <m:t>f</m:t>
              </m:r>
              <m:r>
                <m:rPr>
                  <m:sty m:val="p"/>
                </m:rPr>
                <m:t>−</m:t>
              </m:r>
              <m:sSub>
                <m:e>
                  <m:r>
                    <m:t>f</m:t>
                  </m:r>
                </m:e>
                <m:sub>
                  <m:r>
                    <m:t>c</m:t>
                  </m:r>
                </m:sub>
              </m:sSub>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within the retained low-pass support, and zero outside it. Both shifted terms must be included wherever their supports overlap. For example, an asymmetric triangular lobe produces a common component PSD with changes of slope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 need not produce a single triangle.</w:t>
      </w:r>
    </w:p>
    <w:p>
      <w:pPr>
        <w:pStyle w:val="BodyText"/>
        <w:widowControl w:val="1"/>
        <w:bidi w:val="0"/>
      </w:pPr>
      <w:r>
        <w:rPr>
          <w:rFonts w:ascii="Gill Sans" w:hAnsi="Gill Sans" w:eastAsia="Gill Sans" w:cs="Gill Sans"/>
          <w:color w:val="000000"/>
          <w:sz w:val="24"/>
          <w:szCs w:val="24"/>
          <w:rtl w:val="0"/>
          <w:lang w:val="en-US"/>
        </w:rPr>
        <w:t>Using the explicit lag convention</w:t>
      </w:r>
    </w:p>
    <w:p>
      <w:pPr>
        <w:pStyle w:val="BodyText"/>
        <w:widowControl w:val="1"/>
        <w:bidi w:val="0"/>
        <w:spacing w:before="65" w:after="80" w:line="270" w:lineRule="auto"/>
        <w:jc w:val="center"/>
      </w:pPr>
      <m:oMathPara>
        <m:oMathParaPr>
          <m:jc m:val="center"/>
        </m:oMathParaPr>
        <m:oMath>
          <m:sSub>
            <m:e>
              <m:r>
                <m:t>R</m:t>
              </m:r>
            </m:e>
            <m:sub>
              <m:sSub>
                <m:e>
                  <m:r>
                    <m:t>n</m:t>
                  </m:r>
                </m:e>
                <m:sub>
                  <m:r>
                    <m:t>c</m:t>
                  </m:r>
                </m:sub>
              </m:sSub>
              <m:sSub>
                <m:e>
                  <m:r>
                    <m:t>n</m:t>
                  </m:r>
                </m:e>
                <m:sub>
                  <m:r>
                    <m:t>s</m:t>
                  </m:r>
                </m:sub>
              </m:sSub>
            </m:sub>
          </m:sSub>
          <m:d>
            <m:dPr>
              <m:begChr m:val="("/>
              <m:endChr m:val=")"/>
              <m:sepChr m:val=""/>
              <m:grow/>
            </m:dPr>
            <m:e>
              <m:r>
                <m:t>τ</m:t>
              </m:r>
            </m:e>
          </m:d>
          <m:r>
            <m:rPr>
              <m:sty m:val="p"/>
            </m:rPr>
            <m:t>=</m:t>
          </m:r>
          <m:r>
            <m:t>E</m:t>
          </m:r>
          <m:r>
            <m:rPr>
              <m:sty m:val="p"/>
            </m:rPr>
            <m:t>{</m:t>
          </m:r>
          <m:sSub>
            <m:e>
              <m:r>
                <m:t>n</m:t>
              </m:r>
            </m:e>
            <m:sub>
              <m:r>
                <m:t>c</m:t>
              </m:r>
            </m:sub>
          </m:sSub>
          <m:d>
            <m:dPr>
              <m:begChr m:val="("/>
              <m:endChr m:val=")"/>
              <m:sepChr m:val=""/>
              <m:grow/>
            </m:dPr>
            <m:e>
              <m:r>
                <m:t>t</m:t>
              </m:r>
              <m:r>
                <m:rPr>
                  <m:sty m:val="p"/>
                </m:rPr>
                <m:t>+</m:t>
              </m:r>
              <m:r>
                <m:t>τ</m:t>
              </m:r>
            </m:e>
          </m:d>
          <m:sSub>
            <m:e>
              <m:r>
                <m:t>n</m:t>
              </m:r>
            </m:e>
            <m:sub>
              <m:r>
                <m:t>s</m:t>
              </m:r>
            </m:sub>
          </m:sSub>
          <m:d>
            <m:dPr>
              <m:begChr m:val="("/>
              <m:endChr m:val=")"/>
              <m:sepChr m:val=""/>
              <m:grow/>
            </m:dPr>
            <m:e>
              <m:r>
                <m:t>t</m:t>
              </m:r>
            </m:e>
          </m:d>
          <m:r>
            <m:rPr>
              <m:sty m:val="p"/>
            </m:rPr>
            <m:t>}</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cross spectrum is</w:t>
      </w:r>
    </w:p>
    <w:p>
      <w:pPr>
        <w:pStyle w:val="BodyText"/>
        <w:widowControl w:val="1"/>
        <w:bidi w:val="0"/>
        <w:spacing w:before="65" w:after="80" w:line="270" w:lineRule="auto"/>
        <w:jc w:val="center"/>
      </w:pPr>
      <m:oMathPara>
        <m:oMathParaPr>
          <m:jc m:val="center"/>
        </m:oMathParaPr>
        <m:oMath>
          <m:sSub>
            <m:e>
              <m:r>
                <m:t>S</m:t>
              </m:r>
            </m:e>
            <m:sub>
              <m:sSub>
                <m:e>
                  <m:r>
                    <m:t>n</m:t>
                  </m:r>
                </m:e>
                <m:sub>
                  <m:r>
                    <m:t>c</m:t>
                  </m:r>
                </m:sub>
              </m:sSub>
              <m:sSub>
                <m:e>
                  <m:r>
                    <m:t>n</m:t>
                  </m:r>
                </m:e>
                <m:sub>
                  <m:r>
                    <m:t>s</m:t>
                  </m:r>
                </m:sub>
              </m:sSub>
            </m:sub>
          </m:sSub>
          <m:d>
            <m:dPr>
              <m:begChr m:val="("/>
              <m:endChr m:val=")"/>
              <m:sepChr m:val=""/>
              <m:grow/>
            </m:dPr>
            <m:e>
              <m:r>
                <m:t>f</m:t>
              </m:r>
            </m:e>
          </m:d>
          <m:r>
            <m:rPr>
              <m:sty m:val="p"/>
            </m:rPr>
            <m:t>=</m:t>
          </m:r>
          <m:r>
            <m:t>j</m:t>
          </m:r>
          <m:d>
            <m:dPr>
              <m:begChr m:val="["/>
              <m:endChr m:val="]"/>
              <m:sepChr m:val=""/>
              <m:grow/>
            </m:dPr>
            <m:e>
              <m:sSub>
                <m:e>
                  <m:r>
                    <m:t>S</m:t>
                  </m:r>
                </m:e>
                <m:sub>
                  <m:r>
                    <m:t>n</m:t>
                  </m:r>
                </m:sub>
              </m:sSub>
              <m:d>
                <m:dPr>
                  <m:begChr m:val="("/>
                  <m:endChr m:val=")"/>
                  <m:sepChr m:val=""/>
                  <m:grow/>
                </m:dPr>
                <m:e>
                  <m:r>
                    <m:t>f</m:t>
                  </m:r>
                  <m:r>
                    <m:rPr>
                      <m:sty m:val="p"/>
                    </m:rPr>
                    <m:t>+</m:t>
                  </m:r>
                  <m:sSub>
                    <m:e>
                      <m:r>
                        <m:t>f</m:t>
                      </m:r>
                    </m:e>
                    <m:sub>
                      <m:r>
                        <m:t>c</m:t>
                      </m:r>
                    </m:sub>
                  </m:sSub>
                </m:e>
              </m:d>
              <m:r>
                <m:rPr>
                  <m:sty m:val="p"/>
                </m:rPr>
                <m:t>−</m:t>
              </m:r>
              <m:sSub>
                <m:e>
                  <m:r>
                    <m:t>S</m:t>
                  </m:r>
                </m:e>
                <m:sub>
                  <m:r>
                    <m:t>n</m:t>
                  </m:r>
                </m:sub>
              </m:sSub>
              <m:d>
                <m:dPr>
                  <m:begChr m:val="("/>
                  <m:endChr m:val=")"/>
                  <m:sepChr m:val=""/>
                  <m:grow/>
                </m:dPr>
                <m:e>
                  <m:r>
                    <m:t>f</m:t>
                  </m:r>
                  <m:r>
                    <m:rPr>
                      <m:sty m:val="p"/>
                    </m:rPr>
                    <m:t>−</m:t>
                  </m:r>
                  <m:sSub>
                    <m:e>
                      <m:r>
                        <m:t>f</m:t>
                      </m:r>
                    </m:e>
                    <m:sub>
                      <m:r>
                        <m:t>c</m:t>
                      </m:r>
                    </m:sub>
                  </m:sSub>
                </m:e>
              </m:d>
            </m:e>
          </m:d>
          <m:r>
            <m:rPr>
              <m:sty m:val="p"/>
            </m:rPr>
            <m:t>,</m:t>
          </m:r>
          <m:r>
            <m:t>  </m:t>
          </m:r>
          <m:sSub>
            <m:e>
              <m:r>
                <m:t>S</m:t>
              </m:r>
            </m:e>
            <m:sub>
              <m:sSub>
                <m:e>
                  <m:r>
                    <m:t>n</m:t>
                  </m:r>
                </m:e>
                <m:sub>
                  <m:r>
                    <m:t>s</m:t>
                  </m:r>
                </m:sub>
              </m:sSub>
              <m:sSub>
                <m:e>
                  <m:r>
                    <m:t>n</m:t>
                  </m:r>
                </m:e>
                <m:sub>
                  <m:r>
                    <m:t>c</m:t>
                  </m:r>
                </m:sub>
              </m:sSub>
            </m:sub>
          </m:sSub>
          <m:d>
            <m:dPr>
              <m:begChr m:val="("/>
              <m:endChr m:val=")"/>
              <m:sepChr m:val=""/>
              <m:grow/>
            </m:dPr>
            <m:e>
              <m:r>
                <m:t>f</m:t>
              </m:r>
            </m:e>
          </m:d>
          <m:r>
            <m:rPr>
              <m:sty m:val="p"/>
            </m:rPr>
            <m:t>=</m:t>
          </m:r>
          <m:sSubSup>
            <m:e>
              <m:r>
                <m:t>S</m:t>
              </m:r>
            </m:e>
            <m:sub>
              <m:sSub>
                <m:e>
                  <m:r>
                    <m:t>n</m:t>
                  </m:r>
                </m:e>
                <m:sub>
                  <m:r>
                    <m:t>c</m:t>
                  </m:r>
                </m:sub>
              </m:sSub>
              <m:sSub>
                <m:e>
                  <m:r>
                    <m:t>n</m:t>
                  </m:r>
                </m:e>
                <m:sub>
                  <m:r>
                    <m:t>s</m:t>
                  </m:r>
                </m:sub>
              </m:sSub>
            </m:sub>
            <m:sup>
              <m:r>
                <m:rPr>
                  <m:sty m:val="p"/>
                </m:rPr>
                <m:t>*</m:t>
              </m:r>
            </m:sup>
          </m:sSubSup>
          <m:d>
            <m:dPr>
              <m:begChr m:val="("/>
              <m:endChr m:val=")"/>
              <m:sepChr m:val=""/>
              <m:grow/>
            </m:dPr>
            <m:e>
              <m:r>
                <m:t>f</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a real noise process, the bracket is real and odd. 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uently, the cross spectrum is imaginary and odd, and</w:t>
      </w:r>
    </w:p>
    <w:p>
      <w:pPr>
        <w:pStyle w:val="BodyText"/>
        <w:widowControl w:val="1"/>
        <w:bidi w:val="0"/>
        <w:spacing w:before="65" w:after="80" w:line="270" w:lineRule="auto"/>
        <w:jc w:val="center"/>
      </w:pPr>
      <m:oMathPara>
        <m:oMathParaPr>
          <m:jc m:val="center"/>
        </m:oMathParaPr>
        <m:oMath>
          <m:sSub>
            <m:e>
              <m:r>
                <m:t>C</m:t>
              </m:r>
            </m:e>
            <m:sub>
              <m:sSub>
                <m:e>
                  <m:r>
                    <m:t>n</m:t>
                  </m:r>
                </m:e>
                <m:sub>
                  <m:r>
                    <m:t>c</m:t>
                  </m:r>
                </m:sub>
              </m:sSub>
              <m:sSub>
                <m:e>
                  <m:r>
                    <m:t>n</m:t>
                  </m:r>
                </m:e>
                <m:sub>
                  <m:r>
                    <m:t>s</m:t>
                  </m:r>
                </m:sub>
              </m:sSub>
            </m:sub>
          </m:sSub>
          <m:d>
            <m:dPr>
              <m:begChr m:val="("/>
              <m:endChr m:val=")"/>
              <m:sepChr m:val=""/>
              <m:grow/>
            </m:dPr>
            <m:e>
              <m:r>
                <m:t>0</m:t>
              </m:r>
            </m:e>
          </m:d>
          <m:r>
            <m:rPr>
              <m:sty m:val="p"/>
            </m:rPr>
            <m:t>=</m:t>
          </m:r>
          <m:r>
            <m:rPr>
              <m:sty m:val="p"/>
            </m:rPr>
            <m:t>∫</m:t>
          </m:r>
          <m:sSub>
            <m:e>
              <m:r>
                <m:t>S</m:t>
              </m:r>
            </m:e>
            <m:sub>
              <m:sSub>
                <m:e>
                  <m:r>
                    <m:t>n</m:t>
                  </m:r>
                </m:e>
                <m:sub>
                  <m:r>
                    <m:t>c</m:t>
                  </m:r>
                </m:sub>
              </m:sSub>
              <m:sSub>
                <m:e>
                  <m:r>
                    <m:t>n</m:t>
                  </m:r>
                </m:e>
                <m:sub>
                  <m:r>
                    <m:t>s</m:t>
                  </m:r>
                </m:sub>
              </m:sSub>
            </m:sub>
          </m:sSub>
          <m:d>
            <m:dPr>
              <m:begChr m:val="("/>
              <m:endChr m:val=")"/>
              <m:sepChr m:val=""/>
              <m:grow/>
            </m:dPr>
            <m:e>
              <m:r>
                <m:t>f</m:t>
              </m:r>
            </m:e>
          </m:d>
          <m:r>
            <m:t> </m:t>
          </m:r>
          <m:r>
            <m:t>d</m:t>
          </m:r>
          <m:r>
            <m:t>f</m:t>
          </m:r>
          <m:r>
            <m:rPr>
              <m:sty m:val="p"/>
            </m:rPr>
            <m: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Integrating either component PSD gives</w:t>
      </w:r>
    </w:p>
    <w:p>
      <w:pPr>
        <w:pStyle w:val="BodyText"/>
        <w:widowControl w:val="1"/>
        <w:bidi w:val="0"/>
        <w:spacing w:before="65" w:after="80" w:line="270" w:lineRule="auto"/>
        <w:jc w:val="center"/>
      </w:pPr>
      <m:oMathPara>
        <m:oMathParaPr>
          <m:jc m:val="center"/>
        </m:oMathParaPr>
        <m:oMath>
          <m:sSubSup>
            <m:e>
              <m:r>
                <m:t>σ</m:t>
              </m:r>
            </m:e>
            <m:sub>
              <m:sSub>
                <m:e>
                  <m:r>
                    <m:t>n</m:t>
                  </m:r>
                </m:e>
                <m:sub>
                  <m:r>
                    <m:t>c</m:t>
                  </m:r>
                </m:sub>
              </m:sSub>
            </m:sub>
            <m:sup>
              <m:r>
                <m:t>2</m:t>
              </m:r>
            </m:sup>
          </m:sSubSup>
          <m:r>
            <m:rPr>
              <m:sty m:val="p"/>
            </m:rPr>
            <m:t>=</m:t>
          </m:r>
          <m:sSubSup>
            <m:e>
              <m:r>
                <m:t>σ</m:t>
              </m:r>
            </m:e>
            <m:sub>
              <m:sSub>
                <m:e>
                  <m:r>
                    <m:t>n</m:t>
                  </m:r>
                </m:e>
                <m:sub>
                  <m:r>
                    <m:t>s</m:t>
                  </m:r>
                </m:sub>
              </m:sSub>
            </m:sub>
            <m:sup>
              <m:r>
                <m:t>2</m:t>
              </m:r>
            </m:sup>
          </m:sSubSup>
          <m:r>
            <m:rPr>
              <m:sty m:val="p"/>
            </m:rPr>
            <m:t>=</m:t>
          </m:r>
          <m:r>
            <m:rPr>
              <m:sty m:val="p"/>
            </m:rPr>
            <m:t>∫</m:t>
          </m:r>
          <m:sSub>
            <m:e>
              <m:r>
                <m:t>S</m:t>
              </m:r>
            </m:e>
            <m:sub>
              <m:r>
                <m:t>n</m:t>
              </m:r>
            </m:sub>
          </m:sSub>
          <m:d>
            <m:dPr>
              <m:begChr m:val="("/>
              <m:endChr m:val=")"/>
              <m:sepChr m:val=""/>
              <m:grow/>
            </m:dPr>
            <m:e>
              <m:r>
                <m:t>f</m:t>
              </m:r>
            </m:e>
          </m:d>
          <m:r>
            <m:t> </m:t>
          </m:r>
          <m:r>
            <m:t>d</m:t>
          </m:r>
          <m:r>
            <m:t>f</m:t>
          </m:r>
          <m:r>
            <m:rPr>
              <m:sty m:val="p"/>
            </m:rPr>
            <m:t>=</m:t>
          </m:r>
          <m:sSub>
            <m:e>
              <m:r>
                <m:t>P</m:t>
              </m:r>
            </m:e>
            <m:sub>
              <m:r>
                <m:t>n</m:t>
              </m:r>
            </m:sub>
          </m:sSub>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These are the individual component powers, each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to the bandpass-noise power. They are not half that power. Reconstruction multiplies each component by a sinusoid, and the resulting half-power factors make the total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to</w:t>
      </w:r>
      <w:r>
        <w:rPr>
          <w:rFonts w:ascii="Gill Sans" w:hAnsi="Gill Sans" w:eastAsia="Gill Sans" w:cs="Gill Sans"/>
          <w:color w:val="000000"/>
          <w:sz w:val="24"/>
          <w:szCs w:val="24"/>
          <w:rtl w:val="0"/>
          <w:lang w:val="en-US"/>
        </w:rPr>
        <w:t xml:space="preserve"> </w:t>
      </w:r>
      <m:oMath>
        <m:sSub>
          <m:e>
            <m:r>
              <m:t>P</m:t>
            </m:r>
          </m:e>
          <m:sub>
            <m:r>
              <m:t>n</m:t>
            </m:r>
          </m:sub>
        </m:sSub>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 xml:space="preserve">For the asymmetric </w:t>
      </w: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C triangle in the figure, the positive lobe has support</w:t>
      </w:r>
      <w:r>
        <w:rPr>
          <w:rFonts w:ascii="Gill Sans" w:hAnsi="Gill Sans" w:eastAsia="Gill Sans" w:cs="Gill Sans"/>
          <w:color w:val="000000"/>
          <w:sz w:val="24"/>
          <w:szCs w:val="24"/>
          <w:rtl w:val="0"/>
          <w:lang w:val="en-US"/>
        </w:rPr>
        <w:t xml:space="preserve"> </w:t>
      </w:r>
      <m:oMath>
        <m:d>
          <m:dPr>
            <m:begChr m:val="["/>
            <m:endChr m:val="]"/>
            <m:sepChr m:val=""/>
            <m:grow/>
          </m:dPr>
          <m:e>
            <m:r>
              <m:t>4</m:t>
            </m:r>
            <m:r>
              <m:rPr>
                <m:sty m:val="p"/>
              </m:rPr>
              <m:t>,</m:t>
            </m:r>
            <m:r>
              <m:t>7</m:t>
            </m:r>
          </m:e>
        </m:d>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and height one at</w:t>
      </w:r>
      <w:r>
        <w:rPr>
          <w:rFonts w:ascii="Gill Sans" w:hAnsi="Gill Sans" w:eastAsia="Gill Sans" w:cs="Gill Sans"/>
          <w:color w:val="000000"/>
          <w:sz w:val="24"/>
          <w:szCs w:val="24"/>
          <w:rtl w:val="0"/>
          <w:lang w:val="en-US"/>
        </w:rPr>
        <w:t xml:space="preserve"> </w:t>
      </w:r>
      <m:oMath>
        <m:r>
          <m:t>5</m:t>
        </m:r>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negative lobe is its reflection. With reference carrier</w:t>
      </w:r>
      <w:r>
        <w:rPr>
          <w:rFonts w:ascii="Gill Sans" w:hAnsi="Gill Sans" w:eastAsia="Gill Sans" w:cs="Gill Sans"/>
          <w:color w:val="000000"/>
          <w:sz w:val="24"/>
          <w:szCs w:val="24"/>
          <w:rtl w:val="0"/>
          <w:lang w:val="en-US"/>
        </w:rPr>
        <w:t xml:space="preserve"> </w:t>
      </w:r>
      <m:oMath>
        <m:sSub>
          <m:e>
            <m:r>
              <m:t>f</m:t>
            </m:r>
          </m:e>
          <m:sub>
            <m:r>
              <m:t>c</m:t>
            </m:r>
          </m:sub>
        </m:sSub>
        <m:r>
          <m:rPr>
            <m:sty m:val="p"/>
          </m:rPr>
          <m:t>=</m:t>
        </m:r>
        <m:r>
          <m:t>5</m:t>
        </m:r>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direct shifted-spectrum addition gives</w:t>
      </w:r>
    </w:p>
    <w:p>
      <w:pPr>
        <w:pStyle w:val="BodyText"/>
        <w:widowControl w:val="1"/>
        <w:bidi w:val="0"/>
        <w:spacing w:before="65" w:after="80" w:line="270" w:lineRule="auto"/>
        <w:jc w:val="center"/>
      </w:pPr>
      <m:oMathPara>
        <m:oMathParaPr>
          <m:jc m:val="center"/>
        </m:oMathParaPr>
        <m:oMath>
          <m:sSub>
            <m:e>
              <m:r>
                <m:t>S</m:t>
              </m:r>
            </m:e>
            <m:sub>
              <m:sSub>
                <m:e>
                  <m:r>
                    <m:t>n</m:t>
                  </m:r>
                </m:e>
                <m:sub>
                  <m:r>
                    <m:t>c</m:t>
                  </m:r>
                </m:sub>
              </m:sSub>
            </m:sub>
          </m:sSub>
          <m:d>
            <m:dPr>
              <m:begChr m:val="("/>
              <m:endChr m:val=")"/>
              <m:sepChr m:val=""/>
              <m:grow/>
            </m:dPr>
            <m:e>
              <m:r>
                <m:t>f</m:t>
              </m:r>
            </m:e>
          </m:d>
          <m:r>
            <m:rPr>
              <m:sty m:val="p"/>
            </m:rPr>
            <m:t>=</m:t>
          </m:r>
          <m:sSub>
            <m:e>
              <m:r>
                <m:t>S</m:t>
              </m:r>
            </m:e>
            <m:sub>
              <m:sSub>
                <m:e>
                  <m:r>
                    <m:t>n</m:t>
                  </m:r>
                </m:e>
                <m:sub>
                  <m:r>
                    <m:t>s</m:t>
                  </m:r>
                </m:sub>
              </m:sSub>
            </m:sub>
          </m:sSub>
          <m:d>
            <m:dPr>
              <m:begChr m:val="("/>
              <m:endChr m:val=")"/>
              <m:sepChr m:val=""/>
              <m:grow/>
            </m:dPr>
            <m:e>
              <m:r>
                <m:t>f</m:t>
              </m:r>
            </m:e>
          </m:d>
          <m:r>
            <m:rPr>
              <m:sty m:val="p"/>
            </m:rPr>
            <m:t>=</m:t>
          </m:r>
          <m:d>
            <m:dPr>
              <m:begChr m:val="{"/>
              <m:endChr m:val=""/>
              <m:sepChr m:val=""/>
              <m:grow/>
            </m:dPr>
            <m:e>
              <m:m>
                <m:mPr>
                  <m:baseJc m:val="center"/>
                  <m:plcHide m:val="on"/>
                  <m:mcs>
                    <m:mc>
                      <m:mcPr>
                        <m:mcJc m:val="left"/>
                        <m:count m:val="1"/>
                      </m:mcPr>
                    </m:mc>
                    <m:mc>
                      <m:mcPr>
                        <m:mcJc m:val="left"/>
                        <m:count m:val="1"/>
                      </m:mcPr>
                    </m:mc>
                  </m:mcs>
                </m:mPr>
                <m:mr>
                  <m:e>
                    <m:r>
                      <m:t>2</m:t>
                    </m:r>
                    <m:r>
                      <m:rPr>
                        <m:sty m:val="p"/>
                      </m:rPr>
                      <m:t>−</m:t>
                    </m:r>
                    <m:f>
                      <m:fPr>
                        <m:type m:val="bar"/>
                      </m:fPr>
                      <m:num>
                        <m:r>
                          <m:t>3</m:t>
                        </m:r>
                      </m:num>
                      <m:den>
                        <m:r>
                          <m:t>2</m:t>
                        </m:r>
                      </m:den>
                    </m:f>
                    <m:d>
                      <m:dPr>
                        <m:begChr m:val="|"/>
                        <m:endChr m:val="|"/>
                        <m:sepChr m:val=""/>
                        <m:grow/>
                      </m:dPr>
                      <m:e>
                        <m:r>
                          <m:t>f</m:t>
                        </m:r>
                      </m:e>
                    </m:d>
                    <m:r>
                      <m:rPr>
                        <m:sty m:val="p"/>
                      </m:rPr>
                      <m:t>,</m:t>
                    </m:r>
                  </m:e>
                  <m:e>
                    <m:d>
                      <m:dPr>
                        <m:begChr m:val="|"/>
                        <m:endChr m:val="|"/>
                        <m:sepChr m:val=""/>
                        <m:grow/>
                      </m:dPr>
                      <m:e>
                        <m:r>
                          <m:t>f</m:t>
                        </m:r>
                      </m:e>
                    </m:d>
                    <m:r>
                      <m:rPr>
                        <m:sty m:val="p"/>
                      </m:rPr>
                      <m:t>≤</m:t>
                    </m:r>
                    <m:r>
                      <m:t>1</m:t>
                    </m:r>
                    <m:r>
                      <m:rPr>
                        <m:sty m:val="p"/>
                      </m:rPr>
                      <m:t>,</m:t>
                    </m:r>
                  </m:e>
                </m:mr>
                <m:mr>
                  <m:e>
                    <m:r>
                      <m:t>1</m:t>
                    </m:r>
                    <m:r>
                      <m:rPr>
                        <m:sty m:val="p"/>
                      </m:rPr>
                      <m:t>−</m:t>
                    </m:r>
                    <m:f>
                      <m:fPr>
                        <m:type m:val="bar"/>
                      </m:fPr>
                      <m:num>
                        <m:r>
                          <m:t>1</m:t>
                        </m:r>
                      </m:num>
                      <m:den>
                        <m:r>
                          <m:t>2</m:t>
                        </m:r>
                      </m:den>
                    </m:f>
                    <m:d>
                      <m:dPr>
                        <m:begChr m:val="|"/>
                        <m:endChr m:val="|"/>
                        <m:sepChr m:val=""/>
                        <m:grow/>
                      </m:dPr>
                      <m:e>
                        <m:r>
                          <m:t>f</m:t>
                        </m:r>
                      </m:e>
                    </m:d>
                    <m:r>
                      <m:rPr>
                        <m:sty m:val="p"/>
                      </m:rPr>
                      <m:t>,</m:t>
                    </m:r>
                  </m:e>
                  <m:e>
                    <m:r>
                      <m:t>1</m:t>
                    </m:r>
                    <m:r>
                      <m:rPr>
                        <m:sty m:val="p"/>
                      </m:rPr>
                      <m:t>&lt;</m:t>
                    </m:r>
                    <m:d>
                      <m:dPr>
                        <m:begChr m:val="|"/>
                        <m:endChr m:val="|"/>
                        <m:sepChr m:val=""/>
                        <m:grow/>
                      </m:dPr>
                      <m:e>
                        <m:r>
                          <m:t>f</m:t>
                        </m:r>
                      </m:e>
                    </m:d>
                    <m:r>
                      <m:rPr>
                        <m:sty m:val="p"/>
                      </m:rPr>
                      <m:t>≤</m:t>
                    </m:r>
                    <m:r>
                      <m:t>2</m:t>
                    </m:r>
                    <m:r>
                      <m:rPr>
                        <m:sty m:val="p"/>
                      </m:rPr>
                      <m:t>,</m:t>
                    </m:r>
                  </m:e>
                </m:mr>
                <m:mr>
                  <m:e>
                    <m:r>
                      <m:t>0</m:t>
                    </m:r>
                    <m:r>
                      <m:rPr>
                        <m:sty m:val="p"/>
                      </m:rPr>
                      <m:t>,</m:t>
                    </m:r>
                  </m:e>
                  <m:e>
                    <m:d>
                      <m:dPr>
                        <m:begChr m:val="|"/>
                        <m:endChr m:val="|"/>
                        <m:sepChr m:val=""/>
                        <m:grow/>
                      </m:dPr>
                      <m:e>
                        <m:r>
                          <m:t>f</m:t>
                        </m:r>
                      </m:e>
                    </m:d>
                    <m:r>
                      <m:rPr>
                        <m:sty m:val="p"/>
                      </m:rPr>
                      <m:t>&gt;</m:t>
                    </m:r>
                    <m:r>
                      <m:t>2</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The baseband peak is two, with changes of slope at</w:t>
      </w:r>
      <w:r>
        <w:rPr>
          <w:rFonts w:ascii="Gill Sans" w:hAnsi="Gill Sans" w:eastAsia="Gill Sans" w:cs="Gill Sans"/>
          <w:color w:val="000000"/>
          <w:sz w:val="24"/>
          <w:szCs w:val="24"/>
          <w:rtl w:val="0"/>
          <w:lang w:val="en-US"/>
        </w:rPr>
        <w:t xml:space="preserve"> </w:t>
      </w:r>
      <m:oMath>
        <m:r>
          <m:t>f</m:t>
        </m:r>
        <m:r>
          <m:rPr>
            <m:sty m:val="p"/>
          </m:rPr>
          <m:t>=</m:t>
        </m:r>
        <m:r>
          <m:rPr>
            <m:sty m:val="p"/>
          </m:rPr>
          <m:t>±</m:t>
        </m:r>
        <m:r>
          <m:t>1</m:t>
        </m:r>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Each original lobe has area</w:t>
      </w:r>
      <w:r>
        <w:rPr>
          <w:rFonts w:ascii="Gill Sans" w:hAnsi="Gill Sans" w:eastAsia="Gill Sans" w:cs="Gill Sans"/>
          <w:color w:val="000000"/>
          <w:sz w:val="24"/>
          <w:szCs w:val="24"/>
          <w:rtl w:val="0"/>
          <w:lang w:val="en-US"/>
        </w:rPr>
        <w:t xml:space="preserve"> </w:t>
      </w:r>
      <m:oMath>
        <m:r>
          <m:t>3</m:t>
        </m:r>
        <m:r>
          <m:rPr>
            <m:sty m:val="p"/>
          </m:rPr>
          <m:t>/</m:t>
        </m:r>
        <m:r>
          <m:t>2</m:t>
        </m:r>
      </m:oMath>
      <w:r>
        <w:rPr>
          <w:rFonts w:ascii="Gill Sans" w:hAnsi="Gill Sans" w:eastAsia="Gill Sans" w:cs="Gill Sans"/>
          <w:color w:val="000000"/>
          <w:sz w:val="24"/>
          <w:szCs w:val="24"/>
          <w:rtl w:val="0"/>
          <w:lang w:val="en-US"/>
        </w:rPr>
        <w:t>, so</w:t>
      </w:r>
      <w:r>
        <w:rPr>
          <w:rFonts w:ascii="Gill Sans" w:hAnsi="Gill Sans" w:eastAsia="Gill Sans" w:cs="Gill Sans"/>
          <w:color w:val="000000"/>
          <w:sz w:val="24"/>
          <w:szCs w:val="24"/>
          <w:rtl w:val="0"/>
          <w:lang w:val="en-US"/>
        </w:rPr>
        <w:t xml:space="preserve"> </w:t>
      </w:r>
      <m:oMath>
        <m:sSub>
          <m:e>
            <m:r>
              <m:t>P</m:t>
            </m:r>
          </m:e>
          <m:sub>
            <m:r>
              <m:t>n</m:t>
            </m:r>
          </m:sub>
        </m:sSub>
        <m:r>
          <m:rPr>
            <m:sty m:val="p"/>
          </m:rPr>
          <m:t>=</m:t>
        </m:r>
        <m:r>
          <m:t>3</m:t>
        </m:r>
      </m:oMath>
      <w:r>
        <w:rPr>
          <w:rFonts w:ascii="Gill Sans" w:hAnsi="Gill Sans" w:eastAsia="Gill Sans" w:cs="Gill Sans"/>
          <w:color w:val="000000"/>
          <w:sz w:val="24"/>
          <w:szCs w:val="24"/>
          <w:rtl w:val="0"/>
          <w:lang w:val="en-US"/>
        </w:rPr>
        <w:t xml:space="preserve">, and integrating either component PSD also gives three. For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noise the same-time component pair is therefore independent</w:t>
      </w:r>
      <w:r>
        <w:rPr>
          <w:rFonts w:ascii="Gill Sans" w:hAnsi="Gill Sans" w:eastAsia="Gill Sans" w:cs="Gill Sans"/>
          <w:color w:val="000000"/>
          <w:sz w:val="24"/>
          <w:szCs w:val="24"/>
          <w:rtl w:val="0"/>
          <w:lang w:val="en-US"/>
        </w:rPr>
        <w:t xml:space="preserve"> </w:t>
      </w:r>
      <m:oMath>
        <m:r>
          <m:rPr>
            <m:sty m:val="p"/>
            <m:scr m:val="script"/>
          </m:rPr>
          <m:t>N</m:t>
        </m:r>
        <m:d>
          <m:dPr>
            <m:begChr m:val="("/>
            <m:endChr m:val=")"/>
            <m:sepChr m:val=""/>
            <m:grow/>
          </m:dPr>
          <m:e>
            <m:r>
              <m:t>0</m:t>
            </m:r>
            <m:r>
              <m:rPr>
                <m:sty m:val="p"/>
              </m:rPr>
              <m:t>,</m:t>
            </m:r>
            <m:r>
              <m:t>3</m:t>
            </m:r>
          </m:e>
        </m:d>
      </m:oMath>
      <w:r>
        <w:rPr>
          <w:rFonts w:ascii="Gill Sans" w:hAnsi="Gill Sans" w:eastAsia="Gill Sans" w:cs="Gill Sans"/>
          <w:color w:val="000000"/>
          <w:sz w:val="24"/>
          <w:szCs w:val="24"/>
          <w:rtl w:val="0"/>
          <w:lang w:val="en-US"/>
        </w:rPr>
        <w:t>, with joint density</w:t>
      </w:r>
      <w:r>
        <w:rPr>
          <w:rFonts w:ascii="Gill Sans" w:hAnsi="Gill Sans" w:eastAsia="Gill Sans" w:cs="Gill Sans"/>
          <w:color w:val="000000"/>
          <w:sz w:val="24"/>
          <w:szCs w:val="24"/>
          <w:rtl w:val="0"/>
          <w:lang w:val="en-US"/>
        </w:rPr>
        <w:t xml:space="preserve"> </w:t>
      </w:r>
      <m:oMath>
        <m:r>
          <m:rPr>
            <m:sty m:val="p"/>
          </m:rPr>
          <m:t>exp</m:t>
        </m:r>
        <m:d>
          <m:dPr>
            <m:begChr m:val="["/>
            <m:endChr m:val="]"/>
            <m:sepChr m:val=""/>
            <m:grow/>
          </m:dPr>
          <m:e>
            <m:r>
              <m:rPr>
                <m:sty m:val="p"/>
              </m:rPr>
              <m:t>−</m:t>
            </m:r>
            <m:d>
              <m:dPr>
                <m:begChr m:val="("/>
                <m:endChr m:val=")"/>
                <m:sepChr m:val=""/>
                <m:grow/>
              </m:dPr>
              <m:e>
                <m:sSup>
                  <m:e>
                    <m:r>
                      <m:t>u</m:t>
                    </m:r>
                  </m:e>
                  <m:sup>
                    <m:r>
                      <m:t>2</m:t>
                    </m:r>
                  </m:sup>
                </m:sSup>
                <m:r>
                  <m:rPr>
                    <m:sty m:val="p"/>
                  </m:rPr>
                  <m:t>+</m:t>
                </m:r>
                <m:sSup>
                  <m:e>
                    <m:r>
                      <m:t>v</m:t>
                    </m:r>
                  </m:e>
                  <m:sup>
                    <m:r>
                      <m:t>2</m:t>
                    </m:r>
                  </m:sup>
                </m:sSup>
              </m:e>
            </m:d>
            <m:r>
              <m:rPr>
                <m:sty m:val="p"/>
              </m:rPr>
              <m:t>/</m:t>
            </m:r>
            <m:r>
              <m:t>6</m:t>
            </m:r>
          </m:e>
        </m:d>
        <m:r>
          <m:rPr>
            <m:sty m:val="p"/>
          </m:rPr>
          <m:t>/</m:t>
        </m:r>
        <m:d>
          <m:dPr>
            <m:begChr m:val="("/>
            <m:endChr m:val=")"/>
            <m:sepChr m:val=""/>
            <m:grow/>
          </m:dPr>
          <m:e>
            <m:r>
              <m:t>6</m:t>
            </m:r>
            <m:r>
              <m:t>π</m:t>
            </m:r>
          </m:e>
        </m:d>
      </m:oMath>
      <w:r>
        <w:rPr>
          <w:rFonts w:ascii="Gill Sans" w:hAnsi="Gill Sans" w:eastAsia="Gill Sans" w:cs="Gill Sans"/>
          <w:color w:val="000000"/>
          <w:sz w:val="24"/>
          <w:szCs w:val="24"/>
          <w:rtl w:val="0"/>
          <w:lang w:val="en-US"/>
        </w:rPr>
        <w:t>. The asymmetric shape can create une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ual-time cross-correlation without changing this same-time independence.</w:t>
      </w:r>
    </w:p>
    <w:bookmarkEnd w:id="200"/>
    <w:bookmarkStart w:id="201" w:name="X9f98ec1998502135da98fd8d780e2f76369b099"/>
    <w:p>
      <w:pPr>
        <w:pStyle w:val="Heading2"/>
        <w:keepNext w:val="1"/>
        <w:widowControl w:val="1"/>
        <w:bidi w:val="0"/>
      </w:pPr>
      <w:r>
        <w:rPr>
          <w:rFonts w:ascii="Futura" w:hAnsi="Futura" w:eastAsia="Futura" w:cs="Futura"/>
          <w:b w:val="1"/>
          <w:color w:val="075FA9"/>
          <w:sz w:val="32"/>
          <w:szCs w:val="32"/>
          <w:rtl w:val="0"/>
          <w:lang w:val="en-US"/>
        </w:rPr>
        <w:t>11</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3 Symmetric and asymmetric rectangular examples</w:t>
      </w:r>
    </w:p>
    <w:p>
      <w:pPr>
        <w:pStyle w:val="FirstParagraph"/>
        <w:widowControl w:val="1"/>
        <w:bidi w:val="0"/>
      </w:pPr>
      <w:r>
        <w:rPr>
          <w:rFonts w:ascii="Gill Sans" w:hAnsi="Gill Sans" w:eastAsia="Gill Sans" w:cs="Gill Sans"/>
          <w:color w:val="000000"/>
          <w:sz w:val="24"/>
          <w:szCs w:val="24"/>
          <w:rtl w:val="0"/>
          <w:lang w:val="en-US"/>
        </w:rPr>
        <w:t>Suppose the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passband has edges</w:t>
      </w:r>
      <w:r>
        <w:rPr>
          <w:rFonts w:ascii="Gill Sans" w:hAnsi="Gill Sans" w:eastAsia="Gill Sans" w:cs="Gill Sans"/>
          <w:color w:val="000000"/>
          <w:sz w:val="24"/>
          <w:szCs w:val="24"/>
          <w:rtl w:val="0"/>
          <w:lang w:val="en-US"/>
        </w:rPr>
        <w:t xml:space="preserve"> </w:t>
      </w:r>
      <m:oMath>
        <m:sSub>
          <m:e>
            <m:r>
              <m:t>f</m:t>
            </m:r>
          </m:e>
          <m:sub>
            <m:r>
              <m:t>c</m:t>
            </m:r>
          </m:sub>
        </m:sSub>
        <m:r>
          <m:rPr>
            <m:sty m:val="p"/>
          </m:rPr>
          <m:t>−</m:t>
        </m:r>
        <m:r>
          <m:t>W</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f</m:t>
            </m:r>
          </m:e>
          <m:sub>
            <m:r>
              <m:t>c</m:t>
            </m:r>
          </m:sub>
        </m:sSub>
        <m:r>
          <m:rPr>
            <m:sty m:val="p"/>
          </m:rPr>
          <m:t>+</m:t>
        </m:r>
        <m:r>
          <m:t>W</m:t>
        </m:r>
      </m:oMath>
      <w:r>
        <w:rPr>
          <w:rFonts w:ascii="Gill Sans" w:hAnsi="Gill Sans" w:eastAsia="Gill Sans" w:cs="Gill Sans"/>
          <w:color w:val="000000"/>
          <w:sz w:val="24"/>
          <w:szCs w:val="24"/>
          <w:rtl w:val="0"/>
          <w:lang w:val="en-US"/>
        </w:rPr>
        <w:t>, with a mirrored negative-fre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passband, and</w:t>
      </w:r>
      <w:r>
        <w:rPr>
          <w:rFonts w:ascii="Gill Sans" w:hAnsi="Gill Sans" w:eastAsia="Gill Sans" w:cs="Gill Sans"/>
          <w:color w:val="000000"/>
          <w:sz w:val="24"/>
          <w:szCs w:val="24"/>
          <w:rtl w:val="0"/>
          <w:lang w:val="en-US"/>
        </w:rPr>
        <w:t xml:space="preserve"> </w:t>
      </w:r>
      <m:oMath>
        <m:sSub>
          <m:e>
            <m:r>
              <m:t>S</m:t>
            </m:r>
          </m:e>
          <m:sub>
            <m:r>
              <m:t>n</m:t>
            </m:r>
          </m:sub>
        </m:sSub>
        <m:r>
          <m:rPr>
            <m:sty m:val="p"/>
          </m:rPr>
          <m:t>=</m:t>
        </m:r>
        <m:sSub>
          <m:e>
            <m:r>
              <m:t>N</m:t>
            </m:r>
          </m:e>
          <m:sub>
            <m:r>
              <m:t>0</m:t>
            </m:r>
          </m:sub>
        </m:sSub>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 both lobes. Each lobe has width</w:t>
      </w:r>
      <w:r>
        <w:rPr>
          <w:rFonts w:ascii="Gill Sans" w:hAnsi="Gill Sans" w:eastAsia="Gill Sans" w:cs="Gill Sans"/>
          <w:color w:val="000000"/>
          <w:sz w:val="24"/>
          <w:szCs w:val="24"/>
          <w:rtl w:val="0"/>
          <w:lang w:val="en-US"/>
        </w:rPr>
        <w:t xml:space="preserve"> </w:t>
      </w:r>
      <m:oMath>
        <m:r>
          <m:t>2</m:t>
        </m:r>
        <m:r>
          <m:t>W</m:t>
        </m:r>
      </m:oMath>
      <w:r>
        <w:rPr>
          <w:rFonts w:ascii="Gill Sans" w:hAnsi="Gill Sans" w:eastAsia="Gill Sans" w:cs="Gill Sans"/>
          <w:color w:val="000000"/>
          <w:sz w:val="24"/>
          <w:szCs w:val="24"/>
          <w:rtl w:val="0"/>
          <w:lang w:val="en-US"/>
        </w:rPr>
        <w:t>, so</w:t>
      </w:r>
    </w:p>
    <w:p>
      <w:pPr>
        <w:pStyle w:val="BodyText"/>
        <w:widowControl w:val="1"/>
        <w:bidi w:val="0"/>
        <w:spacing w:before="65" w:after="80" w:line="270" w:lineRule="auto"/>
        <w:jc w:val="center"/>
      </w:pPr>
      <m:oMathPara>
        <m:oMathParaPr>
          <m:jc m:val="center"/>
        </m:oMathParaPr>
        <m:oMath>
          <m:sSub>
            <m:e>
              <m:r>
                <m:t>P</m:t>
              </m:r>
            </m:e>
            <m:sub>
              <m:r>
                <m:t>n</m:t>
              </m:r>
            </m:sub>
          </m:sSub>
          <m:r>
            <m:rPr>
              <m:sty m:val="p"/>
            </m:rPr>
            <m:t>=</m:t>
          </m:r>
          <m:r>
            <m:t>2</m:t>
          </m:r>
          <m:sSub>
            <m:e>
              <m:r>
                <m:t>N</m:t>
              </m:r>
            </m:e>
            <m:sub>
              <m:r>
                <m:t>0</m:t>
              </m:r>
            </m:sub>
          </m:sSub>
          <m:r>
            <m:t>W</m:t>
          </m:r>
          <m:r>
            <m:rPr>
              <m:sty m:val="p"/>
            </m:rPr>
            <m:t>,</m:t>
          </m:r>
          <m:r>
            <m:t>  </m:t>
          </m:r>
          <m:sSub>
            <m:e>
              <m:r>
                <m:t>S</m:t>
              </m:r>
            </m:e>
            <m:sub>
              <m:sSub>
                <m:e>
                  <m:r>
                    <m:t>n</m:t>
                  </m:r>
                </m:e>
                <m:sub>
                  <m:r>
                    <m:t>c</m:t>
                  </m:r>
                </m:sub>
              </m:sSub>
            </m:sub>
          </m:sSub>
          <m:d>
            <m:dPr>
              <m:begChr m:val="("/>
              <m:endChr m:val=")"/>
              <m:sepChr m:val=""/>
              <m:grow/>
            </m:dPr>
            <m:e>
              <m:r>
                <m:t>f</m:t>
              </m:r>
            </m:e>
          </m:d>
          <m:r>
            <m:rPr>
              <m:sty m:val="p"/>
            </m:rPr>
            <m:t>=</m:t>
          </m:r>
          <m:sSub>
            <m:e>
              <m:r>
                <m:t>S</m:t>
              </m:r>
            </m:e>
            <m:sub>
              <m:sSub>
                <m:e>
                  <m:r>
                    <m:t>n</m:t>
                  </m:r>
                </m:e>
                <m:sub>
                  <m:r>
                    <m:t>s</m:t>
                  </m:r>
                </m:sub>
              </m:sSub>
            </m:sub>
          </m:sSub>
          <m:d>
            <m:dPr>
              <m:begChr m:val="("/>
              <m:endChr m:val=")"/>
              <m:sepChr m:val=""/>
              <m:grow/>
            </m:dPr>
            <m:e>
              <m:r>
                <m:t>f</m:t>
              </m:r>
            </m:e>
          </m:d>
          <m:r>
            <m:rPr>
              <m:sty m:val="p"/>
            </m:rPr>
            <m:t>=</m:t>
          </m:r>
          <m:sSub>
            <m:e>
              <m:r>
                <m:t>N</m:t>
              </m:r>
            </m:e>
            <m:sub>
              <m:r>
                <m:t>0</m:t>
              </m:r>
            </m:sub>
          </m:sSub>
          <m:r>
            <m:rPr>
              <m:sty m:val="p"/>
            </m:rPr>
            <m:t>,</m:t>
          </m:r>
          <m:r>
            <m:t> </m:t>
          </m:r>
          <m:d>
            <m:dPr>
              <m:begChr m:val="|"/>
              <m:endChr m:val="|"/>
              <m:sepChr m:val=""/>
              <m:grow/>
            </m:dPr>
            <m:e>
              <m:r>
                <m:t>f</m:t>
              </m:r>
            </m:e>
          </m:d>
          <m:r>
            <m:rPr>
              <m:sty m:val="p"/>
            </m:rPr>
            <m:t>≤</m:t>
          </m:r>
          <m:r>
            <m:t>W</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shifted spectra make</w:t>
      </w:r>
      <w:r>
        <w:rPr>
          <w:rFonts w:ascii="Gill Sans" w:hAnsi="Gill Sans" w:eastAsia="Gill Sans" w:cs="Gill Sans"/>
          <w:color w:val="000000"/>
          <w:sz w:val="24"/>
          <w:szCs w:val="24"/>
          <w:rtl w:val="0"/>
          <w:lang w:val="en-US"/>
        </w:rPr>
        <w:t xml:space="preserve"> </w:t>
      </w:r>
      <m:oMath>
        <m:sSub>
          <m:e>
            <m:r>
              <m:t>S</m:t>
            </m:r>
          </m:e>
          <m:sub>
            <m:sSub>
              <m:e>
                <m:r>
                  <m:t>n</m:t>
                </m:r>
              </m:e>
              <m:sub>
                <m:r>
                  <m:t>c</m:t>
                </m:r>
              </m:sub>
            </m:sSub>
            <m:sSub>
              <m:e>
                <m:r>
                  <m:t>n</m:t>
                </m:r>
              </m:e>
              <m:sub>
                <m:r>
                  <m:t>s</m:t>
                </m:r>
              </m:sub>
            </m:sSub>
          </m:sub>
        </m:sSub>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 every baseband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The bandpass autocorrelation is</w:t>
      </w:r>
    </w:p>
    <w:p>
      <w:pPr>
        <w:pStyle w:val="BodyText"/>
        <w:widowControl w:val="1"/>
        <w:bidi w:val="0"/>
        <w:spacing w:before="65" w:after="80" w:line="270" w:lineRule="auto"/>
        <w:jc w:val="center"/>
      </w:pPr>
      <m:oMathPara>
        <m:oMathParaPr>
          <m:jc m:val="center"/>
        </m:oMathParaPr>
        <m:oMath>
          <m:sSub>
            <m:e>
              <m:r>
                <m:t>R</m:t>
              </m:r>
            </m:e>
            <m:sub>
              <m:r>
                <m:t>n</m:t>
              </m:r>
            </m:sub>
          </m:sSub>
          <m:d>
            <m:dPr>
              <m:begChr m:val="("/>
              <m:endChr m:val=")"/>
              <m:sepChr m:val=""/>
              <m:grow/>
            </m:dPr>
            <m:e>
              <m:r>
                <m:t>τ</m:t>
              </m:r>
            </m:e>
          </m:d>
          <m:r>
            <m:rPr>
              <m:sty m:val="p"/>
            </m:rPr>
            <m:t>=</m:t>
          </m:r>
          <m:r>
            <m:t>2</m:t>
          </m:r>
          <m:sSub>
            <m:e>
              <m:r>
                <m:t>N</m:t>
              </m:r>
            </m:e>
            <m:sub>
              <m:r>
                <m:t>0</m:t>
              </m:r>
            </m:sub>
          </m:sSub>
          <m:r>
            <m:t>W</m:t>
          </m:r>
          <m:r>
            <m:rPr>
              <m:sty m:val="p"/>
            </m:rPr>
            <m:t>sinc</m:t>
          </m:r>
          <m:d>
            <m:dPr>
              <m:begChr m:val="("/>
              <m:endChr m:val=")"/>
              <m:sepChr m:val=""/>
              <m:grow/>
            </m:dPr>
            <m:e>
              <m:r>
                <m:t>2</m:t>
              </m:r>
              <m:r>
                <m:t>W</m:t>
              </m:r>
              <m:r>
                <m:t>τ</m:t>
              </m:r>
            </m:e>
          </m:d>
          <m:r>
            <m:rPr>
              <m:sty m:val="p"/>
            </m:rPr>
            <m:t>cos</m:t>
          </m:r>
          <m:d>
            <m:dPr>
              <m:begChr m:val="("/>
              <m:endChr m:val=")"/>
              <m:sepChr m:val=""/>
              <m:grow/>
            </m:dPr>
            <m:e>
              <m:r>
                <m:t>2</m:t>
              </m:r>
              <m:r>
                <m:t>π</m:t>
              </m:r>
              <m:sSub>
                <m:e>
                  <m:r>
                    <m:t>f</m:t>
                  </m:r>
                </m:e>
                <m:sub>
                  <m:r>
                    <m:t>c</m:t>
                  </m:r>
                </m:sub>
              </m:sSub>
              <m:r>
                <m:t>τ</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Now choose the asymmetric positive lobe</w:t>
      </w:r>
      <w:r>
        <w:rPr>
          <w:rFonts w:ascii="Gill Sans" w:hAnsi="Gill Sans" w:eastAsia="Gill Sans" w:cs="Gill Sans"/>
          <w:color w:val="000000"/>
          <w:sz w:val="24"/>
          <w:szCs w:val="24"/>
          <w:rtl w:val="0"/>
          <w:lang w:val="en-US"/>
        </w:rPr>
        <w:t xml:space="preserve"> </w:t>
      </w:r>
      <m:oMath>
        <m:sSub>
          <m:e>
            <m:r>
              <m:t>f</m:t>
            </m:r>
          </m:e>
          <m:sub>
            <m:r>
              <m:t>c</m:t>
            </m:r>
          </m:sub>
        </m:sSub>
        <m:r>
          <m:rPr>
            <m:sty m:val="p"/>
          </m:rPr>
          <m:t>≤</m:t>
        </m:r>
        <m:r>
          <m:t>f</m:t>
        </m:r>
        <m:r>
          <m:rPr>
            <m:sty m:val="p"/>
          </m:rPr>
          <m:t>≤</m:t>
        </m:r>
        <m:sSub>
          <m:e>
            <m:r>
              <m:t>f</m:t>
            </m:r>
          </m:e>
          <m:sub>
            <m:r>
              <m:t>c</m:t>
            </m:r>
          </m:sub>
        </m:sSub>
        <m:r>
          <m:rPr>
            <m:sty m:val="p"/>
          </m:rPr>
          <m:t>+</m:t>
        </m:r>
        <m:r>
          <m:t>W</m:t>
        </m:r>
      </m:oMath>
      <w:r>
        <w:rPr>
          <w:rFonts w:ascii="Gill Sans" w:hAnsi="Gill Sans" w:eastAsia="Gill Sans" w:cs="Gill Sans"/>
          <w:color w:val="000000"/>
          <w:sz w:val="24"/>
          <w:szCs w:val="24"/>
          <w:rtl w:val="0"/>
          <w:lang w:val="en-US"/>
        </w:rPr>
        <w:t>, with its negative-fre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mirror. Each lobe has width</w:t>
      </w:r>
      <w:r>
        <w:rPr>
          <w:rFonts w:ascii="Gill Sans" w:hAnsi="Gill Sans" w:eastAsia="Gill Sans" w:cs="Gill Sans"/>
          <w:color w:val="000000"/>
          <w:sz w:val="24"/>
          <w:szCs w:val="24"/>
          <w:rtl w:val="0"/>
          <w:lang w:val="en-US"/>
        </w:rPr>
        <w:t xml:space="preserve"> </w:t>
      </w:r>
      <m:oMath>
        <m:r>
          <m:t>W</m:t>
        </m:r>
      </m:oMath>
      <w:r>
        <w:rPr>
          <w:rFonts w:ascii="Gill Sans" w:hAnsi="Gill Sans" w:eastAsia="Gill Sans" w:cs="Gill Sans"/>
          <w:color w:val="000000"/>
          <w:sz w:val="24"/>
          <w:szCs w:val="24"/>
          <w:rtl w:val="0"/>
          <w:lang w:val="en-US"/>
        </w:rPr>
        <w:t>, so</w:t>
      </w:r>
      <w:r>
        <w:rPr>
          <w:rFonts w:ascii="Gill Sans" w:hAnsi="Gill Sans" w:eastAsia="Gill Sans" w:cs="Gill Sans"/>
          <w:color w:val="000000"/>
          <w:sz w:val="24"/>
          <w:szCs w:val="24"/>
          <w:rtl w:val="0"/>
          <w:lang w:val="en-US"/>
        </w:rPr>
        <w:t xml:space="preserve"> </w:t>
      </w:r>
      <m:oMath>
        <m:sSub>
          <m:e>
            <m:r>
              <m:t>P</m:t>
            </m:r>
          </m:e>
          <m:sub>
            <m:r>
              <m:t>n</m:t>
            </m:r>
          </m:sub>
        </m:sSub>
        <m:r>
          <m:rPr>
            <m:sty m:val="p"/>
          </m:rPr>
          <m:t>=</m:t>
        </m:r>
        <m:sSub>
          <m:e>
            <m:r>
              <m:t>N</m:t>
            </m:r>
          </m:e>
          <m:sub>
            <m:r>
              <m:t>0</m:t>
            </m:r>
          </m:sub>
        </m:sSub>
        <m:r>
          <m:t>W</m:t>
        </m:r>
      </m:oMath>
      <w:r>
        <w:rPr>
          <w:rFonts w:ascii="Gill Sans" w:hAnsi="Gill Sans" w:eastAsia="Gill Sans" w:cs="Gill Sans"/>
          <w:color w:val="000000"/>
          <w:sz w:val="24"/>
          <w:szCs w:val="24"/>
          <w:rtl w:val="0"/>
          <w:lang w:val="en-US"/>
        </w:rPr>
        <w:t>. The translated supports meet at zero rather than fully overlap</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common component PSD is</w:t>
      </w:r>
      <w:r>
        <w:rPr>
          <w:rFonts w:ascii="Gill Sans" w:hAnsi="Gill Sans" w:eastAsia="Gill Sans" w:cs="Gill Sans"/>
          <w:color w:val="000000"/>
          <w:sz w:val="24"/>
          <w:szCs w:val="24"/>
          <w:rtl w:val="0"/>
          <w:lang w:val="en-US"/>
        </w:rPr>
        <w:t xml:space="preserve"> </w:t>
      </w:r>
      <m:oMath>
        <m:sSub>
          <m:e>
            <m:r>
              <m:t>N</m:t>
            </m:r>
          </m:e>
          <m:sub>
            <m:r>
              <m:t>0</m:t>
            </m:r>
          </m:sub>
        </m:sSub>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w:t>
      </w:r>
      <w:r>
        <w:rPr>
          <w:rFonts w:ascii="Gill Sans" w:hAnsi="Gill Sans" w:eastAsia="Gill Sans" w:cs="Gill Sans"/>
          <w:color w:val="000000"/>
          <w:sz w:val="24"/>
          <w:szCs w:val="24"/>
          <w:rtl w:val="0"/>
          <w:lang w:val="en-US"/>
        </w:rPr>
        <w:t xml:space="preserve"> </w:t>
      </w:r>
      <m:oMath>
        <m:d>
          <m:dPr>
            <m:begChr m:val="|"/>
            <m:endChr m:val="|"/>
            <m:sepChr m:val=""/>
            <m:grow/>
          </m:dPr>
          <m:e>
            <m:r>
              <m:t>f</m:t>
            </m:r>
          </m:e>
        </m:d>
        <m:r>
          <m:rPr>
            <m:sty m:val="p"/>
          </m:rPr>
          <m:t>≤</m:t>
        </m:r>
        <m:r>
          <m:t>W</m:t>
        </m:r>
      </m:oMath>
      <w:r>
        <w:rPr>
          <w:rFonts w:ascii="Gill Sans" w:hAnsi="Gill Sans" w:eastAsia="Gill Sans" w:cs="Gill Sans"/>
          <w:color w:val="000000"/>
          <w:sz w:val="24"/>
          <w:szCs w:val="24"/>
          <w:rtl w:val="0"/>
          <w:lang w:val="en-US"/>
        </w:rPr>
        <w:t>. The cross spectrum is generally nonzero, even though its oddness still makes the same-time cross covariance zero. Define the lobe width before computing power: a half-width</w:t>
      </w:r>
      <w:r>
        <w:rPr>
          <w:rFonts w:ascii="Gill Sans" w:hAnsi="Gill Sans" w:eastAsia="Gill Sans" w:cs="Gill Sans"/>
          <w:color w:val="000000"/>
          <w:sz w:val="24"/>
          <w:szCs w:val="24"/>
          <w:rtl w:val="0"/>
          <w:lang w:val="en-US"/>
        </w:rPr>
        <w:t xml:space="preserve"> </w:t>
      </w:r>
      <m:oMath>
        <m:r>
          <m:t>W</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a complete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width</w:t>
      </w:r>
      <w:r>
        <w:rPr>
          <w:rFonts w:ascii="Gill Sans" w:hAnsi="Gill Sans" w:eastAsia="Gill Sans" w:cs="Gill Sans"/>
          <w:color w:val="000000"/>
          <w:sz w:val="24"/>
          <w:szCs w:val="24"/>
          <w:rtl w:val="0"/>
          <w:lang w:val="en-US"/>
        </w:rPr>
        <w:t xml:space="preserve"> </w:t>
      </w:r>
      <m:oMath>
        <m:r>
          <m:t>W</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describe different filters.</w:t>
      </w:r>
    </w:p>
    <w:bookmarkEnd w:id="201"/>
    <w:bookmarkStart w:id="202" w:name="X749dc32364071b086f2b6e60a434920d3691e51"/>
    <w:p>
      <w:pPr>
        <w:pStyle w:val="Heading2"/>
        <w:keepNext w:val="1"/>
        <w:widowControl w:val="1"/>
        <w:bidi w:val="0"/>
      </w:pPr>
      <w:r>
        <w:rPr>
          <w:rFonts w:ascii="Futura" w:hAnsi="Futura" w:eastAsia="Futura" w:cs="Futura"/>
          <w:b w:val="1"/>
          <w:color w:val="075FA9"/>
          <w:sz w:val="32"/>
          <w:szCs w:val="32"/>
          <w:rtl w:val="0"/>
          <w:lang w:val="en-US"/>
        </w:rPr>
        <w:t>11</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4 Same-time independence and process independence</w:t>
      </w:r>
    </w:p>
    <w:p>
      <w:pPr>
        <w:pStyle w:val="FirstParagraph"/>
        <w:widowControl w:val="1"/>
        <w:bidi w:val="0"/>
      </w:pPr>
      <w:r>
        <w:rPr>
          <w:rFonts w:ascii="Gill Sans" w:hAnsi="Gill Sans" w:eastAsia="Gill Sans" w:cs="Gill Sans"/>
          <w:color w:val="000000"/>
          <w:sz w:val="24"/>
          <w:szCs w:val="24"/>
          <w:rtl w:val="0"/>
          <w:lang w:val="en-US"/>
        </w:rPr>
        <w:t>At any fixed time,</w:t>
      </w:r>
      <w:r>
        <w:rPr>
          <w:rFonts w:ascii="Gill Sans" w:hAnsi="Gill Sans" w:eastAsia="Gill Sans" w:cs="Gill Sans"/>
          <w:color w:val="000000"/>
          <w:sz w:val="24"/>
          <w:szCs w:val="24"/>
          <w:rtl w:val="0"/>
          <w:lang w:val="en-US"/>
        </w:rPr>
        <w:t xml:space="preserve"> </w:t>
      </w:r>
      <m:oMath>
        <m:sSub>
          <m:e>
            <m:r>
              <m:t>n</m:t>
            </m:r>
          </m:e>
          <m:sub>
            <m:r>
              <m:t>c</m:t>
            </m:r>
          </m:sub>
        </m:sSub>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n</m:t>
            </m:r>
          </m:e>
          <m:sub>
            <m:r>
              <m:t>s</m:t>
            </m:r>
          </m:sub>
        </m:sSub>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are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have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variance</w:t>
      </w:r>
      <w:r>
        <w:rPr>
          <w:rFonts w:ascii="Gill Sans" w:hAnsi="Gill Sans" w:eastAsia="Gill Sans" w:cs="Gill Sans"/>
          <w:color w:val="000000"/>
          <w:sz w:val="24"/>
          <w:szCs w:val="24"/>
          <w:rtl w:val="0"/>
          <w:lang w:val="en-US"/>
        </w:rPr>
        <w:t xml:space="preserve"> </w:t>
      </w:r>
      <m:oMath>
        <m:sSubSup>
          <m:e>
            <m:r>
              <m:t>σ</m:t>
            </m:r>
          </m:e>
          <m:sub>
            <m:r>
              <m:t>n</m:t>
            </m:r>
          </m:sub>
          <m:sup>
            <m:r>
              <m:t>2</m:t>
            </m:r>
          </m:sup>
        </m:sSubSup>
        <m:r>
          <m:rPr>
            <m:sty m:val="p"/>
          </m:rPr>
          <m:t>=</m:t>
        </m:r>
        <m:sSub>
          <m:e>
            <m:r>
              <m:t>P</m:t>
            </m:r>
          </m:e>
          <m:sub>
            <m:r>
              <m:t>n</m:t>
            </m:r>
          </m:sub>
        </m:sSub>
      </m:oMath>
      <w:r>
        <w:rPr>
          <w:rFonts w:ascii="Gill Sans" w:hAnsi="Gill Sans" w:eastAsia="Gill Sans" w:cs="Gill Sans"/>
          <w:color w:val="000000"/>
          <w:sz w:val="24"/>
          <w:szCs w:val="24"/>
          <w:rtl w:val="0"/>
          <w:lang w:val="en-US"/>
        </w:rPr>
        <w:t>, and have zero covariance. Therefore they are independent random variables at that time. Spectral asymmetry about the chosen carrier does not invalidate this same-time result.</w:t>
      </w:r>
    </w:p>
    <w:p>
      <w:pPr>
        <w:pStyle w:val="BodyText"/>
        <w:widowControl w:val="1"/>
        <w:bidi w:val="0"/>
      </w:pPr>
      <w:r>
        <w:rPr>
          <w:rFonts w:ascii="Gill Sans" w:hAnsi="Gill Sans" w:eastAsia="Gill Sans" w:cs="Gill Sans"/>
          <w:color w:val="000000"/>
          <w:sz w:val="24"/>
          <w:szCs w:val="24"/>
          <w:rtl w:val="0"/>
          <w:lang w:val="en-US"/>
        </w:rPr>
        <w:t>Independence of the two entire processes is stronger: it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uires zero cross covariance at every lag. For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components, symmetry of the original positive lobe about</w:t>
      </w:r>
      <w:r>
        <w:rPr>
          <w:rFonts w:ascii="Gill Sans" w:hAnsi="Gill Sans" w:eastAsia="Gill Sans" w:cs="Gill Sans"/>
          <w:color w:val="000000"/>
          <w:sz w:val="24"/>
          <w:szCs w:val="24"/>
          <w:rtl w:val="0"/>
          <w:lang w:val="en-US"/>
        </w:rPr>
        <w:t xml:space="preserve"> </w:t>
      </w:r>
      <m:oMath>
        <m:sSub>
          <m:e>
            <m:r>
              <m:t>f</m:t>
            </m:r>
          </m:e>
          <m:sub>
            <m:r>
              <m:t>c</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makes the two translated spectra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ual, sets the cross spectrum to zero everywhere, and gives process independence. Without that symmetry, component values at different times may be correlated. Merely observing zero covariance at a common instant cannot settle the all-lag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uestion.</w:t>
      </w:r>
    </w:p>
    <w:p>
      <w:pPr>
        <w:pStyle w:val="BodyText"/>
        <w:widowControl w:val="1"/>
        <w:bidi w:val="0"/>
      </w:pPr>
      <w:r>
        <w:rPr>
          <w:rFonts w:ascii="Gill Sans" w:hAnsi="Gill Sans" w:eastAsia="Gill Sans" w:cs="Gill Sans"/>
          <w:color w:val="000000"/>
          <w:sz w:val="24"/>
          <w:szCs w:val="24"/>
          <w:rtl w:val="0"/>
          <w:lang w:val="en-US"/>
        </w:rPr>
        <w:t>For real constants</w:t>
      </w:r>
      <w:r>
        <w:rPr>
          <w:rFonts w:ascii="Gill Sans" w:hAnsi="Gill Sans" w:eastAsia="Gill Sans" w:cs="Gill Sans"/>
          <w:color w:val="000000"/>
          <w:sz w:val="24"/>
          <w:szCs w:val="24"/>
          <w:rtl w:val="0"/>
          <w:lang w:val="en-US"/>
        </w:rPr>
        <w:t xml:space="preserve"> </w:t>
      </w:r>
      <m:oMath>
        <m:r>
          <m:t>a</m:t>
        </m:r>
        <m:r>
          <m:rPr>
            <m:sty m:val="p"/>
          </m:rPr>
          <m:t>,</m:t>
        </m:r>
        <m:r>
          <m:t>b</m:t>
        </m:r>
      </m:oMath>
      <w:r>
        <w:rPr>
          <w:rFonts w:ascii="Gill Sans" w:hAnsi="Gill Sans" w:eastAsia="Gill Sans" w:cs="Gill Sans"/>
          <w:color w:val="000000"/>
          <w:sz w:val="24"/>
          <w:szCs w:val="24"/>
          <w:rtl w:val="0"/>
          <w:lang w:val="en-US"/>
        </w:rPr>
        <w:t>, define</w:t>
      </w:r>
      <w:r>
        <w:rPr>
          <w:rFonts w:ascii="Gill Sans" w:hAnsi="Gill Sans" w:eastAsia="Gill Sans" w:cs="Gill Sans"/>
          <w:color w:val="000000"/>
          <w:sz w:val="24"/>
          <w:szCs w:val="24"/>
          <w:rtl w:val="0"/>
          <w:lang w:val="en-US"/>
        </w:rPr>
        <w:t xml:space="preserve"> </w:t>
      </w:r>
      <m:oMath>
        <m:r>
          <m:t>Z</m:t>
        </m:r>
        <m:d>
          <m:dPr>
            <m:begChr m:val="("/>
            <m:endChr m:val=")"/>
            <m:sepChr m:val=""/>
            <m:grow/>
          </m:dPr>
          <m:e>
            <m:r>
              <m:t>t</m:t>
            </m:r>
          </m:e>
        </m:d>
        <m:r>
          <m:rPr>
            <m:sty m:val="p"/>
          </m:rPr>
          <m:t>=</m:t>
        </m:r>
        <m:r>
          <m:t>a</m:t>
        </m:r>
        <m:sSub>
          <m:e>
            <m:r>
              <m:t>n</m:t>
            </m:r>
          </m:e>
          <m:sub>
            <m:r>
              <m:t>c</m:t>
            </m:r>
          </m:sub>
        </m:sSub>
        <m:d>
          <m:dPr>
            <m:begChr m:val="("/>
            <m:endChr m:val=")"/>
            <m:sepChr m:val=""/>
            <m:grow/>
          </m:dPr>
          <m:e>
            <m:r>
              <m:t>t</m:t>
            </m:r>
          </m:e>
        </m:d>
        <m:r>
          <m:rPr>
            <m:sty m:val="p"/>
          </m:rPr>
          <m:t>+</m:t>
        </m:r>
        <m:r>
          <m:t>b</m:t>
        </m:r>
        <m:sSub>
          <m:e>
            <m:r>
              <m:t>n</m:t>
            </m:r>
          </m:e>
          <m:sub>
            <m:r>
              <m:t>s</m:t>
            </m:r>
          </m:sub>
        </m:sSub>
        <m:d>
          <m:dPr>
            <m:begChr m:val="("/>
            <m:endChr m:val=")"/>
            <m:sepChr m:val=""/>
            <m:grow/>
          </m:dPr>
          <m:e>
            <m:r>
              <m:t>t</m:t>
            </m:r>
          </m:e>
        </m:d>
      </m:oMath>
      <w:r>
        <w:rPr>
          <w:rFonts w:ascii="Gill Sans" w:hAnsi="Gill Sans" w:eastAsia="Gill Sans" w:cs="Gill Sans"/>
          <w:color w:val="000000"/>
          <w:sz w:val="24"/>
          <w:szCs w:val="24"/>
          <w:rtl w:val="0"/>
          <w:lang w:val="en-US"/>
        </w:rPr>
        <w:t>. Its PSD is</w:t>
      </w:r>
    </w:p>
    <w:p>
      <w:pPr>
        <w:pStyle w:val="BodyText"/>
        <w:widowControl w:val="1"/>
        <w:bidi w:val="0"/>
        <w:spacing w:before="65" w:after="80" w:line="270" w:lineRule="auto"/>
        <w:jc w:val="center"/>
      </w:pPr>
      <m:oMathPara>
        <m:oMathParaPr>
          <m:jc m:val="center"/>
        </m:oMathParaPr>
        <m:oMath>
          <m:sSub>
            <m:e>
              <m:r>
                <m:t>S</m:t>
              </m:r>
            </m:e>
            <m:sub>
              <m:r>
                <m:t>Z</m:t>
              </m:r>
            </m:sub>
          </m:sSub>
          <m:d>
            <m:dPr>
              <m:begChr m:val="("/>
              <m:endChr m:val=")"/>
              <m:sepChr m:val=""/>
              <m:grow/>
            </m:dPr>
            <m:e>
              <m:r>
                <m:t>f</m:t>
              </m:r>
            </m:e>
          </m:d>
          <m:r>
            <m:rPr>
              <m:sty m:val="p"/>
            </m:rPr>
            <m:t>=</m:t>
          </m:r>
          <m:sSup>
            <m:e>
              <m:r>
                <m:t>a</m:t>
              </m:r>
            </m:e>
            <m:sup>
              <m:r>
                <m:t>2</m:t>
              </m:r>
            </m:sup>
          </m:sSup>
          <m:sSub>
            <m:e>
              <m:r>
                <m:t>S</m:t>
              </m:r>
            </m:e>
            <m:sub>
              <m:sSub>
                <m:e>
                  <m:r>
                    <m:t>n</m:t>
                  </m:r>
                </m:e>
                <m:sub>
                  <m:r>
                    <m:t>c</m:t>
                  </m:r>
                </m:sub>
              </m:sSub>
            </m:sub>
          </m:sSub>
          <m:d>
            <m:dPr>
              <m:begChr m:val="("/>
              <m:endChr m:val=")"/>
              <m:sepChr m:val=""/>
              <m:grow/>
            </m:dPr>
            <m:e>
              <m:r>
                <m:t>f</m:t>
              </m:r>
            </m:e>
          </m:d>
          <m:r>
            <m:rPr>
              <m:sty m:val="p"/>
            </m:rPr>
            <m:t>+</m:t>
          </m:r>
          <m:sSup>
            <m:e>
              <m:r>
                <m:t>b</m:t>
              </m:r>
            </m:e>
            <m:sup>
              <m:r>
                <m:t>2</m:t>
              </m:r>
            </m:sup>
          </m:sSup>
          <m:sSub>
            <m:e>
              <m:r>
                <m:t>S</m:t>
              </m:r>
            </m:e>
            <m:sub>
              <m:sSub>
                <m:e>
                  <m:r>
                    <m:t>n</m:t>
                  </m:r>
                </m:e>
                <m:sub>
                  <m:r>
                    <m:t>s</m:t>
                  </m:r>
                </m:sub>
              </m:sSub>
            </m:sub>
          </m:sSub>
          <m:d>
            <m:dPr>
              <m:begChr m:val="("/>
              <m:endChr m:val=")"/>
              <m:sepChr m:val=""/>
              <m:grow/>
            </m:dPr>
            <m:e>
              <m:r>
                <m:t>f</m:t>
              </m:r>
            </m:e>
          </m:d>
          <m:r>
            <m:rPr>
              <m:sty m:val="p"/>
            </m:rPr>
            <m:t>+</m:t>
          </m:r>
          <m:r>
            <m:t>2</m:t>
          </m:r>
          <m:r>
            <m:t>a</m:t>
          </m:r>
          <m:r>
            <m:t>b</m:t>
          </m:r>
          <m:r>
            <m:rPr>
              <m:sty m:val="p"/>
            </m:rPr>
            <m:t>Re</m:t>
          </m:r>
          <m:sSub>
            <m:e>
              <m:r>
                <m:t>S</m:t>
              </m:r>
            </m:e>
            <m:sub>
              <m:sSub>
                <m:e>
                  <m:r>
                    <m:t>n</m:t>
                  </m:r>
                </m:e>
                <m:sub>
                  <m:r>
                    <m:t>c</m:t>
                  </m:r>
                </m:sub>
              </m:sSub>
              <m:sSub>
                <m:e>
                  <m:r>
                    <m:t>n</m:t>
                  </m:r>
                </m:e>
                <m:sub>
                  <m:r>
                    <m:t>s</m:t>
                  </m:r>
                </m:sub>
              </m:sSub>
            </m:sub>
          </m:sSub>
          <m:d>
            <m:dPr>
              <m:begChr m:val="("/>
              <m:endChr m:val=")"/>
              <m:sepChr m:val=""/>
              <m:grow/>
            </m:dPr>
            <m:e>
              <m:r>
                <m:t>f</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Since the cross spectrum is imaginary and the auto spectra are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w:t>
      </w:r>
    </w:p>
    <w:p>
      <w:pPr>
        <w:pStyle w:val="BodyText"/>
        <w:widowControl w:val="1"/>
        <w:bidi w:val="0"/>
        <w:spacing w:before="65" w:after="80" w:line="270" w:lineRule="auto"/>
        <w:jc w:val="center"/>
      </w:pPr>
      <m:oMathPara>
        <m:oMathParaPr>
          <m:jc m:val="center"/>
        </m:oMathParaPr>
        <m:oMath>
          <m:sSub>
            <m:e>
              <m:r>
                <m:t>S</m:t>
              </m:r>
            </m:e>
            <m:sub>
              <m:r>
                <m:t>Z</m:t>
              </m:r>
            </m:sub>
          </m:sSub>
          <m:d>
            <m:dPr>
              <m:begChr m:val="("/>
              <m:endChr m:val=")"/>
              <m:sepChr m:val=""/>
              <m:grow/>
            </m:dPr>
            <m:e>
              <m:r>
                <m:t>f</m:t>
              </m:r>
            </m:e>
          </m:d>
          <m:r>
            <m:rPr>
              <m:sty m:val="p"/>
            </m:rPr>
            <m:t>=</m:t>
          </m:r>
          <m:d>
            <m:dPr>
              <m:begChr m:val="("/>
              <m:endChr m:val=")"/>
              <m:sepChr m:val=""/>
              <m:grow/>
            </m:dPr>
            <m:e>
              <m:sSup>
                <m:e>
                  <m:r>
                    <m:t>a</m:t>
                  </m:r>
                </m:e>
                <m:sup>
                  <m:r>
                    <m:t>2</m:t>
                  </m:r>
                </m:sup>
              </m:sSup>
              <m:r>
                <m:rPr>
                  <m:sty m:val="p"/>
                </m:rPr>
                <m:t>+</m:t>
              </m:r>
              <m:sSup>
                <m:e>
                  <m:r>
                    <m:t>b</m:t>
                  </m:r>
                </m:e>
                <m:sup>
                  <m:r>
                    <m:t>2</m:t>
                  </m:r>
                </m:sup>
              </m:sSup>
            </m:e>
          </m:d>
          <m:sSub>
            <m:e>
              <m:r>
                <m:t>S</m:t>
              </m:r>
            </m:e>
            <m:sub>
              <m:sSub>
                <m:e>
                  <m:r>
                    <m:t>n</m:t>
                  </m:r>
                </m:e>
                <m:sub>
                  <m:r>
                    <m:t>c</m:t>
                  </m:r>
                </m:sub>
              </m:sSub>
            </m:sub>
          </m:sSub>
          <m:d>
            <m:dPr>
              <m:begChr m:val="("/>
              <m:endChr m:val=")"/>
              <m:sepChr m:val=""/>
              <m:grow/>
            </m:dPr>
            <m:e>
              <m:r>
                <m:t>f</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This particular same-time linear combination has the stated PSD even for an asymmetric spectrum. Delayed combinations need their cross terms reevaluated because a delay introduces spectral phase. Taking</w:t>
      </w:r>
      <w:r>
        <w:rPr>
          <w:rFonts w:ascii="Gill Sans" w:hAnsi="Gill Sans" w:eastAsia="Gill Sans" w:cs="Gill Sans"/>
          <w:color w:val="000000"/>
          <w:sz w:val="24"/>
          <w:szCs w:val="24"/>
          <w:rtl w:val="0"/>
          <w:lang w:val="en-US"/>
        </w:rPr>
        <w:t xml:space="preserve"> </w:t>
      </w:r>
      <m:oMath>
        <m:r>
          <m:t>a</m:t>
        </m:r>
        <m:r>
          <m:rPr>
            <m:sty m:val="p"/>
          </m:rPr>
          <m:t>=</m:t>
        </m:r>
        <m:r>
          <m:rPr>
            <m:sty m:val="p"/>
          </m:rPr>
          <m:t>cos</m:t>
        </m:r>
        <m:r>
          <m:t>α</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b</m:t>
        </m:r>
        <m:r>
          <m:rPr>
            <m:sty m:val="p"/>
          </m:rPr>
          <m:t>=</m:t>
        </m:r>
        <m:r>
          <m:rPr>
            <m:sty m:val="p"/>
          </m:rPr>
          <m:t>−</m:t>
        </m:r>
        <m:r>
          <m:rPr>
            <m:sty m:val="p"/>
          </m:rPr>
          <m:t>sin</m:t>
        </m:r>
        <m:r>
          <m:t>α</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preserves the common component PSD, representing a rotation of the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uadrature axes.</w:t>
      </w:r>
    </w:p>
    <w:bookmarkEnd w:id="202"/>
    <w:bookmarkStart w:id="203" w:name="envelope-and-phase-of-gaussian-noise"/>
    <w:p>
      <w:pPr>
        <w:pStyle w:val="Heading2"/>
        <w:keepNext w:val="1"/>
        <w:widowControl w:val="1"/>
        <w:bidi w:val="0"/>
      </w:pPr>
      <w:r>
        <w:rPr>
          <w:rFonts w:ascii="Futura" w:hAnsi="Futura" w:eastAsia="Futura" w:cs="Futura"/>
          <w:b w:val="1"/>
          <w:color w:val="075FA9"/>
          <w:sz w:val="32"/>
          <w:szCs w:val="32"/>
          <w:rtl w:val="0"/>
          <w:lang w:val="en-US"/>
        </w:rPr>
        <w:t>11</w:t>
      </w:r>
      <w:r>
        <w:rPr>
          <w:rFonts w:ascii="URW Gothic" w:hAnsi="URW Gothic" w:eastAsia="URW Gothic" w:cs="URW Gothic"/>
          <w:b w:val="1"/>
          <w:color w:val="075FA9"/>
          <w:sz w:val="32"/>
          <w:szCs w:val="32"/>
          <w:rtl w:val="0"/>
          <w:lang w:val="en-US"/>
        </w:rPr>
        <w:t>.5</w:t>
      </w:r>
      <w:r>
        <w:rPr>
          <w:rFonts w:ascii="Futura" w:hAnsi="Futura" w:eastAsia="Futura" w:cs="Futura"/>
          <w:b w:val="1"/>
          <w:color w:val="075FA9"/>
          <w:sz w:val="32"/>
          <w:szCs w:val="32"/>
          <w:rtl w:val="0"/>
          <w:lang w:val="en-US"/>
        </w:rPr>
        <w:t xml:space="preserve"> Envelope and phase of Gaussian noise</w:t>
      </w:r>
    </w:p>
    <w:p>
      <w:pPr>
        <w:pStyle w:val="FirstParagraph"/>
        <w:widowControl w:val="1"/>
        <w:bidi w:val="0"/>
      </w:pPr>
      <w:r>
        <w:rPr>
          <w:rFonts w:ascii="Gill Sans" w:hAnsi="Gill Sans" w:eastAsia="Gill Sans" w:cs="Gill Sans"/>
          <w:color w:val="000000"/>
          <w:sz w:val="24"/>
          <w:szCs w:val="24"/>
          <w:rtl w:val="0"/>
          <w:lang w:val="en-US"/>
        </w:rPr>
        <w:t>Define the envelope and phase by</w:t>
      </w:r>
    </w:p>
    <w:p>
      <w:pPr>
        <w:pStyle w:val="BodyText"/>
        <w:widowControl w:val="1"/>
        <w:bidi w:val="0"/>
        <w:spacing w:before="65" w:after="80" w:line="270" w:lineRule="auto"/>
        <w:jc w:val="center"/>
      </w:pPr>
      <m:oMathPara>
        <m:oMathParaPr>
          <m:jc m:val="center"/>
        </m:oMathParaPr>
        <m:oMath>
          <m:r>
            <m:t>r</m:t>
          </m:r>
          <m:d>
            <m:dPr>
              <m:begChr m:val="("/>
              <m:endChr m:val=")"/>
              <m:sepChr m:val=""/>
              <m:grow/>
            </m:dPr>
            <m:e>
              <m:r>
                <m:t>t</m:t>
              </m:r>
            </m:e>
          </m:d>
          <m:r>
            <m:rPr>
              <m:sty m:val="p"/>
            </m:rPr>
            <m:t>=</m:t>
          </m:r>
          <m:rad>
            <m:radPr>
              <m:degHide m:val="on"/>
            </m:radPr>
            <m:deg/>
            <m:e>
              <m:sSubSup>
                <m:e>
                  <m:r>
                    <m:t>n</m:t>
                  </m:r>
                </m:e>
                <m:sub>
                  <m:r>
                    <m:t>c</m:t>
                  </m:r>
                </m:sub>
                <m:sup>
                  <m:r>
                    <m:t>2</m:t>
                  </m:r>
                </m:sup>
              </m:sSubSup>
              <m:d>
                <m:dPr>
                  <m:begChr m:val="("/>
                  <m:endChr m:val=")"/>
                  <m:sepChr m:val=""/>
                  <m:grow/>
                </m:dPr>
                <m:e>
                  <m:r>
                    <m:t>t</m:t>
                  </m:r>
                </m:e>
              </m:d>
              <m:r>
                <m:rPr>
                  <m:sty m:val="p"/>
                </m:rPr>
                <m:t>+</m:t>
              </m:r>
              <m:sSubSup>
                <m:e>
                  <m:r>
                    <m:t>n</m:t>
                  </m:r>
                </m:e>
                <m:sub>
                  <m:r>
                    <m:t>s</m:t>
                  </m:r>
                </m:sub>
                <m:sup>
                  <m:r>
                    <m:t>2</m:t>
                  </m:r>
                </m:sup>
              </m:sSubSup>
              <m:d>
                <m:dPr>
                  <m:begChr m:val="("/>
                  <m:endChr m:val=")"/>
                  <m:sepChr m:val=""/>
                  <m:grow/>
                </m:dPr>
                <m:e>
                  <m:r>
                    <m:t>t</m:t>
                  </m:r>
                </m:e>
              </m:d>
            </m:e>
          </m:rad>
          <m:r>
            <m:rPr>
              <m:sty m:val="p"/>
            </m:rPr>
            <m:t>,</m:t>
          </m:r>
          <m:r>
            <m:t>  </m:t>
          </m:r>
          <m:r>
            <m:t>θ</m:t>
          </m:r>
          <m:d>
            <m:dPr>
              <m:begChr m:val="("/>
              <m:endChr m:val=")"/>
              <m:sepChr m:val=""/>
              <m:grow/>
            </m:dPr>
            <m:e>
              <m:r>
                <m:t>t</m:t>
              </m:r>
            </m:e>
          </m:d>
          <m:r>
            <m:rPr>
              <m:sty m:val="p"/>
            </m:rPr>
            <m:t>=</m:t>
          </m:r>
          <m:r>
            <m:rPr>
              <m:sty m:val="p"/>
            </m:rPr>
            <m:t>atan2</m:t>
          </m:r>
          <m:d>
            <m:dPr>
              <m:begChr m:val="("/>
              <m:endChr m:val=")"/>
              <m:sepChr m:val=""/>
              <m:grow/>
            </m:dPr>
            <m:e>
              <m:sSub>
                <m:e>
                  <m:r>
                    <m:t>n</m:t>
                  </m:r>
                </m:e>
                <m:sub>
                  <m:r>
                    <m:t>s</m:t>
                  </m:r>
                </m:sub>
              </m:sSub>
              <m:d>
                <m:dPr>
                  <m:begChr m:val="("/>
                  <m:endChr m:val=")"/>
                  <m:sepChr m:val=""/>
                  <m:grow/>
                </m:dPr>
                <m:e>
                  <m:r>
                    <m:t>t</m:t>
                  </m:r>
                </m:e>
              </m:d>
              <m:r>
                <m:rPr>
                  <m:sty m:val="p"/>
                </m:rPr>
                <m:t>,</m:t>
              </m:r>
              <m:sSub>
                <m:e>
                  <m:r>
                    <m:t>n</m:t>
                  </m:r>
                </m:e>
                <m:sub>
                  <m:r>
                    <m:t>c</m:t>
                  </m:r>
                </m:sub>
              </m:sSub>
              <m:d>
                <m:dPr>
                  <m:begChr m:val="("/>
                  <m:endChr m:val=")"/>
                  <m:sepChr m:val=""/>
                  <m:grow/>
                </m:dPr>
                <m:e>
                  <m:r>
                    <m:t>t</m:t>
                  </m:r>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Then</w:t>
      </w:r>
      <w:r>
        <w:rPr>
          <w:rFonts w:ascii="Gill Sans" w:hAnsi="Gill Sans" w:eastAsia="Gill Sans" w:cs="Gill Sans"/>
          <w:color w:val="000000"/>
          <w:sz w:val="24"/>
          <w:szCs w:val="24"/>
          <w:rtl w:val="0"/>
          <w:lang w:val="en-US"/>
        </w:rPr>
        <w:t xml:space="preserve"> </w:t>
      </w:r>
      <m:oMath>
        <m:r>
          <m:t>n</m:t>
        </m:r>
        <m:d>
          <m:dPr>
            <m:begChr m:val="("/>
            <m:endChr m:val=")"/>
            <m:sepChr m:val=""/>
            <m:grow/>
          </m:dPr>
          <m:e>
            <m:r>
              <m:t>t</m:t>
            </m:r>
          </m:e>
        </m:d>
        <m:r>
          <m:rPr>
            <m:sty m:val="p"/>
          </m:rPr>
          <m:t>=</m:t>
        </m:r>
        <m:r>
          <m:t>r</m:t>
        </m:r>
        <m:d>
          <m:dPr>
            <m:begChr m:val="("/>
            <m:endChr m:val=")"/>
            <m:sepChr m:val=""/>
            <m:grow/>
          </m:dPr>
          <m:e>
            <m:r>
              <m:t>t</m:t>
            </m:r>
          </m:e>
        </m:d>
        <m:r>
          <m:rPr>
            <m:sty m:val="p"/>
          </m:rPr>
          <m:t>cos</m:t>
        </m:r>
        <m:d>
          <m:dPr>
            <m:begChr m:val="["/>
            <m:endChr m:val="]"/>
            <m:sepChr m:val=""/>
            <m:grow/>
          </m:dPr>
          <m:e>
            <m:r>
              <m:t>2</m:t>
            </m:r>
            <m:r>
              <m:t>π</m:t>
            </m:r>
            <m:sSub>
              <m:e>
                <m:r>
                  <m:t>f</m:t>
                </m:r>
              </m:e>
              <m:sub>
                <m:r>
                  <m:t>c</m:t>
                </m:r>
              </m:sub>
            </m:sSub>
            <m:r>
              <m:t>t</m:t>
            </m:r>
            <m:r>
              <m:rPr>
                <m:sty m:val="p"/>
              </m:rPr>
              <m:t>+</m:t>
            </m:r>
            <m:r>
              <m:t>θ</m:t>
            </m:r>
            <m:d>
              <m:dPr>
                <m:begChr m:val="("/>
                <m:endChr m:val=")"/>
                <m:sepChr m:val=""/>
                <m:grow/>
              </m:dPr>
              <m:e>
                <m:r>
                  <m:t>t</m:t>
                </m:r>
              </m:e>
            </m:d>
          </m:e>
        </m:d>
      </m:oMath>
      <w:r>
        <w:rPr>
          <w:rFonts w:ascii="Gill Sans" w:hAnsi="Gill Sans" w:eastAsia="Gill Sans" w:cs="Gill Sans"/>
          <w:color w:val="000000"/>
          <w:sz w:val="24"/>
          <w:szCs w:val="24"/>
          <w:rtl w:val="0"/>
          <w:lang w:val="en-US"/>
        </w:rPr>
        <w:t xml:space="preserve">. The two-argument arctangent identifies all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uadrants. At zero envelope, phase can be assigned arbitrarily</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that point has probability zero in the positive-variance continuous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model.</w:t>
      </w:r>
    </w:p>
    <w:p>
      <w:pPr>
        <w:pStyle w:val="BodyText"/>
        <w:widowControl w:val="1"/>
        <w:bidi w:val="0"/>
      </w:pPr>
      <w:r>
        <w:rPr>
          <w:rFonts w:ascii="Gill Sans" w:hAnsi="Gill Sans" w:eastAsia="Gill Sans" w:cs="Gill Sans"/>
          <w:color w:val="000000"/>
          <w:sz w:val="24"/>
          <w:szCs w:val="24"/>
          <w:rtl w:val="0"/>
          <w:lang w:val="en-US"/>
        </w:rPr>
        <w:t>At a fixed time, let</w:t>
      </w:r>
      <w:r>
        <w:rPr>
          <w:rFonts w:ascii="Gill Sans" w:hAnsi="Gill Sans" w:eastAsia="Gill Sans" w:cs="Gill Sans"/>
          <w:color w:val="000000"/>
          <w:sz w:val="24"/>
          <w:szCs w:val="24"/>
          <w:rtl w:val="0"/>
          <w:lang w:val="en-US"/>
        </w:rPr>
        <w:t xml:space="preserve"> </w:t>
      </w:r>
      <m:oMath>
        <m:r>
          <m:t>U</m:t>
        </m:r>
        <m:r>
          <m:rPr>
            <m:sty m:val="p"/>
          </m:rPr>
          <m:t>=</m:t>
        </m:r>
        <m:sSub>
          <m:e>
            <m:r>
              <m:t>n</m:t>
            </m:r>
          </m:e>
          <m:sub>
            <m:r>
              <m:t>c</m:t>
            </m:r>
          </m:sub>
        </m:sSub>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V</m:t>
        </m:r>
        <m:r>
          <m:rPr>
            <m:sty m:val="p"/>
          </m:rPr>
          <m:t>=</m:t>
        </m:r>
        <m:sSub>
          <m:e>
            <m:r>
              <m:t>n</m:t>
            </m:r>
          </m:e>
          <m:sub>
            <m:r>
              <m:t>s</m:t>
            </m:r>
          </m:sub>
        </m:sSub>
        <m:d>
          <m:dPr>
            <m:begChr m:val="("/>
            <m:endChr m:val=")"/>
            <m:sepChr m:val=""/>
            <m:grow/>
          </m:dPr>
          <m:e>
            <m:r>
              <m:t>t</m:t>
            </m:r>
          </m:e>
        </m:d>
      </m:oMath>
      <w:r>
        <w:rPr>
          <w:rFonts w:ascii="Gill Sans" w:hAnsi="Gill Sans" w:eastAsia="Gill Sans" w:cs="Gill Sans"/>
          <w:color w:val="000000"/>
          <w:sz w:val="24"/>
          <w:szCs w:val="24"/>
          <w:rtl w:val="0"/>
          <w:lang w:val="en-US"/>
        </w:rPr>
        <w:t>. Their joint density is</w:t>
      </w:r>
    </w:p>
    <w:p>
      <w:pPr>
        <w:pStyle w:val="BodyText"/>
        <w:widowControl w:val="1"/>
        <w:bidi w:val="0"/>
        <w:spacing w:before="65" w:after="80" w:line="270" w:lineRule="auto"/>
        <w:jc w:val="center"/>
      </w:pPr>
      <m:oMathPara>
        <m:oMathParaPr>
          <m:jc m:val="center"/>
        </m:oMathParaPr>
        <m:oMath>
          <m:sSub>
            <m:e>
              <m:r>
                <m:t>f</m:t>
              </m:r>
            </m:e>
            <m:sub>
              <m:r>
                <m:t>U</m:t>
              </m:r>
              <m:r>
                <m:rPr>
                  <m:sty m:val="p"/>
                </m:rPr>
                <m:t>,</m:t>
              </m:r>
              <m:r>
                <m:t>V</m:t>
              </m:r>
            </m:sub>
          </m:sSub>
          <m:d>
            <m:dPr>
              <m:begChr m:val="("/>
              <m:endChr m:val=")"/>
              <m:sepChr m:val=""/>
              <m:grow/>
            </m:dPr>
            <m:e>
              <m:r>
                <m:t>u</m:t>
              </m:r>
              <m:r>
                <m:rPr>
                  <m:sty m:val="p"/>
                </m:rPr>
                <m:t>,</m:t>
              </m:r>
              <m:r>
                <m:t>v</m:t>
              </m:r>
            </m:e>
          </m:d>
          <m:r>
            <m:rPr>
              <m:sty m:val="p"/>
            </m:rPr>
            <m:t>=</m:t>
          </m:r>
          <m:f>
            <m:fPr>
              <m:type m:val="bar"/>
            </m:fPr>
            <m:num>
              <m:r>
                <m:t>1</m:t>
              </m:r>
            </m:num>
            <m:den>
              <m:r>
                <m:t>2</m:t>
              </m:r>
              <m:r>
                <m:t>π</m:t>
              </m:r>
              <m:sSubSup>
                <m:e>
                  <m:r>
                    <m:t>σ</m:t>
                  </m:r>
                </m:e>
                <m:sub>
                  <m:r>
                    <m:t>n</m:t>
                  </m:r>
                </m:sub>
                <m:sup>
                  <m:r>
                    <m:t>2</m:t>
                  </m:r>
                </m:sup>
              </m:sSubSup>
            </m:den>
          </m:f>
          <m:r>
            <m:rPr>
              <m:sty m:val="p"/>
            </m:rPr>
            <m:t>exp</m:t>
          </m:r>
          <m:d>
            <m:dPr>
              <m:begChr m:val="["/>
              <m:endChr m:val="]"/>
              <m:sepChr m:val=""/>
              <m:grow/>
            </m:dPr>
            <m:e>
              <m:r>
                <m:rPr>
                  <m:sty m:val="p"/>
                </m:rPr>
                <m:t>−</m:t>
              </m:r>
              <m:f>
                <m:fPr>
                  <m:type m:val="bar"/>
                </m:fPr>
                <m:num>
                  <m:sSup>
                    <m:e>
                      <m:r>
                        <m:t>u</m:t>
                      </m:r>
                    </m:e>
                    <m:sup>
                      <m:r>
                        <m:t>2</m:t>
                      </m:r>
                    </m:sup>
                  </m:sSup>
                  <m:r>
                    <m:rPr>
                      <m:sty m:val="p"/>
                    </m:rPr>
                    <m:t>+</m:t>
                  </m:r>
                  <m:sSup>
                    <m:e>
                      <m:r>
                        <m:t>v</m:t>
                      </m:r>
                    </m:e>
                    <m:sup>
                      <m:r>
                        <m:t>2</m:t>
                      </m:r>
                    </m:sup>
                  </m:sSup>
                </m:num>
                <m:den>
                  <m:r>
                    <m:t>2</m:t>
                  </m:r>
                  <m:sSubSup>
                    <m:e>
                      <m:r>
                        <m:t>σ</m:t>
                      </m:r>
                    </m:e>
                    <m:sub>
                      <m:r>
                        <m:t>n</m:t>
                      </m:r>
                    </m:sub>
                    <m:sup>
                      <m:r>
                        <m:t>2</m:t>
                      </m:r>
                    </m:sup>
                  </m:sSubSup>
                </m:den>
              </m:f>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Use</w:t>
      </w:r>
      <w:r>
        <w:rPr>
          <w:rFonts w:ascii="Gill Sans" w:hAnsi="Gill Sans" w:eastAsia="Gill Sans" w:cs="Gill Sans"/>
          <w:color w:val="000000"/>
          <w:sz w:val="24"/>
          <w:szCs w:val="24"/>
          <w:rtl w:val="0"/>
          <w:lang w:val="en-US"/>
        </w:rPr>
        <w:t xml:space="preserve"> </w:t>
      </w:r>
      <m:oMath>
        <m:r>
          <m:t>u</m:t>
        </m:r>
        <m:r>
          <m:rPr>
            <m:sty m:val="p"/>
          </m:rPr>
          <m:t>=</m:t>
        </m:r>
        <m:r>
          <m:t>r</m:t>
        </m:r>
        <m:r>
          <m:rPr>
            <m:sty m:val="p"/>
          </m:rPr>
          <m:t>cos</m:t>
        </m:r>
        <m:r>
          <m:t>θ</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v</m:t>
        </m:r>
        <m:r>
          <m:rPr>
            <m:sty m:val="p"/>
          </m:rPr>
          <m:t>=</m:t>
        </m:r>
        <m:r>
          <m:t>r</m:t>
        </m:r>
        <m:r>
          <m:rPr>
            <m:sty m:val="p"/>
          </m:rPr>
          <m:t>sin</m:t>
        </m:r>
        <m:r>
          <m:t>θ</m:t>
        </m:r>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r>
          <m:t>r</m:t>
        </m:r>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0</m:t>
        </m:r>
        <m:r>
          <m:rPr>
            <m:sty m:val="p"/>
          </m:rPr>
          <m:t>≤</m:t>
        </m:r>
        <m:r>
          <m:t>θ</m:t>
        </m:r>
        <m:r>
          <m:rPr>
            <m:sty m:val="p"/>
          </m:rPr>
          <m:t>&lt;</m:t>
        </m:r>
        <m:r>
          <m:t>2</m:t>
        </m:r>
        <m:r>
          <m:t>π</m:t>
        </m:r>
      </m:oMath>
      <w:r>
        <w:rPr>
          <w:rFonts w:ascii="Gill Sans" w:hAnsi="Gill Sans" w:eastAsia="Gill Sans" w:cs="Gill Sans"/>
          <w:color w:val="000000"/>
          <w:sz w:val="24"/>
          <w:szCs w:val="24"/>
          <w:rtl w:val="0"/>
          <w:lang w:val="en-US"/>
        </w:rPr>
        <w:t xml:space="preserve">. The inverse-transform </w:t>
      </w:r>
      <w:r>
        <w:rPr>
          <w:rFonts w:ascii="Noto Sans" w:hAnsi="Noto Sans" w:eastAsia="Noto Sans" w:cs="Noto Sans"/>
          <w:color w:val="000000"/>
          <w:sz w:val="24"/>
          <w:szCs w:val="24"/>
          <w:rtl w:val="0"/>
          <w:lang w:val="en-US"/>
        </w:rPr>
        <w:t>J</w:t>
      </w:r>
      <w:r>
        <w:rPr>
          <w:rFonts w:ascii="Gill Sans" w:hAnsi="Gill Sans" w:eastAsia="Gill Sans" w:cs="Gill Sans"/>
          <w:color w:val="000000"/>
          <w:sz w:val="24"/>
          <w:szCs w:val="24"/>
          <w:rtl w:val="0"/>
          <w:lang w:val="en-US"/>
        </w:rPr>
        <w:t>acobian has magnitude</w:t>
      </w:r>
      <w:r>
        <w:rPr>
          <w:rFonts w:ascii="Gill Sans" w:hAnsi="Gill Sans" w:eastAsia="Gill Sans" w:cs="Gill Sans"/>
          <w:color w:val="000000"/>
          <w:sz w:val="24"/>
          <w:szCs w:val="24"/>
          <w:rtl w:val="0"/>
          <w:lang w:val="en-US"/>
        </w:rPr>
        <w:t xml:space="preserve"> </w:t>
      </w:r>
      <m:oMath>
        <m:r>
          <m:t>r</m:t>
        </m:r>
      </m:oMath>
      <w:r>
        <w:rPr>
          <w:rFonts w:ascii="Gill Sans" w:hAnsi="Gill Sans" w:eastAsia="Gill Sans" w:cs="Gill Sans"/>
          <w:color w:val="000000"/>
          <w:sz w:val="24"/>
          <w:szCs w:val="24"/>
          <w:rtl w:val="0"/>
          <w:lang w:val="en-US"/>
        </w:rPr>
        <w:t>, giving</w:t>
      </w:r>
    </w:p>
    <w:p>
      <w:pPr>
        <w:pStyle w:val="BodyText"/>
        <w:widowControl w:val="1"/>
        <w:bidi w:val="0"/>
        <w:spacing w:before="65" w:after="80" w:line="270" w:lineRule="auto"/>
        <w:jc w:val="center"/>
      </w:pPr>
      <m:oMathPara>
        <m:oMathParaPr>
          <m:jc m:val="center"/>
        </m:oMathParaPr>
        <m:oMath>
          <m:sSub>
            <m:e>
              <m:r>
                <m:t>f</m:t>
              </m:r>
            </m:e>
            <m:sub>
              <m:r>
                <m:t>r</m:t>
              </m:r>
              <m:r>
                <m:rPr>
                  <m:sty m:val="p"/>
                </m:rPr>
                <m:t>,</m:t>
              </m:r>
              <m:r>
                <m:t>θ</m:t>
              </m:r>
            </m:sub>
          </m:sSub>
          <m:d>
            <m:dPr>
              <m:begChr m:val="("/>
              <m:endChr m:val=")"/>
              <m:sepChr m:val=""/>
              <m:grow/>
            </m:dPr>
            <m:e>
              <m:r>
                <m:t>r</m:t>
              </m:r>
              <m:r>
                <m:rPr>
                  <m:sty m:val="p"/>
                </m:rPr>
                <m:t>,</m:t>
              </m:r>
              <m:r>
                <m:t>θ</m:t>
              </m:r>
            </m:e>
          </m:d>
          <m:r>
            <m:rPr>
              <m:sty m:val="p"/>
            </m:rPr>
            <m:t>=</m:t>
          </m:r>
          <m:f>
            <m:fPr>
              <m:type m:val="bar"/>
            </m:fPr>
            <m:num>
              <m:r>
                <m:t>r</m:t>
              </m:r>
            </m:num>
            <m:den>
              <m:r>
                <m:t>2</m:t>
              </m:r>
              <m:r>
                <m:t>π</m:t>
              </m:r>
              <m:sSubSup>
                <m:e>
                  <m:r>
                    <m:t>σ</m:t>
                  </m:r>
                </m:e>
                <m:sub>
                  <m:r>
                    <m:t>n</m:t>
                  </m:r>
                </m:sub>
                <m:sup>
                  <m:r>
                    <m:t>2</m:t>
                  </m:r>
                </m:sup>
              </m:sSubSup>
            </m:den>
          </m:f>
          <m:r>
            <m:rPr>
              <m:sty m:val="p"/>
            </m:rPr>
            <m:t>exp</m:t>
          </m:r>
          <m:d>
            <m:dPr>
              <m:begChr m:val="("/>
              <m:endChr m:val=")"/>
              <m:sepChr m:val=""/>
              <m:grow/>
            </m:dPr>
            <m:e>
              <m:r>
                <m:rPr>
                  <m:sty m:val="p"/>
                </m:rPr>
                <m:t>−</m:t>
              </m:r>
              <m:f>
                <m:fPr>
                  <m:type m:val="bar"/>
                </m:fPr>
                <m:num>
                  <m:sSup>
                    <m:e>
                      <m:r>
                        <m:t>r</m:t>
                      </m:r>
                    </m:e>
                    <m:sup>
                      <m:r>
                        <m:t>2</m:t>
                      </m:r>
                    </m:sup>
                  </m:sSup>
                </m:num>
                <m:den>
                  <m:r>
                    <m:t>2</m:t>
                  </m:r>
                  <m:sSubSup>
                    <m:e>
                      <m:r>
                        <m:t>σ</m:t>
                      </m:r>
                    </m:e>
                    <m:sub>
                      <m:r>
                        <m:t>n</m:t>
                      </m:r>
                    </m:sub>
                    <m:sup>
                      <m:r>
                        <m:t>2</m:t>
                      </m:r>
                    </m:sup>
                  </m:sSubSup>
                </m:den>
              </m:f>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This factors into a Rayleigh envelope density and a uniform phase density:</w:t>
      </w:r>
    </w:p>
    <w:p>
      <w:pPr>
        <w:pStyle w:val="BodyText"/>
        <w:widowControl w:val="1"/>
        <w:bidi w:val="0"/>
        <w:spacing w:before="65" w:after="80" w:line="270" w:lineRule="auto"/>
        <w:jc w:val="center"/>
      </w:pPr>
      <m:oMathPara>
        <m:oMathParaPr>
          <m:jc m:val="center"/>
        </m:oMathParaPr>
        <m:oMath>
          <m:sSub>
            <m:e>
              <m:r>
                <m:t>f</m:t>
              </m:r>
            </m:e>
            <m:sub>
              <m:r>
                <m:t>r</m:t>
              </m:r>
            </m:sub>
          </m:sSub>
          <m:d>
            <m:dPr>
              <m:begChr m:val="("/>
              <m:endChr m:val=")"/>
              <m:sepChr m:val=""/>
              <m:grow/>
            </m:dPr>
            <m:e>
              <m:r>
                <m:t>r</m:t>
              </m:r>
            </m:e>
          </m:d>
          <m:r>
            <m:rPr>
              <m:sty m:val="p"/>
            </m:rPr>
            <m:t>=</m:t>
          </m:r>
          <m:f>
            <m:fPr>
              <m:type m:val="bar"/>
            </m:fPr>
            <m:num>
              <m:r>
                <m:t>r</m:t>
              </m:r>
            </m:num>
            <m:den>
              <m:sSubSup>
                <m:e>
                  <m:r>
                    <m:t>σ</m:t>
                  </m:r>
                </m:e>
                <m:sub>
                  <m:r>
                    <m:t>n</m:t>
                  </m:r>
                </m:sub>
                <m:sup>
                  <m:r>
                    <m:t>2</m:t>
                  </m:r>
                </m:sup>
              </m:sSubSup>
            </m:den>
          </m:f>
          <m:sSup>
            <m:e>
              <m:r>
                <m:t>e</m:t>
              </m:r>
            </m:e>
            <m:sup>
              <m:r>
                <m:rPr>
                  <m:sty m:val="p"/>
                </m:rPr>
                <m:t>−</m:t>
              </m:r>
              <m:sSup>
                <m:e>
                  <m:r>
                    <m:t>r</m:t>
                  </m:r>
                </m:e>
                <m:sup>
                  <m:r>
                    <m:t>2</m:t>
                  </m:r>
                </m:sup>
              </m:sSup>
              <m:r>
                <m:rPr>
                  <m:sty m:val="p"/>
                </m:rPr>
                <m:t>/</m:t>
              </m:r>
              <m:d>
                <m:dPr>
                  <m:begChr m:val="("/>
                  <m:endChr m:val=")"/>
                  <m:sepChr m:val=""/>
                  <m:grow/>
                </m:dPr>
                <m:e>
                  <m:r>
                    <m:t>2</m:t>
                  </m:r>
                  <m:sSubSup>
                    <m:e>
                      <m:r>
                        <m:t>σ</m:t>
                      </m:r>
                    </m:e>
                    <m:sub>
                      <m:r>
                        <m:t>n</m:t>
                      </m:r>
                    </m:sub>
                    <m:sup>
                      <m:r>
                        <m:t>2</m:t>
                      </m:r>
                    </m:sup>
                  </m:sSubSup>
                </m:e>
              </m:d>
            </m:sup>
          </m:sSup>
          <m:r>
            <m:rPr>
              <m:sty m:val="p"/>
            </m:rPr>
            <m:t>,</m:t>
          </m:r>
          <m:r>
            <m:t> </m:t>
          </m:r>
          <m:r>
            <m:t>r</m:t>
          </m:r>
          <m:r>
            <m:rPr>
              <m:sty m:val="p"/>
            </m:rPr>
            <m:t>≥</m:t>
          </m:r>
          <m:r>
            <m:t>0</m:t>
          </m:r>
          <m:r>
            <m:rPr>
              <m:sty m:val="p"/>
            </m:rPr>
            <m:t>,</m:t>
          </m:r>
          <m:r>
            <m:t>  </m:t>
          </m:r>
          <m:sSub>
            <m:e>
              <m:r>
                <m:t>f</m:t>
              </m:r>
            </m:e>
            <m:sub>
              <m:r>
                <m:t>θ</m:t>
              </m:r>
            </m:sub>
          </m:sSub>
          <m:d>
            <m:dPr>
              <m:begChr m:val="("/>
              <m:endChr m:val=")"/>
              <m:sepChr m:val=""/>
              <m:grow/>
            </m:dPr>
            <m:e>
              <m:r>
                <m:t>θ</m:t>
              </m:r>
            </m:e>
          </m:d>
          <m:r>
            <m:rPr>
              <m:sty m:val="p"/>
            </m:rPr>
            <m:t>=</m:t>
          </m:r>
          <m:f>
            <m:fPr>
              <m:type m:val="bar"/>
            </m:fPr>
            <m:num>
              <m:r>
                <m:t>1</m:t>
              </m:r>
            </m:num>
            <m:den>
              <m:r>
                <m:t>2</m:t>
              </m:r>
              <m:r>
                <m:t>π</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Thus envelope and phase are independent at a fixed time. This does not assert temporal independence of either process. Useful envelope results are</w:t>
      </w:r>
    </w:p>
    <w:p>
      <w:pPr>
        <w:pStyle w:val="BodyText"/>
        <w:widowControl w:val="1"/>
        <w:bidi w:val="0"/>
        <w:spacing w:before="65" w:after="80" w:line="270" w:lineRule="auto"/>
        <w:jc w:val="center"/>
      </w:pPr>
      <m:oMathPara>
        <m:oMathParaPr>
          <m:jc m:val="center"/>
        </m:oMathParaPr>
        <m:oMath>
          <m:sSub>
            <m:e>
              <m:r>
                <m:t>F</m:t>
              </m:r>
            </m:e>
            <m:sub>
              <m:r>
                <m:t>r</m:t>
              </m:r>
            </m:sub>
          </m:sSub>
          <m:d>
            <m:dPr>
              <m:begChr m:val="("/>
              <m:endChr m:val=")"/>
              <m:sepChr m:val=""/>
              <m:grow/>
            </m:dPr>
            <m:e>
              <m:r>
                <m:t>r</m:t>
              </m:r>
            </m:e>
          </m:d>
          <m:r>
            <m:rPr>
              <m:sty m:val="p"/>
            </m:rPr>
            <m:t>=</m:t>
          </m:r>
          <m:r>
            <m:t>1</m:t>
          </m:r>
          <m:r>
            <m:rPr>
              <m:sty m:val="p"/>
            </m:rPr>
            <m:t>−</m:t>
          </m:r>
          <m:sSup>
            <m:e>
              <m:r>
                <m:t>e</m:t>
              </m:r>
            </m:e>
            <m:sup>
              <m:r>
                <m:rPr>
                  <m:sty m:val="p"/>
                </m:rPr>
                <m:t>−</m:t>
              </m:r>
              <m:sSup>
                <m:e>
                  <m:r>
                    <m:t>r</m:t>
                  </m:r>
                </m:e>
                <m:sup>
                  <m:r>
                    <m:t>2</m:t>
                  </m:r>
                </m:sup>
              </m:sSup>
              <m:r>
                <m:rPr>
                  <m:sty m:val="p"/>
                </m:rPr>
                <m:t>/</m:t>
              </m:r>
              <m:d>
                <m:dPr>
                  <m:begChr m:val="("/>
                  <m:endChr m:val=")"/>
                  <m:sepChr m:val=""/>
                  <m:grow/>
                </m:dPr>
                <m:e>
                  <m:r>
                    <m:t>2</m:t>
                  </m:r>
                  <m:sSubSup>
                    <m:e>
                      <m:r>
                        <m:t>σ</m:t>
                      </m:r>
                    </m:e>
                    <m:sub>
                      <m:r>
                        <m:t>n</m:t>
                      </m:r>
                    </m:sub>
                    <m:sup>
                      <m:r>
                        <m:t>2</m:t>
                      </m:r>
                    </m:sup>
                  </m:sSubSup>
                </m:e>
              </m:d>
            </m:sup>
          </m:sSup>
          <m:r>
            <m:rPr>
              <m:sty m:val="p"/>
            </m:rPr>
            <m:t>,</m:t>
          </m:r>
          <m:r>
            <m:t> </m:t>
          </m:r>
          <m:r>
            <m:t>r</m:t>
          </m:r>
          <m:r>
            <m:rPr>
              <m:sty m:val="p"/>
            </m:rPr>
            <m:t>≥</m:t>
          </m:r>
          <m:r>
            <m:t>0</m:t>
          </m:r>
          <m:r>
            <m:rPr>
              <m:sty m:val="p"/>
            </m:rPr>
            <m:t>,</m:t>
          </m:r>
          <m:r>
            <m:t>  </m:t>
          </m:r>
          <m:r>
            <m:t>E</m:t>
          </m:r>
          <m:r>
            <m:rPr>
              <m:sty m:val="p"/>
            </m:rPr>
            <m:t>{</m:t>
          </m:r>
          <m:r>
            <m:t>r</m:t>
          </m:r>
          <m:r>
            <m:rPr>
              <m:sty m:val="p"/>
            </m:rPr>
            <m:t>}</m:t>
          </m:r>
          <m:r>
            <m:rPr>
              <m:sty m:val="p"/>
            </m:rPr>
            <m:t>=</m:t>
          </m:r>
          <m:sSub>
            <m:e>
              <m:r>
                <m:t>σ</m:t>
              </m:r>
            </m:e>
            <m:sub>
              <m:r>
                <m:t>n</m:t>
              </m:r>
            </m:sub>
          </m:sSub>
          <m:rad>
            <m:radPr>
              <m:degHide m:val="on"/>
            </m:radPr>
            <m:deg/>
            <m:e>
              <m:f>
                <m:fPr>
                  <m:type m:val="bar"/>
                </m:fPr>
                <m:num>
                  <m:r>
                    <m:t>π</m:t>
                  </m:r>
                </m:num>
                <m:den>
                  <m:r>
                    <m:t>2</m:t>
                  </m:r>
                </m:den>
              </m:f>
            </m:e>
          </m:rad>
          <m:r>
            <m:rPr>
              <m:sty m:val="p"/>
            </m:rPr>
            <m:t>,</m:t>
          </m:r>
        </m:oMath>
      </m:oMathPara>
    </w:p>
    <w:p>
      <w:pPr>
        <w:pStyle w:val="FirstParagraph"/>
        <w:widowControl w:val="1"/>
        <w:bidi w:val="0"/>
        <w:spacing w:before="65" w:after="80" w:line="270" w:lineRule="auto"/>
        <w:jc w:val="center"/>
      </w:pPr>
      <m:oMathPara>
        <m:oMathParaPr>
          <m:jc m:val="center"/>
        </m:oMathParaPr>
        <m:oMath>
          <m:r>
            <m:t>E</m:t>
          </m:r>
          <m:r>
            <m:rPr>
              <m:sty m:val="p"/>
            </m:rPr>
            <m:t>{</m:t>
          </m:r>
          <m:sSup>
            <m:e>
              <m:r>
                <m:t>r</m:t>
              </m:r>
            </m:e>
            <m:sup>
              <m:r>
                <m:t>2</m:t>
              </m:r>
            </m:sup>
          </m:sSup>
          <m:r>
            <m:rPr>
              <m:sty m:val="p"/>
            </m:rPr>
            <m:t>}</m:t>
          </m:r>
          <m:r>
            <m:rPr>
              <m:sty m:val="p"/>
            </m:rPr>
            <m:t>=</m:t>
          </m:r>
          <m:r>
            <m:t>2</m:t>
          </m:r>
          <m:sSubSup>
            <m:e>
              <m:r>
                <m:t>σ</m:t>
              </m:r>
            </m:e>
            <m:sub>
              <m:r>
                <m:t>n</m:t>
              </m:r>
            </m:sub>
            <m:sup>
              <m:r>
                <m:t>2</m:t>
              </m:r>
            </m:sup>
          </m:sSubSup>
          <m:r>
            <m:rPr>
              <m:sty m:val="p"/>
            </m:rPr>
            <m:t>,</m:t>
          </m:r>
          <m:r>
            <m:t>  </m:t>
          </m:r>
          <m:r>
            <m:rPr>
              <m:sty m:val="p"/>
            </m:rPr>
            <m:t>Var</m:t>
          </m:r>
          <m:d>
            <m:dPr>
              <m:begChr m:val="("/>
              <m:endChr m:val=")"/>
              <m:sepChr m:val=""/>
              <m:grow/>
            </m:dPr>
            <m:e>
              <m:r>
                <m:t>r</m:t>
              </m:r>
            </m:e>
          </m:d>
          <m:r>
            <m:rPr>
              <m:sty m:val="p"/>
            </m:rPr>
            <m:t>=</m:t>
          </m:r>
          <m:d>
            <m:dPr>
              <m:begChr m:val="("/>
              <m:endChr m:val=")"/>
              <m:sepChr m:val=""/>
              <m:grow/>
            </m:dPr>
            <m:e>
              <m:r>
                <m:t>2</m:t>
              </m:r>
              <m:r>
                <m:rPr>
                  <m:sty m:val="p"/>
                </m:rPr>
                <m:t>−</m:t>
              </m:r>
              <m:f>
                <m:fPr>
                  <m:type m:val="bar"/>
                </m:fPr>
                <m:num>
                  <m:r>
                    <m:t>π</m:t>
                  </m:r>
                </m:num>
                <m:den>
                  <m:r>
                    <m:t>2</m:t>
                  </m:r>
                </m:den>
              </m:f>
            </m:e>
          </m:d>
          <m:sSubSup>
            <m:e>
              <m:r>
                <m:t>σ</m:t>
              </m:r>
            </m:e>
            <m:sub>
              <m:r>
                <m:t>n</m:t>
              </m:r>
            </m:sub>
            <m:sup>
              <m:r>
                <m:t>2</m:t>
              </m:r>
            </m:sup>
          </m:sSub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envelope is twice the average real bandpass power. This is consistent with the sinusoidal reconstruction, not a contradiction of</w:t>
      </w:r>
      <w:r>
        <w:rPr>
          <w:rFonts w:ascii="Gill Sans" w:hAnsi="Gill Sans" w:eastAsia="Gill Sans" w:cs="Gill Sans"/>
          <w:color w:val="000000"/>
          <w:sz w:val="24"/>
          <w:szCs w:val="24"/>
          <w:rtl w:val="0"/>
          <w:lang w:val="en-US"/>
        </w:rPr>
        <w:t xml:space="preserve"> </w:t>
      </w:r>
      <m:oMath>
        <m:sSubSup>
          <m:e>
            <m:r>
              <m:t>σ</m:t>
            </m:r>
          </m:e>
          <m:sub>
            <m:r>
              <m:t>n</m:t>
            </m:r>
          </m:sub>
          <m:sup>
            <m:r>
              <m:t>2</m:t>
            </m:r>
          </m:sup>
        </m:sSubSup>
        <m:r>
          <m:rPr>
            <m:sty m:val="p"/>
          </m:rPr>
          <m:t>=</m:t>
        </m:r>
        <m:sSub>
          <m:e>
            <m:r>
              <m:t>P</m:t>
            </m:r>
          </m:e>
          <m:sub>
            <m:r>
              <m:t>n</m:t>
            </m:r>
          </m:sub>
        </m:sSub>
      </m:oMath>
      <w:r>
        <w:rPr>
          <w:rFonts w:ascii="Gill Sans" w:hAnsi="Gill Sans" w:eastAsia="Gill Sans" w:cs="Gill Sans"/>
          <w:color w:val="000000"/>
          <w:sz w:val="24"/>
          <w:szCs w:val="24"/>
          <w:rtl w:val="0"/>
          <w:lang w:val="en-US"/>
        </w:rPr>
        <w:t>.</w:t>
      </w:r>
    </w:p>
    <w:bookmarkEnd w:id="203"/>
    <w:bookmarkStart w:id="204" w:name="a-carrier-plus-noise-the-rician-envelope"/>
    <w:p>
      <w:pPr>
        <w:pStyle w:val="Heading2"/>
        <w:keepNext w:val="1"/>
        <w:widowControl w:val="1"/>
        <w:bidi w:val="0"/>
      </w:pPr>
      <w:r>
        <w:rPr>
          <w:rFonts w:ascii="Futura" w:hAnsi="Futura" w:eastAsia="Futura" w:cs="Futura"/>
          <w:b w:val="1"/>
          <w:color w:val="075FA9"/>
          <w:sz w:val="32"/>
          <w:szCs w:val="32"/>
          <w:rtl w:val="0"/>
          <w:lang w:val="en-US"/>
        </w:rPr>
        <w:t>11</w:t>
      </w:r>
      <w:r>
        <w:rPr>
          <w:rFonts w:ascii="URW Gothic" w:hAnsi="URW Gothic" w:eastAsia="URW Gothic" w:cs="URW Gothic"/>
          <w:b w:val="1"/>
          <w:color w:val="075FA9"/>
          <w:sz w:val="32"/>
          <w:szCs w:val="32"/>
          <w:rtl w:val="0"/>
          <w:lang w:val="en-US"/>
        </w:rPr>
        <w:t>.6</w:t>
      </w:r>
      <w:r>
        <w:rPr>
          <w:rFonts w:ascii="Futura" w:hAnsi="Futura" w:eastAsia="Futura" w:cs="Futura"/>
          <w:b w:val="1"/>
          <w:color w:val="075FA9"/>
          <w:sz w:val="32"/>
          <w:szCs w:val="32"/>
          <w:rtl w:val="0"/>
          <w:lang w:val="en-US"/>
        </w:rPr>
        <w:t xml:space="preserve"> A carrier plus noise: the Rician envelope</w:t>
      </w:r>
    </w:p>
    <w:p>
      <w:pPr>
        <w:pStyle w:val="FirstParagraph"/>
        <w:widowControl w:val="1"/>
        <w:bidi w:val="0"/>
      </w:pPr>
      <w:r>
        <w:rPr>
          <w:rFonts w:ascii="Gill Sans" w:hAnsi="Gill Sans" w:eastAsia="Gill Sans" w:cs="Gill Sans"/>
          <w:color w:val="000000"/>
          <w:sz w:val="24"/>
          <w:szCs w:val="24"/>
          <w:rtl w:val="0"/>
          <w:lang w:val="en-US"/>
        </w:rPr>
        <w:t>Adding a deterministic carrier</w:t>
      </w:r>
      <w:r>
        <w:rPr>
          <w:rFonts w:ascii="Gill Sans" w:hAnsi="Gill Sans" w:eastAsia="Gill Sans" w:cs="Gill Sans"/>
          <w:color w:val="000000"/>
          <w:sz w:val="24"/>
          <w:szCs w:val="24"/>
          <w:rtl w:val="0"/>
          <w:lang w:val="en-US"/>
        </w:rPr>
        <w:t xml:space="preserve"> </w:t>
      </w:r>
      <m:oMath>
        <m:r>
          <m:t>A</m:t>
        </m:r>
        <m:r>
          <m:rPr>
            <m:sty m:val="p"/>
          </m:rPr>
          <m:t>cos</m:t>
        </m:r>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shifts the in-phase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component. The received envelope becomes</w:t>
      </w:r>
    </w:p>
    <w:p>
      <w:pPr>
        <w:pStyle w:val="BodyText"/>
        <w:widowControl w:val="1"/>
        <w:bidi w:val="0"/>
        <w:spacing w:before="65" w:after="80" w:line="270" w:lineRule="auto"/>
        <w:jc w:val="center"/>
      </w:pPr>
      <m:oMathPara>
        <m:oMathParaPr>
          <m:jc m:val="center"/>
        </m:oMathParaPr>
        <m:oMath>
          <m:sSub>
            <m:e>
              <m:r>
                <m:t>r</m:t>
              </m:r>
            </m:e>
            <m:sub>
              <m:r>
                <m:t>A</m:t>
              </m:r>
            </m:sub>
          </m:sSub>
          <m:d>
            <m:dPr>
              <m:begChr m:val="("/>
              <m:endChr m:val=")"/>
              <m:sepChr m:val=""/>
              <m:grow/>
            </m:dPr>
            <m:e>
              <m:r>
                <m:t>t</m:t>
              </m:r>
            </m:e>
          </m:d>
          <m:r>
            <m:rPr>
              <m:sty m:val="p"/>
            </m:rPr>
            <m:t>=</m:t>
          </m:r>
          <m:rad>
            <m:radPr>
              <m:degHide m:val="on"/>
            </m:radPr>
            <m:deg/>
            <m:e>
              <m:sSup>
                <m:e>
                  <m:d>
                    <m:dPr>
                      <m:begChr m:val="["/>
                      <m:endChr m:val="]"/>
                      <m:sepChr m:val=""/>
                      <m:grow/>
                    </m:dPr>
                    <m:e>
                      <m:r>
                        <m:t>A</m:t>
                      </m:r>
                      <m:r>
                        <m:rPr>
                          <m:sty m:val="p"/>
                        </m:rPr>
                        <m:t>+</m:t>
                      </m:r>
                      <m:sSub>
                        <m:e>
                          <m:r>
                            <m:t>n</m:t>
                          </m:r>
                        </m:e>
                        <m:sub>
                          <m:r>
                            <m:t>c</m:t>
                          </m:r>
                        </m:sub>
                      </m:sSub>
                      <m:d>
                        <m:dPr>
                          <m:begChr m:val="("/>
                          <m:endChr m:val=")"/>
                          <m:sepChr m:val=""/>
                          <m:grow/>
                        </m:dPr>
                        <m:e>
                          <m:r>
                            <m:t>t</m:t>
                          </m:r>
                        </m:e>
                      </m:d>
                    </m:e>
                  </m:d>
                </m:e>
                <m:sup>
                  <m:r>
                    <m:t>2</m:t>
                  </m:r>
                </m:sup>
              </m:sSup>
              <m:r>
                <m:rPr>
                  <m:sty m:val="p"/>
                </m:rPr>
                <m:t>+</m:t>
              </m:r>
              <m:sSubSup>
                <m:e>
                  <m:r>
                    <m:t>n</m:t>
                  </m:r>
                </m:e>
                <m:sub>
                  <m:r>
                    <m:t>s</m:t>
                  </m:r>
                </m:sub>
                <m:sup>
                  <m:r>
                    <m:t>2</m:t>
                  </m:r>
                </m:sup>
              </m:sSubSup>
              <m:d>
                <m:dPr>
                  <m:begChr m:val="("/>
                  <m:endChr m:val=")"/>
                  <m:sepChr m:val=""/>
                  <m:grow/>
                </m:dPr>
                <m:e>
                  <m:r>
                    <m:t>t</m:t>
                  </m:r>
                </m:e>
              </m:d>
            </m:e>
          </m:ra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Cartesian density is centered at</w:t>
      </w:r>
      <w:r>
        <w:rPr>
          <w:rFonts w:ascii="Gill Sans" w:hAnsi="Gill Sans" w:eastAsia="Gill Sans" w:cs="Gill Sans"/>
          <w:color w:val="000000"/>
          <w:sz w:val="24"/>
          <w:szCs w:val="24"/>
          <w:rtl w:val="0"/>
          <w:lang w:val="en-US"/>
        </w:rPr>
        <w:t xml:space="preserve"> </w:t>
      </w:r>
      <m:oMath>
        <m:d>
          <m:dPr>
            <m:begChr m:val="("/>
            <m:endChr m:val=")"/>
            <m:sepChr m:val=""/>
            <m:grow/>
          </m:dPr>
          <m:e>
            <m:r>
              <m:t>A</m:t>
            </m:r>
            <m:r>
              <m:rPr>
                <m:sty m:val="p"/>
              </m:rPr>
              <m:t>,</m:t>
            </m:r>
            <m:r>
              <m:t>0</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rather than at the origin. Polar transformation and integration over phase give the Rician density</w:t>
      </w:r>
    </w:p>
    <w:p>
      <w:pPr>
        <w:pStyle w:val="BodyText"/>
        <w:widowControl w:val="1"/>
        <w:bidi w:val="0"/>
        <w:spacing w:before="65" w:after="80" w:line="270" w:lineRule="auto"/>
        <w:jc w:val="center"/>
      </w:pPr>
      <m:oMathPara>
        <m:oMathParaPr>
          <m:jc m:val="center"/>
        </m:oMathParaPr>
        <m:oMath>
          <m:sSub>
            <m:e>
              <m:r>
                <m:t>f</m:t>
              </m:r>
            </m:e>
            <m:sub>
              <m:sSub>
                <m:e>
                  <m:r>
                    <m:t>r</m:t>
                  </m:r>
                </m:e>
                <m:sub>
                  <m:r>
                    <m:t>A</m:t>
                  </m:r>
                </m:sub>
              </m:sSub>
            </m:sub>
          </m:sSub>
          <m:d>
            <m:dPr>
              <m:begChr m:val="("/>
              <m:endChr m:val=")"/>
              <m:sepChr m:val=""/>
              <m:grow/>
            </m:dPr>
            <m:e>
              <m:r>
                <m:t>r</m:t>
              </m:r>
            </m:e>
          </m:d>
          <m:r>
            <m:rPr>
              <m:sty m:val="p"/>
            </m:rPr>
            <m:t>=</m:t>
          </m:r>
          <m:f>
            <m:fPr>
              <m:type m:val="bar"/>
            </m:fPr>
            <m:num>
              <m:r>
                <m:t>r</m:t>
              </m:r>
            </m:num>
            <m:den>
              <m:sSubSup>
                <m:e>
                  <m:r>
                    <m:t>σ</m:t>
                  </m:r>
                </m:e>
                <m:sub>
                  <m:r>
                    <m:t>n</m:t>
                  </m:r>
                </m:sub>
                <m:sup>
                  <m:r>
                    <m:t>2</m:t>
                  </m:r>
                </m:sup>
              </m:sSubSup>
            </m:den>
          </m:f>
          <m:r>
            <m:rPr>
              <m:sty m:val="p"/>
            </m:rPr>
            <m:t>exp</m:t>
          </m:r>
          <m:d>
            <m:dPr>
              <m:begChr m:val="["/>
              <m:endChr m:val="]"/>
              <m:sepChr m:val=""/>
              <m:grow/>
            </m:dPr>
            <m:e>
              <m:r>
                <m:rPr>
                  <m:sty m:val="p"/>
                </m:rPr>
                <m:t>−</m:t>
              </m:r>
              <m:f>
                <m:fPr>
                  <m:type m:val="bar"/>
                </m:fPr>
                <m:num>
                  <m:sSup>
                    <m:e>
                      <m:r>
                        <m:t>r</m:t>
                      </m:r>
                    </m:e>
                    <m:sup>
                      <m:r>
                        <m:t>2</m:t>
                      </m:r>
                    </m:sup>
                  </m:sSup>
                  <m:r>
                    <m:rPr>
                      <m:sty m:val="p"/>
                    </m:rPr>
                    <m:t>+</m:t>
                  </m:r>
                  <m:sSup>
                    <m:e>
                      <m:r>
                        <m:t>A</m:t>
                      </m:r>
                    </m:e>
                    <m:sup>
                      <m:r>
                        <m:t>2</m:t>
                      </m:r>
                    </m:sup>
                  </m:sSup>
                </m:num>
                <m:den>
                  <m:r>
                    <m:t>2</m:t>
                  </m:r>
                  <m:sSubSup>
                    <m:e>
                      <m:r>
                        <m:t>σ</m:t>
                      </m:r>
                    </m:e>
                    <m:sub>
                      <m:r>
                        <m:t>n</m:t>
                      </m:r>
                    </m:sub>
                    <m:sup>
                      <m:r>
                        <m:t>2</m:t>
                      </m:r>
                    </m:sup>
                  </m:sSubSup>
                </m:den>
              </m:f>
            </m:e>
          </m:d>
          <m:sSub>
            <m:e>
              <m:r>
                <m:t>I</m:t>
              </m:r>
            </m:e>
            <m:sub>
              <m:r>
                <m:t>0</m:t>
              </m:r>
            </m:sub>
          </m:sSub>
          <m:d>
            <m:dPr>
              <m:begChr m:val="("/>
              <m:endChr m:val=")"/>
              <m:sepChr m:val=""/>
              <m:grow/>
            </m:dPr>
            <m:e>
              <m:f>
                <m:fPr>
                  <m:type m:val="bar"/>
                </m:fPr>
                <m:num>
                  <m:r>
                    <m:t>A</m:t>
                  </m:r>
                  <m:r>
                    <m:t>r</m:t>
                  </m:r>
                </m:num>
                <m:den>
                  <m:sSubSup>
                    <m:e>
                      <m:r>
                        <m:t>σ</m:t>
                      </m:r>
                    </m:e>
                    <m:sub>
                      <m:r>
                        <m:t>n</m:t>
                      </m:r>
                    </m:sub>
                    <m:sup>
                      <m:r>
                        <m:t>2</m:t>
                      </m:r>
                    </m:sup>
                  </m:sSubSup>
                </m:den>
              </m:f>
            </m:e>
          </m:d>
          <m:r>
            <m:rPr>
              <m:sty m:val="p"/>
            </m:rPr>
            <m:t>,</m:t>
          </m:r>
          <m:r>
            <m:t>  </m:t>
          </m:r>
          <m:r>
            <m:t>r</m:t>
          </m:r>
          <m:r>
            <m:rPr>
              <m:sty m:val="p"/>
            </m:rPr>
            <m: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where</w:t>
      </w:r>
      <w:r>
        <w:rPr>
          <w:rFonts w:ascii="Gill Sans" w:hAnsi="Gill Sans" w:eastAsia="Gill Sans" w:cs="Gill Sans"/>
          <w:color w:val="000000"/>
          <w:sz w:val="24"/>
          <w:szCs w:val="24"/>
          <w:rtl w:val="0"/>
          <w:lang w:val="en-US"/>
        </w:rPr>
        <w:t xml:space="preserve"> </w:t>
      </w:r>
      <m:oMath>
        <m:sSub>
          <m:e>
            <m:r>
              <m:t>I</m:t>
            </m:r>
          </m:e>
          <m:sub>
            <m:r>
              <m:t>0</m:t>
            </m:r>
          </m:sub>
        </m:sSub>
        <m:d>
          <m:dPr>
            <m:begChr m:val="("/>
            <m:endChr m:val=")"/>
            <m:sepChr m:val=""/>
            <m:grow/>
          </m:dPr>
          <m:e>
            <m:r>
              <m:t>z</m:t>
            </m:r>
          </m:e>
        </m:d>
        <m:r>
          <m:rPr>
            <m:sty m:val="p"/>
          </m:rPr>
          <m:t>=</m:t>
        </m:r>
        <m:d>
          <m:dPr>
            <m:begChr m:val="("/>
            <m:endChr m:val=")"/>
            <m:sepChr m:val=""/>
            <m:grow/>
          </m:dPr>
          <m:e>
            <m:r>
              <m:t>1</m:t>
            </m:r>
            <m:r>
              <m:rPr>
                <m:sty m:val="p"/>
              </m:rPr>
              <m:t>/</m:t>
            </m:r>
            <m:r>
              <m:t>2</m:t>
            </m:r>
            <m:r>
              <m:t>π</m:t>
            </m:r>
          </m:e>
        </m:d>
        <m:nary>
          <m:naryPr>
            <m:chr m:val="∫"/>
            <m:limLoc m:val="subSup"/>
            <m:subHide m:val="off"/>
            <m:supHide m:val="off"/>
          </m:naryPr>
          <m:sub>
            <m:r>
              <m:t>0</m:t>
            </m:r>
          </m:sub>
          <m:sup>
            <m:r>
              <m:t>2</m:t>
            </m:r>
            <m:r>
              <m:t>π</m:t>
            </m:r>
          </m:sup>
          <m:e>
            <m:sSup>
              <m:e>
                <m:r>
                  <m:t>e</m:t>
                </m:r>
              </m:e>
              <m:sup>
                <m:r>
                  <m:t>z</m:t>
                </m:r>
                <m:r>
                  <m:rPr>
                    <m:sty m:val="p"/>
                  </m:rPr>
                  <m:t>cos</m:t>
                </m:r>
                <m:r>
                  <m:t>θ</m:t>
                </m:r>
              </m:sup>
            </m:sSup>
          </m:e>
        </m:nary>
        <m:r>
          <m:t>d</m:t>
        </m:r>
        <m:r>
          <m:t>θ</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the modified Bessel function of order zero. The phase integral is exactly the step that produces</w:t>
      </w:r>
      <w:r>
        <w:rPr>
          <w:rFonts w:ascii="Gill Sans" w:hAnsi="Gill Sans" w:eastAsia="Gill Sans" w:cs="Gill Sans"/>
          <w:color w:val="000000"/>
          <w:sz w:val="24"/>
          <w:szCs w:val="24"/>
          <w:rtl w:val="0"/>
          <w:lang w:val="en-US"/>
        </w:rPr>
        <w:t xml:space="preserve"> </w:t>
      </w:r>
      <m:oMath>
        <m:sSub>
          <m:e>
            <m:r>
              <m:t>I</m:t>
            </m:r>
          </m:e>
          <m:sub>
            <m:r>
              <m:t>0</m:t>
            </m:r>
          </m:sub>
        </m:sSub>
      </m:oMath>
      <w:r>
        <w:rPr>
          <w:rFonts w:ascii="Gill Sans" w:hAnsi="Gill Sans" w:eastAsia="Gill Sans" w:cs="Gill Sans"/>
          <w:color w:val="000000"/>
          <w:sz w:val="24"/>
          <w:szCs w:val="24"/>
          <w:rtl w:val="0"/>
          <w:lang w:val="en-US"/>
        </w:rPr>
        <w:t>. Setting</w:t>
      </w:r>
      <w:r>
        <w:rPr>
          <w:rFonts w:ascii="Gill Sans" w:hAnsi="Gill Sans" w:eastAsia="Gill Sans" w:cs="Gill Sans"/>
          <w:color w:val="000000"/>
          <w:sz w:val="24"/>
          <w:szCs w:val="24"/>
          <w:rtl w:val="0"/>
          <w:lang w:val="en-US"/>
        </w:rPr>
        <w:t xml:space="preserve"> </w:t>
      </w:r>
      <m:oMath>
        <m:r>
          <m:t>A</m:t>
        </m:r>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recovers Rayleigh noise. With a nonzero carrier, envelope and phase are generally not independent, and the phase is not uniform. The parameter</w:t>
      </w:r>
      <w:r>
        <w:rPr>
          <w:rFonts w:ascii="Gill Sans" w:hAnsi="Gill Sans" w:eastAsia="Gill Sans" w:cs="Gill Sans"/>
          <w:color w:val="000000"/>
          <w:sz w:val="24"/>
          <w:szCs w:val="24"/>
          <w:rtl w:val="0"/>
          <w:lang w:val="en-US"/>
        </w:rPr>
        <w:t xml:space="preserve"> </w:t>
      </w:r>
      <m:oMath>
        <m:r>
          <m:t>K</m:t>
        </m:r>
        <m:r>
          <m:rPr>
            <m:sty m:val="p"/>
          </m:rPr>
          <m:t>=</m:t>
        </m:r>
        <m:sSup>
          <m:e>
            <m:r>
              <m:t>A</m:t>
            </m:r>
          </m:e>
          <m:sup>
            <m:r>
              <m:t>2</m:t>
            </m:r>
          </m:sup>
        </m:sSup>
        <m:r>
          <m:rPr>
            <m:sty m:val="p"/>
          </m:rPr>
          <m:t>/</m:t>
        </m:r>
        <m:d>
          <m:dPr>
            <m:begChr m:val="("/>
            <m:endChr m:val=")"/>
            <m:sepChr m:val=""/>
            <m:grow/>
          </m:dPr>
          <m:e>
            <m:r>
              <m:t>2</m:t>
            </m:r>
            <m:sSubSup>
              <m:e>
                <m:r>
                  <m:t>σ</m:t>
                </m:r>
              </m:e>
              <m:sub>
                <m:r>
                  <m:t>n</m:t>
                </m:r>
              </m:sub>
              <m:sup>
                <m:r>
                  <m:t>2</m:t>
                </m:r>
              </m:sup>
            </m:sSubSup>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compares the carrier power</w:t>
      </w:r>
      <w:r>
        <w:rPr>
          <w:rFonts w:ascii="Gill Sans" w:hAnsi="Gill Sans" w:eastAsia="Gill Sans" w:cs="Gill Sans"/>
          <w:color w:val="000000"/>
          <w:sz w:val="24"/>
          <w:szCs w:val="24"/>
          <w:rtl w:val="0"/>
          <w:lang w:val="en-US"/>
        </w:rPr>
        <w:t xml:space="preserve"> </w:t>
      </w:r>
      <m:oMath>
        <m:sSup>
          <m:e>
            <m:r>
              <m:t>A</m:t>
            </m:r>
          </m:e>
          <m:sup>
            <m:r>
              <m:t>2</m:t>
            </m:r>
          </m:sup>
        </m:sSup>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the bandpass-noise power. This connects the probability model to envelope-based receiver measurements.</w:t>
      </w:r>
    </w:p>
    <w:bookmarkEnd w:id="204"/>
    <w:bookmarkStart w:id="205" w:name="Xed19286c868aab0d66133f96686ad9bcb1c39fa"/>
    <w:p>
      <w:pPr>
        <w:pStyle w:val="Heading2"/>
        <w:keepNext w:val="1"/>
        <w:widowControl w:val="1"/>
        <w:bidi w:val="0"/>
      </w:pPr>
      <w:r>
        <w:rPr>
          <w:rFonts w:ascii="Futura" w:hAnsi="Futura" w:eastAsia="Futura" w:cs="Futura"/>
          <w:b w:val="1"/>
          <w:color w:val="075FA9"/>
          <w:sz w:val="32"/>
          <w:szCs w:val="32"/>
          <w:rtl w:val="0"/>
          <w:lang w:val="en-US"/>
        </w:rPr>
        <w:t>11</w:t>
      </w:r>
      <w:r>
        <w:rPr>
          <w:rFonts w:ascii="URW Gothic" w:hAnsi="URW Gothic" w:eastAsia="URW Gothic" w:cs="URW Gothic"/>
          <w:b w:val="1"/>
          <w:color w:val="075FA9"/>
          <w:sz w:val="32"/>
          <w:szCs w:val="32"/>
          <w:rtl w:val="0"/>
          <w:lang w:val="en-US"/>
        </w:rPr>
        <w:t>.7</w:t>
      </w:r>
      <w:r>
        <w:rPr>
          <w:rFonts w:ascii="Futura" w:hAnsi="Futura" w:eastAsia="Futura" w:cs="Futura"/>
          <w:b w:val="1"/>
          <w:color w:val="075FA9"/>
          <w:sz w:val="32"/>
          <w:szCs w:val="32"/>
          <w:rtl w:val="0"/>
          <w:lang w:val="en-US"/>
        </w:rPr>
        <w:t xml:space="preserve"> Reference-carrier changes and bandpass pulse trains</w:t>
      </w:r>
    </w:p>
    <w:p>
      <w:pPr>
        <w:pStyle w:val="FirstParagraph"/>
        <w:widowControl w:val="1"/>
        <w:bidi w:val="0"/>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 the complex envelope at carrier</w:t>
      </w:r>
      <w:r>
        <w:rPr>
          <w:rFonts w:ascii="Gill Sans" w:hAnsi="Gill Sans" w:eastAsia="Gill Sans" w:cs="Gill Sans"/>
          <w:color w:val="000000"/>
          <w:sz w:val="24"/>
          <w:szCs w:val="24"/>
          <w:rtl w:val="0"/>
          <w:lang w:val="en-US"/>
        </w:rPr>
        <w:t xml:space="preserve"> </w:t>
      </w:r>
      <m:oMath>
        <m:sSub>
          <m:e>
            <m:r>
              <m:t>f</m:t>
            </m:r>
          </m:e>
          <m:sub>
            <m:r>
              <m:t>c</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be</w:t>
      </w:r>
      <w:r>
        <w:rPr>
          <w:rFonts w:ascii="Gill Sans" w:hAnsi="Gill Sans" w:eastAsia="Gill Sans" w:cs="Gill Sans"/>
          <w:color w:val="000000"/>
          <w:sz w:val="24"/>
          <w:szCs w:val="24"/>
          <w:rtl w:val="0"/>
          <w:lang w:val="en-US"/>
        </w:rPr>
        <w:t xml:space="preserve"> </w:t>
      </w:r>
      <m:oMath>
        <m:sSub>
          <m:e>
            <m:r>
              <m:t>z</m:t>
            </m:r>
          </m:e>
          <m:sub>
            <m:r>
              <m:t>c</m:t>
            </m:r>
          </m:sub>
        </m:sSub>
        <m:d>
          <m:dPr>
            <m:begChr m:val="("/>
            <m:endChr m:val=")"/>
            <m:sepChr m:val=""/>
            <m:grow/>
          </m:dPr>
          <m:e>
            <m:r>
              <m:t>t</m:t>
            </m:r>
          </m:e>
        </m:d>
        <m:r>
          <m:rPr>
            <m:sty m:val="p"/>
          </m:rPr>
          <m:t>=</m:t>
        </m:r>
        <m:sSub>
          <m:e>
            <m:r>
              <m:t>n</m:t>
            </m:r>
          </m:e>
          <m:sub>
            <m:r>
              <m:t>c</m:t>
            </m:r>
          </m:sub>
        </m:sSub>
        <m:d>
          <m:dPr>
            <m:begChr m:val="("/>
            <m:endChr m:val=")"/>
            <m:sepChr m:val=""/>
            <m:grow/>
          </m:dPr>
          <m:e>
            <m:r>
              <m:t>t</m:t>
            </m:r>
          </m:e>
        </m:d>
        <m:r>
          <m:rPr>
            <m:sty m:val="p"/>
          </m:rPr>
          <m:t>+</m:t>
        </m:r>
        <m:r>
          <m:t>j</m:t>
        </m:r>
        <m:sSub>
          <m:e>
            <m:r>
              <m:t>n</m:t>
            </m:r>
          </m:e>
          <m:sub>
            <m:r>
              <m:t>s</m:t>
            </m:r>
          </m:sub>
        </m:sSub>
        <m:d>
          <m:dPr>
            <m:begChr m:val="("/>
            <m:endChr m:val=")"/>
            <m:sepChr m:val=""/>
            <m:grow/>
          </m:dPr>
          <m:e>
            <m:r>
              <m:t>t</m:t>
            </m:r>
          </m:e>
        </m:d>
      </m:oMath>
      <w:r>
        <w:rPr>
          <w:rFonts w:ascii="Gill Sans" w:hAnsi="Gill Sans" w:eastAsia="Gill Sans" w:cs="Gill Sans"/>
          <w:color w:val="000000"/>
          <w:sz w:val="24"/>
          <w:szCs w:val="24"/>
          <w:rtl w:val="0"/>
          <w:lang w:val="en-US"/>
        </w:rPr>
        <w:t>. Referencing the same real bandpass waveform to another suitable carrier</w:t>
      </w:r>
      <w:r>
        <w:rPr>
          <w:rFonts w:ascii="Gill Sans" w:hAnsi="Gill Sans" w:eastAsia="Gill Sans" w:cs="Gill Sans"/>
          <w:color w:val="000000"/>
          <w:sz w:val="24"/>
          <w:szCs w:val="24"/>
          <w:rtl w:val="0"/>
          <w:lang w:val="en-US"/>
        </w:rPr>
        <w:t xml:space="preserve"> </w:t>
      </w:r>
      <m:oMath>
        <m:sSub>
          <m:e>
            <m:r>
              <m:t>f</m:t>
            </m:r>
          </m:e>
          <m:sub>
            <m:r>
              <m:t>r</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w:t>
      </w:r>
    </w:p>
    <w:p>
      <w:pPr>
        <w:pStyle w:val="BodyText"/>
        <w:widowControl w:val="1"/>
        <w:bidi w:val="0"/>
        <w:spacing w:before="65" w:after="80" w:line="270" w:lineRule="auto"/>
        <w:jc w:val="center"/>
      </w:pPr>
      <m:oMathPara>
        <m:oMathParaPr>
          <m:jc m:val="center"/>
        </m:oMathParaPr>
        <m:oMath>
          <m:sSub>
            <m:e>
              <m:r>
                <m:t>z</m:t>
              </m:r>
            </m:e>
            <m:sub>
              <m:r>
                <m:t>r</m:t>
              </m:r>
            </m:sub>
          </m:sSub>
          <m:d>
            <m:dPr>
              <m:begChr m:val="("/>
              <m:endChr m:val=")"/>
              <m:sepChr m:val=""/>
              <m:grow/>
            </m:dPr>
            <m:e>
              <m:r>
                <m:t>t</m:t>
              </m:r>
            </m:e>
          </m:d>
          <m:r>
            <m:rPr>
              <m:sty m:val="p"/>
            </m:rPr>
            <m:t>=</m:t>
          </m:r>
          <m:sSub>
            <m:e>
              <m:r>
                <m:t>z</m:t>
              </m:r>
            </m:e>
            <m:sub>
              <m:r>
                <m:t>c</m:t>
              </m:r>
            </m:sub>
          </m:sSub>
          <m:d>
            <m:dPr>
              <m:begChr m:val="("/>
              <m:endChr m:val=")"/>
              <m:sepChr m:val=""/>
              <m:grow/>
            </m:dPr>
            <m:e>
              <m:r>
                <m:t>t</m:t>
              </m:r>
            </m:e>
          </m:d>
          <m:sSup>
            <m:e>
              <m:r>
                <m:t>e</m:t>
              </m:r>
            </m:e>
            <m:sup>
              <m:r>
                <m:t>j</m:t>
              </m:r>
              <m:r>
                <m:t>2</m:t>
              </m:r>
              <m:r>
                <m:t>π</m:t>
              </m:r>
              <m:d>
                <m:dPr>
                  <m:begChr m:val="("/>
                  <m:endChr m:val=")"/>
                  <m:sepChr m:val=""/>
                  <m:grow/>
                </m:dPr>
                <m:e>
                  <m:sSub>
                    <m:e>
                      <m:r>
                        <m:t>f</m:t>
                      </m:r>
                    </m:e>
                    <m:sub>
                      <m:r>
                        <m:t>c</m:t>
                      </m:r>
                    </m:sub>
                  </m:sSub>
                  <m:r>
                    <m:rPr>
                      <m:sty m:val="p"/>
                    </m:rPr>
                    <m:t>−</m:t>
                  </m:r>
                  <m:sSub>
                    <m:e>
                      <m:r>
                        <m:t>f</m:t>
                      </m:r>
                    </m:e>
                    <m:sub>
                      <m:r>
                        <m:t>r</m:t>
                      </m:r>
                    </m:sub>
                  </m:sSub>
                </m:e>
              </m:d>
              <m:r>
                <m:t>t</m:t>
              </m:r>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This rotates the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uadrature pair with time and changes its baseband spectral location. Its magnitude is unchanged, so the physical envelope</w:t>
      </w:r>
      <w:r>
        <w:rPr>
          <w:rFonts w:ascii="Gill Sans" w:hAnsi="Gill Sans" w:eastAsia="Gill Sans" w:cs="Gill Sans"/>
          <w:color w:val="000000"/>
          <w:sz w:val="24"/>
          <w:szCs w:val="24"/>
          <w:rtl w:val="0"/>
          <w:lang w:val="en-US"/>
        </w:rPr>
        <w:t xml:space="preserve"> </w:t>
      </w:r>
      <m:oMath>
        <m:d>
          <m:dPr>
            <m:begChr m:val="|"/>
            <m:endChr m:val="|"/>
            <m:sepChr m:val=""/>
            <m:grow/>
          </m:dPr>
          <m:e>
            <m:sSub>
              <m:e>
                <m:r>
                  <m:t>z</m:t>
                </m:r>
              </m:e>
              <m:sub>
                <m:r>
                  <m:t>r</m:t>
                </m:r>
              </m:sub>
            </m:sSub>
            <m:d>
              <m:dPr>
                <m:begChr m:val="("/>
                <m:endChr m:val=")"/>
                <m:sepChr m:val=""/>
                <m:grow/>
              </m:dPr>
              <m:e>
                <m:r>
                  <m:t>t</m:t>
                </m:r>
              </m:e>
            </m:d>
          </m:e>
        </m:d>
        <m:r>
          <m:rPr>
            <m:sty m:val="p"/>
          </m:rPr>
          <m:t>=</m:t>
        </m:r>
        <m:d>
          <m:dPr>
            <m:begChr m:val="|"/>
            <m:endChr m:val="|"/>
            <m:sepChr m:val=""/>
            <m:grow/>
          </m:dPr>
          <m:e>
            <m:sSub>
              <m:e>
                <m:r>
                  <m:t>z</m:t>
                </m:r>
              </m:e>
              <m:sub>
                <m:r>
                  <m:t>c</m:t>
                </m:r>
              </m:sub>
            </m:sSub>
            <m:d>
              <m:dPr>
                <m:begChr m:val="("/>
                <m:endChr m:val=")"/>
                <m:sepChr m:val=""/>
                <m:grow/>
              </m:dPr>
              <m:e>
                <m:r>
                  <m:t>t</m:t>
                </m:r>
              </m:e>
            </m:d>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independent of the reference carrier. The phase changes by the corresponding linear-in-time term. The low-pass supports must still be retained correctly when implementing either representation.</w:t>
      </w:r>
    </w:p>
    <w:p>
      <w:pPr>
        <w:pStyle w:val="BodyText"/>
        <w:widowControl w:val="1"/>
        <w:bidi w:val="0"/>
      </w:pPr>
      <w:r>
        <w:rPr>
          <w:rFonts w:ascii="Gill Sans" w:hAnsi="Gill Sans" w:eastAsia="Gill Sans" w:cs="Gill Sans"/>
          <w:color w:val="000000"/>
          <w:sz w:val="24"/>
          <w:szCs w:val="24"/>
          <w:rtl w:val="0"/>
          <w:lang w:val="en-US"/>
        </w:rPr>
        <w:t>For a bandpass pulse</w:t>
      </w:r>
      <w:r>
        <w:rPr>
          <w:rFonts w:ascii="Gill Sans" w:hAnsi="Gill Sans" w:eastAsia="Gill Sans" w:cs="Gill Sans"/>
          <w:color w:val="000000"/>
          <w:sz w:val="24"/>
          <w:szCs w:val="24"/>
          <w:rtl w:val="0"/>
          <w:lang w:val="en-US"/>
        </w:rPr>
        <w:t xml:space="preserve"> </w:t>
      </w:r>
      <m:oMath>
        <m:r>
          <m:t>p</m:t>
        </m:r>
        <m:d>
          <m:dPr>
            <m:begChr m:val="("/>
            <m:endChr m:val=")"/>
            <m:sepChr m:val=""/>
            <m:grow/>
          </m:dPr>
          <m:e>
            <m:r>
              <m:t>t</m:t>
            </m:r>
          </m:e>
        </m:d>
        <m:r>
          <m:rPr>
            <m:sty m:val="p"/>
          </m:rPr>
          <m:t>=</m:t>
        </m:r>
        <m:sSub>
          <m:e>
            <m:r>
              <m:t>p</m:t>
            </m:r>
          </m:e>
          <m:sub>
            <m:r>
              <m:t>c</m:t>
            </m:r>
          </m:sub>
        </m:sSub>
        <m:d>
          <m:dPr>
            <m:begChr m:val="("/>
            <m:endChr m:val=")"/>
            <m:sepChr m:val=""/>
            <m:grow/>
          </m:dPr>
          <m:e>
            <m:r>
              <m:t>t</m:t>
            </m:r>
          </m:e>
        </m:d>
        <m:r>
          <m:rPr>
            <m:sty m:val="p"/>
          </m:rPr>
          <m:t>cos</m:t>
        </m:r>
        <m:d>
          <m:dPr>
            <m:begChr m:val="("/>
            <m:endChr m:val=")"/>
            <m:sepChr m:val=""/>
            <m:grow/>
          </m:dPr>
          <m:e>
            <m:r>
              <m:t>2</m:t>
            </m:r>
            <m:r>
              <m:t>π</m:t>
            </m:r>
            <m:sSub>
              <m:e>
                <m:r>
                  <m:t>f</m:t>
                </m:r>
              </m:e>
              <m:sub>
                <m:r>
                  <m:t>c</m:t>
                </m:r>
              </m:sub>
            </m:sSub>
            <m:r>
              <m:t>t</m:t>
            </m:r>
          </m:e>
        </m:d>
        <m:r>
          <m:rPr>
            <m:sty m:val="p"/>
          </m:rPr>
          <m:t>−</m:t>
        </m:r>
        <m:sSub>
          <m:e>
            <m:r>
              <m:t>p</m:t>
            </m:r>
          </m:e>
          <m:sub>
            <m:r>
              <m:t>s</m:t>
            </m:r>
          </m:sub>
        </m:sSub>
        <m:d>
          <m:dPr>
            <m:begChr m:val="("/>
            <m:endChr m:val=")"/>
            <m:sepChr m:val=""/>
            <m:grow/>
          </m:dPr>
          <m:e>
            <m:r>
              <m:t>t</m:t>
            </m:r>
          </m:e>
        </m:d>
        <m:r>
          <m:rPr>
            <m:sty m:val="p"/>
          </m:rPr>
          <m:t>sin</m:t>
        </m:r>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 define</w:t>
      </w:r>
      <w:r>
        <w:rPr>
          <w:rFonts w:ascii="Gill Sans" w:hAnsi="Gill Sans" w:eastAsia="Gill Sans" w:cs="Gill Sans"/>
          <w:color w:val="000000"/>
          <w:sz w:val="24"/>
          <w:szCs w:val="24"/>
          <w:rtl w:val="0"/>
          <w:lang w:val="en-US"/>
        </w:rPr>
        <w:t xml:space="preserve"> </w:t>
      </w:r>
      <m:oMath>
        <m:sSub>
          <m:e>
            <m:r>
              <m:t>p</m:t>
            </m:r>
          </m:e>
          <m:sub>
            <m:r>
              <m:t>b</m:t>
            </m:r>
          </m:sub>
        </m:sSub>
        <m:d>
          <m:dPr>
            <m:begChr m:val="("/>
            <m:endChr m:val=")"/>
            <m:sepChr m:val=""/>
            <m:grow/>
          </m:dPr>
          <m:e>
            <m:r>
              <m:t>t</m:t>
            </m:r>
          </m:e>
        </m:d>
        <m:r>
          <m:rPr>
            <m:sty m:val="p"/>
          </m:rPr>
          <m:t>=</m:t>
        </m:r>
        <m:sSub>
          <m:e>
            <m:r>
              <m:t>p</m:t>
            </m:r>
          </m:e>
          <m:sub>
            <m:r>
              <m:t>c</m:t>
            </m:r>
          </m:sub>
        </m:sSub>
        <m:d>
          <m:dPr>
            <m:begChr m:val="("/>
            <m:endChr m:val=")"/>
            <m:sepChr m:val=""/>
            <m:grow/>
          </m:dPr>
          <m:e>
            <m:r>
              <m:t>t</m:t>
            </m:r>
          </m:e>
        </m:d>
        <m:r>
          <m:rPr>
            <m:sty m:val="p"/>
          </m:rPr>
          <m:t>+</m:t>
        </m:r>
        <m:r>
          <m:t>j</m:t>
        </m:r>
        <m:sSub>
          <m:e>
            <m:r>
              <m:t>p</m:t>
            </m:r>
          </m:e>
          <m:sub>
            <m:r>
              <m:t>s</m:t>
            </m:r>
          </m:sub>
        </m:sSub>
        <m:d>
          <m:dPr>
            <m:begChr m:val="("/>
            <m:endChr m:val=")"/>
            <m:sepChr m:val=""/>
            <m:grow/>
          </m:dPr>
          <m:e>
            <m:r>
              <m:t>t</m:t>
            </m:r>
          </m:e>
        </m:d>
      </m:oMath>
      <w:r>
        <w:rPr>
          <w:rFonts w:ascii="Gill Sans" w:hAnsi="Gill Sans" w:eastAsia="Gill Sans" w:cs="Gill Sans"/>
          <w:color w:val="000000"/>
          <w:sz w:val="24"/>
          <w:szCs w:val="24"/>
          <w:rtl w:val="0"/>
          <w:lang w:val="en-US"/>
        </w:rPr>
        <w:t>. For real symbol coefficients</w:t>
      </w:r>
      <w:r>
        <w:rPr>
          <w:rFonts w:ascii="Gill Sans" w:hAnsi="Gill Sans" w:eastAsia="Gill Sans" w:cs="Gill Sans"/>
          <w:color w:val="000000"/>
          <w:sz w:val="24"/>
          <w:szCs w:val="24"/>
          <w:rtl w:val="0"/>
          <w:lang w:val="en-US"/>
        </w:rPr>
        <w:t xml:space="preserve"> </w:t>
      </w:r>
      <m:oMath>
        <m:sSub>
          <m:e>
            <m:r>
              <m:t>A</m:t>
            </m:r>
          </m:e>
          <m:sub>
            <m:r>
              <m:t>n</m:t>
            </m:r>
          </m:sub>
        </m:sSub>
      </m:oMath>
      <w:r>
        <w:rPr>
          <w:rFonts w:ascii="Gill Sans" w:hAnsi="Gill Sans" w:eastAsia="Gill Sans" w:cs="Gill Sans"/>
          <w:color w:val="000000"/>
          <w:sz w:val="24"/>
          <w:szCs w:val="24"/>
          <w:rtl w:val="0"/>
          <w:lang w:val="en-US"/>
        </w:rPr>
        <w:t>, the pulse train</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r>
          <m:rPr>
            <m:sty m:val="p"/>
          </m:rPr>
          <m:t>=</m:t>
        </m:r>
        <m:nary>
          <m:naryPr>
            <m:chr m:val="∑"/>
            <m:limLoc m:val="undOvr"/>
            <m:subHide m:val="off"/>
            <m:supHide m:val="on"/>
          </m:naryPr>
          <m:sub>
            <m:r>
              <m:t>n</m:t>
            </m:r>
          </m:sub>
          <m:sup>
            <m:r>
              <m:t>​</m:t>
            </m:r>
          </m:sup>
          <m:e>
            <m:sSub>
              <m:e>
                <m:r>
                  <m:t>A</m:t>
                </m:r>
              </m:e>
              <m:sub>
                <m:r>
                  <m:t>n</m:t>
                </m:r>
              </m:sub>
            </m:sSub>
          </m:e>
        </m:nary>
        <m:r>
          <m:t>p</m:t>
        </m:r>
        <m:d>
          <m:dPr>
            <m:begChr m:val="("/>
            <m:endChr m:val=")"/>
            <m:sepChr m:val=""/>
            <m:grow/>
          </m:dPr>
          <m:e>
            <m:r>
              <m:t>t</m:t>
            </m:r>
            <m:r>
              <m:rPr>
                <m:sty m:val="p"/>
              </m:rPr>
              <m:t>−</m:t>
            </m:r>
            <m:r>
              <m:t>n</m:t>
            </m:r>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complex envelope</w:t>
      </w:r>
    </w:p>
    <w:p>
      <w:pPr>
        <w:pStyle w:val="BodyText"/>
        <w:widowControl w:val="1"/>
        <w:bidi w:val="0"/>
        <w:spacing w:before="65" w:after="80" w:line="270" w:lineRule="auto"/>
        <w:jc w:val="center"/>
      </w:pPr>
      <m:oMathPara>
        <m:oMathParaPr>
          <m:jc m:val="center"/>
        </m:oMathParaPr>
        <m:oMath>
          <m:sSub>
            <m:e>
              <m:r>
                <m:t>X</m:t>
              </m:r>
            </m:e>
            <m:sub>
              <m:r>
                <m:t>c</m:t>
              </m:r>
            </m:sub>
          </m:sSub>
          <m:d>
            <m:dPr>
              <m:begChr m:val="("/>
              <m:endChr m:val=")"/>
              <m:sepChr m:val=""/>
              <m:grow/>
            </m:dPr>
            <m:e>
              <m:r>
                <m:t>t</m:t>
              </m:r>
            </m:e>
          </m:d>
          <m:r>
            <m:rPr>
              <m:sty m:val="p"/>
            </m:rPr>
            <m:t>+</m:t>
          </m:r>
          <m:r>
            <m:t>j</m:t>
          </m:r>
          <m:sSub>
            <m:e>
              <m:r>
                <m:t>X</m:t>
              </m:r>
            </m:e>
            <m:sub>
              <m:r>
                <m:t>s</m:t>
              </m:r>
            </m:sub>
          </m:sSub>
          <m:d>
            <m:dPr>
              <m:begChr m:val="("/>
              <m:endChr m:val=")"/>
              <m:sepChr m:val=""/>
              <m:grow/>
            </m:dPr>
            <m:e>
              <m:r>
                <m:t>t</m:t>
              </m:r>
            </m:e>
          </m:d>
          <m:r>
            <m:rPr>
              <m:sty m:val="p"/>
            </m:rPr>
            <m:t>=</m:t>
          </m:r>
          <m:nary>
            <m:naryPr>
              <m:chr m:val="∑"/>
              <m:limLoc m:val="undOvr"/>
              <m:subHide m:val="off"/>
              <m:supHide m:val="on"/>
            </m:naryPr>
            <m:sub>
              <m:r>
                <m:t>n</m:t>
              </m:r>
            </m:sub>
            <m:sup>
              <m:r>
                <m:t>​</m:t>
              </m:r>
            </m:sup>
            <m:e>
              <m:sSub>
                <m:e>
                  <m:r>
                    <m:t>A</m:t>
                  </m:r>
                </m:e>
                <m:sub>
                  <m:r>
                    <m:t>n</m:t>
                  </m:r>
                </m:sub>
              </m:sSub>
            </m:e>
          </m:nary>
          <m:sSub>
            <m:e>
              <m:r>
                <m:t>p</m:t>
              </m:r>
            </m:e>
            <m:sub>
              <m:r>
                <m:t>b</m:t>
              </m:r>
            </m:sub>
          </m:sSub>
          <m:d>
            <m:dPr>
              <m:begChr m:val="("/>
              <m:endChr m:val=")"/>
              <m:sepChr m:val=""/>
              <m:grow/>
            </m:dPr>
            <m:e>
              <m:r>
                <m:t>t</m:t>
              </m:r>
              <m:r>
                <m:rPr>
                  <m:sty m:val="p"/>
                </m:rPr>
                <m:t>−</m:t>
              </m:r>
              <m:r>
                <m:t>n</m:t>
              </m:r>
              <m:r>
                <m:t>T</m:t>
              </m:r>
            </m:e>
          </m:d>
          <m:sSup>
            <m:e>
              <m:r>
                <m:t>e</m:t>
              </m:r>
            </m:e>
            <m:sup>
              <m:r>
                <m:rPr>
                  <m:sty m:val="p"/>
                </m:rPr>
                <m:t>−</m:t>
              </m:r>
              <m:r>
                <m:t>j</m:t>
              </m:r>
              <m:r>
                <m:t>2</m:t>
              </m:r>
              <m:r>
                <m:t>π</m:t>
              </m:r>
              <m:sSub>
                <m:e>
                  <m:r>
                    <m:t>f</m:t>
                  </m:r>
                </m:e>
                <m:sub>
                  <m:r>
                    <m:t>c</m:t>
                  </m:r>
                </m:sub>
              </m:sSub>
              <m:r>
                <m:t>n</m:t>
              </m:r>
              <m:r>
                <m:t>T</m:t>
              </m:r>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Real and imaginary parts give its in-phase and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uadrature components. The factor</w:t>
      </w:r>
      <w:r>
        <w:rPr>
          <w:rFonts w:ascii="Gill Sans" w:hAnsi="Gill Sans" w:eastAsia="Gill Sans" w:cs="Gill Sans"/>
          <w:color w:val="000000"/>
          <w:sz w:val="24"/>
          <w:szCs w:val="24"/>
          <w:rtl w:val="0"/>
          <w:lang w:val="en-US"/>
        </w:rPr>
        <w:t xml:space="preserve"> </w:t>
      </w:r>
      <m:oMath>
        <m:sSup>
          <m:e>
            <m:r>
              <m:t>e</m:t>
            </m:r>
          </m:e>
          <m:sup>
            <m:r>
              <m:rPr>
                <m:sty m:val="p"/>
              </m:rPr>
              <m:t>−</m:t>
            </m:r>
            <m:r>
              <m:t>j</m:t>
            </m:r>
            <m:r>
              <m:t>2</m:t>
            </m:r>
            <m:r>
              <m:t>π</m:t>
            </m:r>
            <m:sSub>
              <m:e>
                <m:r>
                  <m:t>f</m:t>
                </m:r>
              </m:e>
              <m:sub>
                <m:r>
                  <m:t>c</m:t>
                </m:r>
              </m:sub>
            </m:sSub>
            <m:r>
              <m:t>n</m:t>
            </m:r>
            <m:r>
              <m:t>T</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accounts for the carrier phase shift of each delayed pulse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omitting it would generally reconstruct a different bandpass signal. This representation connects pulse shaping to the I</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 process framework without assuming that the deterministic symbol clock already gives ordinary stationarity.</w:t>
      </w:r>
    </w:p>
    <w:bookmarkEnd w:id="205"/>
    <w:bookmarkStart w:id="212" w:name="solved-exercises-for-lesson-11"/>
    <w:p>
      <w:pPr>
        <w:pStyle w:val="Heading2"/>
        <w:keepNext w:val="1"/>
        <w:widowControl w:val="1"/>
        <w:bidi w:val="0"/>
      </w:pPr>
      <w:r>
        <w:rPr>
          <w:rFonts w:ascii="Futura" w:hAnsi="Futura" w:eastAsia="Futura" w:cs="Futura"/>
          <w:b w:val="1"/>
          <w:color w:val="075FA9"/>
          <w:sz w:val="32"/>
          <w:szCs w:val="32"/>
          <w:rtl w:val="0"/>
          <w:lang w:val="en-US"/>
        </w:rPr>
        <w:t>Solved Exercises for Lesson 11</w:t>
      </w:r>
    </w:p>
    <w:bookmarkStart w:id="206" w:name="X3993987b573a2e1ae8e97a0fc86ea2c172556c5"/>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11</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1</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Envelope and phase of a bandpass Gaussian process</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 xml:space="preserve">41.pdf, PDF page(s) </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sinusoidal carrier</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r>
          <m:rPr>
            <m:sty m:val="p"/>
          </m:rPr>
          <m:t>=</m:t>
        </m:r>
        <m:r>
          <m:t>A</m:t>
        </m:r>
        <m:r>
          <m:rPr>
            <m:sty m:val="p"/>
          </m:rPr>
          <m:t>cos</m:t>
        </m:r>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added to narrowband noise</w:t>
      </w:r>
    </w:p>
    <w:p>
      <w:pPr>
        <w:pStyle w:val="BodyText"/>
        <w:widowControl w:val="1"/>
        <w:bidi w:val="0"/>
        <w:spacing w:before="65" w:after="80" w:line="270" w:lineRule="auto"/>
        <w:jc w:val="center"/>
      </w:pPr>
      <m:oMathPara>
        <m:oMathParaPr>
          <m:jc m:val="center"/>
        </m:oMathParaPr>
        <m:oMath>
          <m:r>
            <m:t>n</m:t>
          </m:r>
          <m:d>
            <m:dPr>
              <m:begChr m:val="("/>
              <m:endChr m:val=")"/>
              <m:sepChr m:val=""/>
              <m:grow/>
            </m:dPr>
            <m:e>
              <m:r>
                <m:t>t</m:t>
              </m:r>
            </m:e>
          </m:d>
          <m:r>
            <m:rPr>
              <m:sty m:val="p"/>
            </m:rPr>
            <m:t>=</m:t>
          </m:r>
          <m:sSub>
            <m:e>
              <m:r>
                <m:t>n</m:t>
              </m:r>
            </m:e>
            <m:sub>
              <m:r>
                <m:t>c</m:t>
              </m:r>
            </m:sub>
          </m:sSub>
          <m:d>
            <m:dPr>
              <m:begChr m:val="("/>
              <m:endChr m:val=")"/>
              <m:sepChr m:val=""/>
              <m:grow/>
            </m:dPr>
            <m:e>
              <m:r>
                <m:t>t</m:t>
              </m:r>
            </m:e>
          </m:d>
          <m:r>
            <m:rPr>
              <m:sty m:val="p"/>
            </m:rPr>
            <m:t>cos</m:t>
          </m:r>
          <m:d>
            <m:dPr>
              <m:begChr m:val="("/>
              <m:endChr m:val=")"/>
              <m:sepChr m:val=""/>
              <m:grow/>
            </m:dPr>
            <m:e>
              <m:r>
                <m:t>2</m:t>
              </m:r>
              <m:r>
                <m:t>π</m:t>
              </m:r>
              <m:sSub>
                <m:e>
                  <m:r>
                    <m:t>f</m:t>
                  </m:r>
                </m:e>
                <m:sub>
                  <m:r>
                    <m:t>c</m:t>
                  </m:r>
                </m:sub>
              </m:sSub>
              <m:r>
                <m:t>t</m:t>
              </m:r>
            </m:e>
          </m:d>
          <m:r>
            <m:rPr>
              <m:sty m:val="p"/>
            </m:rPr>
            <m:t>−</m:t>
          </m:r>
          <m:sSub>
            <m:e>
              <m:r>
                <m:t>n</m:t>
              </m:r>
            </m:e>
            <m:sub>
              <m:r>
                <m:t>s</m:t>
              </m:r>
            </m:sub>
          </m:sSub>
          <m:d>
            <m:dPr>
              <m:begChr m:val="("/>
              <m:endChr m:val=")"/>
              <m:sepChr m:val=""/>
              <m:grow/>
            </m:dPr>
            <m:e>
              <m:r>
                <m:t>t</m:t>
              </m:r>
            </m:e>
          </m:d>
          <m:r>
            <m:rPr>
              <m:sty m:val="p"/>
            </m:rPr>
            <m:t>sin</m:t>
          </m:r>
          <m:d>
            <m:dPr>
              <m:begChr m:val="("/>
              <m:endChr m:val=")"/>
              <m:sepChr m:val=""/>
              <m:grow/>
            </m:dPr>
            <m:e>
              <m:r>
                <m:t>2</m:t>
              </m:r>
              <m:r>
                <m:t>π</m:t>
              </m:r>
              <m:sSub>
                <m:e>
                  <m:r>
                    <m:t>f</m:t>
                  </m:r>
                </m:e>
                <m:sub>
                  <m:r>
                    <m:t>c</m:t>
                  </m:r>
                </m:sub>
              </m:sSub>
              <m:r>
                <m:t>t</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Express</w:t>
      </w:r>
      <w:r>
        <w:rPr>
          <w:rFonts w:ascii="Gill Sans" w:hAnsi="Gill Sans" w:eastAsia="Gill Sans" w:cs="Gill Sans"/>
          <w:color w:val="000000"/>
          <w:sz w:val="24"/>
          <w:szCs w:val="24"/>
          <w:rtl w:val="0"/>
          <w:lang w:val="en-US"/>
        </w:rPr>
        <w:t xml:space="preserve"> </w:t>
      </w:r>
      <m:oMath>
        <m:r>
          <m:t>y</m:t>
        </m:r>
        <m:d>
          <m:dPr>
            <m:begChr m:val="("/>
            <m:endChr m:val=")"/>
            <m:sepChr m:val=""/>
            <m:grow/>
          </m:dPr>
          <m:e>
            <m:r>
              <m:t>t</m:t>
            </m:r>
          </m:e>
        </m:d>
        <m:r>
          <m:rPr>
            <m:sty m:val="p"/>
          </m:rPr>
          <m:t>=</m:t>
        </m:r>
        <m:r>
          <m:t>x</m:t>
        </m:r>
        <m:d>
          <m:dPr>
            <m:begChr m:val="("/>
            <m:endChr m:val=")"/>
            <m:sepChr m:val=""/>
            <m:grow/>
          </m:dPr>
          <m:e>
            <m:r>
              <m:t>t</m:t>
            </m:r>
          </m:e>
        </m:d>
        <m:r>
          <m:rPr>
            <m:sty m:val="p"/>
          </m:rPr>
          <m:t>+</m:t>
        </m:r>
        <m:r>
          <m:t>n</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 envelope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phase form.</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 xml:space="preserve">Collect the in-phase and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uadrature terms:</w:t>
      </w:r>
    </w:p>
    <w:p>
      <w:pPr>
        <w:pStyle w:val="BodyText"/>
        <w:widowControl w:val="1"/>
        <w:bidi w:val="0"/>
        <w:spacing w:before="65" w:after="80" w:line="270" w:lineRule="auto"/>
        <w:jc w:val="center"/>
      </w:pPr>
      <m:oMathPara>
        <m:oMathParaPr>
          <m:jc m:val="center"/>
        </m:oMathParaPr>
        <m:oMath>
          <m:r>
            <m:t>y</m:t>
          </m:r>
          <m:d>
            <m:dPr>
              <m:begChr m:val="("/>
              <m:endChr m:val=")"/>
              <m:sepChr m:val=""/>
              <m:grow/>
            </m:dPr>
            <m:e>
              <m:r>
                <m:t>t</m:t>
              </m:r>
            </m:e>
          </m:d>
          <m:r>
            <m:rPr>
              <m:sty m:val="p"/>
            </m:rPr>
            <m:t>=</m:t>
          </m:r>
          <m:d>
            <m:dPr>
              <m:begChr m:val="["/>
              <m:endChr m:val="]"/>
              <m:sepChr m:val=""/>
              <m:grow/>
            </m:dPr>
            <m:e>
              <m:r>
                <m:t>A</m:t>
              </m:r>
              <m:r>
                <m:rPr>
                  <m:sty m:val="p"/>
                </m:rPr>
                <m:t>+</m:t>
              </m:r>
              <m:sSub>
                <m:e>
                  <m:r>
                    <m:t>n</m:t>
                  </m:r>
                </m:e>
                <m:sub>
                  <m:r>
                    <m:t>c</m:t>
                  </m:r>
                </m:sub>
              </m:sSub>
              <m:d>
                <m:dPr>
                  <m:begChr m:val="("/>
                  <m:endChr m:val=")"/>
                  <m:sepChr m:val=""/>
                  <m:grow/>
                </m:dPr>
                <m:e>
                  <m:r>
                    <m:t>t</m:t>
                  </m:r>
                </m:e>
              </m:d>
            </m:e>
          </m:d>
          <m:r>
            <m:rPr>
              <m:sty m:val="p"/>
            </m:rPr>
            <m:t>cos</m:t>
          </m:r>
          <m:d>
            <m:dPr>
              <m:begChr m:val="("/>
              <m:endChr m:val=")"/>
              <m:sepChr m:val=""/>
              <m:grow/>
            </m:dPr>
            <m:e>
              <m:r>
                <m:t>2</m:t>
              </m:r>
              <m:r>
                <m:t>π</m:t>
              </m:r>
              <m:sSub>
                <m:e>
                  <m:r>
                    <m:t>f</m:t>
                  </m:r>
                </m:e>
                <m:sub>
                  <m:r>
                    <m:t>c</m:t>
                  </m:r>
                </m:sub>
              </m:sSub>
              <m:r>
                <m:t>t</m:t>
              </m:r>
            </m:e>
          </m:d>
          <m:r>
            <m:rPr>
              <m:sty m:val="p"/>
            </m:rPr>
            <m:t>−</m:t>
          </m:r>
          <m:sSub>
            <m:e>
              <m:r>
                <m:t>n</m:t>
              </m:r>
            </m:e>
            <m:sub>
              <m:r>
                <m:t>s</m:t>
              </m:r>
            </m:sub>
          </m:sSub>
          <m:d>
            <m:dPr>
              <m:begChr m:val="("/>
              <m:endChr m:val=")"/>
              <m:sepChr m:val=""/>
              <m:grow/>
            </m:dPr>
            <m:e>
              <m:r>
                <m:t>t</m:t>
              </m:r>
            </m:e>
          </m:d>
          <m:r>
            <m:rPr>
              <m:sty m:val="p"/>
            </m:rPr>
            <m:t>sin</m:t>
          </m:r>
          <m:d>
            <m:dPr>
              <m:begChr m:val="("/>
              <m:endChr m:val=")"/>
              <m:sepChr m:val=""/>
              <m:grow/>
            </m:dPr>
            <m:e>
              <m:r>
                <m:t>2</m:t>
              </m:r>
              <m:r>
                <m:t>π</m:t>
              </m:r>
              <m:sSub>
                <m:e>
                  <m:r>
                    <m:t>f</m:t>
                  </m:r>
                </m:e>
                <m:sub>
                  <m:r>
                    <m:t>c</m:t>
                  </m:r>
                </m:sub>
              </m:sSub>
              <m:r>
                <m:t>t</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Write</w:t>
      </w:r>
      <w:r>
        <w:rPr>
          <w:rFonts w:ascii="Gill Sans" w:hAnsi="Gill Sans" w:eastAsia="Gill Sans" w:cs="Gill Sans"/>
          <w:color w:val="000000"/>
          <w:sz w:val="24"/>
          <w:szCs w:val="24"/>
          <w:rtl w:val="0"/>
          <w:lang w:val="en-US"/>
        </w:rPr>
        <w:t xml:space="preserve"> </w:t>
      </w:r>
      <m:oMath>
        <m:r>
          <m:t>y</m:t>
        </m:r>
        <m:d>
          <m:dPr>
            <m:begChr m:val="("/>
            <m:endChr m:val=")"/>
            <m:sepChr m:val=""/>
            <m:grow/>
          </m:dPr>
          <m:e>
            <m:r>
              <m:t>t</m:t>
            </m:r>
          </m:e>
        </m:d>
        <m:r>
          <m:rPr>
            <m:sty m:val="p"/>
          </m:rPr>
          <m:t>=</m:t>
        </m:r>
        <m:r>
          <m:t>ρ</m:t>
        </m:r>
        <m:d>
          <m:dPr>
            <m:begChr m:val="("/>
            <m:endChr m:val=")"/>
            <m:sepChr m:val=""/>
            <m:grow/>
          </m:dPr>
          <m:e>
            <m:r>
              <m:t>t</m:t>
            </m:r>
          </m:e>
        </m:d>
        <m:r>
          <m:rPr>
            <m:sty m:val="p"/>
          </m:rPr>
          <m:t>cos</m:t>
        </m:r>
        <m:d>
          <m:dPr>
            <m:begChr m:val="["/>
            <m:endChr m:val="]"/>
            <m:sepChr m:val=""/>
            <m:grow/>
          </m:dPr>
          <m:e>
            <m:r>
              <m:t>2</m:t>
            </m:r>
            <m:r>
              <m:t>π</m:t>
            </m:r>
            <m:sSub>
              <m:e>
                <m:r>
                  <m:t>f</m:t>
                </m:r>
              </m:e>
              <m:sub>
                <m:r>
                  <m:t>c</m:t>
                </m:r>
              </m:sub>
            </m:sSub>
            <m:r>
              <m:t>t</m:t>
            </m:r>
            <m:r>
              <m:rPr>
                <m:sty m:val="p"/>
              </m:rPr>
              <m:t>+</m:t>
            </m:r>
            <m:r>
              <m:t>θ</m:t>
            </m:r>
            <m:d>
              <m:dPr>
                <m:begChr m:val="("/>
                <m:endChr m:val=")"/>
                <m:sepChr m:val=""/>
                <m:grow/>
              </m:dPr>
              <m:e>
                <m:r>
                  <m:t>t</m:t>
                </m:r>
              </m:e>
            </m:d>
          </m:e>
        </m:d>
      </m:oMath>
      <w:r>
        <w:rPr>
          <w:rFonts w:ascii="Gill Sans" w:hAnsi="Gill Sans" w:eastAsia="Gill Sans" w:cs="Gill Sans"/>
          <w:color w:val="000000"/>
          <w:sz w:val="24"/>
          <w:szCs w:val="24"/>
          <w:rtl w:val="0"/>
          <w:lang w:val="en-US"/>
        </w:rPr>
        <w:t>. Comparing coefficients gives</w:t>
      </w:r>
    </w:p>
    <w:p>
      <w:pPr>
        <w:pStyle w:val="BodyText"/>
        <w:widowControl w:val="1"/>
        <w:bidi w:val="0"/>
        <w:spacing w:before="65" w:after="80" w:line="270" w:lineRule="auto"/>
        <w:jc w:val="center"/>
      </w:pPr>
      <m:oMathPara>
        <m:oMathParaPr>
          <m:jc m:val="center"/>
        </m:oMathParaPr>
        <m:oMath>
          <m:r>
            <m:t>ρ</m:t>
          </m:r>
          <m:d>
            <m:dPr>
              <m:begChr m:val="("/>
              <m:endChr m:val=")"/>
              <m:sepChr m:val=""/>
              <m:grow/>
            </m:dPr>
            <m:e>
              <m:r>
                <m:t>t</m:t>
              </m:r>
            </m:e>
          </m:d>
          <m:r>
            <m:rPr>
              <m:sty m:val="p"/>
            </m:rPr>
            <m:t>cos</m:t>
          </m:r>
          <m:r>
            <m:t>θ</m:t>
          </m:r>
          <m:d>
            <m:dPr>
              <m:begChr m:val="("/>
              <m:endChr m:val=")"/>
              <m:sepChr m:val=""/>
              <m:grow/>
            </m:dPr>
            <m:e>
              <m:r>
                <m:t>t</m:t>
              </m:r>
            </m:e>
          </m:d>
          <m:r>
            <m:rPr>
              <m:sty m:val="p"/>
            </m:rPr>
            <m:t>=</m:t>
          </m:r>
          <m:r>
            <m:t>A</m:t>
          </m:r>
          <m:r>
            <m:rPr>
              <m:sty m:val="p"/>
            </m:rPr>
            <m:t>+</m:t>
          </m:r>
          <m:sSub>
            <m:e>
              <m:r>
                <m:t>n</m:t>
              </m:r>
            </m:e>
            <m:sub>
              <m:r>
                <m:t>c</m:t>
              </m:r>
            </m:sub>
          </m:sSub>
          <m:d>
            <m:dPr>
              <m:begChr m:val="("/>
              <m:endChr m:val=")"/>
              <m:sepChr m:val=""/>
              <m:grow/>
            </m:dPr>
            <m:e>
              <m:r>
                <m:t>t</m:t>
              </m:r>
            </m:e>
          </m:d>
          <m:r>
            <m:rPr>
              <m:sty m:val="p"/>
            </m:rPr>
            <m:t>,</m:t>
          </m:r>
          <m:r>
            <m:t>  </m:t>
          </m:r>
          <m:r>
            <m:t>ρ</m:t>
          </m:r>
          <m:d>
            <m:dPr>
              <m:begChr m:val="("/>
              <m:endChr m:val=")"/>
              <m:sepChr m:val=""/>
              <m:grow/>
            </m:dPr>
            <m:e>
              <m:r>
                <m:t>t</m:t>
              </m:r>
            </m:e>
          </m:d>
          <m:r>
            <m:rPr>
              <m:sty m:val="p"/>
            </m:rPr>
            <m:t>sin</m:t>
          </m:r>
          <m:r>
            <m:t>θ</m:t>
          </m:r>
          <m:d>
            <m:dPr>
              <m:begChr m:val="("/>
              <m:endChr m:val=")"/>
              <m:sepChr m:val=""/>
              <m:grow/>
            </m:dPr>
            <m:e>
              <m:r>
                <m:t>t</m:t>
              </m:r>
            </m:e>
          </m:d>
          <m:r>
            <m:rPr>
              <m:sty m:val="p"/>
            </m:rPr>
            <m:t>=</m:t>
          </m:r>
          <m:sSub>
            <m:e>
              <m:r>
                <m:t>n</m:t>
              </m:r>
            </m:e>
            <m:sub>
              <m:r>
                <m:t>s</m:t>
              </m:r>
            </m:sub>
          </m:sSub>
          <m:d>
            <m:dPr>
              <m:begChr m:val="("/>
              <m:endChr m:val=")"/>
              <m:sepChr m:val=""/>
              <m:grow/>
            </m:dPr>
            <m:e>
              <m:r>
                <m:t>t</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uently,</w:t>
      </w:r>
    </w:p>
    <w:p>
      <w:pPr>
        <w:pStyle w:val="BodyText"/>
        <w:widowControl w:val="1"/>
        <w:bidi w:val="0"/>
        <w:spacing w:before="65" w:after="80" w:line="270" w:lineRule="auto"/>
        <w:jc w:val="center"/>
      </w:pPr>
      <m:oMathPara>
        <m:oMathParaPr>
          <m:jc m:val="center"/>
        </m:oMathParaPr>
        <m:oMath>
          <m:r>
            <m:t>ρ</m:t>
          </m:r>
          <m:d>
            <m:dPr>
              <m:begChr m:val="("/>
              <m:endChr m:val=")"/>
              <m:sepChr m:val=""/>
              <m:grow/>
            </m:dPr>
            <m:e>
              <m:r>
                <m:t>t</m:t>
              </m:r>
            </m:e>
          </m:d>
          <m:r>
            <m:rPr>
              <m:sty m:val="p"/>
            </m:rPr>
            <m:t>=</m:t>
          </m:r>
          <m:rad>
            <m:radPr>
              <m:degHide m:val="on"/>
            </m:radPr>
            <m:deg/>
            <m:e>
              <m:sSup>
                <m:e>
                  <m:d>
                    <m:dPr>
                      <m:begChr m:val="["/>
                      <m:endChr m:val="]"/>
                      <m:sepChr m:val=""/>
                      <m:grow/>
                    </m:dPr>
                    <m:e>
                      <m:r>
                        <m:t>A</m:t>
                      </m:r>
                      <m:r>
                        <m:rPr>
                          <m:sty m:val="p"/>
                        </m:rPr>
                        <m:t>+</m:t>
                      </m:r>
                      <m:sSub>
                        <m:e>
                          <m:r>
                            <m:t>n</m:t>
                          </m:r>
                        </m:e>
                        <m:sub>
                          <m:r>
                            <m:t>c</m:t>
                          </m:r>
                        </m:sub>
                      </m:sSub>
                      <m:d>
                        <m:dPr>
                          <m:begChr m:val="("/>
                          <m:endChr m:val=")"/>
                          <m:sepChr m:val=""/>
                          <m:grow/>
                        </m:dPr>
                        <m:e>
                          <m:r>
                            <m:t>t</m:t>
                          </m:r>
                        </m:e>
                      </m:d>
                    </m:e>
                  </m:d>
                </m:e>
                <m:sup>
                  <m:r>
                    <m:t>2</m:t>
                  </m:r>
                </m:sup>
              </m:sSup>
              <m:r>
                <m:rPr>
                  <m:sty m:val="p"/>
                </m:rPr>
                <m:t>+</m:t>
              </m:r>
              <m:sSubSup>
                <m:e>
                  <m:r>
                    <m:t>n</m:t>
                  </m:r>
                </m:e>
                <m:sub>
                  <m:r>
                    <m:t>s</m:t>
                  </m:r>
                </m:sub>
                <m:sup>
                  <m:r>
                    <m:t>2</m:t>
                  </m:r>
                </m:sup>
              </m:sSubSup>
              <m:d>
                <m:dPr>
                  <m:begChr m:val="("/>
                  <m:endChr m:val=")"/>
                  <m:sepChr m:val=""/>
                  <m:grow/>
                </m:dPr>
                <m:e>
                  <m:r>
                    <m:t>t</m:t>
                  </m:r>
                </m:e>
              </m:d>
            </m:e>
          </m:rad>
          <m:r>
            <m:rPr>
              <m:sty m:val="p"/>
            </m:rPr>
            <m:t>,</m:t>
          </m:r>
          <m:r>
            <m:t>  </m:t>
          </m:r>
          <m:r>
            <m:t>θ</m:t>
          </m:r>
          <m:d>
            <m:dPr>
              <m:begChr m:val="("/>
              <m:endChr m:val=")"/>
              <m:sepChr m:val=""/>
              <m:grow/>
            </m:dPr>
            <m:e>
              <m:r>
                <m:t>t</m:t>
              </m:r>
            </m:e>
          </m:d>
          <m:r>
            <m:rPr>
              <m:sty m:val="p"/>
            </m:rPr>
            <m:t>=</m:t>
          </m:r>
          <m:r>
            <m:rPr>
              <m:sty m:val="p"/>
            </m:rPr>
            <m:t>atan2</m:t>
          </m:r>
          <m:d>
            <m:dPr>
              <m:begChr m:val="("/>
              <m:endChr m:val=")"/>
              <m:sepChr m:val=""/>
              <m:grow/>
            </m:dPr>
            <m:e>
              <m:sSub>
                <m:e>
                  <m:r>
                    <m:t>n</m:t>
                  </m:r>
                </m:e>
                <m:sub>
                  <m:r>
                    <m:t>s</m:t>
                  </m:r>
                </m:sub>
              </m:sSub>
              <m:d>
                <m:dPr>
                  <m:begChr m:val="("/>
                  <m:endChr m:val=")"/>
                  <m:sepChr m:val=""/>
                  <m:grow/>
                </m:dPr>
                <m:e>
                  <m:r>
                    <m:t>t</m:t>
                  </m:r>
                </m:e>
              </m:d>
              <m:r>
                <m:rPr>
                  <m:sty m:val="p"/>
                </m:rPr>
                <m:t>,</m:t>
              </m:r>
              <m:r>
                <m:t>A</m:t>
              </m:r>
              <m:r>
                <m:rPr>
                  <m:sty m:val="p"/>
                </m:rPr>
                <m:t>+</m:t>
              </m:r>
              <m:sSub>
                <m:e>
                  <m:r>
                    <m:t>n</m:t>
                  </m:r>
                </m:e>
                <m:sub>
                  <m:r>
                    <m:t>c</m:t>
                  </m:r>
                </m:sub>
              </m:sSub>
              <m:d>
                <m:dPr>
                  <m:begChr m:val="("/>
                  <m:endChr m:val=")"/>
                  <m:sepChr m:val=""/>
                  <m:grow/>
                </m:dPr>
                <m:e>
                  <m:r>
                    <m:t>t</m:t>
                  </m:r>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The two-argument arctangent preserves the correct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uadrant. If the transmitted envelope is time varying, replace</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by the specified envelope, such as</w:t>
      </w:r>
      <w:r>
        <w:rPr>
          <w:rFonts w:ascii="Gill Sans" w:hAnsi="Gill Sans" w:eastAsia="Gill Sans" w:cs="Gill Sans"/>
          <w:color w:val="000000"/>
          <w:sz w:val="24"/>
          <w:szCs w:val="24"/>
          <w:rtl w:val="0"/>
          <w:lang w:val="en-US"/>
        </w:rPr>
        <w:t xml:space="preserve"> </w:t>
      </w:r>
      <m:oMath>
        <m:sSub>
          <m:e>
            <m:r>
              <m:t>A</m:t>
            </m:r>
          </m:e>
          <m:sub>
            <m:r>
              <m:t>c</m:t>
            </m:r>
          </m:sub>
        </m:sSub>
        <m:d>
          <m:dPr>
            <m:begChr m:val="["/>
            <m:endChr m:val="]"/>
            <m:sepChr m:val=""/>
            <m:grow/>
          </m:dPr>
          <m:e>
            <m:r>
              <m:t>1</m:t>
            </m:r>
            <m:r>
              <m:rPr>
                <m:sty m:val="p"/>
              </m:rPr>
              <m:t>+</m:t>
            </m:r>
            <m:r>
              <m:t>m</m:t>
            </m:r>
            <m:d>
              <m:dPr>
                <m:begChr m:val="("/>
                <m:endChr m:val=")"/>
                <m:sepChr m:val=""/>
                <m:grow/>
              </m:dPr>
              <m:e>
                <m:r>
                  <m:t>t</m:t>
                </m:r>
              </m:e>
            </m:d>
          </m:e>
        </m:d>
      </m:oMath>
      <w:r>
        <w:rPr>
          <w:rFonts w:ascii="Gill Sans" w:hAnsi="Gill Sans" w:eastAsia="Gill Sans" w:cs="Gill Sans"/>
          <w:color w:val="000000"/>
          <w:sz w:val="24"/>
          <w:szCs w:val="24"/>
          <w:rtl w:val="0"/>
          <w:lang w:val="en-US"/>
        </w:rPr>
        <w:t>. The phase is undefined when both Cartesian components vanish, but the waveform is then zero at that instant.</w:t>
      </w:r>
    </w:p>
    <w:bookmarkEnd w:id="206"/>
    <w:bookmarkStart w:id="207" w:name="X41c75f1bd70885e19a8be2f9e41cb996aad3369"/>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11</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Asymmetric triangular noise and I</w:t>
      </w:r>
      <w:r>
        <w:rPr>
          <w:rFonts w:ascii="URW Gothic" w:hAnsi="URW Gothic" w:eastAsia="URW Gothic" w:cs="URW Gothic"/>
          <w:b w:val="1"/>
          <w:color w:val="D77A13"/>
          <w:sz w:val="28"/>
          <w:szCs w:val="28"/>
          <w:rtl w:val="0"/>
          <w:lang w:val="en-US"/>
        </w:rPr>
        <w:t>/Q</w:t>
      </w:r>
      <w:r>
        <w:rPr>
          <w:rFonts w:ascii="Futura" w:hAnsi="Futura" w:eastAsia="Futura" w:cs="Futura"/>
          <w:b w:val="1"/>
          <w:color w:val="D77A13"/>
          <w:sz w:val="28"/>
          <w:szCs w:val="28"/>
          <w:rtl w:val="0"/>
          <w:lang w:val="en-US"/>
        </w:rPr>
        <w:t xml:space="preserve"> spectra</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41.pdf, PDF page(s) 13</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12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uestion and continuation).</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PSD of narrowband noise</w:t>
      </w:r>
      <w:r>
        <w:rPr>
          <w:rFonts w:ascii="Gill Sans" w:hAnsi="Gill Sans" w:eastAsia="Gill Sans" w:cs="Gill Sans"/>
          <w:color w:val="000000"/>
          <w:sz w:val="24"/>
          <w:szCs w:val="24"/>
          <w:rtl w:val="0"/>
          <w:lang w:val="en-US"/>
        </w:rPr>
        <w:t xml:space="preserve"> </w:t>
      </w:r>
      <m:oMath>
        <m:r>
          <m:t>n</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consists of two mirrored triangular lobes. The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lobe is zero outside</w:t>
      </w:r>
      <w:r>
        <w:rPr>
          <w:rFonts w:ascii="Gill Sans" w:hAnsi="Gill Sans" w:eastAsia="Gill Sans" w:cs="Gill Sans"/>
          <w:color w:val="000000"/>
          <w:sz w:val="24"/>
          <w:szCs w:val="24"/>
          <w:rtl w:val="0"/>
          <w:lang w:val="en-US"/>
        </w:rPr>
        <w:t xml:space="preserve"> </w:t>
      </w:r>
      <m:oMath>
        <m:r>
          <m:t>4</m:t>
        </m:r>
        <m:r>
          <m:rPr>
            <m:sty m:val="p"/>
          </m:rPr>
          <m:t>≤</m:t>
        </m:r>
        <m:r>
          <m:t>f</m:t>
        </m:r>
        <m:r>
          <m:rPr>
            <m:sty m:val="p"/>
          </m:rPr>
          <m:t>≤</m:t>
        </m:r>
        <m:r>
          <m:t>7</m:t>
        </m:r>
        <m:r>
          <m:t> </m:t>
        </m:r>
        <m:r>
          <m:rPr>
            <m:sty m:val="p"/>
          </m:rPr>
          <m:t>H</m:t>
        </m:r>
        <m:r>
          <m:rPr>
            <m:sty m:val="p"/>
          </m:rPr>
          <m:t>z</m:t>
        </m:r>
      </m:oMath>
      <w:r>
        <w:rPr>
          <w:rFonts w:ascii="Gill Sans" w:hAnsi="Gill Sans" w:eastAsia="Gill Sans" w:cs="Gill Sans"/>
          <w:color w:val="000000"/>
          <w:sz w:val="24"/>
          <w:szCs w:val="24"/>
          <w:rtl w:val="0"/>
          <w:lang w:val="en-US"/>
        </w:rPr>
        <w:t>, rises linearly from zero at</w:t>
      </w:r>
      <w:r>
        <w:rPr>
          <w:rFonts w:ascii="Gill Sans" w:hAnsi="Gill Sans" w:eastAsia="Gill Sans" w:cs="Gill Sans"/>
          <w:color w:val="000000"/>
          <w:sz w:val="24"/>
          <w:szCs w:val="24"/>
          <w:rtl w:val="0"/>
          <w:lang w:val="en-US"/>
        </w:rPr>
        <w:t xml:space="preserve"> </w:t>
      </w:r>
      <m:oMath>
        <m:r>
          <m:t>4</m:t>
        </m:r>
        <m:r>
          <m:t> </m:t>
        </m:r>
        <m:r>
          <m:rPr>
            <m:sty m:val="p"/>
          </m:rPr>
          <m:t>H</m:t>
        </m:r>
        <m:r>
          <m:rPr>
            <m:sty m:val="p"/>
          </m:rPr>
          <m:t>z</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 height 1 at</w:t>
      </w:r>
      <w:r>
        <w:rPr>
          <w:rFonts w:ascii="Gill Sans" w:hAnsi="Gill Sans" w:eastAsia="Gill Sans" w:cs="Gill Sans"/>
          <w:color w:val="000000"/>
          <w:sz w:val="24"/>
          <w:szCs w:val="24"/>
          <w:rtl w:val="0"/>
          <w:lang w:val="en-US"/>
        </w:rPr>
        <w:t xml:space="preserve"> </w:t>
      </w:r>
      <m:oMath>
        <m:r>
          <m:t>5</m:t>
        </m:r>
        <m:r>
          <m:t> </m:t>
        </m:r>
        <m:r>
          <m:rPr>
            <m:sty m:val="p"/>
          </m:rPr>
          <m:t>H</m:t>
        </m:r>
        <m:r>
          <m:rPr>
            <m:sty m:val="p"/>
          </m:rPr>
          <m:t>z</m:t>
        </m:r>
      </m:oMath>
      <w:r>
        <w:rPr>
          <w:rFonts w:ascii="Gill Sans" w:hAnsi="Gill Sans" w:eastAsia="Gill Sans" w:cs="Gill Sans"/>
          <w:color w:val="000000"/>
          <w:sz w:val="24"/>
          <w:szCs w:val="24"/>
          <w:rtl w:val="0"/>
          <w:lang w:val="en-US"/>
        </w:rPr>
        <w:t>, and decreases linearly to zero at</w:t>
      </w:r>
      <w:r>
        <w:rPr>
          <w:rFonts w:ascii="Gill Sans" w:hAnsi="Gill Sans" w:eastAsia="Gill Sans" w:cs="Gill Sans"/>
          <w:color w:val="000000"/>
          <w:sz w:val="24"/>
          <w:szCs w:val="24"/>
          <w:rtl w:val="0"/>
          <w:lang w:val="en-US"/>
        </w:rPr>
        <w:t xml:space="preserve"> </w:t>
      </w:r>
      <m:oMath>
        <m:r>
          <m:t>7</m:t>
        </m:r>
        <m:r>
          <m:t> </m:t>
        </m:r>
        <m:r>
          <m:rPr>
            <m:sty m:val="p"/>
          </m:rPr>
          <m:t>H</m:t>
        </m:r>
        <m:r>
          <m:rPr>
            <m:sty m:val="p"/>
          </m:rPr>
          <m:t>z</m:t>
        </m:r>
      </m:oMath>
      <w:r>
        <w:rPr>
          <w:rFonts w:ascii="Gill Sans" w:hAnsi="Gill Sans" w:eastAsia="Gill Sans" w:cs="Gill Sans"/>
          <w:color w:val="000000"/>
          <w:sz w:val="24"/>
          <w:szCs w:val="24"/>
          <w:rtl w:val="0"/>
          <w:lang w:val="en-US"/>
        </w:rPr>
        <w:t>. The negative-fre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lobe is its mirror. Use carrier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w:t>
      </w:r>
      <w:r>
        <w:rPr>
          <w:rFonts w:ascii="Gill Sans" w:hAnsi="Gill Sans" w:eastAsia="Gill Sans" w:cs="Gill Sans"/>
          <w:color w:val="000000"/>
          <w:sz w:val="24"/>
          <w:szCs w:val="24"/>
          <w:rtl w:val="0"/>
          <w:lang w:val="en-US"/>
        </w:rPr>
        <w:t xml:space="preserve"> </w:t>
      </w:r>
      <m:oMath>
        <m:sSub>
          <m:e>
            <m:r>
              <m:t>f</m:t>
            </m:r>
          </m:e>
          <m:sub>
            <m:r>
              <m:t>c</m:t>
            </m:r>
          </m:sub>
        </m:sSub>
        <m:r>
          <m:rPr>
            <m:sty m:val="p"/>
          </m:rPr>
          <m:t>=</m:t>
        </m:r>
        <m:r>
          <m:t>5</m:t>
        </m:r>
        <m:r>
          <m:t> </m:t>
        </m:r>
        <m:r>
          <m:rPr>
            <m:sty m:val="p"/>
          </m:rPr>
          <m:t>H</m:t>
        </m:r>
        <m:r>
          <m:rPr>
            <m:sty m:val="p"/>
          </m:rPr>
          <m:t>z</m:t>
        </m:r>
      </m:oMath>
      <w:r>
        <w:rPr>
          <w:rFonts w:ascii="Gill Sans" w:hAnsi="Gill Sans" w:eastAsia="Gill Sans" w:cs="Gill Sans"/>
          <w:color w:val="000000"/>
          <w:sz w:val="24"/>
          <w:szCs w:val="24"/>
          <w:rtl w:val="0"/>
          <w:lang w:val="en-US"/>
        </w:rPr>
        <w:t xml:space="preserve">. Find (a) the PSDs of the in-phase and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uadrature components and (b) their cross-spectral densities.</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Use</w:t>
      </w:r>
    </w:p>
    <w:p>
      <w:pPr>
        <w:pStyle w:val="BodyText"/>
        <w:widowControl w:val="1"/>
        <w:bidi w:val="0"/>
        <w:spacing w:before="65" w:after="80" w:line="270" w:lineRule="auto"/>
        <w:jc w:val="center"/>
      </w:pPr>
      <m:oMathPara>
        <m:oMathParaPr>
          <m:jc m:val="center"/>
        </m:oMathParaPr>
        <m:oMath>
          <m:r>
            <m:t>n</m:t>
          </m:r>
          <m:d>
            <m:dPr>
              <m:begChr m:val="("/>
              <m:endChr m:val=")"/>
              <m:sepChr m:val=""/>
              <m:grow/>
            </m:dPr>
            <m:e>
              <m:r>
                <m:t>t</m:t>
              </m:r>
            </m:e>
          </m:d>
          <m:r>
            <m:rPr>
              <m:sty m:val="p"/>
            </m:rPr>
            <m:t>=</m:t>
          </m:r>
          <m:sSub>
            <m:e>
              <m:r>
                <m:t>n</m:t>
              </m:r>
            </m:e>
            <m:sub>
              <m:r>
                <m:t>c</m:t>
              </m:r>
            </m:sub>
          </m:sSub>
          <m:d>
            <m:dPr>
              <m:begChr m:val="("/>
              <m:endChr m:val=")"/>
              <m:sepChr m:val=""/>
              <m:grow/>
            </m:dPr>
            <m:e>
              <m:r>
                <m:t>t</m:t>
              </m:r>
            </m:e>
          </m:d>
          <m:r>
            <m:rPr>
              <m:sty m:val="p"/>
            </m:rPr>
            <m:t>cos</m:t>
          </m:r>
          <m:d>
            <m:dPr>
              <m:begChr m:val="("/>
              <m:endChr m:val=")"/>
              <m:sepChr m:val=""/>
              <m:grow/>
            </m:dPr>
            <m:e>
              <m:r>
                <m:t>2</m:t>
              </m:r>
              <m:r>
                <m:t>π</m:t>
              </m:r>
              <m:sSub>
                <m:e>
                  <m:r>
                    <m:t>f</m:t>
                  </m:r>
                </m:e>
                <m:sub>
                  <m:r>
                    <m:t>c</m:t>
                  </m:r>
                </m:sub>
              </m:sSub>
              <m:r>
                <m:t>t</m:t>
              </m:r>
            </m:e>
          </m:d>
          <m:r>
            <m:rPr>
              <m:sty m:val="p"/>
            </m:rPr>
            <m:t>−</m:t>
          </m:r>
          <m:sSub>
            <m:e>
              <m:r>
                <m:t>n</m:t>
              </m:r>
            </m:e>
            <m:sub>
              <m:r>
                <m:t>s</m:t>
              </m:r>
            </m:sub>
          </m:sSub>
          <m:d>
            <m:dPr>
              <m:begChr m:val="("/>
              <m:endChr m:val=")"/>
              <m:sepChr m:val=""/>
              <m:grow/>
            </m:dPr>
            <m:e>
              <m:r>
                <m:t>t</m:t>
              </m:r>
            </m:e>
          </m:d>
          <m:r>
            <m:rPr>
              <m:sty m:val="p"/>
            </m:rPr>
            <m:t>sin</m:t>
          </m:r>
          <m:d>
            <m:dPr>
              <m:begChr m:val="("/>
              <m:endChr m:val=")"/>
              <m:sepChr m:val=""/>
              <m:grow/>
            </m:dPr>
            <m:e>
              <m:r>
                <m:t>2</m:t>
              </m:r>
              <m:r>
                <m:t>π</m:t>
              </m:r>
              <m:sSub>
                <m:e>
                  <m:r>
                    <m:t>f</m:t>
                  </m:r>
                </m:e>
                <m:sub>
                  <m:r>
                    <m:t>c</m:t>
                  </m:r>
                </m:sub>
              </m:sSub>
              <m:r>
                <m:t>t</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and define</w:t>
      </w:r>
      <w:r>
        <w:rPr>
          <w:rFonts w:ascii="Gill Sans" w:hAnsi="Gill Sans" w:eastAsia="Gill Sans" w:cs="Gill Sans"/>
          <w:color w:val="000000"/>
          <w:sz w:val="24"/>
          <w:szCs w:val="24"/>
          <w:rtl w:val="0"/>
          <w:lang w:val="en-US"/>
        </w:rPr>
        <w:t xml:space="preserve"> </w:t>
      </w:r>
      <m:oMath>
        <m:sSub>
          <m:e>
            <m:r>
              <m:t>R</m:t>
            </m:r>
          </m:e>
          <m:sub>
            <m:r>
              <m:t>a</m:t>
            </m:r>
            <m:r>
              <m:t>b</m:t>
            </m:r>
          </m:sub>
        </m:sSub>
        <m:d>
          <m:dPr>
            <m:begChr m:val="("/>
            <m:endChr m:val=")"/>
            <m:sepChr m:val=""/>
            <m:grow/>
          </m:dPr>
          <m:e>
            <m:r>
              <m:t>τ</m:t>
            </m:r>
          </m:e>
        </m:d>
        <m:r>
          <m:rPr>
            <m:sty m:val="p"/>
          </m:rPr>
          <m:t>=</m:t>
        </m:r>
        <m:r>
          <m:t>E</m:t>
        </m:r>
        <m:d>
          <m:dPr>
            <m:begChr m:val="["/>
            <m:endChr m:val="]"/>
            <m:sepChr m:val=""/>
            <m:grow/>
          </m:dPr>
          <m:e>
            <m:r>
              <m:t>a</m:t>
            </m:r>
            <m:d>
              <m:dPr>
                <m:begChr m:val="("/>
                <m:endChr m:val=")"/>
                <m:sepChr m:val=""/>
                <m:grow/>
              </m:dPr>
              <m:e>
                <m:r>
                  <m:t>t</m:t>
                </m:r>
                <m:r>
                  <m:rPr>
                    <m:sty m:val="p"/>
                  </m:rPr>
                  <m:t>+</m:t>
                </m:r>
                <m:r>
                  <m:t>τ</m:t>
                </m:r>
              </m:e>
            </m:d>
            <m:r>
              <m:t>b</m:t>
            </m:r>
            <m:d>
              <m:dPr>
                <m:begChr m:val="("/>
                <m:endChr m:val=")"/>
                <m:sepChr m:val=""/>
                <m:grow/>
              </m:dPr>
              <m:e>
                <m:r>
                  <m:t>t</m:t>
                </m:r>
              </m:e>
            </m:d>
          </m:e>
        </m:d>
      </m:oMath>
      <w:r>
        <w:rPr>
          <w:rFonts w:ascii="Gill Sans" w:hAnsi="Gill Sans" w:eastAsia="Gill Sans" w:cs="Gill Sans"/>
          <w:color w:val="000000"/>
          <w:sz w:val="24"/>
          <w:szCs w:val="24"/>
          <w:rtl w:val="0"/>
          <w:lang w:val="en-US"/>
        </w:rPr>
        <w:t>. Write the positive lobe as</w:t>
      </w:r>
    </w:p>
    <w:p>
      <w:pPr>
        <w:pStyle w:val="BodyText"/>
        <w:widowControl w:val="1"/>
        <w:bidi w:val="0"/>
        <w:spacing w:before="65" w:after="80" w:line="270" w:lineRule="auto"/>
        <w:jc w:val="center"/>
      </w:pPr>
      <m:oMathPara>
        <m:oMathParaPr>
          <m:jc m:val="center"/>
        </m:oMathParaPr>
        <m:oMath>
          <m:r>
            <m:t>T</m:t>
          </m:r>
          <m:d>
            <m:dPr>
              <m:begChr m:val="("/>
              <m:endChr m:val=")"/>
              <m:sepChr m:val=""/>
              <m:grow/>
            </m:dPr>
            <m:e>
              <m:r>
                <m:t>f</m:t>
              </m:r>
            </m:e>
          </m:d>
          <m:r>
            <m:rPr>
              <m:sty m:val="p"/>
            </m:rPr>
            <m:t>=</m:t>
          </m:r>
          <m:d>
            <m:dPr>
              <m:begChr m:val="{"/>
              <m:endChr m:val=""/>
              <m:sepChr m:val=""/>
              <m:grow/>
            </m:dPr>
            <m:e>
              <m:m>
                <m:mPr>
                  <m:baseJc m:val="center"/>
                  <m:plcHide m:val="on"/>
                  <m:mcs>
                    <m:mc>
                      <m:mcPr>
                        <m:mcJc m:val="left"/>
                        <m:count m:val="1"/>
                      </m:mcPr>
                    </m:mc>
                    <m:mc>
                      <m:mcPr>
                        <m:mcJc m:val="left"/>
                        <m:count m:val="1"/>
                      </m:mcPr>
                    </m:mc>
                  </m:mcs>
                </m:mPr>
                <m:mr>
                  <m:e>
                    <m:r>
                      <m:t>f</m:t>
                    </m:r>
                    <m:r>
                      <m:rPr>
                        <m:sty m:val="p"/>
                      </m:rPr>
                      <m:t>−</m:t>
                    </m:r>
                    <m:r>
                      <m:t>4</m:t>
                    </m:r>
                    <m:r>
                      <m:rPr>
                        <m:sty m:val="p"/>
                      </m:rPr>
                      <m:t>,</m:t>
                    </m:r>
                  </m:e>
                  <m:e>
                    <m:r>
                      <m:t>4</m:t>
                    </m:r>
                    <m:r>
                      <m:rPr>
                        <m:sty m:val="p"/>
                      </m:rPr>
                      <m:t>≤</m:t>
                    </m:r>
                    <m:r>
                      <m:t>f</m:t>
                    </m:r>
                    <m:r>
                      <m:rPr>
                        <m:sty m:val="p"/>
                      </m:rPr>
                      <m:t>≤</m:t>
                    </m:r>
                    <m:r>
                      <m:t>5</m:t>
                    </m:r>
                    <m:r>
                      <m:rPr>
                        <m:sty m:val="p"/>
                      </m:rPr>
                      <m:t>,</m:t>
                    </m:r>
                  </m:e>
                </m:mr>
                <m:mr>
                  <m:e>
                    <m:d>
                      <m:dPr>
                        <m:begChr m:val="("/>
                        <m:endChr m:val=")"/>
                        <m:sepChr m:val=""/>
                        <m:grow/>
                      </m:dPr>
                      <m:e>
                        <m:r>
                          <m:t>7</m:t>
                        </m:r>
                        <m:r>
                          <m:rPr>
                            <m:sty m:val="p"/>
                          </m:rPr>
                          <m:t>−</m:t>
                        </m:r>
                        <m:r>
                          <m:t>f</m:t>
                        </m:r>
                      </m:e>
                    </m:d>
                    <m:r>
                      <m:rPr>
                        <m:sty m:val="p"/>
                      </m:rPr>
                      <m:t>/</m:t>
                    </m:r>
                    <m:r>
                      <m:t>2</m:t>
                    </m:r>
                    <m:r>
                      <m:rPr>
                        <m:sty m:val="p"/>
                      </m:rPr>
                      <m:t>,</m:t>
                    </m:r>
                  </m:e>
                  <m:e>
                    <m:r>
                      <m:t>5</m:t>
                    </m:r>
                    <m:r>
                      <m:rPr>
                        <m:sty m:val="p"/>
                      </m:rPr>
                      <m:t>≤</m:t>
                    </m:r>
                    <m:r>
                      <m:t>f</m:t>
                    </m:r>
                    <m:r>
                      <m:rPr>
                        <m:sty m:val="p"/>
                      </m:rPr>
                      <m:t>≤</m:t>
                    </m:r>
                    <m:r>
                      <m:t>7</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The full PSD is</w:t>
      </w:r>
      <w:r>
        <w:rPr>
          <w:rFonts w:ascii="Gill Sans" w:hAnsi="Gill Sans" w:eastAsia="Gill Sans" w:cs="Gill Sans"/>
          <w:color w:val="000000"/>
          <w:sz w:val="24"/>
          <w:szCs w:val="24"/>
          <w:rtl w:val="0"/>
          <w:lang w:val="en-US"/>
        </w:rPr>
        <w:t xml:space="preserve"> </w:t>
      </w:r>
      <m:oMath>
        <m:sSub>
          <m:e>
            <m:r>
              <m:t>S</m:t>
            </m:r>
          </m:e>
          <m:sub>
            <m:r>
              <m:t>n</m:t>
            </m:r>
          </m:sub>
        </m:sSub>
        <m:d>
          <m:dPr>
            <m:begChr m:val="("/>
            <m:endChr m:val=")"/>
            <m:sepChr m:val=""/>
            <m:grow/>
          </m:dPr>
          <m:e>
            <m:r>
              <m:t>f</m:t>
            </m:r>
          </m:e>
        </m:d>
        <m:r>
          <m:rPr>
            <m:sty m:val="p"/>
          </m:rPr>
          <m:t>=</m:t>
        </m:r>
        <m:r>
          <m:t>T</m:t>
        </m:r>
        <m:d>
          <m:dPr>
            <m:begChr m:val="("/>
            <m:endChr m:val=")"/>
            <m:sepChr m:val=""/>
            <m:grow/>
          </m:dPr>
          <m:e>
            <m:r>
              <m:t>f</m:t>
            </m:r>
          </m:e>
        </m:d>
        <m:r>
          <m:rPr>
            <m:sty m:val="p"/>
          </m:rPr>
          <m:t>+</m:t>
        </m:r>
        <m:r>
          <m:t>T</m:t>
        </m:r>
        <m:d>
          <m:dPr>
            <m:begChr m:val="("/>
            <m:endChr m:val=")"/>
            <m:sepChr m:val=""/>
            <m:grow/>
          </m:dPr>
          <m:e>
            <m:r>
              <m:rPr>
                <m:sty m:val="p"/>
              </m:rPr>
              <m:t>−</m:t>
            </m:r>
            <m:r>
              <m:t>f</m:t>
            </m:r>
          </m:e>
        </m:d>
      </m:oMath>
      <w:r>
        <w:rPr>
          <w:rFonts w:ascii="Gill Sans" w:hAnsi="Gill Sans" w:eastAsia="Gill Sans" w:cs="Gill Sans"/>
          <w:color w:val="000000"/>
          <w:sz w:val="24"/>
          <w:szCs w:val="24"/>
          <w:rtl w:val="0"/>
          <w:lang w:val="en-US"/>
        </w:rPr>
        <w:t>. Translation to baseband gives</w:t>
      </w:r>
    </w:p>
    <w:p>
      <w:pPr>
        <w:pStyle w:val="BodyText"/>
        <w:widowControl w:val="1"/>
        <w:bidi w:val="0"/>
        <w:spacing w:before="65" w:after="80" w:line="270" w:lineRule="auto"/>
        <w:jc w:val="center"/>
      </w:pPr>
      <m:oMathPara>
        <m:oMathParaPr>
          <m:jc m:val="center"/>
        </m:oMathParaPr>
        <m:oMath>
          <m:sSub>
            <m:e>
              <m:r>
                <m:t>S</m:t>
              </m:r>
            </m:e>
            <m:sub>
              <m:sSub>
                <m:e>
                  <m:r>
                    <m:t>n</m:t>
                  </m:r>
                </m:e>
                <m:sub>
                  <m:r>
                    <m:t>c</m:t>
                  </m:r>
                </m:sub>
              </m:sSub>
            </m:sub>
          </m:sSub>
          <m:d>
            <m:dPr>
              <m:begChr m:val="("/>
              <m:endChr m:val=")"/>
              <m:sepChr m:val=""/>
              <m:grow/>
            </m:dPr>
            <m:e>
              <m:r>
                <m:t>f</m:t>
              </m:r>
            </m:e>
          </m:d>
          <m:r>
            <m:rPr>
              <m:sty m:val="p"/>
            </m:rPr>
            <m:t>=</m:t>
          </m:r>
          <m:sSub>
            <m:e>
              <m:r>
                <m:t>S</m:t>
              </m:r>
            </m:e>
            <m:sub>
              <m:sSub>
                <m:e>
                  <m:r>
                    <m:t>n</m:t>
                  </m:r>
                </m:e>
                <m:sub>
                  <m:r>
                    <m:t>s</m:t>
                  </m:r>
                </m:sub>
              </m:sSub>
            </m:sub>
          </m:sSub>
          <m:d>
            <m:dPr>
              <m:begChr m:val="("/>
              <m:endChr m:val=")"/>
              <m:sepChr m:val=""/>
              <m:grow/>
            </m:dPr>
            <m:e>
              <m:r>
                <m:t>f</m:t>
              </m:r>
            </m:e>
          </m:d>
          <m:r>
            <m:rPr>
              <m:sty m:val="p"/>
            </m:rPr>
            <m:t>=</m:t>
          </m:r>
          <m:sSub>
            <m:e>
              <m:r>
                <m:t>S</m:t>
              </m:r>
            </m:e>
            <m:sub>
              <m:r>
                <m:t>n</m:t>
              </m:r>
            </m:sub>
          </m:sSub>
          <m:d>
            <m:dPr>
              <m:begChr m:val="("/>
              <m:endChr m:val=")"/>
              <m:sepChr m:val=""/>
              <m:grow/>
            </m:dPr>
            <m:e>
              <m:r>
                <m:t>f</m:t>
              </m:r>
              <m:r>
                <m:rPr>
                  <m:sty m:val="p"/>
                </m:rPr>
                <m:t>+</m:t>
              </m:r>
              <m:r>
                <m:t>5</m:t>
              </m:r>
            </m:e>
          </m:d>
          <m:r>
            <m:rPr>
              <m:sty m:val="p"/>
            </m:rPr>
            <m:t>+</m:t>
          </m:r>
          <m:sSub>
            <m:e>
              <m:r>
                <m:t>S</m:t>
              </m:r>
            </m:e>
            <m:sub>
              <m:r>
                <m:t>n</m:t>
              </m:r>
            </m:sub>
          </m:sSub>
          <m:d>
            <m:dPr>
              <m:begChr m:val="("/>
              <m:endChr m:val=")"/>
              <m:sepChr m:val=""/>
              <m:grow/>
            </m:dPr>
            <m:e>
              <m:r>
                <m:t>f</m:t>
              </m:r>
              <m:r>
                <m:rPr>
                  <m:sty m:val="p"/>
                </m:rPr>
                <m:t>−</m:t>
              </m:r>
              <m:r>
                <m:t>5</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r</m:t>
        </m:r>
        <m:r>
          <m:rPr>
            <m:sty m:val="p"/>
          </m:rPr>
          <m:t>=</m:t>
        </m:r>
        <m:d>
          <m:dPr>
            <m:begChr m:val="|"/>
            <m:endChr m:val="|"/>
            <m:sepChr m:val=""/>
            <m:grow/>
          </m:dPr>
          <m:e>
            <m:r>
              <m:t>f</m:t>
            </m:r>
          </m:e>
        </m:d>
      </m:oMath>
      <w:r>
        <w:rPr>
          <w:rFonts w:ascii="Gill Sans" w:hAnsi="Gill Sans" w:eastAsia="Gill Sans" w:cs="Gill Sans"/>
          <w:color w:val="000000"/>
          <w:sz w:val="24"/>
          <w:szCs w:val="24"/>
          <w:rtl w:val="0"/>
          <w:lang w:val="en-US"/>
        </w:rPr>
        <w:t>, the common result is</w:t>
      </w:r>
    </w:p>
    <w:p>
      <w:pPr>
        <w:pStyle w:val="BodyText"/>
        <w:widowControl w:val="1"/>
        <w:bidi w:val="0"/>
        <w:spacing w:before="65" w:after="80" w:line="270" w:lineRule="auto"/>
        <w:jc w:val="center"/>
      </w:pPr>
      <m:oMathPara>
        <m:oMathParaPr>
          <m:jc m:val="center"/>
        </m:oMathParaPr>
        <m:oMath>
          <m:sSub>
            <m:e>
              <m:r>
                <m:t>S</m:t>
              </m:r>
            </m:e>
            <m:sub>
              <m:sSub>
                <m:e>
                  <m:r>
                    <m:t>n</m:t>
                  </m:r>
                </m:e>
                <m:sub>
                  <m:r>
                    <m:t>c</m:t>
                  </m:r>
                </m:sub>
              </m:sSub>
            </m:sub>
          </m:sSub>
          <m:d>
            <m:dPr>
              <m:begChr m:val="("/>
              <m:endChr m:val=")"/>
              <m:sepChr m:val=""/>
              <m:grow/>
            </m:dPr>
            <m:e>
              <m:r>
                <m:t>f</m:t>
              </m:r>
            </m:e>
          </m:d>
          <m:r>
            <m:rPr>
              <m:sty m:val="p"/>
            </m:rPr>
            <m:t>=</m:t>
          </m:r>
          <m:sSub>
            <m:e>
              <m:r>
                <m:t>S</m:t>
              </m:r>
            </m:e>
            <m:sub>
              <m:sSub>
                <m:e>
                  <m:r>
                    <m:t>n</m:t>
                  </m:r>
                </m:e>
                <m:sub>
                  <m:r>
                    <m:t>s</m:t>
                  </m:r>
                </m:sub>
              </m:sSub>
            </m:sub>
          </m:sSub>
          <m:d>
            <m:dPr>
              <m:begChr m:val="("/>
              <m:endChr m:val=")"/>
              <m:sepChr m:val=""/>
              <m:grow/>
            </m:dPr>
            <m:e>
              <m:r>
                <m:t>f</m:t>
              </m:r>
            </m:e>
          </m:d>
          <m:r>
            <m:rPr>
              <m:sty m:val="p"/>
            </m:rPr>
            <m:t>=</m:t>
          </m:r>
          <m:d>
            <m:dPr>
              <m:begChr m:val="{"/>
              <m:endChr m:val=""/>
              <m:sepChr m:val=""/>
              <m:grow/>
            </m:dPr>
            <m:e>
              <m:m>
                <m:mPr>
                  <m:baseJc m:val="center"/>
                  <m:plcHide m:val="on"/>
                  <m:mcs>
                    <m:mc>
                      <m:mcPr>
                        <m:mcJc m:val="left"/>
                        <m:count m:val="1"/>
                      </m:mcPr>
                    </m:mc>
                    <m:mc>
                      <m:mcPr>
                        <m:mcJc m:val="left"/>
                        <m:count m:val="1"/>
                      </m:mcPr>
                    </m:mc>
                  </m:mcs>
                </m:mPr>
                <m:mr>
                  <m:e>
                    <m:r>
                      <m:t>2</m:t>
                    </m:r>
                    <m:r>
                      <m:rPr>
                        <m:sty m:val="p"/>
                      </m:rPr>
                      <m:t>−</m:t>
                    </m:r>
                    <m:f>
                      <m:fPr>
                        <m:type m:val="bar"/>
                      </m:fPr>
                      <m:num>
                        <m:r>
                          <m:t>3</m:t>
                        </m:r>
                      </m:num>
                      <m:den>
                        <m:r>
                          <m:t>2</m:t>
                        </m:r>
                      </m:den>
                    </m:f>
                    <m:r>
                      <m:t>r</m:t>
                    </m:r>
                    <m:r>
                      <m:rPr>
                        <m:sty m:val="p"/>
                      </m:rPr>
                      <m:t>,</m:t>
                    </m:r>
                  </m:e>
                  <m:e>
                    <m:r>
                      <m:t>0</m:t>
                    </m:r>
                    <m:r>
                      <m:rPr>
                        <m:sty m:val="p"/>
                      </m:rPr>
                      <m:t>≤</m:t>
                    </m:r>
                    <m:r>
                      <m:t>r</m:t>
                    </m:r>
                    <m:r>
                      <m:rPr>
                        <m:sty m:val="p"/>
                      </m:rPr>
                      <m:t>≤</m:t>
                    </m:r>
                    <m:r>
                      <m:t>1</m:t>
                    </m:r>
                    <m:r>
                      <m:rPr>
                        <m:sty m:val="p"/>
                      </m:rPr>
                      <m:t>,</m:t>
                    </m:r>
                  </m:e>
                </m:mr>
                <m:mr>
                  <m:e>
                    <m:r>
                      <m:t>1</m:t>
                    </m:r>
                    <m:r>
                      <m:rPr>
                        <m:sty m:val="p"/>
                      </m:rPr>
                      <m:t>−</m:t>
                    </m:r>
                    <m:f>
                      <m:fPr>
                        <m:type m:val="bar"/>
                      </m:fPr>
                      <m:num>
                        <m:r>
                          <m:t>1</m:t>
                        </m:r>
                      </m:num>
                      <m:den>
                        <m:r>
                          <m:t>2</m:t>
                        </m:r>
                      </m:den>
                    </m:f>
                    <m:r>
                      <m:t>r</m:t>
                    </m:r>
                    <m:r>
                      <m:rPr>
                        <m:sty m:val="p"/>
                      </m:rPr>
                      <m:t>,</m:t>
                    </m:r>
                  </m:e>
                  <m:e>
                    <m:r>
                      <m:t>1</m:t>
                    </m:r>
                    <m:r>
                      <m:rPr>
                        <m:sty m:val="p"/>
                      </m:rPr>
                      <m:t>≤</m:t>
                    </m:r>
                    <m:r>
                      <m:t>r</m:t>
                    </m:r>
                    <m:r>
                      <m:rPr>
                        <m:sty m:val="p"/>
                      </m:rPr>
                      <m:t>≤</m:t>
                    </m:r>
                    <m:r>
                      <m:t>2</m:t>
                    </m:r>
                    <m:r>
                      <m:rPr>
                        <m:sty m:val="p"/>
                      </m:rPr>
                      <m:t>,</m:t>
                    </m:r>
                  </m:e>
                </m:mr>
                <m:mr>
                  <m:e>
                    <m:r>
                      <m:t>0</m:t>
                    </m:r>
                    <m:r>
                      <m:rPr>
                        <m:sty m:val="p"/>
                      </m:rPr>
                      <m:t>,</m:t>
                    </m:r>
                  </m:e>
                  <m:e>
                    <m:r>
                      <m:t>r</m:t>
                    </m:r>
                    <m:r>
                      <m:rPr>
                        <m:sty m:val="p"/>
                      </m:rPr>
                      <m:t>&gt;</m:t>
                    </m:r>
                    <m:r>
                      <m:t>2</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The slopes change at</w:t>
      </w:r>
      <w:r>
        <w:rPr>
          <w:rFonts w:ascii="Gill Sans" w:hAnsi="Gill Sans" w:eastAsia="Gill Sans" w:cs="Gill Sans"/>
          <w:color w:val="000000"/>
          <w:sz w:val="24"/>
          <w:szCs w:val="24"/>
          <w:rtl w:val="0"/>
          <w:lang w:val="en-US"/>
        </w:rPr>
        <w:t xml:space="preserve"> </w:t>
      </w:r>
      <m:oMath>
        <m:r>
          <m:t>f</m:t>
        </m:r>
        <m:r>
          <m:rPr>
            <m:sty m:val="p"/>
          </m:rPr>
          <m:t>=</m:t>
        </m:r>
        <m:r>
          <m:rPr>
            <m:sty m:val="p"/>
          </m:rPr>
          <m:t>±</m:t>
        </m:r>
        <m:r>
          <m:t>1</m:t>
        </m:r>
        <m:r>
          <m:t> </m:t>
        </m:r>
        <m:r>
          <m:rPr>
            <m:sty m:val="p"/>
          </m:rPr>
          <m:t>H</m:t>
        </m:r>
        <m:r>
          <m:rPr>
            <m:sty m:val="p"/>
          </m:rPr>
          <m:t>z</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because the original lobes are asymmetric about the selected carrier. The cross spectra are</w:t>
      </w:r>
    </w:p>
    <w:p>
      <w:pPr>
        <w:pStyle w:val="BodyText"/>
        <w:widowControl w:val="1"/>
        <w:bidi w:val="0"/>
        <w:spacing w:before="65" w:after="80" w:line="270" w:lineRule="auto"/>
        <w:jc w:val="center"/>
      </w:pPr>
      <m:oMathPara>
        <m:oMathParaPr>
          <m:jc m:val="center"/>
        </m:oMathParaPr>
        <m:oMath>
          <m:sSub>
            <m:e>
              <m:r>
                <m:t>S</m:t>
              </m:r>
            </m:e>
            <m:sub>
              <m:sSub>
                <m:e>
                  <m:r>
                    <m:t>n</m:t>
                  </m:r>
                </m:e>
                <m:sub>
                  <m:r>
                    <m:t>c</m:t>
                  </m:r>
                </m:sub>
              </m:sSub>
              <m:sSub>
                <m:e>
                  <m:r>
                    <m:t>n</m:t>
                  </m:r>
                </m:e>
                <m:sub>
                  <m:r>
                    <m:t>s</m:t>
                  </m:r>
                </m:sub>
              </m:sSub>
            </m:sub>
          </m:sSub>
          <m:d>
            <m:dPr>
              <m:begChr m:val="("/>
              <m:endChr m:val=")"/>
              <m:sepChr m:val=""/>
              <m:grow/>
            </m:dPr>
            <m:e>
              <m:r>
                <m:t>f</m:t>
              </m:r>
            </m:e>
          </m:d>
          <m:r>
            <m:rPr>
              <m:sty m:val="p"/>
            </m:rPr>
            <m:t>=</m:t>
          </m:r>
          <m:r>
            <m:t>j</m:t>
          </m:r>
          <m:d>
            <m:dPr>
              <m:begChr m:val="["/>
              <m:endChr m:val="]"/>
              <m:sepChr m:val=""/>
              <m:grow/>
            </m:dPr>
            <m:e>
              <m:sSub>
                <m:e>
                  <m:r>
                    <m:t>S</m:t>
                  </m:r>
                </m:e>
                <m:sub>
                  <m:r>
                    <m:t>n</m:t>
                  </m:r>
                </m:sub>
              </m:sSub>
              <m:d>
                <m:dPr>
                  <m:begChr m:val="("/>
                  <m:endChr m:val=")"/>
                  <m:sepChr m:val=""/>
                  <m:grow/>
                </m:dPr>
                <m:e>
                  <m:r>
                    <m:t>f</m:t>
                  </m:r>
                  <m:r>
                    <m:rPr>
                      <m:sty m:val="p"/>
                    </m:rPr>
                    <m:t>+</m:t>
                  </m:r>
                  <m:r>
                    <m:t>5</m:t>
                  </m:r>
                </m:e>
              </m:d>
              <m:r>
                <m:rPr>
                  <m:sty m:val="p"/>
                </m:rPr>
                <m:t>−</m:t>
              </m:r>
              <m:sSub>
                <m:e>
                  <m:r>
                    <m:t>S</m:t>
                  </m:r>
                </m:e>
                <m:sub>
                  <m:r>
                    <m:t>n</m:t>
                  </m:r>
                </m:sub>
              </m:sSub>
              <m:d>
                <m:dPr>
                  <m:begChr m:val="("/>
                  <m:endChr m:val=")"/>
                  <m:sepChr m:val=""/>
                  <m:grow/>
                </m:dPr>
                <m:e>
                  <m:r>
                    <m:t>f</m:t>
                  </m:r>
                  <m:r>
                    <m:rPr>
                      <m:sty m:val="p"/>
                    </m:rPr>
                    <m:t>−</m:t>
                  </m:r>
                  <m:r>
                    <m:t>5</m:t>
                  </m:r>
                </m:e>
              </m:d>
            </m:e>
          </m:d>
          <m:r>
            <m:rPr>
              <m:sty m:val="p"/>
            </m:rPr>
            <m:t>,</m:t>
          </m:r>
          <m:r>
            <m:t>  </m:t>
          </m:r>
          <m:sSub>
            <m:e>
              <m:r>
                <m:t>S</m:t>
              </m:r>
            </m:e>
            <m:sub>
              <m:sSub>
                <m:e>
                  <m:r>
                    <m:t>n</m:t>
                  </m:r>
                </m:e>
                <m:sub>
                  <m:r>
                    <m:t>s</m:t>
                  </m:r>
                </m:sub>
              </m:sSub>
              <m:sSub>
                <m:e>
                  <m:r>
                    <m:t>n</m:t>
                  </m:r>
                </m:e>
                <m:sub>
                  <m:r>
                    <m:t>c</m:t>
                  </m:r>
                </m:sub>
              </m:sSub>
            </m:sub>
          </m:sSub>
          <m:d>
            <m:dPr>
              <m:begChr m:val="("/>
              <m:endChr m:val=")"/>
              <m:sepChr m:val=""/>
              <m:grow/>
            </m:dPr>
            <m:e>
              <m:r>
                <m:t>f</m:t>
              </m:r>
            </m:e>
          </m:d>
          <m:r>
            <m:rPr>
              <m:sty m:val="p"/>
            </m:rPr>
            <m:t>=</m:t>
          </m:r>
          <m:sSubSup>
            <m:e>
              <m:r>
                <m:t>S</m:t>
              </m:r>
            </m:e>
            <m:sub>
              <m:sSub>
                <m:e>
                  <m:r>
                    <m:t>n</m:t>
                  </m:r>
                </m:e>
                <m:sub>
                  <m:r>
                    <m:t>c</m:t>
                  </m:r>
                </m:sub>
              </m:sSub>
              <m:sSub>
                <m:e>
                  <m:r>
                    <m:t>n</m:t>
                  </m:r>
                </m:e>
                <m:sub>
                  <m:r>
                    <m:t>s</m:t>
                  </m:r>
                </m:sub>
              </m:sSub>
            </m:sub>
            <m:sup>
              <m:r>
                <m:rPr>
                  <m:sty m:val="p"/>
                </m:rPr>
                <m:t>*</m:t>
              </m:r>
            </m:sup>
          </m:sSubSup>
          <m:d>
            <m:dPr>
              <m:begChr m:val="("/>
              <m:endChr m:val=")"/>
              <m:sepChr m:val=""/>
              <m:grow/>
            </m:dPr>
            <m:e>
              <m:r>
                <m:t>f</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uivalently,</w:t>
      </w:r>
    </w:p>
    <w:p>
      <w:pPr>
        <w:pStyle w:val="BodyText"/>
        <w:widowControl w:val="1"/>
        <w:bidi w:val="0"/>
        <w:spacing w:before="65" w:after="80" w:line="270" w:lineRule="auto"/>
        <w:jc w:val="center"/>
      </w:pPr>
      <m:oMathPara>
        <m:oMathParaPr>
          <m:jc m:val="center"/>
        </m:oMathParaPr>
        <m:oMath>
          <m:sSub>
            <m:e>
              <m:r>
                <m:t>S</m:t>
              </m:r>
            </m:e>
            <m:sub>
              <m:sSub>
                <m:e>
                  <m:r>
                    <m:t>n</m:t>
                  </m:r>
                </m:e>
                <m:sub>
                  <m:r>
                    <m:t>c</m:t>
                  </m:r>
                </m:sub>
              </m:sSub>
              <m:sSub>
                <m:e>
                  <m:r>
                    <m:t>n</m:t>
                  </m:r>
                </m:e>
                <m:sub>
                  <m:r>
                    <m:t>s</m:t>
                  </m:r>
                </m:sub>
              </m:sSub>
            </m:sub>
          </m:sSub>
          <m:d>
            <m:dPr>
              <m:begChr m:val="("/>
              <m:endChr m:val=")"/>
              <m:sepChr m:val=""/>
              <m:grow/>
            </m:dPr>
            <m:e>
              <m:r>
                <m:t>f</m:t>
              </m:r>
            </m:e>
          </m:d>
          <m:r>
            <m:rPr>
              <m:sty m:val="p"/>
            </m:rPr>
            <m:t>=</m:t>
          </m:r>
          <m:r>
            <m:rPr>
              <m:sty m:val="p"/>
            </m:rPr>
            <m:t>+</m:t>
          </m:r>
          <m:r>
            <m:t>j</m:t>
          </m:r>
          <m:r>
            <m:t> </m:t>
          </m:r>
          <m:r>
            <m:rPr>
              <m:sty m:val="p"/>
            </m:rPr>
            <m:t>sgn</m:t>
          </m:r>
          <m:d>
            <m:dPr>
              <m:begChr m:val="("/>
              <m:endChr m:val=")"/>
              <m:sepChr m:val=""/>
              <m:grow/>
            </m:dPr>
            <m:e>
              <m:r>
                <m:t>f</m:t>
              </m:r>
            </m:e>
          </m:d>
          <m:r>
            <m:t> </m:t>
          </m:r>
          <m:r>
            <m:t>q</m:t>
          </m:r>
          <m:d>
            <m:dPr>
              <m:begChr m:val="("/>
              <m:endChr m:val=")"/>
              <m:sepChr m:val=""/>
              <m:grow/>
            </m:dPr>
            <m:e>
              <m:d>
                <m:dPr>
                  <m:begChr m:val="|"/>
                  <m:endChr m:val="|"/>
                  <m:sepChr m:val=""/>
                  <m:grow/>
                </m:dPr>
                <m:e>
                  <m:r>
                    <m:t>f</m:t>
                  </m:r>
                </m:e>
              </m:d>
            </m:e>
          </m:d>
          <m:r>
            <m:rPr>
              <m:sty m:val="p"/>
            </m:rPr>
            <m:t>,</m:t>
          </m:r>
          <m:r>
            <m:t>  </m:t>
          </m:r>
          <m:r>
            <m:t>q</m:t>
          </m:r>
          <m:d>
            <m:dPr>
              <m:begChr m:val="("/>
              <m:endChr m:val=")"/>
              <m:sepChr m:val=""/>
              <m:grow/>
            </m:dPr>
            <m:e>
              <m:r>
                <m:t>r</m:t>
              </m:r>
            </m:e>
          </m:d>
          <m:r>
            <m:rPr>
              <m:sty m:val="p"/>
            </m:rPr>
            <m:t>=</m:t>
          </m:r>
          <m:d>
            <m:dPr>
              <m:begChr m:val="{"/>
              <m:endChr m:val=""/>
              <m:sepChr m:val=""/>
              <m:grow/>
            </m:dPr>
            <m:e>
              <m:m>
                <m:mPr>
                  <m:baseJc m:val="center"/>
                  <m:plcHide m:val="on"/>
                  <m:mcs>
                    <m:mc>
                      <m:mcPr>
                        <m:mcJc m:val="left"/>
                        <m:count m:val="1"/>
                      </m:mcPr>
                    </m:mc>
                    <m:mc>
                      <m:mcPr>
                        <m:mcJc m:val="left"/>
                        <m:count m:val="1"/>
                      </m:mcPr>
                    </m:mc>
                  </m:mcs>
                </m:mPr>
                <m:mr>
                  <m:e>
                    <m:r>
                      <m:t>r</m:t>
                    </m:r>
                    <m:r>
                      <m:rPr>
                        <m:sty m:val="p"/>
                      </m:rPr>
                      <m:t>/</m:t>
                    </m:r>
                    <m:r>
                      <m:t>2</m:t>
                    </m:r>
                    <m:r>
                      <m:rPr>
                        <m:sty m:val="p"/>
                      </m:rPr>
                      <m:t>,</m:t>
                    </m:r>
                  </m:e>
                  <m:e>
                    <m:r>
                      <m:t>0</m:t>
                    </m:r>
                    <m:r>
                      <m:rPr>
                        <m:sty m:val="p"/>
                      </m:rPr>
                      <m:t>≤</m:t>
                    </m:r>
                    <m:r>
                      <m:t>r</m:t>
                    </m:r>
                    <m:r>
                      <m:rPr>
                        <m:sty m:val="p"/>
                      </m:rPr>
                      <m:t>≤</m:t>
                    </m:r>
                    <m:r>
                      <m:t>1</m:t>
                    </m:r>
                    <m:r>
                      <m:rPr>
                        <m:sty m:val="p"/>
                      </m:rPr>
                      <m:t>,</m:t>
                    </m:r>
                  </m:e>
                </m:mr>
                <m:mr>
                  <m:e>
                    <m:r>
                      <m:t>1</m:t>
                    </m:r>
                    <m:r>
                      <m:rPr>
                        <m:sty m:val="p"/>
                      </m:rPr>
                      <m:t>−</m:t>
                    </m:r>
                    <m:r>
                      <m:t>r</m:t>
                    </m:r>
                    <m:r>
                      <m:rPr>
                        <m:sty m:val="p"/>
                      </m:rPr>
                      <m:t>/</m:t>
                    </m:r>
                    <m:r>
                      <m:t>2</m:t>
                    </m:r>
                    <m:r>
                      <m:rPr>
                        <m:sty m:val="p"/>
                      </m:rPr>
                      <m:t>,</m:t>
                    </m:r>
                  </m:e>
                  <m:e>
                    <m:r>
                      <m:t>1</m:t>
                    </m:r>
                    <m:r>
                      <m:rPr>
                        <m:sty m:val="p"/>
                      </m:rPr>
                      <m:t>≤</m:t>
                    </m:r>
                    <m:r>
                      <m:t>r</m:t>
                    </m:r>
                    <m:r>
                      <m:rPr>
                        <m:sty m:val="p"/>
                      </m:rPr>
                      <m:t>≤</m:t>
                    </m:r>
                    <m:r>
                      <m:t>2</m:t>
                    </m:r>
                    <m:r>
                      <m:rPr>
                        <m:sty m:val="p"/>
                      </m:rPr>
                      <m:t>,</m:t>
                    </m:r>
                  </m:e>
                </m:mr>
                <m:mr>
                  <m:e>
                    <m:r>
                      <m:t>0</m:t>
                    </m:r>
                    <m:r>
                      <m:rPr>
                        <m:sty m:val="p"/>
                      </m:rPr>
                      <m:t>,</m:t>
                    </m:r>
                  </m:e>
                  <m:e>
                    <m:r>
                      <m:t>r</m:t>
                    </m:r>
                    <m:r>
                      <m:rPr>
                        <m:sty m:val="p"/>
                      </m:rPr>
                      <m:t>&gt;</m:t>
                    </m:r>
                    <m:r>
                      <m:t>2</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 xml:space="preserve">The cross spectrum is imaginary and odd, while each auto spectrum is real, even, and nonnegative. The in-phase and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uadrature components have zero covariance at zero lag, because the integral of this odd cross spectrum is zero. They are not uncorrelated at every lag, because the cross spectrum is not identically zero. Each component has power 3,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to the total passband-noise power. Reversing the cross-correlation argument order conjugates the cross spectra.</w:t>
      </w:r>
    </w:p>
    <w:bookmarkEnd w:id="207"/>
    <w:bookmarkStart w:id="211" w:name="Xdf28329678a95cf4d345f0d10676fc4554734a9"/>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11</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3</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A stepped bandpass filter and carrier selection</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41.pdf, PDF page(s) 12, 1</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15 (original lecture pages 34</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3</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Z</w:t>
      </w:r>
      <w:r>
        <w:rPr>
          <w:rFonts w:ascii="Gill Sans" w:hAnsi="Gill Sans" w:eastAsia="Gill Sans" w:cs="Gill Sans"/>
          <w:color w:val="000000"/>
          <w:sz w:val="24"/>
          <w:szCs w:val="24"/>
          <w:rtl w:val="0"/>
          <w:lang w:val="en-US"/>
        </w:rPr>
        <w:t>ero-mean white noise with two-sided PSD</w:t>
      </w:r>
      <w:r>
        <w:rPr>
          <w:rFonts w:ascii="Gill Sans" w:hAnsi="Gill Sans" w:eastAsia="Gill Sans" w:cs="Gill Sans"/>
          <w:color w:val="000000"/>
          <w:sz w:val="24"/>
          <w:szCs w:val="24"/>
          <w:rtl w:val="0"/>
          <w:lang w:val="en-US"/>
        </w:rPr>
        <w:t xml:space="preserve"> </w:t>
      </w:r>
      <m:oMath>
        <m:sSub>
          <m:e>
            <m:r>
              <m:t>N</m:t>
            </m:r>
          </m:e>
          <m:sub>
            <m:r>
              <m:t>0</m:t>
            </m:r>
          </m:sub>
        </m:sSub>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applied to a band-pass filter having</w:t>
      </w:r>
    </w:p>
    <w:p>
      <w:pPr>
        <w:pStyle w:val="BodyText"/>
        <w:widowControl w:val="1"/>
        <w:bidi w:val="0"/>
        <w:spacing w:before="65" w:after="80" w:line="270" w:lineRule="auto"/>
        <w:jc w:val="center"/>
      </w:pPr>
      <m:oMathPara>
        <m:oMathParaPr>
          <m:jc m:val="center"/>
        </m:oMathParaPr>
        <m:oMath>
          <m:sSup>
            <m:e>
              <m:d>
                <m:dPr>
                  <m:begChr m:val="|"/>
                  <m:endChr m:val="|"/>
                  <m:sepChr m:val=""/>
                  <m:grow/>
                </m:dPr>
                <m:e>
                  <m:r>
                    <m:t>H</m:t>
                  </m:r>
                  <m:d>
                    <m:dPr>
                      <m:begChr m:val="("/>
                      <m:endChr m:val=")"/>
                      <m:sepChr m:val=""/>
                      <m:grow/>
                    </m:dPr>
                    <m:e>
                      <m:r>
                        <m:t>f</m:t>
                      </m:r>
                    </m:e>
                  </m:d>
                </m:e>
              </m:d>
            </m:e>
            <m:sup>
              <m:r>
                <m:t>2</m:t>
              </m:r>
            </m:sup>
          </m:sSup>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r>
                      <m:t>2</m:t>
                    </m:r>
                    <m:r>
                      <m:rPr>
                        <m:sty m:val="p"/>
                      </m:rPr>
                      <m:t>,</m:t>
                    </m:r>
                  </m:e>
                  <m:e>
                    <m:r>
                      <m:t>10</m:t>
                    </m:r>
                    <m:r>
                      <m:rPr>
                        <m:sty m:val="p"/>
                      </m:rPr>
                      <m:t>≤</m:t>
                    </m:r>
                    <m:d>
                      <m:dPr>
                        <m:begChr m:val="|"/>
                        <m:endChr m:val="|"/>
                        <m:sepChr m:val=""/>
                        <m:grow/>
                      </m:dPr>
                      <m:e>
                        <m:r>
                          <m:t>f</m:t>
                        </m:r>
                      </m:e>
                    </m:d>
                    <m:r>
                      <m:rPr>
                        <m:sty m:val="p"/>
                      </m:rPr>
                      <m:t>/</m:t>
                    </m:r>
                    <m:sSup>
                      <m:e>
                        <m:r>
                          <m:t>10</m:t>
                        </m:r>
                      </m:e>
                      <m:sup>
                        <m:r>
                          <m:t>3</m:t>
                        </m:r>
                      </m:sup>
                    </m:sSup>
                    <m:r>
                      <m:rPr>
                        <m:sty m:val="p"/>
                      </m:rPr>
                      <m:t>&lt;</m:t>
                    </m:r>
                    <m:r>
                      <m:t>12</m:t>
                    </m:r>
                    <m:r>
                      <m:rPr>
                        <m:sty m:val="p"/>
                      </m:rPr>
                      <m:t>,</m:t>
                    </m:r>
                  </m:e>
                </m:mr>
                <m:mr>
                  <m:e>
                    <m:r>
                      <m:t>1</m:t>
                    </m:r>
                    <m:r>
                      <m:rPr>
                        <m:sty m:val="p"/>
                      </m:rPr>
                      <m:t>,</m:t>
                    </m:r>
                  </m:e>
                  <m:e>
                    <m:r>
                      <m:t>12</m:t>
                    </m:r>
                    <m:r>
                      <m:rPr>
                        <m:sty m:val="p"/>
                      </m:rPr>
                      <m:t>≤</m:t>
                    </m:r>
                    <m:d>
                      <m:dPr>
                        <m:begChr m:val="|"/>
                        <m:endChr m:val="|"/>
                        <m:sepChr m:val=""/>
                        <m:grow/>
                      </m:dPr>
                      <m:e>
                        <m:r>
                          <m:t>f</m:t>
                        </m:r>
                      </m:e>
                    </m:d>
                    <m:r>
                      <m:rPr>
                        <m:sty m:val="p"/>
                      </m:rPr>
                      <m:t>/</m:t>
                    </m:r>
                    <m:sSup>
                      <m:e>
                        <m:r>
                          <m:t>10</m:t>
                        </m:r>
                      </m:e>
                      <m:sup>
                        <m:r>
                          <m:t>3</m:t>
                        </m:r>
                      </m:sup>
                    </m:sSup>
                    <m:r>
                      <m:rPr>
                        <m:sty m:val="p"/>
                      </m:rPr>
                      <m:t>≤</m:t>
                    </m:r>
                    <m:r>
                      <m:t>14</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 xml:space="preserve">Find the output noise PSD and total power. Then obtain the in-phase and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uadrature PSDs and cross spectra for carrier choices</w:t>
      </w:r>
      <w:r>
        <w:rPr>
          <w:rFonts w:ascii="Gill Sans" w:hAnsi="Gill Sans" w:eastAsia="Gill Sans" w:cs="Gill Sans"/>
          <w:color w:val="000000"/>
          <w:sz w:val="24"/>
          <w:szCs w:val="24"/>
          <w:rtl w:val="0"/>
          <w:lang w:val="en-US"/>
        </w:rPr>
        <w:t xml:space="preserve"> </w:t>
      </w:r>
      <m:oMath>
        <m:sSub>
          <m:e>
            <m:r>
              <m:t>f</m:t>
            </m:r>
          </m:e>
          <m:sub>
            <m:r>
              <m:t>c</m:t>
            </m:r>
          </m:sub>
        </m:sSub>
        <m:r>
          <m:rPr>
            <m:sty m:val="p"/>
          </m:rPr>
          <m:t>=</m:t>
        </m:r>
        <m:r>
          <m:t>10</m:t>
        </m:r>
        <m:r>
          <m:rPr>
            <m:sty m:val="p"/>
          </m:rPr>
          <m:t>,</m:t>
        </m:r>
        <m:r>
          <m:t>12</m:t>
        </m:r>
        <m:r>
          <m:rPr>
            <m:sty m:val="p"/>
          </m:rPr>
          <m:t>,</m:t>
        </m:r>
        <m:r>
          <m:t>14</m:t>
        </m:r>
        <m:r>
          <m:t> </m:t>
        </m:r>
        <m:r>
          <m:rPr>
            <m:sty m:val="p"/>
          </m:rPr>
          <m:t>k</m:t>
        </m:r>
        <m:r>
          <m:rPr>
            <m:sty m:val="p"/>
          </m:rPr>
          <m:t>H</m:t>
        </m:r>
        <m:r>
          <m:rPr>
            <m:sty m:val="p"/>
          </m:rPr>
          <m:t>z</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color w:val="000000"/>
          <w:sz w:val="24"/>
          <w:szCs w:val="24"/>
          <w:rtl w:val="0"/>
          <w:lang w:val="en-US"/>
        </w:rPr>
        <w:t>The output-noise PSD is</w:t>
      </w:r>
    </w:p>
    <w:p>
      <w:pPr>
        <w:pStyle w:val="BodyText"/>
        <w:widowControl w:val="1"/>
        <w:bidi w:val="0"/>
        <w:spacing w:before="65" w:after="80" w:line="270" w:lineRule="auto"/>
        <w:jc w:val="center"/>
      </w:pPr>
      <m:oMathPara>
        <m:oMathParaPr>
          <m:jc m:val="center"/>
        </m:oMathParaPr>
        <m:oMath>
          <m:sSub>
            <m:e>
              <m:r>
                <m:t>S</m:t>
              </m:r>
            </m:e>
            <m:sub>
              <m:r>
                <m:t>n</m:t>
              </m:r>
            </m:sub>
          </m:sSub>
          <m:d>
            <m:dPr>
              <m:begChr m:val="("/>
              <m:endChr m:val=")"/>
              <m:sepChr m:val=""/>
              <m:grow/>
            </m:dPr>
            <m:e>
              <m:r>
                <m:t>f</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N</m:t>
                        </m:r>
                      </m:e>
                      <m:sub>
                        <m:r>
                          <m:t>0</m:t>
                        </m:r>
                      </m:sub>
                    </m:sSub>
                    <m:r>
                      <m:rPr>
                        <m:sty m:val="p"/>
                      </m:rPr>
                      <m:t>/</m:t>
                    </m:r>
                    <m:r>
                      <m:t>4</m:t>
                    </m:r>
                    <m:r>
                      <m:rPr>
                        <m:sty m:val="p"/>
                      </m:rPr>
                      <m:t>,</m:t>
                    </m:r>
                  </m:e>
                  <m:e>
                    <m:r>
                      <m:t>10</m:t>
                    </m:r>
                    <m:r>
                      <m:rPr>
                        <m:sty m:val="p"/>
                      </m:rPr>
                      <m:t>≤</m:t>
                    </m:r>
                    <m:d>
                      <m:dPr>
                        <m:begChr m:val="|"/>
                        <m:endChr m:val="|"/>
                        <m:sepChr m:val=""/>
                        <m:grow/>
                      </m:dPr>
                      <m:e>
                        <m:r>
                          <m:t>f</m:t>
                        </m:r>
                      </m:e>
                    </m:d>
                    <m:r>
                      <m:rPr>
                        <m:sty m:val="p"/>
                      </m:rPr>
                      <m:t>/</m:t>
                    </m:r>
                    <m:sSup>
                      <m:e>
                        <m:r>
                          <m:t>10</m:t>
                        </m:r>
                      </m:e>
                      <m:sup>
                        <m:r>
                          <m:t>3</m:t>
                        </m:r>
                      </m:sup>
                    </m:sSup>
                    <m:r>
                      <m:rPr>
                        <m:sty m:val="p"/>
                      </m:rPr>
                      <m:t>&lt;</m:t>
                    </m:r>
                    <m:r>
                      <m:t>12</m:t>
                    </m:r>
                    <m:r>
                      <m:rPr>
                        <m:sty m:val="p"/>
                      </m:rPr>
                      <m:t>,</m:t>
                    </m:r>
                  </m:e>
                </m:mr>
                <m:mr>
                  <m:e>
                    <m:sSub>
                      <m:e>
                        <m:r>
                          <m:t>N</m:t>
                        </m:r>
                      </m:e>
                      <m:sub>
                        <m:r>
                          <m:t>0</m:t>
                        </m:r>
                      </m:sub>
                    </m:sSub>
                    <m:r>
                      <m:rPr>
                        <m:sty m:val="p"/>
                      </m:rPr>
                      <m:t>/</m:t>
                    </m:r>
                    <m:r>
                      <m:t>2</m:t>
                    </m:r>
                    <m:r>
                      <m:rPr>
                        <m:sty m:val="p"/>
                      </m:rPr>
                      <m:t>,</m:t>
                    </m:r>
                  </m:e>
                  <m:e>
                    <m:r>
                      <m:t>12</m:t>
                    </m:r>
                    <m:r>
                      <m:rPr>
                        <m:sty m:val="p"/>
                      </m:rPr>
                      <m:t>≤</m:t>
                    </m:r>
                    <m:d>
                      <m:dPr>
                        <m:begChr m:val="|"/>
                        <m:endChr m:val="|"/>
                        <m:sepChr m:val=""/>
                        <m:grow/>
                      </m:dPr>
                      <m:e>
                        <m:r>
                          <m:t>f</m:t>
                        </m:r>
                      </m:e>
                    </m:d>
                    <m:r>
                      <m:rPr>
                        <m:sty m:val="p"/>
                      </m:rPr>
                      <m:t>/</m:t>
                    </m:r>
                    <m:sSup>
                      <m:e>
                        <m:r>
                          <m:t>10</m:t>
                        </m:r>
                      </m:e>
                      <m:sup>
                        <m:r>
                          <m:t>3</m:t>
                        </m:r>
                      </m:sup>
                    </m:sSup>
                    <m:r>
                      <m:rPr>
                        <m:sty m:val="p"/>
                      </m:rPr>
                      <m:t>≤</m:t>
                    </m:r>
                    <m:r>
                      <m:t>14</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Integrate both mirrored lobes, converting the widths from kilohertz to hertz:</w:t>
      </w:r>
    </w:p>
    <w:p>
      <w:pPr>
        <w:pStyle w:val="BodyText"/>
        <w:widowControl w:val="1"/>
        <w:bidi w:val="0"/>
        <w:spacing w:before="65" w:after="80" w:line="270" w:lineRule="auto"/>
        <w:jc w:val="center"/>
      </w:pPr>
      <m:oMathPara>
        <m:oMathParaPr>
          <m:jc m:val="center"/>
        </m:oMathParaPr>
        <m:oMath>
          <m:sSub>
            <m:e>
              <m:r>
                <m:t>P</m:t>
              </m:r>
            </m:e>
            <m:sub>
              <m:r>
                <m:t>n</m:t>
              </m:r>
            </m:sub>
          </m:sSub>
          <m:r>
            <m:rPr>
              <m:sty m:val="p"/>
            </m:rPr>
            <m:t>=</m:t>
          </m:r>
          <m:r>
            <m:t>2</m:t>
          </m:r>
          <m:d>
            <m:dPr>
              <m:begChr m:val="["/>
              <m:endChr m:val="]"/>
              <m:sepChr m:val=""/>
              <m:grow/>
            </m:dPr>
            <m:e>
              <m:f>
                <m:fPr>
                  <m:type m:val="bar"/>
                </m:fPr>
                <m:num>
                  <m:sSub>
                    <m:e>
                      <m:r>
                        <m:t>N</m:t>
                      </m:r>
                    </m:e>
                    <m:sub>
                      <m:r>
                        <m:t>0</m:t>
                      </m:r>
                    </m:sub>
                  </m:sSub>
                </m:num>
                <m:den>
                  <m:r>
                    <m:t>4</m:t>
                  </m:r>
                </m:den>
              </m:f>
              <m:d>
                <m:dPr>
                  <m:begChr m:val="("/>
                  <m:endChr m:val=")"/>
                  <m:sepChr m:val=""/>
                  <m:grow/>
                </m:dPr>
                <m:e>
                  <m:r>
                    <m:t>2000</m:t>
                  </m:r>
                </m:e>
              </m:d>
              <m:r>
                <m:rPr>
                  <m:sty m:val="p"/>
                </m:rPr>
                <m:t>+</m:t>
              </m:r>
              <m:f>
                <m:fPr>
                  <m:type m:val="bar"/>
                </m:fPr>
                <m:num>
                  <m:sSub>
                    <m:e>
                      <m:r>
                        <m:t>N</m:t>
                      </m:r>
                    </m:e>
                    <m:sub>
                      <m:r>
                        <m:t>0</m:t>
                      </m:r>
                    </m:sub>
                  </m:sSub>
                </m:num>
                <m:den>
                  <m:r>
                    <m:t>2</m:t>
                  </m:r>
                </m:den>
              </m:f>
              <m:d>
                <m:dPr>
                  <m:begChr m:val="("/>
                  <m:endChr m:val=")"/>
                  <m:sepChr m:val=""/>
                  <m:grow/>
                </m:dPr>
                <m:e>
                  <m:r>
                    <m:t>2000</m:t>
                  </m:r>
                </m:e>
              </m:d>
            </m:e>
          </m:d>
          <m:r>
            <m:rPr>
              <m:sty m:val="p"/>
            </m:rPr>
            <m:t>=</m:t>
          </m:r>
          <m:r>
            <m:t>3000</m:t>
          </m:r>
          <m:sSub>
            <m:e>
              <m:r>
                <m:t>N</m:t>
              </m:r>
            </m:e>
            <m:sub>
              <m:r>
                <m:t>0</m:t>
              </m:r>
            </m:sub>
          </m:sSub>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each carrier, set</w:t>
      </w:r>
      <w:r>
        <w:rPr>
          <w:rFonts w:ascii="Gill Sans" w:hAnsi="Gill Sans" w:eastAsia="Gill Sans" w:cs="Gill Sans"/>
          <w:color w:val="000000"/>
          <w:sz w:val="24"/>
          <w:szCs w:val="24"/>
          <w:rtl w:val="0"/>
          <w:lang w:val="en-US"/>
        </w:rPr>
        <w:t xml:space="preserve"> </w:t>
      </w:r>
      <m:oMath>
        <m:r>
          <m:t>r</m:t>
        </m:r>
        <m:r>
          <m:rPr>
            <m:sty m:val="p"/>
          </m:rPr>
          <m:t>=</m:t>
        </m:r>
        <m:d>
          <m:dPr>
            <m:begChr m:val="|"/>
            <m:endChr m:val="|"/>
            <m:sepChr m:val=""/>
            <m:grow/>
          </m:dPr>
          <m:e>
            <m:r>
              <m:t>f</m:t>
            </m:r>
          </m:e>
        </m:d>
        <m:r>
          <m:rPr>
            <m:sty m:val="p"/>
          </m:rPr>
          <m:t>/</m:t>
        </m:r>
        <m:sSup>
          <m:e>
            <m:r>
              <m:t>10</m:t>
            </m:r>
          </m:e>
          <m:sup>
            <m:r>
              <m:t>3</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use</w:t>
      </w:r>
      <w:r>
        <w:rPr>
          <w:rFonts w:ascii="Gill Sans" w:hAnsi="Gill Sans" w:eastAsia="Gill Sans" w:cs="Gill Sans"/>
          <w:color w:val="000000"/>
          <w:sz w:val="24"/>
          <w:szCs w:val="24"/>
          <w:rtl w:val="0"/>
          <w:lang w:val="en-US"/>
        </w:rPr>
        <w:t xml:space="preserve"> </w:t>
      </w:r>
      <m:oMath>
        <m:sSub>
          <m:e>
            <m:r>
              <m:t>S</m:t>
            </m:r>
          </m:e>
          <m:sub>
            <m:sSub>
              <m:e>
                <m:r>
                  <m:t>n</m:t>
                </m:r>
              </m:e>
              <m:sub>
                <m:r>
                  <m:t>c</m:t>
                </m:r>
              </m:sub>
            </m:sSub>
          </m:sub>
        </m:sSub>
        <m:r>
          <m:rPr>
            <m:sty m:val="p"/>
          </m:rPr>
          <m:t>=</m:t>
        </m:r>
        <m:sSub>
          <m:e>
            <m:r>
              <m:t>S</m:t>
            </m:r>
          </m:e>
          <m:sub>
            <m:sSub>
              <m:e>
                <m:r>
                  <m:t>n</m:t>
                </m:r>
              </m:e>
              <m:sub>
                <m:r>
                  <m:t>s</m:t>
                </m:r>
              </m:sub>
            </m:sSub>
          </m:sub>
        </m:sSub>
        <m:r>
          <m:rPr>
            <m:sty m:val="p"/>
          </m:rPr>
          <m:t>=</m:t>
        </m:r>
        <m:sSub>
          <m:e>
            <m:r>
              <m:t>S</m:t>
            </m:r>
          </m:e>
          <m:sub>
            <m:r>
              <m:t>n</m:t>
            </m:r>
          </m:sub>
        </m:sSub>
        <m:d>
          <m:dPr>
            <m:begChr m:val="("/>
            <m:endChr m:val=")"/>
            <m:sepChr m:val=""/>
            <m:grow/>
          </m:dPr>
          <m:e>
            <m:r>
              <m:t>f</m:t>
            </m:r>
            <m:r>
              <m:rPr>
                <m:sty m:val="p"/>
              </m:rPr>
              <m:t>+</m:t>
            </m:r>
            <m:sSub>
              <m:e>
                <m:r>
                  <m:t>f</m:t>
                </m:r>
              </m:e>
              <m:sub>
                <m:r>
                  <m:t>c</m:t>
                </m:r>
              </m:sub>
            </m:sSub>
          </m:e>
        </m:d>
        <m:r>
          <m:rPr>
            <m:sty m:val="p"/>
          </m:rPr>
          <m:t>+</m:t>
        </m:r>
        <m:sSub>
          <m:e>
            <m:r>
              <m:t>S</m:t>
            </m:r>
          </m:e>
          <m:sub>
            <m:r>
              <m:t>n</m:t>
            </m:r>
          </m:sub>
        </m:sSub>
        <m:d>
          <m:dPr>
            <m:begChr m:val="("/>
            <m:endChr m:val=")"/>
            <m:sepChr m:val=""/>
            <m:grow/>
          </m:dPr>
          <m:e>
            <m:r>
              <m:t>f</m:t>
            </m:r>
            <m:r>
              <m:rPr>
                <m:sty m:val="p"/>
              </m:rPr>
              <m:t>−</m:t>
            </m:r>
            <m:sSub>
              <m:e>
                <m:r>
                  <m:t>f</m:t>
                </m:r>
              </m:e>
              <m:sub>
                <m:r>
                  <m:t>c</m:t>
                </m:r>
              </m:sub>
            </m:sSub>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Carrier 10 k</w:t>
      </w:r>
      <w:r>
        <w:rPr>
          <w:rFonts w:ascii="Noto Sans" w:hAnsi="Noto Sans" w:eastAsia="Noto Sans" w:cs="Noto Sans"/>
          <w:b/>
          <w:bCs/>
          <w:color w:val="000000"/>
          <w:sz w:val="24"/>
          <w:szCs w:val="24"/>
          <w:rtl w:val="0"/>
          <w:lang w:val="en-US"/>
        </w:rPr>
        <w:t>H</w:t>
      </w:r>
      <w:r>
        <w:rPr>
          <w:rFonts w:ascii="Gill Sans" w:hAnsi="Gill Sans" w:eastAsia="Gill Sans" w:cs="Gill Sans"/>
          <w:b/>
          <w:bCs/>
          <w:color w:val="000000"/>
          <w:sz w:val="24"/>
          <w:szCs w:val="24"/>
          <w:rtl w:val="0"/>
          <w:lang w:val="en-US"/>
        </w:rPr>
        <w:t>z.</w:t>
      </w:r>
    </w:p>
    <w:p>
      <w:pPr>
        <w:pStyle w:val="BodyText"/>
        <w:widowControl w:val="1"/>
        <w:bidi w:val="0"/>
        <w:spacing w:before="65" w:after="80" w:line="270" w:lineRule="auto"/>
        <w:jc w:val="center"/>
      </w:pPr>
      <m:oMathPara>
        <m:oMathParaPr>
          <m:jc m:val="center"/>
        </m:oMathParaPr>
        <m:oMath>
          <m:sSub>
            <m:e>
              <m:r>
                <m:t>S</m:t>
              </m:r>
            </m:e>
            <m:sub>
              <m:sSub>
                <m:e>
                  <m:r>
                    <m:t>n</m:t>
                  </m:r>
                </m:e>
                <m:sub>
                  <m:r>
                    <m:t>c</m:t>
                  </m:r>
                </m:sub>
              </m:sSub>
            </m:sub>
          </m:sSub>
          <m:d>
            <m:dPr>
              <m:begChr m:val="("/>
              <m:endChr m:val=")"/>
              <m:sepChr m:val=""/>
              <m:grow/>
            </m:dPr>
            <m:e>
              <m:r>
                <m:t>f</m:t>
              </m:r>
            </m:e>
          </m:d>
          <m:r>
            <m:rPr>
              <m:sty m:val="p"/>
            </m:rPr>
            <m:t>=</m:t>
          </m:r>
          <m:sSub>
            <m:e>
              <m:r>
                <m:t>S</m:t>
              </m:r>
            </m:e>
            <m:sub>
              <m:sSub>
                <m:e>
                  <m:r>
                    <m:t>n</m:t>
                  </m:r>
                </m:e>
                <m:sub>
                  <m:r>
                    <m:t>s</m:t>
                  </m:r>
                </m:sub>
              </m:sSub>
            </m:sub>
          </m:sSub>
          <m:d>
            <m:dPr>
              <m:begChr m:val="("/>
              <m:endChr m:val=")"/>
              <m:sepChr m:val=""/>
              <m:grow/>
            </m:dPr>
            <m:e>
              <m:r>
                <m:t>f</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N</m:t>
                        </m:r>
                      </m:e>
                      <m:sub>
                        <m:r>
                          <m:t>0</m:t>
                        </m:r>
                      </m:sub>
                    </m:sSub>
                    <m:r>
                      <m:rPr>
                        <m:sty m:val="p"/>
                      </m:rPr>
                      <m:t>/</m:t>
                    </m:r>
                    <m:r>
                      <m:t>4</m:t>
                    </m:r>
                    <m:r>
                      <m:rPr>
                        <m:sty m:val="p"/>
                      </m:rPr>
                      <m:t>,</m:t>
                    </m:r>
                  </m:e>
                  <m:e>
                    <m:r>
                      <m:t>0</m:t>
                    </m:r>
                    <m:r>
                      <m:rPr>
                        <m:sty m:val="p"/>
                      </m:rPr>
                      <m:t>&lt;</m:t>
                    </m:r>
                    <m:r>
                      <m:t>r</m:t>
                    </m:r>
                    <m:r>
                      <m:rPr>
                        <m:sty m:val="p"/>
                      </m:rPr>
                      <m:t>&lt;</m:t>
                    </m:r>
                    <m:r>
                      <m:t>2</m:t>
                    </m:r>
                    <m:r>
                      <m:rPr>
                        <m:sty m:val="p"/>
                      </m:rPr>
                      <m:t>,</m:t>
                    </m:r>
                  </m:e>
                </m:mr>
                <m:mr>
                  <m:e>
                    <m:sSub>
                      <m:e>
                        <m:r>
                          <m:t>N</m:t>
                        </m:r>
                      </m:e>
                      <m:sub>
                        <m:r>
                          <m:t>0</m:t>
                        </m:r>
                      </m:sub>
                    </m:sSub>
                    <m:r>
                      <m:rPr>
                        <m:sty m:val="p"/>
                      </m:rPr>
                      <m:t>/</m:t>
                    </m:r>
                    <m:r>
                      <m:t>2</m:t>
                    </m:r>
                    <m:r>
                      <m:rPr>
                        <m:sty m:val="p"/>
                      </m:rPr>
                      <m:t>,</m:t>
                    </m:r>
                  </m:e>
                  <m:e>
                    <m:r>
                      <m:t>2</m:t>
                    </m:r>
                    <m:r>
                      <m:rPr>
                        <m:sty m:val="p"/>
                      </m:rPr>
                      <m:t>&lt;</m:t>
                    </m:r>
                    <m:r>
                      <m:t>r</m:t>
                    </m:r>
                    <m:r>
                      <m:rPr>
                        <m:sty m:val="p"/>
                      </m:rPr>
                      <m:t>&lt;</m:t>
                    </m:r>
                    <m:r>
                      <m:t>4</m:t>
                    </m:r>
                    <m:r>
                      <m:rPr>
                        <m:sty m:val="p"/>
                      </m:rPr>
                      <m:t>,</m:t>
                    </m:r>
                  </m:e>
                </m:mr>
                <m:mr>
                  <m:e>
                    <m:r>
                      <m:t>0</m:t>
                    </m:r>
                    <m:r>
                      <m:rPr>
                        <m:sty m:val="p"/>
                      </m:rPr>
                      <m:t>,</m:t>
                    </m:r>
                  </m:e>
                  <m:e>
                    <m:r>
                      <m:t>r</m:t>
                    </m:r>
                    <m:r>
                      <m:rPr>
                        <m:sty m:val="p"/>
                      </m:rPr>
                      <m:t>&gt;</m:t>
                    </m:r>
                    <m:r>
                      <m:t>4</m:t>
                    </m:r>
                    <m:r>
                      <m:rPr>
                        <m:sty m:val="p"/>
                      </m:rPr>
                      <m:t>.</m:t>
                    </m:r>
                  </m:e>
                </m:mr>
              </m:m>
            </m:e>
          </m:d>
        </m:oMath>
      </m:oMathPara>
    </w:p>
    <w:p>
      <w:pPr>
        <w:pStyle w:val="FirstParagraph"/>
        <w:widowControl w:val="1"/>
        <w:bidi w:val="0"/>
      </w:pPr>
      <w:r>
        <w:rPr>
          <w:rFonts w:ascii="Gill Sans" w:hAnsi="Gill Sans" w:eastAsia="Gill Sans" w:cs="Gill Sans"/>
          <w:b/>
          <w:bCs/>
          <w:color w:val="000000"/>
          <w:sz w:val="24"/>
          <w:szCs w:val="24"/>
          <w:rtl w:val="0"/>
          <w:lang w:val="en-US"/>
        </w:rPr>
        <w:t>Carrier 12 k</w:t>
      </w:r>
      <w:r>
        <w:rPr>
          <w:rFonts w:ascii="Noto Sans" w:hAnsi="Noto Sans" w:eastAsia="Noto Sans" w:cs="Noto Sans"/>
          <w:b/>
          <w:bCs/>
          <w:color w:val="000000"/>
          <w:sz w:val="24"/>
          <w:szCs w:val="24"/>
          <w:rtl w:val="0"/>
          <w:lang w:val="en-US"/>
        </w:rPr>
        <w:t>H</w:t>
      </w:r>
      <w:r>
        <w:rPr>
          <w:rFonts w:ascii="Gill Sans" w:hAnsi="Gill Sans" w:eastAsia="Gill Sans" w:cs="Gill Sans"/>
          <w:b/>
          <w:bCs/>
          <w:color w:val="000000"/>
          <w:sz w:val="24"/>
          <w:szCs w:val="24"/>
          <w:rtl w:val="0"/>
          <w:lang w:val="en-US"/>
        </w:rPr>
        <w:t>z.</w:t>
      </w:r>
    </w:p>
    <w:p>
      <w:pPr>
        <w:pStyle w:val="BodyText"/>
        <w:widowControl w:val="1"/>
        <w:bidi w:val="0"/>
        <w:spacing w:before="65" w:after="80" w:line="270" w:lineRule="auto"/>
        <w:jc w:val="center"/>
      </w:pPr>
      <m:oMathPara>
        <m:oMathParaPr>
          <m:jc m:val="center"/>
        </m:oMathParaPr>
        <m:oMath>
          <m:sSub>
            <m:e>
              <m:r>
                <m:t>S</m:t>
              </m:r>
            </m:e>
            <m:sub>
              <m:sSub>
                <m:e>
                  <m:r>
                    <m:t>n</m:t>
                  </m:r>
                </m:e>
                <m:sub>
                  <m:r>
                    <m:t>c</m:t>
                  </m:r>
                </m:sub>
              </m:sSub>
            </m:sub>
          </m:sSub>
          <m:d>
            <m:dPr>
              <m:begChr m:val="("/>
              <m:endChr m:val=")"/>
              <m:sepChr m:val=""/>
              <m:grow/>
            </m:dPr>
            <m:e>
              <m:r>
                <m:t>f</m:t>
              </m:r>
            </m:e>
          </m:d>
          <m:r>
            <m:rPr>
              <m:sty m:val="p"/>
            </m:rPr>
            <m:t>=</m:t>
          </m:r>
          <m:sSub>
            <m:e>
              <m:r>
                <m:t>S</m:t>
              </m:r>
            </m:e>
            <m:sub>
              <m:sSub>
                <m:e>
                  <m:r>
                    <m:t>n</m:t>
                  </m:r>
                </m:e>
                <m:sub>
                  <m:r>
                    <m:t>s</m:t>
                  </m:r>
                </m:sub>
              </m:sSub>
            </m:sub>
          </m:sSub>
          <m:d>
            <m:dPr>
              <m:begChr m:val="("/>
              <m:endChr m:val=")"/>
              <m:sepChr m:val=""/>
              <m:grow/>
            </m:dPr>
            <m:e>
              <m:r>
                <m:t>f</m:t>
              </m:r>
            </m:e>
          </m:d>
          <m:r>
            <m:rPr>
              <m:sty m:val="p"/>
            </m:rPr>
            <m:t>=</m:t>
          </m:r>
          <m:d>
            <m:dPr>
              <m:begChr m:val="{"/>
              <m:endChr m:val=""/>
              <m:sepChr m:val=""/>
              <m:grow/>
            </m:dPr>
            <m:e>
              <m:m>
                <m:mPr>
                  <m:baseJc m:val="center"/>
                  <m:plcHide m:val="on"/>
                  <m:mcs>
                    <m:mc>
                      <m:mcPr>
                        <m:mcJc m:val="left"/>
                        <m:count m:val="1"/>
                      </m:mcPr>
                    </m:mc>
                    <m:mc>
                      <m:mcPr>
                        <m:mcJc m:val="left"/>
                        <m:count m:val="1"/>
                      </m:mcPr>
                    </m:mc>
                  </m:mcs>
                </m:mPr>
                <m:mr>
                  <m:e>
                    <m:r>
                      <m:t>3</m:t>
                    </m:r>
                    <m:sSub>
                      <m:e>
                        <m:r>
                          <m:t>N</m:t>
                        </m:r>
                      </m:e>
                      <m:sub>
                        <m:r>
                          <m:t>0</m:t>
                        </m:r>
                      </m:sub>
                    </m:sSub>
                    <m:r>
                      <m:rPr>
                        <m:sty m:val="p"/>
                      </m:rPr>
                      <m:t>/</m:t>
                    </m:r>
                    <m:r>
                      <m:t>4</m:t>
                    </m:r>
                    <m:r>
                      <m:rPr>
                        <m:sty m:val="p"/>
                      </m:rPr>
                      <m:t>,</m:t>
                    </m:r>
                  </m:e>
                  <m:e>
                    <m:r>
                      <m:t>r</m:t>
                    </m:r>
                    <m:r>
                      <m:rPr>
                        <m:sty m:val="p"/>
                      </m:rPr>
                      <m:t>&lt;</m:t>
                    </m:r>
                    <m:r>
                      <m:t>2</m:t>
                    </m:r>
                    <m:r>
                      <m:rPr>
                        <m:sty m:val="p"/>
                      </m:rPr>
                      <m:t>,</m:t>
                    </m:r>
                  </m:e>
                </m:mr>
                <m:mr>
                  <m:e>
                    <m:r>
                      <m:t>0</m:t>
                    </m:r>
                    <m:r>
                      <m:rPr>
                        <m:sty m:val="p"/>
                      </m:rPr>
                      <m:t>,</m:t>
                    </m:r>
                  </m:e>
                  <m:e>
                    <m:r>
                      <m:t>r</m:t>
                    </m:r>
                    <m:r>
                      <m:rPr>
                        <m:sty m:val="p"/>
                      </m:rPr>
                      <m:t>&gt;</m:t>
                    </m:r>
                    <m:r>
                      <m:t>2</m:t>
                    </m:r>
                    <m:r>
                      <m:rPr>
                        <m:sty m:val="p"/>
                      </m:rPr>
                      <m:t>.</m:t>
                    </m:r>
                  </m:e>
                </m:mr>
              </m:m>
            </m:e>
          </m:d>
        </m:oMath>
      </m:oMathPara>
    </w:p>
    <w:p>
      <w:pPr>
        <w:pStyle w:val="FirstParagraph"/>
        <w:widowControl w:val="1"/>
        <w:bidi w:val="0"/>
      </w:pPr>
      <w:r>
        <w:rPr>
          <w:rFonts w:ascii="Gill Sans" w:hAnsi="Gill Sans" w:eastAsia="Gill Sans" w:cs="Gill Sans"/>
          <w:b/>
          <w:bCs/>
          <w:color w:val="000000"/>
          <w:sz w:val="24"/>
          <w:szCs w:val="24"/>
          <w:rtl w:val="0"/>
          <w:lang w:val="en-US"/>
        </w:rPr>
        <w:t>Carrier 14 k</w:t>
      </w:r>
      <w:r>
        <w:rPr>
          <w:rFonts w:ascii="Noto Sans" w:hAnsi="Noto Sans" w:eastAsia="Noto Sans" w:cs="Noto Sans"/>
          <w:b/>
          <w:bCs/>
          <w:color w:val="000000"/>
          <w:sz w:val="24"/>
          <w:szCs w:val="24"/>
          <w:rtl w:val="0"/>
          <w:lang w:val="en-US"/>
        </w:rPr>
        <w:t>H</w:t>
      </w:r>
      <w:r>
        <w:rPr>
          <w:rFonts w:ascii="Gill Sans" w:hAnsi="Gill Sans" w:eastAsia="Gill Sans" w:cs="Gill Sans"/>
          <w:b/>
          <w:bCs/>
          <w:color w:val="000000"/>
          <w:sz w:val="24"/>
          <w:szCs w:val="24"/>
          <w:rtl w:val="0"/>
          <w:lang w:val="en-US"/>
        </w:rPr>
        <w:t>z.</w:t>
      </w:r>
    </w:p>
    <w:p>
      <w:pPr>
        <w:pStyle w:val="BodyText"/>
        <w:widowControl w:val="1"/>
        <w:bidi w:val="0"/>
        <w:spacing w:before="65" w:after="80" w:line="270" w:lineRule="auto"/>
        <w:jc w:val="center"/>
      </w:pPr>
      <m:oMathPara>
        <m:oMathParaPr>
          <m:jc m:val="center"/>
        </m:oMathParaPr>
        <m:oMath>
          <m:sSub>
            <m:e>
              <m:r>
                <m:t>S</m:t>
              </m:r>
            </m:e>
            <m:sub>
              <m:sSub>
                <m:e>
                  <m:r>
                    <m:t>n</m:t>
                  </m:r>
                </m:e>
                <m:sub>
                  <m:r>
                    <m:t>c</m:t>
                  </m:r>
                </m:sub>
              </m:sSub>
            </m:sub>
          </m:sSub>
          <m:d>
            <m:dPr>
              <m:begChr m:val="("/>
              <m:endChr m:val=")"/>
              <m:sepChr m:val=""/>
              <m:grow/>
            </m:dPr>
            <m:e>
              <m:r>
                <m:t>f</m:t>
              </m:r>
            </m:e>
          </m:d>
          <m:r>
            <m:rPr>
              <m:sty m:val="p"/>
            </m:rPr>
            <m:t>=</m:t>
          </m:r>
          <m:sSub>
            <m:e>
              <m:r>
                <m:t>S</m:t>
              </m:r>
            </m:e>
            <m:sub>
              <m:sSub>
                <m:e>
                  <m:r>
                    <m:t>n</m:t>
                  </m:r>
                </m:e>
                <m:sub>
                  <m:r>
                    <m:t>s</m:t>
                  </m:r>
                </m:sub>
              </m:sSub>
            </m:sub>
          </m:sSub>
          <m:d>
            <m:dPr>
              <m:begChr m:val="("/>
              <m:endChr m:val=")"/>
              <m:sepChr m:val=""/>
              <m:grow/>
            </m:dPr>
            <m:e>
              <m:r>
                <m:t>f</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N</m:t>
                        </m:r>
                      </m:e>
                      <m:sub>
                        <m:r>
                          <m:t>0</m:t>
                        </m:r>
                      </m:sub>
                    </m:sSub>
                    <m:r>
                      <m:rPr>
                        <m:sty m:val="p"/>
                      </m:rPr>
                      <m:t>/</m:t>
                    </m:r>
                    <m:r>
                      <m:t>2</m:t>
                    </m:r>
                    <m:r>
                      <m:rPr>
                        <m:sty m:val="p"/>
                      </m:rPr>
                      <m:t>,</m:t>
                    </m:r>
                  </m:e>
                  <m:e>
                    <m:r>
                      <m:t>0</m:t>
                    </m:r>
                    <m:r>
                      <m:rPr>
                        <m:sty m:val="p"/>
                      </m:rPr>
                      <m:t>&lt;</m:t>
                    </m:r>
                    <m:r>
                      <m:t>r</m:t>
                    </m:r>
                    <m:r>
                      <m:rPr>
                        <m:sty m:val="p"/>
                      </m:rPr>
                      <m:t>&lt;</m:t>
                    </m:r>
                    <m:r>
                      <m:t>2</m:t>
                    </m:r>
                    <m:r>
                      <m:rPr>
                        <m:sty m:val="p"/>
                      </m:rPr>
                      <m:t>,</m:t>
                    </m:r>
                  </m:e>
                </m:mr>
                <m:mr>
                  <m:e>
                    <m:sSub>
                      <m:e>
                        <m:r>
                          <m:t>N</m:t>
                        </m:r>
                      </m:e>
                      <m:sub>
                        <m:r>
                          <m:t>0</m:t>
                        </m:r>
                      </m:sub>
                    </m:sSub>
                    <m:r>
                      <m:rPr>
                        <m:sty m:val="p"/>
                      </m:rPr>
                      <m:t>/</m:t>
                    </m:r>
                    <m:r>
                      <m:t>4</m:t>
                    </m:r>
                    <m:r>
                      <m:rPr>
                        <m:sty m:val="p"/>
                      </m:rPr>
                      <m:t>,</m:t>
                    </m:r>
                  </m:e>
                  <m:e>
                    <m:r>
                      <m:t>2</m:t>
                    </m:r>
                    <m:r>
                      <m:rPr>
                        <m:sty m:val="p"/>
                      </m:rPr>
                      <m:t>&lt;</m:t>
                    </m:r>
                    <m:r>
                      <m:t>r</m:t>
                    </m:r>
                    <m:r>
                      <m:rPr>
                        <m:sty m:val="p"/>
                      </m:rPr>
                      <m:t>&lt;</m:t>
                    </m:r>
                    <m:r>
                      <m:t>4</m:t>
                    </m:r>
                    <m:r>
                      <m:rPr>
                        <m:sty m:val="p"/>
                      </m:rPr>
                      <m:t>,</m:t>
                    </m:r>
                  </m:e>
                </m:mr>
                <m:mr>
                  <m:e>
                    <m:r>
                      <m:t>0</m:t>
                    </m:r>
                    <m:r>
                      <m:rPr>
                        <m:sty m:val="p"/>
                      </m:rPr>
                      <m:t>,</m:t>
                    </m:r>
                  </m:e>
                  <m:e>
                    <m:r>
                      <m:t>r</m:t>
                    </m:r>
                    <m:r>
                      <m:rPr>
                        <m:sty m:val="p"/>
                      </m:rPr>
                      <m:t>&gt;</m:t>
                    </m:r>
                    <m:r>
                      <m:t>4</m:t>
                    </m:r>
                    <m:r>
                      <m:rPr>
                        <m:sty m:val="p"/>
                      </m:rPr>
                      <m:t>.</m:t>
                    </m:r>
                  </m:e>
                </m:mr>
              </m:m>
            </m:e>
          </m:d>
        </m:oMath>
      </m:oMathPara>
    </w:p>
    <w:p>
      <w:pPr>
        <w:pStyle w:val="FirstParagraph"/>
        <w:widowControl w:val="1"/>
        <w:bidi w:val="0"/>
      </w:pPr>
      <w:r>
        <w:rPr>
          <w:rFonts w:ascii="Noto Sans" w:hAnsi="Noto Sans" w:eastAsia="Noto Sans" w:cs="Noto Sans"/>
          <w:color w:val="000000"/>
          <w:sz w:val="24"/>
          <w:szCs w:val="24"/>
          <w:rtl w:val="0"/>
          <w:lang w:val="en-US"/>
        </w:rPr>
        <w:t>V</w:t>
      </w:r>
      <w:r>
        <w:rPr>
          <w:rFonts w:ascii="Gill Sans" w:hAnsi="Gill Sans" w:eastAsia="Gill Sans" w:cs="Gill Sans"/>
          <w:color w:val="000000"/>
          <w:sz w:val="24"/>
          <w:szCs w:val="24"/>
          <w:rtl w:val="0"/>
          <w:lang w:val="en-US"/>
        </w:rPr>
        <w:t>alues exactly at breakpoints do not affect any integrated power. Each common PSD integrates to</w:t>
      </w:r>
      <w:r>
        <w:rPr>
          <w:rFonts w:ascii="Gill Sans" w:hAnsi="Gill Sans" w:eastAsia="Gill Sans" w:cs="Gill Sans"/>
          <w:color w:val="000000"/>
          <w:sz w:val="24"/>
          <w:szCs w:val="24"/>
          <w:rtl w:val="0"/>
          <w:lang w:val="en-US"/>
        </w:rPr>
        <w:t xml:space="preserve"> </w:t>
      </w:r>
      <m:oMath>
        <m:r>
          <m:t>3000</m:t>
        </m:r>
        <m:sSub>
          <m:e>
            <m:r>
              <m:t>N</m:t>
            </m:r>
          </m:e>
          <m:sub>
            <m:r>
              <m:t>0</m:t>
            </m:r>
          </m:sub>
        </m:sSub>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Using</w:t>
      </w:r>
      <w:r>
        <w:rPr>
          <w:rFonts w:ascii="Gill Sans" w:hAnsi="Gill Sans" w:eastAsia="Gill Sans" w:cs="Gill Sans"/>
          <w:color w:val="000000"/>
          <w:sz w:val="24"/>
          <w:szCs w:val="24"/>
          <w:rtl w:val="0"/>
          <w:lang w:val="en-US"/>
        </w:rPr>
        <w:t xml:space="preserve"> </w:t>
      </w:r>
      <m:oMath>
        <m:sSub>
          <m:e>
            <m:r>
              <m:t>R</m:t>
            </m:r>
          </m:e>
          <m:sub>
            <m:r>
              <m:t>a</m:t>
            </m:r>
            <m:r>
              <m:t>b</m:t>
            </m:r>
          </m:sub>
        </m:sSub>
        <m:d>
          <m:dPr>
            <m:begChr m:val="("/>
            <m:endChr m:val=")"/>
            <m:sepChr m:val=""/>
            <m:grow/>
          </m:dPr>
          <m:e>
            <m:r>
              <m:t>τ</m:t>
            </m:r>
          </m:e>
        </m:d>
        <m:r>
          <m:rPr>
            <m:sty m:val="p"/>
          </m:rPr>
          <m:t>=</m:t>
        </m:r>
        <m:r>
          <m:t>E</m:t>
        </m:r>
        <m:d>
          <m:dPr>
            <m:begChr m:val="["/>
            <m:endChr m:val="]"/>
            <m:sepChr m:val=""/>
            <m:grow/>
          </m:dPr>
          <m:e>
            <m:r>
              <m:t>a</m:t>
            </m:r>
            <m:d>
              <m:dPr>
                <m:begChr m:val="("/>
                <m:endChr m:val=")"/>
                <m:sepChr m:val=""/>
                <m:grow/>
              </m:dPr>
              <m:e>
                <m:r>
                  <m:t>t</m:t>
                </m:r>
                <m:r>
                  <m:rPr>
                    <m:sty m:val="p"/>
                  </m:rPr>
                  <m:t>+</m:t>
                </m:r>
                <m:r>
                  <m:t>τ</m:t>
                </m:r>
              </m:e>
            </m:d>
            <m:r>
              <m:t>b</m:t>
            </m:r>
            <m:d>
              <m:dPr>
                <m:begChr m:val="("/>
                <m:endChr m:val=")"/>
                <m:sepChr m:val=""/>
                <m:grow/>
              </m:dPr>
              <m:e>
                <m:r>
                  <m:t>t</m:t>
                </m:r>
              </m:e>
            </m:d>
          </m:e>
        </m:d>
      </m:oMath>
      <w:r>
        <w:rPr>
          <w:rFonts w:ascii="Gill Sans" w:hAnsi="Gill Sans" w:eastAsia="Gill Sans" w:cs="Gill Sans"/>
          <w:color w:val="000000"/>
          <w:sz w:val="24"/>
          <w:szCs w:val="24"/>
          <w:rtl w:val="0"/>
          <w:lang w:val="en-US"/>
        </w:rPr>
        <w:t>, the cross spectrum is</w:t>
      </w:r>
    </w:p>
    <w:p>
      <w:pPr>
        <w:pStyle w:val="BodyText"/>
        <w:widowControl w:val="1"/>
        <w:bidi w:val="0"/>
        <w:spacing w:before="65" w:after="80" w:line="270" w:lineRule="auto"/>
        <w:jc w:val="center"/>
      </w:pPr>
      <m:oMathPara>
        <m:oMathParaPr>
          <m:jc m:val="center"/>
        </m:oMathParaPr>
        <m:oMath>
          <m:sSub>
            <m:e>
              <m:r>
                <m:t>S</m:t>
              </m:r>
            </m:e>
            <m:sub>
              <m:sSub>
                <m:e>
                  <m:r>
                    <m:t>n</m:t>
                  </m:r>
                </m:e>
                <m:sub>
                  <m:r>
                    <m:t>c</m:t>
                  </m:r>
                </m:sub>
              </m:sSub>
              <m:sSub>
                <m:e>
                  <m:r>
                    <m:t>n</m:t>
                  </m:r>
                </m:e>
                <m:sub>
                  <m:r>
                    <m:t>s</m:t>
                  </m:r>
                </m:sub>
              </m:sSub>
            </m:sub>
          </m:sSub>
          <m:d>
            <m:dPr>
              <m:begChr m:val="("/>
              <m:endChr m:val=")"/>
              <m:sepChr m:val=""/>
              <m:grow/>
            </m:dPr>
            <m:e>
              <m:r>
                <m:t>f</m:t>
              </m:r>
            </m:e>
          </m:d>
          <m:r>
            <m:rPr>
              <m:sty m:val="p"/>
            </m:rPr>
            <m:t>=</m:t>
          </m:r>
          <m:r>
            <m:t>j</m:t>
          </m:r>
          <m:d>
            <m:dPr>
              <m:begChr m:val="["/>
              <m:endChr m:val="]"/>
              <m:sepChr m:val=""/>
              <m:grow/>
            </m:dPr>
            <m:e>
              <m:sSub>
                <m:e>
                  <m:r>
                    <m:t>S</m:t>
                  </m:r>
                </m:e>
                <m:sub>
                  <m:r>
                    <m:t>n</m:t>
                  </m:r>
                </m:sub>
              </m:sSub>
              <m:d>
                <m:dPr>
                  <m:begChr m:val="("/>
                  <m:endChr m:val=")"/>
                  <m:sepChr m:val=""/>
                  <m:grow/>
                </m:dPr>
                <m:e>
                  <m:r>
                    <m:t>f</m:t>
                  </m:r>
                  <m:r>
                    <m:rPr>
                      <m:sty m:val="p"/>
                    </m:rPr>
                    <m:t>+</m:t>
                  </m:r>
                  <m:sSub>
                    <m:e>
                      <m:r>
                        <m:t>f</m:t>
                      </m:r>
                    </m:e>
                    <m:sub>
                      <m:r>
                        <m:t>c</m:t>
                      </m:r>
                    </m:sub>
                  </m:sSub>
                </m:e>
              </m:d>
              <m:r>
                <m:rPr>
                  <m:sty m:val="p"/>
                </m:rPr>
                <m:t>−</m:t>
              </m:r>
              <m:sSub>
                <m:e>
                  <m:r>
                    <m:t>S</m:t>
                  </m:r>
                </m:e>
                <m:sub>
                  <m:r>
                    <m:t>n</m:t>
                  </m:r>
                </m:sub>
              </m:sSub>
              <m:d>
                <m:dPr>
                  <m:begChr m:val="("/>
                  <m:endChr m:val=")"/>
                  <m:sepChr m:val=""/>
                  <m:grow/>
                </m:dPr>
                <m:e>
                  <m:r>
                    <m:t>f</m:t>
                  </m:r>
                  <m:r>
                    <m:rPr>
                      <m:sty m:val="p"/>
                    </m:rPr>
                    <m:t>−</m:t>
                  </m:r>
                  <m:sSub>
                    <m:e>
                      <m:r>
                        <m:t>f</m:t>
                      </m:r>
                    </m:e>
                    <m:sub>
                      <m:r>
                        <m:t>c</m:t>
                      </m:r>
                    </m:sub>
                  </m:sSub>
                </m:e>
              </m:d>
            </m:e>
          </m:d>
          <m:r>
            <m:rPr>
              <m:sty m:val="p"/>
            </m:rPr>
            <m:t>,</m:t>
          </m:r>
          <m:r>
            <m:t>  </m:t>
          </m:r>
          <m:sSub>
            <m:e>
              <m:r>
                <m:t>S</m:t>
              </m:r>
            </m:e>
            <m:sub>
              <m:sSub>
                <m:e>
                  <m:r>
                    <m:t>n</m:t>
                  </m:r>
                </m:e>
                <m:sub>
                  <m:r>
                    <m:t>s</m:t>
                  </m:r>
                </m:sub>
              </m:sSub>
              <m:sSub>
                <m:e>
                  <m:r>
                    <m:t>n</m:t>
                  </m:r>
                </m:e>
                <m:sub>
                  <m:r>
                    <m:t>c</m:t>
                  </m:r>
                </m:sub>
              </m:sSub>
            </m:sub>
          </m:sSub>
          <m:r>
            <m:rPr>
              <m:sty m:val="p"/>
            </m:rPr>
            <m:t>=</m:t>
          </m:r>
          <m:sSubSup>
            <m:e>
              <m:r>
                <m:t>S</m:t>
              </m:r>
            </m:e>
            <m:sub>
              <m:sSub>
                <m:e>
                  <m:r>
                    <m:t>n</m:t>
                  </m:r>
                </m:e>
                <m:sub>
                  <m:r>
                    <m:t>c</m:t>
                  </m:r>
                </m:sub>
              </m:sSub>
              <m:sSub>
                <m:e>
                  <m:r>
                    <m:t>n</m:t>
                  </m:r>
                </m:e>
                <m:sub>
                  <m:r>
                    <m:t>s</m:t>
                  </m:r>
                </m:sub>
              </m:sSub>
            </m:sub>
            <m:sup>
              <m:r>
                <m:rPr>
                  <m:sty m:val="p"/>
                </m:rPr>
                <m:t>*</m:t>
              </m:r>
            </m:sup>
          </m:sSub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10 k</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w:t>
      </w:r>
      <w:r>
        <w:rPr>
          <w:rFonts w:ascii="Gill Sans" w:hAnsi="Gill Sans" w:eastAsia="Gill Sans" w:cs="Gill Sans"/>
          <w:color w:val="000000"/>
          <w:sz w:val="24"/>
          <w:szCs w:val="24"/>
          <w:rtl w:val="0"/>
          <w:lang w:val="en-US"/>
        </w:rPr>
        <w:t xml:space="preserve"> </w:t>
      </w:r>
      <m:oMath>
        <m:sSub>
          <m:e>
            <m:r>
              <m:t>S</m:t>
            </m:r>
          </m:e>
          <m:sub>
            <m:sSub>
              <m:e>
                <m:r>
                  <m:t>n</m:t>
                </m:r>
              </m:e>
              <m:sub>
                <m:r>
                  <m:t>c</m:t>
                </m:r>
              </m:sub>
            </m:sSub>
            <m:sSub>
              <m:e>
                <m:r>
                  <m:t>n</m:t>
                </m:r>
              </m:e>
              <m:sub>
                <m:r>
                  <m:t>s</m:t>
                </m:r>
              </m:sub>
            </m:sSub>
          </m:sub>
        </m:sSub>
        <m:r>
          <m:rPr>
            <m:sty m:val="p"/>
          </m:rPr>
          <m:t>=</m:t>
        </m:r>
        <m:r>
          <m:rPr>
            <m:sty m:val="p"/>
          </m:rPr>
          <m:t>+</m:t>
        </m:r>
        <m:r>
          <m:t>j</m:t>
        </m:r>
        <m:r>
          <m:rPr>
            <m:sty m:val="p"/>
          </m:rPr>
          <m:t>sgn</m:t>
        </m:r>
        <m:d>
          <m:dPr>
            <m:begChr m:val="("/>
            <m:endChr m:val=")"/>
            <m:sepChr m:val=""/>
            <m:grow/>
          </m:dPr>
          <m:e>
            <m:r>
              <m:t>f</m:t>
            </m:r>
          </m:e>
        </m:d>
        <m:sSub>
          <m:e>
            <m:r>
              <m:t>S</m:t>
            </m:r>
          </m:e>
          <m:sub>
            <m:sSub>
              <m:e>
                <m:r>
                  <m:t>n</m:t>
                </m:r>
              </m:e>
              <m:sub>
                <m:r>
                  <m:t>c</m:t>
                </m:r>
              </m:sub>
            </m:sSub>
          </m:sub>
        </m:sSub>
        <m:d>
          <m:dPr>
            <m:begChr m:val="("/>
            <m:endChr m:val=")"/>
            <m:sepChr m:val=""/>
            <m:grow/>
          </m:dPr>
          <m:e>
            <m:r>
              <m:t>f</m:t>
            </m:r>
          </m:e>
        </m:d>
      </m:oMath>
      <w:r>
        <w:rPr>
          <w:rFonts w:ascii="Gill Sans" w:hAnsi="Gill Sans" w:eastAsia="Gill Sans" w:cs="Gill Sans"/>
          <w:color w:val="000000"/>
          <w:sz w:val="24"/>
          <w:szCs w:val="24"/>
          <w:rtl w:val="0"/>
          <w:lang w:val="en-US"/>
        </w:rPr>
        <w:t>. For 12 k</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w:t>
      </w:r>
      <w:r>
        <w:rPr>
          <w:rFonts w:ascii="Gill Sans" w:hAnsi="Gill Sans" w:eastAsia="Gill Sans" w:cs="Gill Sans"/>
          <w:color w:val="000000"/>
          <w:sz w:val="24"/>
          <w:szCs w:val="24"/>
          <w:rtl w:val="0"/>
          <w:lang w:val="en-US"/>
        </w:rPr>
        <w:t xml:space="preserve"> </w:t>
      </w:r>
      <m:oMath>
        <m:sSub>
          <m:e>
            <m:r>
              <m:t>S</m:t>
            </m:r>
          </m:e>
          <m:sub>
            <m:sSub>
              <m:e>
                <m:r>
                  <m:t>n</m:t>
                </m:r>
              </m:e>
              <m:sub>
                <m:r>
                  <m:t>c</m:t>
                </m:r>
              </m:sub>
            </m:sSub>
            <m:sSub>
              <m:e>
                <m:r>
                  <m:t>n</m:t>
                </m:r>
              </m:e>
              <m:sub>
                <m:r>
                  <m:t>s</m:t>
                </m:r>
              </m:sub>
            </m:sSub>
          </m:sub>
        </m:sSub>
        <m:r>
          <m:rPr>
            <m:sty m:val="p"/>
          </m:rPr>
          <m:t>=</m:t>
        </m:r>
        <m:r>
          <m:rPr>
            <m:sty m:val="p"/>
          </m:rPr>
          <m:t>+</m:t>
        </m:r>
        <m:r>
          <m:t>j</m:t>
        </m:r>
        <m:r>
          <m:rPr>
            <m:sty m:val="p"/>
          </m:rPr>
          <m:t>sgn</m:t>
        </m:r>
        <m:d>
          <m:dPr>
            <m:begChr m:val="("/>
            <m:endChr m:val=")"/>
            <m:sepChr m:val=""/>
            <m:grow/>
          </m:dPr>
          <m:e>
            <m:r>
              <m:t>f</m:t>
            </m:r>
          </m:e>
        </m:d>
        <m:sSub>
          <m:e>
            <m:r>
              <m:t>N</m:t>
            </m:r>
          </m:e>
          <m:sub>
            <m:r>
              <m:t>0</m:t>
            </m:r>
          </m:sub>
        </m:sSub>
        <m:r>
          <m:rPr>
            <m:sty m:val="p"/>
          </m:rPr>
          <m:t>/</m:t>
        </m:r>
        <m:r>
          <m:t>4</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w:t>
      </w:r>
      <w:r>
        <w:rPr>
          <w:rFonts w:ascii="Gill Sans" w:hAnsi="Gill Sans" w:eastAsia="Gill Sans" w:cs="Gill Sans"/>
          <w:color w:val="000000"/>
          <w:sz w:val="24"/>
          <w:szCs w:val="24"/>
          <w:rtl w:val="0"/>
          <w:lang w:val="en-US"/>
        </w:rPr>
        <w:t xml:space="preserve"> </w:t>
      </w:r>
      <m:oMath>
        <m:r>
          <m:t>0</m:t>
        </m:r>
        <m:r>
          <m:rPr>
            <m:sty m:val="p"/>
          </m:rPr>
          <m:t>&lt;</m:t>
        </m:r>
        <m:r>
          <m:t>r</m:t>
        </m:r>
        <m:r>
          <m:rPr>
            <m:sty m:val="p"/>
          </m:rPr>
          <m:t>&lt;</m:t>
        </m:r>
        <m:r>
          <m:t>2</m:t>
        </m:r>
      </m:oMath>
      <w:r>
        <w:rPr>
          <w:rFonts w:ascii="Gill Sans" w:hAnsi="Gill Sans" w:eastAsia="Gill Sans" w:cs="Gill Sans"/>
          <w:color w:val="000000"/>
          <w:sz w:val="24"/>
          <w:szCs w:val="24"/>
          <w:rtl w:val="0"/>
          <w:lang w:val="en-US"/>
        </w:rPr>
        <w:t>, and zero elsewhere. For 14 k</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w:t>
      </w:r>
      <w:r>
        <w:rPr>
          <w:rFonts w:ascii="Gill Sans" w:hAnsi="Gill Sans" w:eastAsia="Gill Sans" w:cs="Gill Sans"/>
          <w:color w:val="000000"/>
          <w:sz w:val="24"/>
          <w:szCs w:val="24"/>
          <w:rtl w:val="0"/>
          <w:lang w:val="en-US"/>
        </w:rPr>
        <w:t xml:space="preserve"> </w:t>
      </w:r>
      <m:oMath>
        <m:sSub>
          <m:e>
            <m:r>
              <m:t>S</m:t>
            </m:r>
          </m:e>
          <m:sub>
            <m:sSub>
              <m:e>
                <m:r>
                  <m:t>n</m:t>
                </m:r>
              </m:e>
              <m:sub>
                <m:r>
                  <m:t>c</m:t>
                </m:r>
              </m:sub>
            </m:sSub>
            <m:sSub>
              <m:e>
                <m:r>
                  <m:t>n</m:t>
                </m:r>
              </m:e>
              <m:sub>
                <m:r>
                  <m:t>s</m:t>
                </m:r>
              </m:sub>
            </m:sSub>
          </m:sub>
        </m:sSub>
        <m:r>
          <m:rPr>
            <m:sty m:val="p"/>
          </m:rPr>
          <m:t>=</m:t>
        </m:r>
        <m:r>
          <m:rPr>
            <m:sty m:val="p"/>
          </m:rPr>
          <m:t>−</m:t>
        </m:r>
        <m:r>
          <m:t>j</m:t>
        </m:r>
        <m:r>
          <m:rPr>
            <m:sty m:val="p"/>
          </m:rPr>
          <m:t>sgn</m:t>
        </m:r>
        <m:d>
          <m:dPr>
            <m:begChr m:val="("/>
            <m:endChr m:val=")"/>
            <m:sepChr m:val=""/>
            <m:grow/>
          </m:dPr>
          <m:e>
            <m:r>
              <m:t>f</m:t>
            </m:r>
          </m:e>
        </m:d>
        <m:sSub>
          <m:e>
            <m:r>
              <m:t>S</m:t>
            </m:r>
          </m:e>
          <m:sub>
            <m:sSub>
              <m:e>
                <m:r>
                  <m:t>n</m:t>
                </m:r>
              </m:e>
              <m:sub>
                <m:r>
                  <m:t>c</m:t>
                </m:r>
              </m:sub>
            </m:sSub>
          </m:sub>
        </m:sSub>
        <m:d>
          <m:dPr>
            <m:begChr m:val="("/>
            <m:endChr m:val=")"/>
            <m:sepChr m:val=""/>
            <m:grow/>
          </m:dPr>
          <m:e>
            <m:r>
              <m:t>f</m:t>
            </m:r>
          </m:e>
        </m:d>
      </m:oMath>
      <w:r>
        <w:rPr>
          <w:rFonts w:ascii="Gill Sans" w:hAnsi="Gill Sans" w:eastAsia="Gill Sans" w:cs="Gill Sans"/>
          <w:color w:val="000000"/>
          <w:sz w:val="24"/>
          <w:szCs w:val="24"/>
          <w:rtl w:val="0"/>
          <w:lang w:val="en-US"/>
        </w:rPr>
        <w:t>. These signs follow the stated cross-correlation order. The factor</w:t>
      </w:r>
      <w:r>
        <w:rPr>
          <w:rFonts w:ascii="Gill Sans" w:hAnsi="Gill Sans" w:eastAsia="Gill Sans" w:cs="Gill Sans"/>
          <w:color w:val="000000"/>
          <w:sz w:val="24"/>
          <w:szCs w:val="24"/>
          <w:rtl w:val="0"/>
          <w:lang w:val="en-US"/>
        </w:rPr>
        <w:t xml:space="preserve"> </w:t>
      </w:r>
      <m:oMath>
        <m:sSup>
          <m:e>
            <m:r>
              <m:t>10</m:t>
            </m:r>
          </m:e>
          <m:sup>
            <m:r>
              <m:t>3</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 the total power is essential because the graphs use kilohertz.</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044614" cy="4392000"/>
            <wp:effectExtent b="0" l="0" r="0" t="0"/>
            <wp:docPr descr="Frequency axes are in kHz. The dashed orange curve is the imaginary cross spectrum under the stated first-variable lag convention." title="" id="209" name="Picture"/>
            <a:graphic>
              <a:graphicData uri="http://schemas.openxmlformats.org/drawingml/2006/picture">
                <pic:pic>
                  <pic:nvPicPr>
                    <pic:cNvPr descr="Frequency axes are in kHz. The dashed orange curve is the imaginary cross spectrum under the stated first-variable lag convention." id="210" name="Picture"/>
                    <pic:cNvPicPr>
                      <a:picLocks noChangeArrowheads="1" noChangeAspect="1"/>
                    </pic:cNvPicPr>
                  </pic:nvPicPr>
                  <pic:blipFill>
                    <a:blip r:embed="rId208"/>
                    <a:stretch>
                      <a:fillRect/>
                    </a:stretch>
                  </pic:blipFill>
                  <pic:spPr bwMode="auto">
                    <a:xfrm>
                      <a:off x="0" y="0"/>
                      <a:ext cx="6044614" cy="4392000"/>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axes are in k</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The dashed orange curve is the imaginary cross spectrum under the stated first-variable lag convention.</w:t>
      </w:r>
    </w:p>
    <w:bookmarkEnd w:id="211"/>
    <w:bookmarkEnd w:id="212"/>
    <w:bookmarkEnd w:id="213"/>
    <w:bookmarkStart w:id="231" w:name="lesson-l12"/>
    <w:p>
      <w:pPr>
        <w:pStyle w:val="Heading1"/>
        <w:keepNext w:val="1"/>
        <w:pageBreakBefore w:val="1"/>
        <w:widowControl w:val="1"/>
        <w:bidi w:val="0"/>
      </w:pPr>
      <w:r>
        <w:rPr>
          <w:rFonts w:ascii="Futura" w:hAnsi="Futura" w:eastAsia="Futura" w:cs="Futura"/>
          <w:b w:val="1"/>
          <w:color w:val="C62019"/>
          <w:sz w:val="40"/>
          <w:szCs w:val="40"/>
          <w:rtl w:val="0"/>
          <w:lang w:val="en-US"/>
        </w:rPr>
        <w:t>Lesson 12</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w:t>
      </w:r>
      <w:r>
        <w:rPr>
          <w:rFonts w:ascii="URW Gothic" w:hAnsi="URW Gothic" w:eastAsia="URW Gothic" w:cs="URW Gothic"/>
          <w:b w:val="1"/>
          <w:color w:val="C62019"/>
          <w:sz w:val="40"/>
          <w:szCs w:val="40"/>
          <w:rtl w:val="0"/>
          <w:lang w:val="en-US"/>
        </w:rPr>
        <w:t>N</w:t>
      </w:r>
      <w:r>
        <w:rPr>
          <w:rFonts w:ascii="Futura" w:hAnsi="Futura" w:eastAsia="Futura" w:cs="Futura"/>
          <w:b w:val="1"/>
          <w:color w:val="C62019"/>
          <w:sz w:val="40"/>
          <w:szCs w:val="40"/>
          <w:rtl w:val="0"/>
          <w:lang w:val="en-US"/>
        </w:rPr>
        <w:t>oise in Analog Modulation and Coherent Reception</w:t>
      </w:r>
    </w:p>
    <w:p>
      <w:pPr>
        <w:pStyle w:val="FirstParagraph"/>
        <w:widowControl w:val="1"/>
        <w:bidi w:val="0"/>
      </w:pPr>
      <w:r>
        <w:rPr>
          <w:rFonts w:ascii="Gill Sans" w:hAnsi="Gill Sans" w:eastAsia="Gill Sans" w:cs="Gill Sans"/>
          <w:color w:val="000000"/>
          <w:sz w:val="24"/>
          <w:szCs w:val="24"/>
          <w:rtl w:val="0"/>
          <w:lang w:val="en-US"/>
        </w:rPr>
        <w:t xml:space="preserve">Reference: Proakis and Salehi, Chapter </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xml:space="preserve">, Sections </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.1.1</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xml:space="preserve">.1.4 and </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.2</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Chapter 5, Section 5.3.3.</w:t>
      </w:r>
    </w:p>
    <w:bookmarkStart w:id="214" w:name="bandwidth-and-noise-conventions"/>
    <w:p>
      <w:pPr>
        <w:pStyle w:val="Heading2"/>
        <w:keepNext w:val="1"/>
        <w:widowControl w:val="1"/>
        <w:bidi w:val="0"/>
      </w:pPr>
      <w:r>
        <w:rPr>
          <w:rFonts w:ascii="Futura" w:hAnsi="Futura" w:eastAsia="Futura" w:cs="Futura"/>
          <w:b w:val="1"/>
          <w:color w:val="075FA9"/>
          <w:sz w:val="32"/>
          <w:szCs w:val="32"/>
          <w:rtl w:val="0"/>
          <w:lang w:val="en-US"/>
        </w:rPr>
        <w:t>12</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1 </w:t>
      </w:r>
      <w:r>
        <w:rPr>
          <w:rFonts w:ascii="URW Gothic" w:hAnsi="URW Gothic" w:eastAsia="URW Gothic" w:cs="URW Gothic"/>
          <w:b w:val="1"/>
          <w:color w:val="075FA9"/>
          <w:sz w:val="32"/>
          <w:szCs w:val="32"/>
          <w:rtl w:val="0"/>
          <w:lang w:val="en-US"/>
        </w:rPr>
        <w:t>B</w:t>
      </w:r>
      <w:r>
        <w:rPr>
          <w:rFonts w:ascii="Futura" w:hAnsi="Futura" w:eastAsia="Futura" w:cs="Futura"/>
          <w:b w:val="1"/>
          <w:color w:val="075FA9"/>
          <w:sz w:val="32"/>
          <w:szCs w:val="32"/>
          <w:rtl w:val="0"/>
          <w:lang w:val="en-US"/>
        </w:rPr>
        <w:t>andwidth and noise conventions</w:t>
      </w:r>
    </w:p>
    <w:p>
      <w:pPr>
        <w:pStyle w:val="FirstParagraph"/>
        <w:widowControl w:val="1"/>
        <w:bidi w:val="0"/>
      </w:pPr>
      <w:r>
        <w:rPr>
          <w:rFonts w:ascii="Gill Sans" w:hAnsi="Gill Sans" w:eastAsia="Gill Sans" w:cs="Gill Sans"/>
          <w:color w:val="000000"/>
          <w:sz w:val="24"/>
          <w:szCs w:val="24"/>
          <w:rtl w:val="0"/>
          <w:lang w:val="en-US"/>
        </w:rPr>
        <w:t>Noise performance follows from three separate operations: filtering the received spectrum, demodulating the retained signal, and integrating the output-noise spectrum. A formula is valid only when its bandwidth and noise-density conventions agree with those operations.</w:t>
      </w:r>
    </w:p>
    <w:p>
      <w:pPr>
        <w:pStyle w:val="BodyText"/>
        <w:widowControl w:val="1"/>
        <w:bidi w:val="0"/>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 the real, zero-mean message</w:t>
      </w:r>
      <w:r>
        <w:rPr>
          <w:rFonts w:ascii="Gill Sans" w:hAnsi="Gill Sans" w:eastAsia="Gill Sans" w:cs="Gill Sans"/>
          <w:color w:val="000000"/>
          <w:sz w:val="24"/>
          <w:szCs w:val="24"/>
          <w:rtl w:val="0"/>
          <w:lang w:val="en-US"/>
        </w:rPr>
        <w:t xml:space="preserve"> </w:t>
      </w:r>
      <m:oMath>
        <m:r>
          <m:t>m</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have power</w:t>
      </w:r>
      <w:r>
        <w:rPr>
          <w:rFonts w:ascii="Gill Sans" w:hAnsi="Gill Sans" w:eastAsia="Gill Sans" w:cs="Gill Sans"/>
          <w:color w:val="000000"/>
          <w:sz w:val="24"/>
          <w:szCs w:val="24"/>
          <w:rtl w:val="0"/>
          <w:lang w:val="en-US"/>
        </w:rPr>
        <w:t xml:space="preserve"> </w:t>
      </w:r>
      <m:oMath>
        <m:sSub>
          <m:e>
            <m:r>
              <m:t>P</m:t>
            </m:r>
          </m:e>
          <m:sub>
            <m:r>
              <m:t>m</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spectrum confined to</w:t>
      </w:r>
      <w:r>
        <w:rPr>
          <w:rFonts w:ascii="Gill Sans" w:hAnsi="Gill Sans" w:eastAsia="Gill Sans" w:cs="Gill Sans"/>
          <w:color w:val="000000"/>
          <w:sz w:val="24"/>
          <w:szCs w:val="24"/>
          <w:rtl w:val="0"/>
          <w:lang w:val="en-US"/>
        </w:rPr>
        <w:t xml:space="preserve"> </w:t>
      </w:r>
      <m:oMath>
        <m:d>
          <m:dPr>
            <m:begChr m:val="|"/>
            <m:endChr m:val="|"/>
            <m:sepChr m:val=""/>
            <m:grow/>
          </m:dPr>
          <m:e>
            <m:r>
              <m:t>f</m:t>
            </m:r>
          </m:e>
        </m:d>
        <m:r>
          <m:rPr>
            <m:sty m:val="p"/>
          </m:rPr>
          <m:t>≤</m:t>
        </m:r>
        <m:r>
          <m:t>B</m:t>
        </m:r>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 xml:space="preserve">et additive white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noise have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two-sided</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PSD</w:t>
      </w:r>
      <w:r>
        <w:rPr>
          <w:rFonts w:ascii="Gill Sans" w:hAnsi="Gill Sans" w:eastAsia="Gill Sans" w:cs="Gill Sans"/>
          <w:color w:val="000000"/>
          <w:sz w:val="24"/>
          <w:szCs w:val="24"/>
          <w:rtl w:val="0"/>
          <w:lang w:val="en-US"/>
        </w:rPr>
        <w:t xml:space="preserve"> </w:t>
      </w:r>
      <m:oMath>
        <m:sSub>
          <m:e>
            <m:r>
              <m:t>N</m:t>
            </m:r>
          </m:e>
          <m:sub>
            <m:r>
              <m:t>0</m:t>
            </m:r>
          </m:sub>
        </m:sSub>
        <m:r>
          <m:rPr>
            <m:sty m:val="p"/>
          </m:rPr>
          <m:t>/</m:t>
        </m:r>
        <m:r>
          <m:t>2</m:t>
        </m:r>
      </m:oMath>
      <w:r>
        <w:rPr>
          <w:rFonts w:ascii="Gill Sans" w:hAnsi="Gill Sans" w:eastAsia="Gill Sans" w:cs="Gill Sans"/>
          <w:color w:val="000000"/>
          <w:sz w:val="24"/>
          <w:szCs w:val="24"/>
          <w:rtl w:val="0"/>
          <w:lang w:val="en-US"/>
        </w:rPr>
        <w:t>. An ideal baseband receiver passing</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B</m:t>
            </m:r>
            <m:r>
              <m:rPr>
                <m:sty m:val="p"/>
              </m:rPr>
              <m:t>,</m:t>
            </m:r>
            <m:r>
              <m:t>B</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admits noise power</w:t>
      </w:r>
    </w:p>
    <w:p>
      <w:pPr>
        <w:pStyle w:val="BodyText"/>
        <w:widowControl w:val="1"/>
        <w:bidi w:val="0"/>
        <w:spacing w:before="65" w:after="80" w:line="270" w:lineRule="auto"/>
        <w:jc w:val="center"/>
      </w:pPr>
      <m:oMathPara>
        <m:oMathParaPr>
          <m:jc m:val="center"/>
        </m:oMathParaPr>
        <m:oMath>
          <m:sSub>
            <m:e>
              <m:r>
                <m:t>P</m:t>
              </m:r>
            </m:e>
            <m:sub>
              <m:r>
                <m:t>n</m:t>
              </m:r>
              <m:r>
                <m:rPr>
                  <m:sty m:val="p"/>
                </m:rPr>
                <m:t>,</m:t>
              </m:r>
              <m:r>
                <m:rPr>
                  <m:sty m:val="p"/>
                </m:rPr>
                <m:t>B</m:t>
              </m:r>
              <m:r>
                <m:rPr>
                  <m:sty m:val="p"/>
                </m:rPr>
                <m:t>B</m:t>
              </m:r>
            </m:sub>
          </m:sSub>
          <m:r>
            <m:rPr>
              <m:sty m:val="p"/>
            </m:rPr>
            <m:t>=</m:t>
          </m:r>
          <m:nary>
            <m:naryPr>
              <m:chr m:val="∫"/>
              <m:limLoc m:val="subSup"/>
              <m:subHide m:val="off"/>
              <m:supHide m:val="off"/>
            </m:naryPr>
            <m:sub>
              <m:r>
                <m:rPr>
                  <m:sty m:val="p"/>
                </m:rPr>
                <m:t>−</m:t>
              </m:r>
              <m:r>
                <m:t>B</m:t>
              </m:r>
            </m:sub>
            <m:sup>
              <m:r>
                <m:t>B</m:t>
              </m:r>
            </m:sup>
            <m:e>
              <m:f>
                <m:fPr>
                  <m:type m:val="bar"/>
                </m:fPr>
                <m:num>
                  <m:sSub>
                    <m:e>
                      <m:r>
                        <m:t>N</m:t>
                      </m:r>
                    </m:e>
                    <m:sub>
                      <m:r>
                        <m:t>0</m:t>
                      </m:r>
                    </m:sub>
                  </m:sSub>
                </m:num>
                <m:den>
                  <m:r>
                    <m:t>2</m:t>
                  </m:r>
                </m:den>
              </m:f>
            </m:e>
          </m:nary>
          <m:r>
            <m:t> </m:t>
          </m:r>
          <m:r>
            <m:t>d</m:t>
          </m:r>
          <m:r>
            <m:t>f</m:t>
          </m:r>
          <m:r>
            <m:rPr>
              <m:sty m:val="p"/>
            </m:rPr>
            <m:t>=</m:t>
          </m:r>
          <m:sSub>
            <m:e>
              <m:r>
                <m:t>N</m:t>
              </m:r>
            </m:e>
            <m:sub>
              <m:r>
                <m:t>0</m:t>
              </m:r>
            </m:sub>
          </m:sSub>
          <m:r>
            <m:t>B</m:t>
          </m:r>
          <m:r>
            <m:rPr>
              <m:sty m:val="p"/>
            </m:rPr>
            <m:t>,</m:t>
          </m:r>
          <m:r>
            <m:t>  </m:t>
          </m:r>
          <m:sSub>
            <m:e>
              <m:r>
                <m:rPr>
                  <m:sty m:val="p"/>
                </m:rPr>
                <m:t>S</m:t>
              </m:r>
              <m:r>
                <m:rPr>
                  <m:sty m:val="p"/>
                </m:rPr>
                <m:t>N</m:t>
              </m:r>
              <m:r>
                <m:rPr>
                  <m:sty m:val="p"/>
                </m:rPr>
                <m:t>R</m:t>
              </m:r>
            </m:e>
            <m:sub>
              <m:r>
                <m:rPr>
                  <m:sty m:val="p"/>
                </m:rPr>
                <m:t>B</m:t>
              </m:r>
              <m:r>
                <m:rPr>
                  <m:sty m:val="p"/>
                </m:rPr>
                <m:t>B</m:t>
              </m:r>
            </m:sub>
          </m:sSub>
          <m:r>
            <m:rPr>
              <m:sty m:val="p"/>
            </m:rPr>
            <m:t>=</m:t>
          </m:r>
          <m:f>
            <m:fPr>
              <m:type m:val="bar"/>
            </m:fPr>
            <m:num>
              <m:sSub>
                <m:e>
                  <m:r>
                    <m:t>P</m:t>
                  </m:r>
                </m:e>
                <m:sub>
                  <m:r>
                    <m:t>R</m:t>
                  </m:r>
                </m:sub>
              </m:sSub>
            </m:num>
            <m:den>
              <m:sSub>
                <m:e>
                  <m:r>
                    <m:t>N</m:t>
                  </m:r>
                </m:e>
                <m:sub>
                  <m:r>
                    <m:t>0</m:t>
                  </m:r>
                </m:sub>
              </m:sSub>
              <m:r>
                <m:t>B</m:t>
              </m:r>
            </m:den>
          </m:f>
          <m:r>
            <m:rPr>
              <m:sty m:val="p"/>
            </m:rPr>
            <m:t>.</m:t>
          </m:r>
        </m:oMath>
      </m:oMathPara>
    </w:p>
    <w:p>
      <w:pPr>
        <w:pStyle w:val="FirstParagraph"/>
        <w:widowControl w:val="1"/>
        <w:bidi w:val="0"/>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ere</w:t>
      </w:r>
      <w:r>
        <w:rPr>
          <w:rFonts w:ascii="Gill Sans" w:hAnsi="Gill Sans" w:eastAsia="Gill Sans" w:cs="Gill Sans"/>
          <w:color w:val="000000"/>
          <w:sz w:val="24"/>
          <w:szCs w:val="24"/>
          <w:rtl w:val="0"/>
          <w:lang w:val="en-US"/>
        </w:rPr>
        <w:t xml:space="preserve"> </w:t>
      </w:r>
      <m:oMath>
        <m:sSub>
          <m:e>
            <m:r>
              <m:t>P</m:t>
            </m:r>
          </m:e>
          <m:sub>
            <m:r>
              <m:t>R</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received signal power. For double-sideband reception, a real unity-gain BPF passes</w:t>
      </w:r>
      <w:r>
        <w:rPr>
          <w:rFonts w:ascii="Gill Sans" w:hAnsi="Gill Sans" w:eastAsia="Gill Sans" w:cs="Gill Sans"/>
          <w:color w:val="000000"/>
          <w:sz w:val="24"/>
          <w:szCs w:val="24"/>
          <w:rtl w:val="0"/>
          <w:lang w:val="en-US"/>
        </w:rPr>
        <w:t xml:space="preserve"> </w:t>
      </w:r>
      <m:oMath>
        <m:d>
          <m:dPr>
            <m:begChr m:val="["/>
            <m:endChr m:val="]"/>
            <m:sepChr m:val=""/>
            <m:grow/>
          </m:dPr>
          <m:e>
            <m:sSub>
              <m:e>
                <m:r>
                  <m:t>f</m:t>
                </m:r>
              </m:e>
              <m:sub>
                <m:r>
                  <m:t>c</m:t>
                </m:r>
              </m:sub>
            </m:sSub>
            <m:r>
              <m:rPr>
                <m:sty m:val="p"/>
              </m:rPr>
              <m:t>−</m:t>
            </m:r>
            <m:r>
              <m:t>B</m:t>
            </m:r>
            <m:r>
              <m:rPr>
                <m:sty m:val="p"/>
              </m:rPr>
              <m:t>,</m:t>
            </m:r>
            <m:sSub>
              <m:e>
                <m:r>
                  <m:t>f</m:t>
                </m:r>
              </m:e>
              <m:sub>
                <m:r>
                  <m:t>c</m:t>
                </m:r>
              </m:sub>
            </m:sSub>
            <m:r>
              <m:rPr>
                <m:sty m:val="p"/>
              </m:rPr>
              <m:t>+</m:t>
            </m:r>
            <m:r>
              <m:t>B</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its negative-fre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mirror.</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Each lobe has full width</w:t>
      </w:r>
      <w:r>
        <w:rPr>
          <w:rFonts w:ascii="Gill Sans" w:hAnsi="Gill Sans" w:eastAsia="Gill Sans" w:cs="Gill Sans"/>
          <w:b/>
          <w:bCs/>
          <w:color w:val="000000"/>
          <w:sz w:val="24"/>
          <w:szCs w:val="24"/>
          <w:rtl w:val="0"/>
          <w:lang w:val="en-US"/>
        </w:rPr>
        <w:t xml:space="preserve"> </w:t>
      </w:r>
      <m:oMath>
        <m:r>
          <m:t>2</m:t>
        </m:r>
        <m:r>
          <m:t>B</m:t>
        </m:r>
      </m:oMath>
      <w:r>
        <w:rPr>
          <w:rFonts w:ascii="Gill Sans" w:hAnsi="Gill Sans" w:eastAsia="Gill Sans" w:cs="Gill Sans"/>
          <w:color w:val="000000"/>
          <w:sz w:val="24"/>
          <w:szCs w:val="24"/>
          <w:rtl w:val="0"/>
          <w:lang w:val="en-US"/>
        </w:rPr>
        <w:t>, and the total admitted noise power is</w:t>
      </w:r>
      <w:r>
        <w:rPr>
          <w:rFonts w:ascii="Gill Sans" w:hAnsi="Gill Sans" w:eastAsia="Gill Sans" w:cs="Gill Sans"/>
          <w:color w:val="000000"/>
          <w:sz w:val="24"/>
          <w:szCs w:val="24"/>
          <w:rtl w:val="0"/>
          <w:lang w:val="en-US"/>
        </w:rPr>
        <w:t xml:space="preserve"> </w:t>
      </w:r>
      <m:oMath>
        <m:r>
          <m:t>2</m:t>
        </m:r>
        <m:sSub>
          <m:e>
            <m:r>
              <m:t>N</m:t>
            </m:r>
          </m:e>
          <m:sub>
            <m:r>
              <m:t>0</m:t>
            </m:r>
          </m:sub>
        </m:sSub>
        <m:r>
          <m:t>B</m:t>
        </m:r>
      </m:oMath>
      <w:r>
        <w:rPr>
          <w:rFonts w:ascii="Gill Sans" w:hAnsi="Gill Sans" w:eastAsia="Gill Sans" w:cs="Gill Sans"/>
          <w:color w:val="000000"/>
          <w:sz w:val="24"/>
          <w:szCs w:val="24"/>
          <w:rtl w:val="0"/>
          <w:lang w:val="en-US"/>
        </w:rPr>
        <w:t>. Thus a specification of positive-lobe width</w:t>
      </w:r>
      <w:r>
        <w:rPr>
          <w:rFonts w:ascii="Gill Sans" w:hAnsi="Gill Sans" w:eastAsia="Gill Sans" w:cs="Gill Sans"/>
          <w:color w:val="000000"/>
          <w:sz w:val="24"/>
          <w:szCs w:val="24"/>
          <w:rtl w:val="0"/>
          <w:lang w:val="en-US"/>
        </w:rPr>
        <w:t xml:space="preserve"> </w:t>
      </w:r>
      <m:oMath>
        <m:r>
          <m:t>W</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means</w:t>
      </w:r>
      <w:r>
        <w:rPr>
          <w:rFonts w:ascii="Gill Sans" w:hAnsi="Gill Sans" w:eastAsia="Gill Sans" w:cs="Gill Sans"/>
          <w:color w:val="000000"/>
          <w:sz w:val="24"/>
          <w:szCs w:val="24"/>
          <w:rtl w:val="0"/>
          <w:lang w:val="en-US"/>
        </w:rPr>
        <w:t xml:space="preserve"> </w:t>
      </w:r>
      <m:oMath>
        <m:r>
          <m:t>B</m:t>
        </m:r>
        <m:r>
          <m:rPr>
            <m:sty m:val="p"/>
          </m:rPr>
          <m:t>=</m:t>
        </m:r>
        <m:r>
          <m:t>W</m:t>
        </m:r>
        <m:r>
          <m:rPr>
            <m:sty m:val="p"/>
          </m:rPr>
          <m:t>/</m:t>
        </m:r>
        <m:r>
          <m:t>2</m:t>
        </m:r>
      </m:oMath>
      <w:r>
        <w:rPr>
          <w:rFonts w:ascii="Gill Sans" w:hAnsi="Gill Sans" w:eastAsia="Gill Sans" w:cs="Gill Sans"/>
          <w:color w:val="000000"/>
          <w:sz w:val="24"/>
          <w:szCs w:val="24"/>
          <w:rtl w:val="0"/>
          <w:lang w:val="en-US"/>
        </w:rPr>
        <w:t>. A message tone outside the corresponding baseband interval is rejected before demodulation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its power must not be included in the retained signal power.</w:t>
      </w:r>
    </w:p>
    <w:p>
      <w:pPr>
        <w:pStyle w:val="BodyText"/>
        <w:widowControl w:val="1"/>
        <w:bidi w:val="0"/>
      </w:pPr>
      <w:r>
        <w:rPr>
          <w:rFonts w:ascii="Gill Sans" w:hAnsi="Gill Sans" w:eastAsia="Gill Sans" w:cs="Gill Sans"/>
          <w:color w:val="000000"/>
          <w:sz w:val="24"/>
          <w:szCs w:val="24"/>
          <w:rtl w:val="0"/>
          <w:lang w:val="en-US"/>
        </w:rPr>
        <w:t>Write the filtered noise as</w:t>
      </w:r>
    </w:p>
    <w:p>
      <w:pPr>
        <w:pStyle w:val="BodyText"/>
        <w:widowControl w:val="1"/>
        <w:bidi w:val="0"/>
        <w:spacing w:before="65" w:after="80" w:line="270" w:lineRule="auto"/>
        <w:jc w:val="center"/>
      </w:pPr>
      <m:oMathPara>
        <m:oMathParaPr>
          <m:jc m:val="center"/>
        </m:oMathParaPr>
        <m:oMath>
          <m:r>
            <m:t>n</m:t>
          </m:r>
          <m:d>
            <m:dPr>
              <m:begChr m:val="("/>
              <m:endChr m:val=")"/>
              <m:sepChr m:val=""/>
              <m:grow/>
            </m:dPr>
            <m:e>
              <m:r>
                <m:t>t</m:t>
              </m:r>
            </m:e>
          </m:d>
          <m:r>
            <m:rPr>
              <m:sty m:val="p"/>
            </m:rPr>
            <m:t>=</m:t>
          </m:r>
          <m:sSub>
            <m:e>
              <m:r>
                <m:t>n</m:t>
              </m:r>
            </m:e>
            <m:sub>
              <m:r>
                <m:t>c</m:t>
              </m:r>
            </m:sub>
          </m:sSub>
          <m:d>
            <m:dPr>
              <m:begChr m:val="("/>
              <m:endChr m:val=")"/>
              <m:sepChr m:val=""/>
              <m:grow/>
            </m:dPr>
            <m:e>
              <m:r>
                <m:t>t</m:t>
              </m:r>
            </m:e>
          </m:d>
          <m:r>
            <m:rPr>
              <m:sty m:val="p"/>
            </m:rPr>
            <m:t>cos</m:t>
          </m:r>
          <m:d>
            <m:dPr>
              <m:begChr m:val="("/>
              <m:endChr m:val=")"/>
              <m:sepChr m:val=""/>
              <m:grow/>
            </m:dPr>
            <m:e>
              <m:r>
                <m:t>2</m:t>
              </m:r>
              <m:r>
                <m:t>π</m:t>
              </m:r>
              <m:sSub>
                <m:e>
                  <m:r>
                    <m:t>f</m:t>
                  </m:r>
                </m:e>
                <m:sub>
                  <m:r>
                    <m:t>c</m:t>
                  </m:r>
                </m:sub>
              </m:sSub>
              <m:r>
                <m:t>t</m:t>
              </m:r>
            </m:e>
          </m:d>
          <m:r>
            <m:rPr>
              <m:sty m:val="p"/>
            </m:rPr>
            <m:t>−</m:t>
          </m:r>
          <m:sSub>
            <m:e>
              <m:r>
                <m:t>n</m:t>
              </m:r>
            </m:e>
            <m:sub>
              <m:r>
                <m:t>s</m:t>
              </m:r>
            </m:sub>
          </m:sSub>
          <m:d>
            <m:dPr>
              <m:begChr m:val="("/>
              <m:endChr m:val=")"/>
              <m:sepChr m:val=""/>
              <m:grow/>
            </m:dPr>
            <m:e>
              <m:r>
                <m:t>t</m:t>
              </m:r>
            </m:e>
          </m:d>
          <m:r>
            <m:rPr>
              <m:sty m:val="p"/>
            </m:rPr>
            <m:t>sin</m:t>
          </m:r>
          <m:d>
            <m:dPr>
              <m:begChr m:val="("/>
              <m:endChr m:val=")"/>
              <m:sepChr m:val=""/>
              <m:grow/>
            </m:dPr>
            <m:e>
              <m:r>
                <m:t>2</m:t>
              </m:r>
              <m:r>
                <m:t>π</m:t>
              </m:r>
              <m:sSub>
                <m:e>
                  <m:r>
                    <m:t>f</m:t>
                  </m:r>
                </m:e>
                <m:sub>
                  <m:r>
                    <m:t>c</m:t>
                  </m:r>
                </m:sub>
              </m:sSub>
              <m:r>
                <m:t>t</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the symmetric BPF just defined,</w:t>
      </w:r>
      <w:r>
        <w:rPr>
          <w:rFonts w:ascii="Gill Sans" w:hAnsi="Gill Sans" w:eastAsia="Gill Sans" w:cs="Gill Sans"/>
          <w:color w:val="000000"/>
          <w:sz w:val="24"/>
          <w:szCs w:val="24"/>
          <w:rtl w:val="0"/>
          <w:lang w:val="en-US"/>
        </w:rPr>
        <w:t xml:space="preserve"> </w:t>
      </w:r>
      <m:oMath>
        <m:sSub>
          <m:e>
            <m:r>
              <m:t>S</m:t>
            </m:r>
          </m:e>
          <m:sub>
            <m:sSub>
              <m:e>
                <m:r>
                  <m:t>n</m:t>
                </m:r>
              </m:e>
              <m:sub>
                <m:r>
                  <m:t>c</m:t>
                </m:r>
              </m:sub>
            </m:sSub>
          </m:sub>
        </m:sSub>
        <m:d>
          <m:dPr>
            <m:begChr m:val="("/>
            <m:endChr m:val=")"/>
            <m:sepChr m:val=""/>
            <m:grow/>
          </m:dPr>
          <m:e>
            <m:r>
              <m:t>f</m:t>
            </m:r>
          </m:e>
        </m:d>
        <m:r>
          <m:rPr>
            <m:sty m:val="p"/>
          </m:rPr>
          <m:t>=</m:t>
        </m:r>
        <m:sSub>
          <m:e>
            <m:r>
              <m:t>S</m:t>
            </m:r>
          </m:e>
          <m:sub>
            <m:sSub>
              <m:e>
                <m:r>
                  <m:t>n</m:t>
                </m:r>
              </m:e>
              <m:sub>
                <m:r>
                  <m:t>s</m:t>
                </m:r>
              </m:sub>
            </m:sSub>
          </m:sub>
        </m:sSub>
        <m:d>
          <m:dPr>
            <m:begChr m:val="("/>
            <m:endChr m:val=")"/>
            <m:sepChr m:val=""/>
            <m:grow/>
          </m:dPr>
          <m:e>
            <m:r>
              <m:t>f</m:t>
            </m:r>
          </m:e>
        </m:d>
        <m:r>
          <m:rPr>
            <m:sty m:val="p"/>
          </m:rPr>
          <m:t>=</m:t>
        </m:r>
        <m:sSub>
          <m:e>
            <m:r>
              <m:t>N</m:t>
            </m:r>
          </m:e>
          <m:sub>
            <m:r>
              <m:t>0</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B</m:t>
            </m:r>
            <m:r>
              <m:rPr>
                <m:sty m:val="p"/>
              </m:rPr>
              <m:t>,</m:t>
            </m:r>
            <m:r>
              <m:t>B</m:t>
            </m:r>
          </m:e>
        </m:d>
      </m:oMath>
      <w:r>
        <w:rPr>
          <w:rFonts w:ascii="Gill Sans" w:hAnsi="Gill Sans" w:eastAsia="Gill Sans" w:cs="Gill Sans"/>
          <w:color w:val="000000"/>
          <w:sz w:val="24"/>
          <w:szCs w:val="24"/>
          <w:rtl w:val="0"/>
          <w:lang w:val="en-US"/>
        </w:rPr>
        <w:t>. Each component has variance</w:t>
      </w:r>
      <w:r>
        <w:rPr>
          <w:rFonts w:ascii="Gill Sans" w:hAnsi="Gill Sans" w:eastAsia="Gill Sans" w:cs="Gill Sans"/>
          <w:color w:val="000000"/>
          <w:sz w:val="24"/>
          <w:szCs w:val="24"/>
          <w:rtl w:val="0"/>
          <w:lang w:val="en-US"/>
        </w:rPr>
        <w:t xml:space="preserve"> </w:t>
      </w:r>
      <m:oMath>
        <m:r>
          <m:t>2</m:t>
        </m:r>
        <m:sSub>
          <m:e>
            <m:r>
              <m:t>N</m:t>
            </m:r>
          </m:e>
          <m:sub>
            <m:r>
              <m:t>0</m:t>
            </m:r>
          </m:sub>
        </m:sSub>
        <m:r>
          <m:t>B</m:t>
        </m:r>
      </m:oMath>
      <w:r>
        <w:rPr>
          <w:rFonts w:ascii="Gill Sans" w:hAnsi="Gill Sans" w:eastAsia="Gill Sans" w:cs="Gill Sans"/>
          <w:color w:val="000000"/>
          <w:sz w:val="24"/>
          <w:szCs w:val="24"/>
          <w:rtl w:val="0"/>
          <w:lang w:val="en-US"/>
        </w:rPr>
        <w:t>. The factor of two follows from translating and adding the two passband-noise lobes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treating a component PSD as</w:t>
      </w:r>
      <w:r>
        <w:rPr>
          <w:rFonts w:ascii="Gill Sans" w:hAnsi="Gill Sans" w:eastAsia="Gill Sans" w:cs="Gill Sans"/>
          <w:color w:val="000000"/>
          <w:sz w:val="24"/>
          <w:szCs w:val="24"/>
          <w:rtl w:val="0"/>
          <w:lang w:val="en-US"/>
        </w:rPr>
        <w:t xml:space="preserve"> </w:t>
      </w:r>
      <m:oMath>
        <m:sSub>
          <m:e>
            <m:r>
              <m:t>N</m:t>
            </m:r>
          </m:e>
          <m:sub>
            <m:r>
              <m:t>0</m:t>
            </m:r>
          </m:sub>
        </m:sSub>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would underestimate coherent-detector noise.</w:t>
      </w:r>
    </w:p>
    <w:bookmarkEnd w:id="214"/>
    <w:bookmarkStart w:id="215" w:name="Xf7307167ed6b487f5a64b2f9bfda601e4ff9e9e"/>
    <w:p>
      <w:pPr>
        <w:pStyle w:val="Heading2"/>
        <w:keepNext w:val="1"/>
        <w:widowControl w:val="1"/>
        <w:bidi w:val="0"/>
      </w:pPr>
      <w:r>
        <w:rPr>
          <w:rFonts w:ascii="Futura" w:hAnsi="Futura" w:eastAsia="Futura" w:cs="Futura"/>
          <w:b w:val="1"/>
          <w:color w:val="075FA9"/>
          <w:sz w:val="32"/>
          <w:szCs w:val="32"/>
          <w:rtl w:val="0"/>
          <w:lang w:val="en-US"/>
        </w:rPr>
        <w:t>12</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2 Double-sideband suppressed-carrier reception</w:t>
      </w:r>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s</m:t>
        </m:r>
        <m:d>
          <m:dPr>
            <m:begChr m:val="("/>
            <m:endChr m:val=")"/>
            <m:sepChr m:val=""/>
            <m:grow/>
          </m:dPr>
          <m:e>
            <m:r>
              <m:t>t</m:t>
            </m:r>
          </m:e>
        </m:d>
        <m:r>
          <m:rPr>
            <m:sty m:val="p"/>
          </m:rPr>
          <m:t>=</m:t>
        </m:r>
        <m:sSub>
          <m:e>
            <m:r>
              <m:t>A</m:t>
            </m:r>
          </m:e>
          <m:sub>
            <m:r>
              <m:t>c</m:t>
            </m:r>
          </m:sub>
        </m:sSub>
        <m:r>
          <m:t>m</m:t>
        </m:r>
        <m:d>
          <m:dPr>
            <m:begChr m:val="("/>
            <m:endChr m:val=")"/>
            <m:sepChr m:val=""/>
            <m:grow/>
          </m:dPr>
          <m:e>
            <m:r>
              <m:t>t</m:t>
            </m:r>
          </m:e>
        </m:d>
        <m:r>
          <m:rPr>
            <m:sty m:val="p"/>
          </m:rPr>
          <m:t>cos</m:t>
        </m:r>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 with nonoverlapping shifted message spectra, the passband signal power is</w:t>
      </w:r>
      <w:r>
        <w:rPr>
          <w:rFonts w:ascii="Gill Sans" w:hAnsi="Gill Sans" w:eastAsia="Gill Sans" w:cs="Gill Sans"/>
          <w:color w:val="000000"/>
          <w:sz w:val="24"/>
          <w:szCs w:val="24"/>
          <w:rtl w:val="0"/>
          <w:lang w:val="en-US"/>
        </w:rPr>
        <w:t xml:space="preserve"> </w:t>
      </w:r>
      <m:oMath>
        <m:sSub>
          <m:e>
            <m:r>
              <m:t>P</m:t>
            </m:r>
          </m:e>
          <m:sub>
            <m:r>
              <m:t>R</m:t>
            </m:r>
          </m:sub>
        </m:sSub>
        <m:r>
          <m:rPr>
            <m:sty m:val="p"/>
          </m:rPr>
          <m:t>=</m:t>
        </m:r>
        <m:sSubSup>
          <m:e>
            <m:r>
              <m:t>A</m:t>
            </m:r>
          </m:e>
          <m:sub>
            <m:r>
              <m:t>c</m:t>
            </m:r>
          </m:sub>
          <m:sup>
            <m:r>
              <m:t>2</m:t>
            </m:r>
          </m:sup>
        </m:sSubSup>
        <m:sSub>
          <m:e>
            <m:r>
              <m:t>P</m:t>
            </m:r>
          </m:e>
          <m:sub>
            <m:r>
              <m:t>m</m:t>
            </m:r>
          </m:sub>
        </m:sSub>
        <m:r>
          <m:rPr>
            <m:sty m:val="p"/>
          </m:rPr>
          <m:t>/</m:t>
        </m:r>
        <m:r>
          <m:t>2</m:t>
        </m:r>
      </m:oMath>
      <w:r>
        <w:rPr>
          <w:rFonts w:ascii="Gill Sans" w:hAnsi="Gill Sans" w:eastAsia="Gill Sans" w:cs="Gill Sans"/>
          <w:color w:val="000000"/>
          <w:sz w:val="24"/>
          <w:szCs w:val="24"/>
          <w:rtl w:val="0"/>
          <w:lang w:val="en-US"/>
        </w:rPr>
        <w:t>. Multiplication by</w:t>
      </w:r>
      <w:r>
        <w:rPr>
          <w:rFonts w:ascii="Gill Sans" w:hAnsi="Gill Sans" w:eastAsia="Gill Sans" w:cs="Gill Sans"/>
          <w:color w:val="000000"/>
          <w:sz w:val="24"/>
          <w:szCs w:val="24"/>
          <w:rtl w:val="0"/>
          <w:lang w:val="en-US"/>
        </w:rPr>
        <w:t xml:space="preserve"> </w:t>
      </w:r>
      <m:oMath>
        <m:r>
          <m:t>2</m:t>
        </m:r>
        <m:r>
          <m:rPr>
            <m:sty m:val="p"/>
          </m:rPr>
          <m:t>cos</m:t>
        </m:r>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followed by a unity-gain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PF passing</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B</m:t>
            </m:r>
            <m:r>
              <m:rPr>
                <m:sty m:val="p"/>
              </m:rPr>
              <m:t>,</m:t>
            </m:r>
            <m:r>
              <m:t>B</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w:t>
      </w:r>
    </w:p>
    <w:p>
      <w:pPr>
        <w:pStyle w:val="BodyText"/>
        <w:widowControl w:val="1"/>
        <w:bidi w:val="0"/>
        <w:spacing w:before="65" w:after="80" w:line="270" w:lineRule="auto"/>
        <w:jc w:val="center"/>
      </w:pPr>
      <m:oMathPara>
        <m:oMathParaPr>
          <m:jc m:val="center"/>
        </m:oMathParaPr>
        <m:oMath>
          <m:r>
            <m:t>y</m:t>
          </m:r>
          <m:d>
            <m:dPr>
              <m:begChr m:val="("/>
              <m:endChr m:val=")"/>
              <m:sepChr m:val=""/>
              <m:grow/>
            </m:dPr>
            <m:e>
              <m:r>
                <m:t>t</m:t>
              </m:r>
            </m:e>
          </m:d>
          <m:r>
            <m:rPr>
              <m:sty m:val="p"/>
            </m:rPr>
            <m:t>=</m:t>
          </m:r>
          <m:sSub>
            <m:e>
              <m:r>
                <m:t>A</m:t>
              </m:r>
            </m:e>
            <m:sub>
              <m:r>
                <m:t>c</m:t>
              </m:r>
            </m:sub>
          </m:sSub>
          <m:r>
            <m:t>m</m:t>
          </m:r>
          <m:d>
            <m:dPr>
              <m:begChr m:val="("/>
              <m:endChr m:val=")"/>
              <m:sepChr m:val=""/>
              <m:grow/>
            </m:dPr>
            <m:e>
              <m:r>
                <m:t>t</m:t>
              </m:r>
            </m:e>
          </m:d>
          <m:r>
            <m:rPr>
              <m:sty m:val="p"/>
            </m:rPr>
            <m:t>+</m:t>
          </m:r>
          <m:sSub>
            <m:e>
              <m:r>
                <m:t>n</m:t>
              </m:r>
            </m:e>
            <m:sub>
              <m:r>
                <m:t>c</m:t>
              </m:r>
            </m:sub>
          </m:sSub>
          <m:d>
            <m:dPr>
              <m:begChr m:val="("/>
              <m:endChr m:val=")"/>
              <m:sepChr m:val=""/>
              <m:grow/>
            </m:dPr>
            <m:e>
              <m:r>
                <m:t>t</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multiplier</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doubled-fre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uency terms fall outside the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PF. 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uently,</w:t>
      </w:r>
    </w:p>
    <w:p>
      <w:pPr>
        <w:pStyle w:val="BodyText"/>
        <w:widowControl w:val="1"/>
        <w:bidi w:val="0"/>
        <w:spacing w:before="65" w:after="80" w:line="270" w:lineRule="auto"/>
        <w:jc w:val="center"/>
      </w:pPr>
      <m:oMathPara>
        <m:oMathParaPr>
          <m:jc m:val="center"/>
        </m:oMathParaPr>
        <m:oMath>
          <m:sSub>
            <m:e>
              <m:r>
                <m:rPr>
                  <m:sty m:val="p"/>
                </m:rPr>
                <m:t>S</m:t>
              </m:r>
              <m:r>
                <m:rPr>
                  <m:sty m:val="p"/>
                </m:rPr>
                <m:t>N</m:t>
              </m:r>
              <m:r>
                <m:rPr>
                  <m:sty m:val="p"/>
                </m:rPr>
                <m:t>R</m:t>
              </m:r>
            </m:e>
            <m:sub>
              <m:r>
                <m:rPr>
                  <m:sty m:val="p"/>
                </m:rPr>
                <m:t>o</m:t>
              </m:r>
              <m:r>
                <m:rPr>
                  <m:sty m:val="p"/>
                </m:rPr>
                <m:t>u</m:t>
              </m:r>
              <m:r>
                <m:rPr>
                  <m:sty m:val="p"/>
                </m:rPr>
                <m:t>t</m:t>
              </m:r>
            </m:sub>
          </m:sSub>
          <m:r>
            <m:rPr>
              <m:sty m:val="p"/>
            </m:rPr>
            <m:t>=</m:t>
          </m:r>
          <m:f>
            <m:fPr>
              <m:type m:val="bar"/>
            </m:fPr>
            <m:num>
              <m:sSubSup>
                <m:e>
                  <m:r>
                    <m:t>A</m:t>
                  </m:r>
                </m:e>
                <m:sub>
                  <m:r>
                    <m:t>c</m:t>
                  </m:r>
                </m:sub>
                <m:sup>
                  <m:r>
                    <m:t>2</m:t>
                  </m:r>
                </m:sup>
              </m:sSubSup>
              <m:sSub>
                <m:e>
                  <m:r>
                    <m:t>P</m:t>
                  </m:r>
                </m:e>
                <m:sub>
                  <m:r>
                    <m:t>m</m:t>
                  </m:r>
                </m:sub>
              </m:sSub>
            </m:num>
            <m:den>
              <m:r>
                <m:t>2</m:t>
              </m:r>
              <m:sSub>
                <m:e>
                  <m:r>
                    <m:t>N</m:t>
                  </m:r>
                </m:e>
                <m:sub>
                  <m:r>
                    <m:t>0</m:t>
                  </m:r>
                </m:sub>
              </m:sSub>
              <m:r>
                <m:t>B</m:t>
              </m:r>
            </m:den>
          </m:f>
          <m:r>
            <m:rPr>
              <m:sty m:val="p"/>
            </m:rPr>
            <m:t>=</m:t>
          </m:r>
          <m:f>
            <m:fPr>
              <m:type m:val="bar"/>
            </m:fPr>
            <m:num>
              <m:sSub>
                <m:e>
                  <m:r>
                    <m:t>P</m:t>
                  </m:r>
                </m:e>
                <m:sub>
                  <m:r>
                    <m:t>R</m:t>
                  </m:r>
                </m:sub>
              </m:sSub>
            </m:num>
            <m:den>
              <m:sSub>
                <m:e>
                  <m:r>
                    <m:t>N</m:t>
                  </m:r>
                </m:e>
                <m:sub>
                  <m:r>
                    <m:t>0</m:t>
                  </m:r>
                </m:sub>
              </m:sSub>
              <m:r>
                <m:t>B</m:t>
              </m:r>
            </m:den>
          </m:f>
          <m:r>
            <m:rPr>
              <m:sty m:val="p"/>
            </m:rPr>
            <m:t>,</m:t>
          </m:r>
          <m:r>
            <m:t>  </m:t>
          </m:r>
          <m:sSub>
            <m:e>
              <m:r>
                <m:rPr>
                  <m:sty m:val="p"/>
                </m:rPr>
                <m:t>S</m:t>
              </m:r>
              <m:r>
                <m:rPr>
                  <m:sty m:val="p"/>
                </m:rPr>
                <m:t>N</m:t>
              </m:r>
              <m:r>
                <m:rPr>
                  <m:sty m:val="p"/>
                </m:rPr>
                <m:t>R</m:t>
              </m:r>
            </m:e>
            <m:sub>
              <m:r>
                <m:rPr>
                  <m:sty m:val="p"/>
                </m:rPr>
                <m:t>i</m:t>
              </m:r>
              <m:r>
                <m:rPr>
                  <m:sty m:val="p"/>
                </m:rPr>
                <m:t>n</m:t>
              </m:r>
            </m:sub>
          </m:sSub>
          <m:r>
            <m:rPr>
              <m:sty m:val="p"/>
            </m:rPr>
            <m:t>=</m:t>
          </m:r>
          <m:f>
            <m:fPr>
              <m:type m:val="bar"/>
            </m:fPr>
            <m:num>
              <m:sSub>
                <m:e>
                  <m:r>
                    <m:t>P</m:t>
                  </m:r>
                </m:e>
                <m:sub>
                  <m:r>
                    <m:t>R</m:t>
                  </m:r>
                </m:sub>
              </m:sSub>
            </m:num>
            <m:den>
              <m:r>
                <m:t>2</m:t>
              </m:r>
              <m:sSub>
                <m:e>
                  <m:r>
                    <m:t>N</m:t>
                  </m:r>
                </m:e>
                <m:sub>
                  <m:r>
                    <m:t>0</m:t>
                  </m:r>
                </m:sub>
              </m:sSub>
              <m:r>
                <m:t>B</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output is twice the actual BPF-input SNR, yet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uals the baseband benchmark at the same</w:t>
      </w:r>
      <w:r>
        <w:rPr>
          <w:rFonts w:ascii="Gill Sans" w:hAnsi="Gill Sans" w:eastAsia="Gill Sans" w:cs="Gill Sans"/>
          <w:color w:val="000000"/>
          <w:sz w:val="24"/>
          <w:szCs w:val="24"/>
          <w:rtl w:val="0"/>
          <w:lang w:val="en-US"/>
        </w:rPr>
        <w:t xml:space="preserve"> </w:t>
      </w:r>
      <m:oMath>
        <m:sSub>
          <m:e>
            <m:r>
              <m:t>P</m:t>
            </m:r>
          </m:e>
          <m:sub>
            <m:r>
              <m:t>R</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B</m:t>
        </m:r>
      </m:oMath>
      <w:r>
        <w:rPr>
          <w:rFonts w:ascii="Gill Sans" w:hAnsi="Gill Sans" w:eastAsia="Gill Sans" w:cs="Gill Sans"/>
          <w:color w:val="000000"/>
          <w:sz w:val="24"/>
          <w:szCs w:val="24"/>
          <w:rtl w:val="0"/>
          <w:lang w:val="en-US"/>
        </w:rPr>
        <w:t>. These statements describe different denominators and are consistent. Using a local oscillator of amplitude one divides both output signal and noise powers by four and leaves SNR unchanged.</w:t>
      </w:r>
    </w:p>
    <w:p>
      <w:pPr>
        <w:pStyle w:val="BodyText"/>
        <w:widowControl w:val="1"/>
        <w:bidi w:val="0"/>
      </w:pPr>
      <w:r>
        <w:rPr>
          <w:rFonts w:ascii="Gill Sans" w:hAnsi="Gill Sans" w:eastAsia="Gill Sans" w:cs="Gill Sans"/>
          <w:color w:val="000000"/>
          <w:sz w:val="24"/>
          <w:szCs w:val="24"/>
          <w:rtl w:val="0"/>
          <w:lang w:val="en-US"/>
        </w:rPr>
        <w:t>A phase error</w:t>
      </w:r>
      <w:r>
        <w:rPr>
          <w:rFonts w:ascii="Gill Sans" w:hAnsi="Gill Sans" w:eastAsia="Gill Sans" w:cs="Gill Sans"/>
          <w:color w:val="000000"/>
          <w:sz w:val="24"/>
          <w:szCs w:val="24"/>
          <w:rtl w:val="0"/>
          <w:lang w:val="en-US"/>
        </w:rPr>
        <w:t xml:space="preserve"> </w:t>
      </w:r>
      <m:oMath>
        <m:r>
          <m:t>ϕ</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w:t>
      </w:r>
      <w:r>
        <w:rPr>
          <w:rFonts w:ascii="Gill Sans" w:hAnsi="Gill Sans" w:eastAsia="Gill Sans" w:cs="Gill Sans"/>
          <w:color w:val="000000"/>
          <w:sz w:val="24"/>
          <w:szCs w:val="24"/>
          <w:rtl w:val="0"/>
          <w:lang w:val="en-US"/>
        </w:rPr>
        <w:t xml:space="preserve"> </w:t>
      </w:r>
      <m:oMath>
        <m:r>
          <m:t>y</m:t>
        </m:r>
        <m:r>
          <m:rPr>
            <m:sty m:val="p"/>
          </m:rPr>
          <m:t>=</m:t>
        </m:r>
        <m:sSub>
          <m:e>
            <m:r>
              <m:t>A</m:t>
            </m:r>
          </m:e>
          <m:sub>
            <m:r>
              <m:t>c</m:t>
            </m:r>
          </m:sub>
        </m:sSub>
        <m:r>
          <m:t>m</m:t>
        </m:r>
        <m:r>
          <m:rPr>
            <m:sty m:val="p"/>
          </m:rPr>
          <m:t>cos</m:t>
        </m:r>
        <m:r>
          <m:t>ϕ</m:t>
        </m:r>
        <m:r>
          <m:rPr>
            <m:sty m:val="p"/>
          </m:rPr>
          <m:t>+</m:t>
        </m:r>
        <m:sSub>
          <m:e>
            <m:r>
              <m:t>n</m:t>
            </m:r>
          </m:e>
          <m:sub>
            <m:r>
              <m:t>c</m:t>
            </m:r>
          </m:sub>
        </m:sSub>
        <m:r>
          <m:rPr>
            <m:sty m:val="p"/>
          </m:rPr>
          <m:t>cos</m:t>
        </m:r>
        <m:r>
          <m:t>ϕ</m:t>
        </m:r>
        <m:r>
          <m:rPr>
            <m:sty m:val="p"/>
          </m:rPr>
          <m:t>+</m:t>
        </m:r>
        <m:sSub>
          <m:e>
            <m:r>
              <m:t>n</m:t>
            </m:r>
          </m:e>
          <m:sub>
            <m:r>
              <m:t>s</m:t>
            </m:r>
          </m:sub>
        </m:sSub>
        <m:r>
          <m:rPr>
            <m:sty m:val="p"/>
          </m:rPr>
          <m:t>sin</m:t>
        </m:r>
        <m:r>
          <m:t>ϕ</m:t>
        </m:r>
      </m:oMath>
      <w:r>
        <w:rPr>
          <w:rFonts w:ascii="Gill Sans" w:hAnsi="Gill Sans" w:eastAsia="Gill Sans" w:cs="Gill Sans"/>
          <w:color w:val="000000"/>
          <w:sz w:val="24"/>
          <w:szCs w:val="24"/>
          <w:rtl w:val="0"/>
          <w:lang w:val="en-US"/>
        </w:rPr>
        <w:t xml:space="preserve">. Since symmetric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uadrature noise has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powers and zero cross covariance, output noise power remains</w:t>
      </w:r>
      <w:r>
        <w:rPr>
          <w:rFonts w:ascii="Gill Sans" w:hAnsi="Gill Sans" w:eastAsia="Gill Sans" w:cs="Gill Sans"/>
          <w:color w:val="000000"/>
          <w:sz w:val="24"/>
          <w:szCs w:val="24"/>
          <w:rtl w:val="0"/>
          <w:lang w:val="en-US"/>
        </w:rPr>
        <w:t xml:space="preserve"> </w:t>
      </w:r>
      <m:oMath>
        <m:r>
          <m:t>2</m:t>
        </m:r>
        <m:sSub>
          <m:e>
            <m:r>
              <m:t>N</m:t>
            </m:r>
          </m:e>
          <m:sub>
            <m:r>
              <m:t>0</m:t>
            </m:r>
          </m:sub>
        </m:sSub>
        <m: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while desired power is multiplied by</w:t>
      </w:r>
      <w:r>
        <w:rPr>
          <w:rFonts w:ascii="Gill Sans" w:hAnsi="Gill Sans" w:eastAsia="Gill Sans" w:cs="Gill Sans"/>
          <w:color w:val="000000"/>
          <w:sz w:val="24"/>
          <w:szCs w:val="24"/>
          <w:rtl w:val="0"/>
          <w:lang w:val="en-US"/>
        </w:rPr>
        <w:t xml:space="preserve"> </w:t>
      </w:r>
      <m:oMath>
        <m:sSup>
          <m:e>
            <m:r>
              <m:rPr>
                <m:sty m:val="p"/>
              </m:rPr>
              <m:t>cos</m:t>
            </m:r>
          </m:e>
          <m:sup>
            <m:r>
              <m:t>2</m:t>
            </m:r>
          </m:sup>
        </m:sSup>
        <m:r>
          <m:t>ϕ</m:t>
        </m:r>
      </m:oMath>
      <w:r>
        <w:rPr>
          <w:rFonts w:ascii="Gill Sans" w:hAnsi="Gill Sans" w:eastAsia="Gill Sans" w:cs="Gill Sans"/>
          <w:color w:val="000000"/>
          <w:sz w:val="24"/>
          <w:szCs w:val="24"/>
          <w:rtl w:val="0"/>
          <w:lang w:val="en-US"/>
        </w:rPr>
        <w:t>.</w:t>
      </w:r>
    </w:p>
    <w:bookmarkEnd w:id="215"/>
    <w:bookmarkStart w:id="216" w:name="single-sideband-reception"/>
    <w:p>
      <w:pPr>
        <w:pStyle w:val="Heading2"/>
        <w:keepNext w:val="1"/>
        <w:widowControl w:val="1"/>
        <w:bidi w:val="0"/>
      </w:pPr>
      <w:r>
        <w:rPr>
          <w:rFonts w:ascii="Futura" w:hAnsi="Futura" w:eastAsia="Futura" w:cs="Futura"/>
          <w:b w:val="1"/>
          <w:color w:val="075FA9"/>
          <w:sz w:val="32"/>
          <w:szCs w:val="32"/>
          <w:rtl w:val="0"/>
          <w:lang w:val="en-US"/>
        </w:rPr>
        <w:t>12</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3 Single-sideband reception</w:t>
      </w:r>
    </w:p>
    <w:p>
      <w:pPr>
        <w:pStyle w:val="FirstParagraph"/>
        <w:widowControl w:val="1"/>
        <w:bidi w:val="0"/>
      </w:pPr>
      <w:r>
        <w:rPr>
          <w:rFonts w:ascii="Gill Sans" w:hAnsi="Gill Sans" w:eastAsia="Gill Sans" w:cs="Gill Sans"/>
          <w:color w:val="000000"/>
          <w:sz w:val="24"/>
          <w:szCs w:val="24"/>
          <w:rtl w:val="0"/>
          <w:lang w:val="en-US"/>
        </w:rPr>
        <w:t>An SSB waveform can be written</w:t>
      </w:r>
    </w:p>
    <w:p>
      <w:pPr>
        <w:pStyle w:val="BodyText"/>
        <w:widowControl w:val="1"/>
        <w:bidi w:val="0"/>
        <w:spacing w:before="65" w:after="80" w:line="270" w:lineRule="auto"/>
        <w:jc w:val="center"/>
      </w:pPr>
      <m:oMathPara>
        <m:oMathParaPr>
          <m:jc m:val="center"/>
        </m:oMathParaPr>
        <m:oMath>
          <m:r>
            <m:t>s</m:t>
          </m:r>
          <m:d>
            <m:dPr>
              <m:begChr m:val="("/>
              <m:endChr m:val=")"/>
              <m:sepChr m:val=""/>
              <m:grow/>
            </m:dPr>
            <m:e>
              <m:r>
                <m:t>t</m:t>
              </m:r>
            </m:e>
          </m:d>
          <m:r>
            <m:rPr>
              <m:sty m:val="p"/>
            </m:rPr>
            <m:t>=</m:t>
          </m:r>
          <m:sSub>
            <m:e>
              <m:r>
                <m:t>A</m:t>
              </m:r>
            </m:e>
            <m:sub>
              <m:r>
                <m:t>c</m:t>
              </m:r>
            </m:sub>
          </m:sSub>
          <m:d>
            <m:dPr>
              <m:begChr m:val="["/>
              <m:endChr m:val="]"/>
              <m:sepChr m:val=""/>
              <m:grow/>
            </m:dPr>
            <m:e>
              <m:r>
                <m:t>m</m:t>
              </m:r>
              <m:d>
                <m:dPr>
                  <m:begChr m:val="("/>
                  <m:endChr m:val=")"/>
                  <m:sepChr m:val=""/>
                  <m:grow/>
                </m:dPr>
                <m:e>
                  <m:r>
                    <m:t>t</m:t>
                  </m:r>
                </m:e>
              </m:d>
              <m:r>
                <m:rPr>
                  <m:sty m:val="p"/>
                </m:rPr>
                <m:t>cos</m:t>
              </m:r>
              <m:d>
                <m:dPr>
                  <m:begChr m:val="("/>
                  <m:endChr m:val=")"/>
                  <m:sepChr m:val=""/>
                  <m:grow/>
                </m:dPr>
                <m:e>
                  <m:r>
                    <m:t>2</m:t>
                  </m:r>
                  <m:r>
                    <m:t>π</m:t>
                  </m:r>
                  <m:sSub>
                    <m:e>
                      <m:r>
                        <m:t>f</m:t>
                      </m:r>
                    </m:e>
                    <m:sub>
                      <m:r>
                        <m:t>c</m:t>
                      </m:r>
                    </m:sub>
                  </m:sSub>
                  <m:r>
                    <m:t>t</m:t>
                  </m:r>
                </m:e>
              </m:d>
              <m:r>
                <m:rPr>
                  <m:sty m:val="p"/>
                </m:rPr>
                <m:t>∓</m:t>
              </m:r>
              <m:acc>
                <m:accPr>
                  <m:chr m:val="̂"/>
                </m:accPr>
                <m:e>
                  <m:r>
                    <m:t>m</m:t>
                  </m:r>
                </m:e>
              </m:acc>
              <m:d>
                <m:dPr>
                  <m:begChr m:val="("/>
                  <m:endChr m:val=")"/>
                  <m:sepChr m:val=""/>
                  <m:grow/>
                </m:dPr>
                <m:e>
                  <m:r>
                    <m:t>t</m:t>
                  </m:r>
                </m:e>
              </m:d>
              <m:r>
                <m:rPr>
                  <m:sty m:val="p"/>
                </m:rPr>
                <m:t>sin</m:t>
              </m:r>
              <m:d>
                <m:dPr>
                  <m:begChr m:val="("/>
                  <m:endChr m:val=")"/>
                  <m:sepChr m:val=""/>
                  <m:grow/>
                </m:dPr>
                <m:e>
                  <m:r>
                    <m:t>2</m:t>
                  </m:r>
                  <m:r>
                    <m:t>π</m:t>
                  </m:r>
                  <m:sSub>
                    <m:e>
                      <m:r>
                        <m:t>f</m:t>
                      </m:r>
                    </m:e>
                    <m:sub>
                      <m:r>
                        <m:t>c</m:t>
                      </m:r>
                    </m:sub>
                  </m:sSub>
                  <m:r>
                    <m:t>t</m:t>
                  </m:r>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where</w:t>
      </w:r>
      <w:r>
        <w:rPr>
          <w:rFonts w:ascii="Gill Sans" w:hAnsi="Gill Sans" w:eastAsia="Gill Sans" w:cs="Gill Sans"/>
          <w:color w:val="000000"/>
          <w:sz w:val="24"/>
          <w:szCs w:val="24"/>
          <w:rtl w:val="0"/>
          <w:lang w:val="en-US"/>
        </w:rPr>
        <w:t xml:space="preserve"> </w:t>
      </w:r>
      <m:oMath>
        <m:acc>
          <m:accPr>
            <m:chr m:val="̂"/>
          </m:accPr>
          <m:e>
            <m:r>
              <m:t>m</m:t>
            </m:r>
          </m:e>
        </m:acc>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is the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ilbert transform. With no DC spectral line, it has the same power as</w:t>
      </w:r>
      <w:r>
        <w:rPr>
          <w:rFonts w:ascii="Gill Sans" w:hAnsi="Gill Sans" w:eastAsia="Gill Sans" w:cs="Gill Sans"/>
          <w:color w:val="000000"/>
          <w:sz w:val="24"/>
          <w:szCs w:val="24"/>
          <w:rtl w:val="0"/>
          <w:lang w:val="en-US"/>
        </w:rPr>
        <w:t xml:space="preserve"> </w:t>
      </w:r>
      <m:oMath>
        <m:r>
          <m:t>m</m:t>
        </m:r>
      </m:oMath>
      <w:r>
        <w:rPr>
          <w:rFonts w:ascii="Gill Sans" w:hAnsi="Gill Sans" w:eastAsia="Gill Sans" w:cs="Gill Sans"/>
          <w:color w:val="000000"/>
          <w:sz w:val="24"/>
          <w:szCs w:val="24"/>
          <w:rtl w:val="0"/>
          <w:lang w:val="en-US"/>
        </w:rPr>
        <w:t>. The selected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sideband has width</w:t>
      </w:r>
      <w:r>
        <w:rPr>
          <w:rFonts w:ascii="Gill Sans" w:hAnsi="Gill Sans" w:eastAsia="Gill Sans" w:cs="Gill Sans"/>
          <w:color w:val="000000"/>
          <w:sz w:val="24"/>
          <w:szCs w:val="24"/>
          <w:rtl w:val="0"/>
          <w:lang w:val="en-US"/>
        </w:rPr>
        <w:t xml:space="preserve"> </w:t>
      </w:r>
      <m:oMath>
        <m:r>
          <m:t>B</m:t>
        </m:r>
      </m:oMath>
      <w:r>
        <w:rPr>
          <w:rFonts w:ascii="Gill Sans" w:hAnsi="Gill Sans" w:eastAsia="Gill Sans" w:cs="Gill Sans"/>
          <w:color w:val="000000"/>
          <w:sz w:val="24"/>
          <w:szCs w:val="24"/>
          <w:rtl w:val="0"/>
          <w:lang w:val="en-US"/>
        </w:rPr>
        <w:t>, its negative mirror also has width</w:t>
      </w:r>
      <w:r>
        <w:rPr>
          <w:rFonts w:ascii="Gill Sans" w:hAnsi="Gill Sans" w:eastAsia="Gill Sans" w:cs="Gill Sans"/>
          <w:color w:val="000000"/>
          <w:sz w:val="24"/>
          <w:szCs w:val="24"/>
          <w:rtl w:val="0"/>
          <w:lang w:val="en-US"/>
        </w:rPr>
        <w:t xml:space="preserve"> </w:t>
      </w:r>
      <m:oMath>
        <m:r>
          <m:t>B</m:t>
        </m:r>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sSub>
          <m:e>
            <m:r>
              <m:t>P</m:t>
            </m:r>
          </m:e>
          <m:sub>
            <m:r>
              <m:t>R</m:t>
            </m:r>
          </m:sub>
        </m:sSub>
        <m:r>
          <m:rPr>
            <m:sty m:val="p"/>
          </m:rPr>
          <m:t>=</m:t>
        </m:r>
        <m:sSubSup>
          <m:e>
            <m:r>
              <m:t>A</m:t>
            </m:r>
          </m:e>
          <m:sub>
            <m:r>
              <m:t>c</m:t>
            </m:r>
          </m:sub>
          <m:sup>
            <m:r>
              <m:t>2</m:t>
            </m:r>
          </m:sup>
        </m:sSubSup>
        <m:sSub>
          <m:e>
            <m:r>
              <m:t>P</m:t>
            </m:r>
          </m:e>
          <m:sub>
            <m:r>
              <m:t>m</m:t>
            </m:r>
          </m:sub>
        </m:sSub>
      </m:oMath>
      <w:r>
        <w:rPr>
          <w:rFonts w:ascii="Gill Sans" w:hAnsi="Gill Sans" w:eastAsia="Gill Sans" w:cs="Gill Sans"/>
          <w:color w:val="000000"/>
          <w:sz w:val="24"/>
          <w:szCs w:val="24"/>
          <w:rtl w:val="0"/>
          <w:lang w:val="en-US"/>
        </w:rPr>
        <w:t>. The BPF therefore admits noise power</w:t>
      </w:r>
      <w:r>
        <w:rPr>
          <w:rFonts w:ascii="Gill Sans" w:hAnsi="Gill Sans" w:eastAsia="Gill Sans" w:cs="Gill Sans"/>
          <w:color w:val="000000"/>
          <w:sz w:val="24"/>
          <w:szCs w:val="24"/>
          <w:rtl w:val="0"/>
          <w:lang w:val="en-US"/>
        </w:rPr>
        <w:t xml:space="preserve"> </w:t>
      </w:r>
      <m:oMath>
        <m:sSub>
          <m:e>
            <m:r>
              <m:t>N</m:t>
            </m:r>
          </m:e>
          <m:sub>
            <m:r>
              <m:t>0</m:t>
            </m:r>
          </m:sub>
        </m:sSub>
        <m:r>
          <m:t>B</m:t>
        </m:r>
      </m:oMath>
      <w:r>
        <w:rPr>
          <w:rFonts w:ascii="Gill Sans" w:hAnsi="Gill Sans" w:eastAsia="Gill Sans" w:cs="Gill Sans"/>
          <w:color w:val="000000"/>
          <w:sz w:val="24"/>
          <w:szCs w:val="24"/>
          <w:rtl w:val="0"/>
          <w:lang w:val="en-US"/>
        </w:rPr>
        <w:t>. Its component PSD is</w:t>
      </w:r>
      <w:r>
        <w:rPr>
          <w:rFonts w:ascii="Gill Sans" w:hAnsi="Gill Sans" w:eastAsia="Gill Sans" w:cs="Gill Sans"/>
          <w:color w:val="000000"/>
          <w:sz w:val="24"/>
          <w:szCs w:val="24"/>
          <w:rtl w:val="0"/>
          <w:lang w:val="en-US"/>
        </w:rPr>
        <w:t xml:space="preserve"> </w:t>
      </w:r>
      <m:oMath>
        <m:sSub>
          <m:e>
            <m:r>
              <m:t>N</m:t>
            </m:r>
          </m:e>
          <m:sub>
            <m:r>
              <m:t>0</m:t>
            </m:r>
          </m:sub>
        </m:sSub>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B</m:t>
            </m:r>
            <m:r>
              <m:rPr>
                <m:sty m:val="p"/>
              </m:rPr>
              <m:t>,</m:t>
            </m:r>
            <m:r>
              <m:t>B</m:t>
            </m:r>
          </m:e>
        </m:d>
      </m:oMath>
      <w:r>
        <w:rPr>
          <w:rFonts w:ascii="Gill Sans" w:hAnsi="Gill Sans" w:eastAsia="Gill Sans" w:cs="Gill Sans"/>
          <w:color w:val="000000"/>
          <w:sz w:val="24"/>
          <w:szCs w:val="24"/>
          <w:rtl w:val="0"/>
          <w:lang w:val="en-US"/>
        </w:rPr>
        <w:t>, so coherent reception yields</w:t>
      </w:r>
    </w:p>
    <w:p>
      <w:pPr>
        <w:pStyle w:val="BodyText"/>
        <w:widowControl w:val="1"/>
        <w:bidi w:val="0"/>
        <w:spacing w:before="65" w:after="80" w:line="270" w:lineRule="auto"/>
        <w:jc w:val="center"/>
      </w:pPr>
      <m:oMathPara>
        <m:oMathParaPr>
          <m:jc m:val="center"/>
        </m:oMathParaPr>
        <m:oMath>
          <m:r>
            <m:t>y</m:t>
          </m:r>
          <m:r>
            <m:rPr>
              <m:sty m:val="p"/>
            </m:rPr>
            <m:t>=</m:t>
          </m:r>
          <m:sSub>
            <m:e>
              <m:r>
                <m:t>A</m:t>
              </m:r>
            </m:e>
            <m:sub>
              <m:r>
                <m:t>c</m:t>
              </m:r>
            </m:sub>
          </m:sSub>
          <m:r>
            <m:t>m</m:t>
          </m:r>
          <m:r>
            <m:rPr>
              <m:sty m:val="p"/>
            </m:rPr>
            <m:t>+</m:t>
          </m:r>
          <m:sSub>
            <m:e>
              <m:r>
                <m:t>n</m:t>
              </m:r>
            </m:e>
            <m:sub>
              <m:r>
                <m:t>c</m:t>
              </m:r>
            </m:sub>
          </m:sSub>
          <m:r>
            <m:rPr>
              <m:sty m:val="p"/>
            </m:rPr>
            <m:t>,</m:t>
          </m:r>
          <m:r>
            <m:t>  </m:t>
          </m:r>
          <m:sSub>
            <m:e>
              <m:r>
                <m:rPr>
                  <m:sty m:val="p"/>
                </m:rPr>
                <m:t>S</m:t>
              </m:r>
              <m:r>
                <m:rPr>
                  <m:sty m:val="p"/>
                </m:rPr>
                <m:t>N</m:t>
              </m:r>
              <m:r>
                <m:rPr>
                  <m:sty m:val="p"/>
                </m:rPr>
                <m:t>R</m:t>
              </m:r>
            </m:e>
            <m:sub>
              <m:r>
                <m:rPr>
                  <m:sty m:val="p"/>
                </m:rPr>
                <m:t>o</m:t>
              </m:r>
              <m:r>
                <m:rPr>
                  <m:sty m:val="p"/>
                </m:rPr>
                <m:t>u</m:t>
              </m:r>
              <m:r>
                <m:rPr>
                  <m:sty m:val="p"/>
                </m:rPr>
                <m:t>t</m:t>
              </m:r>
            </m:sub>
          </m:sSub>
          <m:r>
            <m:rPr>
              <m:sty m:val="p"/>
            </m:rPr>
            <m:t>=</m:t>
          </m:r>
          <m:f>
            <m:fPr>
              <m:type m:val="bar"/>
            </m:fPr>
            <m:num>
              <m:sSubSup>
                <m:e>
                  <m:r>
                    <m:t>A</m:t>
                  </m:r>
                </m:e>
                <m:sub>
                  <m:r>
                    <m:t>c</m:t>
                  </m:r>
                </m:sub>
                <m:sup>
                  <m:r>
                    <m:t>2</m:t>
                  </m:r>
                </m:sup>
              </m:sSubSup>
              <m:sSub>
                <m:e>
                  <m:r>
                    <m:t>P</m:t>
                  </m:r>
                </m:e>
                <m:sub>
                  <m:r>
                    <m:t>m</m:t>
                  </m:r>
                </m:sub>
              </m:sSub>
            </m:num>
            <m:den>
              <m:sSub>
                <m:e>
                  <m:r>
                    <m:t>N</m:t>
                  </m:r>
                </m:e>
                <m:sub>
                  <m:r>
                    <m:t>0</m:t>
                  </m:r>
                </m:sub>
              </m:sSub>
              <m:r>
                <m:t>B</m:t>
              </m:r>
            </m:den>
          </m:f>
          <m:r>
            <m:rPr>
              <m:sty m:val="p"/>
            </m:rPr>
            <m:t>=</m:t>
          </m:r>
          <m:f>
            <m:fPr>
              <m:type m:val="bar"/>
            </m:fPr>
            <m:num>
              <m:sSub>
                <m:e>
                  <m:r>
                    <m:t>P</m:t>
                  </m:r>
                </m:e>
                <m:sub>
                  <m:r>
                    <m:t>R</m:t>
                  </m:r>
                </m:sub>
              </m:sSub>
            </m:num>
            <m:den>
              <m:sSub>
                <m:e>
                  <m:r>
                    <m:t>N</m:t>
                  </m:r>
                </m:e>
                <m:sub>
                  <m:r>
                    <m:t>0</m:t>
                  </m:r>
                </m:sub>
              </m:sSub>
              <m:r>
                <m:t>B</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SSB and DSB-SC have the same output SNR at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received power and message bandwidth, while SSB uses half the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uency transmission bandwidth. The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uadrature-noise processes for the asymmetric SSB filter need not be independent at every lag.</w:t>
      </w:r>
    </w:p>
    <w:bookmarkEnd w:id="216"/>
    <w:bookmarkStart w:id="217" w:name="conventional-am-and-envelope-detection"/>
    <w:p>
      <w:pPr>
        <w:pStyle w:val="Heading2"/>
        <w:keepNext w:val="1"/>
        <w:widowControl w:val="1"/>
        <w:bidi w:val="0"/>
      </w:pPr>
      <w:r>
        <w:rPr>
          <w:rFonts w:ascii="Futura" w:hAnsi="Futura" w:eastAsia="Futura" w:cs="Futura"/>
          <w:b w:val="1"/>
          <w:color w:val="075FA9"/>
          <w:sz w:val="32"/>
          <w:szCs w:val="32"/>
          <w:rtl w:val="0"/>
          <w:lang w:val="en-US"/>
        </w:rPr>
        <w:t>12</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4 Conventional AM and envelope detection</w:t>
      </w:r>
    </w:p>
    <w:p>
      <w:pPr>
        <w:pStyle w:val="FirstParagraph"/>
        <w:widowControl w:val="1"/>
        <w:bidi w:val="0"/>
      </w:pPr>
      <w:r>
        <w:rPr>
          <w:rFonts w:ascii="Gill Sans" w:hAnsi="Gill Sans" w:eastAsia="Gill Sans" w:cs="Gill Sans"/>
          <w:color w:val="000000"/>
          <w:sz w:val="24"/>
          <w:szCs w:val="24"/>
          <w:rtl w:val="0"/>
          <w:lang w:val="en-US"/>
        </w:rPr>
        <w:t>For a normalized zero-mean message and modulation index</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write</w:t>
      </w:r>
      <w:r>
        <w:rPr>
          <w:rFonts w:ascii="Gill Sans" w:hAnsi="Gill Sans" w:eastAsia="Gill Sans" w:cs="Gill Sans"/>
          <w:color w:val="000000"/>
          <w:sz w:val="24"/>
          <w:szCs w:val="24"/>
          <w:rtl w:val="0"/>
          <w:lang w:val="en-US"/>
        </w:rPr>
        <w:t xml:space="preserve"> </w:t>
      </w:r>
      <m:oMath>
        <m:r>
          <m:t>s</m:t>
        </m:r>
        <m:r>
          <m:rPr>
            <m:sty m:val="p"/>
          </m:rPr>
          <m:t>=</m:t>
        </m:r>
        <m:sSub>
          <m:e>
            <m:r>
              <m:t>A</m:t>
            </m:r>
          </m:e>
          <m:sub>
            <m:r>
              <m:t>c</m:t>
            </m:r>
          </m:sub>
        </m:sSub>
        <m:d>
          <m:dPr>
            <m:begChr m:val="["/>
            <m:endChr m:val="]"/>
            <m:sepChr m:val=""/>
            <m:grow/>
          </m:dPr>
          <m:e>
            <m:r>
              <m:t>1</m:t>
            </m:r>
            <m:r>
              <m:rPr>
                <m:sty m:val="p"/>
              </m:rPr>
              <m:t>+</m:t>
            </m:r>
            <m:r>
              <m:t>a</m:t>
            </m:r>
            <m:r>
              <m:t>m</m:t>
            </m:r>
          </m:e>
        </m:d>
        <m:r>
          <m:rPr>
            <m:sty m:val="p"/>
          </m:rPr>
          <m:t>cos</m:t>
        </m:r>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 Coherent demodulation followed by DC removal gives</w:t>
      </w:r>
      <w:r>
        <w:rPr>
          <w:rFonts w:ascii="Gill Sans" w:hAnsi="Gill Sans" w:eastAsia="Gill Sans" w:cs="Gill Sans"/>
          <w:color w:val="000000"/>
          <w:sz w:val="24"/>
          <w:szCs w:val="24"/>
          <w:rtl w:val="0"/>
          <w:lang w:val="en-US"/>
        </w:rPr>
        <w:t xml:space="preserve"> </w:t>
      </w:r>
      <m:oMath>
        <m:r>
          <m:t>y</m:t>
        </m:r>
        <m:r>
          <m:rPr>
            <m:sty m:val="p"/>
          </m:rPr>
          <m:t>=</m:t>
        </m:r>
        <m:sSub>
          <m:e>
            <m:r>
              <m:t>A</m:t>
            </m:r>
          </m:e>
          <m:sub>
            <m:r>
              <m:t>c</m:t>
            </m:r>
          </m:sub>
        </m:sSub>
        <m:r>
          <m:t>a</m:t>
        </m:r>
        <m:r>
          <m:t>m</m:t>
        </m:r>
        <m:r>
          <m:rPr>
            <m:sty m:val="p"/>
          </m:rPr>
          <m:t>+</m:t>
        </m:r>
        <m:sSub>
          <m:e>
            <m:r>
              <m:t>n</m:t>
            </m:r>
          </m:e>
          <m:sub>
            <m:r>
              <m:t>c</m:t>
            </m:r>
          </m:sub>
        </m:sSub>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BodyText"/>
        <w:widowControl w:val="1"/>
        <w:bidi w:val="0"/>
        <w:spacing w:before="65" w:after="80" w:line="270" w:lineRule="auto"/>
        <w:jc w:val="center"/>
      </w:pPr>
      <m:oMathPara>
        <m:oMathParaPr>
          <m:jc m:val="center"/>
        </m:oMathParaPr>
        <m:oMath>
          <m:sSub>
            <m:e>
              <m:r>
                <m:t>P</m:t>
              </m:r>
            </m:e>
            <m:sub>
              <m:r>
                <m:t>R</m:t>
              </m:r>
            </m:sub>
          </m:sSub>
          <m:r>
            <m:rPr>
              <m:sty m:val="p"/>
            </m:rPr>
            <m:t>=</m:t>
          </m:r>
          <m:f>
            <m:fPr>
              <m:type m:val="bar"/>
            </m:fPr>
            <m:num>
              <m:sSubSup>
                <m:e>
                  <m:r>
                    <m:t>A</m:t>
                  </m:r>
                </m:e>
                <m:sub>
                  <m:r>
                    <m:t>c</m:t>
                  </m:r>
                </m:sub>
                <m:sup>
                  <m:r>
                    <m:t>2</m:t>
                  </m:r>
                </m:sup>
              </m:sSubSup>
            </m:num>
            <m:den>
              <m:r>
                <m:t>2</m:t>
              </m:r>
            </m:den>
          </m:f>
          <m:d>
            <m:dPr>
              <m:begChr m:val="("/>
              <m:endChr m:val=")"/>
              <m:sepChr m:val=""/>
              <m:grow/>
            </m:dPr>
            <m:e>
              <m:r>
                <m:t>1</m:t>
              </m:r>
              <m:r>
                <m:rPr>
                  <m:sty m:val="p"/>
                </m:rPr>
                <m:t>+</m:t>
              </m:r>
              <m:sSup>
                <m:e>
                  <m:r>
                    <m:t>a</m:t>
                  </m:r>
                </m:e>
                <m:sup>
                  <m:r>
                    <m:t>2</m:t>
                  </m:r>
                </m:sup>
              </m:sSup>
              <m:sSub>
                <m:e>
                  <m:r>
                    <m:t>P</m:t>
                  </m:r>
                </m:e>
                <m:sub>
                  <m:r>
                    <m:t>m</m:t>
                  </m:r>
                </m:sub>
              </m:sSub>
            </m:e>
          </m:d>
          <m:r>
            <m:rPr>
              <m:sty m:val="p"/>
            </m:rPr>
            <m:t>,</m:t>
          </m:r>
          <m:r>
            <m:t>  </m:t>
          </m:r>
          <m:r>
            <m:t>η</m:t>
          </m:r>
          <m:r>
            <m:rPr>
              <m:sty m:val="p"/>
            </m:rPr>
            <m:t>=</m:t>
          </m:r>
          <m:f>
            <m:fPr>
              <m:type m:val="bar"/>
            </m:fPr>
            <m:num>
              <m:sSup>
                <m:e>
                  <m:r>
                    <m:t>a</m:t>
                  </m:r>
                </m:e>
                <m:sup>
                  <m:r>
                    <m:t>2</m:t>
                  </m:r>
                </m:sup>
              </m:sSup>
              <m:sSub>
                <m:e>
                  <m:r>
                    <m:t>P</m:t>
                  </m:r>
                </m:e>
                <m:sub>
                  <m:r>
                    <m:t>m</m:t>
                  </m:r>
                </m:sub>
              </m:sSub>
            </m:num>
            <m:den>
              <m:r>
                <m:t>1</m:t>
              </m:r>
              <m:r>
                <m:rPr>
                  <m:sty m:val="p"/>
                </m:rPr>
                <m:t>+</m:t>
              </m:r>
              <m:sSup>
                <m:e>
                  <m:r>
                    <m:t>a</m:t>
                  </m:r>
                </m:e>
                <m:sup>
                  <m:r>
                    <m:t>2</m:t>
                  </m:r>
                </m:sup>
              </m:sSup>
              <m:sSub>
                <m:e>
                  <m:r>
                    <m:t>P</m:t>
                  </m:r>
                </m:e>
                <m:sub>
                  <m:r>
                    <m:t>m</m:t>
                  </m:r>
                </m:sub>
              </m:sSub>
            </m:den>
          </m:f>
          <m:r>
            <m:rPr>
              <m:sty m:val="p"/>
            </m:rPr>
            <m:t>,</m:t>
          </m:r>
          <m:r>
            <m:t>  </m:t>
          </m:r>
          <m:sSub>
            <m:e>
              <m:r>
                <m:rPr>
                  <m:sty m:val="p"/>
                </m:rPr>
                <m:t>S</m:t>
              </m:r>
              <m:r>
                <m:rPr>
                  <m:sty m:val="p"/>
                </m:rPr>
                <m:t>N</m:t>
              </m:r>
              <m:r>
                <m:rPr>
                  <m:sty m:val="p"/>
                </m:rPr>
                <m:t>R</m:t>
              </m:r>
            </m:e>
            <m:sub>
              <m:r>
                <m:rPr>
                  <m:sty m:val="p"/>
                </m:rPr>
                <m:t>o</m:t>
              </m:r>
              <m:r>
                <m:rPr>
                  <m:sty m:val="p"/>
                </m:rPr>
                <m:t>u</m:t>
              </m:r>
              <m:r>
                <m:rPr>
                  <m:sty m:val="p"/>
                </m:rPr>
                <m:t>t</m:t>
              </m:r>
            </m:sub>
          </m:sSub>
          <m:r>
            <m:rPr>
              <m:sty m:val="p"/>
            </m:rPr>
            <m:t>=</m:t>
          </m:r>
          <m:r>
            <m:t>η</m:t>
          </m:r>
          <m:f>
            <m:fPr>
              <m:type m:val="bar"/>
            </m:fPr>
            <m:num>
              <m:sSub>
                <m:e>
                  <m:r>
                    <m:t>P</m:t>
                  </m:r>
                </m:e>
                <m:sub>
                  <m:r>
                    <m:t>R</m:t>
                  </m:r>
                </m:sub>
              </m:sSub>
            </m:num>
            <m:den>
              <m:sSub>
                <m:e>
                  <m:r>
                    <m:t>N</m:t>
                  </m:r>
                </m:e>
                <m:sub>
                  <m:r>
                    <m:t>0</m:t>
                  </m:r>
                </m:sub>
              </m:sSub>
              <m:r>
                <m:t>B</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carrier contributes received power but no recovered message power. For</w:t>
      </w:r>
      <w:r>
        <w:rPr>
          <w:rFonts w:ascii="Gill Sans" w:hAnsi="Gill Sans" w:eastAsia="Gill Sans" w:cs="Gill Sans"/>
          <w:color w:val="000000"/>
          <w:sz w:val="24"/>
          <w:szCs w:val="24"/>
          <w:rtl w:val="0"/>
          <w:lang w:val="en-US"/>
        </w:rPr>
        <w:t xml:space="preserve"> </w:t>
      </w:r>
      <m:oMath>
        <m:r>
          <m:t>m</m:t>
        </m:r>
        <m:r>
          <m:rPr>
            <m:sty m:val="p"/>
          </m:rPr>
          <m:t>=</m:t>
        </m:r>
        <m:r>
          <m:rPr>
            <m:sty m:val="p"/>
          </m:rPr>
          <m:t>cos</m:t>
        </m:r>
        <m:d>
          <m:dPr>
            <m:begChr m:val="("/>
            <m:endChr m:val=")"/>
            <m:sepChr m:val=""/>
            <m:grow/>
          </m:dPr>
          <m:e>
            <m:r>
              <m:t>2</m:t>
            </m:r>
            <m:r>
              <m:t>π</m:t>
            </m:r>
            <m:sSub>
              <m:e>
                <m:r>
                  <m:t>f</m:t>
                </m:r>
              </m:e>
              <m:sub>
                <m:r>
                  <m:t>m</m:t>
                </m:r>
              </m:sub>
            </m:sSub>
            <m:r>
              <m:t>t</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P</m:t>
            </m:r>
          </m:e>
          <m:sub>
            <m:r>
              <m:t>m</m:t>
            </m:r>
          </m:sub>
        </m:sSub>
        <m:r>
          <m:rPr>
            <m:sty m:val="p"/>
          </m:rPr>
          <m:t>=</m:t>
        </m:r>
        <m:r>
          <m:t>1</m:t>
        </m:r>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η</m:t>
        </m:r>
        <m:r>
          <m:rPr>
            <m:sty m:val="p"/>
          </m:rPr>
          <m:t>=</m:t>
        </m:r>
        <m:sSup>
          <m:e>
            <m:r>
              <m:t>a</m:t>
            </m:r>
          </m:e>
          <m:sup>
            <m:r>
              <m:t>2</m:t>
            </m:r>
          </m:sup>
        </m:sSup>
        <m:r>
          <m:rPr>
            <m:sty m:val="p"/>
          </m:rPr>
          <m:t>/</m:t>
        </m:r>
        <m:d>
          <m:dPr>
            <m:begChr m:val="("/>
            <m:endChr m:val=")"/>
            <m:sepChr m:val=""/>
            <m:grow/>
          </m:dPr>
          <m:e>
            <m:r>
              <m:t>2</m:t>
            </m:r>
            <m:r>
              <m:rPr>
                <m:sty m:val="p"/>
              </m:rPr>
              <m:t>+</m:t>
            </m:r>
            <m:sSup>
              <m:e>
                <m:r>
                  <m:t>a</m:t>
                </m:r>
              </m:e>
              <m:sup>
                <m:r>
                  <m:t>2</m:t>
                </m:r>
              </m:sup>
            </m:sSup>
          </m:e>
        </m:d>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at</w:t>
      </w:r>
      <w:r>
        <w:rPr>
          <w:rFonts w:ascii="Gill Sans" w:hAnsi="Gill Sans" w:eastAsia="Gill Sans" w:cs="Gill Sans"/>
          <w:color w:val="000000"/>
          <w:sz w:val="24"/>
          <w:szCs w:val="24"/>
          <w:rtl w:val="0"/>
          <w:lang w:val="en-US"/>
        </w:rPr>
        <w:t xml:space="preserve"> </w:t>
      </w:r>
      <m:oMath>
        <m:r>
          <m:t>a</m:t>
        </m:r>
        <m:r>
          <m:rPr>
            <m:sty m:val="p"/>
          </m:rPr>
          <m:t>=</m:t>
        </m:r>
        <m:r>
          <m:t>1</m:t>
        </m:r>
      </m:oMath>
      <w:r>
        <w:rPr>
          <w:rFonts w:ascii="Gill Sans" w:hAnsi="Gill Sans" w:eastAsia="Gill Sans" w:cs="Gill Sans"/>
          <w:color w:val="000000"/>
          <w:sz w:val="24"/>
          <w:szCs w:val="24"/>
          <w:rtl w:val="0"/>
          <w:lang w:val="en-US"/>
        </w:rPr>
        <w:t>, efficiency is</w:t>
      </w:r>
      <w:r>
        <w:rPr>
          <w:rFonts w:ascii="Gill Sans" w:hAnsi="Gill Sans" w:eastAsia="Gill Sans" w:cs="Gill Sans"/>
          <w:color w:val="000000"/>
          <w:sz w:val="24"/>
          <w:szCs w:val="24"/>
          <w:rtl w:val="0"/>
          <w:lang w:val="en-US"/>
        </w:rPr>
        <w:t xml:space="preserve"> </w:t>
      </w:r>
      <m:oMath>
        <m:r>
          <m:t>1</m:t>
        </m:r>
        <m:r>
          <m:rPr>
            <m:sty m:val="p"/>
          </m:rPr>
          <m:t>/</m:t>
        </m:r>
        <m:r>
          <m:t>3</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An envelope detector observes</w:t>
      </w:r>
      <w:r>
        <w:rPr>
          <w:rFonts w:ascii="Gill Sans" w:hAnsi="Gill Sans" w:eastAsia="Gill Sans" w:cs="Gill Sans"/>
          <w:color w:val="000000"/>
          <w:sz w:val="24"/>
          <w:szCs w:val="24"/>
          <w:rtl w:val="0"/>
          <w:lang w:val="en-US"/>
        </w:rPr>
        <w:t xml:space="preserve"> </w:t>
      </w:r>
      <m:oMath>
        <m:rad>
          <m:radPr>
            <m:degHide m:val="on"/>
          </m:radPr>
          <m:deg/>
          <m:e>
            <m:sSup>
              <m:e>
                <m:d>
                  <m:dPr>
                    <m:begChr m:val="["/>
                    <m:endChr m:val="]"/>
                    <m:sepChr m:val=""/>
                    <m:grow/>
                  </m:dPr>
                  <m:e>
                    <m:sSub>
                      <m:e>
                        <m:r>
                          <m:t>A</m:t>
                        </m:r>
                      </m:e>
                      <m:sub>
                        <m:r>
                          <m:t>c</m:t>
                        </m:r>
                      </m:sub>
                    </m:sSub>
                    <m:d>
                      <m:dPr>
                        <m:begChr m:val="("/>
                        <m:endChr m:val=")"/>
                        <m:sepChr m:val=""/>
                        <m:grow/>
                      </m:dPr>
                      <m:e>
                        <m:r>
                          <m:t>1</m:t>
                        </m:r>
                        <m:r>
                          <m:rPr>
                            <m:sty m:val="p"/>
                          </m:rPr>
                          <m:t>+</m:t>
                        </m:r>
                        <m:r>
                          <m:t>a</m:t>
                        </m:r>
                        <m:r>
                          <m:t>m</m:t>
                        </m:r>
                      </m:e>
                    </m:d>
                    <m:r>
                      <m:rPr>
                        <m:sty m:val="p"/>
                      </m:rPr>
                      <m:t>+</m:t>
                    </m:r>
                    <m:sSub>
                      <m:e>
                        <m:r>
                          <m:t>n</m:t>
                        </m:r>
                      </m:e>
                      <m:sub>
                        <m:r>
                          <m:t>c</m:t>
                        </m:r>
                      </m:sub>
                    </m:sSub>
                  </m:e>
                </m:d>
              </m:e>
              <m:sup>
                <m:r>
                  <m:t>2</m:t>
                </m:r>
              </m:sup>
            </m:sSup>
            <m:r>
              <m:rPr>
                <m:sty m:val="p"/>
              </m:rPr>
              <m:t>+</m:t>
            </m:r>
            <m:sSubSup>
              <m:e>
                <m:r>
                  <m:t>n</m:t>
                </m:r>
              </m:e>
              <m:sub>
                <m:r>
                  <m:t>s</m:t>
                </m:r>
              </m:sub>
              <m:sup>
                <m:r>
                  <m:t>2</m:t>
                </m:r>
              </m:sup>
            </m:sSubSup>
          </m:e>
        </m:rad>
      </m:oMath>
      <w:r>
        <w:rPr>
          <w:rFonts w:ascii="Gill Sans" w:hAnsi="Gill Sans" w:eastAsia="Gill Sans" w:cs="Gill Sans"/>
          <w:color w:val="000000"/>
          <w:sz w:val="24"/>
          <w:szCs w:val="24"/>
          <w:rtl w:val="0"/>
          <w:lang w:val="en-US"/>
        </w:rPr>
        <w:t>. When the instantaneous signal envelope is positive and dominates noise, expansion gives approximately</w:t>
      </w:r>
      <w:r>
        <w:rPr>
          <w:rFonts w:ascii="Gill Sans" w:hAnsi="Gill Sans" w:eastAsia="Gill Sans" w:cs="Gill Sans"/>
          <w:color w:val="000000"/>
          <w:sz w:val="24"/>
          <w:szCs w:val="24"/>
          <w:rtl w:val="0"/>
          <w:lang w:val="en-US"/>
        </w:rPr>
        <w:t xml:space="preserve"> </w:t>
      </w:r>
      <m:oMath>
        <m:sSub>
          <m:e>
            <m:r>
              <m:t>A</m:t>
            </m:r>
          </m:e>
          <m:sub>
            <m:r>
              <m:t>c</m:t>
            </m:r>
          </m:sub>
        </m:sSub>
        <m:d>
          <m:dPr>
            <m:begChr m:val="("/>
            <m:endChr m:val=")"/>
            <m:sepChr m:val=""/>
            <m:grow/>
          </m:dPr>
          <m:e>
            <m:r>
              <m:t>1</m:t>
            </m:r>
            <m:r>
              <m:rPr>
                <m:sty m:val="p"/>
              </m:rPr>
              <m:t>+</m:t>
            </m:r>
            <m:r>
              <m:t>a</m:t>
            </m:r>
            <m:r>
              <m:t>m</m:t>
            </m:r>
          </m:e>
        </m:d>
        <m:r>
          <m:rPr>
            <m:sty m:val="p"/>
          </m:rPr>
          <m:t>+</m:t>
        </m:r>
        <m:sSub>
          <m:e>
            <m:r>
              <m:t>n</m:t>
            </m:r>
          </m:e>
          <m:sub>
            <m:r>
              <m:t>c</m:t>
            </m:r>
          </m:sub>
        </m:sSub>
      </m:oMath>
      <w:r>
        <w:rPr>
          <w:rFonts w:ascii="Gill Sans" w:hAnsi="Gill Sans" w:eastAsia="Gill Sans" w:cs="Gill Sans"/>
          <w:color w:val="000000"/>
          <w:sz w:val="24"/>
          <w:szCs w:val="24"/>
          <w:rtl w:val="0"/>
          <w:lang w:val="en-US"/>
        </w:rPr>
        <w:t>, leading to the same high-SNR result after DC removal. Near an envelope zero, or at low received SNR, this approximation fails and signal and noise interact nonlinearly.</w:t>
      </w:r>
    </w:p>
    <w:bookmarkEnd w:id="217"/>
    <w:bookmarkStart w:id="218" w:name="fm-noise-and-the-threshold-limitation"/>
    <w:p>
      <w:pPr>
        <w:pStyle w:val="Heading2"/>
        <w:keepNext w:val="1"/>
        <w:widowControl w:val="1"/>
        <w:bidi w:val="0"/>
      </w:pPr>
      <w:r>
        <w:rPr>
          <w:rFonts w:ascii="Futura" w:hAnsi="Futura" w:eastAsia="Futura" w:cs="Futura"/>
          <w:b w:val="1"/>
          <w:color w:val="075FA9"/>
          <w:sz w:val="32"/>
          <w:szCs w:val="32"/>
          <w:rtl w:val="0"/>
          <w:lang w:val="en-US"/>
        </w:rPr>
        <w:t>12</w:t>
      </w:r>
      <w:r>
        <w:rPr>
          <w:rFonts w:ascii="URW Gothic" w:hAnsi="URW Gothic" w:eastAsia="URW Gothic" w:cs="URW Gothic"/>
          <w:b w:val="1"/>
          <w:color w:val="075FA9"/>
          <w:sz w:val="32"/>
          <w:szCs w:val="32"/>
          <w:rtl w:val="0"/>
          <w:lang w:val="en-US"/>
        </w:rPr>
        <w:t>.5</w:t>
      </w:r>
      <w:r>
        <w:rPr>
          <w:rFonts w:ascii="Futura" w:hAnsi="Futura" w:eastAsia="Futura" w:cs="Futura"/>
          <w:b w:val="1"/>
          <w:color w:val="075FA9"/>
          <w:sz w:val="32"/>
          <w:szCs w:val="32"/>
          <w:rtl w:val="0"/>
          <w:lang w:val="en-US"/>
        </w:rPr>
        <w:t xml:space="preserve"> FM noise and the threshold limitation</w:t>
      </w:r>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s</m:t>
        </m:r>
        <m:r>
          <m:rPr>
            <m:sty m:val="p"/>
          </m:rPr>
          <m:t>=</m:t>
        </m:r>
        <m:sSub>
          <m:e>
            <m:r>
              <m:t>A</m:t>
            </m:r>
          </m:e>
          <m:sub>
            <m:r>
              <m:t>c</m:t>
            </m:r>
          </m:sub>
        </m:sSub>
        <m:r>
          <m:rPr>
            <m:sty m:val="p"/>
          </m:rPr>
          <m:t>cos</m:t>
        </m:r>
        <m:d>
          <m:dPr>
            <m:begChr m:val="["/>
            <m:endChr m:val="]"/>
            <m:sepChr m:val=""/>
            <m:grow/>
          </m:dPr>
          <m:e>
            <m:r>
              <m:t>2</m:t>
            </m:r>
            <m:r>
              <m:t>π</m:t>
            </m:r>
            <m:sSub>
              <m:e>
                <m:r>
                  <m:t>f</m:t>
                </m:r>
              </m:e>
              <m:sub>
                <m:r>
                  <m:t>c</m:t>
                </m:r>
              </m:sub>
            </m:sSub>
            <m:r>
              <m:t>t</m:t>
            </m:r>
            <m:r>
              <m:rPr>
                <m:sty m:val="p"/>
              </m:rPr>
              <m:t>+</m:t>
            </m:r>
            <m:r>
              <m:t>2</m:t>
            </m:r>
            <m:r>
              <m:t>π</m:t>
            </m:r>
            <m:sSub>
              <m:e>
                <m:r>
                  <m:t>k</m:t>
                </m:r>
              </m:e>
              <m:sub>
                <m:r>
                  <m:t>f</m:t>
                </m:r>
              </m:sub>
            </m:sSub>
            <m:nary>
              <m:naryPr>
                <m:chr m:val="∫"/>
                <m:limLoc m:val="subSup"/>
                <m:subHide m:val="on"/>
                <m:supHide m:val="off"/>
              </m:naryPr>
              <m:sub>
                <m:r>
                  <m:t>​</m:t>
                </m:r>
              </m:sub>
              <m:sup>
                <m:r>
                  <m:t>t</m:t>
                </m:r>
              </m:sup>
              <m:e>
                <m:r>
                  <m:t>m</m:t>
                </m:r>
              </m:e>
            </m:nary>
            <m:d>
              <m:dPr>
                <m:begChr m:val="("/>
                <m:endChr m:val=")"/>
                <m:sepChr m:val=""/>
                <m:grow/>
              </m:dPr>
              <m:e>
                <m:r>
                  <m:t>u</m:t>
                </m:r>
              </m:e>
            </m:d>
            <m:r>
              <m:t>d</m:t>
            </m:r>
            <m:r>
              <m:t>u</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k</m:t>
            </m:r>
          </m:e>
          <m:sub>
            <m:r>
              <m:t>f</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sensitivity in hertz per message unit. At high carrier-to-noise ratio, the small phase perturbation is approximately</w:t>
      </w:r>
      <w:r>
        <w:rPr>
          <w:rFonts w:ascii="Gill Sans" w:hAnsi="Gill Sans" w:eastAsia="Gill Sans" w:cs="Gill Sans"/>
          <w:color w:val="000000"/>
          <w:sz w:val="24"/>
          <w:szCs w:val="24"/>
          <w:rtl w:val="0"/>
          <w:lang w:val="en-US"/>
        </w:rPr>
        <w:t xml:space="preserve"> </w:t>
      </w:r>
      <m:oMath>
        <m:r>
          <m:rPr>
            <m:sty m:val="p"/>
          </m:rPr>
          <m:t>−</m:t>
        </m:r>
        <m:sSub>
          <m:e>
            <m:r>
              <m:t>n</m:t>
            </m:r>
          </m:e>
          <m:sub>
            <m:r>
              <m:t>s</m:t>
            </m:r>
          </m:sub>
        </m:sSub>
        <m:r>
          <m:rPr>
            <m:sty m:val="p"/>
          </m:rPr>
          <m:t>/</m:t>
        </m:r>
        <m:sSub>
          <m:e>
            <m:r>
              <m:t>A</m:t>
            </m:r>
          </m:e>
          <m:sub>
            <m:r>
              <m:t>c</m:t>
            </m:r>
          </m:sub>
        </m:sSub>
      </m:oMath>
      <w:r>
        <w:rPr>
          <w:rFonts w:ascii="Gill Sans" w:hAnsi="Gill Sans" w:eastAsia="Gill Sans" w:cs="Gill Sans"/>
          <w:color w:val="000000"/>
          <w:sz w:val="24"/>
          <w:szCs w:val="24"/>
          <w:rtl w:val="0"/>
          <w:lang w:val="en-US"/>
        </w:rPr>
        <w:t>. An ideal normalized discriminator differentiates that phase, giving</w:t>
      </w:r>
    </w:p>
    <w:p>
      <w:pPr>
        <w:pStyle w:val="BodyText"/>
        <w:widowControl w:val="1"/>
        <w:bidi w:val="0"/>
        <w:spacing w:before="65" w:after="80" w:line="270" w:lineRule="auto"/>
        <w:jc w:val="center"/>
      </w:pPr>
      <m:oMathPara>
        <m:oMathParaPr>
          <m:jc m:val="center"/>
        </m:oMathParaPr>
        <m:oMath>
          <m:sSub>
            <m:e>
              <m:r>
                <m:t>S</m:t>
              </m:r>
            </m:e>
            <m:sub>
              <m:r>
                <m:t>n</m:t>
              </m:r>
              <m:r>
                <m:rPr>
                  <m:sty m:val="p"/>
                </m:rPr>
                <m:t>,</m:t>
              </m:r>
              <m:r>
                <m:rPr>
                  <m:sty m:val="p"/>
                </m:rPr>
                <m:t>o</m:t>
              </m:r>
              <m:r>
                <m:rPr>
                  <m:sty m:val="p"/>
                </m:rPr>
                <m:t>u</m:t>
              </m:r>
              <m:r>
                <m:rPr>
                  <m:sty m:val="p"/>
                </m:rPr>
                <m:t>t</m:t>
              </m:r>
            </m:sub>
          </m:sSub>
          <m:d>
            <m:dPr>
              <m:begChr m:val="("/>
              <m:endChr m:val=")"/>
              <m:sepChr m:val=""/>
              <m:grow/>
            </m:dPr>
            <m:e>
              <m:r>
                <m:t>f</m:t>
              </m:r>
            </m:e>
          </m:d>
          <m:r>
            <m:rPr>
              <m:sty m:val="p"/>
            </m:rPr>
            <m:t>=</m:t>
          </m:r>
          <m:f>
            <m:fPr>
              <m:type m:val="bar"/>
            </m:fPr>
            <m:num>
              <m:sSub>
                <m:e>
                  <m:r>
                    <m:t>N</m:t>
                  </m:r>
                </m:e>
                <m:sub>
                  <m:r>
                    <m:t>0</m:t>
                  </m:r>
                </m:sub>
              </m:sSub>
              <m:sSup>
                <m:e>
                  <m:r>
                    <m:t>f</m:t>
                  </m:r>
                </m:e>
                <m:sup>
                  <m:r>
                    <m:t>2</m:t>
                  </m:r>
                </m:sup>
              </m:sSup>
            </m:num>
            <m:den>
              <m:sSubSup>
                <m:e>
                  <m:r>
                    <m:t>A</m:t>
                  </m:r>
                </m:e>
                <m:sub>
                  <m:r>
                    <m:t>c</m:t>
                  </m:r>
                </m:sub>
                <m:sup>
                  <m:r>
                    <m:t>2</m:t>
                  </m:r>
                </m:sup>
              </m:sSubSup>
              <m:sSubSup>
                <m:e>
                  <m:r>
                    <m:t>k</m:t>
                  </m:r>
                </m:e>
                <m:sub>
                  <m:r>
                    <m:t>f</m:t>
                  </m:r>
                </m:sub>
                <m:sup>
                  <m:r>
                    <m:t>2</m:t>
                  </m:r>
                </m:sup>
              </m:sSubSup>
            </m:den>
          </m:f>
          <m:r>
            <m:rPr>
              <m:sty m:val="p"/>
            </m:rPr>
            <m:t>,</m:t>
          </m:r>
          <m:r>
            <m:t> </m:t>
          </m:r>
          <m:d>
            <m:dPr>
              <m:begChr m:val="|"/>
              <m:endChr m:val="|"/>
              <m:sepChr m:val=""/>
              <m:grow/>
            </m:dPr>
            <m:e>
              <m:r>
                <m:t>f</m:t>
              </m:r>
            </m:e>
          </m:d>
          <m:r>
            <m:rPr>
              <m:sty m:val="p"/>
            </m:rPr>
            <m:t>≤</m:t>
          </m:r>
          <m:r>
            <m:t>B</m:t>
          </m:r>
          <m:r>
            <m:rPr>
              <m:sty m:val="p"/>
            </m:rPr>
            <m:t>;</m:t>
          </m:r>
          <m:r>
            <m:t>  </m:t>
          </m:r>
          <m:sSub>
            <m:e>
              <m:r>
                <m:t>P</m:t>
              </m:r>
            </m:e>
            <m:sub>
              <m:r>
                <m:t>n</m:t>
              </m:r>
              <m:r>
                <m:rPr>
                  <m:sty m:val="p"/>
                </m:rPr>
                <m:t>,</m:t>
              </m:r>
              <m:r>
                <m:rPr>
                  <m:sty m:val="p"/>
                </m:rPr>
                <m:t>o</m:t>
              </m:r>
              <m:r>
                <m:rPr>
                  <m:sty m:val="p"/>
                </m:rPr>
                <m:t>u</m:t>
              </m:r>
              <m:r>
                <m:rPr>
                  <m:sty m:val="p"/>
                </m:rPr>
                <m:t>t</m:t>
              </m:r>
            </m:sub>
          </m:sSub>
          <m:r>
            <m:rPr>
              <m:sty m:val="p"/>
            </m:rPr>
            <m:t>=</m:t>
          </m:r>
          <m:f>
            <m:fPr>
              <m:type m:val="bar"/>
            </m:fPr>
            <m:num>
              <m:r>
                <m:t>2</m:t>
              </m:r>
              <m:sSub>
                <m:e>
                  <m:r>
                    <m:t>N</m:t>
                  </m:r>
                </m:e>
                <m:sub>
                  <m:r>
                    <m:t>0</m:t>
                  </m:r>
                </m:sub>
              </m:sSub>
              <m:sSup>
                <m:e>
                  <m:r>
                    <m:t>B</m:t>
                  </m:r>
                </m:e>
                <m:sup>
                  <m:r>
                    <m:t>3</m:t>
                  </m:r>
                </m:sup>
              </m:sSup>
            </m:num>
            <m:den>
              <m:r>
                <m:t>3</m:t>
              </m:r>
              <m:sSubSup>
                <m:e>
                  <m:r>
                    <m:t>A</m:t>
                  </m:r>
                </m:e>
                <m:sub>
                  <m:r>
                    <m:t>c</m:t>
                  </m:r>
                </m:sub>
                <m:sup>
                  <m:r>
                    <m:t>2</m:t>
                  </m:r>
                </m:sup>
              </m:sSubSup>
              <m:sSubSup>
                <m:e>
                  <m:r>
                    <m:t>k</m:t>
                  </m:r>
                </m:e>
                <m:sub>
                  <m:r>
                    <m:t>f</m:t>
                  </m:r>
                </m:sub>
                <m:sup>
                  <m:r>
                    <m:t>2</m:t>
                  </m:r>
                </m:sup>
              </m:sSubSup>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rising</w:t>
      </w:r>
      <w:r>
        <w:rPr>
          <w:rFonts w:ascii="Gill Sans" w:hAnsi="Gill Sans" w:eastAsia="Gill Sans" w:cs="Gill Sans"/>
          <w:color w:val="000000"/>
          <w:sz w:val="24"/>
          <w:szCs w:val="24"/>
          <w:rtl w:val="0"/>
          <w:lang w:val="en-US"/>
        </w:rPr>
        <w:t xml:space="preserve"> </w:t>
      </w:r>
      <m:oMath>
        <m:sSup>
          <m:e>
            <m:r>
              <m:t>f</m:t>
            </m:r>
          </m:e>
          <m:sup>
            <m: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spectrum explains high-fre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noise enhancement and the use of preemphasis and deemphasis. Increasing deviation improves the high-SNR output while increasing transmission bandwidth. Carson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estimate is</w:t>
      </w:r>
      <w:r>
        <w:rPr>
          <w:rFonts w:ascii="Gill Sans" w:hAnsi="Gill Sans" w:eastAsia="Gill Sans" w:cs="Gill Sans"/>
          <w:color w:val="000000"/>
          <w:sz w:val="24"/>
          <w:szCs w:val="24"/>
          <w:rtl w:val="0"/>
          <w:lang w:val="en-US"/>
        </w:rPr>
        <w:t xml:space="preserve"> </w:t>
      </w:r>
      <m:oMath>
        <m:sSub>
          <m:e>
            <m:r>
              <m:t>W</m:t>
            </m:r>
          </m:e>
          <m:sub>
            <m:r>
              <m:rPr>
                <m:sty m:val="p"/>
              </m:rPr>
              <m:t>F</m:t>
            </m:r>
            <m:r>
              <m:rPr>
                <m:sty m:val="p"/>
              </m:rPr>
              <m:t>M</m:t>
            </m:r>
          </m:sub>
        </m:sSub>
        <m:r>
          <m:rPr>
            <m:sty m:val="p"/>
          </m:rPr>
          <m:t>≈</m:t>
        </m:r>
        <m:r>
          <m:t>2</m:t>
        </m:r>
        <m:d>
          <m:dPr>
            <m:begChr m:val="("/>
            <m:endChr m:val=")"/>
            <m:sepChr m:val=""/>
            <m:grow/>
          </m:dPr>
          <m:e>
            <m:r>
              <m:t>Δ</m:t>
            </m:r>
            <m:r>
              <m:t>f</m:t>
            </m:r>
            <m:r>
              <m:rPr>
                <m:sty m:val="p"/>
              </m:rPr>
              <m:t>+</m:t>
            </m:r>
            <m:r>
              <m:t>B</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each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passband, where</w:t>
      </w:r>
      <w:r>
        <w:rPr>
          <w:rFonts w:ascii="Gill Sans" w:hAnsi="Gill Sans" w:eastAsia="Gill Sans" w:cs="Gill Sans"/>
          <w:color w:val="000000"/>
          <w:sz w:val="24"/>
          <w:szCs w:val="24"/>
          <w:rtl w:val="0"/>
          <w:lang w:val="en-US"/>
        </w:rPr>
        <w:t xml:space="preserve"> </w:t>
      </w:r>
      <m:oMath>
        <m:r>
          <m:t>Δ</m:t>
        </m:r>
        <m:r>
          <m:t>f</m:t>
        </m:r>
        <m:r>
          <m:rPr>
            <m:sty m:val="p"/>
          </m:rPr>
          <m:t>=</m:t>
        </m:r>
        <m:sSub>
          <m:e>
            <m:r>
              <m:t>k</m:t>
            </m:r>
          </m:e>
          <m:sub>
            <m:r>
              <m:t>f</m:t>
            </m:r>
          </m:sub>
        </m:sSub>
        <m:r>
          <m:rPr>
            <m:sty m:val="p"/>
          </m:rPr>
          <m:t>max</m:t>
        </m:r>
        <m:d>
          <m:dPr>
            <m:begChr m:val="|"/>
            <m:endChr m:val="|"/>
            <m:sepChr m:val=""/>
            <m:grow/>
          </m:dPr>
          <m:e>
            <m:r>
              <m:t>m</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The approximation also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ade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uate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predetection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carrier-to-noise ratio over that larger band. Below the receiver</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threshold, large phase excursions produce impulsive errors and the high-SNR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uation ceases to predict performance. A stated threshold condition must therefore be checked alongside the channel-bandwidth constraint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its numerical value is a receiver assumption, not a universal constant.</w:t>
      </w:r>
    </w:p>
    <w:bookmarkEnd w:id="218"/>
    <w:bookmarkStart w:id="230" w:name="solved-exercises-for-lesson-12"/>
    <w:p>
      <w:pPr>
        <w:pStyle w:val="Heading2"/>
        <w:keepNext w:val="1"/>
        <w:widowControl w:val="1"/>
        <w:bidi w:val="0"/>
      </w:pPr>
      <w:r>
        <w:rPr>
          <w:rFonts w:ascii="Futura" w:hAnsi="Futura" w:eastAsia="Futura" w:cs="Futura"/>
          <w:b w:val="1"/>
          <w:color w:val="075FA9"/>
          <w:sz w:val="32"/>
          <w:szCs w:val="32"/>
          <w:rtl w:val="0"/>
          <w:lang w:val="en-US"/>
        </w:rPr>
        <w:t>Solved Exercises for Lesson 12</w:t>
      </w:r>
    </w:p>
    <w:bookmarkStart w:id="219" w:name="X732692e8da1e9c1a663cf0aa166f78771ac8dbd"/>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12</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1</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AM signal and noise through a nonuniform bandpass filter</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w:t>
      </w:r>
      <w:r>
        <w:rPr>
          <w:rFonts w:ascii="Gill Sans" w:hAnsi="Gill Sans" w:eastAsia="Gill Sans" w:cs="Gill Sans"/>
          <w:color w:val="000000"/>
          <w:sz w:val="24"/>
          <w:szCs w:val="24"/>
          <w:rtl w:val="0"/>
          <w:lang w:val="en-US"/>
        </w:rPr>
        <w:t>5</w:t>
      </w:r>
      <w:r>
        <w:rPr>
          <w:rFonts w:ascii="Noto Sans" w:hAnsi="Noto Sans" w:eastAsia="Noto Sans" w:cs="Noto Sans"/>
          <w:color w:val="000000"/>
          <w:sz w:val="24"/>
          <w:szCs w:val="24"/>
          <w:rtl w:val="0"/>
          <w:lang w:val="en-US"/>
        </w:rPr>
        <w:t>87</w:t>
      </w:r>
      <w:r>
        <w:rPr>
          <w:rFonts w:ascii="Gill Sans" w:hAnsi="Gill Sans" w:eastAsia="Gill Sans" w:cs="Gill Sans"/>
          <w:color w:val="000000"/>
          <w:sz w:val="24"/>
          <w:szCs w:val="24"/>
          <w:rtl w:val="0"/>
          <w:lang w:val="en-US"/>
        </w:rPr>
        <w:t xml:space="preserve">.pdf, PDF page(s) </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carrier of amplitude</w:t>
      </w:r>
      <w:r>
        <w:rPr>
          <w:rFonts w:ascii="Gill Sans" w:hAnsi="Gill Sans" w:eastAsia="Gill Sans" w:cs="Gill Sans"/>
          <w:color w:val="000000"/>
          <w:sz w:val="24"/>
          <w:szCs w:val="24"/>
          <w:rtl w:val="0"/>
          <w:lang w:val="en-US"/>
        </w:rPr>
        <w:t xml:space="preserve"> </w:t>
      </w:r>
      <m:oMath>
        <m:sSub>
          <m:e>
            <m:r>
              <m:t>A</m:t>
            </m:r>
          </m:e>
          <m:sub>
            <m:r>
              <m:t>c</m:t>
            </m:r>
          </m:sub>
        </m:sSub>
        <m:r>
          <m:rPr>
            <m:sty m:val="p"/>
          </m:rPr>
          <m:t>=</m:t>
        </m:r>
        <m:r>
          <m:t>10</m:t>
        </m:r>
        <m:r>
          <m:t> </m:t>
        </m:r>
        <m:r>
          <m:rPr>
            <m:sty m:val="p"/>
          </m:rPr>
          <m:t>m</m:t>
        </m:r>
        <m:r>
          <m:rPr>
            <m:sty m:val="p"/>
          </m:rPr>
          <m:t>V</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w:t>
      </w:r>
      <w:r>
        <w:rPr>
          <w:rFonts w:ascii="Gill Sans" w:hAnsi="Gill Sans" w:eastAsia="Gill Sans" w:cs="Gill Sans"/>
          <w:color w:val="000000"/>
          <w:sz w:val="24"/>
          <w:szCs w:val="24"/>
          <w:rtl w:val="0"/>
          <w:lang w:val="en-US"/>
        </w:rPr>
        <w:t xml:space="preserve"> </w:t>
      </w:r>
      <m:oMath>
        <m:sSub>
          <m:e>
            <m:r>
              <m:t>f</m:t>
            </m:r>
          </m:e>
          <m:sub>
            <m:r>
              <m:t>c</m:t>
            </m:r>
          </m:sub>
        </m:sSub>
        <m:r>
          <m:rPr>
            <m:sty m:val="p"/>
          </m:rPr>
          <m:t>=</m:t>
        </m:r>
        <m:r>
          <m:t>90</m:t>
        </m:r>
        <m:r>
          <m:t> </m:t>
        </m:r>
        <m:r>
          <m:rPr>
            <m:sty m:val="p"/>
          </m:rPr>
          <m:t>k</m:t>
        </m:r>
        <m:r>
          <m:rPr>
            <m:sty m:val="p"/>
          </m:rPr>
          <m:t>H</m:t>
        </m:r>
        <m:r>
          <m:rPr>
            <m:sty m:val="p"/>
          </m:rPr>
          <m:t>z</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50% amplitude modulated by a sinusoid of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w:t>
      </w:r>
      <w:r>
        <w:rPr>
          <w:rFonts w:ascii="Gill Sans" w:hAnsi="Gill Sans" w:eastAsia="Gill Sans" w:cs="Gill Sans"/>
          <w:color w:val="000000"/>
          <w:sz w:val="24"/>
          <w:szCs w:val="24"/>
          <w:rtl w:val="0"/>
          <w:lang w:val="en-US"/>
        </w:rPr>
        <w:t xml:space="preserve"> </w:t>
      </w:r>
      <m:oMath>
        <m:sSub>
          <m:e>
            <m:r>
              <m:t>f</m:t>
            </m:r>
          </m:e>
          <m:sub>
            <m:r>
              <m:t>m</m:t>
            </m:r>
          </m:sub>
        </m:sSub>
        <m:r>
          <m:rPr>
            <m:sty m:val="p"/>
          </m:rPr>
          <m:t>=</m:t>
        </m:r>
        <m:r>
          <m:t>750</m:t>
        </m:r>
        <m:r>
          <m:t> </m:t>
        </m:r>
        <m:r>
          <m:rPr>
            <m:sty m:val="p"/>
          </m:rPr>
          <m:t>H</m:t>
        </m:r>
        <m:r>
          <m:rPr>
            <m:sty m:val="p"/>
          </m:rPr>
          <m:t>z</m:t>
        </m:r>
      </m:oMath>
      <w:r>
        <w:rPr>
          <w:rFonts w:ascii="Gill Sans" w:hAnsi="Gill Sans" w:eastAsia="Gill Sans" w:cs="Gill Sans"/>
          <w:color w:val="000000"/>
          <w:sz w:val="24"/>
          <w:szCs w:val="24"/>
          <w:rtl w:val="0"/>
          <w:lang w:val="en-US"/>
        </w:rPr>
        <w:t>. The two-sided thermal-noise PSD is</w:t>
      </w:r>
      <w:r>
        <w:rPr>
          <w:rFonts w:ascii="Gill Sans" w:hAnsi="Gill Sans" w:eastAsia="Gill Sans" w:cs="Gill Sans"/>
          <w:color w:val="000000"/>
          <w:sz w:val="24"/>
          <w:szCs w:val="24"/>
          <w:rtl w:val="0"/>
          <w:lang w:val="en-US"/>
        </w:rPr>
        <w:t xml:space="preserve"> </w:t>
      </w:r>
      <m:oMath>
        <m:r>
          <m:t>η</m:t>
        </m:r>
        <m:r>
          <m:rPr>
            <m:sty m:val="p"/>
          </m:rPr>
          <m:t>/</m:t>
        </m:r>
        <m:r>
          <m:t>2</m:t>
        </m:r>
        <m:r>
          <m:rPr>
            <m:sty m:val="p"/>
          </m:rPr>
          <m:t>=</m:t>
        </m:r>
        <m:sSup>
          <m:e>
            <m:r>
              <m:t>10</m:t>
            </m:r>
          </m:e>
          <m:sup>
            <m:r>
              <m:rPr>
                <m:sty m:val="p"/>
              </m:rPr>
              <m:t>−</m:t>
            </m:r>
            <m:r>
              <m:t>3</m:t>
            </m:r>
          </m:sup>
        </m:sSup>
        <m:r>
          <m:t> </m:t>
        </m:r>
        <m:r>
          <m:rPr>
            <m:sty m:val="p"/>
          </m:rPr>
          <m:t>W</m:t>
        </m:r>
        <m:r>
          <m:rPr>
            <m:sty m:val="p"/>
          </m:rPr>
          <m:t>/</m:t>
        </m:r>
        <m:r>
          <m:rPr>
            <m:sty m:val="p"/>
          </m:rPr>
          <m:t>H</m:t>
        </m:r>
        <m:r>
          <m:rPr>
            <m:sty m:val="p"/>
          </m:rPr>
          <m:t>z</m:t>
        </m:r>
      </m:oMath>
      <w:r>
        <w:rPr>
          <w:rFonts w:ascii="Gill Sans" w:hAnsi="Gill Sans" w:eastAsia="Gill Sans" w:cs="Gill Sans"/>
          <w:color w:val="000000"/>
          <w:sz w:val="24"/>
          <w:szCs w:val="24"/>
          <w:rtl w:val="0"/>
          <w:lang w:val="en-US"/>
        </w:rPr>
        <w:t>. The magnitude response is even and, on its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band, is</w:t>
      </w:r>
    </w:p>
    <w:p>
      <w:pPr>
        <w:pStyle w:val="BodyText"/>
        <w:widowControl w:val="1"/>
        <w:bidi w:val="0"/>
        <w:spacing w:before="65" w:after="80" w:line="270" w:lineRule="auto"/>
        <w:jc w:val="center"/>
      </w:pPr>
      <m:oMathPara>
        <m:oMathParaPr>
          <m:jc m:val="center"/>
        </m:oMathParaPr>
        <m:oMath>
          <m:d>
            <m:dPr>
              <m:begChr m:val="|"/>
              <m:endChr m:val="|"/>
              <m:sepChr m:val=""/>
              <m:grow/>
            </m:dPr>
            <m:e>
              <m:r>
                <m:t>H</m:t>
              </m:r>
              <m:d>
                <m:dPr>
                  <m:begChr m:val="("/>
                  <m:endChr m:val=")"/>
                  <m:sepChr m:val=""/>
                  <m:grow/>
                </m:dPr>
                <m:e>
                  <m:r>
                    <m:t>f</m:t>
                  </m:r>
                </m:e>
              </m:d>
            </m:e>
          </m:d>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e>
                  <m:e>
                    <m:r>
                      <m:t>89.5</m:t>
                    </m:r>
                    <m:r>
                      <m:rPr>
                        <m:sty m:val="p"/>
                      </m:rPr>
                      <m:t>≤</m:t>
                    </m:r>
                    <m:r>
                      <m:t>f</m:t>
                    </m:r>
                    <m:r>
                      <m:rPr>
                        <m:sty m:val="p"/>
                      </m:rPr>
                      <m:t>≤</m:t>
                    </m:r>
                    <m:r>
                      <m:t>90.5</m:t>
                    </m:r>
                    <m:r>
                      <m:t> </m:t>
                    </m:r>
                    <m:r>
                      <m:rPr>
                        <m:sty m:val="p"/>
                      </m:rPr>
                      <m:t>k</m:t>
                    </m:r>
                    <m:r>
                      <m:rPr>
                        <m:sty m:val="p"/>
                      </m:rPr>
                      <m:t>H</m:t>
                    </m:r>
                    <m:r>
                      <m:rPr>
                        <m:sty m:val="p"/>
                      </m:rPr>
                      <m:t>z</m:t>
                    </m:r>
                    <m:r>
                      <m:rPr>
                        <m:sty m:val="p"/>
                      </m:rPr>
                      <m:t>,</m:t>
                    </m:r>
                  </m:e>
                </m:mr>
                <m:mr>
                  <m:e>
                    <m:r>
                      <m:t>0.5</m:t>
                    </m:r>
                    <m:r>
                      <m:rPr>
                        <m:sty m:val="p"/>
                      </m:rPr>
                      <m:t>,</m:t>
                    </m:r>
                  </m:e>
                  <m:e>
                    <m:r>
                      <m:t>89</m:t>
                    </m:r>
                    <m:r>
                      <m:rPr>
                        <m:sty m:val="p"/>
                      </m:rPr>
                      <m:t>≤</m:t>
                    </m:r>
                    <m:r>
                      <m:t>f</m:t>
                    </m:r>
                    <m:r>
                      <m:rPr>
                        <m:sty m:val="p"/>
                      </m:rPr>
                      <m:t>&lt;</m:t>
                    </m:r>
                    <m:r>
                      <m:t>89.5</m:t>
                    </m:r>
                    <m:r>
                      <m:t> </m:t>
                    </m:r>
                    <m:r>
                      <m:rPr>
                        <m:sty m:val="p"/>
                      </m:rPr>
                      <m:t>k</m:t>
                    </m:r>
                    <m:r>
                      <m:rPr>
                        <m:sty m:val="p"/>
                      </m:rPr>
                      <m:t>H</m:t>
                    </m:r>
                    <m:r>
                      <m:rPr>
                        <m:sty m:val="p"/>
                      </m:rPr>
                      <m:t>z</m:t>
                    </m:r>
                    <m:r>
                      <m:rPr>
                        <m:nor/>
                        <m:sty m:val="p"/>
                      </m:rPr>
                      <m:t> or </m:t>
                    </m:r>
                    <m:r>
                      <m:t>90.5</m:t>
                    </m:r>
                    <m:r>
                      <m:rPr>
                        <m:sty m:val="p"/>
                      </m:rPr>
                      <m:t>&lt;</m:t>
                    </m:r>
                    <m:r>
                      <m:t>f</m:t>
                    </m:r>
                    <m:r>
                      <m:rPr>
                        <m:sty m:val="p"/>
                      </m:rPr>
                      <m:t>≤</m:t>
                    </m:r>
                    <m:r>
                      <m:t>91</m:t>
                    </m:r>
                    <m:r>
                      <m:t> </m:t>
                    </m:r>
                    <m:r>
                      <m:rPr>
                        <m:sty m:val="p"/>
                      </m:rPr>
                      <m:t>k</m:t>
                    </m:r>
                    <m:r>
                      <m:rPr>
                        <m:sty m:val="p"/>
                      </m:rPr>
                      <m:t>H</m:t>
                    </m:r>
                    <m:r>
                      <m:rPr>
                        <m:sty m:val="p"/>
                      </m:rPr>
                      <m:t>z</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The filtered signal is coherently multiplied by</w:t>
      </w:r>
      <w:r>
        <w:rPr>
          <w:rFonts w:ascii="Gill Sans" w:hAnsi="Gill Sans" w:eastAsia="Gill Sans" w:cs="Gill Sans"/>
          <w:color w:val="000000"/>
          <w:sz w:val="24"/>
          <w:szCs w:val="24"/>
          <w:rtl w:val="0"/>
          <w:lang w:val="en-US"/>
        </w:rPr>
        <w:t xml:space="preserve"> </w:t>
      </w:r>
      <m:oMath>
        <m:r>
          <m:t>2</m:t>
        </m:r>
        <m:r>
          <m:rPr>
            <m:sty m:val="p"/>
          </m:rPr>
          <m:t>cos</m:t>
        </m:r>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 xml:space="preserve">, then passed through an ideal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PF of bandwidth</w:t>
      </w:r>
      <w:r>
        <w:rPr>
          <w:rFonts w:ascii="Gill Sans" w:hAnsi="Gill Sans" w:eastAsia="Gill Sans" w:cs="Gill Sans"/>
          <w:color w:val="000000"/>
          <w:sz w:val="24"/>
          <w:szCs w:val="24"/>
          <w:rtl w:val="0"/>
          <w:lang w:val="en-US"/>
        </w:rPr>
        <w:t xml:space="preserve"> </w:t>
      </w:r>
      <m:oMath>
        <m:r>
          <m:t>1</m:t>
        </m:r>
        <m:r>
          <m:t> </m:t>
        </m:r>
        <m:r>
          <m:rPr>
            <m:sty m:val="p"/>
          </m:rPr>
          <m:t>k</m:t>
        </m:r>
        <m:r>
          <m:rPr>
            <m:sty m:val="p"/>
          </m:rPr>
          <m:t>H</m:t>
        </m:r>
        <m:r>
          <m:rPr>
            <m:sty m:val="p"/>
          </m:rPr>
          <m:t>z</m:t>
        </m:r>
      </m:oMath>
      <w:r>
        <w:rPr>
          <w:rFonts w:ascii="Gill Sans" w:hAnsi="Gill Sans" w:eastAsia="Gill Sans" w:cs="Gill Sans"/>
          <w:color w:val="000000"/>
          <w:sz w:val="24"/>
          <w:szCs w:val="24"/>
          <w:rtl w:val="0"/>
          <w:lang w:val="en-US"/>
        </w:rPr>
        <w:t>.</w:t>
      </w:r>
    </w:p>
    <w:p>
      <w:pPr>
        <w:pStyle w:val="Compact"/>
        <w:widowControl w:val="1"/>
        <w:numPr>
          <w:ilvl w:val="0"/>
          <w:numId w:val="1002"/>
        </w:numPr>
        <w:bidi w:val="0"/>
      </w:pPr>
      <w:r>
        <w:rPr>
          <w:rFonts w:ascii="Gill Sans" w:hAnsi="Gill Sans" w:eastAsia="Gill Sans" w:cs="Gill Sans"/>
          <w:color w:val="000000"/>
          <w:sz w:val="24"/>
          <w:szCs w:val="24"/>
          <w:rtl w:val="0"/>
          <w:lang w:val="en-US"/>
        </w:rPr>
        <w:t>Determine SNR at the demodulator input. (b) Determine SNR at its output.</w:t>
      </w:r>
    </w:p>
    <w:p>
      <w:pPr>
        <w:pStyle w:val="FirstParagraph"/>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b/>
          <w:bCs/>
          <w:color w:val="000000"/>
          <w:sz w:val="24"/>
          <w:szCs w:val="24"/>
          <w:rtl w:val="0"/>
          <w:lang w:val="en-US"/>
        </w:rPr>
        <w:t>1. Resolve the AM signal into spectral lines.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m:t>μ</m:t>
        </m:r>
        <m:r>
          <m:rPr>
            <m:sty m:val="p"/>
          </m:rPr>
          <m:t>=</m:t>
        </m:r>
        <m:r>
          <m:t>0.5</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r>
            <m:t>s</m:t>
          </m:r>
          <m:d>
            <m:dPr>
              <m:begChr m:val="("/>
              <m:endChr m:val=")"/>
              <m:sepChr m:val=""/>
              <m:grow/>
            </m:dPr>
            <m:e>
              <m:r>
                <m:t>t</m:t>
              </m:r>
            </m:e>
          </m:d>
          <m:r>
            <m:rPr>
              <m:sty m:val="p"/>
            </m:rPr>
            <m:t>=</m:t>
          </m:r>
          <m:sSub>
            <m:e>
              <m:r>
                <m:t>A</m:t>
              </m:r>
            </m:e>
            <m:sub>
              <m:r>
                <m:t>c</m:t>
              </m:r>
            </m:sub>
          </m:sSub>
          <m:r>
            <m:rPr>
              <m:sty m:val="p"/>
            </m:rPr>
            <m:t>cos</m:t>
          </m:r>
          <m:d>
            <m:dPr>
              <m:begChr m:val="("/>
              <m:endChr m:val=")"/>
              <m:sepChr m:val=""/>
              <m:grow/>
            </m:dPr>
            <m:e>
              <m:r>
                <m:t>2</m:t>
              </m:r>
              <m:r>
                <m:t>π</m:t>
              </m:r>
              <m:sSub>
                <m:e>
                  <m:r>
                    <m:t>f</m:t>
                  </m:r>
                </m:e>
                <m:sub>
                  <m:r>
                    <m:t>c</m:t>
                  </m:r>
                </m:sub>
              </m:sSub>
              <m:r>
                <m:t>t</m:t>
              </m:r>
            </m:e>
          </m:d>
          <m:r>
            <m:rPr>
              <m:sty m:val="p"/>
            </m:rPr>
            <m:t>+</m:t>
          </m:r>
          <m:f>
            <m:fPr>
              <m:type m:val="bar"/>
            </m:fPr>
            <m:num>
              <m:sSub>
                <m:e>
                  <m:r>
                    <m:t>A</m:t>
                  </m:r>
                </m:e>
                <m:sub>
                  <m:r>
                    <m:t>c</m:t>
                  </m:r>
                </m:sub>
              </m:sSub>
              <m:r>
                <m:t>μ</m:t>
              </m:r>
            </m:num>
            <m:den>
              <m:r>
                <m:t>2</m:t>
              </m:r>
            </m:den>
          </m:f>
          <m:d>
            <m:dPr>
              <m:begChr m:val="["/>
              <m:endChr m:val="]"/>
              <m:sepChr m:val=""/>
              <m:grow/>
            </m:dPr>
            <m:e>
              <m:r>
                <m:rPr>
                  <m:sty m:val="p"/>
                </m:rPr>
                <m:t>cos</m:t>
              </m:r>
              <m:d>
                <m:dPr>
                  <m:begChr m:val="("/>
                  <m:endChr m:val=")"/>
                  <m:sepChr m:val=""/>
                  <m:grow/>
                </m:dPr>
                <m:e>
                  <m:r>
                    <m:t>2</m:t>
                  </m:r>
                  <m:r>
                    <m:t>π</m:t>
                  </m:r>
                  <m:d>
                    <m:dPr>
                      <m:begChr m:val="("/>
                      <m:endChr m:val=")"/>
                      <m:sepChr m:val=""/>
                      <m:grow/>
                    </m:dPr>
                    <m:e>
                      <m:sSub>
                        <m:e>
                          <m:r>
                            <m:t>f</m:t>
                          </m:r>
                        </m:e>
                        <m:sub>
                          <m:r>
                            <m:t>c</m:t>
                          </m:r>
                        </m:sub>
                      </m:sSub>
                      <m:r>
                        <m:rPr>
                          <m:sty m:val="p"/>
                        </m:rPr>
                        <m:t>+</m:t>
                      </m:r>
                      <m:sSub>
                        <m:e>
                          <m:r>
                            <m:t>f</m:t>
                          </m:r>
                        </m:e>
                        <m:sub>
                          <m:r>
                            <m:t>m</m:t>
                          </m:r>
                        </m:sub>
                      </m:sSub>
                    </m:e>
                  </m:d>
                  <m:r>
                    <m:t>t</m:t>
                  </m:r>
                </m:e>
              </m:d>
              <m:r>
                <m:rPr>
                  <m:sty m:val="p"/>
                </m:rPr>
                <m:t>+</m:t>
              </m:r>
              <m:r>
                <m:rPr>
                  <m:sty m:val="p"/>
                </m:rPr>
                <m:t>cos</m:t>
              </m:r>
              <m:d>
                <m:dPr>
                  <m:begChr m:val="("/>
                  <m:endChr m:val=")"/>
                  <m:sepChr m:val=""/>
                  <m:grow/>
                </m:dPr>
                <m:e>
                  <m:r>
                    <m:t>2</m:t>
                  </m:r>
                  <m:r>
                    <m:t>π</m:t>
                  </m:r>
                  <m:d>
                    <m:dPr>
                      <m:begChr m:val="("/>
                      <m:endChr m:val=")"/>
                      <m:sepChr m:val=""/>
                      <m:grow/>
                    </m:dPr>
                    <m:e>
                      <m:sSub>
                        <m:e>
                          <m:r>
                            <m:t>f</m:t>
                          </m:r>
                        </m:e>
                        <m:sub>
                          <m:r>
                            <m:t>c</m:t>
                          </m:r>
                        </m:sub>
                      </m:sSub>
                      <m:r>
                        <m:rPr>
                          <m:sty m:val="p"/>
                        </m:rPr>
                        <m:t>−</m:t>
                      </m:r>
                      <m:sSub>
                        <m:e>
                          <m:r>
                            <m:t>f</m:t>
                          </m:r>
                        </m:e>
                        <m:sub>
                          <m:r>
                            <m:t>m</m:t>
                          </m:r>
                        </m:sub>
                      </m:sSub>
                    </m:e>
                  </m:d>
                  <m:r>
                    <m:t>t</m:t>
                  </m:r>
                </m:e>
              </m: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The carrier has filter gain 1. The sidebands at </w:t>
      </w:r>
      <w:r>
        <w:rPr>
          <w:rFonts w:ascii="Noto Sans" w:hAnsi="Noto Sans" w:eastAsia="Noto Sans" w:cs="Noto Sans"/>
          <w:color w:val="000000"/>
          <w:sz w:val="24"/>
          <w:szCs w:val="24"/>
          <w:rtl w:val="0"/>
          <w:lang w:val="en-US"/>
        </w:rPr>
        <w:t>89</w:t>
      </w:r>
      <w:r>
        <w:rPr>
          <w:rFonts w:ascii="Gill Sans" w:hAnsi="Gill Sans" w:eastAsia="Gill Sans" w:cs="Gill Sans"/>
          <w:color w:val="000000"/>
          <w:sz w:val="24"/>
          <w:szCs w:val="24"/>
          <w:rtl w:val="0"/>
          <w:lang w:val="en-US"/>
        </w:rPr>
        <w:t xml:space="preserve">.25 and </w:t>
      </w:r>
      <w:r>
        <w:rPr>
          <w:rFonts w:ascii="Noto Sans" w:hAnsi="Noto Sans" w:eastAsia="Noto Sans" w:cs="Noto Sans"/>
          <w:color w:val="000000"/>
          <w:sz w:val="24"/>
          <w:szCs w:val="24"/>
          <w:rtl w:val="0"/>
          <w:lang w:val="en-US"/>
        </w:rPr>
        <w:t>9</w:t>
      </w:r>
      <w:r>
        <w:rPr>
          <w:rFonts w:ascii="Gill Sans" w:hAnsi="Gill Sans" w:eastAsia="Gill Sans" w:cs="Gill Sans"/>
          <w:color w:val="000000"/>
          <w:sz w:val="24"/>
          <w:szCs w:val="24"/>
          <w:rtl w:val="0"/>
          <w:lang w:val="en-US"/>
        </w:rPr>
        <w:t>0.</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5 k</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each have gain 0.5. Using a 1-ohm power normalization,</w:t>
      </w:r>
    </w:p>
    <w:p>
      <w:pPr>
        <w:pStyle w:val="BodyText"/>
        <w:widowControl w:val="1"/>
        <w:bidi w:val="0"/>
        <w:spacing w:before="65" w:after="80" w:line="270" w:lineRule="auto"/>
        <w:jc w:val="center"/>
      </w:pPr>
      <m:oMathPara>
        <m:oMathParaPr>
          <m:jc m:val="center"/>
        </m:oMathParaPr>
        <m:oMath>
          <m:sSub>
            <m:e>
              <m:r>
                <m:t>P</m:t>
              </m:r>
            </m:e>
            <m:sub>
              <m:r>
                <m:t>s</m:t>
              </m:r>
              <m:r>
                <m:rPr>
                  <m:sty m:val="p"/>
                </m:rPr>
                <m:t>,</m:t>
              </m:r>
              <m:r>
                <m:t>i</m:t>
              </m:r>
            </m:sub>
          </m:sSub>
          <m:r>
            <m:rPr>
              <m:sty m:val="p"/>
            </m:rPr>
            <m:t>=</m:t>
          </m:r>
          <m:f>
            <m:fPr>
              <m:type m:val="bar"/>
            </m:fPr>
            <m:num>
              <m:sSubSup>
                <m:e>
                  <m:r>
                    <m:t>A</m:t>
                  </m:r>
                </m:e>
                <m:sub>
                  <m:r>
                    <m:t>c</m:t>
                  </m:r>
                </m:sub>
                <m:sup>
                  <m:r>
                    <m:t>2</m:t>
                  </m:r>
                </m:sup>
              </m:sSubSup>
            </m:num>
            <m:den>
              <m:r>
                <m:t>2</m:t>
              </m:r>
            </m:den>
          </m:f>
          <m:r>
            <m:rPr>
              <m:sty m:val="p"/>
            </m:rPr>
            <m:t>+</m:t>
          </m:r>
          <m:r>
            <m:t>2</m:t>
          </m:r>
          <m:d>
            <m:dPr>
              <m:begChr m:val="["/>
              <m:endChr m:val="]"/>
              <m:sepChr m:val=""/>
              <m:grow/>
            </m:dPr>
            <m:e>
              <m:f>
                <m:fPr>
                  <m:type m:val="bar"/>
                </m:fPr>
                <m:num>
                  <m:r>
                    <m:t>1</m:t>
                  </m:r>
                </m:num>
                <m:den>
                  <m:r>
                    <m:t>2</m:t>
                  </m:r>
                </m:den>
              </m:f>
              <m:sSup>
                <m:e>
                  <m:d>
                    <m:dPr>
                      <m:begChr m:val="("/>
                      <m:endChr m:val=")"/>
                      <m:sepChr m:val=""/>
                      <m:grow/>
                    </m:dPr>
                    <m:e>
                      <m:f>
                        <m:fPr>
                          <m:type m:val="bar"/>
                        </m:fPr>
                        <m:num>
                          <m:sSub>
                            <m:e>
                              <m:r>
                                <m:t>A</m:t>
                              </m:r>
                            </m:e>
                            <m:sub>
                              <m:r>
                                <m:t>c</m:t>
                              </m:r>
                            </m:sub>
                          </m:sSub>
                          <m:r>
                            <m:t>μ</m:t>
                          </m:r>
                        </m:num>
                        <m:den>
                          <m:r>
                            <m:t>4</m:t>
                          </m:r>
                        </m:den>
                      </m:f>
                    </m:e>
                  </m:d>
                </m:e>
                <m:sup>
                  <m:r>
                    <m:t>2</m:t>
                  </m:r>
                </m:sup>
              </m:sSup>
            </m:e>
          </m:d>
          <m:r>
            <m:rPr>
              <m:sty m:val="p"/>
            </m:rPr>
            <m:t>=</m:t>
          </m:r>
          <m:borderBox>
            <m:e>
              <m:r>
                <m:t>5.15625</m:t>
              </m:r>
              <m:r>
                <m:rPr>
                  <m:sty m:val="p"/>
                </m:rPr>
                <m:t>×</m:t>
              </m:r>
              <m:sSup>
                <m:e>
                  <m:r>
                    <m:t>10</m:t>
                  </m:r>
                </m:e>
                <m:sup>
                  <m:r>
                    <m:rPr>
                      <m:sty m:val="p"/>
                    </m:rPr>
                    <m:t>−</m:t>
                  </m:r>
                  <m:r>
                    <m:t>5</m:t>
                  </m:r>
                </m:sup>
              </m:sSup>
              <m:r>
                <m:t> </m:t>
              </m:r>
              <m:r>
                <m:rPr>
                  <m:sty m:val="p"/>
                </m:rPr>
                <m:t>W</m:t>
              </m:r>
            </m:e>
          </m:borderBox>
          <m:r>
            <m:rPr>
              <m:sty m:val="p"/>
            </m:rPr>
            <m:t>.</m:t>
          </m:r>
        </m:oMath>
      </m:oMathPara>
    </w:p>
    <w:p>
      <w:pPr>
        <w:pStyle w:val="FirstParagraph"/>
        <w:widowControl w:val="1"/>
        <w:bidi w:val="0"/>
      </w:pPr>
      <w:r>
        <w:rPr>
          <w:rFonts w:ascii="Gill Sans" w:hAnsi="Gill Sans" w:eastAsia="Gill Sans" w:cs="Gill Sans"/>
          <w:b/>
          <w:bCs/>
          <w:color w:val="000000"/>
          <w:sz w:val="24"/>
          <w:szCs w:val="24"/>
          <w:rtl w:val="0"/>
          <w:lang w:val="en-US"/>
        </w:rPr>
        <w:t>2. Integrate the filtered two-sided noise PSD.</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noise-e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 integral is</w:t>
      </w:r>
    </w:p>
    <w:p>
      <w:pPr>
        <w:pStyle w:val="BodyText"/>
        <w:widowControl w:val="1"/>
        <w:bidi w:val="0"/>
        <w:spacing w:before="65" w:after="80" w:line="270" w:lineRule="auto"/>
        <w:jc w:val="center"/>
      </w:pPr>
      <m:oMathPara>
        <m:oMathParaPr>
          <m:jc m:val="center"/>
        </m:oMathParaPr>
        <m:oMath>
          <m:nary>
            <m:naryPr>
              <m:chr m:val="∫"/>
              <m:limLoc m:val="subSup"/>
              <m:subHide m:val="off"/>
              <m:supHide m:val="off"/>
            </m:naryPr>
            <m:sub>
              <m:r>
                <m:rPr>
                  <m:sty m:val="p"/>
                </m:rPr>
                <m:t>−</m:t>
              </m:r>
              <m:r>
                <m:rPr>
                  <m:sty m:val="p"/>
                </m:rPr>
                <m:t>∞</m:t>
              </m:r>
            </m:sub>
            <m:sup>
              <m:r>
                <m:rPr>
                  <m:sty m:val="p"/>
                </m:rPr>
                <m:t>∞</m:t>
              </m:r>
            </m:sup>
            <m:e>
              <m:sSup>
                <m:e>
                  <m:d>
                    <m:dPr>
                      <m:begChr m:val="|"/>
                      <m:endChr m:val="|"/>
                      <m:sepChr m:val=""/>
                      <m:grow/>
                    </m:dPr>
                    <m:e>
                      <m:r>
                        <m:t>H</m:t>
                      </m:r>
                      <m:d>
                        <m:dPr>
                          <m:begChr m:val="("/>
                          <m:endChr m:val=")"/>
                          <m:sepChr m:val=""/>
                          <m:grow/>
                        </m:dPr>
                        <m:e>
                          <m:r>
                            <m:t>f</m:t>
                          </m:r>
                        </m:e>
                      </m:d>
                    </m:e>
                  </m:d>
                </m:e>
                <m:sup>
                  <m:r>
                    <m:t>2</m:t>
                  </m:r>
                </m:sup>
              </m:sSup>
            </m:e>
          </m:nary>
          <m:r>
            <m:t>d</m:t>
          </m:r>
          <m:r>
            <m:t>f</m:t>
          </m:r>
          <m:r>
            <m:rPr>
              <m:sty m:val="p"/>
            </m:rPr>
            <m:t>=</m:t>
          </m:r>
          <m:r>
            <m:t>2</m:t>
          </m:r>
          <m:d>
            <m:dPr>
              <m:begChr m:val="["/>
              <m:endChr m:val="]"/>
              <m:sepChr m:val=""/>
              <m:grow/>
            </m:dPr>
            <m:e>
              <m:r>
                <m:t>1000</m:t>
              </m:r>
              <m:r>
                <m:rPr>
                  <m:sty m:val="p"/>
                </m:rPr>
                <m:t>+</m:t>
              </m:r>
              <m:r>
                <m:t>2</m:t>
              </m:r>
              <m:d>
                <m:dPr>
                  <m:begChr m:val="("/>
                  <m:endChr m:val=")"/>
                  <m:sepChr m:val=""/>
                  <m:grow/>
                </m:dPr>
                <m:e>
                  <m:r>
                    <m:t>500</m:t>
                  </m:r>
                </m:e>
              </m:d>
              <m:sSup>
                <m:e>
                  <m:d>
                    <m:dPr>
                      <m:begChr m:val="("/>
                      <m:endChr m:val=")"/>
                      <m:sepChr m:val=""/>
                      <m:grow/>
                    </m:dPr>
                    <m:e>
                      <m:r>
                        <m:t>0.5</m:t>
                      </m:r>
                    </m:e>
                  </m:d>
                </m:e>
                <m:sup>
                  <m:r>
                    <m:t>2</m:t>
                  </m:r>
                </m:sup>
              </m:sSup>
            </m:e>
          </m:d>
          <m:r>
            <m:rPr>
              <m:sty m:val="p"/>
            </m:rPr>
            <m:t>=</m:t>
          </m:r>
          <m:r>
            <m:t>2500</m:t>
          </m:r>
          <m:r>
            <m:t> </m:t>
          </m:r>
          <m:r>
            <m:rPr>
              <m:sty m:val="p"/>
            </m:rPr>
            <m:t>H</m:t>
          </m:r>
          <m:r>
            <m:rPr>
              <m:sty m:val="p"/>
            </m:rPr>
            <m:t>z</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Thus</w:t>
      </w:r>
      <w:r>
        <w:rPr>
          <w:rFonts w:ascii="Gill Sans" w:hAnsi="Gill Sans" w:eastAsia="Gill Sans" w:cs="Gill Sans"/>
          <w:color w:val="000000"/>
          <w:sz w:val="24"/>
          <w:szCs w:val="24"/>
          <w:rtl w:val="0"/>
          <w:lang w:val="en-US"/>
        </w:rPr>
        <w:t xml:space="preserve"> </w:t>
      </w:r>
      <m:oMath>
        <m:sSub>
          <m:e>
            <m:r>
              <m:t>P</m:t>
            </m:r>
          </m:e>
          <m:sub>
            <m:r>
              <m:t>n</m:t>
            </m:r>
            <m:r>
              <m:rPr>
                <m:sty m:val="p"/>
              </m:rPr>
              <m:t>,</m:t>
            </m:r>
            <m:r>
              <m:t>i</m:t>
            </m:r>
          </m:sub>
        </m:sSub>
        <m:r>
          <m:rPr>
            <m:sty m:val="p"/>
          </m:rPr>
          <m:t>=</m:t>
        </m:r>
        <m:sSup>
          <m:e>
            <m:r>
              <m:t>10</m:t>
            </m:r>
          </m:e>
          <m:sup>
            <m:r>
              <m:rPr>
                <m:sty m:val="p"/>
              </m:rPr>
              <m:t>−</m:t>
            </m:r>
            <m:r>
              <m:t>3</m:t>
            </m:r>
          </m:sup>
        </m:sSup>
        <m:d>
          <m:dPr>
            <m:begChr m:val="("/>
            <m:endChr m:val=")"/>
            <m:sepChr m:val=""/>
            <m:grow/>
          </m:dPr>
          <m:e>
            <m:r>
              <m:t>2500</m:t>
            </m:r>
          </m:e>
        </m:d>
        <m:r>
          <m:rPr>
            <m:sty m:val="p"/>
          </m:rPr>
          <m:t>=</m:t>
        </m:r>
        <m:r>
          <m:t>2.5</m:t>
        </m:r>
        <m:r>
          <m:t> </m:t>
        </m:r>
        <m:r>
          <m:rPr>
            <m:sty m:val="p"/>
          </m:rPr>
          <m:t>W</m:t>
        </m:r>
      </m:oMath>
      <w:r>
        <w:rPr>
          <w:rFonts w:ascii="Gill Sans" w:hAnsi="Gill Sans" w:eastAsia="Gill Sans" w:cs="Gill Sans"/>
          <w:color w:val="000000"/>
          <w:sz w:val="24"/>
          <w:szCs w:val="24"/>
          <w:rtl w:val="0"/>
          <w:lang w:val="en-US"/>
        </w:rPr>
        <w:t>, and</w:t>
      </w:r>
    </w:p>
    <w:p>
      <w:pPr>
        <w:pStyle w:val="BodyText"/>
        <w:widowControl w:val="1"/>
        <w:bidi w:val="0"/>
        <w:spacing w:before="65" w:after="80" w:line="270" w:lineRule="auto"/>
        <w:jc w:val="center"/>
      </w:pPr>
      <m:oMathPara>
        <m:oMathParaPr>
          <m:jc m:val="center"/>
        </m:oMathParaPr>
        <m:oMath>
          <m:borderBox>
            <m:e>
              <m:sSub>
                <m:e>
                  <m:r>
                    <m:rPr>
                      <m:sty m:val="p"/>
                    </m:rPr>
                    <m:t>S</m:t>
                  </m:r>
                  <m:r>
                    <m:rPr>
                      <m:sty m:val="p"/>
                    </m:rPr>
                    <m:t>N</m:t>
                  </m:r>
                  <m:r>
                    <m:rPr>
                      <m:sty m:val="p"/>
                    </m:rPr>
                    <m:t>R</m:t>
                  </m:r>
                </m:e>
                <m:sub>
                  <m:r>
                    <m:t>i</m:t>
                  </m:r>
                </m:sub>
              </m:sSub>
              <m:r>
                <m:rPr>
                  <m:sty m:val="p"/>
                </m:rPr>
                <m:t>=</m:t>
              </m:r>
              <m:f>
                <m:fPr>
                  <m:type m:val="bar"/>
                </m:fPr>
                <m:num>
                  <m:r>
                    <m:t>5.15625</m:t>
                  </m:r>
                  <m:r>
                    <m:rPr>
                      <m:sty m:val="p"/>
                    </m:rPr>
                    <m:t>×</m:t>
                  </m:r>
                  <m:sSup>
                    <m:e>
                      <m:r>
                        <m:t>10</m:t>
                      </m:r>
                    </m:e>
                    <m:sup>
                      <m:r>
                        <m:rPr>
                          <m:sty m:val="p"/>
                        </m:rPr>
                        <m:t>−</m:t>
                      </m:r>
                      <m:r>
                        <m:t>5</m:t>
                      </m:r>
                    </m:sup>
                  </m:sSup>
                </m:num>
                <m:den>
                  <m:r>
                    <m:t>2.5</m:t>
                  </m:r>
                </m:den>
              </m:f>
              <m:r>
                <m:rPr>
                  <m:sty m:val="p"/>
                </m:rPr>
                <m:t>=</m:t>
              </m:r>
              <m:r>
                <m:t>2.0625</m:t>
              </m:r>
              <m:r>
                <m:rPr>
                  <m:sty m:val="p"/>
                </m:rPr>
                <m:t>×</m:t>
              </m:r>
              <m:sSup>
                <m:e>
                  <m:r>
                    <m:t>10</m:t>
                  </m:r>
                </m:e>
                <m:sup>
                  <m:r>
                    <m:rPr>
                      <m:sty m:val="p"/>
                    </m:rPr>
                    <m:t>−</m:t>
                  </m:r>
                  <m:r>
                    <m:t>5</m:t>
                  </m:r>
                </m:sup>
              </m:sSup>
              <m:r>
                <m:rPr>
                  <m:sty m:val="p"/>
                </m:rPr>
                <m:t>≈</m:t>
              </m:r>
              <m:r>
                <m:rPr>
                  <m:sty m:val="p"/>
                </m:rPr>
                <m:t>−</m:t>
              </m:r>
              <m:r>
                <m:t>46.86</m:t>
              </m:r>
              <m:r>
                <m:t> </m:t>
              </m:r>
              <m:r>
                <m:rPr>
                  <m:sty m:val="p"/>
                </m:rPr>
                <m:t>d</m:t>
              </m:r>
              <m:r>
                <m:rPr>
                  <m:sty m:val="p"/>
                </m:rPr>
                <m:t>B</m:t>
              </m:r>
              <m:r>
                <m:rPr>
                  <m:sty m:val="p"/>
                </m:rPr>
                <m:t>.</m:t>
              </m:r>
            </m:e>
          </m:borderBox>
        </m:oMath>
      </m:oMathPara>
    </w:p>
    <w:p>
      <w:pPr>
        <w:pStyle w:val="FirstParagraph"/>
        <w:widowControl w:val="1"/>
        <w:bidi w:val="0"/>
      </w:pPr>
      <w:r>
        <w:rPr>
          <w:rFonts w:ascii="Gill Sans" w:hAnsi="Gill Sans" w:eastAsia="Gill Sans" w:cs="Gill Sans"/>
          <w:b/>
          <w:bCs/>
          <w:color w:val="000000"/>
          <w:sz w:val="24"/>
          <w:szCs w:val="24"/>
          <w:rtl w:val="0"/>
          <w:lang w:val="en-US"/>
        </w:rPr>
        <w:t>3. Calculate the recovered message.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Coherent mixing and lowpass filtering give</w:t>
      </w:r>
    </w:p>
    <w:p>
      <w:pPr>
        <w:pStyle w:val="BodyText"/>
        <w:widowControl w:val="1"/>
        <w:bidi w:val="0"/>
        <w:spacing w:before="65" w:after="80" w:line="270" w:lineRule="auto"/>
        <w:jc w:val="center"/>
      </w:pPr>
      <m:oMathPara>
        <m:oMathParaPr>
          <m:jc m:val="center"/>
        </m:oMathParaPr>
        <m:oMath>
          <m:sSub>
            <m:e>
              <m:r>
                <m:t>s</m:t>
              </m:r>
            </m:e>
            <m:sub>
              <m:r>
                <m:t>o</m:t>
              </m:r>
            </m:sub>
          </m:sSub>
          <m:d>
            <m:dPr>
              <m:begChr m:val="("/>
              <m:endChr m:val=")"/>
              <m:sepChr m:val=""/>
              <m:grow/>
            </m:dPr>
            <m:e>
              <m:r>
                <m:t>t</m:t>
              </m:r>
            </m:e>
          </m:d>
          <m:r>
            <m:rPr>
              <m:sty m:val="p"/>
            </m:rPr>
            <m:t>=</m:t>
          </m:r>
          <m:sSub>
            <m:e>
              <m:r>
                <m:t>A</m:t>
              </m:r>
            </m:e>
            <m:sub>
              <m:r>
                <m:t>c</m:t>
              </m:r>
            </m:sub>
          </m:sSub>
          <m:r>
            <m:rPr>
              <m:sty m:val="p"/>
            </m:rPr>
            <m:t>+</m:t>
          </m:r>
          <m:f>
            <m:fPr>
              <m:type m:val="bar"/>
            </m:fPr>
            <m:num>
              <m:sSub>
                <m:e>
                  <m:r>
                    <m:t>A</m:t>
                  </m:r>
                </m:e>
                <m:sub>
                  <m:r>
                    <m:t>c</m:t>
                  </m:r>
                </m:sub>
              </m:sSub>
              <m:r>
                <m:t>μ</m:t>
              </m:r>
            </m:num>
            <m:den>
              <m:r>
                <m:t>2</m:t>
              </m:r>
            </m:den>
          </m:f>
          <m:r>
            <m:rPr>
              <m:sty m:val="p"/>
            </m:rPr>
            <m:t>cos</m:t>
          </m:r>
          <m:d>
            <m:dPr>
              <m:begChr m:val="("/>
              <m:endChr m:val=")"/>
              <m:sepChr m:val=""/>
              <m:grow/>
            </m:dPr>
            <m:e>
              <m:r>
                <m:t>2</m:t>
              </m:r>
              <m:r>
                <m:t>π</m:t>
              </m:r>
              <m:sSub>
                <m:e>
                  <m:r>
                    <m:t>f</m:t>
                  </m:r>
                </m:e>
                <m:sub>
                  <m:r>
                    <m:t>m</m:t>
                  </m:r>
                </m:sub>
              </m:sSub>
              <m:r>
                <m:t>t</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recovered-message amplitude is</w:t>
      </w:r>
      <w:r>
        <w:rPr>
          <w:rFonts w:ascii="Gill Sans" w:hAnsi="Gill Sans" w:eastAsia="Gill Sans" w:cs="Gill Sans"/>
          <w:color w:val="000000"/>
          <w:sz w:val="24"/>
          <w:szCs w:val="24"/>
          <w:rtl w:val="0"/>
          <w:lang w:val="en-US"/>
        </w:rPr>
        <w:t xml:space="preserve"> </w:t>
      </w:r>
      <m:oMath>
        <m:sSub>
          <m:e>
            <m:r>
              <m:t>A</m:t>
            </m:r>
          </m:e>
          <m:sub>
            <m:r>
              <m:t>c</m:t>
            </m:r>
          </m:sub>
        </m:sSub>
        <m:r>
          <m:t>μ</m:t>
        </m:r>
        <m:r>
          <m:rPr>
            <m:sty m:val="p"/>
          </m:rPr>
          <m:t>/</m:t>
        </m:r>
        <m:r>
          <m:t>2</m:t>
        </m:r>
        <m:r>
          <m:rPr>
            <m:sty m:val="p"/>
          </m:rPr>
          <m:t>=</m:t>
        </m:r>
        <m:r>
          <m:t>2.5</m:t>
        </m:r>
        <m:r>
          <m:t> </m:t>
        </m:r>
        <m:r>
          <m:rPr>
            <m:sty m:val="p"/>
          </m:rPr>
          <m:t>m</m:t>
        </m:r>
        <m:r>
          <m:rPr>
            <m:sty m:val="p"/>
          </m:rPr>
          <m:t>V</m:t>
        </m:r>
      </m:oMath>
      <w:r>
        <w:rPr>
          <w:rFonts w:ascii="Gill Sans" w:hAnsi="Gill Sans" w:eastAsia="Gill Sans" w:cs="Gill Sans"/>
          <w:color w:val="000000"/>
          <w:sz w:val="24"/>
          <w:szCs w:val="24"/>
          <w:rtl w:val="0"/>
          <w:lang w:val="en-US"/>
        </w:rPr>
        <w:t>, giving</w:t>
      </w:r>
    </w:p>
    <w:p>
      <w:pPr>
        <w:pStyle w:val="BodyText"/>
        <w:widowControl w:val="1"/>
        <w:bidi w:val="0"/>
        <w:spacing w:before="65" w:after="80" w:line="270" w:lineRule="auto"/>
        <w:jc w:val="center"/>
      </w:pPr>
      <m:oMathPara>
        <m:oMathParaPr>
          <m:jc m:val="center"/>
        </m:oMathParaPr>
        <m:oMath>
          <m:sSub>
            <m:e>
              <m:r>
                <m:t>P</m:t>
              </m:r>
            </m:e>
            <m:sub>
              <m:r>
                <m:t>m</m:t>
              </m:r>
              <m:r>
                <m:rPr>
                  <m:sty m:val="p"/>
                </m:rPr>
                <m:t>,</m:t>
              </m:r>
              <m:r>
                <m:t>o</m:t>
              </m:r>
            </m:sub>
          </m:sSub>
          <m:r>
            <m:rPr>
              <m:sty m:val="p"/>
            </m:rPr>
            <m:t>=</m:t>
          </m:r>
          <m:f>
            <m:fPr>
              <m:type m:val="bar"/>
            </m:fPr>
            <m:num>
              <m:r>
                <m:t>1</m:t>
              </m:r>
            </m:num>
            <m:den>
              <m:r>
                <m:t>2</m:t>
              </m:r>
            </m:den>
          </m:f>
          <m:sSup>
            <m:e>
              <m:d>
                <m:dPr>
                  <m:begChr m:val="("/>
                  <m:endChr m:val=")"/>
                  <m:sepChr m:val=""/>
                  <m:grow/>
                </m:dPr>
                <m:e>
                  <m:f>
                    <m:fPr>
                      <m:type m:val="bar"/>
                    </m:fPr>
                    <m:num>
                      <m:sSub>
                        <m:e>
                          <m:r>
                            <m:t>A</m:t>
                          </m:r>
                        </m:e>
                        <m:sub>
                          <m:r>
                            <m:t>c</m:t>
                          </m:r>
                        </m:sub>
                      </m:sSub>
                      <m:r>
                        <m:t>μ</m:t>
                      </m:r>
                    </m:num>
                    <m:den>
                      <m:r>
                        <m:t>2</m:t>
                      </m:r>
                    </m:den>
                  </m:f>
                </m:e>
              </m:d>
            </m:e>
            <m:sup>
              <m:r>
                <m:t>2</m:t>
              </m:r>
            </m:sup>
          </m:sSup>
          <m:r>
            <m:rPr>
              <m:sty m:val="p"/>
            </m:rPr>
            <m:t>=</m:t>
          </m:r>
          <m:r>
            <m:t>3.125</m:t>
          </m:r>
          <m:r>
            <m:rPr>
              <m:sty m:val="p"/>
            </m:rPr>
            <m:t>×</m:t>
          </m:r>
          <m:sSup>
            <m:e>
              <m:r>
                <m:t>10</m:t>
              </m:r>
            </m:e>
            <m:sup>
              <m:r>
                <m:rPr>
                  <m:sty m:val="p"/>
                </m:rPr>
                <m:t>−</m:t>
              </m:r>
              <m:r>
                <m:t>6</m:t>
              </m:r>
            </m:sup>
          </m:sSup>
          <m:r>
            <m:t> </m:t>
          </m:r>
          <m:r>
            <m:rPr>
              <m:sty m:val="p"/>
            </m:rPr>
            <m:t>W</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DC term comes from the carrier and is normally removed when message SNR is specified.</w:t>
      </w:r>
    </w:p>
    <w:p>
      <w:pPr>
        <w:pStyle w:val="BodyText"/>
        <w:widowControl w:val="1"/>
        <w:bidi w:val="0"/>
      </w:pPr>
      <w:r>
        <w:rPr>
          <w:rFonts w:ascii="Gill Sans" w:hAnsi="Gill Sans" w:eastAsia="Gill Sans" w:cs="Gill Sans"/>
          <w:b/>
          <w:bCs/>
          <w:color w:val="000000"/>
          <w:sz w:val="24"/>
          <w:szCs w:val="24"/>
          <w:rtl w:val="0"/>
          <w:lang w:val="en-US"/>
        </w:rPr>
        <w:t>4. Translate both passbands into baseband.</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the multiplier amplitude 2,</w:t>
      </w:r>
    </w:p>
    <w:p>
      <w:pPr>
        <w:pStyle w:val="BodyText"/>
        <w:widowControl w:val="1"/>
        <w:bidi w:val="0"/>
        <w:spacing w:before="65" w:after="80" w:line="270" w:lineRule="auto"/>
        <w:jc w:val="center"/>
      </w:pPr>
      <m:oMathPara>
        <m:oMathParaPr>
          <m:jc m:val="center"/>
        </m:oMathParaPr>
        <m:oMath>
          <m:sSub>
            <m:e>
              <m:r>
                <m:t>S</m:t>
              </m:r>
            </m:e>
            <m:sub>
              <m:r>
                <m:t>n</m:t>
              </m:r>
              <m:r>
                <m:rPr>
                  <m:sty m:val="p"/>
                </m:rPr>
                <m:t>,</m:t>
              </m:r>
              <m:r>
                <m:t>o</m:t>
              </m:r>
            </m:sub>
          </m:sSub>
          <m:d>
            <m:dPr>
              <m:begChr m:val="("/>
              <m:endChr m:val=")"/>
              <m:sepChr m:val=""/>
              <m:grow/>
            </m:dPr>
            <m:e>
              <m:r>
                <m:t>f</m:t>
              </m:r>
            </m:e>
          </m:d>
          <m:r>
            <m:rPr>
              <m:sty m:val="p"/>
            </m:rPr>
            <m:t>=</m:t>
          </m:r>
          <m:f>
            <m:fPr>
              <m:type m:val="bar"/>
            </m:fPr>
            <m:num>
              <m:r>
                <m:t>η</m:t>
              </m:r>
            </m:num>
            <m:den>
              <m:r>
                <m:t>2</m:t>
              </m:r>
            </m:den>
          </m:f>
          <m:d>
            <m:dPr>
              <m:begChr m:val="("/>
              <m:endChr m:val=")"/>
              <m:sepChr m:val=""/>
              <m:grow/>
            </m:dPr>
            <m:e>
              <m:sSup>
                <m:e>
                  <m:d>
                    <m:dPr>
                      <m:begChr m:val="|"/>
                      <m:endChr m:val="|"/>
                      <m:sepChr m:val=""/>
                      <m:grow/>
                    </m:dPr>
                    <m:e>
                      <m:r>
                        <m:t>H</m:t>
                      </m:r>
                      <m:d>
                        <m:dPr>
                          <m:begChr m:val="("/>
                          <m:endChr m:val=")"/>
                          <m:sepChr m:val=""/>
                          <m:grow/>
                        </m:dPr>
                        <m:e>
                          <m:r>
                            <m:t>f</m:t>
                          </m:r>
                          <m:r>
                            <m:rPr>
                              <m:sty m:val="p"/>
                            </m:rPr>
                            <m:t>−</m:t>
                          </m:r>
                          <m:sSub>
                            <m:e>
                              <m:r>
                                <m:t>f</m:t>
                              </m:r>
                            </m:e>
                            <m:sub>
                              <m:r>
                                <m:t>c</m:t>
                              </m:r>
                            </m:sub>
                          </m:sSub>
                        </m:e>
                      </m:d>
                    </m:e>
                  </m:d>
                </m:e>
                <m:sup>
                  <m:r>
                    <m:t>2</m:t>
                  </m:r>
                </m:sup>
              </m:sSup>
              <m:r>
                <m:rPr>
                  <m:sty m:val="p"/>
                </m:rPr>
                <m:t>+</m:t>
              </m:r>
              <m:sSup>
                <m:e>
                  <m:d>
                    <m:dPr>
                      <m:begChr m:val="|"/>
                      <m:endChr m:val="|"/>
                      <m:sepChr m:val=""/>
                      <m:grow/>
                    </m:dPr>
                    <m:e>
                      <m:r>
                        <m:t>H</m:t>
                      </m:r>
                      <m:d>
                        <m:dPr>
                          <m:begChr m:val="("/>
                          <m:endChr m:val=")"/>
                          <m:sepChr m:val=""/>
                          <m:grow/>
                        </m:dPr>
                        <m:e>
                          <m:r>
                            <m:t>f</m:t>
                          </m:r>
                          <m:r>
                            <m:rPr>
                              <m:sty m:val="p"/>
                            </m:rPr>
                            <m:t>+</m:t>
                          </m:r>
                          <m:sSub>
                            <m:e>
                              <m:r>
                                <m:t>f</m:t>
                              </m:r>
                            </m:e>
                            <m:sub>
                              <m:r>
                                <m:t>c</m:t>
                              </m:r>
                            </m:sub>
                          </m:sSub>
                        </m:e>
                      </m:d>
                    </m:e>
                  </m:d>
                </m:e>
                <m:sup>
                  <m:r>
                    <m:t>2</m:t>
                  </m:r>
                </m:sup>
              </m:sSup>
            </m:e>
          </m:d>
          <m:r>
            <m:rPr>
              <m:sty m:val="p"/>
            </m:rPr>
            <m:t>,</m:t>
          </m:r>
          <m:r>
            <m:t> </m:t>
          </m:r>
          <m:d>
            <m:dPr>
              <m:begChr m:val="|"/>
              <m:endChr m:val="|"/>
              <m:sepChr m:val=""/>
              <m:grow/>
            </m:dPr>
            <m:e>
              <m:r>
                <m:t>f</m:t>
              </m:r>
            </m:e>
          </m:d>
          <m:r>
            <m:rPr>
              <m:sty m:val="p"/>
            </m:rPr>
            <m:t>≤</m:t>
          </m:r>
          <m:r>
            <m:t>1000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It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uals</w:t>
      </w:r>
      <w:r>
        <w:rPr>
          <w:rFonts w:ascii="Gill Sans" w:hAnsi="Gill Sans" w:eastAsia="Gill Sans" w:cs="Gill Sans"/>
          <w:color w:val="000000"/>
          <w:sz w:val="24"/>
          <w:szCs w:val="24"/>
          <w:rtl w:val="0"/>
          <w:lang w:val="en-US"/>
        </w:rPr>
        <w:t xml:space="preserve"> </w:t>
      </w:r>
      <m:oMath>
        <m:r>
          <m:t>2</m:t>
        </m:r>
        <m:r>
          <m:rPr>
            <m:sty m:val="p"/>
          </m:rPr>
          <m:t>×</m:t>
        </m:r>
        <m:sSup>
          <m:e>
            <m:r>
              <m:t>10</m:t>
            </m:r>
          </m:e>
          <m:sup>
            <m:r>
              <m:rPr>
                <m:sty m:val="p"/>
              </m:rPr>
              <m:t>−</m:t>
            </m:r>
            <m:r>
              <m:t>3</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d>
          <m:dPr>
            <m:begChr m:val="|"/>
            <m:endChr m:val="|"/>
            <m:sepChr m:val=""/>
            <m:grow/>
          </m:dPr>
          <m:e>
            <m:r>
              <m:t>f</m:t>
            </m:r>
          </m:e>
        </m:d>
        <m:r>
          <m:rPr>
            <m:sty m:val="p"/>
          </m:rPr>
          <m:t>≤</m:t>
        </m:r>
        <m:r>
          <m:t>500</m:t>
        </m:r>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r>
          <m:t>0.5</m:t>
        </m:r>
        <m:r>
          <m:rPr>
            <m:sty m:val="p"/>
          </m:rPr>
          <m:t>×</m:t>
        </m:r>
        <m:sSup>
          <m:e>
            <m:r>
              <m:t>10</m:t>
            </m:r>
          </m:e>
          <m:sup>
            <m:r>
              <m:rPr>
                <m:sty m:val="p"/>
              </m:rPr>
              <m:t>−</m:t>
            </m:r>
            <m:r>
              <m:t>3</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500</m:t>
        </m:r>
        <m:r>
          <m:rPr>
            <m:sty m:val="p"/>
          </m:rPr>
          <m:t>&lt;</m:t>
        </m:r>
        <m:d>
          <m:dPr>
            <m:begChr m:val="|"/>
            <m:endChr m:val="|"/>
            <m:sepChr m:val=""/>
            <m:grow/>
          </m:dPr>
          <m:e>
            <m:r>
              <m:t>f</m:t>
            </m:r>
          </m:e>
        </m:d>
        <m:r>
          <m:rPr>
            <m:sty m:val="p"/>
          </m:rPr>
          <m:t>≤</m:t>
        </m:r>
        <m:r>
          <m:t>1000</m:t>
        </m:r>
      </m:oMath>
      <w:r>
        <w:rPr>
          <w:rFonts w:ascii="Gill Sans" w:hAnsi="Gill Sans" w:eastAsia="Gill Sans" w:cs="Gill Sans"/>
          <w:color w:val="000000"/>
          <w:sz w:val="24"/>
          <w:szCs w:val="24"/>
          <w:rtl w:val="0"/>
          <w:lang w:val="en-US"/>
        </w:rPr>
        <w:t>. Therefore</w:t>
      </w:r>
    </w:p>
    <w:p>
      <w:pPr>
        <w:pStyle w:val="BodyText"/>
        <w:widowControl w:val="1"/>
        <w:bidi w:val="0"/>
        <w:spacing w:before="65" w:after="80" w:line="270" w:lineRule="auto"/>
        <w:jc w:val="center"/>
      </w:pPr>
      <m:oMathPara>
        <m:oMathParaPr>
          <m:jc m:val="center"/>
        </m:oMathParaPr>
        <m:oMath>
          <m:sSub>
            <m:e>
              <m:r>
                <m:t>P</m:t>
              </m:r>
            </m:e>
            <m:sub>
              <m:r>
                <m:t>n</m:t>
              </m:r>
              <m:r>
                <m:rPr>
                  <m:sty m:val="p"/>
                </m:rPr>
                <m:t>,</m:t>
              </m:r>
              <m:r>
                <m:t>o</m:t>
              </m:r>
            </m:sub>
          </m:sSub>
          <m:r>
            <m:rPr>
              <m:sty m:val="p"/>
            </m:rPr>
            <m:t>=</m:t>
          </m:r>
          <m:d>
            <m:dPr>
              <m:begChr m:val="("/>
              <m:endChr m:val=")"/>
              <m:sepChr m:val=""/>
              <m:grow/>
            </m:dPr>
            <m:e>
              <m:r>
                <m:t>2</m:t>
              </m:r>
              <m:r>
                <m:rPr>
                  <m:sty m:val="p"/>
                </m:rPr>
                <m:t>×</m:t>
              </m:r>
              <m:sSup>
                <m:e>
                  <m:r>
                    <m:t>10</m:t>
                  </m:r>
                </m:e>
                <m:sup>
                  <m:r>
                    <m:rPr>
                      <m:sty m:val="p"/>
                    </m:rPr>
                    <m:t>−</m:t>
                  </m:r>
                  <m:r>
                    <m:t>3</m:t>
                  </m:r>
                </m:sup>
              </m:sSup>
            </m:e>
          </m:d>
          <m:d>
            <m:dPr>
              <m:begChr m:val="("/>
              <m:endChr m:val=")"/>
              <m:sepChr m:val=""/>
              <m:grow/>
            </m:dPr>
            <m:e>
              <m:r>
                <m:t>1000</m:t>
              </m:r>
            </m:e>
          </m:d>
          <m:r>
            <m:rPr>
              <m:sty m:val="p"/>
            </m:rPr>
            <m:t>+</m:t>
          </m:r>
          <m:d>
            <m:dPr>
              <m:begChr m:val="("/>
              <m:endChr m:val=")"/>
              <m:sepChr m:val=""/>
              <m:grow/>
            </m:dPr>
            <m:e>
              <m:r>
                <m:t>0.5</m:t>
              </m:r>
              <m:r>
                <m:rPr>
                  <m:sty m:val="p"/>
                </m:rPr>
                <m:t>×</m:t>
              </m:r>
              <m:sSup>
                <m:e>
                  <m:r>
                    <m:t>10</m:t>
                  </m:r>
                </m:e>
                <m:sup>
                  <m:r>
                    <m:rPr>
                      <m:sty m:val="p"/>
                    </m:rPr>
                    <m:t>−</m:t>
                  </m:r>
                  <m:r>
                    <m:t>3</m:t>
                  </m:r>
                </m:sup>
              </m:sSup>
            </m:e>
          </m:d>
          <m:d>
            <m:dPr>
              <m:begChr m:val="("/>
              <m:endChr m:val=")"/>
              <m:sepChr m:val=""/>
              <m:grow/>
            </m:dPr>
            <m:e>
              <m:r>
                <m:t>1000</m:t>
              </m:r>
            </m:e>
          </m:d>
          <m:r>
            <m:rPr>
              <m:sty m:val="p"/>
            </m:rPr>
            <m:t>=</m:t>
          </m:r>
          <m:r>
            <m:t>2.5</m:t>
          </m:r>
          <m:r>
            <m:t> </m:t>
          </m:r>
          <m:r>
            <m:rPr>
              <m:sty m:val="p"/>
            </m:rPr>
            <m:t>W</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recovered-message SNR is</w:t>
      </w:r>
    </w:p>
    <w:p>
      <w:pPr>
        <w:pStyle w:val="BodyText"/>
        <w:widowControl w:val="1"/>
        <w:bidi w:val="0"/>
        <w:spacing w:before="65" w:after="80" w:line="270" w:lineRule="auto"/>
        <w:jc w:val="center"/>
      </w:pPr>
      <m:oMathPara>
        <m:oMathParaPr>
          <m:jc m:val="center"/>
        </m:oMathParaPr>
        <m:oMath>
          <m:borderBox>
            <m:e>
              <m:sSub>
                <m:e>
                  <m:r>
                    <m:rPr>
                      <m:sty m:val="p"/>
                    </m:rPr>
                    <m:t>S</m:t>
                  </m:r>
                  <m:r>
                    <m:rPr>
                      <m:sty m:val="p"/>
                    </m:rPr>
                    <m:t>N</m:t>
                  </m:r>
                  <m:r>
                    <m:rPr>
                      <m:sty m:val="p"/>
                    </m:rPr>
                    <m:t>R</m:t>
                  </m:r>
                </m:e>
                <m:sub>
                  <m:r>
                    <m:t>o</m:t>
                  </m:r>
                </m:sub>
              </m:sSub>
              <m:r>
                <m:rPr>
                  <m:sty m:val="p"/>
                </m:rPr>
                <m:t>=</m:t>
              </m:r>
              <m:f>
                <m:fPr>
                  <m:type m:val="bar"/>
                </m:fPr>
                <m:num>
                  <m:r>
                    <m:t>3.125</m:t>
                  </m:r>
                  <m:r>
                    <m:rPr>
                      <m:sty m:val="p"/>
                    </m:rPr>
                    <m:t>×</m:t>
                  </m:r>
                  <m:sSup>
                    <m:e>
                      <m:r>
                        <m:t>10</m:t>
                      </m:r>
                    </m:e>
                    <m:sup>
                      <m:r>
                        <m:rPr>
                          <m:sty m:val="p"/>
                        </m:rPr>
                        <m:t>−</m:t>
                      </m:r>
                      <m:r>
                        <m:t>6</m:t>
                      </m:r>
                    </m:sup>
                  </m:sSup>
                </m:num>
                <m:den>
                  <m:r>
                    <m:t>2.5</m:t>
                  </m:r>
                </m:den>
              </m:f>
              <m:r>
                <m:rPr>
                  <m:sty m:val="p"/>
                </m:rPr>
                <m:t>=</m:t>
              </m:r>
              <m:r>
                <m:t>1.25</m:t>
              </m:r>
              <m:r>
                <m:rPr>
                  <m:sty m:val="p"/>
                </m:rPr>
                <m:t>×</m:t>
              </m:r>
              <m:sSup>
                <m:e>
                  <m:r>
                    <m:t>10</m:t>
                  </m:r>
                </m:e>
                <m:sup>
                  <m:r>
                    <m:rPr>
                      <m:sty m:val="p"/>
                    </m:rPr>
                    <m:t>−</m:t>
                  </m:r>
                  <m:r>
                    <m:t>6</m:t>
                  </m:r>
                </m:sup>
              </m:sSup>
              <m:r>
                <m:rPr>
                  <m:sty m:val="p"/>
                </m:rPr>
                <m:t>≈</m:t>
              </m:r>
              <m:r>
                <m:rPr>
                  <m:sty m:val="p"/>
                </m:rPr>
                <m:t>−</m:t>
              </m:r>
              <m:r>
                <m:t>59.03</m:t>
              </m:r>
              <m:r>
                <m:t> </m:t>
              </m:r>
              <m:r>
                <m:rPr>
                  <m:sty m:val="p"/>
                </m:rPr>
                <m:t>d</m:t>
              </m:r>
              <m:r>
                <m:rPr>
                  <m:sty m:val="p"/>
                </m:rPr>
                <m:t>B</m:t>
              </m:r>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If the DC carrier component is explicitly counted as signal power, the output ratio instead becomes</w:t>
      </w:r>
      <w:r>
        <w:rPr>
          <w:rFonts w:ascii="Gill Sans" w:hAnsi="Gill Sans" w:eastAsia="Gill Sans" w:cs="Gill Sans"/>
          <w:color w:val="000000"/>
          <w:sz w:val="24"/>
          <w:szCs w:val="24"/>
          <w:rtl w:val="0"/>
          <w:lang w:val="en-US"/>
        </w:rPr>
        <w:t xml:space="preserve"> </w:t>
      </w:r>
      <m:oMath>
        <m:d>
          <m:dPr>
            <m:begChr m:val="("/>
            <m:endChr m:val=")"/>
            <m:sepChr m:val=""/>
            <m:grow/>
          </m:dPr>
          <m:e>
            <m:sSubSup>
              <m:e>
                <m:r>
                  <m:t>A</m:t>
                </m:r>
              </m:e>
              <m:sub>
                <m:r>
                  <m:t>c</m:t>
                </m:r>
              </m:sub>
              <m:sup>
                <m:r>
                  <m:t>2</m:t>
                </m:r>
              </m:sup>
            </m:sSubSup>
            <m:r>
              <m:rPr>
                <m:sty m:val="p"/>
              </m:rPr>
              <m:t>+</m:t>
            </m:r>
            <m:sSub>
              <m:e>
                <m:r>
                  <m:t>P</m:t>
                </m:r>
              </m:e>
              <m:sub>
                <m:r>
                  <m:t>m</m:t>
                </m:r>
                <m:r>
                  <m:rPr>
                    <m:sty m:val="p"/>
                  </m:rPr>
                  <m:t>,</m:t>
                </m:r>
                <m:r>
                  <m:t>o</m:t>
                </m:r>
              </m:sub>
            </m:sSub>
          </m:e>
        </m:d>
        <m:r>
          <m:rPr>
            <m:sty m:val="p"/>
          </m:rPr>
          <m:t>/</m:t>
        </m:r>
        <m:sSub>
          <m:e>
            <m:r>
              <m:t>P</m:t>
            </m:r>
          </m:e>
          <m:sub>
            <m:r>
              <m:t>n</m:t>
            </m:r>
            <m:r>
              <m:rPr>
                <m:sty m:val="p"/>
              </m:rPr>
              <m:t>,</m:t>
            </m:r>
            <m:r>
              <m:t>o</m:t>
            </m:r>
          </m:sub>
        </m:sSub>
        <m:r>
          <m:rPr>
            <m:sty m:val="p"/>
          </m:rPr>
          <m:t>=</m:t>
        </m:r>
        <m:r>
          <m:t>4.125</m:t>
        </m:r>
        <m:r>
          <m:rPr>
            <m:sty m:val="p"/>
          </m:rPr>
          <m:t>×</m:t>
        </m:r>
        <m:sSup>
          <m:e>
            <m:r>
              <m:t>10</m:t>
            </m:r>
          </m:e>
          <m:sup>
            <m:r>
              <m:rPr>
                <m:sty m:val="p"/>
              </m:rPr>
              <m:t>−</m:t>
            </m:r>
            <m:r>
              <m:t>5</m:t>
            </m:r>
          </m:sup>
        </m:sSup>
      </m:oMath>
      <w:r>
        <w:rPr>
          <w:rFonts w:ascii="Gill Sans" w:hAnsi="Gill Sans" w:eastAsia="Gill Sans" w:cs="Gill Sans"/>
          <w:color w:val="000000"/>
          <w:sz w:val="24"/>
          <w:szCs w:val="24"/>
          <w:rtl w:val="0"/>
          <w:lang w:val="en-US"/>
        </w:rPr>
        <w:t>. That ratio is not the usual recovered-message SNR.</w:t>
      </w:r>
    </w:p>
    <w:bookmarkEnd w:id="219"/>
    <w:bookmarkStart w:id="220" w:name="X5b1e9a3f929da2538da72e87d621eaea295a3d5"/>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12</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FM power</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Carson bandwidth</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and threshold limitation</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w:t>
      </w:r>
      <w:r>
        <w:rPr>
          <w:rFonts w:ascii="Gill Sans" w:hAnsi="Gill Sans" w:eastAsia="Gill Sans" w:cs="Gill Sans"/>
          <w:color w:val="000000"/>
          <w:sz w:val="24"/>
          <w:szCs w:val="24"/>
          <w:rtl w:val="0"/>
          <w:lang w:val="en-US"/>
        </w:rPr>
        <w:t>5</w:t>
      </w:r>
      <w:r>
        <w:rPr>
          <w:rFonts w:ascii="Noto Sans" w:hAnsi="Noto Sans" w:eastAsia="Noto Sans" w:cs="Noto Sans"/>
          <w:color w:val="000000"/>
          <w:sz w:val="24"/>
          <w:szCs w:val="24"/>
          <w:rtl w:val="0"/>
          <w:lang w:val="en-US"/>
        </w:rPr>
        <w:t>87</w:t>
      </w:r>
      <w:r>
        <w:rPr>
          <w:rFonts w:ascii="Gill Sans" w:hAnsi="Gill Sans" w:eastAsia="Gill Sans" w:cs="Gill Sans"/>
          <w:color w:val="000000"/>
          <w:sz w:val="24"/>
          <w:szCs w:val="24"/>
          <w:rtl w:val="0"/>
          <w:lang w:val="en-US"/>
        </w:rPr>
        <w:t xml:space="preserve">.pdf, PDF page(s) </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 audio signal has bandwidth</w:t>
      </w:r>
      <w:r>
        <w:rPr>
          <w:rFonts w:ascii="Gill Sans" w:hAnsi="Gill Sans" w:eastAsia="Gill Sans" w:cs="Gill Sans"/>
          <w:color w:val="000000"/>
          <w:sz w:val="24"/>
          <w:szCs w:val="24"/>
          <w:rtl w:val="0"/>
          <w:lang w:val="en-US"/>
        </w:rPr>
        <w:t xml:space="preserve"> </w:t>
      </w:r>
      <m:oMath>
        <m:r>
          <m:t>W</m:t>
        </m:r>
        <m:r>
          <m:rPr>
            <m:sty m:val="p"/>
          </m:rPr>
          <m:t>=</m:t>
        </m:r>
        <m:r>
          <m:t>15</m:t>
        </m:r>
        <m:r>
          <m:t> </m:t>
        </m:r>
        <m:r>
          <m:rPr>
            <m:sty m:val="p"/>
          </m:rPr>
          <m:t>k</m:t>
        </m:r>
        <m:r>
          <m:rPr>
            <m:sty m:val="p"/>
          </m:rPr>
          <m:t>H</m:t>
        </m:r>
        <m:r>
          <m:rPr>
            <m:sty m:val="p"/>
          </m:rPr>
          <m:t>z</m:t>
        </m:r>
      </m:oMath>
      <w:r>
        <w:rPr>
          <w:rFonts w:ascii="Gill Sans" w:hAnsi="Gill Sans" w:eastAsia="Gill Sans" w:cs="Gill Sans"/>
          <w:color w:val="000000"/>
          <w:sz w:val="24"/>
          <w:szCs w:val="24"/>
          <w:rtl w:val="0"/>
          <w:lang w:val="en-US"/>
        </w:rPr>
        <w:t>, average power</w:t>
      </w:r>
      <w:r>
        <w:rPr>
          <w:rFonts w:ascii="Gill Sans" w:hAnsi="Gill Sans" w:eastAsia="Gill Sans" w:cs="Gill Sans"/>
          <w:color w:val="000000"/>
          <w:sz w:val="24"/>
          <w:szCs w:val="24"/>
          <w:rtl w:val="0"/>
          <w:lang w:val="en-US"/>
        </w:rPr>
        <w:t xml:space="preserve"> </w:t>
      </w:r>
      <m:oMath>
        <m:sSub>
          <m:e>
            <m:r>
              <m:t>P</m:t>
            </m:r>
          </m:e>
          <m:sub>
            <m:r>
              <m:t>m</m:t>
            </m:r>
          </m:sub>
        </m:sSub>
        <m:r>
          <m:rPr>
            <m:sty m:val="p"/>
          </m:rPr>
          <m:t>=</m:t>
        </m:r>
        <m:r>
          <m:t>1</m:t>
        </m:r>
        <m:r>
          <m:rPr>
            <m:sty m:val="p"/>
          </m:rPr>
          <m:t>/</m:t>
        </m:r>
        <m:r>
          <m:t>6</m:t>
        </m:r>
      </m:oMath>
      <w:r>
        <w:rPr>
          <w:rFonts w:ascii="Gill Sans" w:hAnsi="Gill Sans" w:eastAsia="Gill Sans" w:cs="Gill Sans"/>
          <w:color w:val="000000"/>
          <w:sz w:val="24"/>
          <w:szCs w:val="24"/>
          <w:rtl w:val="0"/>
          <w:lang w:val="en-US"/>
        </w:rPr>
        <w:t xml:space="preserve">, and peak magnitude 1. It is transmitted using FM through a channel with </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0 dB power loss and two-sided AW</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N PSD</w:t>
      </w:r>
      <w:r>
        <w:rPr>
          <w:rFonts w:ascii="Gill Sans" w:hAnsi="Gill Sans" w:eastAsia="Gill Sans" w:cs="Gill Sans"/>
          <w:color w:val="000000"/>
          <w:sz w:val="24"/>
          <w:szCs w:val="24"/>
          <w:rtl w:val="0"/>
          <w:lang w:val="en-US"/>
        </w:rPr>
        <w:t xml:space="preserve"> </w:t>
      </w:r>
      <m:oMath>
        <m:r>
          <m:t>η</m:t>
        </m:r>
        <m:r>
          <m:rPr>
            <m:sty m:val="p"/>
          </m:rPr>
          <m:t>/</m:t>
        </m:r>
        <m:r>
          <m:t>2</m:t>
        </m:r>
        <m:r>
          <m:rPr>
            <m:sty m:val="p"/>
          </m:rPr>
          <m:t>=</m:t>
        </m:r>
        <m:sSup>
          <m:e>
            <m:r>
              <m:t>10</m:t>
            </m:r>
          </m:e>
          <m:sup>
            <m:r>
              <m:rPr>
                <m:sty m:val="p"/>
              </m:rPr>
              <m:t>−</m:t>
            </m:r>
            <m:r>
              <m:t>12</m:t>
            </m:r>
          </m:sup>
        </m:sSup>
        <m:r>
          <m:t> </m:t>
        </m:r>
        <m:r>
          <m:rPr>
            <m:sty m:val="p"/>
          </m:rPr>
          <m:t>W</m:t>
        </m:r>
        <m:r>
          <m:rPr>
            <m:sty m:val="p"/>
          </m:rPr>
          <m:t>/</m:t>
        </m:r>
        <m:r>
          <m:rPr>
            <m:sty m:val="p"/>
          </m:rPr>
          <m:t>H</m:t>
        </m:r>
        <m:r>
          <m:rPr>
            <m:sty m:val="p"/>
          </m:rPr>
          <m:t>z</m:t>
        </m:r>
      </m:oMath>
      <w:r>
        <w:rPr>
          <w:rFonts w:ascii="Gill Sans" w:hAnsi="Gill Sans" w:eastAsia="Gill Sans" w:cs="Gill Sans"/>
          <w:color w:val="000000"/>
          <w:sz w:val="24"/>
          <w:szCs w:val="24"/>
          <w:rtl w:val="0"/>
          <w:lang w:val="en-US"/>
        </w:rPr>
        <w:t>. The destination SNR must be at least 40 dB.</w:t>
      </w:r>
    </w:p>
    <w:p>
      <w:pPr>
        <w:pStyle w:val="Compact"/>
        <w:widowControl w:val="1"/>
        <w:numPr>
          <w:ilvl w:val="0"/>
          <w:numId w:val="1003"/>
        </w:numPr>
        <w:bidi w:val="0"/>
      </w:pPr>
      <w:r>
        <w:rPr>
          <w:rFonts w:ascii="Gill Sans" w:hAnsi="Gill Sans" w:eastAsia="Gill Sans" w:cs="Gill Sans"/>
          <w:color w:val="000000"/>
          <w:sz w:val="24"/>
          <w:szCs w:val="24"/>
          <w:rtl w:val="0"/>
          <w:lang w:val="en-US"/>
        </w:rPr>
        <w:t>Find the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uired bandwidth and average transmitted power for deviation ratio</w:t>
      </w:r>
      <w:r>
        <w:rPr>
          <w:rFonts w:ascii="Gill Sans" w:hAnsi="Gill Sans" w:eastAsia="Gill Sans" w:cs="Gill Sans"/>
          <w:color w:val="000000"/>
          <w:sz w:val="24"/>
          <w:szCs w:val="24"/>
          <w:rtl w:val="0"/>
          <w:lang w:val="en-US"/>
        </w:rPr>
        <w:t xml:space="preserve"> </w:t>
      </w:r>
      <m:oMath>
        <m:r>
          <m:t>β</m:t>
        </m:r>
        <m:r>
          <m:rPr>
            <m:sty m:val="p"/>
          </m:rPr>
          <m:t>=</m:t>
        </m:r>
        <m:r>
          <m:t>5</m:t>
        </m:r>
      </m:oMath>
      <w:r>
        <w:rPr>
          <w:rFonts w:ascii="Gill Sans" w:hAnsi="Gill Sans" w:eastAsia="Gill Sans" w:cs="Gill Sans"/>
          <w:color w:val="000000"/>
          <w:sz w:val="24"/>
          <w:szCs w:val="24"/>
          <w:rtl w:val="0"/>
          <w:lang w:val="en-US"/>
        </w:rPr>
        <w:t>. (b) If threshold occurs when carrier power is 10 times the channel noise power, determine the largest usable deviation ratio and the corresponding bandwidth.</w:t>
      </w:r>
    </w:p>
    <w:p>
      <w:pPr>
        <w:pStyle w:val="FirstParagraph"/>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b/>
          <w:bCs/>
          <w:color w:val="000000"/>
          <w:sz w:val="24"/>
          <w:szCs w:val="24"/>
          <w:rtl w:val="0"/>
          <w:lang w:val="en-US"/>
        </w:rPr>
        <w:t>1. Use the above-threshold FM SNR relation.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sSub>
          <m:e>
            <m:r>
              <m:t>N</m:t>
            </m:r>
          </m:e>
          <m:sub>
            <m:r>
              <m:t>0</m:t>
            </m:r>
          </m:sub>
        </m:sSub>
        <m:r>
          <m:rPr>
            <m:sty m:val="p"/>
          </m:rPr>
          <m:t>=</m:t>
        </m:r>
        <m:r>
          <m:t>η</m:t>
        </m:r>
        <m:r>
          <m:rPr>
            <m:sty m:val="p"/>
          </m:rPr>
          <m:t>=</m:t>
        </m:r>
        <m:r>
          <m:t>2</m:t>
        </m:r>
        <m:r>
          <m:rPr>
            <m:sty m:val="p"/>
          </m:rPr>
          <m:t>×</m:t>
        </m:r>
        <m:sSup>
          <m:e>
            <m:r>
              <m:t>10</m:t>
            </m:r>
          </m:e>
          <m:sup>
            <m:r>
              <m:rPr>
                <m:sty m:val="p"/>
              </m:rPr>
              <m:t>−</m:t>
            </m:r>
            <m:r>
              <m:t>12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d>
              <m:dPr>
                <m:begChr m:val="|"/>
                <m:endChr m:val="|"/>
                <m:sepChr m:val=""/>
                <m:grow/>
              </m:dPr>
              <m:e>
                <m:r>
                  <m:t>m</m:t>
                </m:r>
                <m:d>
                  <m:dPr>
                    <m:begChr m:val="("/>
                    <m:endChr m:val=")"/>
                    <m:sepChr m:val=""/>
                    <m:grow/>
                  </m:dPr>
                  <m:e>
                    <m:r>
                      <m:t>t</m:t>
                    </m:r>
                  </m:e>
                </m:d>
              </m:e>
            </m:d>
          </m:e>
          <m:sub>
            <m:r>
              <m:rPr>
                <m:sty m:val="p"/>
              </m:rPr>
              <m:t>max</m:t>
            </m:r>
          </m:sub>
        </m:sSub>
        <m:r>
          <m:rPr>
            <m:sty m:val="p"/>
          </m:rPr>
          <m:t>=</m:t>
        </m:r>
        <m:r>
          <m:t>1</m:t>
        </m:r>
      </m:oMath>
      <w:r>
        <w:rPr>
          <w:rFonts w:ascii="Gill Sans" w:hAnsi="Gill Sans" w:eastAsia="Gill Sans" w:cs="Gill Sans"/>
          <w:color w:val="000000"/>
          <w:sz w:val="24"/>
          <w:szCs w:val="24"/>
          <w:rtl w:val="0"/>
          <w:lang w:val="en-US"/>
        </w:rPr>
        <w:t>, the peak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deviation is</w:t>
      </w:r>
      <w:r>
        <w:rPr>
          <w:rFonts w:ascii="Gill Sans" w:hAnsi="Gill Sans" w:eastAsia="Gill Sans" w:cs="Gill Sans"/>
          <w:color w:val="000000"/>
          <w:sz w:val="24"/>
          <w:szCs w:val="24"/>
          <w:rtl w:val="0"/>
          <w:lang w:val="en-US"/>
        </w:rPr>
        <w:t xml:space="preserve"> </w:t>
      </w:r>
      <m:oMath>
        <m:r>
          <m:t>Δ</m:t>
        </m:r>
        <m:r>
          <m:t>f</m:t>
        </m:r>
        <m:r>
          <m:rPr>
            <m:sty m:val="p"/>
          </m:rPr>
          <m:t>=</m:t>
        </m:r>
        <m:r>
          <m:t>β</m:t>
        </m:r>
        <m:r>
          <m:t>W</m:t>
        </m:r>
      </m:oMath>
      <w:r>
        <w:rPr>
          <w:rFonts w:ascii="Gill Sans" w:hAnsi="Gill Sans" w:eastAsia="Gill Sans" w:cs="Gill Sans"/>
          <w:color w:val="000000"/>
          <w:sz w:val="24"/>
          <w:szCs w:val="24"/>
          <w:rtl w:val="0"/>
          <w:lang w:val="en-US"/>
        </w:rPr>
        <w:t>. Ideal FM demodulation without pre-emphasis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de-emphasis gives</w:t>
      </w:r>
    </w:p>
    <w:p>
      <w:pPr>
        <w:pStyle w:val="BodyText"/>
        <w:widowControl w:val="1"/>
        <w:bidi w:val="0"/>
        <w:spacing w:before="65" w:after="80" w:line="270" w:lineRule="auto"/>
        <w:jc w:val="center"/>
      </w:pPr>
      <m:oMathPara>
        <m:oMathParaPr>
          <m:jc m:val="center"/>
        </m:oMathParaPr>
        <m:oMath>
          <m:sSub>
            <m:e>
              <m:r>
                <m:rPr>
                  <m:sty m:val="p"/>
                </m:rPr>
                <m:t>S</m:t>
              </m:r>
              <m:r>
                <m:rPr>
                  <m:sty m:val="p"/>
                </m:rPr>
                <m:t>N</m:t>
              </m:r>
              <m:r>
                <m:rPr>
                  <m:sty m:val="p"/>
                </m:rPr>
                <m:t>R</m:t>
              </m:r>
            </m:e>
            <m:sub>
              <m:r>
                <m:t>o</m:t>
              </m:r>
            </m:sub>
          </m:sSub>
          <m:r>
            <m:rPr>
              <m:sty m:val="p"/>
            </m:rPr>
            <m:t>=</m:t>
          </m:r>
          <m:f>
            <m:fPr>
              <m:type m:val="bar"/>
            </m:fPr>
            <m:num>
              <m:r>
                <m:t>3</m:t>
              </m:r>
              <m:sSup>
                <m:e>
                  <m:d>
                    <m:dPr>
                      <m:begChr m:val="("/>
                      <m:endChr m:val=")"/>
                      <m:sepChr m:val=""/>
                      <m:grow/>
                    </m:dPr>
                    <m:e>
                      <m:r>
                        <m:t>Δ</m:t>
                      </m:r>
                      <m:r>
                        <m:t>f</m:t>
                      </m:r>
                    </m:e>
                  </m:d>
                </m:e>
                <m:sup>
                  <m:r>
                    <m:t>2</m:t>
                  </m:r>
                </m:sup>
              </m:sSup>
              <m:sSub>
                <m:e>
                  <m:r>
                    <m:t>P</m:t>
                  </m:r>
                </m:e>
                <m:sub>
                  <m:r>
                    <m:t>m</m:t>
                  </m:r>
                </m:sub>
              </m:sSub>
              <m:sSub>
                <m:e>
                  <m:r>
                    <m:t>P</m:t>
                  </m:r>
                </m:e>
                <m:sub>
                  <m:r>
                    <m:t>r</m:t>
                  </m:r>
                </m:sub>
              </m:sSub>
            </m:num>
            <m:den>
              <m:sSub>
                <m:e>
                  <m:r>
                    <m:t>N</m:t>
                  </m:r>
                </m:e>
                <m:sub>
                  <m:r>
                    <m:t>0</m:t>
                  </m:r>
                </m:sub>
              </m:sSub>
              <m:sSup>
                <m:e>
                  <m:r>
                    <m:t>W</m:t>
                  </m:r>
                </m:e>
                <m:sup>
                  <m:r>
                    <m:t>3</m:t>
                  </m:r>
                </m:sup>
              </m:sSup>
            </m:den>
          </m:f>
          <m:r>
            <m:rPr>
              <m:sty m:val="p"/>
            </m:rPr>
            <m:t>=</m:t>
          </m:r>
          <m:f>
            <m:fPr>
              <m:type m:val="bar"/>
            </m:fPr>
            <m:num>
              <m:r>
                <m:t>3</m:t>
              </m:r>
              <m:sSup>
                <m:e>
                  <m:r>
                    <m:t>β</m:t>
                  </m:r>
                </m:e>
                <m:sup>
                  <m:r>
                    <m:t>2</m:t>
                  </m:r>
                </m:sup>
              </m:sSup>
              <m:sSub>
                <m:e>
                  <m:r>
                    <m:t>P</m:t>
                  </m:r>
                </m:e>
                <m:sub>
                  <m:r>
                    <m:t>m</m:t>
                  </m:r>
                </m:sub>
              </m:sSub>
              <m:sSub>
                <m:e>
                  <m:r>
                    <m:t>P</m:t>
                  </m:r>
                </m:e>
                <m:sub>
                  <m:r>
                    <m:t>r</m:t>
                  </m:r>
                </m:sub>
              </m:sSub>
            </m:num>
            <m:den>
              <m:sSub>
                <m:e>
                  <m:r>
                    <m:t>N</m:t>
                  </m:r>
                </m:e>
                <m:sub>
                  <m:r>
                    <m:t>0</m:t>
                  </m:r>
                </m:sub>
              </m:sSub>
              <m:r>
                <m:t>W</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where</w:t>
      </w:r>
      <w:r>
        <w:rPr>
          <w:rFonts w:ascii="Gill Sans" w:hAnsi="Gill Sans" w:eastAsia="Gill Sans" w:cs="Gill Sans"/>
          <w:color w:val="000000"/>
          <w:sz w:val="24"/>
          <w:szCs w:val="24"/>
          <w:rtl w:val="0"/>
          <w:lang w:val="en-US"/>
        </w:rPr>
        <w:t xml:space="preserve"> </w:t>
      </w:r>
      <m:oMath>
        <m:sSub>
          <m:e>
            <m:r>
              <m:t>P</m:t>
            </m:r>
          </m:e>
          <m:sub>
            <m:r>
              <m:t>r</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received carrier power.</w:t>
      </w:r>
    </w:p>
    <w:p>
      <w:pPr>
        <w:pStyle w:val="BodyText"/>
        <w:widowControl w:val="1"/>
        <w:bidi w:val="0"/>
      </w:pPr>
      <w:r>
        <w:rPr>
          <w:rFonts w:ascii="Gill Sans" w:hAnsi="Gill Sans" w:eastAsia="Gill Sans" w:cs="Gill Sans"/>
          <w:b/>
          <w:bCs/>
          <w:color w:val="000000"/>
          <w:sz w:val="24"/>
          <w:szCs w:val="24"/>
          <w:rtl w:val="0"/>
          <w:lang w:val="en-US"/>
        </w:rPr>
        <w:t>2. Solve part (a).</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Carson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rule gives</w:t>
      </w:r>
    </w:p>
    <w:p>
      <w:pPr>
        <w:pStyle w:val="BodyText"/>
        <w:widowControl w:val="1"/>
        <w:bidi w:val="0"/>
        <w:spacing w:before="65" w:after="80" w:line="270" w:lineRule="auto"/>
        <w:jc w:val="center"/>
      </w:pPr>
      <m:oMathPara>
        <m:oMathParaPr>
          <m:jc m:val="center"/>
        </m:oMathParaPr>
        <m:oMath>
          <m:borderBox>
            <m:e>
              <m:sSub>
                <m:e>
                  <m:r>
                    <m:t>B</m:t>
                  </m:r>
                </m:e>
                <m:sub>
                  <m:r>
                    <m:t>T</m:t>
                  </m:r>
                </m:sub>
              </m:sSub>
              <m:r>
                <m:rPr>
                  <m:sty m:val="p"/>
                </m:rPr>
                <m:t>≃</m:t>
              </m:r>
              <m:r>
                <m:t>2</m:t>
              </m:r>
              <m:d>
                <m:dPr>
                  <m:begChr m:val="("/>
                  <m:endChr m:val=")"/>
                  <m:sepChr m:val=""/>
                  <m:grow/>
                </m:dPr>
                <m:e>
                  <m:r>
                    <m:t>β</m:t>
                  </m:r>
                  <m:r>
                    <m:rPr>
                      <m:sty m:val="p"/>
                    </m:rPr>
                    <m:t>+</m:t>
                  </m:r>
                  <m:r>
                    <m:t>1</m:t>
                  </m:r>
                </m:e>
              </m:d>
              <m:r>
                <m:t>W</m:t>
              </m:r>
              <m:r>
                <m:rPr>
                  <m:sty m:val="p"/>
                </m:rPr>
                <m:t>=</m:t>
              </m:r>
              <m:r>
                <m:t>180</m:t>
              </m:r>
              <m:r>
                <m:t> </m:t>
              </m:r>
              <m:r>
                <m:rPr>
                  <m:sty m:val="p"/>
                </m:rPr>
                <m:t>k</m:t>
              </m:r>
              <m:r>
                <m:rPr>
                  <m:sty m:val="p"/>
                </m:rPr>
                <m:t>H</m:t>
              </m:r>
              <m:r>
                <m:rPr>
                  <m:sty m:val="p"/>
                </m:rPr>
                <m:t>z</m:t>
              </m:r>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sSub>
          <m:e>
            <m:r>
              <m:rPr>
                <m:sty m:val="p"/>
              </m:rPr>
              <m:t>S</m:t>
            </m:r>
            <m:r>
              <m:rPr>
                <m:sty m:val="p"/>
              </m:rPr>
              <m:t>N</m:t>
            </m:r>
            <m:r>
              <m:rPr>
                <m:sty m:val="p"/>
              </m:rPr>
              <m:t>R</m:t>
            </m:r>
          </m:e>
          <m:sub>
            <m:r>
              <m:t>o</m:t>
            </m:r>
          </m:sub>
        </m:sSub>
        <m:r>
          <m:rPr>
            <m:sty m:val="p"/>
          </m:rPr>
          <m:t>=</m:t>
        </m:r>
        <m:sSup>
          <m:e>
            <m:r>
              <m:t>10</m:t>
            </m:r>
          </m:e>
          <m:sup>
            <m:r>
              <m:t>4</m:t>
            </m:r>
          </m:sup>
        </m:sSup>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P</m:t>
              </m:r>
            </m:e>
            <m:sub>
              <m:r>
                <m:t>r</m:t>
              </m:r>
            </m:sub>
          </m:sSub>
          <m:r>
            <m:rPr>
              <m:sty m:val="p"/>
            </m:rPr>
            <m:t>=</m:t>
          </m:r>
          <m:f>
            <m:fPr>
              <m:type m:val="bar"/>
            </m:fPr>
            <m:num>
              <m:sSup>
                <m:e>
                  <m:r>
                    <m:t>10</m:t>
                  </m:r>
                </m:e>
                <m:sup>
                  <m:r>
                    <m:t>4</m:t>
                  </m:r>
                </m:sup>
              </m:sSup>
              <m:sSub>
                <m:e>
                  <m:r>
                    <m:t>N</m:t>
                  </m:r>
                </m:e>
                <m:sub>
                  <m:r>
                    <m:t>0</m:t>
                  </m:r>
                </m:sub>
              </m:sSub>
              <m:r>
                <m:t>W</m:t>
              </m:r>
            </m:num>
            <m:den>
              <m:r>
                <m:t>3</m:t>
              </m:r>
              <m:sSup>
                <m:e>
                  <m:r>
                    <m:t>β</m:t>
                  </m:r>
                </m:e>
                <m:sup>
                  <m:r>
                    <m:t>2</m:t>
                  </m:r>
                </m:sup>
              </m:sSup>
              <m:sSub>
                <m:e>
                  <m:r>
                    <m:t>P</m:t>
                  </m:r>
                </m:e>
                <m:sub>
                  <m:r>
                    <m:t>m</m:t>
                  </m:r>
                </m:sub>
              </m:sSub>
            </m:den>
          </m:f>
          <m:r>
            <m:rPr>
              <m:sty m:val="p"/>
            </m:rPr>
            <m:t>=</m:t>
          </m:r>
          <m:f>
            <m:fPr>
              <m:type m:val="bar"/>
            </m:fPr>
            <m:num>
              <m:sSup>
                <m:e>
                  <m:r>
                    <m:t>10</m:t>
                  </m:r>
                </m:e>
                <m:sup>
                  <m:r>
                    <m:t>4</m:t>
                  </m:r>
                </m:sup>
              </m:sSup>
              <m:d>
                <m:dPr>
                  <m:begChr m:val="("/>
                  <m:endChr m:val=")"/>
                  <m:sepChr m:val=""/>
                  <m:grow/>
                </m:dPr>
                <m:e>
                  <m:r>
                    <m:t>2</m:t>
                  </m:r>
                  <m:r>
                    <m:rPr>
                      <m:sty m:val="p"/>
                    </m:rPr>
                    <m:t>×</m:t>
                  </m:r>
                  <m:sSup>
                    <m:e>
                      <m:r>
                        <m:t>10</m:t>
                      </m:r>
                    </m:e>
                    <m:sup>
                      <m:r>
                        <m:rPr>
                          <m:sty m:val="p"/>
                        </m:rPr>
                        <m:t>−</m:t>
                      </m:r>
                      <m:r>
                        <m:t>12</m:t>
                      </m:r>
                    </m:sup>
                  </m:sSup>
                </m:e>
              </m:d>
              <m:d>
                <m:dPr>
                  <m:begChr m:val="("/>
                  <m:endChr m:val=")"/>
                  <m:sepChr m:val=""/>
                  <m:grow/>
                </m:dPr>
                <m:e>
                  <m:r>
                    <m:t>15000</m:t>
                  </m:r>
                </m:e>
              </m:d>
            </m:num>
            <m:den>
              <m:r>
                <m:t>3</m:t>
              </m:r>
              <m:d>
                <m:dPr>
                  <m:begChr m:val="("/>
                  <m:endChr m:val=")"/>
                  <m:sepChr m:val=""/>
                  <m:grow/>
                </m:dPr>
                <m:e>
                  <m:r>
                    <m:t>25</m:t>
                  </m:r>
                </m:e>
              </m:d>
              <m:d>
                <m:dPr>
                  <m:begChr m:val="("/>
                  <m:endChr m:val=")"/>
                  <m:sepChr m:val=""/>
                  <m:grow/>
                </m:dPr>
                <m:e>
                  <m:r>
                    <m:t>1</m:t>
                  </m:r>
                  <m:r>
                    <m:rPr>
                      <m:sty m:val="p"/>
                    </m:rPr>
                    <m:t>/</m:t>
                  </m:r>
                  <m:r>
                    <m:t>6</m:t>
                  </m:r>
                </m:e>
              </m:d>
            </m:den>
          </m:f>
          <m:r>
            <m:rPr>
              <m:sty m:val="p"/>
            </m:rPr>
            <m:t>=</m:t>
          </m:r>
          <m:r>
            <m:t>2.4</m:t>
          </m:r>
          <m:r>
            <m:rPr>
              <m:sty m:val="p"/>
            </m:rPr>
            <m:t>×</m:t>
          </m:r>
          <m:sSup>
            <m:e>
              <m:r>
                <m:t>10</m:t>
              </m:r>
            </m:e>
            <m:sup>
              <m:r>
                <m:rPr>
                  <m:sty m:val="p"/>
                </m:rPr>
                <m:t>−</m:t>
              </m:r>
              <m:r>
                <m:t>5</m:t>
              </m:r>
            </m:sup>
          </m:sSup>
          <m:r>
            <m:t> </m:t>
          </m:r>
          <m:r>
            <m:rPr>
              <m:sty m:val="p"/>
            </m:rPr>
            <m:t>W</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The </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0 dB power loss is a factor</w:t>
      </w:r>
      <w:r>
        <w:rPr>
          <w:rFonts w:ascii="Gill Sans" w:hAnsi="Gill Sans" w:eastAsia="Gill Sans" w:cs="Gill Sans"/>
          <w:color w:val="000000"/>
          <w:sz w:val="24"/>
          <w:szCs w:val="24"/>
          <w:rtl w:val="0"/>
          <w:lang w:val="en-US"/>
        </w:rPr>
        <w:t xml:space="preserve"> </w:t>
      </w:r>
      <m:oMath>
        <m:sSup>
          <m:e>
            <m:r>
              <m:t>10</m:t>
            </m:r>
          </m:e>
          <m:sup>
            <m:r>
              <m:t>6</m:t>
            </m:r>
          </m:sup>
        </m:sSup>
      </m:oMath>
      <w:r>
        <w:rPr>
          <w:rFonts w:ascii="Gill Sans" w:hAnsi="Gill Sans" w:eastAsia="Gill Sans" w:cs="Gill Sans"/>
          <w:color w:val="000000"/>
          <w:sz w:val="24"/>
          <w:szCs w:val="24"/>
          <w:rtl w:val="0"/>
          <w:lang w:val="en-US"/>
        </w:rPr>
        <w:t>, so</w:t>
      </w:r>
    </w:p>
    <w:p>
      <w:pPr>
        <w:pStyle w:val="BodyText"/>
        <w:widowControl w:val="1"/>
        <w:bidi w:val="0"/>
        <w:spacing w:before="65" w:after="80" w:line="270" w:lineRule="auto"/>
        <w:jc w:val="center"/>
      </w:pPr>
      <m:oMathPara>
        <m:oMathParaPr>
          <m:jc m:val="center"/>
        </m:oMathParaPr>
        <m:oMath>
          <m:borderBox>
            <m:e>
              <m:sSub>
                <m:e>
                  <m:r>
                    <m:t>P</m:t>
                  </m:r>
                </m:e>
                <m:sub>
                  <m:r>
                    <m:t>T</m:t>
                  </m:r>
                </m:sub>
              </m:sSub>
              <m:r>
                <m:rPr>
                  <m:sty m:val="p"/>
                </m:rPr>
                <m:t>=</m:t>
              </m:r>
              <m:sSup>
                <m:e>
                  <m:r>
                    <m:t>10</m:t>
                  </m:r>
                </m:e>
                <m:sup>
                  <m:r>
                    <m:t>6</m:t>
                  </m:r>
                </m:sup>
              </m:sSup>
              <m:sSub>
                <m:e>
                  <m:r>
                    <m:t>P</m:t>
                  </m:r>
                </m:e>
                <m:sub>
                  <m:r>
                    <m:t>r</m:t>
                  </m:r>
                </m:sub>
              </m:sSub>
              <m:r>
                <m:rPr>
                  <m:sty m:val="p"/>
                </m:rPr>
                <m:t>=</m:t>
              </m:r>
              <m:r>
                <m:t>24</m:t>
              </m:r>
              <m:r>
                <m:t> </m:t>
              </m:r>
              <m:r>
                <m:rPr>
                  <m:sty m:val="p"/>
                </m:rPr>
                <m:t>W</m:t>
              </m:r>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The predetection channel noise power is</w:t>
      </w:r>
      <w:r>
        <w:rPr>
          <w:rFonts w:ascii="Gill Sans" w:hAnsi="Gill Sans" w:eastAsia="Gill Sans" w:cs="Gill Sans"/>
          <w:color w:val="000000"/>
          <w:sz w:val="24"/>
          <w:szCs w:val="24"/>
          <w:rtl w:val="0"/>
          <w:lang w:val="en-US"/>
        </w:rPr>
        <w:t xml:space="preserve"> </w:t>
      </w:r>
      <m:oMath>
        <m:sSub>
          <m:e>
            <m:r>
              <m:t>N</m:t>
            </m:r>
          </m:e>
          <m:sub>
            <m:r>
              <m:t>0</m:t>
            </m:r>
          </m:sub>
        </m:sSub>
        <m:sSub>
          <m:e>
            <m:r>
              <m:t>B</m:t>
            </m:r>
          </m:e>
          <m:sub>
            <m:r>
              <m:t>T</m:t>
            </m:r>
          </m:sub>
        </m:sSub>
        <m:r>
          <m:rPr>
            <m:sty m:val="p"/>
          </m:rPr>
          <m:t>=</m:t>
        </m:r>
        <m:r>
          <m:t>3.6</m:t>
        </m:r>
        <m:r>
          <m:rPr>
            <m:sty m:val="p"/>
          </m:rPr>
          <m:t>×</m:t>
        </m:r>
        <m:sSup>
          <m:e>
            <m:r>
              <m:t>10</m:t>
            </m:r>
          </m:e>
          <m:sup>
            <m:r>
              <m:rPr>
                <m:sty m:val="p"/>
              </m:rPr>
              <m:t>−</m:t>
            </m:r>
            <m:r>
              <m:t>7</m:t>
            </m:r>
          </m:sup>
        </m:sSup>
        <m:r>
          <m:t> </m:t>
        </m:r>
        <m:r>
          <m:rPr>
            <m:sty m:val="p"/>
          </m:rPr>
          <m:t>W</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carrier-to-noise ratio is </w:t>
      </w:r>
      <w:r>
        <w:rPr>
          <w:rFonts w:ascii="Noto Sans" w:hAnsi="Noto Sans" w:eastAsia="Noto Sans" w:cs="Noto Sans"/>
          <w:color w:val="000000"/>
          <w:sz w:val="24"/>
          <w:szCs w:val="24"/>
          <w:rtl w:val="0"/>
          <w:lang w:val="en-US"/>
        </w:rPr>
        <w:t>66</w:t>
      </w:r>
      <w:r>
        <w:rPr>
          <w:rFonts w:ascii="Gill Sans" w:hAnsi="Gill Sans" w:eastAsia="Gill Sans" w:cs="Gill Sans"/>
          <w:color w:val="000000"/>
          <w:sz w:val="24"/>
          <w:szCs w:val="24"/>
          <w:rtl w:val="0"/>
          <w:lang w:val="en-US"/>
        </w:rPr>
        <w:t>.</w:t>
      </w:r>
      <w:r>
        <w:rPr>
          <w:rFonts w:ascii="Noto Sans" w:hAnsi="Noto Sans" w:eastAsia="Noto Sans" w:cs="Noto Sans"/>
          <w:color w:val="000000"/>
          <w:sz w:val="24"/>
          <w:szCs w:val="24"/>
          <w:rtl w:val="0"/>
          <w:lang w:val="en-US"/>
        </w:rPr>
        <w:t>67</w:t>
      </w:r>
      <w:r>
        <w:rPr>
          <w:rFonts w:ascii="Gill Sans" w:hAnsi="Gill Sans" w:eastAsia="Gill Sans" w:cs="Gill Sans"/>
          <w:color w:val="000000"/>
          <w:sz w:val="24"/>
          <w:szCs w:val="24"/>
          <w:rtl w:val="0"/>
          <w:lang w:val="en-US"/>
        </w:rPr>
        <w:t>, comfortably above the threshold value 10.</w:t>
      </w:r>
    </w:p>
    <w:p>
      <w:pPr>
        <w:pStyle w:val="BodyText"/>
        <w:widowControl w:val="1"/>
        <w:bidi w:val="0"/>
      </w:pPr>
      <w:r>
        <w:rPr>
          <w:rFonts w:ascii="Gill Sans" w:hAnsi="Gill Sans" w:eastAsia="Gill Sans" w:cs="Gill Sans"/>
          <w:b/>
          <w:bCs/>
          <w:color w:val="000000"/>
          <w:sz w:val="24"/>
          <w:szCs w:val="24"/>
          <w:rtl w:val="0"/>
          <w:lang w:val="en-US"/>
        </w:rPr>
        <w:t>3. Solve part (b) at the transmitted power obtained in part (a).</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eeping</w:t>
      </w:r>
      <w:r>
        <w:rPr>
          <w:rFonts w:ascii="Gill Sans" w:hAnsi="Gill Sans" w:eastAsia="Gill Sans" w:cs="Gill Sans"/>
          <w:color w:val="000000"/>
          <w:sz w:val="24"/>
          <w:szCs w:val="24"/>
          <w:rtl w:val="0"/>
          <w:lang w:val="en-US"/>
        </w:rPr>
        <w:t xml:space="preserve"> </w:t>
      </w:r>
      <m:oMath>
        <m:sSub>
          <m:e>
            <m:r>
              <m:t>P</m:t>
            </m:r>
          </m:e>
          <m:sub>
            <m:r>
              <m:t>r</m:t>
            </m:r>
          </m:sub>
        </m:sSub>
        <m:r>
          <m:rPr>
            <m:sty m:val="p"/>
          </m:rPr>
          <m:t>=</m:t>
        </m:r>
        <m:r>
          <m:t>2.4</m:t>
        </m:r>
        <m:r>
          <m:rPr>
            <m:sty m:val="p"/>
          </m:rPr>
          <m:t>×</m:t>
        </m:r>
        <m:sSup>
          <m:e>
            <m:r>
              <m:t>10</m:t>
            </m:r>
          </m:e>
          <m:sup>
            <m:r>
              <m:rPr>
                <m:sty m:val="p"/>
              </m:rPr>
              <m:t>−</m:t>
            </m:r>
            <m:r>
              <m:t>5</m:t>
            </m:r>
          </m:sup>
        </m:sSup>
        <m:r>
          <m:t> </m:t>
        </m:r>
        <m:r>
          <m:rPr>
            <m:sty m:val="p"/>
          </m:rPr>
          <m:t>W</m:t>
        </m:r>
      </m:oMath>
      <w:r>
        <w:rPr>
          <w:rFonts w:ascii="Gill Sans" w:hAnsi="Gill Sans" w:eastAsia="Gill Sans" w:cs="Gill Sans"/>
          <w:color w:val="000000"/>
          <w:sz w:val="24"/>
          <w:szCs w:val="24"/>
          <w:rtl w:val="0"/>
          <w:lang w:val="en-US"/>
        </w:rPr>
        <w:t>, the threshold condition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w:t>
      </w:r>
    </w:p>
    <w:p>
      <w:pPr>
        <w:pStyle w:val="BodyText"/>
        <w:widowControl w:val="1"/>
        <w:bidi w:val="0"/>
        <w:spacing w:before="65" w:after="80" w:line="270" w:lineRule="auto"/>
        <w:jc w:val="center"/>
      </w:pPr>
      <m:oMathPara>
        <m:oMathParaPr>
          <m:jc m:val="center"/>
        </m:oMathParaPr>
        <m:oMath>
          <m:f>
            <m:fPr>
              <m:type m:val="bar"/>
            </m:fPr>
            <m:num>
              <m:sSub>
                <m:e>
                  <m:r>
                    <m:t>P</m:t>
                  </m:r>
                </m:e>
                <m:sub>
                  <m:r>
                    <m:t>r</m:t>
                  </m:r>
                </m:sub>
              </m:sSub>
            </m:num>
            <m:den>
              <m:sSub>
                <m:e>
                  <m:r>
                    <m:t>N</m:t>
                  </m:r>
                </m:e>
                <m:sub>
                  <m:r>
                    <m:t>0</m:t>
                  </m:r>
                </m:sub>
              </m:sSub>
              <m:sSub>
                <m:e>
                  <m:r>
                    <m:t>B</m:t>
                  </m:r>
                </m:e>
                <m:sub>
                  <m:r>
                    <m:t>T</m:t>
                  </m:r>
                </m:sub>
              </m:sSub>
            </m:den>
          </m:f>
          <m:r>
            <m:rPr>
              <m:sty m:val="p"/>
            </m:rPr>
            <m:t>≥</m:t>
          </m:r>
          <m:r>
            <m:t>10</m:t>
          </m:r>
          <m:r>
            <m:t> </m:t>
          </m:r>
          <m:r>
            <m:rPr>
              <m:sty m:val="p"/>
            </m:rPr>
            <m:t>⇒</m:t>
          </m:r>
          <m:r>
            <m:t> </m:t>
          </m:r>
          <m:sSub>
            <m:e>
              <m:r>
                <m:t>B</m:t>
              </m:r>
            </m:e>
            <m:sub>
              <m:r>
                <m:t>T</m:t>
              </m:r>
            </m:sub>
          </m:sSub>
          <m:r>
            <m:rPr>
              <m:sty m:val="p"/>
            </m:rPr>
            <m:t>≤</m:t>
          </m:r>
          <m:f>
            <m:fPr>
              <m:type m:val="bar"/>
            </m:fPr>
            <m:num>
              <m:sSub>
                <m:e>
                  <m:r>
                    <m:t>P</m:t>
                  </m:r>
                </m:e>
                <m:sub>
                  <m:r>
                    <m:t>r</m:t>
                  </m:r>
                </m:sub>
              </m:sSub>
            </m:num>
            <m:den>
              <m:r>
                <m:t>10</m:t>
              </m:r>
              <m:sSub>
                <m:e>
                  <m:r>
                    <m:t>N</m:t>
                  </m:r>
                </m:e>
                <m:sub>
                  <m:r>
                    <m:t>0</m:t>
                  </m:r>
                </m:sub>
              </m:sSub>
            </m:den>
          </m:f>
          <m:r>
            <m:rPr>
              <m:sty m:val="p"/>
            </m:rPr>
            <m:t>=</m:t>
          </m:r>
          <m:r>
            <m:t>1.2</m:t>
          </m:r>
          <m:r>
            <m:rPr>
              <m:sty m:val="p"/>
            </m:rPr>
            <m:t>×</m:t>
          </m:r>
          <m:sSup>
            <m:e>
              <m:r>
                <m:t>10</m:t>
              </m:r>
            </m:e>
            <m:sup>
              <m:r>
                <m:t>6</m:t>
              </m:r>
            </m:sup>
          </m:sSup>
          <m:r>
            <m:t> </m:t>
          </m:r>
          <m:r>
            <m:rPr>
              <m:sty m:val="p"/>
            </m:rPr>
            <m:t>H</m:t>
          </m:r>
          <m:r>
            <m:rPr>
              <m:sty m:val="p"/>
            </m:rPr>
            <m:t>z</m:t>
          </m:r>
          <m:r>
            <m:rPr>
              <m:sty m:val="p"/>
            </m:rPr>
            <m:t>.</m:t>
          </m:r>
        </m:oMath>
      </m:oMathPara>
    </w:p>
    <w:p>
      <w:pPr>
        <w:pStyle w:val="FirstParagraph"/>
        <w:widowControl w:val="1"/>
        <w:bidi w:val="0"/>
      </w:pP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 using Carson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rule,</w:t>
      </w:r>
    </w:p>
    <w:p>
      <w:pPr>
        <w:pStyle w:val="BodyText"/>
        <w:widowControl w:val="1"/>
        <w:bidi w:val="0"/>
        <w:spacing w:before="65" w:after="80" w:line="270" w:lineRule="auto"/>
        <w:jc w:val="center"/>
      </w:pPr>
      <m:oMathPara>
        <m:oMathParaPr>
          <m:jc m:val="center"/>
        </m:oMathParaPr>
        <m:oMath>
          <m:borderBox>
            <m:e>
              <m:sSub>
                <m:e>
                  <m:r>
                    <m:t>β</m:t>
                  </m:r>
                </m:e>
                <m:sub>
                  <m:r>
                    <m:rPr>
                      <m:sty m:val="p"/>
                    </m:rPr>
                    <m:t>max</m:t>
                  </m:r>
                </m:sub>
              </m:sSub>
              <m:r>
                <m:rPr>
                  <m:sty m:val="p"/>
                </m:rPr>
                <m:t>=</m:t>
              </m:r>
              <m:f>
                <m:fPr>
                  <m:type m:val="bar"/>
                </m:fPr>
                <m:num>
                  <m:r>
                    <m:t>1.2</m:t>
                  </m:r>
                  <m:r>
                    <m:rPr>
                      <m:sty m:val="p"/>
                    </m:rPr>
                    <m:t>×</m:t>
                  </m:r>
                  <m:sSup>
                    <m:e>
                      <m:r>
                        <m:t>10</m:t>
                      </m:r>
                    </m:e>
                    <m:sup>
                      <m:r>
                        <m:t>6</m:t>
                      </m:r>
                    </m:sup>
                  </m:sSup>
                </m:num>
                <m:den>
                  <m:r>
                    <m:t>2</m:t>
                  </m:r>
                  <m:d>
                    <m:dPr>
                      <m:begChr m:val="("/>
                      <m:endChr m:val=")"/>
                      <m:sepChr m:val=""/>
                      <m:grow/>
                    </m:dPr>
                    <m:e>
                      <m:r>
                        <m:t>15000</m:t>
                      </m:r>
                    </m:e>
                  </m:d>
                </m:den>
              </m:f>
              <m:r>
                <m:rPr>
                  <m:sty m:val="p"/>
                </m:rPr>
                <m:t>−</m:t>
              </m:r>
              <m:r>
                <m:t>1</m:t>
              </m:r>
              <m:r>
                <m:rPr>
                  <m:sty m:val="p"/>
                </m:rPr>
                <m:t>=</m:t>
              </m:r>
              <m:r>
                <m:t>39</m:t>
              </m:r>
              <m:r>
                <m:rPr>
                  <m:sty m:val="p"/>
                </m:rPr>
                <m:t>,</m:t>
              </m:r>
              <m:r>
                <m:t>  </m:t>
              </m:r>
              <m:sSub>
                <m:e>
                  <m:r>
                    <m:t>B</m:t>
                  </m:r>
                </m:e>
                <m:sub>
                  <m:r>
                    <m:t>T</m:t>
                  </m:r>
                  <m:r>
                    <m:rPr>
                      <m:sty m:val="p"/>
                    </m:rPr>
                    <m:t>,</m:t>
                  </m:r>
                  <m:r>
                    <m:rPr>
                      <m:sty m:val="p"/>
                    </m:rPr>
                    <m:t>max</m:t>
                  </m:r>
                </m:sub>
              </m:sSub>
              <m:r>
                <m:rPr>
                  <m:sty m:val="p"/>
                </m:rPr>
                <m:t>=</m:t>
              </m:r>
              <m:r>
                <m:t>1.2</m:t>
              </m:r>
              <m:r>
                <m:t> </m:t>
              </m:r>
              <m:r>
                <m:rPr>
                  <m:sty m:val="p"/>
                </m:rPr>
                <m:t>M</m:t>
              </m:r>
              <m:r>
                <m:rPr>
                  <m:sty m:val="p"/>
                </m:rPr>
                <m:t>H</m:t>
              </m:r>
              <m:r>
                <m:rPr>
                  <m:sty m:val="p"/>
                </m:rPr>
                <m:t>z</m:t>
              </m:r>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uality is the threshold boundary</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 practical design would retain margin.</w:t>
      </w:r>
    </w:p>
    <w:p>
      <w:pPr>
        <w:pStyle w:val="BodyText"/>
        <w:widowControl w:val="1"/>
        <w:bidi w:val="0"/>
      </w:pPr>
      <w:r>
        <w:rPr>
          <w:rFonts w:ascii="Gill Sans" w:hAnsi="Gill Sans" w:eastAsia="Gill Sans" w:cs="Gill Sans"/>
          <w:b/>
          <w:bCs/>
          <w:color w:val="000000"/>
          <w:sz w:val="24"/>
          <w:szCs w:val="24"/>
          <w:rtl w:val="0"/>
          <w:lang w:val="en-US"/>
        </w:rPr>
        <w:t>Interpretation of the power assumption.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If part (b) instead intends to reduce transmitter power anew for every</w:t>
      </w:r>
      <w:r>
        <w:rPr>
          <w:rFonts w:ascii="Gill Sans" w:hAnsi="Gill Sans" w:eastAsia="Gill Sans" w:cs="Gill Sans"/>
          <w:color w:val="000000"/>
          <w:sz w:val="24"/>
          <w:szCs w:val="24"/>
          <w:rtl w:val="0"/>
          <w:lang w:val="en-US"/>
        </w:rPr>
        <w:t xml:space="preserve"> </w:t>
      </w:r>
      <m:oMath>
        <m:r>
          <m:t>β</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while meeting exactly 40 dB output SNR, the two conditions become</w:t>
      </w:r>
    </w:p>
    <w:p>
      <w:pPr>
        <w:pStyle w:val="BodyText"/>
        <w:widowControl w:val="1"/>
        <w:bidi w:val="0"/>
        <w:spacing w:before="65" w:after="80" w:line="270" w:lineRule="auto"/>
        <w:jc w:val="center"/>
      </w:pPr>
      <m:oMathPara>
        <m:oMathParaPr>
          <m:jc m:val="center"/>
        </m:oMathParaPr>
        <m:oMath>
          <m:sSub>
            <m:e>
              <m:r>
                <m:t>P</m:t>
              </m:r>
            </m:e>
            <m:sub>
              <m:r>
                <m:t>r</m:t>
              </m:r>
            </m:sub>
          </m:sSub>
          <m:r>
            <m:rPr>
              <m:sty m:val="p"/>
            </m:rPr>
            <m:t>=</m:t>
          </m:r>
          <m:f>
            <m:fPr>
              <m:type m:val="bar"/>
            </m:fPr>
            <m:num>
              <m:r>
                <m:t>6</m:t>
              </m:r>
              <m:r>
                <m:rPr>
                  <m:sty m:val="p"/>
                </m:rPr>
                <m:t>×</m:t>
              </m:r>
              <m:sSup>
                <m:e>
                  <m:r>
                    <m:t>10</m:t>
                  </m:r>
                </m:e>
                <m:sup>
                  <m:r>
                    <m:rPr>
                      <m:sty m:val="p"/>
                    </m:rPr>
                    <m:t>−</m:t>
                  </m:r>
                  <m:r>
                    <m:t>4</m:t>
                  </m:r>
                </m:sup>
              </m:sSup>
            </m:num>
            <m:den>
              <m:sSup>
                <m:e>
                  <m:r>
                    <m:t>β</m:t>
                  </m:r>
                </m:e>
                <m:sup>
                  <m:r>
                    <m:t>2</m:t>
                  </m:r>
                </m:sup>
              </m:sSup>
            </m:den>
          </m:f>
          <m:r>
            <m:rPr>
              <m:sty m:val="p"/>
            </m:rPr>
            <m:t>,</m:t>
          </m:r>
          <m:r>
            <m:t>  </m:t>
          </m:r>
          <m:sSub>
            <m:e>
              <m:r>
                <m:t>P</m:t>
              </m:r>
            </m:e>
            <m:sub>
              <m:r>
                <m:t>r</m:t>
              </m:r>
            </m:sub>
          </m:sSub>
          <m:r>
            <m:rPr>
              <m:sty m:val="p"/>
            </m:rPr>
            <m:t>≥</m:t>
          </m:r>
          <m:r>
            <m:t>6</m:t>
          </m:r>
          <m:r>
            <m:rPr>
              <m:sty m:val="p"/>
            </m:rPr>
            <m:t>×</m:t>
          </m:r>
          <m:sSup>
            <m:e>
              <m:r>
                <m:t>10</m:t>
              </m:r>
            </m:e>
            <m:sup>
              <m:r>
                <m:rPr>
                  <m:sty m:val="p"/>
                </m:rPr>
                <m:t>−</m:t>
              </m:r>
              <m:r>
                <m:t>7</m:t>
              </m:r>
            </m:sup>
          </m:sSup>
          <m:d>
            <m:dPr>
              <m:begChr m:val="("/>
              <m:endChr m:val=")"/>
              <m:sepChr m:val=""/>
              <m:grow/>
            </m:dPr>
            <m:e>
              <m:r>
                <m:t>β</m:t>
              </m:r>
              <m:r>
                <m:rPr>
                  <m:sty m:val="p"/>
                </m:rPr>
                <m:t>+</m:t>
              </m:r>
              <m:r>
                <m:t>1</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Their boundary is</w:t>
      </w:r>
      <w:r>
        <w:rPr>
          <w:rFonts w:ascii="Gill Sans" w:hAnsi="Gill Sans" w:eastAsia="Gill Sans" w:cs="Gill Sans"/>
          <w:color w:val="000000"/>
          <w:sz w:val="24"/>
          <w:szCs w:val="24"/>
          <w:rtl w:val="0"/>
          <w:lang w:val="en-US"/>
        </w:rPr>
        <w:t xml:space="preserve"> </w:t>
      </w:r>
      <m:oMath>
        <m:sSup>
          <m:e>
            <m:r>
              <m:t>β</m:t>
            </m:r>
          </m:e>
          <m:sup>
            <m:r>
              <m:t>2</m:t>
            </m:r>
          </m:sup>
        </m:sSup>
        <m:d>
          <m:dPr>
            <m:begChr m:val="("/>
            <m:endChr m:val=")"/>
            <m:sepChr m:val=""/>
            <m:grow/>
          </m:dPr>
          <m:e>
            <m:r>
              <m:t>β</m:t>
            </m:r>
            <m:r>
              <m:rPr>
                <m:sty m:val="p"/>
              </m:rPr>
              <m:t>+</m:t>
            </m:r>
            <m:r>
              <m:t>1</m:t>
            </m:r>
          </m:e>
        </m:d>
        <m:r>
          <m:rPr>
            <m:sty m:val="p"/>
          </m:rPr>
          <m:t>=</m:t>
        </m:r>
        <m:r>
          <m:t>1000</m:t>
        </m:r>
      </m:oMath>
      <w:r>
        <w:rPr>
          <w:rFonts w:ascii="Gill Sans" w:hAnsi="Gill Sans" w:eastAsia="Gill Sans" w:cs="Gill Sans"/>
          <w:color w:val="000000"/>
          <w:sz w:val="24"/>
          <w:szCs w:val="24"/>
          <w:rtl w:val="0"/>
          <w:lang w:val="en-US"/>
        </w:rPr>
        <w:t>, whose positive solution is</w:t>
      </w:r>
      <w:r>
        <w:rPr>
          <w:rFonts w:ascii="Gill Sans" w:hAnsi="Gill Sans" w:eastAsia="Gill Sans" w:cs="Gill Sans"/>
          <w:color w:val="000000"/>
          <w:sz w:val="24"/>
          <w:szCs w:val="24"/>
          <w:rtl w:val="0"/>
          <w:lang w:val="en-US"/>
        </w:rPr>
        <w:t xml:space="preserve"> </w:t>
      </w:r>
      <m:oMath>
        <m:r>
          <m:t>β</m:t>
        </m:r>
        <m:r>
          <m:rPr>
            <m:sty m:val="p"/>
          </m:rPr>
          <m:t>=</m:t>
        </m:r>
        <m:r>
          <m:t>9.67753</m:t>
        </m:r>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sSub>
          <m:e>
            <m:r>
              <m:t>B</m:t>
            </m:r>
          </m:e>
          <m:sub>
            <m:r>
              <m:t>T</m:t>
            </m:r>
          </m:sub>
        </m:sSub>
        <m:r>
          <m:rPr>
            <m:sty m:val="p"/>
          </m:rPr>
          <m:t>=</m:t>
        </m:r>
        <m:r>
          <m:t>320.326</m:t>
        </m:r>
        <m:r>
          <m:t> </m:t>
        </m:r>
        <m:r>
          <m:rPr>
            <m:sty m:val="p"/>
          </m:rPr>
          <m:t>k</m:t>
        </m:r>
        <m:r>
          <m:rPr>
            <m:sty m:val="p"/>
          </m:rPr>
          <m:t>H</m:t>
        </m:r>
        <m:r>
          <m:rPr>
            <m:sty m:val="p"/>
          </m:rPr>
          <m:t>z</m:t>
        </m:r>
      </m:oMath>
      <w:r>
        <w:rPr>
          <w:rFonts w:ascii="Gill Sans" w:hAnsi="Gill Sans" w:eastAsia="Gill Sans" w:cs="Gill Sans"/>
          <w:color w:val="000000"/>
          <w:sz w:val="24"/>
          <w:szCs w:val="24"/>
          <w:rtl w:val="0"/>
          <w:lang w:val="en-US"/>
        </w:rPr>
        <w:t xml:space="preserve">. This is a different optimization problem. The primary result above retains the part-(a) transmitter power, as normally understood in a two-part design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uestion.</w:t>
      </w:r>
    </w:p>
    <w:bookmarkEnd w:id="220"/>
    <w:bookmarkStart w:id="221" w:name="X8e6a1c6058810b025ce840e8aeabfb667ed1b96"/>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12</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3</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Minimum FM transmitter power under a channel bandwidth limit</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w:t>
      </w:r>
      <w:r>
        <w:rPr>
          <w:rFonts w:ascii="Gill Sans" w:hAnsi="Gill Sans" w:eastAsia="Gill Sans" w:cs="Gill Sans"/>
          <w:color w:val="000000"/>
          <w:sz w:val="24"/>
          <w:szCs w:val="24"/>
          <w:rtl w:val="0"/>
          <w:lang w:val="en-US"/>
        </w:rPr>
        <w:t>5</w:t>
      </w:r>
      <w:r>
        <w:rPr>
          <w:rFonts w:ascii="Noto Sans" w:hAnsi="Noto Sans" w:eastAsia="Noto Sans" w:cs="Noto Sans"/>
          <w:color w:val="000000"/>
          <w:sz w:val="24"/>
          <w:szCs w:val="24"/>
          <w:rtl w:val="0"/>
          <w:lang w:val="en-US"/>
        </w:rPr>
        <w:t>87</w:t>
      </w:r>
      <w:r>
        <w:rPr>
          <w:rFonts w:ascii="Gill Sans" w:hAnsi="Gill Sans" w:eastAsia="Gill Sans" w:cs="Gill Sans"/>
          <w:color w:val="000000"/>
          <w:sz w:val="24"/>
          <w:szCs w:val="24"/>
          <w:rtl w:val="0"/>
          <w:lang w:val="en-US"/>
        </w:rPr>
        <w:t xml:space="preserve">.pdf, PDF page(s) </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normalized message has bandwidth</w:t>
      </w:r>
      <w:r>
        <w:rPr>
          <w:rFonts w:ascii="Gill Sans" w:hAnsi="Gill Sans" w:eastAsia="Gill Sans" w:cs="Gill Sans"/>
          <w:color w:val="000000"/>
          <w:sz w:val="24"/>
          <w:szCs w:val="24"/>
          <w:rtl w:val="0"/>
          <w:lang w:val="en-US"/>
        </w:rPr>
        <w:t xml:space="preserve"> </w:t>
      </w:r>
      <m:oMath>
        <m:r>
          <m:t>W</m:t>
        </m:r>
        <m:r>
          <m:rPr>
            <m:sty m:val="p"/>
          </m:rPr>
          <m:t>=</m:t>
        </m:r>
        <m:r>
          <m:t>5</m:t>
        </m:r>
        <m:r>
          <m:t> </m:t>
        </m:r>
        <m:r>
          <m:rPr>
            <m:sty m:val="p"/>
          </m:rPr>
          <m:t>k</m:t>
        </m:r>
        <m:r>
          <m:rPr>
            <m:sty m:val="p"/>
          </m:rPr>
          <m:t>H</m:t>
        </m:r>
        <m:r>
          <m:rPr>
            <m:sty m:val="p"/>
          </m:rPr>
          <m:t>z</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average power</w:t>
      </w:r>
      <w:r>
        <w:rPr>
          <w:rFonts w:ascii="Gill Sans" w:hAnsi="Gill Sans" w:eastAsia="Gill Sans" w:cs="Gill Sans"/>
          <w:color w:val="000000"/>
          <w:sz w:val="24"/>
          <w:szCs w:val="24"/>
          <w:rtl w:val="0"/>
          <w:lang w:val="en-US"/>
        </w:rPr>
        <w:t xml:space="preserve"> </w:t>
      </w:r>
      <m:oMath>
        <m:sSub>
          <m:e>
            <m:r>
              <m:t>P</m:t>
            </m:r>
          </m:e>
          <m:sub>
            <m:r>
              <m:t>m</m:t>
            </m:r>
          </m:sub>
        </m:sSub>
        <m:r>
          <m:rPr>
            <m:sty m:val="p"/>
          </m:rPr>
          <m:t>=</m:t>
        </m:r>
        <m:r>
          <m:t>0.5</m:t>
        </m:r>
      </m:oMath>
      <w:r>
        <w:rPr>
          <w:rFonts w:ascii="Gill Sans" w:hAnsi="Gill Sans" w:eastAsia="Gill Sans" w:cs="Gill Sans"/>
          <w:color w:val="000000"/>
          <w:sz w:val="24"/>
          <w:szCs w:val="24"/>
          <w:rtl w:val="0"/>
          <w:lang w:val="en-US"/>
        </w:rPr>
        <w:t>. The channel has available bandwidth</w:t>
      </w:r>
      <w:r>
        <w:rPr>
          <w:rFonts w:ascii="Gill Sans" w:hAnsi="Gill Sans" w:eastAsia="Gill Sans" w:cs="Gill Sans"/>
          <w:color w:val="000000"/>
          <w:sz w:val="24"/>
          <w:szCs w:val="24"/>
          <w:rtl w:val="0"/>
          <w:lang w:val="en-US"/>
        </w:rPr>
        <w:t xml:space="preserve"> </w:t>
      </w:r>
      <m:oMath>
        <m:r>
          <m:t>60</m:t>
        </m:r>
        <m:r>
          <m:t> </m:t>
        </m:r>
        <m:r>
          <m:rPr>
            <m:sty m:val="p"/>
          </m:rPr>
          <m:t>k</m:t>
        </m:r>
        <m:r>
          <m:rPr>
            <m:sty m:val="p"/>
          </m:rPr>
          <m:t>H</m:t>
        </m:r>
        <m:r>
          <m:rPr>
            <m:sty m:val="p"/>
          </m:rPr>
          <m:t>z</m:t>
        </m:r>
      </m:oMath>
      <w:r>
        <w:rPr>
          <w:rFonts w:ascii="Gill Sans" w:hAnsi="Gill Sans" w:eastAsia="Gill Sans" w:cs="Gill Sans"/>
          <w:color w:val="000000"/>
          <w:sz w:val="24"/>
          <w:szCs w:val="24"/>
          <w:rtl w:val="0"/>
          <w:lang w:val="en-US"/>
        </w:rPr>
        <w:t>, 40 dB power attenuation, and two-sided white-noise PSD</w:t>
      </w:r>
      <w:r>
        <w:rPr>
          <w:rFonts w:ascii="Gill Sans" w:hAnsi="Gill Sans" w:eastAsia="Gill Sans" w:cs="Gill Sans"/>
          <w:color w:val="000000"/>
          <w:sz w:val="24"/>
          <w:szCs w:val="24"/>
          <w:rtl w:val="0"/>
          <w:lang w:val="en-US"/>
        </w:rPr>
        <w:t xml:space="preserve"> </w:t>
      </w:r>
      <m:oMath>
        <m:sSup>
          <m:e>
            <m:r>
              <m:t>10</m:t>
            </m:r>
          </m:e>
          <m:sup>
            <m:r>
              <m:rPr>
                <m:sty m:val="p"/>
              </m:rPr>
              <m:t>−</m:t>
            </m:r>
            <m:r>
              <m:t>9</m:t>
            </m:r>
          </m:sup>
        </m:sSup>
        <m:r>
          <m:t> </m:t>
        </m:r>
        <m:r>
          <m:rPr>
            <m:sty m:val="p"/>
          </m:rPr>
          <m:t>W</m:t>
        </m:r>
        <m:r>
          <m:rPr>
            <m:sty m:val="p"/>
          </m:rPr>
          <m:t>/</m:t>
        </m:r>
        <m:r>
          <m:rPr>
            <m:sty m:val="p"/>
          </m:rPr>
          <m:t>H</m:t>
        </m:r>
        <m:r>
          <m:rPr>
            <m:sty m:val="p"/>
          </m:rPr>
          <m:t>z</m:t>
        </m:r>
      </m:oMath>
      <w:r>
        <w:rPr>
          <w:rFonts w:ascii="Gill Sans" w:hAnsi="Gill Sans" w:eastAsia="Gill Sans" w:cs="Gill Sans"/>
          <w:color w:val="000000"/>
          <w:sz w:val="24"/>
          <w:szCs w:val="24"/>
          <w:rtl w:val="0"/>
          <w:lang w:val="en-US"/>
        </w:rPr>
        <w:t>. FM without pre-emphasis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de-emphasis is proposed. Find the minimum transmitter power and corresponding modulation index for at least 40 dB output SNR.</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b/>
          <w:bCs/>
          <w:color w:val="000000"/>
          <w:sz w:val="24"/>
          <w:szCs w:val="24"/>
          <w:rtl w:val="0"/>
          <w:lang w:val="en-US"/>
        </w:rPr>
        <w:t>1. Use the bandwidth allowance to maximize deviation.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a normalized peak message of 1, the deviation ratio is</w:t>
      </w:r>
      <w:r>
        <w:rPr>
          <w:rFonts w:ascii="Gill Sans" w:hAnsi="Gill Sans" w:eastAsia="Gill Sans" w:cs="Gill Sans"/>
          <w:color w:val="000000"/>
          <w:sz w:val="24"/>
          <w:szCs w:val="24"/>
          <w:rtl w:val="0"/>
          <w:lang w:val="en-US"/>
        </w:rPr>
        <w:t xml:space="preserve"> </w:t>
      </w:r>
      <m:oMath>
        <m:r>
          <m:t>β</m:t>
        </m:r>
        <m:r>
          <m:rPr>
            <m:sty m:val="p"/>
          </m:rPr>
          <m:t>=</m:t>
        </m:r>
        <m:r>
          <m:t>Δ</m:t>
        </m:r>
        <m:r>
          <m:t>f</m:t>
        </m:r>
        <m:r>
          <m:rPr>
            <m:sty m:val="p"/>
          </m:rPr>
          <m:t>/</m:t>
        </m:r>
        <m:r>
          <m:t>W</m:t>
        </m:r>
      </m:oMath>
      <w:r>
        <w:rPr>
          <w:rFonts w:ascii="Gill Sans" w:hAnsi="Gill Sans" w:eastAsia="Gill Sans" w:cs="Gill Sans"/>
          <w:color w:val="000000"/>
          <w:sz w:val="24"/>
          <w:szCs w:val="24"/>
          <w:rtl w:val="0"/>
          <w:lang w:val="en-US"/>
        </w:rPr>
        <w:t>. Carson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rule gives</w:t>
      </w:r>
    </w:p>
    <w:p>
      <w:pPr>
        <w:pStyle w:val="BodyText"/>
        <w:widowControl w:val="1"/>
        <w:bidi w:val="0"/>
        <w:spacing w:before="65" w:after="80" w:line="270" w:lineRule="auto"/>
        <w:jc w:val="center"/>
      </w:pPr>
      <m:oMathPara>
        <m:oMathParaPr>
          <m:jc m:val="center"/>
        </m:oMathParaPr>
        <m:oMath>
          <m:r>
            <m:t>2</m:t>
          </m:r>
          <m:d>
            <m:dPr>
              <m:begChr m:val="("/>
              <m:endChr m:val=")"/>
              <m:sepChr m:val=""/>
              <m:grow/>
            </m:dPr>
            <m:e>
              <m:r>
                <m:t>β</m:t>
              </m:r>
              <m:r>
                <m:rPr>
                  <m:sty m:val="p"/>
                </m:rPr>
                <m:t>+</m:t>
              </m:r>
              <m:r>
                <m:t>1</m:t>
              </m:r>
            </m:e>
          </m:d>
          <m:r>
            <m:t>W</m:t>
          </m:r>
          <m:r>
            <m:rPr>
              <m:sty m:val="p"/>
            </m:rPr>
            <m:t>≤</m:t>
          </m:r>
          <m:r>
            <m:t>60000</m:t>
          </m:r>
          <m:r>
            <m:t> </m:t>
          </m:r>
          <m:r>
            <m:rPr>
              <m:sty m:val="p"/>
            </m:rPr>
            <m:t>⇒</m:t>
          </m:r>
          <m:r>
            <m:t> </m:t>
          </m:r>
          <m:borderBox>
            <m:e>
              <m:r>
                <m:t>β</m:t>
              </m:r>
              <m:r>
                <m:rPr>
                  <m:sty m:val="p"/>
                </m:rPr>
                <m:t>≤</m:t>
              </m:r>
              <m:r>
                <m:t>5</m:t>
              </m:r>
            </m:e>
          </m:borderBox>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uired received power decreases as</w:t>
      </w:r>
      <w:r>
        <w:rPr>
          <w:rFonts w:ascii="Gill Sans" w:hAnsi="Gill Sans" w:eastAsia="Gill Sans" w:cs="Gill Sans"/>
          <w:color w:val="000000"/>
          <w:sz w:val="24"/>
          <w:szCs w:val="24"/>
          <w:rtl w:val="0"/>
          <w:lang w:val="en-US"/>
        </w:rPr>
        <w:t xml:space="preserve"> </w:t>
      </w:r>
      <m:oMath>
        <m:r>
          <m:t>1</m:t>
        </m:r>
        <m:r>
          <m:rPr>
            <m:sty m:val="p"/>
          </m:rPr>
          <m:t>/</m:t>
        </m:r>
        <m:sSup>
          <m:e>
            <m:r>
              <m:t>β</m:t>
            </m:r>
          </m:e>
          <m:sup>
            <m:r>
              <m:t>2</m:t>
            </m:r>
          </m:sup>
        </m:sSup>
      </m:oMath>
      <w:r>
        <w:rPr>
          <w:rFonts w:ascii="Gill Sans" w:hAnsi="Gill Sans" w:eastAsia="Gill Sans" w:cs="Gill Sans"/>
          <w:color w:val="000000"/>
          <w:sz w:val="24"/>
          <w:szCs w:val="24"/>
          <w:rtl w:val="0"/>
          <w:lang w:val="en-US"/>
        </w:rPr>
        <w:t>, so the minimum-power choice is</w:t>
      </w:r>
      <w:r>
        <w:rPr>
          <w:rFonts w:ascii="Gill Sans" w:hAnsi="Gill Sans" w:eastAsia="Gill Sans" w:cs="Gill Sans"/>
          <w:color w:val="000000"/>
          <w:sz w:val="24"/>
          <w:szCs w:val="24"/>
          <w:rtl w:val="0"/>
          <w:lang w:val="en-US"/>
        </w:rPr>
        <w:t xml:space="preserve"> </w:t>
      </w:r>
      <m:oMath>
        <m:borderBox>
          <m:e>
            <m:r>
              <m:t>β</m:t>
            </m:r>
            <m:r>
              <m:rPr>
                <m:sty m:val="p"/>
              </m:rPr>
              <m:t>=</m:t>
            </m:r>
            <m:r>
              <m:t>5</m:t>
            </m:r>
          </m:e>
        </m:borderBox>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r>
          <m:t>Δ</m:t>
        </m:r>
        <m:r>
          <m:t>f</m:t>
        </m:r>
        <m:r>
          <m:rPr>
            <m:sty m:val="p"/>
          </m:rPr>
          <m:t>=</m:t>
        </m:r>
        <m:r>
          <m:t>25</m:t>
        </m:r>
        <m:r>
          <m:t> </m:t>
        </m:r>
        <m:r>
          <m:rPr>
            <m:sty m:val="p"/>
          </m:rPr>
          <m:t>k</m:t>
        </m:r>
        <m:r>
          <m:rPr>
            <m:sty m:val="p"/>
          </m:rPr>
          <m:t>H</m:t>
        </m:r>
        <m:r>
          <m:rPr>
            <m:sty m:val="p"/>
          </m:rPr>
          <m:t>z</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2. Calculate the minimum received and transmitted powers.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Since the two-sided PSD is</w:t>
      </w:r>
      <w:r>
        <w:rPr>
          <w:rFonts w:ascii="Gill Sans" w:hAnsi="Gill Sans" w:eastAsia="Gill Sans" w:cs="Gill Sans"/>
          <w:color w:val="000000"/>
          <w:sz w:val="24"/>
          <w:szCs w:val="24"/>
          <w:rtl w:val="0"/>
          <w:lang w:val="en-US"/>
        </w:rPr>
        <w:t xml:space="preserve"> </w:t>
      </w:r>
      <m:oMath>
        <m:sSub>
          <m:e>
            <m:r>
              <m:t>N</m:t>
            </m:r>
          </m:e>
          <m:sub>
            <m:r>
              <m:t>0</m:t>
            </m:r>
          </m:sub>
        </m:sSub>
        <m:r>
          <m:rPr>
            <m:sty m:val="p"/>
          </m:rPr>
          <m:t>/</m:t>
        </m:r>
        <m:r>
          <m:t>2</m:t>
        </m:r>
        <m:r>
          <m:rPr>
            <m:sty m:val="p"/>
          </m:rPr>
          <m:t>=</m:t>
        </m:r>
        <m:sSup>
          <m:e>
            <m:r>
              <m:t>10</m:t>
            </m:r>
          </m:e>
          <m:sup>
            <m:r>
              <m:rPr>
                <m:sty m:val="p"/>
              </m:rPr>
              <m:t>−</m:t>
            </m:r>
            <m:r>
              <m:t>9</m:t>
            </m:r>
          </m:sup>
        </m:sSup>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N</m:t>
            </m:r>
          </m:e>
          <m:sub>
            <m:r>
              <m:t>0</m:t>
            </m:r>
          </m:sub>
        </m:sSub>
        <m:r>
          <m:rPr>
            <m:sty m:val="p"/>
          </m:rPr>
          <m:t>=</m:t>
        </m:r>
        <m:r>
          <m:t>2</m:t>
        </m:r>
        <m:r>
          <m:rPr>
            <m:sty m:val="p"/>
          </m:rPr>
          <m:t>×</m:t>
        </m:r>
        <m:sSup>
          <m:e>
            <m:r>
              <m:t>10</m:t>
            </m:r>
          </m:e>
          <m:sup>
            <m:r>
              <m:rPr>
                <m:sty m:val="p"/>
              </m:rPr>
              <m:t>−</m:t>
            </m:r>
            <m:r>
              <m:t>9</m:t>
            </m:r>
          </m:sup>
        </m:sSup>
      </m:oMath>
      <w:r>
        <w:rPr>
          <w:rFonts w:ascii="Gill Sans" w:hAnsi="Gill Sans" w:eastAsia="Gill Sans" w:cs="Gill Sans"/>
          <w:color w:val="000000"/>
          <w:sz w:val="24"/>
          <w:szCs w:val="24"/>
          <w:rtl w:val="0"/>
          <w:lang w:val="en-US"/>
        </w:rPr>
        <w:t>. The above-threshold FM result is</w:t>
      </w:r>
    </w:p>
    <w:p>
      <w:pPr>
        <w:pStyle w:val="BodyText"/>
        <w:widowControl w:val="1"/>
        <w:bidi w:val="0"/>
        <w:spacing w:before="65" w:after="80" w:line="270" w:lineRule="auto"/>
        <w:jc w:val="center"/>
      </w:pPr>
      <m:oMathPara>
        <m:oMathParaPr>
          <m:jc m:val="center"/>
        </m:oMathParaPr>
        <m:oMath>
          <m:sSub>
            <m:e>
              <m:r>
                <m:rPr>
                  <m:sty m:val="p"/>
                </m:rPr>
                <m:t>S</m:t>
              </m:r>
              <m:r>
                <m:rPr>
                  <m:sty m:val="p"/>
                </m:rPr>
                <m:t>N</m:t>
              </m:r>
              <m:r>
                <m:rPr>
                  <m:sty m:val="p"/>
                </m:rPr>
                <m:t>R</m:t>
              </m:r>
            </m:e>
            <m:sub>
              <m:r>
                <m:t>o</m:t>
              </m:r>
            </m:sub>
          </m:sSub>
          <m:r>
            <m:rPr>
              <m:sty m:val="p"/>
            </m:rPr>
            <m:t>=</m:t>
          </m:r>
          <m:f>
            <m:fPr>
              <m:type m:val="bar"/>
            </m:fPr>
            <m:num>
              <m:r>
                <m:t>3</m:t>
              </m:r>
              <m:sSup>
                <m:e>
                  <m:r>
                    <m:t>β</m:t>
                  </m:r>
                </m:e>
                <m:sup>
                  <m:r>
                    <m:t>2</m:t>
                  </m:r>
                </m:sup>
              </m:sSup>
              <m:sSub>
                <m:e>
                  <m:r>
                    <m:t>P</m:t>
                  </m:r>
                </m:e>
                <m:sub>
                  <m:r>
                    <m:t>m</m:t>
                  </m:r>
                </m:sub>
              </m:sSub>
              <m:sSub>
                <m:e>
                  <m:r>
                    <m:t>P</m:t>
                  </m:r>
                </m:e>
                <m:sub>
                  <m:r>
                    <m:t>r</m:t>
                  </m:r>
                </m:sub>
              </m:sSub>
            </m:num>
            <m:den>
              <m:sSub>
                <m:e>
                  <m:r>
                    <m:t>N</m:t>
                  </m:r>
                </m:e>
                <m:sub>
                  <m:r>
                    <m:t>0</m:t>
                  </m:r>
                </m:sub>
              </m:sSub>
              <m:r>
                <m:t>W</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Setting</w:t>
      </w:r>
      <w:r>
        <w:rPr>
          <w:rFonts w:ascii="Gill Sans" w:hAnsi="Gill Sans" w:eastAsia="Gill Sans" w:cs="Gill Sans"/>
          <w:color w:val="000000"/>
          <w:sz w:val="24"/>
          <w:szCs w:val="24"/>
          <w:rtl w:val="0"/>
          <w:lang w:val="en-US"/>
        </w:rPr>
        <w:t xml:space="preserve"> </w:t>
      </w:r>
      <m:oMath>
        <m:sSub>
          <m:e>
            <m:r>
              <m:rPr>
                <m:sty m:val="p"/>
              </m:rPr>
              <m:t>S</m:t>
            </m:r>
            <m:r>
              <m:rPr>
                <m:sty m:val="p"/>
              </m:rPr>
              <m:t>N</m:t>
            </m:r>
            <m:r>
              <m:rPr>
                <m:sty m:val="p"/>
              </m:rPr>
              <m:t>R</m:t>
            </m:r>
          </m:e>
          <m:sub>
            <m:r>
              <m:t>o</m:t>
            </m:r>
          </m:sub>
        </m:sSub>
        <m:r>
          <m:rPr>
            <m:sty m:val="p"/>
          </m:rPr>
          <m:t>=</m:t>
        </m:r>
        <m:sSup>
          <m:e>
            <m:r>
              <m:t>10</m:t>
            </m:r>
          </m:e>
          <m:sup>
            <m:r>
              <m:t>4</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yields</w:t>
      </w:r>
    </w:p>
    <w:p>
      <w:pPr>
        <w:pStyle w:val="BodyText"/>
        <w:widowControl w:val="1"/>
        <w:bidi w:val="0"/>
        <w:spacing w:before="65" w:after="80" w:line="270" w:lineRule="auto"/>
        <w:jc w:val="center"/>
      </w:pPr>
      <m:oMathPara>
        <m:oMathParaPr>
          <m:jc m:val="center"/>
        </m:oMathParaPr>
        <m:oMath>
          <m:sSub>
            <m:e>
              <m:r>
                <m:t>P</m:t>
              </m:r>
            </m:e>
            <m:sub>
              <m:r>
                <m:t>r</m:t>
              </m:r>
              <m:r>
                <m:rPr>
                  <m:sty m:val="p"/>
                </m:rPr>
                <m:t>,</m:t>
              </m:r>
              <m:r>
                <m:rPr>
                  <m:sty m:val="p"/>
                </m:rPr>
                <m:t>min</m:t>
              </m:r>
            </m:sub>
          </m:sSub>
          <m:r>
            <m:rPr>
              <m:sty m:val="p"/>
            </m:rPr>
            <m:t>=</m:t>
          </m:r>
          <m:f>
            <m:fPr>
              <m:type m:val="bar"/>
            </m:fPr>
            <m:num>
              <m:sSup>
                <m:e>
                  <m:r>
                    <m:t>10</m:t>
                  </m:r>
                </m:e>
                <m:sup>
                  <m:r>
                    <m:t>4</m:t>
                  </m:r>
                </m:sup>
              </m:sSup>
              <m:d>
                <m:dPr>
                  <m:begChr m:val="("/>
                  <m:endChr m:val=")"/>
                  <m:sepChr m:val=""/>
                  <m:grow/>
                </m:dPr>
                <m:e>
                  <m:r>
                    <m:t>2</m:t>
                  </m:r>
                  <m:r>
                    <m:rPr>
                      <m:sty m:val="p"/>
                    </m:rPr>
                    <m:t>×</m:t>
                  </m:r>
                  <m:sSup>
                    <m:e>
                      <m:r>
                        <m:t>10</m:t>
                      </m:r>
                    </m:e>
                    <m:sup>
                      <m:r>
                        <m:rPr>
                          <m:sty m:val="p"/>
                        </m:rPr>
                        <m:t>−</m:t>
                      </m:r>
                      <m:r>
                        <m:t>9</m:t>
                      </m:r>
                    </m:sup>
                  </m:sSup>
                </m:e>
              </m:d>
              <m:d>
                <m:dPr>
                  <m:begChr m:val="("/>
                  <m:endChr m:val=")"/>
                  <m:sepChr m:val=""/>
                  <m:grow/>
                </m:dPr>
                <m:e>
                  <m:r>
                    <m:t>5000</m:t>
                  </m:r>
                </m:e>
              </m:d>
            </m:num>
            <m:den>
              <m:r>
                <m:t>3</m:t>
              </m:r>
              <m:d>
                <m:dPr>
                  <m:begChr m:val="("/>
                  <m:endChr m:val=")"/>
                  <m:sepChr m:val=""/>
                  <m:grow/>
                </m:dPr>
                <m:e>
                  <m:r>
                    <m:t>25</m:t>
                  </m:r>
                </m:e>
              </m:d>
              <m:d>
                <m:dPr>
                  <m:begChr m:val="("/>
                  <m:endChr m:val=")"/>
                  <m:sepChr m:val=""/>
                  <m:grow/>
                </m:dPr>
                <m:e>
                  <m:r>
                    <m:t>0.5</m:t>
                  </m:r>
                </m:e>
              </m:d>
            </m:den>
          </m:f>
          <m:r>
            <m:rPr>
              <m:sty m:val="p"/>
            </m:rPr>
            <m:t>=</m:t>
          </m:r>
          <m:r>
            <m:t>2.66667</m:t>
          </m:r>
          <m:r>
            <m:rPr>
              <m:sty m:val="p"/>
            </m:rPr>
            <m:t>×</m:t>
          </m:r>
          <m:sSup>
            <m:e>
              <m:r>
                <m:t>10</m:t>
              </m:r>
            </m:e>
            <m:sup>
              <m:r>
                <m:rPr>
                  <m:sty m:val="p"/>
                </m:rPr>
                <m:t>−</m:t>
              </m:r>
              <m:r>
                <m:t>3</m:t>
              </m:r>
            </m:sup>
          </m:sSup>
          <m:r>
            <m:t> </m:t>
          </m:r>
          <m:r>
            <m:rPr>
              <m:sty m:val="p"/>
            </m:rPr>
            <m:t>W</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40 dB power loss is</w:t>
      </w:r>
      <w:r>
        <w:rPr>
          <w:rFonts w:ascii="Gill Sans" w:hAnsi="Gill Sans" w:eastAsia="Gill Sans" w:cs="Gill Sans"/>
          <w:color w:val="000000"/>
          <w:sz w:val="24"/>
          <w:szCs w:val="24"/>
          <w:rtl w:val="0"/>
          <w:lang w:val="en-US"/>
        </w:rPr>
        <w:t xml:space="preserve"> </w:t>
      </w:r>
      <m:oMath>
        <m:sSup>
          <m:e>
            <m:r>
              <m:t>10</m:t>
            </m:r>
          </m:e>
          <m:sup>
            <m:r>
              <m:t>4</m:t>
            </m:r>
          </m:sup>
        </m:sSup>
      </m:oMath>
      <w:r>
        <w:rPr>
          <w:rFonts w:ascii="Gill Sans" w:hAnsi="Gill Sans" w:eastAsia="Gill Sans" w:cs="Gill Sans"/>
          <w:color w:val="000000"/>
          <w:sz w:val="24"/>
          <w:szCs w:val="24"/>
          <w:rtl w:val="0"/>
          <w:lang w:val="en-US"/>
        </w:rPr>
        <w:t>, hence</w:t>
      </w:r>
    </w:p>
    <w:p>
      <w:pPr>
        <w:pStyle w:val="BodyText"/>
        <w:widowControl w:val="1"/>
        <w:bidi w:val="0"/>
        <w:spacing w:before="65" w:after="80" w:line="270" w:lineRule="auto"/>
        <w:jc w:val="center"/>
      </w:pPr>
      <m:oMathPara>
        <m:oMathParaPr>
          <m:jc m:val="center"/>
        </m:oMathParaPr>
        <m:oMath>
          <m:borderBox>
            <m:e>
              <m:sSub>
                <m:e>
                  <m:r>
                    <m:t>P</m:t>
                  </m:r>
                </m:e>
                <m:sub>
                  <m:r>
                    <m:t>T</m:t>
                  </m:r>
                  <m:r>
                    <m:rPr>
                      <m:sty m:val="p"/>
                    </m:rPr>
                    <m:t>,</m:t>
                  </m:r>
                  <m:r>
                    <m:rPr>
                      <m:sty m:val="p"/>
                    </m:rPr>
                    <m:t>min</m:t>
                  </m:r>
                </m:sub>
              </m:sSub>
              <m:r>
                <m:rPr>
                  <m:sty m:val="p"/>
                </m:rPr>
                <m:t>=</m:t>
              </m:r>
              <m:r>
                <m:t>26.667</m:t>
              </m:r>
              <m:r>
                <m:t> </m:t>
              </m:r>
              <m:r>
                <m:rPr>
                  <m:sty m:val="p"/>
                </m:rPr>
                <m:t>W</m:t>
              </m:r>
              <m:r>
                <m:rPr>
                  <m:sty m:val="p"/>
                </m:rPr>
                <m:t>,</m:t>
              </m:r>
              <m:r>
                <m:t>  </m:t>
              </m:r>
              <m:r>
                <m:t>β</m:t>
              </m:r>
              <m:r>
                <m:rPr>
                  <m:sty m:val="p"/>
                </m:rPr>
                <m:t>=</m:t>
              </m:r>
              <m:r>
                <m:t>5</m:t>
              </m:r>
              <m:r>
                <m:rPr>
                  <m:sty m:val="p"/>
                </m:rPr>
                <m:t>.</m:t>
              </m:r>
            </m:e>
          </m:borderBox>
        </m:oMath>
      </m:oMathPara>
    </w:p>
    <w:p>
      <w:pPr>
        <w:pStyle w:val="FirstParagraph"/>
        <w:widowControl w:val="1"/>
        <w:bidi w:val="0"/>
      </w:pPr>
      <w:r>
        <w:rPr>
          <w:rFonts w:ascii="Gill Sans" w:hAnsi="Gill Sans" w:eastAsia="Gill Sans" w:cs="Gill Sans"/>
          <w:b/>
          <w:bCs/>
          <w:color w:val="000000"/>
          <w:sz w:val="24"/>
          <w:szCs w:val="24"/>
          <w:rtl w:val="0"/>
          <w:lang w:val="en-US"/>
        </w:rPr>
        <w:t>3. Check consistency with FM threshold.</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The predetection noise power over the </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0 k</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channel is</w:t>
      </w:r>
      <w:r>
        <w:rPr>
          <w:rFonts w:ascii="Gill Sans" w:hAnsi="Gill Sans" w:eastAsia="Gill Sans" w:cs="Gill Sans"/>
          <w:color w:val="000000"/>
          <w:sz w:val="24"/>
          <w:szCs w:val="24"/>
          <w:rtl w:val="0"/>
          <w:lang w:val="en-US"/>
        </w:rPr>
        <w:t xml:space="preserve"> </w:t>
      </w:r>
      <m:oMath>
        <m:sSub>
          <m:e>
            <m:r>
              <m:t>N</m:t>
            </m:r>
          </m:e>
          <m:sub>
            <m:r>
              <m:t>0</m:t>
            </m:r>
          </m:sub>
        </m:sSub>
        <m:r>
          <m:t>B</m:t>
        </m:r>
        <m:r>
          <m:rPr>
            <m:sty m:val="p"/>
          </m:rPr>
          <m:t>=</m:t>
        </m:r>
        <m:r>
          <m:t>1.2</m:t>
        </m:r>
        <m:r>
          <m:rPr>
            <m:sty m:val="p"/>
          </m:rPr>
          <m:t>×</m:t>
        </m:r>
        <m:sSup>
          <m:e>
            <m:r>
              <m:t>10</m:t>
            </m:r>
          </m:e>
          <m:sup>
            <m:r>
              <m:rPr>
                <m:sty m:val="p"/>
              </m:rPr>
              <m:t>−</m:t>
            </m:r>
            <m:r>
              <m:t>4</m:t>
            </m:r>
          </m:sup>
        </m:sSup>
        <m:r>
          <m:t> </m:t>
        </m:r>
        <m:r>
          <m:rPr>
            <m:sty m:val="p"/>
          </m:rPr>
          <m:t>W</m:t>
        </m:r>
      </m:oMath>
      <w:r>
        <w:rPr>
          <w:rFonts w:ascii="Gill Sans" w:hAnsi="Gill Sans" w:eastAsia="Gill Sans" w:cs="Gill Sans"/>
          <w:color w:val="000000"/>
          <w:sz w:val="24"/>
          <w:szCs w:val="24"/>
          <w:rtl w:val="0"/>
          <w:lang w:val="en-US"/>
        </w:rPr>
        <w:t>, giving</w:t>
      </w:r>
      <w:r>
        <w:rPr>
          <w:rFonts w:ascii="Gill Sans" w:hAnsi="Gill Sans" w:eastAsia="Gill Sans" w:cs="Gill Sans"/>
          <w:color w:val="000000"/>
          <w:sz w:val="24"/>
          <w:szCs w:val="24"/>
          <w:rtl w:val="0"/>
          <w:lang w:val="en-US"/>
        </w:rPr>
        <w:t xml:space="preserve"> </w:t>
      </w:r>
      <m:oMath>
        <m:sSub>
          <m:e>
            <m:r>
              <m:t>P</m:t>
            </m:r>
          </m:e>
          <m:sub>
            <m:r>
              <m:t>r</m:t>
            </m:r>
          </m:sub>
        </m:sSub>
        <m:r>
          <m:rPr>
            <m:sty m:val="p"/>
          </m:rPr>
          <m:t>/</m:t>
        </m:r>
        <m:d>
          <m:dPr>
            <m:begChr m:val="("/>
            <m:endChr m:val=")"/>
            <m:sepChr m:val=""/>
            <m:grow/>
          </m:dPr>
          <m:e>
            <m:sSub>
              <m:e>
                <m:r>
                  <m:t>N</m:t>
                </m:r>
              </m:e>
              <m:sub>
                <m:r>
                  <m:t>0</m:t>
                </m:r>
              </m:sub>
            </m:sSub>
            <m:r>
              <m:t>B</m:t>
            </m:r>
          </m:e>
        </m:d>
        <m:r>
          <m:rPr>
            <m:sty m:val="p"/>
          </m:rPr>
          <m:t>=</m:t>
        </m:r>
        <m:r>
          <m:t>22.22</m:t>
        </m:r>
      </m:oMath>
      <w:r>
        <w:rPr>
          <w:rFonts w:ascii="Gill Sans" w:hAnsi="Gill Sans" w:eastAsia="Gill Sans" w:cs="Gill Sans"/>
          <w:color w:val="000000"/>
          <w:sz w:val="24"/>
          <w:szCs w:val="24"/>
          <w:rtl w:val="0"/>
          <w:lang w:val="en-US"/>
        </w:rPr>
        <w:t>. This exceeds a commonly used 10-to-1 threshold criterion, so the assumed above-threshold formula is consistent under that criterion.</w:t>
      </w:r>
    </w:p>
    <w:bookmarkEnd w:id="221"/>
    <w:bookmarkStart w:id="229" w:name="Xdbd9f98ec6dd6d0539400d9eea80a0ede84b84e"/>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12</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4</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DS</w:t>
      </w:r>
      <w:r>
        <w:rPr>
          <w:rFonts w:ascii="URW Gothic" w:hAnsi="URW Gothic" w:eastAsia="URW Gothic" w:cs="URW Gothic"/>
          <w:b w:val="1"/>
          <w:color w:val="D77A13"/>
          <w:sz w:val="28"/>
          <w:szCs w:val="28"/>
          <w:rtl w:val="0"/>
          <w:lang w:val="en-US"/>
        </w:rPr>
        <w:t>B</w:t>
      </w:r>
      <w:r>
        <w:rPr>
          <w:rFonts w:ascii="Futura" w:hAnsi="Futura" w:eastAsia="Futura" w:cs="Futura"/>
          <w:b w:val="1"/>
          <w:color w:val="D77A13"/>
          <w:sz w:val="28"/>
          <w:szCs w:val="28"/>
          <w:rtl w:val="0"/>
          <w:lang w:val="en-US"/>
        </w:rPr>
        <w:t>-SC sideband re</w:t>
      </w:r>
      <w:r>
        <w:rPr>
          <w:rFonts w:ascii="URW Gothic" w:hAnsi="URW Gothic" w:eastAsia="URW Gothic" w:cs="URW Gothic"/>
          <w:b w:val="1"/>
          <w:color w:val="D77A13"/>
          <w:sz w:val="28"/>
          <w:szCs w:val="28"/>
          <w:rtl w:val="0"/>
          <w:lang w:val="en-US"/>
        </w:rPr>
        <w:t>j</w:t>
      </w:r>
      <w:r>
        <w:rPr>
          <w:rFonts w:ascii="Futura" w:hAnsi="Futura" w:eastAsia="Futura" w:cs="Futura"/>
          <w:b w:val="1"/>
          <w:color w:val="D77A13"/>
          <w:sz w:val="28"/>
          <w:szCs w:val="28"/>
          <w:rtl w:val="0"/>
          <w:lang w:val="en-US"/>
        </w:rPr>
        <w:t>ection and coherent S</w:t>
      </w:r>
      <w:r>
        <w:rPr>
          <w:rFonts w:ascii="URW Gothic" w:hAnsi="URW Gothic" w:eastAsia="URW Gothic" w:cs="URW Gothic"/>
          <w:b w:val="1"/>
          <w:color w:val="D77A13"/>
          <w:sz w:val="28"/>
          <w:szCs w:val="28"/>
          <w:rtl w:val="0"/>
          <w:lang w:val="en-US"/>
        </w:rPr>
        <w:t>N</w:t>
      </w:r>
      <w:r>
        <w:rPr>
          <w:rFonts w:ascii="Futura" w:hAnsi="Futura" w:eastAsia="Futura" w:cs="Futura"/>
          <w:b w:val="1"/>
          <w:color w:val="D77A13"/>
          <w:sz w:val="28"/>
          <w:szCs w:val="28"/>
          <w:rtl w:val="0"/>
          <w:lang w:val="en-US"/>
        </w:rPr>
        <w:t>R</w:t>
      </w:r>
    </w:p>
    <w:p>
      <w:pPr>
        <w:pStyle w:val="FirstParagraph"/>
        <w:widowControl w:val="1"/>
        <w:bidi w:val="0"/>
      </w:pPr>
      <w:r>
        <w:rPr>
          <w:rFonts w:ascii="Gill Sans" w:hAnsi="Gill Sans" w:eastAsia="Gill Sans" w:cs="Gill Sans"/>
          <w:color w:val="000000"/>
          <w:sz w:val="24"/>
          <w:szCs w:val="24"/>
          <w:rtl w:val="0"/>
          <w:lang w:val="en-US"/>
        </w:rPr>
        <w:t>University of Tripoli, EE41</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xml:space="preserve">, Spring 2025 midterm,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4.</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modulated signal is</w:t>
      </w:r>
    </w:p>
    <w:p>
      <w:pPr>
        <w:pStyle w:val="BodyText"/>
        <w:widowControl w:val="1"/>
        <w:bidi w:val="0"/>
        <w:spacing w:before="65" w:after="80" w:line="270" w:lineRule="auto"/>
        <w:jc w:val="center"/>
      </w:pPr>
      <m:oMathPara>
        <m:oMathParaPr>
          <m:jc m:val="center"/>
        </m:oMathParaPr>
        <m:oMath>
          <m:r>
            <m:t>s</m:t>
          </m:r>
          <m:d>
            <m:dPr>
              <m:begChr m:val="("/>
              <m:endChr m:val=")"/>
              <m:sepChr m:val=""/>
              <m:grow/>
            </m:dPr>
            <m:e>
              <m:r>
                <m:t>t</m:t>
              </m:r>
            </m:e>
          </m:d>
          <m:r>
            <m:rPr>
              <m:sty m:val="p"/>
            </m:rPr>
            <m:t>=</m:t>
          </m:r>
          <m:r>
            <m:t>10</m:t>
          </m:r>
          <m:d>
            <m:dPr>
              <m:begChr m:val="["/>
              <m:endChr m:val="]"/>
              <m:sepChr m:val=""/>
              <m:grow/>
            </m:dPr>
            <m:e>
              <m:r>
                <m:t>3</m:t>
              </m:r>
              <m:r>
                <m:rPr>
                  <m:sty m:val="p"/>
                </m:rPr>
                <m:t>cos</m:t>
              </m:r>
              <m:d>
                <m:dPr>
                  <m:begChr m:val="("/>
                  <m:endChr m:val=")"/>
                  <m:sepChr m:val=""/>
                  <m:grow/>
                </m:dPr>
                <m:e>
                  <m:r>
                    <m:t>2</m:t>
                  </m:r>
                  <m:r>
                    <m:t>π</m:t>
                  </m:r>
                  <m:sSup>
                    <m:e>
                      <m:r>
                        <m:t>10</m:t>
                      </m:r>
                    </m:e>
                    <m:sup>
                      <m:r>
                        <m:t>2</m:t>
                      </m:r>
                    </m:sup>
                  </m:sSup>
                  <m:r>
                    <m:t>t</m:t>
                  </m:r>
                </m:e>
              </m:d>
              <m:r>
                <m:rPr>
                  <m:sty m:val="p"/>
                </m:rPr>
                <m:t>+</m:t>
              </m:r>
              <m:r>
                <m:t>2</m:t>
              </m:r>
              <m:r>
                <m:rPr>
                  <m:sty m:val="p"/>
                </m:rPr>
                <m:t>cos</m:t>
              </m:r>
              <m:d>
                <m:dPr>
                  <m:begChr m:val="("/>
                  <m:endChr m:val=")"/>
                  <m:sepChr m:val=""/>
                  <m:grow/>
                </m:dPr>
                <m:e>
                  <m:r>
                    <m:t>2</m:t>
                  </m:r>
                  <m:r>
                    <m:t>π</m:t>
                  </m:r>
                  <m:sSup>
                    <m:e>
                      <m:r>
                        <m:t>10</m:t>
                      </m:r>
                    </m:e>
                    <m:sup>
                      <m:r>
                        <m:t>4</m:t>
                      </m:r>
                    </m:sup>
                  </m:sSup>
                  <m:r>
                    <m:t>t</m:t>
                  </m:r>
                </m:e>
              </m:d>
            </m:e>
          </m:d>
          <m:r>
            <m:rPr>
              <m:sty m:val="p"/>
            </m:rPr>
            <m:t>cos</m:t>
          </m:r>
          <m:d>
            <m:dPr>
              <m:begChr m:val="("/>
              <m:endChr m:val=")"/>
              <m:sepChr m:val=""/>
              <m:grow/>
            </m:dPr>
            <m:e>
              <m:r>
                <m:t>π</m:t>
              </m:r>
              <m:sSup>
                <m:e>
                  <m:r>
                    <m:t>10</m:t>
                  </m:r>
                </m:e>
                <m:sup>
                  <m:r>
                    <m:t>8</m:t>
                  </m:r>
                </m:sup>
              </m:sSup>
              <m:r>
                <m:t>t</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White noise has two-sided PSD</w:t>
      </w:r>
      <w:r>
        <w:rPr>
          <w:rFonts w:ascii="Gill Sans" w:hAnsi="Gill Sans" w:eastAsia="Gill Sans" w:cs="Gill Sans"/>
          <w:color w:val="000000"/>
          <w:sz w:val="24"/>
          <w:szCs w:val="24"/>
          <w:rtl w:val="0"/>
          <w:lang w:val="en-US"/>
        </w:rPr>
        <w:t xml:space="preserve"> </w:t>
      </w:r>
      <m:oMath>
        <m:sSub>
          <m:e>
            <m:r>
              <m:t>N</m:t>
            </m:r>
          </m:e>
          <m:sub>
            <m:r>
              <m:t>0</m:t>
            </m:r>
          </m:sub>
        </m:sSub>
        <m:r>
          <m:rPr>
            <m:sty m:val="p"/>
          </m:rPr>
          <m:t>/</m:t>
        </m:r>
        <m:r>
          <m:t>2</m:t>
        </m:r>
        <m:r>
          <m:rPr>
            <m:sty m:val="p"/>
          </m:rPr>
          <m:t>=</m:t>
        </m:r>
        <m:r>
          <m:t>2</m:t>
        </m:r>
        <m:r>
          <m:rPr>
            <m:sty m:val="p"/>
          </m:rPr>
          <m:t>×</m:t>
        </m:r>
        <m:sSup>
          <m:e>
            <m:r>
              <m:t>10</m:t>
            </m:r>
          </m:e>
          <m:sup>
            <m:r>
              <m:rPr>
                <m:sty m:val="p"/>
              </m:rPr>
              <m:t>−</m:t>
            </m:r>
            <m:r>
              <m:t>6</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An ideal bandpass filter is centered at the carrier and has bandwidth 10 k</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Determine (a) the modulation type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(b) SNR at the filter output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(c) the PSD and average power of the in-phase noise</w:t>
      </w:r>
      <w:r>
        <w:rPr>
          <w:rFonts w:ascii="Gill Sans" w:hAnsi="Gill Sans" w:eastAsia="Gill Sans" w:cs="Gill Sans"/>
          <w:color w:val="000000"/>
          <w:sz w:val="24"/>
          <w:szCs w:val="24"/>
          <w:rtl w:val="0"/>
          <w:lang w:val="en-US"/>
        </w:rPr>
        <w:t xml:space="preserve"> </w:t>
      </w:r>
      <m:oMath>
        <m:sSub>
          <m:e>
            <m:r>
              <m:t>n</m:t>
            </m:r>
          </m:e>
          <m:sub>
            <m:r>
              <m:t>c</m:t>
            </m:r>
          </m:sub>
        </m:sSub>
        <m:d>
          <m:dPr>
            <m:begChr m:val="("/>
            <m:endChr m:val=")"/>
            <m:sepChr m:val=""/>
            <m:grow/>
          </m:dPr>
          <m:e>
            <m:r>
              <m:t>t</m:t>
            </m:r>
          </m:e>
        </m:d>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and (d) SNR after coherent detection.</w:t>
      </w:r>
    </w:p>
    <w:p>
      <w:pPr>
        <w:pStyle w:val="BodyText"/>
        <w:widowControl w:val="1"/>
        <w:bidi w:val="0"/>
      </w:pPr>
      <w:r>
        <w:rPr>
          <w:rFonts w:ascii="Gill Sans" w:hAnsi="Gill Sans" w:eastAsia="Gill Sans" w:cs="Gill Sans"/>
          <w:b/>
          <w:bCs/>
          <w:color w:val="000000"/>
          <w:sz w:val="24"/>
          <w:szCs w:val="24"/>
          <w:rtl w:val="0"/>
          <w:lang w:val="en-US"/>
        </w:rPr>
        <w:t>Solution.</w:t>
      </w:r>
    </w:p>
    <w:bookmarkStart w:id="222" w:name="modulation-and-passed-signal"/>
    <w:p>
      <w:pPr>
        <w:pStyle w:val="Heading4"/>
        <w:keepNext w:val="1"/>
        <w:widowControl w:val="1"/>
        <w:bidi w:val="0"/>
      </w:pPr>
      <w:r>
        <w:rPr>
          <w:rFonts w:ascii="Futura" w:hAnsi="Futura" w:eastAsia="Futura" w:cs="Futura"/>
          <w:b w:val="1"/>
          <w:color w:val="075FA9"/>
          <w:sz w:val="25"/>
          <w:szCs w:val="25"/>
          <w:rtl w:val="0"/>
          <w:lang w:val="en-US"/>
        </w:rPr>
        <w:t>1</w:t>
      </w:r>
      <w:r>
        <w:rPr>
          <w:rFonts w:ascii="URW Gothic" w:hAnsi="URW Gothic" w:eastAsia="URW Gothic" w:cs="URW Gothic"/>
          <w:b w:val="1"/>
          <w:color w:val="075FA9"/>
          <w:sz w:val="25"/>
          <w:szCs w:val="25"/>
          <w:rtl w:val="0"/>
          <w:lang w:val="en-US"/>
        </w:rPr>
        <w:t>.</w:t>
      </w:r>
      <w:r>
        <w:rPr>
          <w:rFonts w:ascii="Futura" w:hAnsi="Futura" w:eastAsia="Futura" w:cs="Futura"/>
          <w:b w:val="1"/>
          <w:color w:val="075FA9"/>
          <w:sz w:val="25"/>
          <w:szCs w:val="25"/>
          <w:rtl w:val="0"/>
          <w:lang w:val="en-US"/>
        </w:rPr>
        <w:t xml:space="preserve"> Modulation and passed signal</w:t>
      </w:r>
    </w:p>
    <w:p>
      <w:pPr>
        <w:pStyle w:val="FirstParagraph"/>
        <w:widowControl w:val="1"/>
        <w:bidi w:val="0"/>
      </w:pPr>
      <w:r>
        <w:rPr>
          <w:rFonts w:ascii="Gill Sans" w:hAnsi="Gill Sans" w:eastAsia="Gill Sans" w:cs="Gill Sans"/>
          <w:color w:val="000000"/>
          <w:sz w:val="24"/>
          <w:szCs w:val="24"/>
          <w:rtl w:val="0"/>
          <w:lang w:val="en-US"/>
        </w:rPr>
        <w:t>This is double-sideband suppressed-carrier modulation, with</w:t>
      </w:r>
      <w:r>
        <w:rPr>
          <w:rFonts w:ascii="Gill Sans" w:hAnsi="Gill Sans" w:eastAsia="Gill Sans" w:cs="Gill Sans"/>
          <w:color w:val="000000"/>
          <w:sz w:val="24"/>
          <w:szCs w:val="24"/>
          <w:rtl w:val="0"/>
          <w:lang w:val="en-US"/>
        </w:rPr>
        <w:t xml:space="preserve"> </w:t>
      </w:r>
      <m:oMath>
        <m:sSub>
          <m:e>
            <m:r>
              <m:t>f</m:t>
            </m:r>
          </m:e>
          <m:sub>
            <m:r>
              <m:t>c</m:t>
            </m:r>
          </m:sub>
        </m:sSub>
        <m:r>
          <m:rPr>
            <m:sty m:val="p"/>
          </m:rPr>
          <m:t>=</m:t>
        </m:r>
        <m:r>
          <m:t>5</m:t>
        </m:r>
        <m:r>
          <m:rPr>
            <m:sty m:val="p"/>
          </m:rPr>
          <m:t>×</m:t>
        </m:r>
        <m:sSup>
          <m:e>
            <m:r>
              <m:t>10</m:t>
            </m:r>
          </m:e>
          <m:sup>
            <m:r>
              <m:t>7</m:t>
            </m:r>
          </m:sup>
        </m:sSup>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Define the stated BPF bandwidth as the full width of its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passband. Its edges are</w:t>
      </w:r>
      <w:r>
        <w:rPr>
          <w:rFonts w:ascii="Gill Sans" w:hAnsi="Gill Sans" w:eastAsia="Gill Sans" w:cs="Gill Sans"/>
          <w:color w:val="000000"/>
          <w:sz w:val="24"/>
          <w:szCs w:val="24"/>
          <w:rtl w:val="0"/>
          <w:lang w:val="en-US"/>
        </w:rPr>
        <w:t xml:space="preserve"> </w:t>
      </w:r>
      <m:oMath>
        <m:sSub>
          <m:e>
            <m:r>
              <m:t>f</m:t>
            </m:r>
          </m:e>
          <m:sub>
            <m:r>
              <m:t>c</m:t>
            </m:r>
          </m:sub>
        </m:sSub>
        <m:r>
          <m:rPr>
            <m:sty m:val="p"/>
          </m:rPr>
          <m:t>±</m:t>
        </m:r>
        <m:r>
          <m:t>B</m:t>
        </m:r>
      </m:oMath>
      <w:r>
        <w:rPr>
          <w:rFonts w:ascii="Gill Sans" w:hAnsi="Gill Sans" w:eastAsia="Gill Sans" w:cs="Gill Sans"/>
          <w:color w:val="000000"/>
          <w:sz w:val="24"/>
          <w:szCs w:val="24"/>
          <w:rtl w:val="0"/>
          <w:lang w:val="en-US"/>
        </w:rPr>
        <w:t>, where</w:t>
      </w:r>
      <w:r>
        <w:rPr>
          <w:rFonts w:ascii="Gill Sans" w:hAnsi="Gill Sans" w:eastAsia="Gill Sans" w:cs="Gill Sans"/>
          <w:color w:val="000000"/>
          <w:sz w:val="24"/>
          <w:szCs w:val="24"/>
          <w:rtl w:val="0"/>
          <w:lang w:val="en-US"/>
        </w:rPr>
        <w:t xml:space="preserve"> </w:t>
      </w:r>
      <m:oMath>
        <m:r>
          <m:t>B</m:t>
        </m:r>
        <m:r>
          <m:rPr>
            <m:sty m:val="p"/>
          </m:rPr>
          <m:t>=</m:t>
        </m:r>
        <m:r>
          <m:t>5</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k</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with a reflected negative-fre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uency passband. The 100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message tone passes, whereas the 10 k</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tone is rejected.</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Thus the filtered signal is</w:t>
      </w:r>
      <w:r>
        <w:rPr>
          <w:rFonts w:ascii="Gill Sans" w:hAnsi="Gill Sans" w:eastAsia="Gill Sans" w:cs="Gill Sans"/>
          <w:color w:val="000000"/>
          <w:sz w:val="24"/>
          <w:szCs w:val="24"/>
          <w:rtl w:val="0"/>
          <w:lang w:val="en-US"/>
        </w:rPr>
        <w:t xml:space="preserve"> </w:t>
      </w:r>
      <m:oMath>
        <m:sSub>
          <m:e>
            <m:r>
              <m:t>s</m:t>
            </m:r>
          </m:e>
          <m:sub>
            <m:r>
              <m:t>o</m:t>
            </m:r>
          </m:sub>
        </m:sSub>
        <m:d>
          <m:dPr>
            <m:begChr m:val="("/>
            <m:endChr m:val=")"/>
            <m:sepChr m:val=""/>
            <m:grow/>
          </m:dPr>
          <m:e>
            <m:r>
              <m:t>t</m:t>
            </m:r>
          </m:e>
        </m:d>
        <m:r>
          <m:rPr>
            <m:sty m:val="p"/>
          </m:rPr>
          <m:t>=</m:t>
        </m:r>
        <m:r>
          <m:t>30</m:t>
        </m:r>
        <m:r>
          <m:rPr>
            <m:sty m:val="p"/>
          </m:rPr>
          <m:t>cos</m:t>
        </m:r>
        <m:d>
          <m:dPr>
            <m:begChr m:val="("/>
            <m:endChr m:val=")"/>
            <m:sepChr m:val=""/>
            <m:grow/>
          </m:dPr>
          <m:e>
            <m:r>
              <m:t>2</m:t>
            </m:r>
            <m:r>
              <m:t>π</m:t>
            </m:r>
            <m:r>
              <m:t>100</m:t>
            </m:r>
            <m:r>
              <m:t>t</m:t>
            </m:r>
          </m:e>
        </m:d>
        <m:r>
          <m:rPr>
            <m:sty m:val="p"/>
          </m:rPr>
          <m:t>cos</m:t>
        </m:r>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 Its average power on a unit resistance is</w:t>
      </w:r>
    </w:p>
    <w:p>
      <w:pPr>
        <w:pStyle w:val="BodyText"/>
        <w:widowControl w:val="1"/>
        <w:bidi w:val="0"/>
        <w:spacing w:before="65" w:after="80" w:line="270" w:lineRule="auto"/>
        <w:jc w:val="center"/>
      </w:pPr>
      <m:oMathPara>
        <m:oMathParaPr>
          <m:jc m:val="center"/>
        </m:oMathParaPr>
        <m:oMath>
          <m:sSub>
            <m:e>
              <m:r>
                <m:t>P</m:t>
              </m:r>
            </m:e>
            <m:sub>
              <m:r>
                <m:t>s</m:t>
              </m:r>
            </m:sub>
          </m:sSub>
          <m:r>
            <m:rPr>
              <m:sty m:val="p"/>
            </m:rPr>
            <m:t>=</m:t>
          </m:r>
          <m:sSup>
            <m:e>
              <m:r>
                <m:t>30</m:t>
              </m:r>
            </m:e>
            <m:sup>
              <m:r>
                <m:t>2</m:t>
              </m:r>
            </m:sup>
          </m:sSup>
          <m:d>
            <m:dPr>
              <m:begChr m:val="("/>
              <m:endChr m:val=")"/>
              <m:sepChr m:val=""/>
              <m:grow/>
            </m:dPr>
            <m:e>
              <m:f>
                <m:fPr>
                  <m:type m:val="bar"/>
                </m:fPr>
                <m:num>
                  <m:r>
                    <m:t>1</m:t>
                  </m:r>
                </m:num>
                <m:den>
                  <m:r>
                    <m:t>2</m:t>
                  </m:r>
                </m:den>
              </m:f>
            </m:e>
          </m:d>
          <m:d>
            <m:dPr>
              <m:begChr m:val="("/>
              <m:endChr m:val=")"/>
              <m:sepChr m:val=""/>
              <m:grow/>
            </m:dPr>
            <m:e>
              <m:f>
                <m:fPr>
                  <m:type m:val="bar"/>
                </m:fPr>
                <m:num>
                  <m:r>
                    <m:t>1</m:t>
                  </m:r>
                </m:num>
                <m:den>
                  <m:r>
                    <m:t>2</m:t>
                  </m:r>
                </m:den>
              </m:f>
            </m:e>
          </m:d>
          <m:r>
            <m:rPr>
              <m:sty m:val="p"/>
            </m:rPr>
            <m:t>=</m:t>
          </m:r>
          <m:r>
            <m:t>225</m:t>
          </m:r>
          <m:r>
            <m:t> </m:t>
          </m:r>
          <m:r>
            <m:rPr>
              <m:sty m:val="p"/>
            </m:rPr>
            <m:t>W</m:t>
          </m:r>
          <m:r>
            <m:rPr>
              <m:sty m:val="p"/>
            </m:rPr>
            <m:t>.</m:t>
          </m:r>
        </m:oMath>
      </m:oMathPara>
    </w:p>
    <w:bookmarkEnd w:id="222"/>
    <w:bookmarkStart w:id="223" w:name="predetection-noise-and-snr"/>
    <w:p>
      <w:pPr>
        <w:pStyle w:val="Heading4"/>
        <w:keepNext w:val="1"/>
        <w:widowControl w:val="1"/>
        <w:bidi w:val="0"/>
      </w:pPr>
      <w:r>
        <w:rPr>
          <w:rFonts w:ascii="Futura" w:hAnsi="Futura" w:eastAsia="Futura" w:cs="Futura"/>
          <w:b w:val="1"/>
          <w:color w:val="075FA9"/>
          <w:sz w:val="25"/>
          <w:szCs w:val="25"/>
          <w:rtl w:val="0"/>
          <w:lang w:val="en-US"/>
        </w:rPr>
        <w:t>2</w:t>
      </w:r>
      <w:r>
        <w:rPr>
          <w:rFonts w:ascii="URW Gothic" w:hAnsi="URW Gothic" w:eastAsia="URW Gothic" w:cs="URW Gothic"/>
          <w:b w:val="1"/>
          <w:color w:val="075FA9"/>
          <w:sz w:val="25"/>
          <w:szCs w:val="25"/>
          <w:rtl w:val="0"/>
          <w:lang w:val="en-US"/>
        </w:rPr>
        <w:t>.</w:t>
      </w:r>
      <w:r>
        <w:rPr>
          <w:rFonts w:ascii="Futura" w:hAnsi="Futura" w:eastAsia="Futura" w:cs="Futura"/>
          <w:b w:val="1"/>
          <w:color w:val="075FA9"/>
          <w:sz w:val="25"/>
          <w:szCs w:val="25"/>
          <w:rtl w:val="0"/>
          <w:lang w:val="en-US"/>
        </w:rPr>
        <w:t xml:space="preserve"> Predetection noise and S</w:t>
      </w:r>
      <w:r>
        <w:rPr>
          <w:rFonts w:ascii="URW Gothic" w:hAnsi="URW Gothic" w:eastAsia="URW Gothic" w:cs="URW Gothic"/>
          <w:b w:val="1"/>
          <w:color w:val="075FA9"/>
          <w:sz w:val="25"/>
          <w:szCs w:val="25"/>
          <w:rtl w:val="0"/>
          <w:lang w:val="en-US"/>
        </w:rPr>
        <w:t>N</w:t>
      </w:r>
      <w:r>
        <w:rPr>
          <w:rFonts w:ascii="Futura" w:hAnsi="Futura" w:eastAsia="Futura" w:cs="Futura"/>
          <w:b w:val="1"/>
          <w:color w:val="075FA9"/>
          <w:sz w:val="25"/>
          <w:szCs w:val="25"/>
          <w:rtl w:val="0"/>
          <w:lang w:val="en-US"/>
        </w:rPr>
        <w:t>R</w:t>
      </w:r>
    </w:p>
    <w:p>
      <w:pPr>
        <w:pStyle w:val="FirstParagraph"/>
        <w:widowControl w:val="1"/>
        <w:bidi w:val="0"/>
      </w:pPr>
      <w:r>
        <w:rPr>
          <w:rFonts w:ascii="Gill Sans" w:hAnsi="Gill Sans" w:eastAsia="Gill Sans" w:cs="Gill Sans"/>
          <w:color w:val="000000"/>
          <w:sz w:val="24"/>
          <w:szCs w:val="24"/>
          <w:rtl w:val="0"/>
          <w:lang w:val="en-US"/>
        </w:rPr>
        <w:t>Both passbands contribute noise:</w:t>
      </w:r>
    </w:p>
    <w:p>
      <w:pPr>
        <w:pStyle w:val="BodyText"/>
        <w:widowControl w:val="1"/>
        <w:bidi w:val="0"/>
        <w:spacing w:before="65" w:after="80" w:line="270" w:lineRule="auto"/>
        <w:jc w:val="center"/>
      </w:pPr>
      <m:oMathPara>
        <m:oMathParaPr>
          <m:jc m:val="center"/>
        </m:oMathParaPr>
        <m:oMath>
          <m:sSub>
            <m:e>
              <m:r>
                <m:t>P</m:t>
              </m:r>
            </m:e>
            <m:sub>
              <m:r>
                <m:t>n</m:t>
              </m:r>
            </m:sub>
          </m:sSub>
          <m:r>
            <m:rPr>
              <m:sty m:val="p"/>
            </m:rPr>
            <m:t>=</m:t>
          </m:r>
          <m:f>
            <m:fPr>
              <m:type m:val="bar"/>
            </m:fPr>
            <m:num>
              <m:sSub>
                <m:e>
                  <m:r>
                    <m:t>N</m:t>
                  </m:r>
                </m:e>
                <m:sub>
                  <m:r>
                    <m:t>0</m:t>
                  </m:r>
                </m:sub>
              </m:sSub>
            </m:num>
            <m:den>
              <m:r>
                <m:t>2</m:t>
              </m:r>
            </m:den>
          </m:f>
          <m:d>
            <m:dPr>
              <m:begChr m:val="("/>
              <m:endChr m:val=")"/>
              <m:sepChr m:val=""/>
              <m:grow/>
            </m:dPr>
            <m:e>
              <m:r>
                <m:t>4</m:t>
              </m:r>
              <m:r>
                <m:t>B</m:t>
              </m:r>
            </m:e>
          </m:d>
          <m:r>
            <m:rPr>
              <m:sty m:val="p"/>
            </m:rPr>
            <m:t>=</m:t>
          </m:r>
          <m:r>
            <m:t>2</m:t>
          </m:r>
          <m:sSub>
            <m:e>
              <m:r>
                <m:t>N</m:t>
              </m:r>
            </m:e>
            <m:sub>
              <m:r>
                <m:t>0</m:t>
              </m:r>
            </m:sub>
          </m:sSub>
          <m:r>
            <m:t>B</m:t>
          </m:r>
          <m:r>
            <m:rPr>
              <m:sty m:val="p"/>
            </m:rPr>
            <m:t>=</m:t>
          </m:r>
          <m:r>
            <m:t>0.04</m:t>
          </m:r>
          <m:r>
            <m:t> </m:t>
          </m:r>
          <m:r>
            <m:rPr>
              <m:sty m:val="p"/>
            </m:rPr>
            <m:t>W</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Therefore</w:t>
      </w:r>
    </w:p>
    <w:p>
      <w:pPr>
        <w:pStyle w:val="BodyText"/>
        <w:widowControl w:val="1"/>
        <w:bidi w:val="0"/>
        <w:spacing w:before="65" w:after="80" w:line="270" w:lineRule="auto"/>
        <w:jc w:val="center"/>
      </w:pPr>
      <m:oMathPara>
        <m:oMathParaPr>
          <m:jc m:val="center"/>
        </m:oMathParaPr>
        <m:oMath>
          <m:sSub>
            <m:e>
              <m:r>
                <m:rPr>
                  <m:sty m:val="p"/>
                </m:rPr>
                <m:t>S</m:t>
              </m:r>
              <m:r>
                <m:rPr>
                  <m:sty m:val="p"/>
                </m:rPr>
                <m:t>N</m:t>
              </m:r>
              <m:r>
                <m:rPr>
                  <m:sty m:val="p"/>
                </m:rPr>
                <m:t>R</m:t>
              </m:r>
            </m:e>
            <m:sub>
              <m:r>
                <m:rPr>
                  <m:sty m:val="p"/>
                </m:rPr>
                <m:t>B</m:t>
              </m:r>
              <m:r>
                <m:rPr>
                  <m:sty m:val="p"/>
                </m:rPr>
                <m:t>P</m:t>
              </m:r>
              <m:r>
                <m:rPr>
                  <m:sty m:val="p"/>
                </m:rPr>
                <m:t>F</m:t>
              </m:r>
            </m:sub>
          </m:sSub>
          <m:r>
            <m:rPr>
              <m:sty m:val="p"/>
            </m:rPr>
            <m:t>=</m:t>
          </m:r>
          <m:f>
            <m:fPr>
              <m:type m:val="bar"/>
            </m:fPr>
            <m:num>
              <m:r>
                <m:t>225</m:t>
              </m:r>
            </m:num>
            <m:den>
              <m:r>
                <m:t>0.04</m:t>
              </m:r>
            </m:den>
          </m:f>
          <m:r>
            <m:rPr>
              <m:sty m:val="p"/>
            </m:rPr>
            <m:t>=</m:t>
          </m:r>
          <m:r>
            <m:t>5625</m:t>
          </m:r>
          <m:r>
            <m:rPr>
              <m:sty m:val="p"/>
            </m:rPr>
            <m:t>≈</m:t>
          </m:r>
          <m:r>
            <m:t>37.50</m:t>
          </m:r>
          <m:r>
            <m:t> </m:t>
          </m:r>
          <m:r>
            <m:rPr>
              <m:sty m:val="p"/>
            </m:rPr>
            <m:t>d</m:t>
          </m:r>
          <m:r>
            <m:rPr>
              <m:sty m:val="p"/>
            </m:rPr>
            <m:t>B</m:t>
          </m:r>
          <m:r>
            <m:rPr>
              <m:sty m:val="p"/>
            </m:rPr>
            <m:t>.</m:t>
          </m:r>
        </m:oMath>
      </m:oMathPara>
    </w:p>
    <w:bookmarkEnd w:id="223"/>
    <w:bookmarkStart w:id="224" w:name="in-phase-component"/>
    <w:p>
      <w:pPr>
        <w:pStyle w:val="Heading4"/>
        <w:keepNext w:val="1"/>
        <w:widowControl w:val="1"/>
        <w:bidi w:val="0"/>
      </w:pPr>
      <w:r>
        <w:rPr>
          <w:rFonts w:ascii="Futura" w:hAnsi="Futura" w:eastAsia="Futura" w:cs="Futura"/>
          <w:b w:val="1"/>
          <w:color w:val="075FA9"/>
          <w:sz w:val="25"/>
          <w:szCs w:val="25"/>
          <w:rtl w:val="0"/>
          <w:lang w:val="en-US"/>
        </w:rPr>
        <w:t>3</w:t>
      </w:r>
      <w:r>
        <w:rPr>
          <w:rFonts w:ascii="URW Gothic" w:hAnsi="URW Gothic" w:eastAsia="URW Gothic" w:cs="URW Gothic"/>
          <w:b w:val="1"/>
          <w:color w:val="075FA9"/>
          <w:sz w:val="25"/>
          <w:szCs w:val="25"/>
          <w:rtl w:val="0"/>
          <w:lang w:val="en-US"/>
        </w:rPr>
        <w:t>.</w:t>
      </w:r>
      <w:r>
        <w:rPr>
          <w:rFonts w:ascii="Futura" w:hAnsi="Futura" w:eastAsia="Futura" w:cs="Futura"/>
          <w:b w:val="1"/>
          <w:color w:val="075FA9"/>
          <w:sz w:val="25"/>
          <w:szCs w:val="25"/>
          <w:rtl w:val="0"/>
          <w:lang w:val="en-US"/>
        </w:rPr>
        <w:t xml:space="preserve"> In-phase component</w:t>
      </w:r>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n</m:t>
        </m:r>
        <m:d>
          <m:dPr>
            <m:begChr m:val="("/>
            <m:endChr m:val=")"/>
            <m:sepChr m:val=""/>
            <m:grow/>
          </m:dPr>
          <m:e>
            <m:r>
              <m:t>t</m:t>
            </m:r>
          </m:e>
        </m:d>
        <m:r>
          <m:rPr>
            <m:sty m:val="p"/>
          </m:rPr>
          <m:t>=</m:t>
        </m:r>
        <m:sSub>
          <m:e>
            <m:r>
              <m:t>n</m:t>
            </m:r>
          </m:e>
          <m:sub>
            <m:r>
              <m:t>c</m:t>
            </m:r>
          </m:sub>
        </m:sSub>
        <m:d>
          <m:dPr>
            <m:begChr m:val="("/>
            <m:endChr m:val=")"/>
            <m:sepChr m:val=""/>
            <m:grow/>
          </m:dPr>
          <m:e>
            <m:r>
              <m:t>t</m:t>
            </m:r>
          </m:e>
        </m:d>
        <m:r>
          <m:rPr>
            <m:sty m:val="p"/>
          </m:rPr>
          <m:t>cos</m:t>
        </m:r>
        <m:d>
          <m:dPr>
            <m:begChr m:val="("/>
            <m:endChr m:val=")"/>
            <m:sepChr m:val=""/>
            <m:grow/>
          </m:dPr>
          <m:e>
            <m:r>
              <m:t>2</m:t>
            </m:r>
            <m:r>
              <m:t>π</m:t>
            </m:r>
            <m:sSub>
              <m:e>
                <m:r>
                  <m:t>f</m:t>
                </m:r>
              </m:e>
              <m:sub>
                <m:r>
                  <m:t>c</m:t>
                </m:r>
              </m:sub>
            </m:sSub>
            <m:r>
              <m:t>t</m:t>
            </m:r>
          </m:e>
        </m:d>
        <m:r>
          <m:rPr>
            <m:sty m:val="p"/>
          </m:rPr>
          <m:t>−</m:t>
        </m:r>
        <m:sSub>
          <m:e>
            <m:r>
              <m:t>n</m:t>
            </m:r>
          </m:e>
          <m:sub>
            <m:r>
              <m:t>s</m:t>
            </m:r>
          </m:sub>
        </m:sSub>
        <m:d>
          <m:dPr>
            <m:begChr m:val="("/>
            <m:endChr m:val=")"/>
            <m:sepChr m:val=""/>
            <m:grow/>
          </m:dPr>
          <m:e>
            <m:r>
              <m:t>t</m:t>
            </m:r>
          </m:e>
        </m:d>
        <m:r>
          <m:rPr>
            <m:sty m:val="p"/>
          </m:rPr>
          <m:t>sin</m:t>
        </m:r>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sSub>
            <m:e>
              <m:r>
                <m:t>S</m:t>
              </m:r>
            </m:e>
            <m:sub>
              <m:sSub>
                <m:e>
                  <m:r>
                    <m:t>n</m:t>
                  </m:r>
                </m:e>
                <m:sub>
                  <m:r>
                    <m:t>c</m:t>
                  </m:r>
                </m:sub>
              </m:sSub>
            </m:sub>
          </m:sSub>
          <m:d>
            <m:dPr>
              <m:begChr m:val="("/>
              <m:endChr m:val=")"/>
              <m:sepChr m:val=""/>
              <m:grow/>
            </m:dPr>
            <m:e>
              <m:r>
                <m:t>f</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N</m:t>
                        </m:r>
                      </m:e>
                      <m:sub>
                        <m:r>
                          <m:t>0</m:t>
                        </m:r>
                      </m:sub>
                    </m:sSub>
                    <m:r>
                      <m:rPr>
                        <m:sty m:val="p"/>
                      </m:rPr>
                      <m:t>=</m:t>
                    </m:r>
                    <m:r>
                      <m:t>4</m:t>
                    </m:r>
                    <m:r>
                      <m:rPr>
                        <m:sty m:val="p"/>
                      </m:rPr>
                      <m:t>×</m:t>
                    </m:r>
                    <m:sSup>
                      <m:e>
                        <m:r>
                          <m:t>10</m:t>
                        </m:r>
                      </m:e>
                      <m:sup>
                        <m:r>
                          <m:rPr>
                            <m:sty m:val="p"/>
                          </m:rPr>
                          <m:t>−</m:t>
                        </m:r>
                        <m:r>
                          <m:t>6</m:t>
                        </m:r>
                      </m:sup>
                    </m:sSup>
                    <m:r>
                      <m:rPr>
                        <m:sty m:val="p"/>
                      </m:rPr>
                      <m:t>,</m:t>
                    </m:r>
                  </m:e>
                  <m:e>
                    <m:d>
                      <m:dPr>
                        <m:begChr m:val="|"/>
                        <m:endChr m:val="|"/>
                        <m:sepChr m:val=""/>
                        <m:grow/>
                      </m:dPr>
                      <m:e>
                        <m:r>
                          <m:t>f</m:t>
                        </m:r>
                      </m:e>
                    </m:d>
                    <m:r>
                      <m:rPr>
                        <m:sty m:val="p"/>
                      </m:rPr>
                      <m:t>≤</m:t>
                    </m:r>
                    <m:r>
                      <m:t>5000</m:t>
                    </m:r>
                    <m:r>
                      <m:t> </m:t>
                    </m:r>
                    <m:r>
                      <m:rPr>
                        <m:sty m:val="p"/>
                      </m:rPr>
                      <m:t>H</m:t>
                    </m:r>
                    <m:r>
                      <m:rPr>
                        <m:sty m:val="p"/>
                      </m:rPr>
                      <m:t>z</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spacing w:before="65" w:after="80" w:line="270" w:lineRule="auto"/>
        <w:jc w:val="center"/>
      </w:pPr>
      <m:oMathPara>
        <m:oMathParaPr>
          <m:jc m:val="center"/>
        </m:oMathParaPr>
        <m:oMath>
          <m:r>
            <m:t>E</m:t>
          </m:r>
          <m:d>
            <m:dPr>
              <m:begChr m:val="["/>
              <m:endChr m:val="]"/>
              <m:sepChr m:val=""/>
              <m:grow/>
            </m:dPr>
            <m:e>
              <m:sSub>
                <m:e>
                  <m:r>
                    <m:t>n</m:t>
                  </m:r>
                </m:e>
                <m:sub>
                  <m:r>
                    <m:t>c</m:t>
                  </m:r>
                </m:sub>
              </m:sSub>
              <m:sSup>
                <m:e>
                  <m:d>
                    <m:dPr>
                      <m:begChr m:val="("/>
                      <m:endChr m:val=")"/>
                      <m:sepChr m:val=""/>
                      <m:grow/>
                    </m:dPr>
                    <m:e>
                      <m:r>
                        <m:t>t</m:t>
                      </m:r>
                    </m:e>
                  </m:d>
                </m:e>
                <m:sup>
                  <m:r>
                    <m:t>2</m:t>
                  </m:r>
                </m:sup>
              </m:sSup>
            </m:e>
          </m:d>
          <m:r>
            <m:rPr>
              <m:sty m:val="p"/>
            </m:rPr>
            <m:t>=</m:t>
          </m:r>
          <m:r>
            <m:rPr>
              <m:sty m:val="p"/>
            </m:rPr>
            <m:t>∫</m:t>
          </m:r>
          <m:sSub>
            <m:e>
              <m:r>
                <m:t>S</m:t>
              </m:r>
            </m:e>
            <m:sub>
              <m:sSub>
                <m:e>
                  <m:r>
                    <m:t>n</m:t>
                  </m:r>
                </m:e>
                <m:sub>
                  <m:r>
                    <m:t>c</m:t>
                  </m:r>
                </m:sub>
              </m:sSub>
            </m:sub>
          </m:sSub>
          <m:d>
            <m:dPr>
              <m:begChr m:val="("/>
              <m:endChr m:val=")"/>
              <m:sepChr m:val=""/>
              <m:grow/>
            </m:dPr>
            <m:e>
              <m:r>
                <m:t>f</m:t>
              </m:r>
            </m:e>
          </m:d>
          <m:r>
            <m:t> </m:t>
          </m:r>
          <m:r>
            <m:t>d</m:t>
          </m:r>
          <m:r>
            <m:t>f</m:t>
          </m:r>
          <m:r>
            <m:rPr>
              <m:sty m:val="p"/>
            </m:rPr>
            <m:t>=</m:t>
          </m:r>
          <m:r>
            <m:t>0.04</m:t>
          </m:r>
          <m:r>
            <m:t> </m:t>
          </m:r>
          <m:r>
            <m:rPr>
              <m:sty m:val="p"/>
            </m:rPr>
            <m:t>W</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The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uadrature component has the same PSD and power.</w:t>
      </w:r>
    </w:p>
    <w:bookmarkEnd w:id="224"/>
    <w:bookmarkStart w:id="228" w:name="coherent-detector"/>
    <w:p>
      <w:pPr>
        <w:pStyle w:val="Heading4"/>
        <w:keepNext w:val="1"/>
        <w:widowControl w:val="1"/>
        <w:bidi w:val="0"/>
      </w:pPr>
      <w:r>
        <w:rPr>
          <w:rFonts w:ascii="Futura" w:hAnsi="Futura" w:eastAsia="Futura" w:cs="Futura"/>
          <w:b w:val="1"/>
          <w:color w:val="075FA9"/>
          <w:sz w:val="25"/>
          <w:szCs w:val="25"/>
          <w:rtl w:val="0"/>
          <w:lang w:val="en-US"/>
        </w:rPr>
        <w:t>4</w:t>
      </w:r>
      <w:r>
        <w:rPr>
          <w:rFonts w:ascii="URW Gothic" w:hAnsi="URW Gothic" w:eastAsia="URW Gothic" w:cs="URW Gothic"/>
          <w:b w:val="1"/>
          <w:color w:val="075FA9"/>
          <w:sz w:val="25"/>
          <w:szCs w:val="25"/>
          <w:rtl w:val="0"/>
          <w:lang w:val="en-US"/>
        </w:rPr>
        <w:t>.</w:t>
      </w:r>
      <w:r>
        <w:rPr>
          <w:rFonts w:ascii="Futura" w:hAnsi="Futura" w:eastAsia="Futura" w:cs="Futura"/>
          <w:b w:val="1"/>
          <w:color w:val="075FA9"/>
          <w:sz w:val="25"/>
          <w:szCs w:val="25"/>
          <w:rtl w:val="0"/>
          <w:lang w:val="en-US"/>
        </w:rPr>
        <w:t xml:space="preserve"> Coherent detector</w:t>
      </w:r>
    </w:p>
    <w:p>
      <w:pPr>
        <w:pStyle w:val="FirstParagraph"/>
        <w:widowControl w:val="1"/>
        <w:bidi w:val="0"/>
      </w:pPr>
      <w:r>
        <w:rPr>
          <w:rFonts w:ascii="Gill Sans" w:hAnsi="Gill Sans" w:eastAsia="Gill Sans" w:cs="Gill Sans"/>
          <w:color w:val="000000"/>
          <w:sz w:val="24"/>
          <w:szCs w:val="24"/>
          <w:rtl w:val="0"/>
          <w:lang w:val="en-US"/>
        </w:rPr>
        <w:t>Multiply by</w:t>
      </w:r>
      <w:r>
        <w:rPr>
          <w:rFonts w:ascii="Gill Sans" w:hAnsi="Gill Sans" w:eastAsia="Gill Sans" w:cs="Gill Sans"/>
          <w:color w:val="000000"/>
          <w:sz w:val="24"/>
          <w:szCs w:val="24"/>
          <w:rtl w:val="0"/>
          <w:lang w:val="en-US"/>
        </w:rPr>
        <w:t xml:space="preserve"> </w:t>
      </w:r>
      <m:oMath>
        <m:r>
          <m:t>2</m:t>
        </m:r>
        <m:r>
          <m:rPr>
            <m:sty m:val="p"/>
          </m:rPr>
          <m:t>cos</m:t>
        </m:r>
        <m:d>
          <m:dPr>
            <m:begChr m:val="("/>
            <m:endChr m:val=")"/>
            <m:sepChr m:val=""/>
            <m:grow/>
          </m:dPr>
          <m:e>
            <m:r>
              <m:t>2</m:t>
            </m:r>
            <m:r>
              <m:t>π</m:t>
            </m:r>
            <m:sSub>
              <m:e>
                <m:r>
                  <m:t>f</m:t>
                </m:r>
              </m:e>
              <m:sub>
                <m:r>
                  <m:t>c</m:t>
                </m:r>
              </m:sub>
            </m:sSub>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lowpass-filter. With a detector lowpass edge</w:t>
      </w:r>
      <w:r>
        <w:rPr>
          <w:rFonts w:ascii="Gill Sans" w:hAnsi="Gill Sans" w:eastAsia="Gill Sans" w:cs="Gill Sans"/>
          <w:color w:val="000000"/>
          <w:sz w:val="24"/>
          <w:szCs w:val="24"/>
          <w:rtl w:val="0"/>
          <w:lang w:val="en-US"/>
        </w:rPr>
        <w:t xml:space="preserve"> </w:t>
      </w:r>
      <m:oMath>
        <m:r>
          <m:t>B</m:t>
        </m:r>
        <m:r>
          <m:rPr>
            <m:sty m:val="p"/>
          </m:rPr>
          <m:t>=</m:t>
        </m:r>
        <m:r>
          <m:t>5</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k</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the output is</w:t>
      </w:r>
      <w:r>
        <w:rPr>
          <w:rFonts w:ascii="Gill Sans" w:hAnsi="Gill Sans" w:eastAsia="Gill Sans" w:cs="Gill Sans"/>
          <w:color w:val="000000"/>
          <w:sz w:val="24"/>
          <w:szCs w:val="24"/>
          <w:rtl w:val="0"/>
          <w:lang w:val="en-US"/>
        </w:rPr>
        <w:t xml:space="preserve"> </w:t>
      </w:r>
      <m:oMath>
        <m:r>
          <m:t>30</m:t>
        </m:r>
        <m:r>
          <m:rPr>
            <m:sty m:val="p"/>
          </m:rPr>
          <m:t>cos</m:t>
        </m:r>
        <m:d>
          <m:dPr>
            <m:begChr m:val="("/>
            <m:endChr m:val=")"/>
            <m:sepChr m:val=""/>
            <m:grow/>
          </m:dPr>
          <m:e>
            <m:r>
              <m:t>2</m:t>
            </m:r>
            <m:r>
              <m:t>π</m:t>
            </m:r>
            <m:r>
              <m:t>100</m:t>
            </m:r>
            <m:r>
              <m:t>t</m:t>
            </m:r>
          </m:e>
        </m:d>
        <m:r>
          <m:rPr>
            <m:sty m:val="p"/>
          </m:rPr>
          <m:t>+</m:t>
        </m:r>
        <m:sSub>
          <m:e>
            <m:r>
              <m:t>n</m:t>
            </m:r>
          </m:e>
          <m:sub>
            <m:r>
              <m:t>c</m:t>
            </m:r>
          </m:sub>
        </m:sSub>
        <m:d>
          <m:dPr>
            <m:begChr m:val="("/>
            <m:endChr m:val=")"/>
            <m:sepChr m:val=""/>
            <m:grow/>
          </m:dPr>
          <m:e>
            <m:r>
              <m:t>t</m:t>
            </m:r>
          </m:e>
        </m:d>
      </m:oMath>
      <w:r>
        <w:rPr>
          <w:rFonts w:ascii="Gill Sans" w:hAnsi="Gill Sans" w:eastAsia="Gill Sans" w:cs="Gill Sans"/>
          <w:color w:val="000000"/>
          <w:sz w:val="24"/>
          <w:szCs w:val="24"/>
          <w:rtl w:val="0"/>
          <w:lang w:val="en-US"/>
        </w:rPr>
        <w:t>, with signal power</w:t>
      </w:r>
      <w:r>
        <w:rPr>
          <w:rFonts w:ascii="Gill Sans" w:hAnsi="Gill Sans" w:eastAsia="Gill Sans" w:cs="Gill Sans"/>
          <w:color w:val="000000"/>
          <w:sz w:val="24"/>
          <w:szCs w:val="24"/>
          <w:rtl w:val="0"/>
          <w:lang w:val="en-US"/>
        </w:rPr>
        <w:t xml:space="preserve"> </w:t>
      </w:r>
      <m:oMath>
        <m:r>
          <m:t>450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W.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BodyText"/>
        <w:widowControl w:val="1"/>
        <w:bidi w:val="0"/>
        <w:spacing w:before="65" w:after="80" w:line="270" w:lineRule="auto"/>
        <w:jc w:val="center"/>
      </w:pPr>
      <m:oMathPara>
        <m:oMathParaPr>
          <m:jc m:val="center"/>
        </m:oMathParaPr>
        <m:oMath>
          <m:sSub>
            <m:e>
              <m:r>
                <m:rPr>
                  <m:sty m:val="p"/>
                </m:rPr>
                <m:t>S</m:t>
              </m:r>
              <m:r>
                <m:rPr>
                  <m:sty m:val="p"/>
                </m:rPr>
                <m:t>N</m:t>
              </m:r>
              <m:r>
                <m:rPr>
                  <m:sty m:val="p"/>
                </m:rPr>
                <m:t>R</m:t>
              </m:r>
            </m:e>
            <m:sub>
              <m:r>
                <m:rPr>
                  <m:sty m:val="p"/>
                </m:rPr>
                <m:t>d</m:t>
              </m:r>
              <m:r>
                <m:rPr>
                  <m:sty m:val="p"/>
                </m:rPr>
                <m:t>e</m:t>
              </m:r>
              <m:r>
                <m:rPr>
                  <m:sty m:val="p"/>
                </m:rPr>
                <m:t>t</m:t>
              </m:r>
            </m:sub>
          </m:sSub>
          <m:r>
            <m:rPr>
              <m:sty m:val="p"/>
            </m:rPr>
            <m:t>=</m:t>
          </m:r>
          <m:f>
            <m:fPr>
              <m:type m:val="bar"/>
            </m:fPr>
            <m:num>
              <m:r>
                <m:t>450</m:t>
              </m:r>
            </m:num>
            <m:den>
              <m:r>
                <m:t>0.04</m:t>
              </m:r>
            </m:den>
          </m:f>
          <m:r>
            <m:rPr>
              <m:sty m:val="p"/>
            </m:rPr>
            <m:t>=</m:t>
          </m:r>
          <m:r>
            <m:t>11250</m:t>
          </m:r>
          <m:r>
            <m:rPr>
              <m:sty m:val="p"/>
            </m:rPr>
            <m:t>≈</m:t>
          </m:r>
          <m:r>
            <m:t>40.51</m:t>
          </m:r>
          <m:r>
            <m:t> </m:t>
          </m:r>
          <m:r>
            <m:rPr>
              <m:sty m:val="p"/>
            </m:rPr>
            <m:t>d</m:t>
          </m:r>
          <m:r>
            <m:rPr>
              <m:sty m:val="p"/>
            </m:rPr>
            <m:t>B</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3 dB increase follows from retaining the in-phase noise component. Multiplication by</w:t>
      </w:r>
      <w:r>
        <w:rPr>
          <w:rFonts w:ascii="Gill Sans" w:hAnsi="Gill Sans" w:eastAsia="Gill Sans" w:cs="Gill Sans"/>
          <w:color w:val="000000"/>
          <w:sz w:val="24"/>
          <w:szCs w:val="24"/>
          <w:rtl w:val="0"/>
          <w:lang w:val="en-US"/>
        </w:rPr>
        <w:t xml:space="preserve"> </w:t>
      </w:r>
      <m:oMath>
        <m:r>
          <m:rPr>
            <m:sty m:val="p"/>
          </m:rPr>
          <m:t>cos</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rather than</w:t>
      </w:r>
      <w:r>
        <w:rPr>
          <w:rFonts w:ascii="Gill Sans" w:hAnsi="Gill Sans" w:eastAsia="Gill Sans" w:cs="Gill Sans"/>
          <w:color w:val="000000"/>
          <w:sz w:val="24"/>
          <w:szCs w:val="24"/>
          <w:rtl w:val="0"/>
          <w:lang w:val="en-US"/>
        </w:rPr>
        <w:t xml:space="preserve"> </w:t>
      </w:r>
      <m:oMath>
        <m:r>
          <m:t>2</m:t>
        </m:r>
        <m:r>
          <m:rPr>
            <m:sty m:val="p"/>
          </m:rPr>
          <m:t>cos</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rescales signal and noise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ually and leaves SNR unchanged.</w:t>
      </w:r>
    </w:p>
    <w:p>
      <w:pPr>
        <w:pStyle w:val="BodyText"/>
        <w:widowControl w:val="1"/>
        <w:bidi w:val="0"/>
      </w:pPr>
      <w:r>
        <w:rPr>
          <w:rFonts w:ascii="Gill Sans" w:hAnsi="Gill Sans" w:eastAsia="Gill Sans" w:cs="Gill Sans"/>
          <w:color w:val="000000"/>
          <w:sz w:val="24"/>
          <w:szCs w:val="24"/>
          <w:rtl w:val="0"/>
          <w:lang w:val="en-US"/>
        </w:rPr>
        <w:t xml:space="preserve">The detector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PF bandwidth was not specified in the photograph. For a different edge</w:t>
      </w:r>
      <w:r>
        <w:rPr>
          <w:rFonts w:ascii="Gill Sans" w:hAnsi="Gill Sans" w:eastAsia="Gill Sans" w:cs="Gill Sans"/>
          <w:color w:val="000000"/>
          <w:sz w:val="24"/>
          <w:szCs w:val="24"/>
          <w:rtl w:val="0"/>
          <w:lang w:val="en-US"/>
        </w:rPr>
        <w:t xml:space="preserve"> </w:t>
      </w:r>
      <m:oMath>
        <m:sSub>
          <m:e>
            <m:r>
              <m:t>B</m:t>
            </m:r>
          </m:e>
          <m:sub>
            <m:r>
              <m:t>d</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m:t>100</m:t>
        </m:r>
        <m:r>
          <m:rPr>
            <m:sty m:val="p"/>
          </m:rPr>
          <m:t>≤</m:t>
        </m:r>
        <m:sSub>
          <m:e>
            <m:r>
              <m:t>B</m:t>
            </m:r>
          </m:e>
          <m:sub>
            <m:r>
              <m:t>d</m:t>
            </m:r>
          </m:sub>
        </m:sSub>
        <m:r>
          <m:rPr>
            <m:sty m:val="p"/>
          </m:rPr>
          <m:t>≤</m:t>
        </m:r>
        <m:r>
          <m:t>5000</m:t>
        </m:r>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the output noise power is</w:t>
      </w:r>
      <w:r>
        <w:rPr>
          <w:rFonts w:ascii="Gill Sans" w:hAnsi="Gill Sans" w:eastAsia="Gill Sans" w:cs="Gill Sans"/>
          <w:color w:val="000000"/>
          <w:sz w:val="24"/>
          <w:szCs w:val="24"/>
          <w:rtl w:val="0"/>
          <w:lang w:val="en-US"/>
        </w:rPr>
        <w:t xml:space="preserve"> </w:t>
      </w:r>
      <m:oMath>
        <m:r>
          <m:t>2</m:t>
        </m:r>
        <m:sSub>
          <m:e>
            <m:r>
              <m:t>N</m:t>
            </m:r>
          </m:e>
          <m:sub>
            <m:r>
              <m:t>0</m:t>
            </m:r>
          </m:sub>
        </m:sSub>
        <m:sSub>
          <m:e>
            <m:r>
              <m:t>B</m:t>
            </m:r>
          </m:e>
          <m:sub>
            <m:r>
              <m:t>d</m:t>
            </m:r>
          </m:sub>
        </m:sSub>
      </m:oMath>
      <w:r>
        <w:rPr>
          <w:rFonts w:ascii="Gill Sans" w:hAnsi="Gill Sans" w:eastAsia="Gill Sans" w:cs="Gill Sans"/>
          <w:color w:val="000000"/>
          <w:sz w:val="24"/>
          <w:szCs w:val="24"/>
          <w:rtl w:val="0"/>
          <w:lang w:val="en-US"/>
        </w:rPr>
        <w:t>, and</w:t>
      </w:r>
      <w:r>
        <w:rPr>
          <w:rFonts w:ascii="Gill Sans" w:hAnsi="Gill Sans" w:eastAsia="Gill Sans" w:cs="Gill Sans"/>
          <w:color w:val="000000"/>
          <w:sz w:val="24"/>
          <w:szCs w:val="24"/>
          <w:rtl w:val="0"/>
          <w:lang w:val="en-US"/>
        </w:rPr>
        <w:t xml:space="preserve"> </w:t>
      </w:r>
      <m:oMath>
        <m:sSub>
          <m:e>
            <m:r>
              <m:rPr>
                <m:sty m:val="p"/>
              </m:rPr>
              <m:t>S</m:t>
            </m:r>
            <m:r>
              <m:rPr>
                <m:sty m:val="p"/>
              </m:rPr>
              <m:t>N</m:t>
            </m:r>
            <m:r>
              <m:rPr>
                <m:sty m:val="p"/>
              </m:rPr>
              <m:t>R</m:t>
            </m:r>
          </m:e>
          <m:sub>
            <m:r>
              <m:rPr>
                <m:sty m:val="p"/>
              </m:rPr>
              <m:t>d</m:t>
            </m:r>
            <m:r>
              <m:rPr>
                <m:sty m:val="p"/>
              </m:rPr>
              <m:t>e</m:t>
            </m:r>
            <m:r>
              <m:rPr>
                <m:sty m:val="p"/>
              </m:rPr>
              <m:t>t</m:t>
            </m:r>
          </m:sub>
        </m:sSub>
        <m:r>
          <m:rPr>
            <m:sty m:val="p"/>
          </m:rPr>
          <m:t>=</m:t>
        </m:r>
        <m:r>
          <m:t>450</m:t>
        </m:r>
        <m:r>
          <m:rPr>
            <m:sty m:val="p"/>
          </m:rPr>
          <m:t>/</m:t>
        </m:r>
        <m:d>
          <m:dPr>
            <m:begChr m:val="("/>
            <m:endChr m:val=")"/>
            <m:sepChr m:val=""/>
            <m:grow/>
          </m:dPr>
          <m:e>
            <m:r>
              <m:t>2</m:t>
            </m:r>
            <m:sSub>
              <m:e>
                <m:r>
                  <m:t>N</m:t>
                </m:r>
              </m:e>
              <m:sub>
                <m:r>
                  <m:t>0</m:t>
                </m:r>
              </m:sub>
            </m:sSub>
            <m:sSub>
              <m:e>
                <m:r>
                  <m:t>B</m:t>
                </m:r>
              </m:e>
              <m:sub>
                <m:r>
                  <m:t>d</m:t>
                </m:r>
              </m:sub>
            </m:sSub>
          </m:e>
        </m:d>
      </m:oMath>
      <w:r>
        <w:rPr>
          <w:rFonts w:ascii="Gill Sans" w:hAnsi="Gill Sans" w:eastAsia="Gill Sans" w:cs="Gill Sans"/>
          <w:color w:val="000000"/>
          <w:sz w:val="24"/>
          <w:szCs w:val="24"/>
          <w:rtl w:val="0"/>
          <w:lang w:val="en-US"/>
        </w:rPr>
        <w:t xml:space="preserve">. A narrower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PF therefore gives a different SNR. If a course instead uses</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10 k</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bandwidth</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 mean the half-width</w:t>
      </w:r>
      <w:r>
        <w:rPr>
          <w:rFonts w:ascii="Gill Sans" w:hAnsi="Gill Sans" w:eastAsia="Gill Sans" w:cs="Gill Sans"/>
          <w:color w:val="000000"/>
          <w:sz w:val="24"/>
          <w:szCs w:val="24"/>
          <w:rtl w:val="0"/>
          <w:lang w:val="en-US"/>
        </w:rPr>
        <w:t xml:space="preserve"> </w:t>
      </w:r>
      <m:oMath>
        <m:r>
          <m:t>B</m:t>
        </m:r>
      </m:oMath>
      <w:r>
        <w:rPr>
          <w:rFonts w:ascii="Gill Sans" w:hAnsi="Gill Sans" w:eastAsia="Gill Sans" w:cs="Gill Sans"/>
          <w:color w:val="000000"/>
          <w:sz w:val="24"/>
          <w:szCs w:val="24"/>
          <w:rtl w:val="0"/>
          <w:lang w:val="en-US"/>
        </w:rPr>
        <w:t>, both message tones pass and all power calculations must be recomputed with</w:t>
      </w:r>
      <w:r>
        <w:rPr>
          <w:rFonts w:ascii="Gill Sans" w:hAnsi="Gill Sans" w:eastAsia="Gill Sans" w:cs="Gill Sans"/>
          <w:color w:val="000000"/>
          <w:sz w:val="24"/>
          <w:szCs w:val="24"/>
          <w:rtl w:val="0"/>
          <w:lang w:val="en-US"/>
        </w:rPr>
        <w:t xml:space="preserve"> </w:t>
      </w:r>
      <m:oMath>
        <m:r>
          <m:t>B</m:t>
        </m:r>
        <m:r>
          <m:rPr>
            <m:sty m:val="p"/>
          </m:rPr>
          <m:t>=</m:t>
        </m:r>
        <m:r>
          <m:t>10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k</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w:t>
      </w:r>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316513"/>
            <wp:effectExtent b="0" l="0" r="0" t="0"/>
            <wp:docPr descr="Positive-frequency sidebands relative to the carrier. The reflected negative-frequency band also contributes noise power." title="" id="226" name="Picture"/>
            <a:graphic>
              <a:graphicData uri="http://schemas.openxmlformats.org/drawingml/2006/picture">
                <pic:pic>
                  <pic:nvPicPr>
                    <pic:cNvPr descr="Positive-frequency sidebands relative to the carrier. The reflected negative-frequency band also contributes noise power." id="227" name="Picture"/>
                    <pic:cNvPicPr>
                      <a:picLocks noChangeArrowheads="1" noChangeAspect="1"/>
                    </pic:cNvPicPr>
                  </pic:nvPicPr>
                  <pic:blipFill>
                    <a:blip r:embed="rId225"/>
                    <a:stretch>
                      <a:fillRect/>
                    </a:stretch>
                  </pic:blipFill>
                  <pic:spPr bwMode="auto">
                    <a:xfrm>
                      <a:off x="0" y="0"/>
                      <a:ext cx="6261100" cy="2316513"/>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sidebands relative to the carrier. The reflected negative-fre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band also contributes noise power.</w:t>
      </w:r>
    </w:p>
    <w:bookmarkEnd w:id="228"/>
    <w:bookmarkEnd w:id="229"/>
    <w:bookmarkEnd w:id="230"/>
    <w:bookmarkEnd w:id="231"/>
    <w:bookmarkStart w:id="240" w:name="lesson-l13"/>
    <w:p>
      <w:pPr>
        <w:pStyle w:val="Heading1"/>
        <w:keepNext w:val="1"/>
        <w:pageBreakBefore w:val="1"/>
        <w:widowControl w:val="1"/>
        <w:bidi w:val="0"/>
      </w:pPr>
      <w:r>
        <w:rPr>
          <w:rFonts w:ascii="Futura" w:hAnsi="Futura" w:eastAsia="Futura" w:cs="Futura"/>
          <w:b w:val="1"/>
          <w:color w:val="C62019"/>
          <w:sz w:val="40"/>
          <w:szCs w:val="40"/>
          <w:rtl w:val="0"/>
          <w:lang w:val="en-US"/>
        </w:rPr>
        <w:t>Lesson 13</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Sampling</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w:t>
      </w:r>
      <w:r>
        <w:rPr>
          <w:rFonts w:ascii="URW Gothic" w:hAnsi="URW Gothic" w:eastAsia="URW Gothic" w:cs="URW Gothic"/>
          <w:b w:val="1"/>
          <w:color w:val="C62019"/>
          <w:sz w:val="40"/>
          <w:szCs w:val="40"/>
          <w:rtl w:val="0"/>
          <w:lang w:val="en-US"/>
        </w:rPr>
        <w:t>Q</w:t>
      </w:r>
      <w:r>
        <w:rPr>
          <w:rFonts w:ascii="Futura" w:hAnsi="Futura" w:eastAsia="Futura" w:cs="Futura"/>
          <w:b w:val="1"/>
          <w:color w:val="C62019"/>
          <w:sz w:val="40"/>
          <w:szCs w:val="40"/>
          <w:rtl w:val="0"/>
          <w:lang w:val="en-US"/>
        </w:rPr>
        <w:t>uanti</w:t>
      </w:r>
      <w:r>
        <w:rPr>
          <w:rFonts w:ascii="URW Gothic" w:hAnsi="URW Gothic" w:eastAsia="URW Gothic" w:cs="URW Gothic"/>
          <w:b w:val="1"/>
          <w:color w:val="C62019"/>
          <w:sz w:val="40"/>
          <w:szCs w:val="40"/>
          <w:rtl w:val="0"/>
          <w:lang w:val="en-US"/>
        </w:rPr>
        <w:t>z</w:t>
      </w:r>
      <w:r>
        <w:rPr>
          <w:rFonts w:ascii="Futura" w:hAnsi="Futura" w:eastAsia="Futura" w:cs="Futura"/>
          <w:b w:val="1"/>
          <w:color w:val="C62019"/>
          <w:sz w:val="40"/>
          <w:szCs w:val="40"/>
          <w:rtl w:val="0"/>
          <w:lang w:val="en-US"/>
        </w:rPr>
        <w:t>ation</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and Linear Prediction</w:t>
      </w:r>
    </w:p>
    <w:p>
      <w:pPr>
        <w:pStyle w:val="FirstParagraph"/>
        <w:widowControl w:val="1"/>
        <w:bidi w:val="0"/>
      </w:pPr>
      <w:r>
        <w:rPr>
          <w:rFonts w:ascii="Gill Sans" w:hAnsi="Gill Sans" w:eastAsia="Gill Sans" w:cs="Gill Sans"/>
          <w:color w:val="000000"/>
          <w:sz w:val="24"/>
          <w:szCs w:val="24"/>
          <w:rtl w:val="0"/>
          <w:lang w:val="en-US"/>
        </w:rPr>
        <w:t>Reference: Proakis and Salehi, Chapter 5, Sections 5.2</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5.3</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Chapter </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 xml:space="preserve">, Sections </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 xml:space="preserve">.1, </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 xml:space="preserve">.2, and </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.5.2</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Chapter </w:t>
      </w:r>
      <w:r>
        <w:rPr>
          <w:rFonts w:ascii="Noto Sans" w:hAnsi="Noto Sans" w:eastAsia="Noto Sans" w:cs="Noto Sans"/>
          <w:color w:val="000000"/>
          <w:sz w:val="24"/>
          <w:szCs w:val="24"/>
          <w:rtl w:val="0"/>
          <w:lang w:val="en-US"/>
        </w:rPr>
        <w:t>9</w:t>
      </w:r>
      <w:r>
        <w:rPr>
          <w:rFonts w:ascii="Gill Sans" w:hAnsi="Gill Sans" w:eastAsia="Gill Sans" w:cs="Gill Sans"/>
          <w:color w:val="000000"/>
          <w:sz w:val="24"/>
          <w:szCs w:val="24"/>
          <w:rtl w:val="0"/>
          <w:lang w:val="en-US"/>
        </w:rPr>
        <w:t>, pulse-shaping and bandwidth conventions.</w:t>
      </w:r>
    </w:p>
    <w:bookmarkStart w:id="232" w:name="what-sampling-specifies"/>
    <w:p>
      <w:pPr>
        <w:pStyle w:val="Heading2"/>
        <w:keepNext w:val="1"/>
        <w:widowControl w:val="1"/>
        <w:bidi w:val="0"/>
      </w:pPr>
      <w:r>
        <w:rPr>
          <w:rFonts w:ascii="Futura" w:hAnsi="Futura" w:eastAsia="Futura" w:cs="Futura"/>
          <w:b w:val="1"/>
          <w:color w:val="075FA9"/>
          <w:sz w:val="32"/>
          <w:szCs w:val="32"/>
          <w:rtl w:val="0"/>
          <w:lang w:val="en-US"/>
        </w:rPr>
        <w:t>13</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1 What sampling specifies</w:t>
      </w:r>
    </w:p>
    <w:p>
      <w:pPr>
        <w:pStyle w:val="FirstParagraph"/>
        <w:widowControl w:val="1"/>
        <w:bidi w:val="0"/>
      </w:pPr>
      <w:r>
        <w:rPr>
          <w:rFonts w:ascii="Gill Sans" w:hAnsi="Gill Sans" w:eastAsia="Gill Sans" w:cs="Gill Sans"/>
          <w:color w:val="000000"/>
          <w:sz w:val="24"/>
          <w:szCs w:val="24"/>
          <w:rtl w:val="0"/>
          <w:lang w:val="en-US"/>
        </w:rPr>
        <w:t>Sampling a random process produces a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uence of random variables, rather than predetermined numerical amplitudes. For sampling interval</w:t>
      </w:r>
      <w:r>
        <w:rPr>
          <w:rFonts w:ascii="Gill Sans" w:hAnsi="Gill Sans" w:eastAsia="Gill Sans" w:cs="Gill Sans"/>
          <w:color w:val="000000"/>
          <w:sz w:val="24"/>
          <w:szCs w:val="24"/>
          <w:rtl w:val="0"/>
          <w:lang w:val="en-US"/>
        </w:rPr>
        <w:t xml:space="preserve"> </w:t>
      </w:r>
      <m:oMath>
        <m:sSub>
          <m:e>
            <m:r>
              <m:t>T</m:t>
            </m:r>
          </m:e>
          <m:sub>
            <m:r>
              <m:t>s</m:t>
            </m:r>
          </m:sub>
        </m:sSub>
        <m:r>
          <m:rPr>
            <m:sty m:val="p"/>
          </m:rPr>
          <m:t>=</m:t>
        </m:r>
        <m:r>
          <m:t>1</m:t>
        </m:r>
        <m:r>
          <m:rPr>
            <m:sty m:val="p"/>
          </m:rPr>
          <m:t>/</m:t>
        </m:r>
        <m:sSub>
          <m:e>
            <m:r>
              <m:t>f</m:t>
            </m:r>
          </m:e>
          <m:sub>
            <m:r>
              <m:t>s</m:t>
            </m:r>
          </m:sub>
        </m:sSub>
      </m:oMath>
      <w:r>
        <w:rPr>
          <w:rFonts w:ascii="Gill Sans" w:hAnsi="Gill Sans" w:eastAsia="Gill Sans" w:cs="Gill Sans"/>
          <w:color w:val="000000"/>
          <w:sz w:val="24"/>
          <w:szCs w:val="24"/>
          <w:rtl w:val="0"/>
          <w:lang w:val="en-US"/>
        </w:rPr>
        <w:t>, define</w:t>
      </w:r>
      <w:r>
        <w:rPr>
          <w:rFonts w:ascii="Gill Sans" w:hAnsi="Gill Sans" w:eastAsia="Gill Sans" w:cs="Gill Sans"/>
          <w:color w:val="000000"/>
          <w:sz w:val="24"/>
          <w:szCs w:val="24"/>
          <w:rtl w:val="0"/>
          <w:lang w:val="en-US"/>
        </w:rPr>
        <w:t xml:space="preserve"> </w:t>
      </w:r>
      <m:oMath>
        <m:r>
          <m:t>X</m:t>
        </m:r>
        <m:d>
          <m:dPr>
            <m:begChr m:val="["/>
            <m:endChr m:val="]"/>
            <m:sepChr m:val=""/>
            <m:grow/>
          </m:dPr>
          <m:e>
            <m:r>
              <m:t>n</m:t>
            </m:r>
          </m:e>
        </m:d>
        <m:r>
          <m:rPr>
            <m:sty m:val="p"/>
          </m:rPr>
          <m:t>=</m:t>
        </m:r>
        <m:r>
          <m:t>X</m:t>
        </m:r>
        <m:d>
          <m:dPr>
            <m:begChr m:val="("/>
            <m:endChr m:val=")"/>
            <m:sepChr m:val=""/>
            <m:grow/>
          </m:dPr>
          <m:e>
            <m:r>
              <m:t>n</m:t>
            </m:r>
            <m:sSub>
              <m:e>
                <m:r>
                  <m:t>T</m:t>
                </m:r>
              </m:e>
              <m:sub>
                <m:r>
                  <m:t>s</m:t>
                </m:r>
              </m:sub>
            </m:sSub>
          </m:e>
        </m:d>
      </m:oMath>
      <w:r>
        <w:rPr>
          <w:rFonts w:ascii="Gill Sans" w:hAnsi="Gill Sans" w:eastAsia="Gill Sans" w:cs="Gill Sans"/>
          <w:color w:val="000000"/>
          <w:sz w:val="24"/>
          <w:szCs w:val="24"/>
          <w:rtl w:val="0"/>
          <w:lang w:val="en-US"/>
        </w:rPr>
        <w:t>. A specified mean and PSD determine statistical information about this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uence. Actual values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 a realization, measured data, or a simulation rule.</w:t>
      </w:r>
    </w:p>
    <w:p>
      <w:pPr>
        <w:pStyle w:val="BodyText"/>
        <w:widowControl w:val="1"/>
        <w:bidi w:val="0"/>
      </w:pPr>
      <w:r>
        <w:rPr>
          <w:rFonts w:ascii="Gill Sans" w:hAnsi="Gill Sans" w:eastAsia="Gill Sans" w:cs="Gill Sans"/>
          <w:color w:val="000000"/>
          <w:sz w:val="24"/>
          <w:szCs w:val="24"/>
          <w:rtl w:val="0"/>
          <w:lang w:val="en-US"/>
        </w:rPr>
        <w:t>For a real WSS process,</w:t>
      </w:r>
    </w:p>
    <w:p>
      <w:pPr>
        <w:pStyle w:val="BodyText"/>
        <w:widowControl w:val="1"/>
        <w:bidi w:val="0"/>
        <w:spacing w:before="65" w:after="80" w:line="270" w:lineRule="auto"/>
        <w:jc w:val="center"/>
      </w:pPr>
      <m:oMathPara>
        <m:oMathParaPr>
          <m:jc m:val="center"/>
        </m:oMathParaPr>
        <m:oMath>
          <m:sSub>
            <m:e>
              <m:r>
                <m:t>μ</m:t>
              </m:r>
            </m:e>
            <m:sub>
              <m:r>
                <m:t>X</m:t>
              </m:r>
              <m:d>
                <m:dPr>
                  <m:begChr m:val="["/>
                  <m:endChr m:val="]"/>
                  <m:sepChr m:val=""/>
                  <m:grow/>
                </m:dPr>
                <m:e>
                  <m:r>
                    <m:t>n</m:t>
                  </m:r>
                </m:e>
              </m:d>
            </m:sub>
          </m:sSub>
          <m:r>
            <m:rPr>
              <m:sty m:val="p"/>
            </m:rPr>
            <m:t>=</m:t>
          </m:r>
          <m:sSub>
            <m:e>
              <m:r>
                <m:t>μ</m:t>
              </m:r>
            </m:e>
            <m:sub>
              <m:r>
                <m:t>X</m:t>
              </m:r>
            </m:sub>
          </m:sSub>
          <m:r>
            <m:rPr>
              <m:sty m:val="p"/>
            </m:rPr>
            <m:t>,</m:t>
          </m:r>
          <m:r>
            <m:t>  </m:t>
          </m:r>
          <m:sSub>
            <m:e>
              <m:r>
                <m:t>R</m:t>
              </m:r>
            </m:e>
            <m:sub>
              <m:r>
                <m:t>d</m:t>
              </m:r>
            </m:sub>
          </m:sSub>
          <m:d>
            <m:dPr>
              <m:begChr m:val="["/>
              <m:endChr m:val="]"/>
              <m:sepChr m:val=""/>
              <m:grow/>
            </m:dPr>
            <m:e>
              <m:r>
                <m:t>k</m:t>
              </m:r>
            </m:e>
          </m:d>
          <m:r>
            <m:rPr>
              <m:sty m:val="p"/>
            </m:rPr>
            <m:t>=</m:t>
          </m:r>
          <m:sSub>
            <m:e>
              <m:r>
                <m:t>R</m:t>
              </m:r>
            </m:e>
            <m:sub>
              <m:r>
                <m:t>X</m:t>
              </m:r>
            </m:sub>
          </m:sSub>
          <m:d>
            <m:dPr>
              <m:begChr m:val="("/>
              <m:endChr m:val=")"/>
              <m:sepChr m:val=""/>
              <m:grow/>
            </m:dPr>
            <m:e>
              <m:r>
                <m:t>k</m:t>
              </m:r>
              <m:sSub>
                <m:e>
                  <m:r>
                    <m:t>T</m:t>
                  </m:r>
                </m:e>
                <m:sub>
                  <m:r>
                    <m:t>s</m:t>
                  </m:r>
                </m:sub>
              </m:sSub>
            </m:e>
          </m:d>
          <m:r>
            <m:rPr>
              <m:sty m:val="p"/>
            </m:rPr>
            <m:t>,</m:t>
          </m:r>
          <m:r>
            <m:t>  </m:t>
          </m:r>
          <m:sSub>
            <m:e>
              <m:r>
                <m:t>R</m:t>
              </m:r>
            </m:e>
            <m:sub>
              <m:r>
                <m:t>X</m:t>
              </m:r>
            </m:sub>
          </m:sSub>
          <m:d>
            <m:dPr>
              <m:begChr m:val="("/>
              <m:endChr m:val=")"/>
              <m:sepChr m:val=""/>
              <m:grow/>
            </m:dPr>
            <m:e>
              <m:r>
                <m:t>τ</m:t>
              </m:r>
            </m:e>
          </m:d>
          <m:r>
            <m:rPr>
              <m:sty m:val="p"/>
            </m:rPr>
            <m:t>=</m:t>
          </m:r>
          <m:nary>
            <m:naryPr>
              <m:chr m:val="∫"/>
              <m:limLoc m:val="subSup"/>
              <m:subHide m:val="off"/>
              <m:supHide m:val="off"/>
            </m:naryPr>
            <m:sub>
              <m:r>
                <m:rPr>
                  <m:sty m:val="p"/>
                </m:rPr>
                <m:t>−</m:t>
              </m:r>
              <m:r>
                <m:rPr>
                  <m:sty m:val="p"/>
                </m:rPr>
                <m:t>∞</m:t>
              </m:r>
            </m:sub>
            <m:sup>
              <m:r>
                <m:rPr>
                  <m:sty m:val="p"/>
                </m:rPr>
                <m:t>∞</m:t>
              </m:r>
            </m:sup>
            <m:e>
              <m:sSub>
                <m:e>
                  <m:r>
                    <m:t>S</m:t>
                  </m:r>
                </m:e>
                <m:sub>
                  <m:r>
                    <m:t>X</m:t>
                  </m:r>
                </m:sub>
              </m:sSub>
            </m:e>
          </m:nary>
          <m:d>
            <m:dPr>
              <m:begChr m:val="("/>
              <m:endChr m:val=")"/>
              <m:sepChr m:val=""/>
              <m:grow/>
            </m:dPr>
            <m:e>
              <m:r>
                <m:t>f</m:t>
              </m:r>
            </m:e>
          </m:d>
          <m:sSup>
            <m:e>
              <m:r>
                <m:t>e</m:t>
              </m:r>
            </m:e>
            <m:sup>
              <m:r>
                <m:t>j</m:t>
              </m:r>
              <m:r>
                <m:t>2</m:t>
              </m:r>
              <m:r>
                <m:t>π</m:t>
              </m:r>
              <m:r>
                <m:t>f</m:t>
              </m:r>
              <m:r>
                <m:t>τ</m:t>
              </m:r>
            </m:sup>
          </m:sSup>
          <m:r>
            <m:t> </m:t>
          </m:r>
          <m:r>
            <m:t>d</m:t>
          </m:r>
          <m:r>
            <m:t>f</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If the process is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every sampled vector is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For zero mean, the vector</w:t>
      </w:r>
      <w:r>
        <w:rPr>
          <w:rFonts w:ascii="Gill Sans" w:hAnsi="Gill Sans" w:eastAsia="Gill Sans" w:cs="Gill Sans"/>
          <w:color w:val="000000"/>
          <w:sz w:val="24"/>
          <w:szCs w:val="24"/>
          <w:rtl w:val="0"/>
          <w:lang w:val="en-US"/>
        </w:rPr>
        <w:t xml:space="preserve"> </w:t>
      </w:r>
      <m:oMath>
        <m:sSup>
          <m:e>
            <m:d>
              <m:dPr>
                <m:begChr m:val="("/>
                <m:endChr m:val=")"/>
                <m:sepChr m:val=""/>
                <m:grow/>
              </m:dPr>
              <m:e>
                <m:r>
                  <m:t>X</m:t>
                </m:r>
                <m:d>
                  <m:dPr>
                    <m:begChr m:val="["/>
                    <m:endChr m:val="]"/>
                    <m:sepChr m:val=""/>
                    <m:grow/>
                  </m:dPr>
                  <m:e>
                    <m:r>
                      <m:t>1</m:t>
                    </m:r>
                  </m:e>
                </m:d>
                <m:r>
                  <m:rPr>
                    <m:sty m:val="p"/>
                  </m:rPr>
                  <m:t>,</m:t>
                </m:r>
                <m:r>
                  <m:rPr>
                    <m:sty m:val="p"/>
                  </m:rPr>
                  <m:t>…</m:t>
                </m:r>
                <m:r>
                  <m:rPr>
                    <m:sty m:val="p"/>
                  </m:rPr>
                  <m:t>,</m:t>
                </m:r>
                <m:r>
                  <m:t>X</m:t>
                </m:r>
                <m:d>
                  <m:dPr>
                    <m:begChr m:val="["/>
                    <m:endChr m:val="]"/>
                    <m:sepChr m:val=""/>
                    <m:grow/>
                  </m:dPr>
                  <m:e>
                    <m:r>
                      <m:t>M</m:t>
                    </m:r>
                  </m:e>
                </m:d>
              </m:e>
            </m:d>
          </m:e>
          <m:sup>
            <m:r>
              <m:t>T</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covariance entries</w:t>
      </w:r>
      <w:r>
        <w:rPr>
          <w:rFonts w:ascii="Gill Sans" w:hAnsi="Gill Sans" w:eastAsia="Gill Sans" w:cs="Gill Sans"/>
          <w:color w:val="000000"/>
          <w:sz w:val="24"/>
          <w:szCs w:val="24"/>
          <w:rtl w:val="0"/>
          <w:lang w:val="en-US"/>
        </w:rPr>
        <w:t xml:space="preserve"> </w:t>
      </w:r>
      <m:oMath>
        <m:sSub>
          <m:e>
            <m:r>
              <m:t>K</m:t>
            </m:r>
          </m:e>
          <m:sub>
            <m:r>
              <m:t>i</m:t>
            </m:r>
            <m:r>
              <m:t>j</m:t>
            </m:r>
          </m:sub>
        </m:sSub>
        <m:r>
          <m:rPr>
            <m:sty m:val="p"/>
          </m:rPr>
          <m:t>=</m:t>
        </m:r>
        <m:sSub>
          <m:e>
            <m:r>
              <m:t>R</m:t>
            </m:r>
          </m:e>
          <m:sub>
            <m:r>
              <m:t>X</m:t>
            </m:r>
          </m:sub>
        </m:sSub>
        <m:d>
          <m:dPr>
            <m:begChr m:val="("/>
            <m:endChr m:val=")"/>
            <m:sepChr m:val=""/>
            <m:grow/>
          </m:dPr>
          <m:e>
            <m:d>
              <m:dPr>
                <m:begChr m:val="("/>
                <m:endChr m:val=")"/>
                <m:sepChr m:val=""/>
                <m:grow/>
              </m:dPr>
              <m:e>
                <m:r>
                  <m:t>i</m:t>
                </m:r>
                <m:r>
                  <m:rPr>
                    <m:sty m:val="p"/>
                  </m:rPr>
                  <m:t>−</m:t>
                </m:r>
                <m:r>
                  <m:t>j</m:t>
                </m:r>
              </m:e>
            </m:d>
            <m:sSub>
              <m:e>
                <m:r>
                  <m:t>T</m:t>
                </m:r>
              </m:e>
              <m:sub>
                <m:r>
                  <m:t>s</m:t>
                </m:r>
              </m:sub>
            </m:sSub>
          </m:e>
        </m:d>
      </m:oMath>
      <w:r>
        <w:rPr>
          <w:rFonts w:ascii="Gill Sans" w:hAnsi="Gill Sans" w:eastAsia="Gill Sans" w:cs="Gill Sans"/>
          <w:color w:val="000000"/>
          <w:sz w:val="24"/>
          <w:szCs w:val="24"/>
          <w:rtl w:val="0"/>
          <w:lang w:val="en-US"/>
        </w:rPr>
        <w:t>. These entries determine its joint distribution, including possible degeneracy</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they do not select one sample vector from that distribution.</w:t>
      </w:r>
    </w:p>
    <w:p>
      <w:pPr>
        <w:pStyle w:val="BodyText"/>
        <w:widowControl w:val="1"/>
        <w:bidi w:val="0"/>
      </w:pPr>
      <w:r>
        <w:rPr>
          <w:rFonts w:ascii="Gill Sans" w:hAnsi="Gill Sans" w:eastAsia="Gill Sans" w:cs="Gill Sans"/>
          <w:color w:val="000000"/>
          <w:sz w:val="24"/>
          <w:szCs w:val="24"/>
          <w:rtl w:val="0"/>
          <w:lang w:val="en-US"/>
        </w:rPr>
        <w:t>For example, the spectral family</w:t>
      </w:r>
    </w:p>
    <w:p>
      <w:pPr>
        <w:pStyle w:val="BodyText"/>
        <w:widowControl w:val="1"/>
        <w:bidi w:val="0"/>
        <w:spacing w:before="65" w:after="80" w:line="270" w:lineRule="auto"/>
        <w:jc w:val="center"/>
      </w:pPr>
      <m:oMathPara>
        <m:oMathParaPr>
          <m:jc m:val="center"/>
        </m:oMathParaPr>
        <m:oMath>
          <m:sSub>
            <m:e>
              <m:r>
                <m:t>S</m:t>
              </m:r>
            </m:e>
            <m:sub>
              <m:r>
                <m:t>X</m:t>
              </m:r>
            </m:sub>
          </m:sSub>
          <m:d>
            <m:dPr>
              <m:begChr m:val="("/>
              <m:endChr m:val=")"/>
              <m:sepChr m:val=""/>
              <m:grow/>
            </m:dPr>
            <m:e>
              <m:r>
                <m:t>f</m:t>
              </m:r>
            </m:e>
          </m:d>
          <m:r>
            <m:rPr>
              <m:sty m:val="p"/>
            </m:rPr>
            <m:t>=</m:t>
          </m:r>
          <m:f>
            <m:fPr>
              <m:type m:val="bar"/>
            </m:fPr>
            <m:num>
              <m:r>
                <m:t>2</m:t>
              </m:r>
              <m:sSubSup>
                <m:e>
                  <m:r>
                    <m:t>σ</m:t>
                  </m:r>
                </m:e>
                <m:sub>
                  <m:r>
                    <m:t>X</m:t>
                  </m:r>
                </m:sub>
                <m:sup>
                  <m:r>
                    <m:t>2</m:t>
                  </m:r>
                </m:sup>
              </m:sSubSup>
              <m:r>
                <m:t>a</m:t>
              </m:r>
            </m:num>
            <m:den>
              <m:sSup>
                <m:e>
                  <m:r>
                    <m:t>a</m:t>
                  </m:r>
                </m:e>
                <m:sup>
                  <m:r>
                    <m:t>2</m:t>
                  </m:r>
                </m:sup>
              </m:sSup>
              <m:r>
                <m:rPr>
                  <m:sty m:val="p"/>
                </m:rPr>
                <m:t>+</m:t>
              </m:r>
              <m:sSup>
                <m:e>
                  <m:d>
                    <m:dPr>
                      <m:begChr m:val="("/>
                      <m:endChr m:val=")"/>
                      <m:sepChr m:val=""/>
                      <m:grow/>
                    </m:dPr>
                    <m:e>
                      <m:r>
                        <m:t>2</m:t>
                      </m:r>
                      <m:r>
                        <m:t>π</m:t>
                      </m:r>
                      <m:r>
                        <m:t>f</m:t>
                      </m:r>
                    </m:e>
                  </m:d>
                </m:e>
                <m:sup>
                  <m:r>
                    <m:t>2</m:t>
                  </m:r>
                </m:sup>
              </m:sSup>
            </m:den>
          </m:f>
          <m:r>
            <m:rPr>
              <m:sty m:val="p"/>
            </m:rPr>
            <m:t>,</m:t>
          </m:r>
          <m:r>
            <m:t> </m:t>
          </m:r>
          <m:r>
            <m:t>a</m:t>
          </m:r>
          <m:r>
            <m:rPr>
              <m:sty m:val="p"/>
            </m:rPr>
            <m:t>&gt;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has</w:t>
      </w:r>
      <w:r>
        <w:rPr>
          <w:rFonts w:ascii="Gill Sans" w:hAnsi="Gill Sans" w:eastAsia="Gill Sans" w:cs="Gill Sans"/>
          <w:color w:val="000000"/>
          <w:sz w:val="24"/>
          <w:szCs w:val="24"/>
          <w:rtl w:val="0"/>
          <w:lang w:val="en-US"/>
        </w:rPr>
        <w:t xml:space="preserve"> </w:t>
      </w:r>
      <m:oMath>
        <m:sSub>
          <m:e>
            <m:r>
              <m:t>R</m:t>
            </m:r>
          </m:e>
          <m:sub>
            <m:r>
              <m:t>X</m:t>
            </m:r>
          </m:sub>
        </m:sSub>
        <m:d>
          <m:dPr>
            <m:begChr m:val="("/>
            <m:endChr m:val=")"/>
            <m:sepChr m:val=""/>
            <m:grow/>
          </m:dPr>
          <m:e>
            <m:r>
              <m:t>τ</m:t>
            </m:r>
          </m:e>
        </m:d>
        <m:r>
          <m:rPr>
            <m:sty m:val="p"/>
          </m:rPr>
          <m:t>=</m:t>
        </m:r>
        <m:sSubSup>
          <m:e>
            <m:r>
              <m:t>σ</m:t>
            </m:r>
          </m:e>
          <m:sub>
            <m:r>
              <m:t>X</m:t>
            </m:r>
          </m:sub>
          <m:sup>
            <m:r>
              <m:t>2</m:t>
            </m:r>
          </m:sup>
        </m:sSubSup>
        <m:sSup>
          <m:e>
            <m:r>
              <m:t>e</m:t>
            </m:r>
          </m:e>
          <m:sup>
            <m:r>
              <m:rPr>
                <m:sty m:val="p"/>
              </m:rPr>
              <m:t>−</m:t>
            </m:r>
            <m:r>
              <m:t>a</m:t>
            </m:r>
            <m:d>
              <m:dPr>
                <m:begChr m:val="|"/>
                <m:endChr m:val="|"/>
                <m:sepChr m:val=""/>
                <m:grow/>
              </m:dPr>
              <m:e>
                <m:r>
                  <m:t>τ</m:t>
                </m:r>
              </m:e>
            </m:d>
          </m:sup>
        </m:sSup>
      </m:oMath>
      <w:r>
        <w:rPr>
          <w:rFonts w:ascii="Gill Sans" w:hAnsi="Gill Sans" w:eastAsia="Gill Sans" w:cs="Gill Sans"/>
          <w:color w:val="000000"/>
          <w:sz w:val="24"/>
          <w:szCs w:val="24"/>
          <w:rtl w:val="0"/>
          <w:lang w:val="en-US"/>
        </w:rPr>
        <w:t>. Its sampled covariance is</w:t>
      </w:r>
      <w:r>
        <w:rPr>
          <w:rFonts w:ascii="Gill Sans" w:hAnsi="Gill Sans" w:eastAsia="Gill Sans" w:cs="Gill Sans"/>
          <w:color w:val="000000"/>
          <w:sz w:val="24"/>
          <w:szCs w:val="24"/>
          <w:rtl w:val="0"/>
          <w:lang w:val="en-US"/>
        </w:rPr>
        <w:t xml:space="preserve"> </w:t>
      </w:r>
      <m:oMath>
        <m:sSub>
          <m:e>
            <m:r>
              <m:t>R</m:t>
            </m:r>
          </m:e>
          <m:sub>
            <m:r>
              <m:t>d</m:t>
            </m:r>
          </m:sub>
        </m:sSub>
        <m:d>
          <m:dPr>
            <m:begChr m:val="["/>
            <m:endChr m:val="]"/>
            <m:sepChr m:val=""/>
            <m:grow/>
          </m:dPr>
          <m:e>
            <m:r>
              <m:t>k</m:t>
            </m:r>
          </m:e>
        </m:d>
        <m:r>
          <m:rPr>
            <m:sty m:val="p"/>
          </m:rPr>
          <m:t>=</m:t>
        </m:r>
        <m:sSubSup>
          <m:e>
            <m:r>
              <m:t>σ</m:t>
            </m:r>
          </m:e>
          <m:sub>
            <m:r>
              <m:t>X</m:t>
            </m:r>
          </m:sub>
          <m:sup>
            <m:r>
              <m:t>2</m:t>
            </m:r>
          </m:sup>
        </m:sSubSup>
        <m:sSup>
          <m:e>
            <m:r>
              <m:t>ρ</m:t>
            </m:r>
          </m:e>
          <m:sup>
            <m:d>
              <m:dPr>
                <m:begChr m:val="|"/>
                <m:endChr m:val="|"/>
                <m:sepChr m:val=""/>
                <m:grow/>
              </m:dPr>
              <m:e>
                <m:r>
                  <m:t>k</m:t>
                </m:r>
              </m:e>
            </m:d>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m:t>ρ</m:t>
        </m:r>
        <m:r>
          <m:rPr>
            <m:sty m:val="p"/>
          </m:rPr>
          <m:t>=</m:t>
        </m:r>
        <m:sSup>
          <m:e>
            <m:r>
              <m:t>e</m:t>
            </m:r>
          </m:e>
          <m:sup>
            <m:r>
              <m:rPr>
                <m:sty m:val="p"/>
              </m:rPr>
              <m:t>−</m:t>
            </m:r>
            <m:r>
              <m:t>a</m:t>
            </m:r>
            <m:sSub>
              <m:e>
                <m:r>
                  <m:t>T</m:t>
                </m:r>
              </m:e>
              <m:sub>
                <m:r>
                  <m:t>s</m:t>
                </m:r>
              </m:sub>
            </m:sSub>
          </m:sup>
        </m:sSup>
      </m:oMath>
      <w:r>
        <w:rPr>
          <w:rFonts w:ascii="Gill Sans" w:hAnsi="Gill Sans" w:eastAsia="Gill Sans" w:cs="Gill Sans"/>
          <w:color w:val="000000"/>
          <w:sz w:val="24"/>
          <w:szCs w:val="24"/>
          <w:rtl w:val="0"/>
          <w:lang w:val="en-US"/>
        </w:rPr>
        <w:t xml:space="preserve">. Nearby samples are correlated, and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aussianity makes their dependence completely describable through this covariance matrix.</w:t>
      </w:r>
    </w:p>
    <w:bookmarkEnd w:id="232"/>
    <w:bookmarkStart w:id="233" w:name="sampling-bandwidth-and-aliasing"/>
    <w:p>
      <w:pPr>
        <w:pStyle w:val="Heading2"/>
        <w:keepNext w:val="1"/>
        <w:widowControl w:val="1"/>
        <w:bidi w:val="0"/>
      </w:pPr>
      <w:r>
        <w:rPr>
          <w:rFonts w:ascii="Futura" w:hAnsi="Futura" w:eastAsia="Futura" w:cs="Futura"/>
          <w:b w:val="1"/>
          <w:color w:val="075FA9"/>
          <w:sz w:val="32"/>
          <w:szCs w:val="32"/>
          <w:rtl w:val="0"/>
          <w:lang w:val="en-US"/>
        </w:rPr>
        <w:t>13</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2 Sampling bandwidth and aliasing</w:t>
      </w:r>
    </w:p>
    <w:p>
      <w:pPr>
        <w:pStyle w:val="FirstParagraph"/>
        <w:widowControl w:val="1"/>
        <w:bidi w:val="0"/>
      </w:pPr>
      <w:r>
        <w:rPr>
          <w:rFonts w:ascii="Gill Sans" w:hAnsi="Gill Sans" w:eastAsia="Gill Sans" w:cs="Gill Sans"/>
          <w:color w:val="000000"/>
          <w:sz w:val="24"/>
          <w:szCs w:val="24"/>
          <w:rtl w:val="0"/>
          <w:lang w:val="en-US"/>
        </w:rPr>
        <w:t>For a signal confined to</w:t>
      </w:r>
      <w:r>
        <w:rPr>
          <w:rFonts w:ascii="Gill Sans" w:hAnsi="Gill Sans" w:eastAsia="Gill Sans" w:cs="Gill Sans"/>
          <w:color w:val="000000"/>
          <w:sz w:val="24"/>
          <w:szCs w:val="24"/>
          <w:rtl w:val="0"/>
          <w:lang w:val="en-US"/>
        </w:rPr>
        <w:t xml:space="preserve"> </w:t>
      </w:r>
      <m:oMath>
        <m:d>
          <m:dPr>
            <m:begChr m:val="|"/>
            <m:endChr m:val="|"/>
            <m:sepChr m:val=""/>
            <m:grow/>
          </m:dPr>
          <m:e>
            <m:r>
              <m:t>f</m:t>
            </m:r>
          </m:e>
        </m:d>
        <m:r>
          <m:rPr>
            <m:sty m:val="p"/>
          </m:rPr>
          <m:t>≤</m:t>
        </m:r>
        <m:r>
          <m:t>B</m:t>
        </m:r>
      </m:oMath>
      <w:r>
        <w:rPr>
          <w:rFonts w:ascii="Gill Sans" w:hAnsi="Gill Sans" w:eastAsia="Gill Sans" w:cs="Gill Sans"/>
          <w:color w:val="000000"/>
          <w:sz w:val="24"/>
          <w:szCs w:val="24"/>
          <w:rtl w:val="0"/>
          <w:lang w:val="en-US"/>
        </w:rPr>
        <w:t>, ideal reconstruction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w:t>
      </w:r>
      <w:r>
        <w:rPr>
          <w:rFonts w:ascii="Gill Sans" w:hAnsi="Gill Sans" w:eastAsia="Gill Sans" w:cs="Gill Sans"/>
          <w:color w:val="000000"/>
          <w:sz w:val="24"/>
          <w:szCs w:val="24"/>
          <w:rtl w:val="0"/>
          <w:lang w:val="en-US"/>
        </w:rPr>
        <w:t xml:space="preserve"> </w:t>
      </w:r>
      <m:oMath>
        <m:sSub>
          <m:e>
            <m:r>
              <m:t>f</m:t>
            </m:r>
          </m:e>
          <m:sub>
            <m:r>
              <m:t>s</m:t>
            </m:r>
          </m:sub>
        </m:sSub>
        <m:r>
          <m:rPr>
            <m:sty m:val="p"/>
          </m:rPr>
          <m:t>≥</m:t>
        </m:r>
        <m:r>
          <m:t>2</m:t>
        </m:r>
        <m:r>
          <m:t>B</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under the standard ideal bandlimited model</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practical designs include a transition band and sample faster. The sampling theorem reconstructs a realization from its samples, whereas the PSD describes ensemble power.</w:t>
      </w:r>
    </w:p>
    <w:p>
      <w:pPr>
        <w:pStyle w:val="BodyText"/>
        <w:widowControl w:val="1"/>
        <w:bidi w:val="0"/>
      </w:pPr>
      <w:r>
        <w:rPr>
          <w:rFonts w:ascii="Gill Sans" w:hAnsi="Gill Sans" w:eastAsia="Gill Sans" w:cs="Gill Sans"/>
          <w:color w:val="000000"/>
          <w:sz w:val="24"/>
          <w:szCs w:val="24"/>
          <w:rtl w:val="0"/>
          <w:lang w:val="en-US"/>
        </w:rPr>
        <w:t>Using dimensionless digital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w:t>
      </w:r>
      <w:r>
        <w:rPr>
          <w:rFonts w:ascii="Gill Sans" w:hAnsi="Gill Sans" w:eastAsia="Gill Sans" w:cs="Gill Sans"/>
          <w:color w:val="000000"/>
          <w:sz w:val="24"/>
          <w:szCs w:val="24"/>
          <w:rtl w:val="0"/>
          <w:lang w:val="en-US"/>
        </w:rPr>
        <w:t xml:space="preserve"> </w:t>
      </w:r>
      <m:oMath>
        <m:r>
          <m:t>Ω</m:t>
        </m:r>
      </m:oMath>
      <w:r>
        <w:rPr>
          <w:rFonts w:ascii="Gill Sans" w:hAnsi="Gill Sans" w:eastAsia="Gill Sans" w:cs="Gill Sans"/>
          <w:color w:val="000000"/>
          <w:sz w:val="24"/>
          <w:szCs w:val="24"/>
          <w:rtl w:val="0"/>
          <w:lang w:val="en-US"/>
        </w:rPr>
        <w:t>, the sampled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uence has periodic PSD</w:t>
      </w:r>
    </w:p>
    <w:p>
      <w:pPr>
        <w:pStyle w:val="BodyText"/>
        <w:widowControl w:val="1"/>
        <w:bidi w:val="0"/>
        <w:spacing w:before="65" w:after="80" w:line="270" w:lineRule="auto"/>
        <w:jc w:val="center"/>
      </w:pPr>
      <m:oMathPara>
        <m:oMathParaPr>
          <m:jc m:val="center"/>
        </m:oMathParaPr>
        <m:oMath>
          <m:sSub>
            <m:e>
              <m:r>
                <m:t>S</m:t>
              </m:r>
            </m:e>
            <m:sub>
              <m:r>
                <m:t>d</m:t>
              </m:r>
            </m:sub>
          </m:sSub>
          <m:d>
            <m:dPr>
              <m:begChr m:val="("/>
              <m:endChr m:val=")"/>
              <m:sepChr m:val=""/>
              <m:grow/>
            </m:dPr>
            <m:e>
              <m:sSup>
                <m:e>
                  <m:r>
                    <m:t>e</m:t>
                  </m:r>
                </m:e>
                <m:sup>
                  <m:r>
                    <m:t>j</m:t>
                  </m:r>
                  <m:r>
                    <m:t>Ω</m:t>
                  </m:r>
                </m:sup>
              </m:sSup>
            </m:e>
          </m:d>
          <m:r>
            <m:rPr>
              <m:sty m:val="p"/>
            </m:rPr>
            <m:t>=</m:t>
          </m:r>
          <m:f>
            <m:fPr>
              <m:type m:val="bar"/>
            </m:fPr>
            <m:num>
              <m:r>
                <m:t>1</m:t>
              </m:r>
            </m:num>
            <m:den>
              <m:sSub>
                <m:e>
                  <m:r>
                    <m:t>T</m:t>
                  </m:r>
                </m:e>
                <m:sub>
                  <m:r>
                    <m:t>s</m:t>
                  </m:r>
                </m:sub>
              </m:sSub>
            </m:den>
          </m:f>
          <m:nary>
            <m:naryPr>
              <m:chr m:val="∑"/>
              <m:limLoc m:val="undOvr"/>
              <m:subHide m:val="off"/>
              <m:supHide m:val="off"/>
            </m:naryPr>
            <m:sub>
              <m:r>
                <m:rPr>
                  <m:sty m:val="p"/>
                </m:rPr>
                <m:t>ℓ</m:t>
              </m:r>
              <m:r>
                <m:rPr>
                  <m:sty m:val="p"/>
                </m:rPr>
                <m:t>=</m:t>
              </m:r>
              <m:r>
                <m:rPr>
                  <m:sty m:val="p"/>
                </m:rPr>
                <m:t>−</m:t>
              </m:r>
              <m:r>
                <m:rPr>
                  <m:sty m:val="p"/>
                </m:rPr>
                <m:t>∞</m:t>
              </m:r>
            </m:sub>
            <m:sup>
              <m:r>
                <m:rPr>
                  <m:sty m:val="p"/>
                </m:rPr>
                <m:t>∞</m:t>
              </m:r>
            </m:sup>
            <m:e>
              <m:sSub>
                <m:e>
                  <m:r>
                    <m:t>S</m:t>
                  </m:r>
                </m:e>
                <m:sub>
                  <m:r>
                    <m:t>X</m:t>
                  </m:r>
                </m:sub>
              </m:sSub>
            </m:e>
          </m:nary>
          <m:d>
            <m:dPr>
              <m:begChr m:val="("/>
              <m:endChr m:val=")"/>
              <m:sepChr m:val=""/>
              <m:grow/>
            </m:dPr>
            <m:e>
              <m:f>
                <m:fPr>
                  <m:type m:val="bar"/>
                </m:fPr>
                <m:num>
                  <m:r>
                    <m:t>Ω</m:t>
                  </m:r>
                  <m:r>
                    <m:rPr>
                      <m:sty m:val="p"/>
                    </m:rPr>
                    <m:t>+</m:t>
                  </m:r>
                  <m:r>
                    <m:t>2</m:t>
                  </m:r>
                  <m:r>
                    <m:t>π</m:t>
                  </m:r>
                  <m:r>
                    <m:rPr>
                      <m:sty m:val="p"/>
                    </m:rPr>
                    <m:t>ℓ</m:t>
                  </m:r>
                </m:num>
                <m:den>
                  <m:r>
                    <m:t>2</m:t>
                  </m:r>
                  <m:r>
                    <m:t>π</m:t>
                  </m:r>
                  <m:sSub>
                    <m:e>
                      <m:r>
                        <m:t>T</m:t>
                      </m:r>
                    </m:e>
                    <m:sub>
                      <m:r>
                        <m:t>s</m:t>
                      </m:r>
                    </m:sub>
                  </m:sSub>
                </m:den>
              </m:f>
            </m:e>
          </m:d>
          <m:r>
            <m:rPr>
              <m:sty m:val="p"/>
            </m:rPr>
            <m:t>,</m:t>
          </m:r>
          <m:r>
            <m:t>  </m:t>
          </m:r>
          <m:sSub>
            <m:e>
              <m:r>
                <m:t>R</m:t>
              </m:r>
            </m:e>
            <m:sub>
              <m:r>
                <m:t>d</m:t>
              </m:r>
            </m:sub>
          </m:sSub>
          <m:d>
            <m:dPr>
              <m:begChr m:val="["/>
              <m:endChr m:val="]"/>
              <m:sepChr m:val=""/>
              <m:grow/>
            </m:dPr>
            <m:e>
              <m:r>
                <m:t>0</m:t>
              </m:r>
            </m:e>
          </m:d>
          <m:r>
            <m:rPr>
              <m:sty m:val="p"/>
            </m:rPr>
            <m:t>=</m:t>
          </m:r>
          <m:f>
            <m:fPr>
              <m:type m:val="bar"/>
            </m:fPr>
            <m:num>
              <m:r>
                <m:t>1</m:t>
              </m:r>
            </m:num>
            <m:den>
              <m:r>
                <m:t>2</m:t>
              </m:r>
              <m:r>
                <m:t>π</m:t>
              </m:r>
            </m:den>
          </m:f>
          <m:nary>
            <m:naryPr>
              <m:chr m:val="∫"/>
              <m:limLoc m:val="subSup"/>
              <m:subHide m:val="off"/>
              <m:supHide m:val="off"/>
            </m:naryPr>
            <m:sub>
              <m:r>
                <m:rPr>
                  <m:sty m:val="p"/>
                </m:rPr>
                <m:t>−</m:t>
              </m:r>
              <m:r>
                <m:t>π</m:t>
              </m:r>
            </m:sub>
            <m:sup>
              <m:r>
                <m:t>π</m:t>
              </m:r>
            </m:sup>
            <m:e>
              <m:sSub>
                <m:e>
                  <m:r>
                    <m:t>S</m:t>
                  </m:r>
                </m:e>
                <m:sub>
                  <m:r>
                    <m:t>d</m:t>
                  </m:r>
                </m:sub>
              </m:sSub>
            </m:e>
          </m:nary>
          <m:d>
            <m:dPr>
              <m:begChr m:val="("/>
              <m:endChr m:val=")"/>
              <m:sepChr m:val=""/>
              <m:grow/>
            </m:dPr>
            <m:e>
              <m:sSup>
                <m:e>
                  <m:r>
                    <m:t>e</m:t>
                  </m:r>
                </m:e>
                <m:sup>
                  <m:r>
                    <m:t>j</m:t>
                  </m:r>
                  <m:r>
                    <m:t>Ω</m:t>
                  </m:r>
                </m:sup>
              </m:sSup>
            </m:e>
          </m:d>
          <m:r>
            <m:t> </m:t>
          </m:r>
          <m:r>
            <m:t>d</m:t>
          </m:r>
          <m:r>
            <m:t>Ω</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Overlapping replicas produce aliasing. An exponential-correlation process has an unbounded spectral tail, so no finite sampling rate makes it exactly bandlimited</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sampling its statistics remains well defined.</w:t>
      </w:r>
    </w:p>
    <w:p>
      <w:pPr>
        <w:pStyle w:val="BodyText"/>
        <w:widowControl w:val="1"/>
        <w:bidi w:val="0"/>
      </w:pPr>
      <w:r>
        <w:rPr>
          <w:rFonts w:ascii="Gill Sans" w:hAnsi="Gill Sans" w:eastAsia="Gill Sans" w:cs="Gill Sans"/>
          <w:color w:val="000000"/>
          <w:sz w:val="24"/>
          <w:szCs w:val="24"/>
          <w:rtl w:val="0"/>
          <w:lang w:val="en-US"/>
        </w:rPr>
        <w:t xml:space="preserve">For flat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noise on</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B</m:t>
            </m:r>
            <m:r>
              <m:rPr>
                <m:sty m:val="p"/>
              </m:rPr>
              <m:t>,</m:t>
            </m:r>
            <m:r>
              <m:t>B</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R</m:t>
            </m:r>
          </m:e>
          <m:sub>
            <m:r>
              <m:t>X</m:t>
            </m:r>
          </m:sub>
        </m:sSub>
        <m:d>
          <m:dPr>
            <m:begChr m:val="("/>
            <m:endChr m:val=")"/>
            <m:sepChr m:val=""/>
            <m:grow/>
          </m:dPr>
          <m:e>
            <m:r>
              <m:t>τ</m:t>
            </m:r>
          </m:e>
        </m:d>
        <m:r>
          <m:rPr>
            <m:sty m:val="p"/>
          </m:rPr>
          <m:t>=</m:t>
        </m:r>
        <m:sSub>
          <m:e>
            <m:r>
              <m:t>N</m:t>
            </m:r>
          </m:e>
          <m:sub>
            <m:r>
              <m:t>0</m:t>
            </m:r>
          </m:sub>
        </m:sSub>
        <m:r>
          <m:t>B</m:t>
        </m:r>
        <m:r>
          <m:rPr>
            <m:sty m:val="p"/>
          </m:rPr>
          <m:t>sinc</m:t>
        </m:r>
        <m:d>
          <m:dPr>
            <m:begChr m:val="("/>
            <m:endChr m:val=")"/>
            <m:sepChr m:val=""/>
            <m:grow/>
          </m:dPr>
          <m:e>
            <m:r>
              <m:t>2</m:t>
            </m:r>
            <m:r>
              <m:t>B</m:t>
            </m:r>
            <m:r>
              <m:t>τ</m:t>
            </m:r>
          </m:e>
        </m:d>
      </m:oMath>
      <w:r>
        <w:rPr>
          <w:rFonts w:ascii="Gill Sans" w:hAnsi="Gill Sans" w:eastAsia="Gill Sans" w:cs="Gill Sans"/>
          <w:color w:val="000000"/>
          <w:sz w:val="24"/>
          <w:szCs w:val="24"/>
          <w:rtl w:val="0"/>
          <w:lang w:val="en-US"/>
        </w:rPr>
        <w:t>. Samples spaced</w:t>
      </w:r>
      <w:r>
        <w:rPr>
          <w:rFonts w:ascii="Gill Sans" w:hAnsi="Gill Sans" w:eastAsia="Gill Sans" w:cs="Gill Sans"/>
          <w:color w:val="000000"/>
          <w:sz w:val="24"/>
          <w:szCs w:val="24"/>
          <w:rtl w:val="0"/>
          <w:lang w:val="en-US"/>
        </w:rPr>
        <w:t xml:space="preserve"> </w:t>
      </w:r>
      <m:oMath>
        <m:r>
          <m:t>1</m:t>
        </m:r>
        <m:r>
          <m:rPr>
            <m:sty m:val="p"/>
          </m:rPr>
          <m:t>/</m:t>
        </m:r>
        <m:d>
          <m:dPr>
            <m:begChr m:val="("/>
            <m:endChr m:val=")"/>
            <m:sepChr m:val=""/>
            <m:grow/>
          </m:dPr>
          <m:e>
            <m:r>
              <m:t>2</m:t>
            </m:r>
            <m:r>
              <m:t>B</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apart have zero nonzero-lag covariance and are independent because they are jointly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Oversampling generally introduces correlation.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sampling rate alone does not establish independence for another spectral shape.</w:t>
      </w:r>
    </w:p>
    <w:bookmarkEnd w:id="233"/>
    <w:bookmarkStart w:id="234" w:name="exact-and-approximate-quantization-error"/>
    <w:p>
      <w:pPr>
        <w:pStyle w:val="Heading2"/>
        <w:keepNext w:val="1"/>
        <w:widowControl w:val="1"/>
        <w:bidi w:val="0"/>
      </w:pPr>
      <w:r>
        <w:rPr>
          <w:rFonts w:ascii="Futura" w:hAnsi="Futura" w:eastAsia="Futura" w:cs="Futura"/>
          <w:b w:val="1"/>
          <w:color w:val="075FA9"/>
          <w:sz w:val="32"/>
          <w:szCs w:val="32"/>
          <w:rtl w:val="0"/>
          <w:lang w:val="en-US"/>
        </w:rPr>
        <w:t>13</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3 Exact and approximate quanti</w:t>
      </w:r>
      <w:r>
        <w:rPr>
          <w:rFonts w:ascii="URW Gothic" w:hAnsi="URW Gothic" w:eastAsia="URW Gothic" w:cs="URW Gothic"/>
          <w:b w:val="1"/>
          <w:color w:val="075FA9"/>
          <w:sz w:val="32"/>
          <w:szCs w:val="32"/>
          <w:rtl w:val="0"/>
          <w:lang w:val="en-US"/>
        </w:rPr>
        <w:t>z</w:t>
      </w:r>
      <w:r>
        <w:rPr>
          <w:rFonts w:ascii="Futura" w:hAnsi="Futura" w:eastAsia="Futura" w:cs="Futura"/>
          <w:b w:val="1"/>
          <w:color w:val="075FA9"/>
          <w:sz w:val="32"/>
          <w:szCs w:val="32"/>
          <w:rtl w:val="0"/>
          <w:lang w:val="en-US"/>
        </w:rPr>
        <w:t>ation error</w:t>
      </w:r>
    </w:p>
    <w:p>
      <w:pPr>
        <w:pStyle w:val="FirstParagraph"/>
        <w:widowControl w:val="1"/>
        <w:bidi w:val="0"/>
      </w:pPr>
      <w:r>
        <w:rPr>
          <w:rFonts w:ascii="Gill Sans" w:hAnsi="Gill Sans" w:eastAsia="Gill Sans" w:cs="Gill Sans"/>
          <w:color w:val="000000"/>
          <w:sz w:val="24"/>
          <w:szCs w:val="24"/>
          <w:rtl w:val="0"/>
          <w:lang w:val="en-US"/>
        </w:rPr>
        <w:t xml:space="preserve">A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uantizer assigns reproduction value</w:t>
      </w:r>
      <w:r>
        <w:rPr>
          <w:rFonts w:ascii="Gill Sans" w:hAnsi="Gill Sans" w:eastAsia="Gill Sans" w:cs="Gill Sans"/>
          <w:color w:val="000000"/>
          <w:sz w:val="24"/>
          <w:szCs w:val="24"/>
          <w:rtl w:val="0"/>
          <w:lang w:val="en-US"/>
        </w:rPr>
        <w:t xml:space="preserve"> </w:t>
      </w:r>
      <m:oMath>
        <m:sSub>
          <m:e>
            <m:r>
              <m:t>q</m:t>
            </m:r>
          </m:e>
          <m:sub>
            <m:r>
              <m:t>i</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to decision region</w:t>
      </w:r>
      <w:r>
        <w:rPr>
          <w:rFonts w:ascii="Gill Sans" w:hAnsi="Gill Sans" w:eastAsia="Gill Sans" w:cs="Gill Sans"/>
          <w:color w:val="000000"/>
          <w:sz w:val="24"/>
          <w:szCs w:val="24"/>
          <w:rtl w:val="0"/>
          <w:lang w:val="en-US"/>
        </w:rPr>
        <w:t xml:space="preserve"> </w:t>
      </w:r>
      <m:oMath>
        <m:sSub>
          <m:e>
            <m:r>
              <m:rPr>
                <m:sty m:val="p"/>
                <m:scr m:val="script"/>
              </m:rPr>
              <m:t>D</m:t>
            </m:r>
          </m:e>
          <m:sub>
            <m:r>
              <m:t>i</m:t>
            </m:r>
          </m:sub>
        </m:sSub>
      </m:oMath>
      <w:r>
        <w:rPr>
          <w:rFonts w:ascii="Gill Sans" w:hAnsi="Gill Sans" w:eastAsia="Gill Sans" w:cs="Gill Sans"/>
          <w:color w:val="000000"/>
          <w:sz w:val="24"/>
          <w:szCs w:val="24"/>
          <w:rtl w:val="0"/>
          <w:lang w:val="en-US"/>
        </w:rPr>
        <w:t>. For an input density</w:t>
      </w:r>
      <w:r>
        <w:rPr>
          <w:rFonts w:ascii="Gill Sans" w:hAnsi="Gill Sans" w:eastAsia="Gill Sans" w:cs="Gill Sans"/>
          <w:color w:val="000000"/>
          <w:sz w:val="24"/>
          <w:szCs w:val="24"/>
          <w:rtl w:val="0"/>
          <w:lang w:val="en-US"/>
        </w:rPr>
        <w:t xml:space="preserve"> </w:t>
      </w:r>
      <m:oMath>
        <m:sSub>
          <m:e>
            <m:r>
              <m:t>f</m:t>
            </m:r>
          </m:e>
          <m:sub>
            <m:r>
              <m:t>X</m:t>
            </m:r>
          </m:sub>
        </m:sSub>
      </m:oMath>
      <w:r>
        <w:rPr>
          <w:rFonts w:ascii="Gill Sans" w:hAnsi="Gill Sans" w:eastAsia="Gill Sans" w:cs="Gill Sans"/>
          <w:color w:val="000000"/>
          <w:sz w:val="24"/>
          <w:szCs w:val="24"/>
          <w:rtl w:val="0"/>
          <w:lang w:val="en-US"/>
        </w:rPr>
        <w:t>, its output probabilities, output power, and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error are</w:t>
      </w:r>
    </w:p>
    <w:p>
      <w:pPr>
        <w:pStyle w:val="BodyText"/>
        <w:widowControl w:val="1"/>
        <w:bidi w:val="0"/>
        <w:spacing w:before="65" w:after="80" w:line="270" w:lineRule="auto"/>
        <w:jc w:val="center"/>
      </w:pPr>
      <m:oMathPara>
        <m:oMathParaPr>
          <m:jc m:val="center"/>
        </m:oMathParaPr>
        <m:oMath>
          <m:sSub>
            <m:e>
              <m:r>
                <m:t>P</m:t>
              </m:r>
            </m:e>
            <m:sub>
              <m:r>
                <m:t>i</m:t>
              </m:r>
            </m:sub>
          </m:sSub>
          <m:r>
            <m:rPr>
              <m:sty m:val="p"/>
            </m:rPr>
            <m:t>=</m:t>
          </m:r>
          <m:nary>
            <m:naryPr>
              <m:chr m:val="∫"/>
              <m:limLoc m:val="subSup"/>
              <m:subHide m:val="off"/>
              <m:supHide m:val="on"/>
            </m:naryPr>
            <m:sub>
              <m:sSub>
                <m:e>
                  <m:r>
                    <m:rPr>
                      <m:sty m:val="p"/>
                      <m:scr m:val="script"/>
                    </m:rPr>
                    <m:t>D</m:t>
                  </m:r>
                </m:e>
                <m:sub>
                  <m:r>
                    <m:t>i</m:t>
                  </m:r>
                </m:sub>
              </m:sSub>
            </m:sub>
            <m:sup>
              <m:r>
                <m:t>​</m:t>
              </m:r>
            </m:sup>
            <m:e>
              <m:sSub>
                <m:e>
                  <m:r>
                    <m:t>f</m:t>
                  </m:r>
                </m:e>
                <m:sub>
                  <m:r>
                    <m:t>X</m:t>
                  </m:r>
                </m:sub>
              </m:sSub>
            </m:e>
          </m:nary>
          <m:d>
            <m:dPr>
              <m:begChr m:val="("/>
              <m:endChr m:val=")"/>
              <m:sepChr m:val=""/>
              <m:grow/>
            </m:dPr>
            <m:e>
              <m:r>
                <m:t>x</m:t>
              </m:r>
            </m:e>
          </m:d>
          <m:r>
            <m:t> </m:t>
          </m:r>
          <m:r>
            <m:t>d</m:t>
          </m:r>
          <m:r>
            <m:t>x</m:t>
          </m:r>
          <m:r>
            <m:rPr>
              <m:sty m:val="p"/>
            </m:rPr>
            <m:t>,</m:t>
          </m:r>
          <m:r>
            <m:t>  </m:t>
          </m:r>
          <m:sSub>
            <m:e>
              <m:r>
                <m:t>P</m:t>
              </m:r>
            </m:e>
            <m:sub>
              <m:r>
                <m:t>Q</m:t>
              </m:r>
            </m:sub>
          </m:sSub>
          <m:r>
            <m:rPr>
              <m:sty m:val="p"/>
            </m:rPr>
            <m:t>=</m:t>
          </m:r>
          <m:nary>
            <m:naryPr>
              <m:chr m:val="∑"/>
              <m:limLoc m:val="undOvr"/>
              <m:subHide m:val="off"/>
              <m:supHide m:val="on"/>
            </m:naryPr>
            <m:sub>
              <m:r>
                <m:t>i</m:t>
              </m:r>
            </m:sub>
            <m:sup>
              <m:r>
                <m:t>​</m:t>
              </m:r>
            </m:sup>
            <m:e>
              <m:sSubSup>
                <m:e>
                  <m:r>
                    <m:t>q</m:t>
                  </m:r>
                </m:e>
                <m:sub>
                  <m:r>
                    <m:t>i</m:t>
                  </m:r>
                </m:sub>
                <m:sup>
                  <m:r>
                    <m:t>2</m:t>
                  </m:r>
                </m:sup>
              </m:sSubSup>
            </m:e>
          </m:nary>
          <m:sSub>
            <m:e>
              <m:r>
                <m:t>P</m:t>
              </m:r>
            </m:e>
            <m:sub>
              <m:r>
                <m:t>i</m:t>
              </m:r>
            </m:sub>
          </m:sSub>
          <m:r>
            <m:rPr>
              <m:sty m:val="p"/>
            </m:rPr>
            <m:t>,</m:t>
          </m:r>
          <m:r>
            <m:t>  </m:t>
          </m:r>
          <m:r>
            <m:t>D</m:t>
          </m:r>
          <m:r>
            <m:rPr>
              <m:sty m:val="p"/>
            </m:rPr>
            <m:t>=</m:t>
          </m:r>
          <m:nary>
            <m:naryPr>
              <m:chr m:val="∑"/>
              <m:limLoc m:val="undOvr"/>
              <m:subHide m:val="off"/>
              <m:supHide m:val="on"/>
            </m:naryPr>
            <m:sub>
              <m:r>
                <m:t>i</m:t>
              </m:r>
            </m:sub>
            <m:sup>
              <m:r>
                <m:t>​</m:t>
              </m:r>
            </m:sup>
            <m:e>
              <m:nary>
                <m:naryPr>
                  <m:chr m:val="∫"/>
                  <m:limLoc m:val="subSup"/>
                  <m:subHide m:val="off"/>
                  <m:supHide m:val="on"/>
                </m:naryPr>
                <m:sub>
                  <m:sSub>
                    <m:e>
                      <m:r>
                        <m:rPr>
                          <m:sty m:val="p"/>
                          <m:scr m:val="script"/>
                        </m:rPr>
                        <m:t>D</m:t>
                      </m:r>
                    </m:e>
                    <m:sub>
                      <m:r>
                        <m:t>i</m:t>
                      </m:r>
                    </m:sub>
                  </m:sSub>
                </m:sub>
                <m:sup>
                  <m:r>
                    <m:t>​</m:t>
                  </m:r>
                </m:sup>
                <m:e>
                  <m:sSup>
                    <m:e>
                      <m:d>
                        <m:dPr>
                          <m:begChr m:val="("/>
                          <m:endChr m:val=")"/>
                          <m:sepChr m:val=""/>
                          <m:grow/>
                        </m:dPr>
                        <m:e>
                          <m:r>
                            <m:t>x</m:t>
                          </m:r>
                          <m:r>
                            <m:rPr>
                              <m:sty m:val="p"/>
                            </m:rPr>
                            <m:t>−</m:t>
                          </m:r>
                          <m:sSub>
                            <m:e>
                              <m:r>
                                <m:t>q</m:t>
                              </m:r>
                            </m:e>
                            <m:sub>
                              <m:r>
                                <m:t>i</m:t>
                              </m:r>
                            </m:sub>
                          </m:sSub>
                        </m:e>
                      </m:d>
                    </m:e>
                    <m:sup>
                      <m:r>
                        <m:t>2</m:t>
                      </m:r>
                    </m:sup>
                  </m:sSup>
                </m:e>
              </m:nary>
            </m:e>
          </m:nary>
          <m:sSub>
            <m:e>
              <m:r>
                <m:t>f</m:t>
              </m:r>
            </m:e>
            <m:sub>
              <m:r>
                <m:t>X</m:t>
              </m:r>
            </m:sub>
          </m:sSub>
          <m:d>
            <m:dPr>
              <m:begChr m:val="("/>
              <m:endChr m:val=")"/>
              <m:sepChr m:val=""/>
              <m:grow/>
            </m:dPr>
            <m:e>
              <m:r>
                <m:t>x</m:t>
              </m:r>
            </m:e>
          </m:d>
          <m:r>
            <m:t> </m:t>
          </m:r>
          <m:r>
            <m:t>d</m:t>
          </m:r>
          <m:r>
            <m:t>x</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These integrals remain the appropriate method for a few-level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uantizer, a nonuniform input law, or saturation. Output power</w:t>
      </w:r>
      <w:r>
        <w:rPr>
          <w:rFonts w:ascii="Gill Sans" w:hAnsi="Gill Sans" w:eastAsia="Gill Sans" w:cs="Gill Sans"/>
          <w:color w:val="000000"/>
          <w:sz w:val="24"/>
          <w:szCs w:val="24"/>
          <w:rtl w:val="0"/>
          <w:lang w:val="en-US"/>
        </w:rPr>
        <w:t xml:space="preserve"> </w:t>
      </w:r>
      <m:oMath>
        <m:r>
          <m:t>E</m:t>
        </m:r>
        <m:d>
          <m:dPr>
            <m:begChr m:val="["/>
            <m:endChr m:val="]"/>
            <m:sepChr m:val=""/>
            <m:grow/>
          </m:dPr>
          <m:e>
            <m:r>
              <m:t>Q</m:t>
            </m:r>
            <m:sSup>
              <m:e>
                <m:d>
                  <m:dPr>
                    <m:begChr m:val="("/>
                    <m:endChr m:val=")"/>
                    <m:sepChr m:val=""/>
                    <m:grow/>
                  </m:dPr>
                  <m:e>
                    <m:r>
                      <m:t>X</m:t>
                    </m:r>
                  </m:e>
                </m:d>
              </m:e>
              <m:sup>
                <m:r>
                  <m:t>2</m:t>
                </m:r>
              </m:sup>
            </m:sSup>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input power</w:t>
      </w:r>
      <w:r>
        <w:rPr>
          <w:rFonts w:ascii="Gill Sans" w:hAnsi="Gill Sans" w:eastAsia="Gill Sans" w:cs="Gill Sans"/>
          <w:color w:val="000000"/>
          <w:sz w:val="24"/>
          <w:szCs w:val="24"/>
          <w:rtl w:val="0"/>
          <w:lang w:val="en-US"/>
        </w:rPr>
        <w:t xml:space="preserve"> </w:t>
      </w:r>
      <m:oMath>
        <m:r>
          <m:t>E</m:t>
        </m:r>
        <m:d>
          <m:dPr>
            <m:begChr m:val="["/>
            <m:endChr m:val="]"/>
            <m:sepChr m:val=""/>
            <m:grow/>
          </m:dPr>
          <m:e>
            <m:sSup>
              <m:e>
                <m:r>
                  <m:t>X</m:t>
                </m:r>
              </m:e>
              <m:sup>
                <m:r>
                  <m:t>2</m:t>
                </m:r>
              </m:sup>
            </m:sSup>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are different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uantities, so the SNR numerator must be identified explicitly.</w:t>
      </w:r>
    </w:p>
    <w:p>
      <w:pPr>
        <w:pStyle w:val="BodyText"/>
        <w:widowControl w:val="1"/>
        <w:bidi w:val="0"/>
      </w:pPr>
      <w:r>
        <w:rPr>
          <w:rFonts w:ascii="Gill Sans" w:hAnsi="Gill Sans" w:eastAsia="Gill Sans" w:cs="Gill Sans"/>
          <w:color w:val="000000"/>
          <w:sz w:val="24"/>
          <w:szCs w:val="24"/>
          <w:rtl w:val="0"/>
          <w:lang w:val="en-US"/>
        </w:rPr>
        <w:t xml:space="preserve">For a sufficiently fine uniform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uantizer with step</w:t>
      </w:r>
      <w:r>
        <w:rPr>
          <w:rFonts w:ascii="Gill Sans" w:hAnsi="Gill Sans" w:eastAsia="Gill Sans" w:cs="Gill Sans"/>
          <w:color w:val="000000"/>
          <w:sz w:val="24"/>
          <w:szCs w:val="24"/>
          <w:rtl w:val="0"/>
          <w:lang w:val="en-US"/>
        </w:rPr>
        <w:t xml:space="preserve"> </w:t>
      </w:r>
      <m:oMath>
        <m:r>
          <m:t>Δ</m:t>
        </m:r>
      </m:oMath>
      <w:r>
        <w:rPr>
          <w:rFonts w:ascii="Gill Sans" w:hAnsi="Gill Sans" w:eastAsia="Gill Sans" w:cs="Gill Sans"/>
          <w:color w:val="000000"/>
          <w:sz w:val="24"/>
          <w:szCs w:val="24"/>
          <w:rtl w:val="0"/>
          <w:lang w:val="en-US"/>
        </w:rPr>
        <w:t>, negligible overload, and a smooth input density over each cell, the error is approximately uniform on</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Δ</m:t>
            </m:r>
            <m:r>
              <m:rPr>
                <m:sty m:val="p"/>
              </m:rPr>
              <m:t>/</m:t>
            </m:r>
            <m:r>
              <m:t>2</m:t>
            </m:r>
            <m:r>
              <m:rPr>
                <m:sty m:val="p"/>
              </m:rPr>
              <m:t>,</m:t>
            </m:r>
            <m:r>
              <m:t>Δ</m:t>
            </m:r>
            <m:r>
              <m:rPr>
                <m:sty m:val="p"/>
              </m:rPr>
              <m:t>/</m:t>
            </m:r>
            <m:r>
              <m:t>2</m:t>
            </m:r>
          </m:e>
        </m:d>
      </m:oMath>
      <w:r>
        <w:rPr>
          <w:rFonts w:ascii="Gill Sans" w:hAnsi="Gill Sans" w:eastAsia="Gill Sans" w:cs="Gill Sans"/>
          <w:color w:val="000000"/>
          <w:sz w:val="24"/>
          <w:szCs w:val="24"/>
          <w:rtl w:val="0"/>
          <w:lang w:val="en-US"/>
        </w:rPr>
        <w:t>. Therefore,</w:t>
      </w:r>
    </w:p>
    <w:p>
      <w:pPr>
        <w:pStyle w:val="BodyText"/>
        <w:widowControl w:val="1"/>
        <w:bidi w:val="0"/>
        <w:spacing w:before="65" w:after="80" w:line="270" w:lineRule="auto"/>
        <w:jc w:val="center"/>
      </w:pPr>
      <m:oMathPara>
        <m:oMathParaPr>
          <m:jc m:val="center"/>
        </m:oMathParaPr>
        <m:oMath>
          <m:r>
            <m:t>E</m:t>
          </m:r>
          <m:d>
            <m:dPr>
              <m:begChr m:val="["/>
              <m:endChr m:val="]"/>
              <m:sepChr m:val=""/>
              <m:grow/>
            </m:dPr>
            <m:e>
              <m:sSub>
                <m:e>
                  <m:r>
                    <m:t>e</m:t>
                  </m:r>
                </m:e>
                <m:sub>
                  <m:r>
                    <m:t>q</m:t>
                  </m:r>
                </m:sub>
              </m:sSub>
            </m:e>
          </m:d>
          <m:r>
            <m:rPr>
              <m:sty m:val="p"/>
            </m:rPr>
            <m:t>≈</m:t>
          </m:r>
          <m:r>
            <m:t>0</m:t>
          </m:r>
          <m:r>
            <m:rPr>
              <m:sty m:val="p"/>
            </m:rPr>
            <m:t>,</m:t>
          </m:r>
          <m:r>
            <m:t>  </m:t>
          </m:r>
          <m:r>
            <m:t>D</m:t>
          </m:r>
          <m:r>
            <m:rPr>
              <m:sty m:val="p"/>
            </m:rPr>
            <m:t>≈</m:t>
          </m:r>
          <m:f>
            <m:fPr>
              <m:type m:val="bar"/>
            </m:fPr>
            <m:num>
              <m:r>
                <m:t>1</m:t>
              </m:r>
            </m:num>
            <m:den>
              <m:r>
                <m:t>Δ</m:t>
              </m:r>
            </m:den>
          </m:f>
          <m:nary>
            <m:naryPr>
              <m:chr m:val="∫"/>
              <m:limLoc m:val="subSup"/>
              <m:subHide m:val="off"/>
              <m:supHide m:val="off"/>
            </m:naryPr>
            <m:sub>
              <m:r>
                <m:rPr>
                  <m:sty m:val="p"/>
                </m:rPr>
                <m:t>−</m:t>
              </m:r>
              <m:r>
                <m:t>Δ</m:t>
              </m:r>
              <m:r>
                <m:rPr>
                  <m:sty m:val="p"/>
                </m:rPr>
                <m:t>/</m:t>
              </m:r>
              <m:r>
                <m:t>2</m:t>
              </m:r>
            </m:sub>
            <m:sup>
              <m:r>
                <m:t>Δ</m:t>
              </m:r>
              <m:r>
                <m:rPr>
                  <m:sty m:val="p"/>
                </m:rPr>
                <m:t>/</m:t>
              </m:r>
              <m:r>
                <m:t>2</m:t>
              </m:r>
            </m:sup>
            <m:e>
              <m:sSup>
                <m:e>
                  <m:r>
                    <m:t>u</m:t>
                  </m:r>
                </m:e>
                <m:sup>
                  <m:r>
                    <m:t>2</m:t>
                  </m:r>
                </m:sup>
              </m:sSup>
            </m:e>
          </m:nary>
          <m:r>
            <m:t>d</m:t>
          </m:r>
          <m:r>
            <m:t>u</m:t>
          </m:r>
          <m:r>
            <m:rPr>
              <m:sty m:val="p"/>
            </m:rPr>
            <m:t>=</m:t>
          </m:r>
          <m:f>
            <m:fPr>
              <m:type m:val="bar"/>
            </m:fPr>
            <m:num>
              <m:sSup>
                <m:e>
                  <m:r>
                    <m:t>Δ</m:t>
                  </m:r>
                </m:e>
                <m:sup>
                  <m:r>
                    <m:t>2</m:t>
                  </m:r>
                </m:sup>
              </m:sSup>
            </m:num>
            <m:den>
              <m:r>
                <m:t>12</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With</w:t>
      </w:r>
      <w:r>
        <w:rPr>
          <w:rFonts w:ascii="Gill Sans" w:hAnsi="Gill Sans" w:eastAsia="Gill Sans" w:cs="Gill Sans"/>
          <w:color w:val="000000"/>
          <w:sz w:val="24"/>
          <w:szCs w:val="24"/>
          <w:rtl w:val="0"/>
          <w:lang w:val="en-US"/>
        </w:rPr>
        <w:t xml:space="preserve"> </w:t>
      </w:r>
      <m:oMath>
        <m:r>
          <m:t>Q</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levels spanning</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U</m:t>
            </m:r>
            <m:r>
              <m:rPr>
                <m:sty m:val="p"/>
              </m:rPr>
              <m:t>,</m:t>
            </m:r>
            <m:r>
              <m:t>U</m:t>
            </m:r>
          </m:e>
        </m:d>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Δ</m:t>
        </m:r>
        <m:r>
          <m:rPr>
            <m:sty m:val="p"/>
          </m:rPr>
          <m:t>=</m:t>
        </m:r>
        <m:r>
          <m:t>2</m:t>
        </m:r>
        <m:r>
          <m:t>U</m:t>
        </m:r>
        <m:r>
          <m:rPr>
            <m:sty m:val="p"/>
          </m:rPr>
          <m:t>/</m:t>
        </m:r>
        <m:r>
          <m:t>Q</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D</m:t>
        </m:r>
        <m:r>
          <m:rPr>
            <m:sty m:val="p"/>
          </m:rPr>
          <m:t>≈</m:t>
        </m:r>
        <m:sSup>
          <m:e>
            <m:r>
              <m:t>U</m:t>
            </m:r>
          </m:e>
          <m:sup>
            <m:r>
              <m:t>2</m:t>
            </m:r>
          </m:sup>
        </m:sSup>
        <m:r>
          <m:rPr>
            <m:sty m:val="p"/>
          </m:rPr>
          <m:t>/</m:t>
        </m:r>
        <m:d>
          <m:dPr>
            <m:begChr m:val="("/>
            <m:endChr m:val=")"/>
            <m:sepChr m:val=""/>
            <m:grow/>
          </m:dPr>
          <m:e>
            <m:r>
              <m:t>3</m:t>
            </m:r>
            <m:sSup>
              <m:e>
                <m:r>
                  <m:t>Q</m:t>
                </m:r>
              </m:e>
              <m:sup>
                <m:r>
                  <m:t>2</m:t>
                </m:r>
              </m:sup>
            </m:sSup>
          </m:e>
        </m:d>
      </m:oMath>
      <w:r>
        <w:rPr>
          <w:rFonts w:ascii="Gill Sans" w:hAnsi="Gill Sans" w:eastAsia="Gill Sans" w:cs="Gill Sans"/>
          <w:color w:val="000000"/>
          <w:sz w:val="24"/>
          <w:szCs w:val="24"/>
          <w:rtl w:val="0"/>
          <w:lang w:val="en-US"/>
        </w:rPr>
        <w:t xml:space="preserve">. Independence and whiteness of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uantization error are modeling approximations, not 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uences of a deterministic staircase characteristic. 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input has unbounded support, so finite-range overload cannot literally vanish.</w:t>
      </w:r>
    </w:p>
    <w:p>
      <w:pPr>
        <w:pStyle w:val="BodyText"/>
        <w:widowControl w:val="1"/>
        <w:bidi w:val="0"/>
      </w:pPr>
      <w:r>
        <w:rPr>
          <w:rFonts w:ascii="Gill Sans" w:hAnsi="Gill Sans" w:eastAsia="Gill Sans" w:cs="Gill Sans"/>
          <w:color w:val="000000"/>
          <w:sz w:val="24"/>
          <w:szCs w:val="24"/>
          <w:rtl w:val="0"/>
          <w:lang w:val="en-US"/>
        </w:rPr>
        <w:t>If an exercise instead supplies</w:t>
      </w:r>
      <w:r>
        <w:rPr>
          <w:rFonts w:ascii="Gill Sans" w:hAnsi="Gill Sans" w:eastAsia="Gill Sans" w:cs="Gill Sans"/>
          <w:color w:val="000000"/>
          <w:sz w:val="24"/>
          <w:szCs w:val="24"/>
          <w:rtl w:val="0"/>
          <w:lang w:val="en-US"/>
        </w:rPr>
        <w:t xml:space="preserve"> </w:t>
      </w:r>
      <m:oMath>
        <m:r>
          <m:t>D</m:t>
        </m:r>
        <m:r>
          <m:rPr>
            <m:sty m:val="p"/>
          </m:rPr>
          <m:t>=</m:t>
        </m:r>
        <m:r>
          <m:t>C</m:t>
        </m:r>
        <m:sSubSup>
          <m:e>
            <m:r>
              <m:t>σ</m:t>
            </m:r>
          </m:e>
          <m:sub>
            <m:r>
              <m:t>v</m:t>
            </m:r>
          </m:sub>
          <m:sup>
            <m:r>
              <m:t>2</m:t>
            </m:r>
          </m:sup>
        </m:sSubSup>
        <m:sSup>
          <m:e>
            <m:r>
              <m:t>Q</m:t>
            </m:r>
          </m:e>
          <m:sup>
            <m:r>
              <m:rPr>
                <m:sty m:val="p"/>
              </m:rPr>
              <m:t>−</m:t>
            </m:r>
            <m:r>
              <m:t>2</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for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uantizing a residual</w:t>
      </w:r>
      <w:r>
        <w:rPr>
          <w:rFonts w:ascii="Gill Sans" w:hAnsi="Gill Sans" w:eastAsia="Gill Sans" w:cs="Gill Sans"/>
          <w:color w:val="000000"/>
          <w:sz w:val="24"/>
          <w:szCs w:val="24"/>
          <w:rtl w:val="0"/>
          <w:lang w:val="en-US"/>
        </w:rPr>
        <w:t xml:space="preserve"> </w:t>
      </w:r>
      <m:oMath>
        <m:r>
          <m:t>v</m:t>
        </m:r>
      </m:oMath>
      <w:r>
        <w:rPr>
          <w:rFonts w:ascii="Gill Sans" w:hAnsi="Gill Sans" w:eastAsia="Gill Sans" w:cs="Gill Sans"/>
          <w:color w:val="000000"/>
          <w:sz w:val="24"/>
          <w:szCs w:val="24"/>
          <w:rtl w:val="0"/>
          <w:lang w:val="en-US"/>
        </w:rPr>
        <w:t>, use that stated model and its constant</w:t>
      </w:r>
      <w:r>
        <w:rPr>
          <w:rFonts w:ascii="Gill Sans" w:hAnsi="Gill Sans" w:eastAsia="Gill Sans" w:cs="Gill Sans"/>
          <w:color w:val="000000"/>
          <w:sz w:val="24"/>
          <w:szCs w:val="24"/>
          <w:rtl w:val="0"/>
          <w:lang w:val="en-US"/>
        </w:rPr>
        <w:t xml:space="preserve"> </w:t>
      </w:r>
      <m:oMath>
        <m:r>
          <m:t>C</m:t>
        </m:r>
      </m:oMath>
      <w:r>
        <w:rPr>
          <w:rFonts w:ascii="Gill Sans" w:hAnsi="Gill Sans" w:eastAsia="Gill Sans" w:cs="Gill Sans"/>
          <w:color w:val="000000"/>
          <w:sz w:val="24"/>
          <w:szCs w:val="24"/>
          <w:rtl w:val="0"/>
          <w:lang w:val="en-US"/>
        </w:rPr>
        <w:t>. Substituting</w:t>
      </w:r>
      <w:r>
        <w:rPr>
          <w:rFonts w:ascii="Gill Sans" w:hAnsi="Gill Sans" w:eastAsia="Gill Sans" w:cs="Gill Sans"/>
          <w:color w:val="000000"/>
          <w:sz w:val="24"/>
          <w:szCs w:val="24"/>
          <w:rtl w:val="0"/>
          <w:lang w:val="en-US"/>
        </w:rPr>
        <w:t xml:space="preserve"> </w:t>
      </w:r>
      <m:oMath>
        <m:sSup>
          <m:e>
            <m:r>
              <m:t>Δ</m:t>
            </m:r>
          </m:e>
          <m:sup>
            <m:r>
              <m:t>2</m:t>
            </m:r>
          </m:sup>
        </m:sSup>
        <m:r>
          <m:rPr>
            <m:sty m:val="p"/>
          </m:rPr>
          <m:t>/</m:t>
        </m:r>
        <m:r>
          <m:t>12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without establishing the matching range changes the problem. To enforce</w:t>
      </w:r>
      <w:r>
        <w:rPr>
          <w:rFonts w:ascii="Gill Sans" w:hAnsi="Gill Sans" w:eastAsia="Gill Sans" w:cs="Gill Sans"/>
          <w:color w:val="000000"/>
          <w:sz w:val="24"/>
          <w:szCs w:val="24"/>
          <w:rtl w:val="0"/>
          <w:lang w:val="en-US"/>
        </w:rPr>
        <w:t xml:space="preserve"> </w:t>
      </w:r>
      <m:oMath>
        <m:r>
          <m:t>D</m:t>
        </m:r>
        <m:r>
          <m:rPr>
            <m:sty m:val="p"/>
          </m:rPr>
          <m:t>≤</m:t>
        </m:r>
        <m:sSub>
          <m:e>
            <m:r>
              <m:t>D</m:t>
            </m:r>
          </m:e>
          <m:sub>
            <m:r>
              <m:rPr>
                <m:sty m:val="p"/>
              </m:rPr>
              <m:t>max</m:t>
            </m:r>
          </m:sub>
        </m:sSub>
      </m:oMath>
      <w:r>
        <w:rPr>
          <w:rFonts w:ascii="Gill Sans" w:hAnsi="Gill Sans" w:eastAsia="Gill Sans" w:cs="Gill Sans"/>
          <w:color w:val="000000"/>
          <w:sz w:val="24"/>
          <w:szCs w:val="24"/>
          <w:rtl w:val="0"/>
          <w:lang w:val="en-US"/>
        </w:rPr>
        <w:t>, compute</w:t>
      </w:r>
    </w:p>
    <w:p>
      <w:pPr>
        <w:pStyle w:val="BodyText"/>
        <w:widowControl w:val="1"/>
        <w:bidi w:val="0"/>
        <w:spacing w:before="65" w:after="80" w:line="270" w:lineRule="auto"/>
        <w:jc w:val="center"/>
      </w:pPr>
      <m:oMathPara>
        <m:oMathParaPr>
          <m:jc m:val="center"/>
        </m:oMathParaPr>
        <m:oMath>
          <m:sSub>
            <m:e>
              <m:r>
                <m:t>Q</m:t>
              </m:r>
            </m:e>
            <m:sub>
              <m:r>
                <m:rPr>
                  <m:sty m:val="p"/>
                </m:rPr>
                <m:t>min</m:t>
              </m:r>
            </m:sub>
          </m:sSub>
          <m:r>
            <m:rPr>
              <m:sty m:val="p"/>
            </m:rPr>
            <m:t>=</m:t>
          </m:r>
          <m:d>
            <m:dPr>
              <m:begChr m:val="⌈"/>
              <m:endChr m:val="⌉"/>
              <m:sepChr m:val=""/>
              <m:grow/>
            </m:dPr>
            <m:e>
              <m:rad>
                <m:radPr>
                  <m:degHide m:val="on"/>
                </m:radPr>
                <m:deg/>
                <m:e>
                  <m:f>
                    <m:fPr>
                      <m:type m:val="bar"/>
                    </m:fPr>
                    <m:num>
                      <m:r>
                        <m:t>C</m:t>
                      </m:r>
                      <m:sSubSup>
                        <m:e>
                          <m:r>
                            <m:t>σ</m:t>
                          </m:r>
                        </m:e>
                        <m:sub>
                          <m:r>
                            <m:t>v</m:t>
                          </m:r>
                        </m:sub>
                        <m:sup>
                          <m:r>
                            <m:t>2</m:t>
                          </m:r>
                        </m:sup>
                      </m:sSubSup>
                    </m:num>
                    <m:den>
                      <m:sSub>
                        <m:e>
                          <m:r>
                            <m:t>D</m:t>
                          </m:r>
                        </m:e>
                        <m:sub>
                          <m:r>
                            <m:rPr>
                              <m:sty m:val="p"/>
                            </m:rPr>
                            <m:t>max</m:t>
                          </m:r>
                        </m:sub>
                      </m:sSub>
                    </m:den>
                  </m:f>
                </m:e>
              </m:rad>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Retain full precision until this ceiling and verify the resulting ine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uality. A value very close to an integer can cross the limit after premature rounding. For fixed-length binary words,</w:t>
      </w:r>
      <w:r>
        <w:rPr>
          <w:rFonts w:ascii="Gill Sans" w:hAnsi="Gill Sans" w:eastAsia="Gill Sans" w:cs="Gill Sans"/>
          <w:color w:val="000000"/>
          <w:sz w:val="24"/>
          <w:szCs w:val="24"/>
          <w:rtl w:val="0"/>
          <w:lang w:val="en-US"/>
        </w:rPr>
        <w:t xml:space="preserve"> </w:t>
      </w:r>
      <m:oMath>
        <m:r>
          <m:t>b</m:t>
        </m:r>
        <m:r>
          <m:rPr>
            <m:sty m:val="p"/>
          </m:rPr>
          <m:t>=</m:t>
        </m:r>
        <m:r>
          <m:rPr>
            <m:sty m:val="p"/>
          </m:rPr>
          <m:t>⌈</m:t>
        </m:r>
        <m:sSub>
          <m:e>
            <m:r>
              <m:rPr>
                <m:sty m:val="p"/>
              </m:rPr>
              <m:t>log</m:t>
            </m:r>
          </m:e>
          <m:sub>
            <m:r>
              <m:t>2</m:t>
            </m:r>
          </m:sub>
        </m:sSub>
        <m:sSub>
          <m:e>
            <m:r>
              <m:t>Q</m:t>
            </m:r>
          </m:e>
          <m:sub>
            <m:r>
              <m:rPr>
                <m:sty m:val="p"/>
              </m:rPr>
              <m:t>min</m:t>
            </m:r>
          </m:sub>
        </m:sSub>
        <m:r>
          <m:rPr>
            <m:sty m:val="p"/>
          </m:rPr>
          <m: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a full</w:t>
      </w:r>
      <w:r>
        <w:rPr>
          <w:rFonts w:ascii="Gill Sans" w:hAnsi="Gill Sans" w:eastAsia="Gill Sans" w:cs="Gill Sans"/>
          <w:color w:val="000000"/>
          <w:sz w:val="24"/>
          <w:szCs w:val="24"/>
          <w:rtl w:val="0"/>
          <w:lang w:val="en-US"/>
        </w:rPr>
        <w:t xml:space="preserve"> </w:t>
      </w:r>
      <m:oMath>
        <m:r>
          <m:t>b</m:t>
        </m:r>
      </m:oMath>
      <w:r>
        <w:rPr>
          <w:rFonts w:ascii="Gill Sans" w:hAnsi="Gill Sans" w:eastAsia="Gill Sans" w:cs="Gill Sans"/>
          <w:color w:val="000000"/>
          <w:sz w:val="24"/>
          <w:szCs w:val="24"/>
          <w:rtl w:val="0"/>
          <w:lang w:val="en-US"/>
        </w:rPr>
        <w:t xml:space="preserve">-bit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uantizer commonly uses</w:t>
      </w:r>
      <w:r>
        <w:rPr>
          <w:rFonts w:ascii="Gill Sans" w:hAnsi="Gill Sans" w:eastAsia="Gill Sans" w:cs="Gill Sans"/>
          <w:color w:val="000000"/>
          <w:sz w:val="24"/>
          <w:szCs w:val="24"/>
          <w:rtl w:val="0"/>
          <w:lang w:val="en-US"/>
        </w:rPr>
        <w:t xml:space="preserve"> </w:t>
      </w:r>
      <m:oMath>
        <m:sSup>
          <m:e>
            <m:r>
              <m:t>2</m:t>
            </m:r>
          </m:e>
          <m:sup>
            <m:r>
              <m:t>b</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levels.</w:t>
      </w:r>
    </w:p>
    <w:bookmarkEnd w:id="234"/>
    <w:bookmarkStart w:id="235" w:name="Xf09e99ee997efe3a2d8109f25fbe3b0e85b18a0"/>
    <w:p>
      <w:pPr>
        <w:pStyle w:val="Heading2"/>
        <w:keepNext w:val="1"/>
        <w:widowControl w:val="1"/>
        <w:bidi w:val="0"/>
      </w:pPr>
      <w:r>
        <w:rPr>
          <w:rFonts w:ascii="Futura" w:hAnsi="Futura" w:eastAsia="Futura" w:cs="Futura"/>
          <w:b w:val="1"/>
          <w:color w:val="075FA9"/>
          <w:sz w:val="32"/>
          <w:szCs w:val="32"/>
          <w:rtl w:val="0"/>
          <w:lang w:val="en-US"/>
        </w:rPr>
        <w:t>13</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4 Linear prediction and differential coding</w:t>
      </w:r>
    </w:p>
    <w:p>
      <w:pPr>
        <w:pStyle w:val="FirstParagraph"/>
        <w:widowControl w:val="1"/>
        <w:bidi w:val="0"/>
      </w:pPr>
      <w:r>
        <w:rPr>
          <w:rFonts w:ascii="Gill Sans" w:hAnsi="Gill Sans" w:eastAsia="Gill Sans" w:cs="Gill Sans"/>
          <w:color w:val="000000"/>
          <w:sz w:val="24"/>
          <w:szCs w:val="24"/>
          <w:rtl w:val="0"/>
          <w:lang w:val="en-US"/>
        </w:rPr>
        <w:t>Center the sampled process if its mean is nonzero. A</w:t>
      </w:r>
      <w:r>
        <w:rPr>
          <w:rFonts w:ascii="Gill Sans" w:hAnsi="Gill Sans" w:eastAsia="Gill Sans" w:cs="Gill Sans"/>
          <w:color w:val="000000"/>
          <w:sz w:val="24"/>
          <w:szCs w:val="24"/>
          <w:rtl w:val="0"/>
          <w:lang w:val="en-US"/>
        </w:rPr>
        <w:t xml:space="preserve"> </w:t>
      </w:r>
      <m:oMath>
        <m:r>
          <m:t>p</m:t>
        </m:r>
      </m:oMath>
      <w:r>
        <w:rPr>
          <w:rFonts w:ascii="Gill Sans" w:hAnsi="Gill Sans" w:eastAsia="Gill Sans" w:cs="Gill Sans"/>
          <w:color w:val="000000"/>
          <w:sz w:val="24"/>
          <w:szCs w:val="24"/>
          <w:rtl w:val="0"/>
          <w:lang w:val="en-US"/>
        </w:rPr>
        <w:t>th-order predictor uses</w:t>
      </w:r>
      <w:r>
        <w:rPr>
          <w:rFonts w:ascii="Gill Sans" w:hAnsi="Gill Sans" w:eastAsia="Gill Sans" w:cs="Gill Sans"/>
          <w:color w:val="000000"/>
          <w:sz w:val="24"/>
          <w:szCs w:val="24"/>
          <w:rtl w:val="0"/>
          <w:lang w:val="en-US"/>
        </w:rPr>
        <w:t xml:space="preserve"> </w:t>
      </w:r>
      <m:oMath>
        <m:acc>
          <m:accPr>
            <m:chr m:val="̂"/>
          </m:accPr>
          <m:e>
            <m:r>
              <m:t>X</m:t>
            </m:r>
          </m:e>
        </m:acc>
        <m:d>
          <m:dPr>
            <m:begChr m:val="["/>
            <m:endChr m:val="]"/>
            <m:sepChr m:val=""/>
            <m:grow/>
          </m:dPr>
          <m:e>
            <m:r>
              <m:t>n</m:t>
            </m:r>
          </m:e>
        </m:d>
        <m:r>
          <m:rPr>
            <m:sty m:val="p"/>
          </m:rPr>
          <m:t>=</m:t>
        </m:r>
        <m:nary>
          <m:naryPr>
            <m:chr m:val="∑"/>
            <m:limLoc m:val="undOvr"/>
            <m:subHide m:val="off"/>
            <m:supHide m:val="off"/>
          </m:naryPr>
          <m:sub>
            <m:r>
              <m:t>i</m:t>
            </m:r>
            <m:r>
              <m:rPr>
                <m:sty m:val="p"/>
              </m:rPr>
              <m:t>=</m:t>
            </m:r>
            <m:r>
              <m:t>1</m:t>
            </m:r>
          </m:sub>
          <m:sup>
            <m:r>
              <m:t>p</m:t>
            </m:r>
          </m:sup>
          <m:e>
            <m:sSub>
              <m:e>
                <m:r>
                  <m:t>a</m:t>
                </m:r>
              </m:e>
              <m:sub>
                <m:r>
                  <m:t>i</m:t>
                </m:r>
              </m:sub>
            </m:sSub>
          </m:e>
        </m:nary>
        <m:r>
          <m:t>X</m:t>
        </m:r>
        <m:d>
          <m:dPr>
            <m:begChr m:val="["/>
            <m:endChr m:val="]"/>
            <m:sepChr m:val=""/>
            <m:grow/>
          </m:dPr>
          <m:e>
            <m:r>
              <m:t>n</m:t>
            </m:r>
            <m:r>
              <m:rPr>
                <m:sty m:val="p"/>
              </m:rPr>
              <m:t>−</m:t>
            </m:r>
            <m:r>
              <m:t>i</m:t>
            </m:r>
          </m:e>
        </m:d>
      </m:oMath>
      <w:r>
        <w:rPr>
          <w:rFonts w:ascii="Gill Sans" w:hAnsi="Gill Sans" w:eastAsia="Gill Sans" w:cs="Gill Sans"/>
          <w:color w:val="000000"/>
          <w:sz w:val="24"/>
          <w:szCs w:val="24"/>
          <w:rtl w:val="0"/>
          <w:lang w:val="en-US"/>
        </w:rPr>
        <w:t>, with error</w:t>
      </w:r>
      <w:r>
        <w:rPr>
          <w:rFonts w:ascii="Gill Sans" w:hAnsi="Gill Sans" w:eastAsia="Gill Sans" w:cs="Gill Sans"/>
          <w:color w:val="000000"/>
          <w:sz w:val="24"/>
          <w:szCs w:val="24"/>
          <w:rtl w:val="0"/>
          <w:lang w:val="en-US"/>
        </w:rPr>
        <w:t xml:space="preserve"> </w:t>
      </w:r>
      <m:oMath>
        <m:r>
          <m:t>e</m:t>
        </m:r>
        <m:d>
          <m:dPr>
            <m:begChr m:val="["/>
            <m:endChr m:val="]"/>
            <m:sepChr m:val=""/>
            <m:grow/>
          </m:dPr>
          <m:e>
            <m:r>
              <m:t>n</m:t>
            </m:r>
          </m:e>
        </m:d>
        <m:r>
          <m:rPr>
            <m:sty m:val="p"/>
          </m:rPr>
          <m:t>=</m:t>
        </m:r>
        <m:r>
          <m:t>X</m:t>
        </m:r>
        <m:d>
          <m:dPr>
            <m:begChr m:val="["/>
            <m:endChr m:val="]"/>
            <m:sepChr m:val=""/>
            <m:grow/>
          </m:dPr>
          <m:e>
            <m:r>
              <m:t>n</m:t>
            </m:r>
          </m:e>
        </m:d>
        <m:r>
          <m:rPr>
            <m:sty m:val="p"/>
          </m:rPr>
          <m:t>−</m:t>
        </m:r>
        <m:acc>
          <m:accPr>
            <m:chr m:val="̂"/>
          </m:accPr>
          <m:e>
            <m:r>
              <m:t>X</m:t>
            </m:r>
          </m:e>
        </m:acc>
        <m:d>
          <m:dPr>
            <m:begChr m:val="["/>
            <m:endChr m:val="]"/>
            <m:sepChr m:val=""/>
            <m:grow/>
          </m:dPr>
          <m:e>
            <m:r>
              <m:t>n</m:t>
            </m:r>
          </m:e>
        </m:d>
      </m:oMath>
      <w:r>
        <w:rPr>
          <w:rFonts w:ascii="Gill Sans" w:hAnsi="Gill Sans" w:eastAsia="Gill Sans" w:cs="Gill Sans"/>
          <w:color w:val="000000"/>
          <w:sz w:val="24"/>
          <w:szCs w:val="24"/>
          <w:rtl w:val="0"/>
          <w:lang w:val="en-US"/>
        </w:rPr>
        <w:t>. Minimizing</w:t>
      </w:r>
      <w:r>
        <w:rPr>
          <w:rFonts w:ascii="Gill Sans" w:hAnsi="Gill Sans" w:eastAsia="Gill Sans" w:cs="Gill Sans"/>
          <w:color w:val="000000"/>
          <w:sz w:val="24"/>
          <w:szCs w:val="24"/>
          <w:rtl w:val="0"/>
          <w:lang w:val="en-US"/>
        </w:rPr>
        <w:t xml:space="preserve"> </w:t>
      </w:r>
      <m:oMath>
        <m:r>
          <m:t>E</m:t>
        </m:r>
        <m:d>
          <m:dPr>
            <m:begChr m:val="["/>
            <m:endChr m:val="]"/>
            <m:sepChr m:val=""/>
            <m:grow/>
          </m:dPr>
          <m:e>
            <m:sSup>
              <m:e>
                <m:r>
                  <m:t>e</m:t>
                </m:r>
              </m:e>
              <m:sup>
                <m:r>
                  <m:t>2</m:t>
                </m:r>
              </m:sup>
            </m:sSup>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differentiating with respect to every</w:t>
      </w:r>
      <w:r>
        <w:rPr>
          <w:rFonts w:ascii="Gill Sans" w:hAnsi="Gill Sans" w:eastAsia="Gill Sans" w:cs="Gill Sans"/>
          <w:color w:val="000000"/>
          <w:sz w:val="24"/>
          <w:szCs w:val="24"/>
          <w:rtl w:val="0"/>
          <w:lang w:val="en-US"/>
        </w:rPr>
        <w:t xml:space="preserve"> </w:t>
      </w:r>
      <m:oMath>
        <m:sSub>
          <m:e>
            <m:r>
              <m:t>a</m:t>
            </m:r>
          </m:e>
          <m:sub>
            <m:r>
              <m:t>i</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 the orthogonality conditions</w:t>
      </w:r>
    </w:p>
    <w:p>
      <w:pPr>
        <w:pStyle w:val="BodyText"/>
        <w:widowControl w:val="1"/>
        <w:bidi w:val="0"/>
        <w:spacing w:before="65" w:after="80" w:line="270" w:lineRule="auto"/>
        <w:jc w:val="center"/>
      </w:pPr>
      <m:oMathPara>
        <m:oMathParaPr>
          <m:jc m:val="center"/>
        </m:oMathParaPr>
        <m:oMath>
          <m:r>
            <m:t>E</m:t>
          </m:r>
          <m:d>
            <m:dPr>
              <m:begChr m:val="["/>
              <m:endChr m:val="]"/>
              <m:sepChr m:val=""/>
              <m:grow/>
            </m:dPr>
            <m:e>
              <m:r>
                <m:t>e</m:t>
              </m:r>
              <m:d>
                <m:dPr>
                  <m:begChr m:val="["/>
                  <m:endChr m:val="]"/>
                  <m:sepChr m:val=""/>
                  <m:grow/>
                </m:dPr>
                <m:e>
                  <m:r>
                    <m:t>n</m:t>
                  </m:r>
                </m:e>
              </m:d>
              <m:r>
                <m:t>X</m:t>
              </m:r>
              <m:d>
                <m:dPr>
                  <m:begChr m:val="["/>
                  <m:endChr m:val="]"/>
                  <m:sepChr m:val=""/>
                  <m:grow/>
                </m:dPr>
                <m:e>
                  <m:r>
                    <m:t>n</m:t>
                  </m:r>
                  <m:r>
                    <m:rPr>
                      <m:sty m:val="p"/>
                    </m:rPr>
                    <m:t>−</m:t>
                  </m:r>
                  <m:r>
                    <m:t>j</m:t>
                  </m:r>
                </m:e>
              </m:d>
            </m:e>
          </m:d>
          <m:r>
            <m:rPr>
              <m:sty m:val="p"/>
            </m:rPr>
            <m:t>=</m:t>
          </m:r>
          <m:r>
            <m:t>0</m:t>
          </m:r>
          <m:r>
            <m:rPr>
              <m:sty m:val="p"/>
            </m:rPr>
            <m:t>,</m:t>
          </m:r>
          <m:r>
            <m:t>  </m:t>
          </m:r>
          <m:nary>
            <m:naryPr>
              <m:chr m:val="∑"/>
              <m:limLoc m:val="undOvr"/>
              <m:subHide m:val="off"/>
              <m:supHide m:val="off"/>
            </m:naryPr>
            <m:sub>
              <m:r>
                <m:t>i</m:t>
              </m:r>
              <m:r>
                <m:rPr>
                  <m:sty m:val="p"/>
                </m:rPr>
                <m:t>=</m:t>
              </m:r>
              <m:r>
                <m:t>1</m:t>
              </m:r>
            </m:sub>
            <m:sup>
              <m:r>
                <m:t>p</m:t>
              </m:r>
            </m:sup>
            <m:e>
              <m:sSub>
                <m:e>
                  <m:r>
                    <m:t>a</m:t>
                  </m:r>
                </m:e>
                <m:sub>
                  <m:r>
                    <m:t>i</m:t>
                  </m:r>
                </m:sub>
              </m:sSub>
            </m:e>
          </m:nary>
          <m:sSub>
            <m:e>
              <m:r>
                <m:t>R</m:t>
              </m:r>
            </m:e>
            <m:sub>
              <m:r>
                <m:t>d</m:t>
              </m:r>
            </m:sub>
          </m:sSub>
          <m:d>
            <m:dPr>
              <m:begChr m:val="["/>
              <m:endChr m:val="]"/>
              <m:sepChr m:val=""/>
              <m:grow/>
            </m:dPr>
            <m:e>
              <m:r>
                <m:t>j</m:t>
              </m:r>
              <m:r>
                <m:rPr>
                  <m:sty m:val="p"/>
                </m:rPr>
                <m:t>−</m:t>
              </m:r>
              <m:r>
                <m:t>i</m:t>
              </m:r>
            </m:e>
          </m:d>
          <m:r>
            <m:rPr>
              <m:sty m:val="p"/>
            </m:rPr>
            <m:t>=</m:t>
          </m:r>
          <m:sSub>
            <m:e>
              <m:r>
                <m:t>R</m:t>
              </m:r>
            </m:e>
            <m:sub>
              <m:r>
                <m:t>d</m:t>
              </m:r>
            </m:sub>
          </m:sSub>
          <m:d>
            <m:dPr>
              <m:begChr m:val="["/>
              <m:endChr m:val="]"/>
              <m:sepChr m:val=""/>
              <m:grow/>
            </m:dPr>
            <m:e>
              <m:r>
                <m:t>j</m:t>
              </m:r>
            </m:e>
          </m:d>
          <m:r>
            <m:rPr>
              <m:sty m:val="p"/>
            </m:rPr>
            <m:t>,</m:t>
          </m:r>
          <m:r>
            <m:t> </m:t>
          </m:r>
          <m:r>
            <m:t>j</m:t>
          </m:r>
          <m:r>
            <m:rPr>
              <m:sty m:val="p"/>
            </m:rPr>
            <m:t>=</m:t>
          </m:r>
          <m:r>
            <m:t>1</m:t>
          </m:r>
          <m:r>
            <m:rPr>
              <m:sty m:val="p"/>
            </m:rPr>
            <m:t>,</m:t>
          </m:r>
          <m:r>
            <m:rPr>
              <m:sty m:val="p"/>
            </m:rPr>
            <m:t>…</m:t>
          </m:r>
          <m:r>
            <m:rPr>
              <m:sty m:val="p"/>
            </m:rPr>
            <m:t>,</m:t>
          </m:r>
          <m:r>
            <m:t>p</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uivalently,</w:t>
      </w:r>
      <w:r>
        <w:rPr>
          <w:rFonts w:ascii="Gill Sans" w:hAnsi="Gill Sans" w:eastAsia="Gill Sans" w:cs="Gill Sans"/>
          <w:color w:val="000000"/>
          <w:sz w:val="24"/>
          <w:szCs w:val="24"/>
          <w:rtl w:val="0"/>
          <w:lang w:val="en-US"/>
        </w:rPr>
        <w:t xml:space="preserve"> </w:t>
      </w:r>
      <m:oMath>
        <m:r>
          <m:rPr>
            <m:sty m:val="b"/>
          </m:rPr>
          <m:t>R</m:t>
        </m:r>
        <m:r>
          <m:rPr>
            <m:sty m:val="b"/>
          </m:rPr>
          <m:t>a</m:t>
        </m:r>
        <m:r>
          <m:rPr>
            <m:sty m:val="p"/>
          </m:rPr>
          <m:t>=</m:t>
        </m:r>
        <m:r>
          <m:rPr>
            <m:sty m:val="b"/>
          </m:rPr>
          <m:t>r</m:t>
        </m:r>
      </m:oMath>
      <w:r>
        <w:rPr>
          <w:rFonts w:ascii="Gill Sans" w:hAnsi="Gill Sans" w:eastAsia="Gill Sans" w:cs="Gill Sans"/>
          <w:color w:val="000000"/>
          <w:sz w:val="24"/>
          <w:szCs w:val="24"/>
          <w:rtl w:val="0"/>
          <w:lang w:val="en-US"/>
        </w:rPr>
        <w:t>, where</w:t>
      </w:r>
      <w:r>
        <w:rPr>
          <w:rFonts w:ascii="Gill Sans" w:hAnsi="Gill Sans" w:eastAsia="Gill Sans" w:cs="Gill Sans"/>
          <w:color w:val="000000"/>
          <w:sz w:val="24"/>
          <w:szCs w:val="24"/>
          <w:rtl w:val="0"/>
          <w:lang w:val="en-US"/>
        </w:rPr>
        <w:t xml:space="preserve"> </w:t>
      </w:r>
      <m:oMath>
        <m:sSub>
          <m:e>
            <m:r>
              <m:t>R</m:t>
            </m:r>
          </m:e>
          <m:sub>
            <m:r>
              <m:t>j</m:t>
            </m:r>
            <m:r>
              <m:t>i</m:t>
            </m:r>
          </m:sub>
        </m:sSub>
        <m:r>
          <m:rPr>
            <m:sty m:val="p"/>
          </m:rPr>
          <m:t>=</m:t>
        </m:r>
        <m:sSub>
          <m:e>
            <m:r>
              <m:t>R</m:t>
            </m:r>
          </m:e>
          <m:sub>
            <m:r>
              <m:t>d</m:t>
            </m:r>
          </m:sub>
        </m:sSub>
        <m:d>
          <m:dPr>
            <m:begChr m:val="["/>
            <m:endChr m:val="]"/>
            <m:sepChr m:val=""/>
            <m:grow/>
          </m:dPr>
          <m:e>
            <m:r>
              <m:t>j</m:t>
            </m:r>
            <m:r>
              <m:rPr>
                <m:sty m:val="p"/>
              </m:rPr>
              <m:t>−</m:t>
            </m:r>
            <m:r>
              <m:t>i</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r</m:t>
            </m:r>
          </m:e>
          <m:sub>
            <m:r>
              <m:t>j</m:t>
            </m:r>
          </m:sub>
        </m:sSub>
        <m:r>
          <m:rPr>
            <m:sty m:val="p"/>
          </m:rPr>
          <m:t>=</m:t>
        </m:r>
        <m:sSub>
          <m:e>
            <m:r>
              <m:t>R</m:t>
            </m:r>
          </m:e>
          <m:sub>
            <m:r>
              <m:t>d</m:t>
            </m:r>
          </m:sub>
        </m:sSub>
        <m:d>
          <m:dPr>
            <m:begChr m:val="["/>
            <m:endChr m:val="]"/>
            <m:sepChr m:val=""/>
            <m:grow/>
          </m:dPr>
          <m:e>
            <m:r>
              <m:t>j</m:t>
            </m:r>
          </m:e>
        </m:d>
      </m:oMath>
      <w:r>
        <w:rPr>
          <w:rFonts w:ascii="Gill Sans" w:hAnsi="Gill Sans" w:eastAsia="Gill Sans" w:cs="Gill Sans"/>
          <w:color w:val="000000"/>
          <w:sz w:val="24"/>
          <w:szCs w:val="24"/>
          <w:rtl w:val="0"/>
          <w:lang w:val="en-US"/>
        </w:rPr>
        <w:t xml:space="preserve">. This symmetric Toeplitz system is the </w:t>
      </w:r>
      <w:r>
        <w:rPr>
          <w:rFonts w:ascii="Noto Sans" w:hAnsi="Noto Sans" w:eastAsia="Noto Sans" w:cs="Noto Sans"/>
          <w:color w:val="000000"/>
          <w:sz w:val="24"/>
          <w:szCs w:val="24"/>
          <w:rtl w:val="0"/>
          <w:lang w:val="en-US"/>
        </w:rPr>
        <w:t>Y</w:t>
      </w:r>
      <w:r>
        <w:rPr>
          <w:rFonts w:ascii="Gill Sans" w:hAnsi="Gill Sans" w:eastAsia="Gill Sans" w:cs="Gill Sans"/>
          <w:color w:val="000000"/>
          <w:sz w:val="24"/>
          <w:szCs w:val="24"/>
          <w:rtl w:val="0"/>
          <w:lang w:val="en-US"/>
        </w:rPr>
        <w:t>ule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Walker predictor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uation. When</w:t>
      </w:r>
      <w:r>
        <w:rPr>
          <w:rFonts w:ascii="Gill Sans" w:hAnsi="Gill Sans" w:eastAsia="Gill Sans" w:cs="Gill Sans"/>
          <w:color w:val="000000"/>
          <w:sz w:val="24"/>
          <w:szCs w:val="24"/>
          <w:rtl w:val="0"/>
          <w:lang w:val="en-US"/>
        </w:rPr>
        <w:t xml:space="preserve"> </w:t>
      </w:r>
      <m:oMath>
        <m:r>
          <m:rPr>
            <m:sty m:val="b"/>
          </m:rPr>
          <m:t>R</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nonsingular,</w:t>
      </w:r>
    </w:p>
    <w:p>
      <w:pPr>
        <w:pStyle w:val="BodyText"/>
        <w:widowControl w:val="1"/>
        <w:bidi w:val="0"/>
        <w:spacing w:before="65" w:after="80" w:line="270" w:lineRule="auto"/>
        <w:jc w:val="center"/>
      </w:pPr>
      <m:oMathPara>
        <m:oMathParaPr>
          <m:jc m:val="center"/>
        </m:oMathParaPr>
        <m:oMath>
          <m:r>
            <m:rPr>
              <m:sty m:val="b"/>
            </m:rPr>
            <m:t>a</m:t>
          </m:r>
          <m:r>
            <m:rPr>
              <m:sty m:val="p"/>
            </m:rPr>
            <m:t>=</m:t>
          </m:r>
          <m:sSup>
            <m:e>
              <m:r>
                <m:rPr>
                  <m:sty m:val="b"/>
                </m:rPr>
                <m:t>R</m:t>
              </m:r>
            </m:e>
            <m:sup>
              <m:r>
                <m:rPr>
                  <m:sty m:val="p"/>
                </m:rPr>
                <m:t>−</m:t>
              </m:r>
              <m:r>
                <m:t>1</m:t>
              </m:r>
            </m:sup>
          </m:sSup>
          <m:r>
            <m:rPr>
              <m:sty m:val="b"/>
            </m:rPr>
            <m:t>r</m:t>
          </m:r>
          <m:r>
            <m:rPr>
              <m:sty m:val="p"/>
            </m:rPr>
            <m:t>,</m:t>
          </m:r>
          <m:r>
            <m:t>  </m:t>
          </m:r>
          <m:sSubSup>
            <m:e>
              <m:r>
                <m:t>σ</m:t>
              </m:r>
            </m:e>
            <m:sub>
              <m:r>
                <m:t>e</m:t>
              </m:r>
            </m:sub>
            <m:sup>
              <m:r>
                <m:t>2</m:t>
              </m:r>
            </m:sup>
          </m:sSubSup>
          <m:r>
            <m:rPr>
              <m:sty m:val="p"/>
            </m:rPr>
            <m:t>=</m:t>
          </m:r>
          <m:sSub>
            <m:e>
              <m:r>
                <m:t>R</m:t>
              </m:r>
            </m:e>
            <m:sub>
              <m:r>
                <m:t>d</m:t>
              </m:r>
            </m:sub>
          </m:sSub>
          <m:d>
            <m:dPr>
              <m:begChr m:val="["/>
              <m:endChr m:val="]"/>
              <m:sepChr m:val=""/>
              <m:grow/>
            </m:dPr>
            <m:e>
              <m:r>
                <m:t>0</m:t>
              </m:r>
            </m:e>
          </m:d>
          <m:r>
            <m:rPr>
              <m:sty m:val="p"/>
            </m:rPr>
            <m:t>−</m:t>
          </m:r>
          <m:sSup>
            <m:e>
              <m:r>
                <m:rPr>
                  <m:sty m:val="b"/>
                </m:rPr>
                <m:t>r</m:t>
              </m:r>
            </m:e>
            <m:sup>
              <m:r>
                <m:t>T</m:t>
              </m:r>
            </m:sup>
          </m:sSup>
          <m:r>
            <m:rPr>
              <m:sty m:val="b"/>
            </m:rPr>
            <m:t>a</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full residual autocorrelation follows from</w:t>
      </w:r>
      <w:r>
        <w:rPr>
          <w:rFonts w:ascii="Gill Sans" w:hAnsi="Gill Sans" w:eastAsia="Gill Sans" w:cs="Gill Sans"/>
          <w:color w:val="000000"/>
          <w:sz w:val="24"/>
          <w:szCs w:val="24"/>
          <w:rtl w:val="0"/>
          <w:lang w:val="en-US"/>
        </w:rPr>
        <w:t xml:space="preserve"> </w:t>
      </w:r>
      <m:oMath>
        <m:r>
          <m:t>A</m:t>
        </m:r>
        <m:d>
          <m:dPr>
            <m:begChr m:val="("/>
            <m:endChr m:val=")"/>
            <m:sepChr m:val=""/>
            <m:grow/>
          </m:dPr>
          <m:e>
            <m:r>
              <m:t>z</m:t>
            </m:r>
          </m:e>
        </m:d>
        <m:r>
          <m:rPr>
            <m:sty m:val="p"/>
          </m:rPr>
          <m:t>=</m:t>
        </m:r>
        <m:r>
          <m:t>1</m:t>
        </m:r>
        <m:r>
          <m:rPr>
            <m:sty m:val="p"/>
          </m:rPr>
          <m:t>−</m:t>
        </m:r>
        <m:nary>
          <m:naryPr>
            <m:chr m:val="∑"/>
            <m:limLoc m:val="undOvr"/>
            <m:subHide m:val="off"/>
            <m:supHide m:val="on"/>
          </m:naryPr>
          <m:sub>
            <m:r>
              <m:t>i</m:t>
            </m:r>
          </m:sub>
          <m:sup>
            <m:r>
              <m:t>​</m:t>
            </m:r>
          </m:sup>
          <m:e>
            <m:sSub>
              <m:e>
                <m:r>
                  <m:t>a</m:t>
                </m:r>
              </m:e>
              <m:sub>
                <m:r>
                  <m:t>i</m:t>
                </m:r>
              </m:sub>
            </m:sSub>
          </m:e>
        </m:nary>
        <m:sSup>
          <m:e>
            <m:r>
              <m:t>z</m:t>
            </m:r>
          </m:e>
          <m:sup>
            <m:r>
              <m:rPr>
                <m:sty m:val="p"/>
              </m:rPr>
              <m:t>−</m:t>
            </m:r>
            <m:r>
              <m:t>i</m:t>
            </m:r>
          </m:sup>
        </m:sSup>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S</m:t>
            </m:r>
          </m:e>
          <m:sub>
            <m:r>
              <m:t>e</m:t>
            </m:r>
          </m:sub>
        </m:sSub>
        <m:d>
          <m:dPr>
            <m:begChr m:val="("/>
            <m:endChr m:val=")"/>
            <m:sepChr m:val=""/>
            <m:grow/>
          </m:dPr>
          <m:e>
            <m:sSup>
              <m:e>
                <m:r>
                  <m:t>e</m:t>
                </m:r>
              </m:e>
              <m:sup>
                <m:r>
                  <m:t>j</m:t>
                </m:r>
                <m:r>
                  <m:t>Ω</m:t>
                </m:r>
              </m:sup>
            </m:sSup>
          </m:e>
        </m:d>
        <m:r>
          <m:rPr>
            <m:sty m:val="p"/>
          </m:rPr>
          <m:t>=</m:t>
        </m:r>
        <m:sSup>
          <m:e>
            <m:d>
              <m:dPr>
                <m:begChr m:val="|"/>
                <m:endChr m:val="|"/>
                <m:sepChr m:val=""/>
                <m:grow/>
              </m:dPr>
              <m:e>
                <m:r>
                  <m:t>A</m:t>
                </m:r>
                <m:d>
                  <m:dPr>
                    <m:begChr m:val="("/>
                    <m:endChr m:val=")"/>
                    <m:sepChr m:val=""/>
                    <m:grow/>
                  </m:dPr>
                  <m:e>
                    <m:sSup>
                      <m:e>
                        <m:r>
                          <m:t>e</m:t>
                        </m:r>
                      </m:e>
                      <m:sup>
                        <m:r>
                          <m:t>j</m:t>
                        </m:r>
                        <m:r>
                          <m:t>Ω</m:t>
                        </m:r>
                      </m:sup>
                    </m:sSup>
                  </m:e>
                </m:d>
              </m:e>
            </m:d>
          </m:e>
          <m:sup>
            <m:r>
              <m:t>2</m:t>
            </m:r>
          </m:sup>
        </m:sSup>
        <m:sSub>
          <m:e>
            <m:r>
              <m:t>S</m:t>
            </m:r>
          </m:e>
          <m:sub>
            <m:r>
              <m:t>d</m:t>
            </m:r>
          </m:sub>
        </m:sSub>
        <m:d>
          <m:dPr>
            <m:begChr m:val="("/>
            <m:endChr m:val=")"/>
            <m:sepChr m:val=""/>
            <m:grow/>
          </m:dPr>
          <m:e>
            <m:sSup>
              <m:e>
                <m:r>
                  <m:t>e</m:t>
                </m:r>
              </m:e>
              <m:sup>
                <m:r>
                  <m:t>j</m:t>
                </m:r>
                <m:r>
                  <m:t>Ω</m:t>
                </m:r>
              </m:sup>
            </m:sSup>
          </m:e>
        </m:d>
      </m:oMath>
      <w:r>
        <w:rPr>
          <w:rFonts w:ascii="Gill Sans" w:hAnsi="Gill Sans" w:eastAsia="Gill Sans" w:cs="Gill Sans"/>
          <w:color w:val="000000"/>
          <w:sz w:val="24"/>
          <w:szCs w:val="24"/>
          <w:rtl w:val="0"/>
          <w:lang w:val="en-US"/>
        </w:rPr>
        <w:t>. For exponential covariance, the optimum coefficients are</w:t>
      </w:r>
      <w:r>
        <w:rPr>
          <w:rFonts w:ascii="Gill Sans" w:hAnsi="Gill Sans" w:eastAsia="Gill Sans" w:cs="Gill Sans"/>
          <w:color w:val="000000"/>
          <w:sz w:val="24"/>
          <w:szCs w:val="24"/>
          <w:rtl w:val="0"/>
          <w:lang w:val="en-US"/>
        </w:rPr>
        <w:t xml:space="preserve"> </w:t>
      </w:r>
      <m:oMath>
        <m:sSub>
          <m:e>
            <m:r>
              <m:t>a</m:t>
            </m:r>
          </m:e>
          <m:sub>
            <m:r>
              <m:t>1</m:t>
            </m:r>
          </m:sub>
        </m:sSub>
        <m:r>
          <m:rPr>
            <m:sty m:val="p"/>
          </m:rPr>
          <m:t>=</m:t>
        </m:r>
        <m:r>
          <m:t>ρ</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a</m:t>
            </m:r>
          </m:e>
          <m:sub>
            <m:r>
              <m:t>i</m:t>
            </m:r>
          </m:sub>
        </m:sSub>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i</m:t>
        </m:r>
        <m:r>
          <m:rPr>
            <m:sty m:val="p"/>
          </m:rPr>
          <m:t>&gt;</m:t>
        </m:r>
        <m:r>
          <m:t>1</m:t>
        </m:r>
      </m:oMath>
      <w:r>
        <w:rPr>
          <w:rFonts w:ascii="Gill Sans" w:hAnsi="Gill Sans" w:eastAsia="Gill Sans" w:cs="Gill Sans"/>
          <w:color w:val="000000"/>
          <w:sz w:val="24"/>
          <w:szCs w:val="24"/>
          <w:rtl w:val="0"/>
          <w:lang w:val="en-US"/>
        </w:rPr>
        <w:t>, giving</w:t>
      </w:r>
      <w:r>
        <w:rPr>
          <w:rFonts w:ascii="Gill Sans" w:hAnsi="Gill Sans" w:eastAsia="Gill Sans" w:cs="Gill Sans"/>
          <w:color w:val="000000"/>
          <w:sz w:val="24"/>
          <w:szCs w:val="24"/>
          <w:rtl w:val="0"/>
          <w:lang w:val="en-US"/>
        </w:rPr>
        <w:t xml:space="preserve"> </w:t>
      </w:r>
      <m:oMath>
        <m:sSubSup>
          <m:e>
            <m:r>
              <m:t>σ</m:t>
            </m:r>
          </m:e>
          <m:sub>
            <m:r>
              <m:t>e</m:t>
            </m:r>
          </m:sub>
          <m:sup>
            <m:r>
              <m:t>2</m:t>
            </m:r>
          </m:sup>
        </m:sSubSup>
        <m:r>
          <m:rPr>
            <m:sty m:val="p"/>
          </m:rPr>
          <m:t>=</m:t>
        </m:r>
        <m:sSubSup>
          <m:e>
            <m:r>
              <m:t>σ</m:t>
            </m:r>
          </m:e>
          <m:sub>
            <m:r>
              <m:t>X</m:t>
            </m:r>
          </m:sub>
          <m:sup>
            <m:r>
              <m:t>2</m:t>
            </m:r>
          </m:sup>
        </m:sSubSup>
        <m:d>
          <m:dPr>
            <m:begChr m:val="("/>
            <m:endChr m:val=")"/>
            <m:sepChr m:val=""/>
            <m:grow/>
          </m:dPr>
          <m:e>
            <m:r>
              <m:t>1</m:t>
            </m:r>
            <m:r>
              <m:rPr>
                <m:sty m:val="p"/>
              </m:rPr>
              <m:t>−</m:t>
            </m:r>
            <m:sSup>
              <m:e>
                <m:r>
                  <m:t>ρ</m:t>
                </m:r>
              </m:e>
              <m:sup>
                <m:r>
                  <m:t>2</m:t>
                </m:r>
              </m:sup>
            </m:sSup>
          </m:e>
        </m:d>
      </m:oMath>
      <w:r>
        <w:rPr>
          <w:rFonts w:ascii="Gill Sans" w:hAnsi="Gill Sans" w:eastAsia="Gill Sans" w:cs="Gill Sans"/>
          <w:color w:val="000000"/>
          <w:sz w:val="24"/>
          <w:szCs w:val="24"/>
          <w:rtl w:val="0"/>
          <w:lang w:val="en-US"/>
        </w:rPr>
        <w:t>. Its residual is white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for 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process it is an independent innovation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uence.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eneral finite-order residuals need not be white. Differential coding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uantizes this residual, reducing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uired levels when prediction reduces its variance.</w:t>
      </w:r>
    </w:p>
    <w:bookmarkEnd w:id="235"/>
    <w:bookmarkStart w:id="236" w:name="X91426f0bdc79cd58067032b5659c0bd218869b0"/>
    <w:p>
      <w:pPr>
        <w:pStyle w:val="Heading2"/>
        <w:keepNext w:val="1"/>
        <w:widowControl w:val="1"/>
        <w:bidi w:val="0"/>
      </w:pPr>
      <w:r>
        <w:rPr>
          <w:rFonts w:ascii="Futura" w:hAnsi="Futura" w:eastAsia="Futura" w:cs="Futura"/>
          <w:b w:val="1"/>
          <w:color w:val="075FA9"/>
          <w:sz w:val="32"/>
          <w:szCs w:val="32"/>
          <w:rtl w:val="0"/>
          <w:lang w:val="en-US"/>
        </w:rPr>
        <w:t>13</w:t>
      </w:r>
      <w:r>
        <w:rPr>
          <w:rFonts w:ascii="URW Gothic" w:hAnsi="URW Gothic" w:eastAsia="URW Gothic" w:cs="URW Gothic"/>
          <w:b w:val="1"/>
          <w:color w:val="075FA9"/>
          <w:sz w:val="32"/>
          <w:szCs w:val="32"/>
          <w:rtl w:val="0"/>
          <w:lang w:val="en-US"/>
        </w:rPr>
        <w:t>.5</w:t>
      </w:r>
      <w:r>
        <w:rPr>
          <w:rFonts w:ascii="Futura" w:hAnsi="Futura" w:eastAsia="Futura" w:cs="Futura"/>
          <w:b w:val="1"/>
          <w:color w:val="075FA9"/>
          <w:sz w:val="32"/>
          <w:szCs w:val="32"/>
          <w:rtl w:val="0"/>
          <w:lang w:val="en-US"/>
        </w:rPr>
        <w:t xml:space="preserve"> From quanti</w:t>
      </w:r>
      <w:r>
        <w:rPr>
          <w:rFonts w:ascii="URW Gothic" w:hAnsi="URW Gothic" w:eastAsia="URW Gothic" w:cs="URW Gothic"/>
          <w:b w:val="1"/>
          <w:color w:val="075FA9"/>
          <w:sz w:val="32"/>
          <w:szCs w:val="32"/>
          <w:rtl w:val="0"/>
          <w:lang w:val="en-US"/>
        </w:rPr>
        <w:t>z</w:t>
      </w:r>
      <w:r>
        <w:rPr>
          <w:rFonts w:ascii="Futura" w:hAnsi="Futura" w:eastAsia="Futura" w:cs="Futura"/>
          <w:b w:val="1"/>
          <w:color w:val="075FA9"/>
          <w:sz w:val="32"/>
          <w:szCs w:val="32"/>
          <w:rtl w:val="0"/>
          <w:lang w:val="en-US"/>
        </w:rPr>
        <w:t>ed samples to channel bandwidth</w:t>
      </w:r>
    </w:p>
    <w:p>
      <w:pPr>
        <w:pStyle w:val="FirstParagraph"/>
        <w:widowControl w:val="1"/>
        <w:bidi w:val="0"/>
      </w:pPr>
      <w:r>
        <w:rPr>
          <w:rFonts w:ascii="Gill Sans" w:hAnsi="Gill Sans" w:eastAsia="Gill Sans" w:cs="Gill Sans"/>
          <w:color w:val="000000"/>
          <w:sz w:val="24"/>
          <w:szCs w:val="24"/>
          <w:rtl w:val="0"/>
          <w:lang w:val="en-US"/>
        </w:rPr>
        <w:t>Uncompressed fixed-length PCM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bit rate</w:t>
      </w:r>
      <w:r>
        <w:rPr>
          <w:rFonts w:ascii="Gill Sans" w:hAnsi="Gill Sans" w:eastAsia="Gill Sans" w:cs="Gill Sans"/>
          <w:color w:val="000000"/>
          <w:sz w:val="24"/>
          <w:szCs w:val="24"/>
          <w:rtl w:val="0"/>
          <w:lang w:val="en-US"/>
        </w:rPr>
        <w:t xml:space="preserve"> </w:t>
      </w:r>
      <m:oMath>
        <m:sSub>
          <m:e>
            <m:r>
              <m:t>R</m:t>
            </m:r>
          </m:e>
          <m:sub>
            <m:r>
              <m:t>b</m:t>
            </m:r>
          </m:sub>
        </m:sSub>
        <m:r>
          <m:rPr>
            <m:sty m:val="p"/>
          </m:rPr>
          <m:t>=</m:t>
        </m:r>
        <m:r>
          <m:t>b</m:t>
        </m:r>
        <m:sSub>
          <m:e>
            <m:r>
              <m:t>f</m:t>
            </m:r>
          </m:e>
          <m:sub>
            <m:r>
              <m:t>s</m:t>
            </m:r>
          </m:sub>
        </m:sSub>
      </m:oMath>
      <w:r>
        <w:rPr>
          <w:rFonts w:ascii="Gill Sans" w:hAnsi="Gill Sans" w:eastAsia="Gill Sans" w:cs="Gill Sans"/>
          <w:color w:val="000000"/>
          <w:sz w:val="24"/>
          <w:szCs w:val="24"/>
          <w:rtl w:val="0"/>
          <w:lang w:val="en-US"/>
        </w:rPr>
        <w:t>. For</w:t>
      </w:r>
      <w:r>
        <w:rPr>
          <w:rFonts w:ascii="Gill Sans" w:hAnsi="Gill Sans" w:eastAsia="Gill Sans" w:cs="Gill Sans"/>
          <w:color w:val="000000"/>
          <w:sz w:val="24"/>
          <w:szCs w:val="24"/>
          <w:rtl w:val="0"/>
          <w:lang w:val="en-US"/>
        </w:rPr>
        <w:t xml:space="preserve"> </w:t>
      </w:r>
      <m:oMath>
        <m:r>
          <m:t>M</m:t>
        </m:r>
      </m:oMath>
      <w:r>
        <w:rPr>
          <w:rFonts w:ascii="Gill Sans" w:hAnsi="Gill Sans" w:eastAsia="Gill Sans" w:cs="Gill Sans"/>
          <w:color w:val="000000"/>
          <w:sz w:val="24"/>
          <w:szCs w:val="24"/>
          <w:rtl w:val="0"/>
          <w:lang w:val="en-US"/>
        </w:rPr>
        <w:t>-ary signaling,</w:t>
      </w:r>
      <w:r>
        <w:rPr>
          <w:rFonts w:ascii="Gill Sans" w:hAnsi="Gill Sans" w:eastAsia="Gill Sans" w:cs="Gill Sans"/>
          <w:color w:val="000000"/>
          <w:sz w:val="24"/>
          <w:szCs w:val="24"/>
          <w:rtl w:val="0"/>
          <w:lang w:val="en-US"/>
        </w:rPr>
        <w:t xml:space="preserve"> </w:t>
      </w:r>
      <m:oMath>
        <m:sSub>
          <m:e>
            <m:r>
              <m:t>R</m:t>
            </m:r>
          </m:e>
          <m:sub>
            <m:r>
              <m:t>s</m:t>
            </m:r>
          </m:sub>
        </m:sSub>
        <m:r>
          <m:rPr>
            <m:sty m:val="p"/>
          </m:rPr>
          <m:t>=</m:t>
        </m:r>
        <m:sSub>
          <m:e>
            <m:r>
              <m:t>R</m:t>
            </m:r>
          </m:e>
          <m:sub>
            <m:r>
              <m:t>b</m:t>
            </m:r>
          </m:sub>
        </m:sSub>
        <m:r>
          <m:rPr>
            <m:sty m:val="p"/>
          </m:rPr>
          <m:t>/</m:t>
        </m:r>
        <m:sSub>
          <m:e>
            <m:r>
              <m:rPr>
                <m:sty m:val="p"/>
              </m:rPr>
              <m:t>log</m:t>
            </m:r>
          </m:e>
          <m:sub>
            <m:r>
              <m:t>2</m:t>
            </m:r>
          </m:sub>
        </m:sSub>
        <m:r>
          <m:t>M</m:t>
        </m:r>
      </m:oMath>
      <w:r>
        <w:rPr>
          <w:rFonts w:ascii="Gill Sans" w:hAnsi="Gill Sans" w:eastAsia="Gill Sans" w:cs="Gill Sans"/>
          <w:color w:val="000000"/>
          <w:sz w:val="24"/>
          <w:szCs w:val="24"/>
          <w:rtl w:val="0"/>
          <w:lang w:val="en-US"/>
        </w:rPr>
        <w:t>. Ideal Ny</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uist shaping has one-sided baseband bandwidth</w:t>
      </w:r>
      <w:r>
        <w:rPr>
          <w:rFonts w:ascii="Gill Sans" w:hAnsi="Gill Sans" w:eastAsia="Gill Sans" w:cs="Gill Sans"/>
          <w:color w:val="000000"/>
          <w:sz w:val="24"/>
          <w:szCs w:val="24"/>
          <w:rtl w:val="0"/>
          <w:lang w:val="en-US"/>
        </w:rPr>
        <w:t xml:space="preserve"> </w:t>
      </w:r>
      <m:oMath>
        <m:sSub>
          <m:e>
            <m:r>
              <m:t>R</m:t>
            </m:r>
          </m:e>
          <m:sub>
            <m:r>
              <m:t>s</m:t>
            </m:r>
          </m:sub>
        </m:sSub>
        <m:r>
          <m:rPr>
            <m:sty m:val="p"/>
          </m:rPr>
          <m:t>/</m:t>
        </m:r>
        <m:r>
          <m:t>2</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raised-cosine shaping with roll-off</w:t>
      </w:r>
      <w:r>
        <w:rPr>
          <w:rFonts w:ascii="Gill Sans" w:hAnsi="Gill Sans" w:eastAsia="Gill Sans" w:cs="Gill Sans"/>
          <w:color w:val="000000"/>
          <w:sz w:val="24"/>
          <w:szCs w:val="24"/>
          <w:rtl w:val="0"/>
          <w:lang w:val="en-US"/>
        </w:rPr>
        <w:t xml:space="preserve"> </w:t>
      </w:r>
      <m:oMath>
        <m:r>
          <m:t>α</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w:t>
      </w:r>
      <w:r>
        <w:rPr>
          <w:rFonts w:ascii="Gill Sans" w:hAnsi="Gill Sans" w:eastAsia="Gill Sans" w:cs="Gill Sans"/>
          <w:color w:val="000000"/>
          <w:sz w:val="24"/>
          <w:szCs w:val="24"/>
          <w:rtl w:val="0"/>
          <w:lang w:val="en-US"/>
        </w:rPr>
        <w:t xml:space="preserve"> </w:t>
      </w:r>
      <m:oMath>
        <m:d>
          <m:dPr>
            <m:begChr m:val="("/>
            <m:endChr m:val=")"/>
            <m:sepChr m:val=""/>
            <m:grow/>
          </m:dPr>
          <m:e>
            <m:r>
              <m:t>1</m:t>
            </m:r>
            <m:r>
              <m:rPr>
                <m:sty m:val="p"/>
              </m:rPr>
              <m:t>+</m:t>
            </m:r>
            <m:r>
              <m:t>α</m:t>
            </m:r>
          </m:e>
        </m:d>
        <m:sSub>
          <m:e>
            <m:r>
              <m:t>R</m:t>
            </m:r>
          </m:e>
          <m:sub>
            <m:r>
              <m:t>s</m:t>
            </m:r>
          </m:sub>
        </m:sSub>
        <m:r>
          <m:rPr>
            <m:sty m:val="p"/>
          </m:rPr>
          <m:t>/</m:t>
        </m:r>
        <m:r>
          <m:t>2</m:t>
        </m:r>
      </m:oMath>
      <w:r>
        <w:rPr>
          <w:rFonts w:ascii="Gill Sans" w:hAnsi="Gill Sans" w:eastAsia="Gill Sans" w:cs="Gill Sans"/>
          <w:color w:val="000000"/>
          <w:sz w:val="24"/>
          <w:szCs w:val="24"/>
          <w:rtl w:val="0"/>
          <w:lang w:val="en-US"/>
        </w:rPr>
        <w:t>. After real carrier modulation, the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RF passband has full width</w:t>
      </w:r>
      <w:r>
        <w:rPr>
          <w:rFonts w:ascii="Gill Sans" w:hAnsi="Gill Sans" w:eastAsia="Gill Sans" w:cs="Gill Sans"/>
          <w:color w:val="000000"/>
          <w:sz w:val="24"/>
          <w:szCs w:val="24"/>
          <w:rtl w:val="0"/>
          <w:lang w:val="en-US"/>
        </w:rPr>
        <w:t xml:space="preserve"> </w:t>
      </w:r>
      <m:oMath>
        <m:d>
          <m:dPr>
            <m:begChr m:val="("/>
            <m:endChr m:val=")"/>
            <m:sepChr m:val=""/>
            <m:grow/>
          </m:dPr>
          <m:e>
            <m:r>
              <m:t>1</m:t>
            </m:r>
            <m:r>
              <m:rPr>
                <m:sty m:val="p"/>
              </m:rPr>
              <m:t>+</m:t>
            </m:r>
            <m:r>
              <m:t>α</m:t>
            </m:r>
          </m:e>
        </m:d>
        <m:sSub>
          <m:e>
            <m:r>
              <m:t>R</m:t>
            </m:r>
          </m:e>
          <m:sub>
            <m:r>
              <m:t>s</m:t>
            </m:r>
          </m:sub>
        </m:sSub>
      </m:oMath>
      <w:r>
        <w:rPr>
          <w:rFonts w:ascii="Gill Sans" w:hAnsi="Gill Sans" w:eastAsia="Gill Sans" w:cs="Gill Sans"/>
          <w:color w:val="000000"/>
          <w:sz w:val="24"/>
          <w:szCs w:val="24"/>
          <w:rtl w:val="0"/>
          <w:lang w:val="en-US"/>
        </w:rPr>
        <w:t>. Rectangular symbol pulses instead have first-null RF width</w:t>
      </w:r>
      <w:r>
        <w:rPr>
          <w:rFonts w:ascii="Gill Sans" w:hAnsi="Gill Sans" w:eastAsia="Gill Sans" w:cs="Gill Sans"/>
          <w:color w:val="000000"/>
          <w:sz w:val="24"/>
          <w:szCs w:val="24"/>
          <w:rtl w:val="0"/>
          <w:lang w:val="en-US"/>
        </w:rPr>
        <w:t xml:space="preserve"> </w:t>
      </w:r>
      <m:oMath>
        <m:r>
          <m:t>2</m:t>
        </m:r>
        <m:sSub>
          <m:e>
            <m:r>
              <m:t>R</m:t>
            </m:r>
          </m:e>
          <m:sub>
            <m:r>
              <m:t>s</m:t>
            </m:r>
          </m:sub>
        </m:sSub>
      </m:oMath>
      <w:r>
        <w:rPr>
          <w:rFonts w:ascii="Gill Sans" w:hAnsi="Gill Sans" w:eastAsia="Gill Sans" w:cs="Gill Sans"/>
          <w:color w:val="000000"/>
          <w:sz w:val="24"/>
          <w:szCs w:val="24"/>
          <w:rtl w:val="0"/>
          <w:lang w:val="en-US"/>
        </w:rPr>
        <w:t>. Thus channel-fit calculations must specify pulse shape and distinguish a baseband edge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from a complete RF-lobe width.</w:t>
      </w:r>
    </w:p>
    <w:bookmarkEnd w:id="236"/>
    <w:bookmarkStart w:id="239" w:name="solved-exercises-for-lesson-13"/>
    <w:p>
      <w:pPr>
        <w:pStyle w:val="Heading2"/>
        <w:keepNext w:val="1"/>
        <w:widowControl w:val="1"/>
        <w:bidi w:val="0"/>
      </w:pPr>
      <w:r>
        <w:rPr>
          <w:rFonts w:ascii="Futura" w:hAnsi="Futura" w:eastAsia="Futura" w:cs="Futura"/>
          <w:b w:val="1"/>
          <w:color w:val="075FA9"/>
          <w:sz w:val="32"/>
          <w:szCs w:val="32"/>
          <w:rtl w:val="0"/>
          <w:lang w:val="en-US"/>
        </w:rPr>
        <w:t>Solved Exercises for Lesson 13</w:t>
      </w:r>
    </w:p>
    <w:bookmarkStart w:id="237" w:name="X1c6d562d30f74aa06ac5a28050b9ea52f1271cc"/>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13</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1</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Prediction of a sampled Gaussian process and differential quanti</w:t>
      </w:r>
      <w:r>
        <w:rPr>
          <w:rFonts w:ascii="URW Gothic" w:hAnsi="URW Gothic" w:eastAsia="URW Gothic" w:cs="URW Gothic"/>
          <w:b w:val="1"/>
          <w:color w:val="D77A13"/>
          <w:sz w:val="28"/>
          <w:szCs w:val="28"/>
          <w:rtl w:val="0"/>
          <w:lang w:val="en-US"/>
        </w:rPr>
        <w:t>z</w:t>
      </w:r>
      <w:r>
        <w:rPr>
          <w:rFonts w:ascii="Futura" w:hAnsi="Futura" w:eastAsia="Futura" w:cs="Futura"/>
          <w:b w:val="1"/>
          <w:color w:val="D77A13"/>
          <w:sz w:val="28"/>
          <w:szCs w:val="28"/>
          <w:rtl w:val="0"/>
          <w:lang w:val="en-US"/>
        </w:rPr>
        <w:t>ation</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w:t>
      </w:r>
      <w:r>
        <w:rPr>
          <w:rFonts w:ascii="Gill Sans" w:hAnsi="Gill Sans" w:eastAsia="Gill Sans" w:cs="Gill Sans"/>
          <w:color w:val="000000"/>
          <w:sz w:val="24"/>
          <w:szCs w:val="24"/>
          <w:rtl w:val="0"/>
          <w:lang w:val="en-US"/>
        </w:rPr>
        <w:t>5</w:t>
      </w:r>
      <w:r>
        <w:rPr>
          <w:rFonts w:ascii="Noto Sans" w:hAnsi="Noto Sans" w:eastAsia="Noto Sans" w:cs="Noto Sans"/>
          <w:color w:val="000000"/>
          <w:sz w:val="24"/>
          <w:szCs w:val="24"/>
          <w:rtl w:val="0"/>
          <w:lang w:val="en-US"/>
        </w:rPr>
        <w:t>87</w:t>
      </w:r>
      <w:r>
        <w:rPr>
          <w:rFonts w:ascii="Gill Sans" w:hAnsi="Gill Sans" w:eastAsia="Gill Sans" w:cs="Gill Sans"/>
          <w:color w:val="000000"/>
          <w:sz w:val="24"/>
          <w:szCs w:val="24"/>
          <w:rtl w:val="0"/>
          <w:lang w:val="en-US"/>
        </w:rPr>
        <w:t>.pdf, PDF page(s) 1.</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A zero-mean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process has power spectral density</w:t>
      </w:r>
    </w:p>
    <w:p>
      <w:pPr>
        <w:pStyle w:val="BodyText"/>
        <w:widowControl w:val="1"/>
        <w:bidi w:val="0"/>
        <w:spacing w:before="65" w:after="80" w:line="270" w:lineRule="auto"/>
        <w:jc w:val="center"/>
      </w:pPr>
      <m:oMathPara>
        <m:oMathParaPr>
          <m:jc m:val="center"/>
        </m:oMathParaPr>
        <m:oMath>
          <m:sSub>
            <m:e>
              <m:r>
                <m:t>S</m:t>
              </m:r>
            </m:e>
            <m:sub>
              <m:r>
                <m:t>X</m:t>
              </m:r>
            </m:sub>
          </m:sSub>
          <m:d>
            <m:dPr>
              <m:begChr m:val="("/>
              <m:endChr m:val=")"/>
              <m:sepChr m:val=""/>
              <m:grow/>
            </m:dPr>
            <m:e>
              <m:r>
                <m:t>f</m:t>
              </m:r>
            </m:e>
          </m:d>
          <m:r>
            <m:rPr>
              <m:sty m:val="p"/>
            </m:rPr>
            <m:t>=</m:t>
          </m:r>
          <m:f>
            <m:fPr>
              <m:type m:val="bar"/>
            </m:fPr>
            <m:num>
              <m:r>
                <m:t>16</m:t>
              </m:r>
            </m:num>
            <m:den>
              <m:r>
                <m:t>1</m:t>
              </m:r>
              <m:r>
                <m:rPr>
                  <m:sty m:val="p"/>
                </m:rPr>
                <m:t>+</m:t>
              </m:r>
              <m:sSup>
                <m:e>
                  <m:d>
                    <m:dPr>
                      <m:begChr m:val="("/>
                      <m:endChr m:val=")"/>
                      <m:sepChr m:val=""/>
                      <m:grow/>
                    </m:dPr>
                    <m:e>
                      <m:r>
                        <m:t>16</m:t>
                      </m:r>
                      <m:r>
                        <m:t>π</m:t>
                      </m:r>
                      <m:r>
                        <m:t>f</m:t>
                      </m:r>
                    </m:e>
                  </m:d>
                </m:e>
                <m:sup>
                  <m:r>
                    <m:t>2</m:t>
                  </m:r>
                </m:sup>
              </m:sSup>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It is sampled at</w:t>
      </w:r>
      <w:r>
        <w:rPr>
          <w:rFonts w:ascii="Gill Sans" w:hAnsi="Gill Sans" w:eastAsia="Gill Sans" w:cs="Gill Sans"/>
          <w:color w:val="000000"/>
          <w:sz w:val="24"/>
          <w:szCs w:val="24"/>
          <w:rtl w:val="0"/>
          <w:lang w:val="en-US"/>
        </w:rPr>
        <w:t xml:space="preserve"> </w:t>
      </w:r>
      <m:oMath>
        <m:sSub>
          <m:e>
            <m:r>
              <m:t>f</m:t>
            </m:r>
          </m:e>
          <m:sub>
            <m:r>
              <m:t>s</m:t>
            </m:r>
          </m:sub>
        </m:sSub>
        <m:r>
          <m:rPr>
            <m:sty m:val="p"/>
          </m:rPr>
          <m:t>=</m:t>
        </m:r>
        <m:r>
          <m:t>1</m:t>
        </m:r>
        <m:r>
          <m:t> </m:t>
        </m:r>
        <m:r>
          <m:rPr>
            <m:sty m:val="p"/>
          </m:rPr>
          <m:t>H</m:t>
        </m:r>
        <m:r>
          <m:rPr>
            <m:sty m:val="p"/>
          </m:rPr>
          <m:t>z</m:t>
        </m:r>
      </m:oMath>
      <w:r>
        <w:rPr>
          <w:rFonts w:ascii="Gill Sans" w:hAnsi="Gill Sans" w:eastAsia="Gill Sans" w:cs="Gill Sans"/>
          <w:color w:val="000000"/>
          <w:sz w:val="24"/>
          <w:szCs w:val="24"/>
          <w:rtl w:val="0"/>
          <w:lang w:val="en-US"/>
        </w:rPr>
        <w:t xml:space="preserve">. A differential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uantizer subtracts a three-tap linear predictor</w:t>
      </w:r>
      <w:r>
        <w:rPr>
          <w:rFonts w:ascii="Gill Sans" w:hAnsi="Gill Sans" w:eastAsia="Gill Sans" w:cs="Gill Sans"/>
          <w:color w:val="000000"/>
          <w:sz w:val="24"/>
          <w:szCs w:val="24"/>
          <w:rtl w:val="0"/>
          <w:lang w:val="en-US"/>
        </w:rPr>
        <w:t xml:space="preserve"> </w:t>
      </w:r>
      <m:oMath>
        <m:sSub>
          <m:e>
            <m:r>
              <m:t>a</m:t>
            </m:r>
          </m:e>
          <m:sub>
            <m:r>
              <m:t>1</m:t>
            </m:r>
          </m:sub>
        </m:sSub>
        <m:r>
          <m:t>X</m:t>
        </m:r>
        <m:d>
          <m:dPr>
            <m:begChr m:val="["/>
            <m:endChr m:val="]"/>
            <m:sepChr m:val=""/>
            <m:grow/>
          </m:dPr>
          <m:e>
            <m:r>
              <m:t>n</m:t>
            </m:r>
            <m:r>
              <m:rPr>
                <m:sty m:val="p"/>
              </m:rPr>
              <m:t>−</m:t>
            </m:r>
            <m:r>
              <m:t>1</m:t>
            </m:r>
          </m:e>
        </m:d>
        <m:r>
          <m:rPr>
            <m:sty m:val="p"/>
          </m:rPr>
          <m:t>+</m:t>
        </m:r>
        <m:sSub>
          <m:e>
            <m:r>
              <m:t>a</m:t>
            </m:r>
          </m:e>
          <m:sub>
            <m:r>
              <m:t>2</m:t>
            </m:r>
          </m:sub>
        </m:sSub>
        <m:r>
          <m:t>X</m:t>
        </m:r>
        <m:d>
          <m:dPr>
            <m:begChr m:val="["/>
            <m:endChr m:val="]"/>
            <m:sepChr m:val=""/>
            <m:grow/>
          </m:dPr>
          <m:e>
            <m:r>
              <m:t>n</m:t>
            </m:r>
            <m:r>
              <m:rPr>
                <m:sty m:val="p"/>
              </m:rPr>
              <m:t>−</m:t>
            </m:r>
            <m:r>
              <m:t>2</m:t>
            </m:r>
          </m:e>
        </m:d>
        <m:r>
          <m:rPr>
            <m:sty m:val="p"/>
          </m:rPr>
          <m:t>+</m:t>
        </m:r>
        <m:sSub>
          <m:e>
            <m:r>
              <m:t>a</m:t>
            </m:r>
          </m:e>
          <m:sub>
            <m:r>
              <m:t>3</m:t>
            </m:r>
          </m:sub>
        </m:sSub>
        <m:r>
          <m:t>X</m:t>
        </m:r>
        <m:d>
          <m:dPr>
            <m:begChr m:val="["/>
            <m:endChr m:val="]"/>
            <m:sepChr m:val=""/>
            <m:grow/>
          </m:dPr>
          <m:e>
            <m:r>
              <m:t>n</m:t>
            </m:r>
            <m:r>
              <m:rPr>
                <m:sty m:val="p"/>
              </m:rPr>
              <m:t>−</m:t>
            </m:r>
            <m:r>
              <m:t>3</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from</w:t>
      </w:r>
      <w:r>
        <w:rPr>
          <w:rFonts w:ascii="Gill Sans" w:hAnsi="Gill Sans" w:eastAsia="Gill Sans" w:cs="Gill Sans"/>
          <w:color w:val="000000"/>
          <w:sz w:val="24"/>
          <w:szCs w:val="24"/>
          <w:rtl w:val="0"/>
          <w:lang w:val="en-US"/>
        </w:rPr>
        <w:t xml:space="preserve"> </w:t>
      </w:r>
      <m:oMath>
        <m:r>
          <m:t>X</m:t>
        </m:r>
        <m:d>
          <m:dPr>
            <m:begChr m:val="["/>
            <m:endChr m:val="]"/>
            <m:sepChr m:val=""/>
            <m:grow/>
          </m:dPr>
          <m:e>
            <m:r>
              <m:t>n</m:t>
            </m:r>
          </m:e>
        </m:d>
      </m:oMath>
      <w:r>
        <w:rPr>
          <w:rFonts w:ascii="Gill Sans" w:hAnsi="Gill Sans" w:eastAsia="Gill Sans" w:cs="Gill Sans"/>
          <w:color w:val="000000"/>
          <w:sz w:val="24"/>
          <w:szCs w:val="24"/>
          <w:rtl w:val="0"/>
          <w:lang w:val="en-US"/>
        </w:rPr>
        <w:t xml:space="preserve">. The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uantization noise power for a normal random variable of variance</w:t>
      </w:r>
      <w:r>
        <w:rPr>
          <w:rFonts w:ascii="Gill Sans" w:hAnsi="Gill Sans" w:eastAsia="Gill Sans" w:cs="Gill Sans"/>
          <w:color w:val="000000"/>
          <w:sz w:val="24"/>
          <w:szCs w:val="24"/>
          <w:rtl w:val="0"/>
          <w:lang w:val="en-US"/>
        </w:rPr>
        <w:t xml:space="preserve"> </w:t>
      </w:r>
      <m:oMath>
        <m:sSup>
          <m:e>
            <m:r>
              <m:t>σ</m:t>
            </m:r>
          </m:e>
          <m:sup>
            <m:r>
              <m:t>2</m:t>
            </m:r>
          </m:sup>
        </m:sSup>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uantized using</w:t>
      </w:r>
      <w:r>
        <w:rPr>
          <w:rFonts w:ascii="Gill Sans" w:hAnsi="Gill Sans" w:eastAsia="Gill Sans" w:cs="Gill Sans"/>
          <w:color w:val="000000"/>
          <w:sz w:val="24"/>
          <w:szCs w:val="24"/>
          <w:rtl w:val="0"/>
          <w:lang w:val="en-US"/>
        </w:rPr>
        <w:t xml:space="preserve"> </w:t>
      </w:r>
      <m:oMath>
        <m:r>
          <m:t>Q</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levels, is</w:t>
      </w:r>
      <w:r>
        <w:rPr>
          <w:rFonts w:ascii="Gill Sans" w:hAnsi="Gill Sans" w:eastAsia="Gill Sans" w:cs="Gill Sans"/>
          <w:color w:val="000000"/>
          <w:sz w:val="24"/>
          <w:szCs w:val="24"/>
          <w:rtl w:val="0"/>
          <w:lang w:val="en-US"/>
        </w:rPr>
        <w:t xml:space="preserve"> </w:t>
      </w:r>
      <m:oMath>
        <m:r>
          <m:t>2</m:t>
        </m:r>
        <m:sSup>
          <m:e>
            <m:r>
              <m:t>σ</m:t>
            </m:r>
          </m:e>
          <m:sup>
            <m:r>
              <m:t>2</m:t>
            </m:r>
          </m:sup>
        </m:sSup>
        <m:r>
          <m:rPr>
            <m:sty m:val="p"/>
          </m:rPr>
          <m:t>/</m:t>
        </m:r>
        <m:sSup>
          <m:e>
            <m:r>
              <m:t>Q</m:t>
            </m:r>
          </m:e>
          <m:sup>
            <m:r>
              <m:t>2</m:t>
            </m:r>
          </m:sup>
        </m:sSup>
      </m:oMath>
      <w:r>
        <w:rPr>
          <w:rFonts w:ascii="Gill Sans" w:hAnsi="Gill Sans" w:eastAsia="Gill Sans" w:cs="Gill Sans"/>
          <w:color w:val="000000"/>
          <w:sz w:val="24"/>
          <w:szCs w:val="24"/>
          <w:rtl w:val="0"/>
          <w:lang w:val="en-US"/>
        </w:rPr>
        <w:t>.</w:t>
      </w:r>
    </w:p>
    <w:p>
      <w:pPr>
        <w:pStyle w:val="Compact"/>
        <w:widowControl w:val="1"/>
        <w:numPr>
          <w:ilvl w:val="0"/>
          <w:numId w:val="1004"/>
        </w:numPr>
        <w:bidi w:val="0"/>
      </w:pPr>
      <w:r>
        <w:rPr>
          <w:rFonts w:ascii="Gill Sans" w:hAnsi="Gill Sans" w:eastAsia="Gill Sans" w:cs="Gill Sans"/>
          <w:color w:val="000000"/>
          <w:sz w:val="24"/>
          <w:szCs w:val="24"/>
          <w:rtl w:val="0"/>
          <w:lang w:val="en-US"/>
        </w:rPr>
        <w:t xml:space="preserve">Determine the number of levels needed to keep the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uantization noise power at or below</w:t>
      </w:r>
      <w:r>
        <w:rPr>
          <w:rFonts w:ascii="Gill Sans" w:hAnsi="Gill Sans" w:eastAsia="Gill Sans" w:cs="Gill Sans"/>
          <w:color w:val="000000"/>
          <w:sz w:val="24"/>
          <w:szCs w:val="24"/>
          <w:rtl w:val="0"/>
          <w:lang w:val="en-US"/>
        </w:rPr>
        <w:t xml:space="preserve"> </w:t>
      </w:r>
      <m:oMath>
        <m:r>
          <m:t>4.32</m:t>
        </m:r>
        <m:r>
          <m:rPr>
            <m:sty m:val="p"/>
          </m:rPr>
          <m:t>×</m:t>
        </m:r>
        <m:sSup>
          <m:e>
            <m:r>
              <m:t>10</m:t>
            </m:r>
          </m:e>
          <m:sup>
            <m:r>
              <m:rPr>
                <m:sty m:val="p"/>
              </m:rPr>
              <m:t>−</m:t>
            </m:r>
            <m:r>
              <m:t>4</m:t>
            </m:r>
          </m:sup>
        </m:sSup>
      </m:oMath>
      <w:r>
        <w:rPr>
          <w:rFonts w:ascii="Gill Sans" w:hAnsi="Gill Sans" w:eastAsia="Gill Sans" w:cs="Gill Sans"/>
          <w:color w:val="000000"/>
          <w:sz w:val="24"/>
          <w:szCs w:val="24"/>
          <w:rtl w:val="0"/>
          <w:lang w:val="en-US"/>
        </w:rPr>
        <w:t>. (b) Determine the values of the sampled process at</w:t>
      </w:r>
      <w:r>
        <w:rPr>
          <w:rFonts w:ascii="Gill Sans" w:hAnsi="Gill Sans" w:eastAsia="Gill Sans" w:cs="Gill Sans"/>
          <w:color w:val="000000"/>
          <w:sz w:val="24"/>
          <w:szCs w:val="24"/>
          <w:rtl w:val="0"/>
          <w:lang w:val="en-US"/>
        </w:rPr>
        <w:t xml:space="preserve"> </w:t>
      </w:r>
      <m:oMath>
        <m:sSub>
          <m:e>
            <m:r>
              <m:t>T</m:t>
            </m:r>
          </m:e>
          <m:sub>
            <m:r>
              <m:t>s</m:t>
            </m:r>
          </m:sub>
        </m:sSub>
        <m:r>
          <m:rPr>
            <m:sty m:val="p"/>
          </m:rPr>
          <m:t>,</m:t>
        </m:r>
        <m:r>
          <m:t>2</m:t>
        </m:r>
        <m:sSub>
          <m:e>
            <m:r>
              <m:t>T</m:t>
            </m:r>
          </m:e>
          <m:sub>
            <m:r>
              <m:t>s</m:t>
            </m:r>
          </m:sub>
        </m:sSub>
        <m:r>
          <m:rPr>
            <m:sty m:val="p"/>
          </m:rPr>
          <m:t>,</m:t>
        </m:r>
        <m:r>
          <m:t>3</m:t>
        </m:r>
        <m:sSub>
          <m:e>
            <m:r>
              <m:t>T</m:t>
            </m:r>
          </m:e>
          <m:sub>
            <m:r>
              <m:t>s</m:t>
            </m:r>
          </m:sub>
        </m:sSub>
        <m:r>
          <m:rPr>
            <m:sty m:val="p"/>
          </m:rPr>
          <m:t>,</m:t>
        </m:r>
        <m:r>
          <m:t>4</m:t>
        </m:r>
        <m:sSub>
          <m:e>
            <m:r>
              <m:t>T</m:t>
            </m:r>
          </m:e>
          <m:sub>
            <m:r>
              <m:t>s</m:t>
            </m:r>
          </m:sub>
        </m:sSub>
      </m:oMath>
      <w:r>
        <w:rPr>
          <w:rFonts w:ascii="Gill Sans" w:hAnsi="Gill Sans" w:eastAsia="Gill Sans" w:cs="Gill Sans"/>
          <w:color w:val="000000"/>
          <w:sz w:val="24"/>
          <w:szCs w:val="24"/>
          <w:rtl w:val="0"/>
          <w:lang w:val="en-US"/>
        </w:rPr>
        <w:t>.</w:t>
      </w:r>
    </w:p>
    <w:p>
      <w:pPr>
        <w:pStyle w:val="FirstParagraph"/>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b/>
          <w:bCs/>
          <w:color w:val="000000"/>
          <w:sz w:val="24"/>
          <w:szCs w:val="24"/>
          <w:rtl w:val="0"/>
          <w:lang w:val="en-US"/>
        </w:rPr>
        <w:t>1. Convert the PSD to autocorrelation.</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the Fourier-transform convention</w:t>
      </w:r>
      <w:r>
        <w:rPr>
          <w:rFonts w:ascii="Gill Sans" w:hAnsi="Gill Sans" w:eastAsia="Gill Sans" w:cs="Gill Sans"/>
          <w:color w:val="000000"/>
          <w:sz w:val="24"/>
          <w:szCs w:val="24"/>
          <w:rtl w:val="0"/>
          <w:lang w:val="en-US"/>
        </w:rPr>
        <w:t xml:space="preserve"> </w:t>
      </w:r>
      <m:oMath>
        <m:sSup>
          <m:e>
            <m:r>
              <m:t>e</m:t>
            </m:r>
          </m:e>
          <m:sup>
            <m:r>
              <m:rPr>
                <m:sty m:val="p"/>
              </m:rPr>
              <m:t>−</m:t>
            </m:r>
            <m:r>
              <m:t>j</m:t>
            </m:r>
            <m:r>
              <m:t>2</m:t>
            </m:r>
            <m:r>
              <m:t>π</m:t>
            </m:r>
            <m:r>
              <m:t>f</m:t>
            </m:r>
            <m:r>
              <m:t>τ</m:t>
            </m:r>
          </m:sup>
        </m:sSup>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borderBox>
            <m:e>
              <m:sSub>
                <m:e>
                  <m:r>
                    <m:t>R</m:t>
                  </m:r>
                </m:e>
                <m:sub>
                  <m:r>
                    <m:t>X</m:t>
                  </m:r>
                </m:sub>
              </m:sSub>
              <m:d>
                <m:dPr>
                  <m:begChr m:val="("/>
                  <m:endChr m:val=")"/>
                  <m:sepChr m:val=""/>
                  <m:grow/>
                </m:dPr>
                <m:e>
                  <m:r>
                    <m:t>τ</m:t>
                  </m:r>
                </m:e>
              </m:d>
              <m:r>
                <m:rPr>
                  <m:sty m:val="p"/>
                </m:rPr>
                <m:t>=</m:t>
              </m:r>
              <m:sSup>
                <m:e>
                  <m:r>
                    <m:t>e</m:t>
                  </m:r>
                </m:e>
                <m:sup>
                  <m:r>
                    <m:rPr>
                      <m:sty m:val="p"/>
                    </m:rPr>
                    <m:t>−</m:t>
                  </m:r>
                  <m:d>
                    <m:dPr>
                      <m:begChr m:val="|"/>
                      <m:endChr m:val="|"/>
                      <m:sepChr m:val=""/>
                      <m:grow/>
                    </m:dPr>
                    <m:e>
                      <m:r>
                        <m:t>τ</m:t>
                      </m:r>
                    </m:e>
                  </m:d>
                  <m:r>
                    <m:rPr>
                      <m:sty m:val="p"/>
                    </m:rPr>
                    <m:t>/</m:t>
                  </m:r>
                  <m:r>
                    <m:t>8</m:t>
                  </m:r>
                </m:sup>
              </m:sSup>
            </m:e>
          </m:borderBox>
          <m:r>
            <m:rPr>
              <m:sty m:val="p"/>
            </m:rPr>
            <m:t>,</m:t>
          </m:r>
          <m:r>
            <m:t>  </m:t>
          </m:r>
          <m:sSub>
            <m:e>
              <m:r>
                <m:t>R</m:t>
              </m:r>
            </m:e>
            <m:sub>
              <m:r>
                <m:t>X</m:t>
              </m:r>
            </m:sub>
          </m:sSub>
          <m:d>
            <m:dPr>
              <m:begChr m:val="("/>
              <m:endChr m:val=")"/>
              <m:sepChr m:val=""/>
              <m:grow/>
            </m:dPr>
            <m:e>
              <m:r>
                <m:t>0</m:t>
              </m:r>
            </m:e>
          </m:d>
          <m:r>
            <m:rPr>
              <m:sty m:val="p"/>
            </m:rPr>
            <m:t>=</m:t>
          </m:r>
          <m:r>
            <m:t>1</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At</w:t>
      </w:r>
      <w:r>
        <w:rPr>
          <w:rFonts w:ascii="Gill Sans" w:hAnsi="Gill Sans" w:eastAsia="Gill Sans" w:cs="Gill Sans"/>
          <w:color w:val="000000"/>
          <w:sz w:val="24"/>
          <w:szCs w:val="24"/>
          <w:rtl w:val="0"/>
          <w:lang w:val="en-US"/>
        </w:rPr>
        <w:t xml:space="preserve"> </w:t>
      </w:r>
      <m:oMath>
        <m:sSub>
          <m:e>
            <m:r>
              <m:t>T</m:t>
            </m:r>
          </m:e>
          <m:sub>
            <m:r>
              <m:t>s</m:t>
            </m:r>
          </m:sub>
        </m:sSub>
        <m:r>
          <m:rPr>
            <m:sty m:val="p"/>
          </m:rPr>
          <m:t>=</m:t>
        </m:r>
        <m:r>
          <m:t>1</m:t>
        </m:r>
        <m:r>
          <m:t> </m:t>
        </m:r>
        <m:r>
          <m:rPr>
            <m:sty m:val="p"/>
          </m:rPr>
          <m:t>s</m:t>
        </m:r>
      </m:oMath>
      <w:r>
        <w:rPr>
          <w:rFonts w:ascii="Gill Sans" w:hAnsi="Gill Sans" w:eastAsia="Gill Sans" w:cs="Gill Sans"/>
          <w:color w:val="000000"/>
          <w:sz w:val="24"/>
          <w:szCs w:val="24"/>
          <w:rtl w:val="0"/>
          <w:lang w:val="en-US"/>
        </w:rPr>
        <w:t>, define</w:t>
      </w:r>
      <w:r>
        <w:rPr>
          <w:rFonts w:ascii="Gill Sans" w:hAnsi="Gill Sans" w:eastAsia="Gill Sans" w:cs="Gill Sans"/>
          <w:color w:val="000000"/>
          <w:sz w:val="24"/>
          <w:szCs w:val="24"/>
          <w:rtl w:val="0"/>
          <w:lang w:val="en-US"/>
        </w:rPr>
        <w:t xml:space="preserve"> </w:t>
      </w:r>
      <m:oMath>
        <m:r>
          <m:t>ρ</m:t>
        </m:r>
        <m:r>
          <m:rPr>
            <m:sty m:val="p"/>
          </m:rPr>
          <m:t>=</m:t>
        </m:r>
        <m:sSup>
          <m:e>
            <m:r>
              <m:t>e</m:t>
            </m:r>
          </m:e>
          <m:sup>
            <m:r>
              <m:rPr>
                <m:sty m:val="p"/>
              </m:rPr>
              <m:t>−</m:t>
            </m:r>
            <m:r>
              <m:t>1</m:t>
            </m:r>
            <m:r>
              <m:rPr>
                <m:sty m:val="p"/>
              </m:rPr>
              <m:t>/</m:t>
            </m:r>
            <m:r>
              <m:t>8</m:t>
            </m:r>
          </m:sup>
        </m:sSup>
        <m:r>
          <m:rPr>
            <m:sty m:val="p"/>
          </m:rPr>
          <m:t>=</m:t>
        </m:r>
        <m:r>
          <m:t>0.882496903</m:t>
        </m:r>
      </m:oMath>
      <w:r>
        <w:rPr>
          <w:rFonts w:ascii="Gill Sans" w:hAnsi="Gill Sans" w:eastAsia="Gill Sans" w:cs="Gill Sans"/>
          <w:color w:val="000000"/>
          <w:sz w:val="24"/>
          <w:szCs w:val="24"/>
          <w:rtl w:val="0"/>
          <w:lang w:val="en-US"/>
        </w:rPr>
        <w:t>. Then</w:t>
      </w:r>
    </w:p>
    <w:p>
      <w:pPr>
        <w:pStyle w:val="BodyText"/>
        <w:widowControl w:val="1"/>
        <w:bidi w:val="0"/>
        <w:spacing w:before="65" w:after="80" w:line="270" w:lineRule="auto"/>
        <w:jc w:val="center"/>
      </w:pPr>
      <m:oMathPara>
        <m:oMathParaPr>
          <m:jc m:val="center"/>
        </m:oMathParaPr>
        <m:oMath>
          <m:sSub>
            <m:e>
              <m:r>
                <m:t>r</m:t>
              </m:r>
            </m:e>
            <m:sub>
              <m:r>
                <m:t>X</m:t>
              </m:r>
            </m:sub>
          </m:sSub>
          <m:d>
            <m:dPr>
              <m:begChr m:val="["/>
              <m:endChr m:val="]"/>
              <m:sepChr m:val=""/>
              <m:grow/>
            </m:dPr>
            <m:e>
              <m:r>
                <m:t>m</m:t>
              </m:r>
            </m:e>
          </m:d>
          <m:r>
            <m:rPr>
              <m:sty m:val="p"/>
            </m:rPr>
            <m:t>=</m:t>
          </m:r>
          <m:sSub>
            <m:e>
              <m:r>
                <m:t>R</m:t>
              </m:r>
            </m:e>
            <m:sub>
              <m:r>
                <m:t>X</m:t>
              </m:r>
            </m:sub>
          </m:sSub>
          <m:d>
            <m:dPr>
              <m:begChr m:val="("/>
              <m:endChr m:val=")"/>
              <m:sepChr m:val=""/>
              <m:grow/>
            </m:dPr>
            <m:e>
              <m:r>
                <m:t>m</m:t>
              </m:r>
              <m:sSub>
                <m:e>
                  <m:r>
                    <m:t>T</m:t>
                  </m:r>
                </m:e>
                <m:sub>
                  <m:r>
                    <m:t>s</m:t>
                  </m:r>
                </m:sub>
              </m:sSub>
            </m:e>
          </m:d>
          <m:r>
            <m:rPr>
              <m:sty m:val="p"/>
            </m:rPr>
            <m:t>=</m:t>
          </m:r>
          <m:sSup>
            <m:e>
              <m:r>
                <m:t>ρ</m:t>
              </m:r>
            </m:e>
            <m:sup>
              <m:d>
                <m:dPr>
                  <m:begChr m:val="|"/>
                  <m:endChr m:val="|"/>
                  <m:sepChr m:val=""/>
                  <m:grow/>
                </m:dPr>
                <m:e>
                  <m:r>
                    <m:t>m</m:t>
                  </m:r>
                </m:e>
              </m:d>
            </m:sup>
          </m:sSup>
          <m:r>
            <m:rPr>
              <m:sty m:val="p"/>
            </m:rPr>
            <m:t>.</m:t>
          </m:r>
        </m:oMath>
      </m:oMathPara>
    </w:p>
    <w:p>
      <w:pPr>
        <w:pStyle w:val="FirstParagraph"/>
        <w:widowControl w:val="1"/>
        <w:bidi w:val="0"/>
      </w:pPr>
      <w:r>
        <w:rPr>
          <w:rFonts w:ascii="Gill Sans" w:hAnsi="Gill Sans" w:eastAsia="Gill Sans" w:cs="Gill Sans"/>
          <w:b/>
          <w:bCs/>
          <w:color w:val="000000"/>
          <w:sz w:val="24"/>
          <w:szCs w:val="24"/>
          <w:rtl w:val="0"/>
          <w:lang w:val="en-US"/>
        </w:rPr>
        <w:t>2. Determine the minimum mean-s</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uare predictor.</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orthogonality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uations are</w:t>
      </w:r>
    </w:p>
    <w:p>
      <w:pPr>
        <w:pStyle w:val="BodyText"/>
        <w:widowControl w:val="1"/>
        <w:bidi w:val="0"/>
        <w:spacing w:before="65" w:after="80" w:line="270" w:lineRule="auto"/>
        <w:jc w:val="center"/>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t>1</m:t>
                    </m:r>
                  </m:e>
                  <m:e>
                    <m:r>
                      <m:t>ρ</m:t>
                    </m:r>
                  </m:e>
                  <m:e>
                    <m:sSup>
                      <m:e>
                        <m:r>
                          <m:t>ρ</m:t>
                        </m:r>
                      </m:e>
                      <m:sup>
                        <m:r>
                          <m:t>2</m:t>
                        </m:r>
                      </m:sup>
                    </m:sSup>
                  </m:e>
                </m:mr>
                <m:mr>
                  <m:e>
                    <m:r>
                      <m:t>ρ</m:t>
                    </m:r>
                  </m:e>
                  <m:e>
                    <m:r>
                      <m:t>1</m:t>
                    </m:r>
                  </m:e>
                  <m:e>
                    <m:r>
                      <m:t>ρ</m:t>
                    </m:r>
                  </m:e>
                </m:mr>
                <m:mr>
                  <m:e>
                    <m:sSup>
                      <m:e>
                        <m:r>
                          <m:t>ρ</m:t>
                        </m:r>
                      </m:e>
                      <m:sup>
                        <m:r>
                          <m:t>2</m:t>
                        </m:r>
                      </m:sup>
                    </m:sSup>
                  </m:e>
                  <m:e>
                    <m:r>
                      <m:t>ρ</m:t>
                    </m:r>
                  </m:e>
                  <m:e>
                    <m:r>
                      <m:t>1</m:t>
                    </m:r>
                  </m:e>
                </m:mr>
              </m:m>
            </m:e>
          </m:d>
          <m:d>
            <m:dPr>
              <m:begChr m:val="["/>
              <m:endChr m:val="]"/>
              <m:sep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endChr m:val="]"/>
              <m:sepChr m:val=""/>
              <m:grow/>
            </m:dPr>
            <m:e>
              <m:m>
                <m:mPr>
                  <m:baseJc m:val="center"/>
                  <m:plcHide m:val="on"/>
                  <m:mcs>
                    <m:mc>
                      <m:mcPr>
                        <m:mcJc m:val="center"/>
                        <m:count m:val="1"/>
                      </m:mcPr>
                    </m:mc>
                  </m:mcs>
                </m:mPr>
                <m:mr>
                  <m:e>
                    <m:r>
                      <m:t>ρ</m:t>
                    </m:r>
                  </m:e>
                </m:mr>
                <m:mr>
                  <m:e>
                    <m:sSup>
                      <m:e>
                        <m:r>
                          <m:t>ρ</m:t>
                        </m:r>
                      </m:e>
                      <m:sup>
                        <m:r>
                          <m:t>2</m:t>
                        </m:r>
                      </m:sup>
                    </m:sSup>
                  </m:e>
                </m:mr>
                <m:mr>
                  <m:e>
                    <m:sSup>
                      <m:e>
                        <m:r>
                          <m:t>ρ</m:t>
                        </m:r>
                      </m:e>
                      <m:sup>
                        <m:r>
                          <m:t>3</m:t>
                        </m:r>
                      </m:sup>
                    </m:sSup>
                  </m:e>
                </m:mr>
              </m:m>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Their solution is</w:t>
      </w:r>
      <w:r>
        <w:rPr>
          <w:rFonts w:ascii="Gill Sans" w:hAnsi="Gill Sans" w:eastAsia="Gill Sans" w:cs="Gill Sans"/>
          <w:color w:val="000000"/>
          <w:sz w:val="24"/>
          <w:szCs w:val="24"/>
          <w:rtl w:val="0"/>
          <w:lang w:val="en-US"/>
        </w:rPr>
        <w:t xml:space="preserve"> </w:t>
      </w:r>
      <m:oMath>
        <m:sSub>
          <m:e>
            <m:r>
              <m:t>a</m:t>
            </m:r>
          </m:e>
          <m:sub>
            <m:r>
              <m:t>1</m:t>
            </m:r>
          </m:sub>
        </m:sSub>
        <m:r>
          <m:rPr>
            <m:sty m:val="p"/>
          </m:rPr>
          <m:t>=</m:t>
        </m:r>
        <m:r>
          <m:t>ρ</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a</m:t>
            </m:r>
          </m:e>
          <m:sub>
            <m:r>
              <m:t>2</m:t>
            </m:r>
          </m:sub>
        </m:sSub>
        <m:r>
          <m:rPr>
            <m:sty m:val="p"/>
          </m:rPr>
          <m:t>=</m:t>
        </m:r>
        <m:sSub>
          <m:e>
            <m:r>
              <m:t>a</m:t>
            </m:r>
          </m:e>
          <m:sub>
            <m:r>
              <m:t>3</m:t>
            </m:r>
          </m:sub>
        </m:sSub>
        <m:r>
          <m:rPr>
            <m:sty m:val="p"/>
          </m:rPr>
          <m:t>=</m:t>
        </m:r>
        <m:r>
          <m:t>0</m:t>
        </m:r>
      </m:oMath>
      <w:r>
        <w:rPr>
          <w:rFonts w:ascii="Gill Sans" w:hAnsi="Gill Sans" w:eastAsia="Gill Sans" w:cs="Gill Sans"/>
          <w:color w:val="000000"/>
          <w:sz w:val="24"/>
          <w:szCs w:val="24"/>
          <w:rtl w:val="0"/>
          <w:lang w:val="en-US"/>
        </w:rPr>
        <w:t xml:space="preserve">. Thus the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sampled process has a first-order innovation representation,</w:t>
      </w:r>
    </w:p>
    <w:p>
      <w:pPr>
        <w:pStyle w:val="BodyText"/>
        <w:widowControl w:val="1"/>
        <w:bidi w:val="0"/>
        <w:spacing w:before="65" w:after="80" w:line="270" w:lineRule="auto"/>
        <w:jc w:val="center"/>
      </w:pPr>
      <m:oMathPara>
        <m:oMathParaPr>
          <m:jc m:val="center"/>
        </m:oMathParaPr>
        <m:oMath>
          <m:r>
            <m:t>X</m:t>
          </m:r>
          <m:d>
            <m:dPr>
              <m:begChr m:val="["/>
              <m:endChr m:val="]"/>
              <m:sepChr m:val=""/>
              <m:grow/>
            </m:dPr>
            <m:e>
              <m:r>
                <m:t>n</m:t>
              </m:r>
            </m:e>
          </m:d>
          <m:r>
            <m:rPr>
              <m:sty m:val="p"/>
            </m:rPr>
            <m:t>=</m:t>
          </m:r>
          <m:r>
            <m:t>ρ</m:t>
          </m:r>
          <m:r>
            <m:t>X</m:t>
          </m:r>
          <m:d>
            <m:dPr>
              <m:begChr m:val="["/>
              <m:endChr m:val="]"/>
              <m:sepChr m:val=""/>
              <m:grow/>
            </m:dPr>
            <m:e>
              <m:r>
                <m:t>n</m:t>
              </m:r>
              <m:r>
                <m:rPr>
                  <m:sty m:val="p"/>
                </m:rPr>
                <m:t>−</m:t>
              </m:r>
              <m:r>
                <m:t>1</m:t>
              </m:r>
            </m:e>
          </m:d>
          <m:r>
            <m:rPr>
              <m:sty m:val="p"/>
            </m:rPr>
            <m:t>+</m:t>
          </m:r>
          <m:r>
            <m:t>D</m:t>
          </m:r>
          <m:d>
            <m:dPr>
              <m:begChr m:val="["/>
              <m:endChr m:val="]"/>
              <m:sepChr m:val=""/>
              <m:grow/>
            </m:dPr>
            <m:e>
              <m:r>
                <m:t>n</m:t>
              </m:r>
            </m:e>
          </m:d>
          <m:r>
            <m:rPr>
              <m:sty m:val="p"/>
            </m:rPr>
            <m:t>,</m:t>
          </m:r>
          <m:r>
            <m:t>  </m:t>
          </m:r>
          <m:borderBox>
            <m:e>
              <m:sSubSup>
                <m:e>
                  <m:r>
                    <m:t>σ</m:t>
                  </m:r>
                </m:e>
                <m:sub>
                  <m:r>
                    <m:t>D</m:t>
                  </m:r>
                </m:sub>
                <m:sup>
                  <m:r>
                    <m:t>2</m:t>
                  </m:r>
                </m:sup>
              </m:sSubSup>
              <m:r>
                <m:rPr>
                  <m:sty m:val="p"/>
                </m:rPr>
                <m:t>=</m:t>
              </m:r>
              <m:r>
                <m:t>1</m:t>
              </m:r>
              <m:r>
                <m:rPr>
                  <m:sty m:val="p"/>
                </m:rPr>
                <m:t>−</m:t>
              </m:r>
              <m:sSup>
                <m:e>
                  <m:r>
                    <m:t>ρ</m:t>
                  </m:r>
                </m:e>
                <m:sup>
                  <m:r>
                    <m:t>2</m:t>
                  </m:r>
                </m:sup>
              </m:sSup>
              <m:r>
                <m:rPr>
                  <m:sty m:val="p"/>
                </m:rPr>
                <m:t>=</m:t>
              </m:r>
              <m:r>
                <m:t>1</m:t>
              </m:r>
              <m:r>
                <m:rPr>
                  <m:sty m:val="p"/>
                </m:rPr>
                <m:t>−</m:t>
              </m:r>
              <m:sSup>
                <m:e>
                  <m:r>
                    <m:t>e</m:t>
                  </m:r>
                </m:e>
                <m:sup>
                  <m:r>
                    <m:rPr>
                      <m:sty m:val="p"/>
                    </m:rPr>
                    <m:t>−</m:t>
                  </m:r>
                  <m:r>
                    <m:t>1</m:t>
                  </m:r>
                  <m:r>
                    <m:rPr>
                      <m:sty m:val="p"/>
                    </m:rPr>
                    <m:t>/</m:t>
                  </m:r>
                  <m:r>
                    <m:t>4</m:t>
                  </m:r>
                </m:sup>
              </m:sSup>
              <m:r>
                <m:rPr>
                  <m:sty m:val="p"/>
                </m:rPr>
                <m:t>=</m:t>
              </m:r>
              <m:r>
                <m:t>0.221199217</m:t>
              </m:r>
            </m:e>
          </m:borderBox>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The innovations are independent zero-mean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variables with this variance.</w:t>
      </w:r>
    </w:p>
    <w:p>
      <w:pPr>
        <w:pStyle w:val="BodyText"/>
        <w:widowControl w:val="1"/>
        <w:bidi w:val="0"/>
      </w:pPr>
      <w:r>
        <w:rPr>
          <w:rFonts w:ascii="Gill Sans" w:hAnsi="Gill Sans" w:eastAsia="Gill Sans" w:cs="Gill Sans"/>
          <w:b/>
          <w:bCs/>
          <w:color w:val="000000"/>
          <w:sz w:val="24"/>
          <w:szCs w:val="24"/>
          <w:rtl w:val="0"/>
          <w:lang w:val="en-US"/>
        </w:rPr>
        <w:t xml:space="preserve">3. Apply the stated </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uantization model to the prediction error.</w:t>
      </w:r>
    </w:p>
    <w:p>
      <w:pPr>
        <w:pStyle w:val="BodyText"/>
        <w:widowControl w:val="1"/>
        <w:bidi w:val="0"/>
        <w:spacing w:before="65" w:after="80" w:line="270" w:lineRule="auto"/>
        <w:jc w:val="center"/>
      </w:pPr>
      <m:oMathPara>
        <m:oMathParaPr>
          <m:jc m:val="center"/>
        </m:oMathParaPr>
        <m:oMath>
          <m:f>
            <m:fPr>
              <m:type m:val="bar"/>
            </m:fPr>
            <m:num>
              <m:r>
                <m:t>2</m:t>
              </m:r>
              <m:sSubSup>
                <m:e>
                  <m:r>
                    <m:t>σ</m:t>
                  </m:r>
                </m:e>
                <m:sub>
                  <m:r>
                    <m:t>D</m:t>
                  </m:r>
                </m:sub>
                <m:sup>
                  <m:r>
                    <m:t>2</m:t>
                  </m:r>
                </m:sup>
              </m:sSubSup>
            </m:num>
            <m:den>
              <m:sSup>
                <m:e>
                  <m:r>
                    <m:t>Q</m:t>
                  </m:r>
                </m:e>
                <m:sup>
                  <m:r>
                    <m:t>2</m:t>
                  </m:r>
                </m:sup>
              </m:sSup>
            </m:den>
          </m:f>
          <m:r>
            <m:rPr>
              <m:sty m:val="p"/>
            </m:rPr>
            <m:t>≤</m:t>
          </m:r>
          <m:r>
            <m:t>4.32</m:t>
          </m:r>
          <m:r>
            <m:rPr>
              <m:sty m:val="p"/>
            </m:rPr>
            <m:t>×</m:t>
          </m:r>
          <m:sSup>
            <m:e>
              <m:r>
                <m:t>10</m:t>
              </m:r>
            </m:e>
            <m:sup>
              <m:r>
                <m:rPr>
                  <m:sty m:val="p"/>
                </m:rPr>
                <m:t>−</m:t>
              </m:r>
              <m:r>
                <m:t>4</m:t>
              </m:r>
            </m:sup>
          </m:sSup>
          <m:r>
            <m:t> </m:t>
          </m:r>
          <m:r>
            <m:rPr>
              <m:sty m:val="p"/>
            </m:rPr>
            <m:t>⇒</m:t>
          </m:r>
          <m:r>
            <m:t> </m:t>
          </m:r>
          <m:r>
            <m:t>Q</m:t>
          </m:r>
          <m:r>
            <m:rPr>
              <m:sty m:val="p"/>
            </m:rPr>
            <m:t>≥</m:t>
          </m:r>
          <m:rad>
            <m:radPr>
              <m:degHide m:val="on"/>
            </m:radPr>
            <m:deg/>
            <m:e>
              <m:f>
                <m:fPr>
                  <m:type m:val="bar"/>
                </m:fPr>
                <m:num>
                  <m:r>
                    <m:t>2</m:t>
                  </m:r>
                  <m:d>
                    <m:dPr>
                      <m:begChr m:val="("/>
                      <m:endChr m:val=")"/>
                      <m:sepChr m:val=""/>
                      <m:grow/>
                    </m:dPr>
                    <m:e>
                      <m:r>
                        <m:t>1</m:t>
                      </m:r>
                      <m:r>
                        <m:rPr>
                          <m:sty m:val="p"/>
                        </m:rPr>
                        <m:t>−</m:t>
                      </m:r>
                      <m:sSup>
                        <m:e>
                          <m:r>
                            <m:t>e</m:t>
                          </m:r>
                        </m:e>
                        <m:sup>
                          <m:r>
                            <m:rPr>
                              <m:sty m:val="p"/>
                            </m:rPr>
                            <m:t>−</m:t>
                          </m:r>
                          <m:r>
                            <m:t>1</m:t>
                          </m:r>
                          <m:r>
                            <m:rPr>
                              <m:sty m:val="p"/>
                            </m:rPr>
                            <m:t>/</m:t>
                          </m:r>
                          <m:r>
                            <m:t>4</m:t>
                          </m:r>
                        </m:sup>
                      </m:sSup>
                    </m:e>
                  </m:d>
                </m:num>
                <m:den>
                  <m:r>
                    <m:t>4.32</m:t>
                  </m:r>
                  <m:r>
                    <m:rPr>
                      <m:sty m:val="p"/>
                    </m:rPr>
                    <m:t>×</m:t>
                  </m:r>
                  <m:sSup>
                    <m:e>
                      <m:r>
                        <m:t>10</m:t>
                      </m:r>
                    </m:e>
                    <m:sup>
                      <m:r>
                        <m:rPr>
                          <m:sty m:val="p"/>
                        </m:rPr>
                        <m:t>−</m:t>
                      </m:r>
                      <m:r>
                        <m:t>4</m:t>
                      </m:r>
                    </m:sup>
                  </m:sSup>
                </m:den>
              </m:f>
            </m:e>
          </m:rad>
          <m:r>
            <m:rPr>
              <m:sty m:val="p"/>
            </m:rPr>
            <m:t>=</m:t>
          </m:r>
          <m:r>
            <m:t>32.0011007</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exact smallest integer satisfying the printed ine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uality is therefore</w:t>
      </w:r>
      <w:r>
        <w:rPr>
          <w:rFonts w:ascii="Gill Sans" w:hAnsi="Gill Sans" w:eastAsia="Gill Sans" w:cs="Gill Sans"/>
          <w:color w:val="000000"/>
          <w:sz w:val="24"/>
          <w:szCs w:val="24"/>
          <w:rtl w:val="0"/>
          <w:lang w:val="en-US"/>
        </w:rPr>
        <w:t xml:space="preserve"> </w:t>
      </w:r>
      <m:oMath>
        <m:borderBox>
          <m:e>
            <m:r>
              <m:t>Q</m:t>
            </m:r>
            <m:r>
              <m:rPr>
                <m:sty m:val="p"/>
              </m:rPr>
              <m:t>=</m:t>
            </m:r>
            <m:r>
              <m:t>33</m:t>
            </m:r>
          </m:e>
        </m:borderBox>
      </m:oMath>
      <w:r>
        <w:rPr>
          <w:rFonts w:ascii="Gill Sans" w:hAnsi="Gill Sans" w:eastAsia="Gill Sans" w:cs="Gill Sans"/>
          <w:color w:val="000000"/>
          <w:sz w:val="24"/>
          <w:szCs w:val="24"/>
          <w:rtl w:val="0"/>
          <w:lang w:val="en-US"/>
        </w:rPr>
        <w:t>. If the number of levels must be a power of two, use</w:t>
      </w:r>
      <w:r>
        <w:rPr>
          <w:rFonts w:ascii="Gill Sans" w:hAnsi="Gill Sans" w:eastAsia="Gill Sans" w:cs="Gill Sans"/>
          <w:color w:val="000000"/>
          <w:sz w:val="24"/>
          <w:szCs w:val="24"/>
          <w:rtl w:val="0"/>
          <w:lang w:val="en-US"/>
        </w:rPr>
        <w:t xml:space="preserve"> </w:t>
      </w:r>
      <m:oMath>
        <m:borderBox>
          <m:e>
            <m:r>
              <m:t>64</m:t>
            </m:r>
            <m:r>
              <m:rPr>
                <m:nor/>
                <m:sty m:val="p"/>
              </m:rPr>
              <m:t> levels</m:t>
            </m:r>
            <m:r>
              <m:rPr>
                <m:sty m:val="p"/>
              </m:rPr>
              <m:t>=</m:t>
            </m:r>
            <m:r>
              <m:t>6</m:t>
            </m:r>
            <m:r>
              <m:rPr>
                <m:nor/>
                <m:sty m:val="p"/>
              </m:rPr>
              <m:t> bits</m:t>
            </m:r>
          </m:e>
        </m:borderBox>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 xml:space="preserve">The common rounded calculation gives 32 levels.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owever, using the exact exponential, 32 levels yield</w:t>
      </w:r>
      <w:r>
        <w:rPr>
          <w:rFonts w:ascii="Gill Sans" w:hAnsi="Gill Sans" w:eastAsia="Gill Sans" w:cs="Gill Sans"/>
          <w:color w:val="000000"/>
          <w:sz w:val="24"/>
          <w:szCs w:val="24"/>
          <w:rtl w:val="0"/>
          <w:lang w:val="en-US"/>
        </w:rPr>
        <w:t xml:space="preserve"> </w:t>
      </w:r>
      <m:oMath>
        <m:r>
          <m:t>4.3202972</m:t>
        </m:r>
        <m:r>
          <m:rPr>
            <m:sty m:val="p"/>
          </m:rPr>
          <m:t>×</m:t>
        </m:r>
        <m:sSup>
          <m:e>
            <m:r>
              <m:t>10</m:t>
            </m:r>
          </m:e>
          <m:sup>
            <m:r>
              <m:rPr>
                <m:sty m:val="p"/>
              </m:rPr>
              <m:t>−</m:t>
            </m:r>
            <m:r>
              <m:t>4</m:t>
            </m:r>
          </m:sup>
        </m:sSup>
      </m:oMath>
      <w:r>
        <w:rPr>
          <w:rFonts w:ascii="Gill Sans" w:hAnsi="Gill Sans" w:eastAsia="Gill Sans" w:cs="Gill Sans"/>
          <w:color w:val="000000"/>
          <w:sz w:val="24"/>
          <w:szCs w:val="24"/>
          <w:rtl w:val="0"/>
          <w:lang w:val="en-US"/>
        </w:rPr>
        <w:t>, slightly above the printed bound. This distinction is due to rounding, not a change to the noise model.</w:t>
      </w:r>
    </w:p>
    <w:p>
      <w:pPr>
        <w:pStyle w:val="BodyText"/>
        <w:widowControl w:val="1"/>
        <w:bidi w:val="0"/>
      </w:pPr>
      <w:r>
        <w:rPr>
          <w:rFonts w:ascii="Gill Sans" w:hAnsi="Gill Sans" w:eastAsia="Gill Sans" w:cs="Gill Sans"/>
          <w:b/>
          <w:bCs/>
          <w:color w:val="000000"/>
          <w:sz w:val="24"/>
          <w:szCs w:val="24"/>
          <w:rtl w:val="0"/>
          <w:lang w:val="en-US"/>
        </w:rPr>
        <w:t>4. Interpret the re</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uest for sample values.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PSD specifies statistics, not a particular realization. Conse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uently the four numerical sample amplitudes cannot be determined from the supplied information. What can be determined is</w:t>
      </w:r>
    </w:p>
    <w:p>
      <w:pPr>
        <w:pStyle w:val="BodyText"/>
        <w:widowControl w:val="1"/>
        <w:bidi w:val="0"/>
        <w:spacing w:before="65" w:after="80" w:line="270" w:lineRule="auto"/>
        <w:jc w:val="center"/>
      </w:pPr>
      <m:oMathPara>
        <m:oMathParaPr>
          <m:jc m:val="center"/>
        </m:oMathParaPr>
        <m:oMath>
          <m:r>
            <m:rPr>
              <m:sty m:val="p"/>
              <m:scr m:val="double-struck"/>
            </m:rPr>
            <m:t>E</m:t>
          </m:r>
          <m:d>
            <m:dPr>
              <m:begChr m:val="["/>
              <m:endChr m:val="]"/>
              <m:sepChr m:val=""/>
              <m:grow/>
            </m:dPr>
            <m:e>
              <m:r>
                <m:t>X</m:t>
              </m:r>
              <m:d>
                <m:dPr>
                  <m:begChr m:val="["/>
                  <m:endChr m:val="]"/>
                  <m:sepChr m:val=""/>
                  <m:grow/>
                </m:dPr>
                <m:e>
                  <m:r>
                    <m:t>1</m:t>
                  </m:r>
                </m:e>
              </m:d>
            </m:e>
          </m:d>
          <m:r>
            <m:rPr>
              <m:sty m:val="p"/>
            </m:rPr>
            <m:t>=</m:t>
          </m:r>
          <m:r>
            <m:rPr>
              <m:sty m:val="p"/>
            </m:rPr>
            <m:t>⋯</m:t>
          </m:r>
          <m:r>
            <m:rPr>
              <m:sty m:val="p"/>
            </m:rPr>
            <m:t>=</m:t>
          </m:r>
          <m:r>
            <m:rPr>
              <m:sty m:val="p"/>
              <m:scr m:val="double-struck"/>
            </m:rPr>
            <m:t>E</m:t>
          </m:r>
          <m:d>
            <m:dPr>
              <m:begChr m:val="["/>
              <m:endChr m:val="]"/>
              <m:sepChr m:val=""/>
              <m:grow/>
            </m:dPr>
            <m:e>
              <m:r>
                <m:t>X</m:t>
              </m:r>
              <m:d>
                <m:dPr>
                  <m:begChr m:val="["/>
                  <m:endChr m:val="]"/>
                  <m:sepChr m:val=""/>
                  <m:grow/>
                </m:dPr>
                <m:e>
                  <m:r>
                    <m:t>4</m:t>
                  </m:r>
                </m:e>
              </m:d>
            </m:e>
          </m:d>
          <m:r>
            <m:rPr>
              <m:sty m:val="p"/>
            </m:rPr>
            <m:t>=</m:t>
          </m:r>
          <m:r>
            <m:t>0</m:t>
          </m:r>
          <m:r>
            <m:rPr>
              <m:sty m:val="p"/>
            </m:rPr>
            <m:t>,</m:t>
          </m:r>
          <m:r>
            <m:t>  </m:t>
          </m:r>
          <m:r>
            <m:rPr>
              <m:sty m:val="p"/>
            </m:rPr>
            <m:t>Var</m:t>
          </m:r>
          <m:d>
            <m:dPr>
              <m:begChr m:val="("/>
              <m:endChr m:val=")"/>
              <m:sepChr m:val=""/>
              <m:grow/>
            </m:dPr>
            <m:e>
              <m:r>
                <m:t>X</m:t>
              </m:r>
              <m:d>
                <m:dPr>
                  <m:begChr m:val="["/>
                  <m:endChr m:val="]"/>
                  <m:sepChr m:val=""/>
                  <m:grow/>
                </m:dPr>
                <m:e>
                  <m:r>
                    <m:t>i</m:t>
                  </m:r>
                </m:e>
              </m:d>
            </m:e>
          </m:d>
          <m:r>
            <m:rPr>
              <m:sty m:val="p"/>
            </m:rPr>
            <m:t>=</m:t>
          </m:r>
          <m:r>
            <m:t>1</m:t>
          </m:r>
          <m:r>
            <m:rPr>
              <m:sty m:val="p"/>
            </m:rPr>
            <m:t>,</m:t>
          </m:r>
          <m:r>
            <m:t>  </m:t>
          </m:r>
          <m:r>
            <m:rPr>
              <m:sty m:val="p"/>
            </m:rPr>
            <m:t>Cov</m:t>
          </m:r>
          <m:d>
            <m:dPr>
              <m:begChr m:val="("/>
              <m:endChr m:val=")"/>
              <m:sepChr m:val=""/>
              <m:grow/>
            </m:dPr>
            <m:e>
              <m:r>
                <m:t>X</m:t>
              </m:r>
              <m:d>
                <m:dPr>
                  <m:begChr m:val="["/>
                  <m:endChr m:val="]"/>
                  <m:sepChr m:val=""/>
                  <m:grow/>
                </m:dPr>
                <m:e>
                  <m:r>
                    <m:t>i</m:t>
                  </m:r>
                </m:e>
              </m:d>
              <m:r>
                <m:rPr>
                  <m:sty m:val="p"/>
                </m:rPr>
                <m:t>,</m:t>
              </m:r>
              <m:r>
                <m:t>X</m:t>
              </m:r>
              <m:d>
                <m:dPr>
                  <m:begChr m:val="["/>
                  <m:endChr m:val="]"/>
                  <m:sepChr m:val=""/>
                  <m:grow/>
                </m:dPr>
                <m:e>
                  <m:r>
                    <m:t>j</m:t>
                  </m:r>
                </m:e>
              </m:d>
            </m:e>
          </m:d>
          <m:r>
            <m:rPr>
              <m:sty m:val="p"/>
            </m:rPr>
            <m:t>=</m:t>
          </m:r>
          <m:sSup>
            <m:e>
              <m:r>
                <m:t>ρ</m:t>
              </m:r>
            </m:e>
            <m:sup>
              <m:d>
                <m:dPr>
                  <m:begChr m:val="|"/>
                  <m:endChr m:val="|"/>
                  <m:sepChr m:val=""/>
                  <m:grow/>
                </m:dPr>
                <m:e>
                  <m:r>
                    <m:t>i</m:t>
                  </m:r>
                  <m:r>
                    <m:rPr>
                      <m:sty m:val="p"/>
                    </m:rPr>
                    <m:t>−</m:t>
                  </m:r>
                  <m:r>
                    <m:t>j</m:t>
                  </m:r>
                </m:e>
              </m:d>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Their joint distribution is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with covariance matrix</w:t>
      </w:r>
      <w:r>
        <w:rPr>
          <w:rFonts w:ascii="Gill Sans" w:hAnsi="Gill Sans" w:eastAsia="Gill Sans" w:cs="Gill Sans"/>
          <w:color w:val="000000"/>
          <w:sz w:val="24"/>
          <w:szCs w:val="24"/>
          <w:rtl w:val="0"/>
          <w:lang w:val="en-US"/>
        </w:rPr>
        <w:t xml:space="preserve"> </w:t>
      </w:r>
      <m:oMath>
        <m:sSubSup>
          <m:e>
            <m:d>
              <m:dPr>
                <m:begChr m:val="["/>
                <m:endChr m:val="]"/>
                <m:sepChr m:val=""/>
                <m:grow/>
              </m:dPr>
              <m:e>
                <m:sSup>
                  <m:e>
                    <m:r>
                      <m:t>ρ</m:t>
                    </m:r>
                  </m:e>
                  <m:sup>
                    <m:d>
                      <m:dPr>
                        <m:begChr m:val="|"/>
                        <m:endChr m:val="|"/>
                        <m:sepChr m:val=""/>
                        <m:grow/>
                      </m:dPr>
                      <m:e>
                        <m:r>
                          <m:t>i</m:t>
                        </m:r>
                        <m:r>
                          <m:rPr>
                            <m:sty m:val="p"/>
                          </m:rPr>
                          <m:t>−</m:t>
                        </m:r>
                        <m:r>
                          <m:t>j</m:t>
                        </m:r>
                      </m:e>
                    </m:d>
                  </m:sup>
                </m:sSup>
              </m:e>
            </m:d>
          </m:e>
          <m:sub>
            <m:r>
              <m:t>i</m:t>
            </m:r>
            <m:r>
              <m:rPr>
                <m:sty m:val="p"/>
              </m:rPr>
              <m:t>,</m:t>
            </m:r>
            <m:r>
              <m:t>j</m:t>
            </m:r>
            <m:r>
              <m:rPr>
                <m:sty m:val="p"/>
              </m:rPr>
              <m:t>=</m:t>
            </m:r>
            <m:r>
              <m:t>1</m:t>
            </m:r>
          </m:sub>
          <m:sup>
            <m:r>
              <m:t>4</m:t>
            </m:r>
          </m:sup>
        </m:sSubSup>
      </m:oMath>
      <w:r>
        <w:rPr>
          <w:rFonts w:ascii="Gill Sans" w:hAnsi="Gill Sans" w:eastAsia="Gill Sans" w:cs="Gill Sans"/>
          <w:color w:val="000000"/>
          <w:sz w:val="24"/>
          <w:szCs w:val="24"/>
          <w:rtl w:val="0"/>
          <w:lang w:val="en-US"/>
        </w:rPr>
        <w:t>. An explicit realization would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 an initial sample and particular innovation values:</w:t>
      </w:r>
    </w:p>
    <w:p>
      <w:pPr>
        <w:pStyle w:val="BodyText"/>
        <w:widowControl w:val="1"/>
        <w:bidi w:val="0"/>
        <w:spacing w:before="65" w:after="80" w:line="270" w:lineRule="auto"/>
        <w:jc w:val="center"/>
      </w:pPr>
      <m:oMathPara>
        <m:oMathParaPr>
          <m:jc m:val="center"/>
        </m:oMathParaPr>
        <m:oMath>
          <m:r>
            <m:t>X</m:t>
          </m:r>
          <m:d>
            <m:dPr>
              <m:begChr m:val="["/>
              <m:endChr m:val="]"/>
              <m:sepChr m:val=""/>
              <m:grow/>
            </m:dPr>
            <m:e>
              <m:r>
                <m:t>n</m:t>
              </m:r>
            </m:e>
          </m:d>
          <m:r>
            <m:rPr>
              <m:sty m:val="p"/>
            </m:rPr>
            <m:t>=</m:t>
          </m:r>
          <m:sSup>
            <m:e>
              <m:r>
                <m:t>ρ</m:t>
              </m:r>
            </m:e>
            <m:sup>
              <m:r>
                <m:t>n</m:t>
              </m:r>
            </m:sup>
          </m:sSup>
          <m:r>
            <m:t>X</m:t>
          </m:r>
          <m:d>
            <m:dPr>
              <m:begChr m:val="["/>
              <m:endChr m:val="]"/>
              <m:sepChr m:val=""/>
              <m:grow/>
            </m:dPr>
            <m:e>
              <m:r>
                <m:t>0</m:t>
              </m:r>
            </m:e>
          </m:d>
          <m:r>
            <m:rPr>
              <m:sty m:val="p"/>
            </m:rPr>
            <m:t>+</m:t>
          </m:r>
          <m:nary>
            <m:naryPr>
              <m:chr m:val="∑"/>
              <m:limLoc m:val="undOvr"/>
              <m:subHide m:val="off"/>
              <m:supHide m:val="off"/>
            </m:naryPr>
            <m:sub>
              <m:r>
                <m:t>k</m:t>
              </m:r>
              <m:r>
                <m:rPr>
                  <m:sty m:val="p"/>
                </m:rPr>
                <m:t>=</m:t>
              </m:r>
              <m:r>
                <m:t>1</m:t>
              </m:r>
            </m:sub>
            <m:sup>
              <m:r>
                <m:t>n</m:t>
              </m:r>
            </m:sup>
            <m:e>
              <m:sSup>
                <m:e>
                  <m:r>
                    <m:t>ρ</m:t>
                  </m:r>
                </m:e>
                <m:sup>
                  <m:r>
                    <m:t>n</m:t>
                  </m:r>
                  <m:r>
                    <m:rPr>
                      <m:sty m:val="p"/>
                    </m:rPr>
                    <m:t>−</m:t>
                  </m:r>
                  <m:r>
                    <m:t>k</m:t>
                  </m:r>
                </m:sup>
              </m:sSup>
            </m:e>
          </m:nary>
          <m:r>
            <m:t>D</m:t>
          </m:r>
          <m:d>
            <m:dPr>
              <m:begChr m:val="["/>
              <m:endChr m:val="]"/>
              <m:sepChr m:val=""/>
              <m:grow/>
            </m:dPr>
            <m:e>
              <m:r>
                <m:t>k</m:t>
              </m:r>
            </m:e>
          </m:d>
          <m:r>
            <m:rPr>
              <m:sty m:val="p"/>
            </m:rPr>
            <m:t>,</m:t>
          </m:r>
          <m:r>
            <m:t>  </m:t>
          </m:r>
          <m:r>
            <m:t>n</m:t>
          </m:r>
          <m:r>
            <m:rPr>
              <m:sty m:val="p"/>
            </m:rPr>
            <m:t>=</m:t>
          </m:r>
          <m:r>
            <m:t>1</m:t>
          </m:r>
          <m:r>
            <m:rPr>
              <m:sty m:val="p"/>
            </m:rPr>
            <m:t>,</m:t>
          </m:r>
          <m:r>
            <m:t>2</m:t>
          </m:r>
          <m:r>
            <m:rPr>
              <m:sty m:val="p"/>
            </m:rPr>
            <m:t>,</m:t>
          </m:r>
          <m:r>
            <m:t>3</m:t>
          </m:r>
          <m:r>
            <m:rPr>
              <m:sty m:val="p"/>
            </m:rPr>
            <m:t>,</m:t>
          </m:r>
          <m:r>
            <m:t>4</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If the intended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uest was for autocorrelation samples, these are</w:t>
      </w:r>
    </w:p>
    <w:p>
      <w:pPr>
        <w:pStyle w:val="BodyText"/>
        <w:widowControl w:val="1"/>
        <w:bidi w:val="0"/>
        <w:spacing w:before="65" w:after="80" w:line="270" w:lineRule="auto"/>
        <w:jc w:val="center"/>
      </w:pPr>
      <m:oMathPara>
        <m:oMathParaPr>
          <m:jc m:val="center"/>
        </m:oMathParaPr>
        <m:oMath>
          <m:sSub>
            <m:e>
              <m:r>
                <m:t>R</m:t>
              </m:r>
            </m:e>
            <m:sub>
              <m:r>
                <m:t>X</m:t>
              </m:r>
            </m:sub>
          </m:sSub>
          <m:d>
            <m:dPr>
              <m:begChr m:val="("/>
              <m:endChr m:val=")"/>
              <m:sepChr m:val=""/>
              <m:grow/>
            </m:dPr>
            <m:e>
              <m:sSub>
                <m:e>
                  <m:r>
                    <m:t>T</m:t>
                  </m:r>
                </m:e>
                <m:sub>
                  <m:r>
                    <m:t>s</m:t>
                  </m:r>
                </m:sub>
              </m:sSub>
            </m:e>
          </m:d>
          <m:r>
            <m:rPr>
              <m:sty m:val="p"/>
            </m:rPr>
            <m:t>=</m:t>
          </m:r>
          <m:r>
            <m:t>0.882497</m:t>
          </m:r>
          <m:r>
            <m:rPr>
              <m:sty m:val="p"/>
            </m:rPr>
            <m:t>,</m:t>
          </m:r>
          <m:r>
            <m:t> </m:t>
          </m:r>
          <m:sSub>
            <m:e>
              <m:r>
                <m:t>R</m:t>
              </m:r>
            </m:e>
            <m:sub>
              <m:r>
                <m:t>X</m:t>
              </m:r>
            </m:sub>
          </m:sSub>
          <m:d>
            <m:dPr>
              <m:begChr m:val="("/>
              <m:endChr m:val=")"/>
              <m:sepChr m:val=""/>
              <m:grow/>
            </m:dPr>
            <m:e>
              <m:r>
                <m:t>2</m:t>
              </m:r>
              <m:sSub>
                <m:e>
                  <m:r>
                    <m:t>T</m:t>
                  </m:r>
                </m:e>
                <m:sub>
                  <m:r>
                    <m:t>s</m:t>
                  </m:r>
                </m:sub>
              </m:sSub>
            </m:e>
          </m:d>
          <m:r>
            <m:rPr>
              <m:sty m:val="p"/>
            </m:rPr>
            <m:t>=</m:t>
          </m:r>
          <m:r>
            <m:t>0.778801</m:t>
          </m:r>
          <m:r>
            <m:rPr>
              <m:sty m:val="p"/>
            </m:rPr>
            <m:t>,</m:t>
          </m:r>
          <m:r>
            <m:t> </m:t>
          </m:r>
          <m:sSub>
            <m:e>
              <m:r>
                <m:t>R</m:t>
              </m:r>
            </m:e>
            <m:sub>
              <m:r>
                <m:t>X</m:t>
              </m:r>
            </m:sub>
          </m:sSub>
          <m:d>
            <m:dPr>
              <m:begChr m:val="("/>
              <m:endChr m:val=")"/>
              <m:sepChr m:val=""/>
              <m:grow/>
            </m:dPr>
            <m:e>
              <m:r>
                <m:t>3</m:t>
              </m:r>
              <m:sSub>
                <m:e>
                  <m:r>
                    <m:t>T</m:t>
                  </m:r>
                </m:e>
                <m:sub>
                  <m:r>
                    <m:t>s</m:t>
                  </m:r>
                </m:sub>
              </m:sSub>
            </m:e>
          </m:d>
          <m:r>
            <m:rPr>
              <m:sty m:val="p"/>
            </m:rPr>
            <m:t>=</m:t>
          </m:r>
          <m:r>
            <m:t>0.687289</m:t>
          </m:r>
          <m:r>
            <m:rPr>
              <m:sty m:val="p"/>
            </m:rPr>
            <m:t>,</m:t>
          </m:r>
          <m:r>
            <m:t> </m:t>
          </m:r>
          <m:sSub>
            <m:e>
              <m:r>
                <m:t>R</m:t>
              </m:r>
            </m:e>
            <m:sub>
              <m:r>
                <m:t>X</m:t>
              </m:r>
            </m:sub>
          </m:sSub>
          <m:d>
            <m:dPr>
              <m:begChr m:val="("/>
              <m:endChr m:val=")"/>
              <m:sepChr m:val=""/>
              <m:grow/>
            </m:dPr>
            <m:e>
              <m:r>
                <m:t>4</m:t>
              </m:r>
              <m:sSub>
                <m:e>
                  <m:r>
                    <m:t>T</m:t>
                  </m:r>
                </m:e>
                <m:sub>
                  <m:r>
                    <m:t>s</m:t>
                  </m:r>
                </m:sub>
              </m:sSub>
            </m:e>
          </m:d>
          <m:r>
            <m:rPr>
              <m:sty m:val="p"/>
            </m:rPr>
            <m:t>=</m:t>
          </m:r>
          <m:r>
            <m:t>0.606531</m:t>
          </m:r>
          <m:r>
            <m:rPr>
              <m:sty m:val="p"/>
            </m:rPr>
            <m:t>.</m:t>
          </m:r>
        </m:oMath>
      </m:oMathPara>
    </w:p>
    <w:bookmarkEnd w:id="237"/>
    <w:bookmarkStart w:id="238" w:name="Xc68f484f95b150f5bf6fd367eea6c5abffb3004"/>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13</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Exact quanti</w:t>
      </w:r>
      <w:r>
        <w:rPr>
          <w:rFonts w:ascii="URW Gothic" w:hAnsi="URW Gothic" w:eastAsia="URW Gothic" w:cs="URW Gothic"/>
          <w:b w:val="1"/>
          <w:color w:val="D77A13"/>
          <w:sz w:val="28"/>
          <w:szCs w:val="28"/>
          <w:rtl w:val="0"/>
          <w:lang w:val="en-US"/>
        </w:rPr>
        <w:t>z</w:t>
      </w:r>
      <w:r>
        <w:rPr>
          <w:rFonts w:ascii="Futura" w:hAnsi="Futura" w:eastAsia="Futura" w:cs="Futura"/>
          <w:b w:val="1"/>
          <w:color w:val="D77A13"/>
          <w:sz w:val="28"/>
          <w:szCs w:val="28"/>
          <w:rtl w:val="0"/>
          <w:lang w:val="en-US"/>
        </w:rPr>
        <w:t>ation powers for uniform and parabolic inputs</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w:t>
      </w:r>
      <w:r>
        <w:rPr>
          <w:rFonts w:ascii="Gill Sans" w:hAnsi="Gill Sans" w:eastAsia="Gill Sans" w:cs="Gill Sans"/>
          <w:color w:val="000000"/>
          <w:sz w:val="24"/>
          <w:szCs w:val="24"/>
          <w:rtl w:val="0"/>
          <w:lang w:val="en-US"/>
        </w:rPr>
        <w:t>5</w:t>
      </w:r>
      <w:r>
        <w:rPr>
          <w:rFonts w:ascii="Noto Sans" w:hAnsi="Noto Sans" w:eastAsia="Noto Sans" w:cs="Noto Sans"/>
          <w:color w:val="000000"/>
          <w:sz w:val="24"/>
          <w:szCs w:val="24"/>
          <w:rtl w:val="0"/>
          <w:lang w:val="en-US"/>
        </w:rPr>
        <w:t>87</w:t>
      </w:r>
      <w:r>
        <w:rPr>
          <w:rFonts w:ascii="Gill Sans" w:hAnsi="Gill Sans" w:eastAsia="Gill Sans" w:cs="Gill Sans"/>
          <w:color w:val="000000"/>
          <w:sz w:val="24"/>
          <w:szCs w:val="24"/>
          <w:rtl w:val="0"/>
          <w:lang w:val="en-US"/>
        </w:rPr>
        <w:t xml:space="preserve">.pdf, PDF page(s) </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A four-level midrise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uantizer has thresholds</w:t>
      </w:r>
      <w:r>
        <w:rPr>
          <w:rFonts w:ascii="Gill Sans" w:hAnsi="Gill Sans" w:eastAsia="Gill Sans" w:cs="Gill Sans"/>
          <w:color w:val="000000"/>
          <w:sz w:val="24"/>
          <w:szCs w:val="24"/>
          <w:rtl w:val="0"/>
          <w:lang w:val="en-US"/>
        </w:rPr>
        <w:t xml:space="preserve"> </w:t>
      </w:r>
      <m:oMath>
        <m:r>
          <m:rPr>
            <m:sty m:val="p"/>
          </m:rPr>
          <m:t>−</m:t>
        </m:r>
        <m:r>
          <m:t>2</m:t>
        </m:r>
        <m:r>
          <m:rPr>
            <m:sty m:val="p"/>
          </m:rPr>
          <m:t>,</m:t>
        </m:r>
        <m:r>
          <m:t>0</m:t>
        </m:r>
        <m:r>
          <m:rPr>
            <m:sty m:val="p"/>
          </m:rPr>
          <m:t>,</m:t>
        </m:r>
        <m:r>
          <m:t>2</m:t>
        </m:r>
      </m:oMath>
      <w:r>
        <w:rPr>
          <w:rFonts w:ascii="Gill Sans" w:hAnsi="Gill Sans" w:eastAsia="Gill Sans" w:cs="Gill Sans"/>
          <w:color w:val="000000"/>
          <w:sz w:val="24"/>
          <w:szCs w:val="24"/>
          <w:rtl w:val="0"/>
          <w:lang w:val="en-US"/>
        </w:rPr>
        <w:t>, reconstruction levels</w:t>
      </w:r>
      <w:r>
        <w:rPr>
          <w:rFonts w:ascii="Gill Sans" w:hAnsi="Gill Sans" w:eastAsia="Gill Sans" w:cs="Gill Sans"/>
          <w:color w:val="000000"/>
          <w:sz w:val="24"/>
          <w:szCs w:val="24"/>
          <w:rtl w:val="0"/>
          <w:lang w:val="en-US"/>
        </w:rPr>
        <w:t xml:space="preserve"> </w:t>
      </w:r>
      <m:oMath>
        <m:r>
          <m:rPr>
            <m:sty m:val="p"/>
          </m:rPr>
          <m:t>−</m:t>
        </m:r>
        <m:r>
          <m:t>3</m:t>
        </m:r>
        <m:r>
          <m:rPr>
            <m:sty m:val="p"/>
          </m:rPr>
          <m:t>,</m:t>
        </m:r>
        <m:r>
          <m:rPr>
            <m:sty m:val="p"/>
          </m:rPr>
          <m:t>−</m:t>
        </m:r>
        <m:r>
          <m:t>1</m:t>
        </m:r>
        <m:r>
          <m:rPr>
            <m:sty m:val="p"/>
          </m:rPr>
          <m:t>,</m:t>
        </m:r>
        <m:r>
          <m:t>1</m:t>
        </m:r>
        <m:r>
          <m:rPr>
            <m:sty m:val="p"/>
          </m:rPr>
          <m:t>,</m:t>
        </m:r>
        <m:r>
          <m:t>3</m:t>
        </m:r>
      </m:oMath>
      <w:r>
        <w:rPr>
          <w:rFonts w:ascii="Gill Sans" w:hAnsi="Gill Sans" w:eastAsia="Gill Sans" w:cs="Gill Sans"/>
          <w:color w:val="000000"/>
          <w:sz w:val="24"/>
          <w:szCs w:val="24"/>
          <w:rtl w:val="0"/>
          <w:lang w:val="en-US"/>
        </w:rPr>
        <w:t>, and operating input interval</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4</m:t>
            </m:r>
            <m:r>
              <m:rPr>
                <m:sty m:val="p"/>
              </m:rPr>
              <m:t>,</m:t>
            </m:r>
            <m:r>
              <m:t>4</m:t>
            </m:r>
          </m:e>
        </m:d>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r>
            <m:t>q</m:t>
          </m:r>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3</m:t>
                    </m:r>
                    <m:r>
                      <m:rPr>
                        <m:sty m:val="p"/>
                      </m:rPr>
                      <m:t>,</m:t>
                    </m:r>
                  </m:e>
                  <m:e>
                    <m:r>
                      <m:rPr>
                        <m:sty m:val="p"/>
                      </m:rPr>
                      <m:t>−</m:t>
                    </m:r>
                    <m:r>
                      <m:t>4</m:t>
                    </m:r>
                    <m:r>
                      <m:rPr>
                        <m:sty m:val="p"/>
                      </m:rPr>
                      <m:t>≤</m:t>
                    </m:r>
                    <m:r>
                      <m:t>x</m:t>
                    </m:r>
                    <m:r>
                      <m:rPr>
                        <m:sty m:val="p"/>
                      </m:rPr>
                      <m:t>&lt;</m:t>
                    </m:r>
                    <m:r>
                      <m:rPr>
                        <m:sty m:val="p"/>
                      </m:rPr>
                      <m:t>−</m:t>
                    </m:r>
                    <m:r>
                      <m:t>2</m:t>
                    </m:r>
                    <m:r>
                      <m:rPr>
                        <m:sty m:val="p"/>
                      </m:rPr>
                      <m:t>,</m:t>
                    </m:r>
                  </m:e>
                </m:mr>
                <m:mr>
                  <m:e>
                    <m:r>
                      <m:rPr>
                        <m:sty m:val="p"/>
                      </m:rPr>
                      <m:t>−</m:t>
                    </m:r>
                    <m:r>
                      <m:t>1</m:t>
                    </m:r>
                    <m:r>
                      <m:rPr>
                        <m:sty m:val="p"/>
                      </m:rPr>
                      <m:t>,</m:t>
                    </m:r>
                  </m:e>
                  <m:e>
                    <m:r>
                      <m:rPr>
                        <m:sty m:val="p"/>
                      </m:rPr>
                      <m:t>−</m:t>
                    </m:r>
                    <m:r>
                      <m:t>2</m:t>
                    </m:r>
                    <m:r>
                      <m:rPr>
                        <m:sty m:val="p"/>
                      </m:rPr>
                      <m:t>≤</m:t>
                    </m:r>
                    <m:r>
                      <m:t>x</m:t>
                    </m:r>
                    <m:r>
                      <m:rPr>
                        <m:sty m:val="p"/>
                      </m:rPr>
                      <m:t>&lt;</m:t>
                    </m:r>
                    <m:r>
                      <m:t>0</m:t>
                    </m:r>
                    <m:r>
                      <m:rPr>
                        <m:sty m:val="p"/>
                      </m:rPr>
                      <m:t>,</m:t>
                    </m:r>
                  </m:e>
                </m:mr>
                <m:mr>
                  <m:e>
                    <m:r>
                      <m:t>1</m:t>
                    </m:r>
                    <m:r>
                      <m:rPr>
                        <m:sty m:val="p"/>
                      </m:rPr>
                      <m:t>,</m:t>
                    </m:r>
                  </m:e>
                  <m:e>
                    <m:r>
                      <m:t>0</m:t>
                    </m:r>
                    <m:r>
                      <m:rPr>
                        <m:sty m:val="p"/>
                      </m:rPr>
                      <m:t>≤</m:t>
                    </m:r>
                    <m:r>
                      <m:t>x</m:t>
                    </m:r>
                    <m:r>
                      <m:rPr>
                        <m:sty m:val="p"/>
                      </m:rPr>
                      <m:t>&lt;</m:t>
                    </m:r>
                    <m:r>
                      <m:t>2</m:t>
                    </m:r>
                    <m:r>
                      <m:rPr>
                        <m:sty m:val="p"/>
                      </m:rPr>
                      <m:t>,</m:t>
                    </m:r>
                  </m:e>
                </m:mr>
                <m:mr>
                  <m:e>
                    <m:r>
                      <m:t>3</m:t>
                    </m:r>
                    <m:r>
                      <m:rPr>
                        <m:sty m:val="p"/>
                      </m:rPr>
                      <m:t>,</m:t>
                    </m:r>
                  </m:e>
                  <m:e>
                    <m:r>
                      <m:t>2</m:t>
                    </m:r>
                    <m:r>
                      <m:rPr>
                        <m:sty m:val="p"/>
                      </m:rPr>
                      <m:t>≤</m:t>
                    </m:r>
                    <m:r>
                      <m:t>x</m:t>
                    </m:r>
                    <m:r>
                      <m:rPr>
                        <m:sty m:val="p"/>
                      </m:rPr>
                      <m:t>≤</m:t>
                    </m:r>
                    <m:r>
                      <m:t>4</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 xml:space="preserve">(a) For an input uniform on the operating interval, calculate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uantization-noise power and signal-to-</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uantization-noise ratio.</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(b) The scanned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uestion gives a parabolic expression</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r>
          <m:rPr>
            <m:sty m:val="p"/>
          </m:rPr>
          <m:t>=</m:t>
        </m:r>
        <m:r>
          <m:t>A</m:t>
        </m:r>
        <m:d>
          <m:dPr>
            <m:begChr m:val="("/>
            <m:endChr m:val=")"/>
            <m:sepChr m:val=""/>
            <m:grow/>
          </m:dPr>
          <m:e>
            <m:r>
              <m:t>1</m:t>
            </m:r>
            <m:r>
              <m:rPr>
                <m:sty m:val="p"/>
              </m:rPr>
              <m:t>−</m:t>
            </m:r>
            <m:sSup>
              <m:e>
                <m:r>
                  <m:t>x</m:t>
                </m:r>
              </m:e>
              <m:sup>
                <m:r>
                  <m:t>2</m:t>
                </m:r>
              </m:sup>
            </m:sSup>
            <m:r>
              <m:rPr>
                <m:sty m:val="p"/>
              </m:rPr>
              <m:t>/</m:t>
            </m:r>
            <m:r>
              <m:t>c</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w:t>
      </w:r>
      <w:r>
        <w:rPr>
          <w:rFonts w:ascii="Gill Sans" w:hAnsi="Gill Sans" w:eastAsia="Gill Sans" w:cs="Gill Sans"/>
          <w:color w:val="000000"/>
          <w:sz w:val="24"/>
          <w:szCs w:val="24"/>
          <w:rtl w:val="0"/>
          <w:lang w:val="en-US"/>
        </w:rPr>
        <w:t xml:space="preserve"> </w:t>
      </w:r>
      <m:oMath>
        <m:d>
          <m:dPr>
            <m:begChr m:val="|"/>
            <m:endChr m:val="|"/>
            <m:sepChr m:val=""/>
            <m:grow/>
          </m:dPr>
          <m:e>
            <m:r>
              <m:t>x</m:t>
            </m:r>
          </m:e>
        </m:d>
        <m:r>
          <m:rPr>
            <m:sty m:val="p"/>
          </m:rPr>
          <m:t>≤</m:t>
        </m:r>
        <m:r>
          <m:t>4</m:t>
        </m:r>
      </m:oMath>
      <w:r>
        <w:rPr>
          <w:rFonts w:ascii="Gill Sans" w:hAnsi="Gill Sans" w:eastAsia="Gill Sans" w:cs="Gill Sans"/>
          <w:color w:val="000000"/>
          <w:sz w:val="24"/>
          <w:szCs w:val="24"/>
          <w:rtl w:val="0"/>
          <w:lang w:val="en-US"/>
        </w:rPr>
        <w:t>, and zero otherwise. The denominator</w:t>
      </w:r>
      <w:r>
        <w:rPr>
          <w:rFonts w:ascii="Gill Sans" w:hAnsi="Gill Sans" w:eastAsia="Gill Sans" w:cs="Gill Sans"/>
          <w:color w:val="000000"/>
          <w:sz w:val="24"/>
          <w:szCs w:val="24"/>
          <w:rtl w:val="0"/>
          <w:lang w:val="en-US"/>
        </w:rPr>
        <w:t xml:space="preserve"> </w:t>
      </w:r>
      <m:oMath>
        <m:r>
          <m:t>c</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faint and appears to be 10. Determine the normalization and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uested powers only when this expression is a valid density. The solution analyzes the apparent reading</w:t>
      </w:r>
      <w:r>
        <w:rPr>
          <w:rFonts w:ascii="Gill Sans" w:hAnsi="Gill Sans" w:eastAsia="Gill Sans" w:cs="Gill Sans"/>
          <w:color w:val="000000"/>
          <w:sz w:val="24"/>
          <w:szCs w:val="24"/>
          <w:rtl w:val="0"/>
          <w:lang w:val="en-US"/>
        </w:rPr>
        <w:t xml:space="preserve"> </w:t>
      </w:r>
      <m:oMath>
        <m:r>
          <m:t>c</m:t>
        </m:r>
        <m:r>
          <m:rPr>
            <m:sty m:val="p"/>
          </m:rPr>
          <m:t>=</m:t>
        </m:r>
        <m:r>
          <m:t>10</m:t>
        </m:r>
      </m:oMath>
      <w:r>
        <w:rPr>
          <w:rFonts w:ascii="Gill Sans" w:hAnsi="Gill Sans" w:eastAsia="Gill Sans" w:cs="Gill Sans"/>
          <w:color w:val="000000"/>
          <w:sz w:val="24"/>
          <w:szCs w:val="24"/>
          <w:rtl w:val="0"/>
          <w:lang w:val="en-US"/>
        </w:rPr>
        <w:t>, gives formulas for any valid positive denominator, and then provides the</w:t>
      </w:r>
      <w:r>
        <w:rPr>
          <w:rFonts w:ascii="Gill Sans" w:hAnsi="Gill Sans" w:eastAsia="Gill Sans" w:cs="Gill Sans"/>
          <w:color w:val="000000"/>
          <w:sz w:val="24"/>
          <w:szCs w:val="24"/>
          <w:rtl w:val="0"/>
          <w:lang w:val="en-US"/>
        </w:rPr>
        <w:t xml:space="preserve"> </w:t>
      </w:r>
      <m:oMath>
        <m:r>
          <m:t>c</m:t>
        </m:r>
        <m:r>
          <m:rPr>
            <m:sty m:val="p"/>
          </m:rPr>
          <m:t>=</m:t>
        </m:r>
        <m:r>
          <m:t>16</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calculation as an explicitly conditional interpretation.</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b/>
          <w:bCs/>
          <w:color w:val="000000"/>
          <w:sz w:val="24"/>
          <w:szCs w:val="24"/>
          <w:rtl w:val="0"/>
          <w:lang w:val="en-US"/>
        </w:rPr>
        <w:t>1. Uniform input.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input density is</w:t>
      </w:r>
      <w:r>
        <w:rPr>
          <w:rFonts w:ascii="Gill Sans" w:hAnsi="Gill Sans" w:eastAsia="Gill Sans" w:cs="Gill Sans"/>
          <w:color w:val="000000"/>
          <w:sz w:val="24"/>
          <w:szCs w:val="24"/>
          <w:rtl w:val="0"/>
          <w:lang w:val="en-US"/>
        </w:rPr>
        <w:t xml:space="preserve"> </w:t>
      </w:r>
      <m:oMath>
        <m:r>
          <m:t>1</m:t>
        </m:r>
        <m:r>
          <m:rPr>
            <m:sty m:val="p"/>
          </m:rPr>
          <m:t>/</m:t>
        </m:r>
        <m:r>
          <m:t>8</m:t>
        </m:r>
      </m:oMath>
      <w:r>
        <w:rPr>
          <w:rFonts w:ascii="Gill Sans" w:hAnsi="Gill Sans" w:eastAsia="Gill Sans" w:cs="Gill Sans"/>
          <w:color w:val="000000"/>
          <w:sz w:val="24"/>
          <w:szCs w:val="24"/>
          <w:rtl w:val="0"/>
          <w:lang w:val="en-US"/>
        </w:rPr>
        <w:t xml:space="preserve">, and the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uantization step is</w:t>
      </w:r>
      <w:r>
        <w:rPr>
          <w:rFonts w:ascii="Gill Sans" w:hAnsi="Gill Sans" w:eastAsia="Gill Sans" w:cs="Gill Sans"/>
          <w:color w:val="000000"/>
          <w:sz w:val="24"/>
          <w:szCs w:val="24"/>
          <w:rtl w:val="0"/>
          <w:lang w:val="en-US"/>
        </w:rPr>
        <w:t xml:space="preserve"> </w:t>
      </w:r>
      <m:oMath>
        <m:r>
          <m:t>Δ</m:t>
        </m:r>
        <m:r>
          <m:rPr>
            <m:sty m:val="p"/>
          </m:rPr>
          <m:t>=</m:t>
        </m:r>
        <m:r>
          <m:t>2</m:t>
        </m:r>
      </m:oMath>
      <w:r>
        <w:rPr>
          <w:rFonts w:ascii="Gill Sans" w:hAnsi="Gill Sans" w:eastAsia="Gill Sans" w:cs="Gill Sans"/>
          <w:color w:val="000000"/>
          <w:sz w:val="24"/>
          <w:szCs w:val="24"/>
          <w:rtl w:val="0"/>
          <w:lang w:val="en-US"/>
        </w:rPr>
        <w:t>. With no overload,</w:t>
      </w:r>
    </w:p>
    <w:p>
      <w:pPr>
        <w:pStyle w:val="BodyText"/>
        <w:widowControl w:val="1"/>
        <w:bidi w:val="0"/>
        <w:spacing w:before="65" w:after="80" w:line="270" w:lineRule="auto"/>
        <w:jc w:val="center"/>
      </w:pPr>
      <m:oMathPara>
        <m:oMathParaPr>
          <m:jc m:val="center"/>
        </m:oMathParaPr>
        <m:oMath>
          <m:sSub>
            <m:e>
              <m:r>
                <m:t>P</m:t>
              </m:r>
            </m:e>
            <m:sub>
              <m:r>
                <m:t>q</m:t>
              </m:r>
            </m:sub>
          </m:sSub>
          <m:r>
            <m:rPr>
              <m:sty m:val="p"/>
            </m:rPr>
            <m:t>=</m:t>
          </m:r>
          <m:r>
            <m:t>E</m:t>
          </m:r>
          <m:r>
            <m:rPr>
              <m:sty m:val="p"/>
            </m:rPr>
            <m:t>{</m:t>
          </m:r>
          <m:sSup>
            <m:e>
              <m:d>
                <m:dPr>
                  <m:begChr m:val="("/>
                  <m:endChr m:val=")"/>
                  <m:sepChr m:val=""/>
                  <m:grow/>
                </m:dPr>
                <m:e>
                  <m:r>
                    <m:t>X</m:t>
                  </m:r>
                  <m:r>
                    <m:rPr>
                      <m:sty m:val="p"/>
                    </m:rPr>
                    <m:t>−</m:t>
                  </m:r>
                  <m:r>
                    <m:t>q</m:t>
                  </m:r>
                  <m:d>
                    <m:dPr>
                      <m:begChr m:val="("/>
                      <m:endChr m:val=")"/>
                      <m:sepChr m:val=""/>
                      <m:grow/>
                    </m:dPr>
                    <m:e>
                      <m:r>
                        <m:t>X</m:t>
                      </m:r>
                    </m:e>
                  </m:d>
                </m:e>
              </m:d>
            </m:e>
            <m:sup>
              <m:r>
                <m:t>2</m:t>
              </m:r>
            </m:sup>
          </m:sSup>
          <m:r>
            <m:rPr>
              <m:sty m:val="p"/>
            </m:rPr>
            <m:t>}</m:t>
          </m:r>
          <m:r>
            <m:rPr>
              <m:sty m:val="p"/>
            </m:rPr>
            <m:t>=</m:t>
          </m:r>
          <m:f>
            <m:fPr>
              <m:type m:val="bar"/>
            </m:fPr>
            <m:num>
              <m:sSup>
                <m:e>
                  <m:r>
                    <m:t>Δ</m:t>
                  </m:r>
                </m:e>
                <m:sup>
                  <m:r>
                    <m:t>2</m:t>
                  </m:r>
                </m:sup>
              </m:sSup>
            </m:num>
            <m:den>
              <m:r>
                <m:t>12</m:t>
              </m:r>
            </m:den>
          </m:f>
          <m:r>
            <m:rPr>
              <m:sty m:val="p"/>
            </m:rPr>
            <m:t>=</m:t>
          </m:r>
          <m:f>
            <m:fPr>
              <m:type m:val="bar"/>
            </m:fPr>
            <m:num>
              <m:r>
                <m:t>1</m:t>
              </m:r>
            </m:num>
            <m:den>
              <m:r>
                <m:t>3</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input signal power is</w:t>
      </w:r>
      <w:r>
        <w:rPr>
          <w:rFonts w:ascii="Gill Sans" w:hAnsi="Gill Sans" w:eastAsia="Gill Sans" w:cs="Gill Sans"/>
          <w:color w:val="000000"/>
          <w:sz w:val="24"/>
          <w:szCs w:val="24"/>
          <w:rtl w:val="0"/>
          <w:lang w:val="en-US"/>
        </w:rPr>
        <w:t xml:space="preserve"> </w:t>
      </w:r>
      <m:oMath>
        <m:r>
          <m:t>E</m:t>
        </m:r>
        <m:r>
          <m:rPr>
            <m:sty m:val="p"/>
          </m:rPr>
          <m:t>{</m:t>
        </m:r>
        <m:sSup>
          <m:e>
            <m:r>
              <m:t>X</m:t>
            </m:r>
          </m:e>
          <m:sup>
            <m:r>
              <m:t>2</m:t>
            </m:r>
          </m:sup>
        </m:sSup>
        <m:r>
          <m:rPr>
            <m:sty m:val="p"/>
          </m:rPr>
          <m:t>}</m:t>
        </m:r>
        <m:r>
          <m:rPr>
            <m:sty m:val="p"/>
          </m:rPr>
          <m:t>=</m:t>
        </m:r>
        <m:sSup>
          <m:e>
            <m:r>
              <m:t>4</m:t>
            </m:r>
          </m:e>
          <m:sup>
            <m:r>
              <m:t>2</m:t>
            </m:r>
          </m:sup>
        </m:sSup>
        <m:r>
          <m:rPr>
            <m:sty m:val="p"/>
          </m:rPr>
          <m:t>/</m:t>
        </m:r>
        <m:r>
          <m:t>3</m:t>
        </m:r>
        <m:r>
          <m:rPr>
            <m:sty m:val="p"/>
          </m:rPr>
          <m:t>=</m:t>
        </m:r>
        <m:r>
          <m:t>16</m:t>
        </m:r>
        <m:r>
          <m:rPr>
            <m:sty m:val="p"/>
          </m:rPr>
          <m:t>/</m:t>
        </m:r>
        <m:r>
          <m:t>3</m:t>
        </m:r>
      </m:oMath>
      <w:r>
        <w:rPr>
          <w:rFonts w:ascii="Gill Sans" w:hAnsi="Gill Sans" w:eastAsia="Gill Sans" w:cs="Gill Sans"/>
          <w:color w:val="000000"/>
          <w:sz w:val="24"/>
          <w:szCs w:val="24"/>
          <w:rtl w:val="0"/>
          <w:lang w:val="en-US"/>
        </w:rPr>
        <w:t>. Therefore</w:t>
      </w:r>
    </w:p>
    <w:p>
      <w:pPr>
        <w:pStyle w:val="BodyText"/>
        <w:widowControl w:val="1"/>
        <w:bidi w:val="0"/>
        <w:spacing w:before="65" w:after="80" w:line="270" w:lineRule="auto"/>
        <w:jc w:val="center"/>
      </w:pPr>
      <m:oMathPara>
        <m:oMathParaPr>
          <m:jc m:val="center"/>
        </m:oMathParaPr>
        <m:oMath>
          <m:r>
            <m:rPr>
              <m:sty m:val="p"/>
            </m:rPr>
            <m:t>S</m:t>
          </m:r>
          <m:r>
            <m:rPr>
              <m:sty m:val="p"/>
            </m:rPr>
            <m:t>Q</m:t>
          </m:r>
          <m:r>
            <m:rPr>
              <m:sty m:val="p"/>
            </m:rPr>
            <m:t>N</m:t>
          </m:r>
          <m:r>
            <m:rPr>
              <m:sty m:val="p"/>
            </m:rPr>
            <m:t>R</m:t>
          </m:r>
          <m:r>
            <m:rPr>
              <m:sty m:val="p"/>
            </m:rPr>
            <m:t>=</m:t>
          </m:r>
          <m:f>
            <m:fPr>
              <m:type m:val="bar"/>
            </m:fPr>
            <m:num>
              <m:r>
                <m:t>16</m:t>
              </m:r>
              <m:r>
                <m:rPr>
                  <m:sty m:val="p"/>
                </m:rPr>
                <m:t>/</m:t>
              </m:r>
              <m:r>
                <m:t>3</m:t>
              </m:r>
            </m:num>
            <m:den>
              <m:r>
                <m:t>1</m:t>
              </m:r>
              <m:r>
                <m:rPr>
                  <m:sty m:val="p"/>
                </m:rPr>
                <m:t>/</m:t>
              </m:r>
              <m:r>
                <m:t>3</m:t>
              </m:r>
            </m:den>
          </m:f>
          <m:r>
            <m:rPr>
              <m:sty m:val="p"/>
            </m:rPr>
            <m:t>=</m:t>
          </m:r>
          <m:r>
            <m:t>16</m:t>
          </m:r>
          <m:r>
            <m:rPr>
              <m:sty m:val="p"/>
            </m:rPr>
            <m:t>≈</m:t>
          </m:r>
          <m:r>
            <m:t>12.04</m:t>
          </m:r>
          <m:r>
            <m:t> </m:t>
          </m:r>
          <m:r>
            <m:rPr>
              <m:sty m:val="p"/>
            </m:rPr>
            <m:t>d</m:t>
          </m:r>
          <m:r>
            <m:rPr>
              <m:sty m:val="p"/>
            </m:rPr>
            <m:t>B</m:t>
          </m:r>
          <m:r>
            <m:rPr>
              <m:sty m:val="p"/>
            </m:rPr>
            <m:t>.</m:t>
          </m:r>
        </m:oMath>
      </m:oMathPara>
    </w:p>
    <w:p>
      <w:pPr>
        <w:pStyle w:val="FirstParagraph"/>
        <w:widowControl w:val="1"/>
        <w:bidi w:val="0"/>
      </w:pPr>
      <w:r>
        <w:rPr>
          <w:rFonts w:ascii="Gill Sans" w:hAnsi="Gill Sans" w:eastAsia="Gill Sans" w:cs="Gill Sans"/>
          <w:b/>
          <w:bCs/>
          <w:color w:val="000000"/>
          <w:sz w:val="24"/>
          <w:szCs w:val="24"/>
          <w:rtl w:val="0"/>
          <w:lang w:val="en-US"/>
        </w:rPr>
        <w:t>2. Check the scanned density before normalizing.</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If the denominator is 10,</w:t>
      </w:r>
      <w:r>
        <w:rPr>
          <w:rFonts w:ascii="Gill Sans" w:hAnsi="Gill Sans" w:eastAsia="Gill Sans" w:cs="Gill Sans"/>
          <w:color w:val="000000"/>
          <w:sz w:val="24"/>
          <w:szCs w:val="24"/>
          <w:rtl w:val="0"/>
          <w:lang w:val="en-US"/>
        </w:rPr>
        <w:t xml:space="preserve"> </w:t>
      </w:r>
      <m:oMath>
        <m:r>
          <m:t>1</m:t>
        </m:r>
        <m:r>
          <m:rPr>
            <m:sty m:val="p"/>
          </m:rPr>
          <m:t>−</m:t>
        </m:r>
        <m:sSup>
          <m:e>
            <m:r>
              <m:t>x</m:t>
            </m:r>
          </m:e>
          <m:sup>
            <m:r>
              <m:t>2</m:t>
            </m:r>
          </m:sup>
        </m:sSup>
        <m:r>
          <m:rPr>
            <m:sty m:val="p"/>
          </m:rPr>
          <m:t>/</m:t>
        </m:r>
        <m:r>
          <m:t>10</m:t>
        </m:r>
        <m:r>
          <m:rPr>
            <m:sty m:val="p"/>
          </m:rPr>
          <m:t>&lt;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w:t>
      </w:r>
      <w:r>
        <w:rPr>
          <w:rFonts w:ascii="Gill Sans" w:hAnsi="Gill Sans" w:eastAsia="Gill Sans" w:cs="Gill Sans"/>
          <w:color w:val="000000"/>
          <w:sz w:val="24"/>
          <w:szCs w:val="24"/>
          <w:rtl w:val="0"/>
          <w:lang w:val="en-US"/>
        </w:rPr>
        <w:t xml:space="preserve"> </w:t>
      </w:r>
      <m:oMath>
        <m:rad>
          <m:radPr>
            <m:degHide m:val="on"/>
          </m:radPr>
          <m:deg/>
          <m:e>
            <m:r>
              <m:t>10</m:t>
            </m:r>
          </m:e>
        </m:rad>
        <m:r>
          <m:rPr>
            <m:sty m:val="p"/>
          </m:rPr>
          <m:t>&lt;</m:t>
        </m:r>
        <m:d>
          <m:dPr>
            <m:begChr m:val="|"/>
            <m:endChr m:val="|"/>
            <m:sepChr m:val=""/>
            <m:grow/>
          </m:dPr>
          <m:e>
            <m:r>
              <m:t>x</m:t>
            </m:r>
          </m:e>
        </m:d>
        <m:r>
          <m:rPr>
            <m:sty m:val="p"/>
          </m:rPr>
          <m:t>≤</m:t>
        </m:r>
        <m:r>
          <m:t>4</m:t>
        </m:r>
      </m:oMath>
      <w:r>
        <w:rPr>
          <w:rFonts w:ascii="Gill Sans" w:hAnsi="Gill Sans" w:eastAsia="Gill Sans" w:cs="Gill Sans"/>
          <w:color w:val="000000"/>
          <w:sz w:val="24"/>
          <w:szCs w:val="24"/>
          <w:rtl w:val="0"/>
          <w:lang w:val="en-US"/>
        </w:rPr>
        <w:t>, while it is positive near zero. No nonzero choice of</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makes this sign-changing function a probability density. Thus the apparent printed version has no probabilistic solution for part (b). Replacing 10 by 1</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xml:space="preserve"> is a change to the model and must be identified explicitly.</w:t>
      </w:r>
    </w:p>
    <w:p>
      <w:pPr>
        <w:pStyle w:val="BodyText"/>
        <w:widowControl w:val="1"/>
        <w:bidi w:val="0"/>
      </w:pPr>
      <w:r>
        <w:rPr>
          <w:rFonts w:ascii="Gill Sans" w:hAnsi="Gill Sans" w:eastAsia="Gill Sans" w:cs="Gill Sans"/>
          <w:color w:val="000000"/>
          <w:sz w:val="24"/>
          <w:szCs w:val="24"/>
          <w:rtl w:val="0"/>
          <w:lang w:val="en-US"/>
        </w:rPr>
        <w:t>For a general positive denominator</w:t>
      </w:r>
      <w:r>
        <w:rPr>
          <w:rFonts w:ascii="Gill Sans" w:hAnsi="Gill Sans" w:eastAsia="Gill Sans" w:cs="Gill Sans"/>
          <w:color w:val="000000"/>
          <w:sz w:val="24"/>
          <w:szCs w:val="24"/>
          <w:rtl w:val="0"/>
          <w:lang w:val="en-US"/>
        </w:rPr>
        <w:t xml:space="preserve"> </w:t>
      </w:r>
      <m:oMath>
        <m:r>
          <m:t>c</m:t>
        </m:r>
      </m:oMath>
      <w:r>
        <w:rPr>
          <w:rFonts w:ascii="Gill Sans" w:hAnsi="Gill Sans" w:eastAsia="Gill Sans" w:cs="Gill Sans"/>
          <w:color w:val="000000"/>
          <w:sz w:val="24"/>
          <w:szCs w:val="24"/>
          <w:rtl w:val="0"/>
          <w:lang w:val="en-US"/>
        </w:rPr>
        <w:t>, validity on the complete stated support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w:t>
      </w:r>
      <w:r>
        <w:rPr>
          <w:rFonts w:ascii="Gill Sans" w:hAnsi="Gill Sans" w:eastAsia="Gill Sans" w:cs="Gill Sans"/>
          <w:color w:val="000000"/>
          <w:sz w:val="24"/>
          <w:szCs w:val="24"/>
          <w:rtl w:val="0"/>
          <w:lang w:val="en-US"/>
        </w:rPr>
        <w:t xml:space="preserve"> </w:t>
      </w:r>
      <m:oMath>
        <m:r>
          <m:t>c</m:t>
        </m:r>
        <m:r>
          <m:rPr>
            <m:sty m:val="p"/>
          </m:rPr>
          <m:t>≥</m:t>
        </m:r>
        <m:r>
          <m:t>16</m:t>
        </m:r>
      </m:oMath>
      <w:r>
        <w:rPr>
          <w:rFonts w:ascii="Gill Sans" w:hAnsi="Gill Sans" w:eastAsia="Gill Sans" w:cs="Gill Sans"/>
          <w:color w:val="000000"/>
          <w:sz w:val="24"/>
          <w:szCs w:val="24"/>
          <w:rtl w:val="0"/>
          <w:lang w:val="en-US"/>
        </w:rPr>
        <w:t>. Normalization then gives</w:t>
      </w:r>
    </w:p>
    <w:p>
      <w:pPr>
        <w:pStyle w:val="BodyText"/>
        <w:widowControl w:val="1"/>
        <w:bidi w:val="0"/>
        <w:spacing w:before="65" w:after="80" w:line="270" w:lineRule="auto"/>
        <w:jc w:val="center"/>
      </w:pPr>
      <m:oMathPara>
        <m:oMathParaPr>
          <m:jc m:val="center"/>
        </m:oMathParaPr>
        <m:oMath>
          <m:r>
            <m:t>1</m:t>
          </m:r>
          <m:r>
            <m:rPr>
              <m:sty m:val="p"/>
            </m:rPr>
            <m:t>=</m:t>
          </m:r>
          <m:r>
            <m:t>A</m:t>
          </m:r>
          <m:nary>
            <m:naryPr>
              <m:chr m:val="∫"/>
              <m:limLoc m:val="subSup"/>
              <m:subHide m:val="off"/>
              <m:supHide m:val="off"/>
            </m:naryPr>
            <m:sub>
              <m:r>
                <m:rPr>
                  <m:sty m:val="p"/>
                </m:rPr>
                <m:t>−</m:t>
              </m:r>
              <m:r>
                <m:t>4</m:t>
              </m:r>
            </m:sub>
            <m:sup>
              <m:r>
                <m:t>4</m:t>
              </m:r>
            </m:sup>
            <m:e>
              <m:d>
                <m:dPr>
                  <m:begChr m:val="("/>
                  <m:endChr m:val=")"/>
                  <m:sepChr m:val=""/>
                  <m:grow/>
                </m:dPr>
                <m:e>
                  <m:r>
                    <m:t>1</m:t>
                  </m:r>
                  <m:r>
                    <m:rPr>
                      <m:sty m:val="p"/>
                    </m:rPr>
                    <m:t>−</m:t>
                  </m:r>
                  <m:f>
                    <m:fPr>
                      <m:type m:val="bar"/>
                    </m:fPr>
                    <m:num>
                      <m:sSup>
                        <m:e>
                          <m:r>
                            <m:t>x</m:t>
                          </m:r>
                        </m:e>
                        <m:sup>
                          <m:r>
                            <m:t>2</m:t>
                          </m:r>
                        </m:sup>
                      </m:sSup>
                    </m:num>
                    <m:den>
                      <m:r>
                        <m:t>c</m:t>
                      </m:r>
                    </m:den>
                  </m:f>
                </m:e>
              </m:d>
            </m:e>
          </m:nary>
          <m:r>
            <m:t>d</m:t>
          </m:r>
          <m:r>
            <m:t>x</m:t>
          </m:r>
          <m:r>
            <m:rPr>
              <m:sty m:val="p"/>
            </m:rPr>
            <m:t>=</m:t>
          </m:r>
          <m:r>
            <m:t>A</m:t>
          </m:r>
          <m:d>
            <m:dPr>
              <m:begChr m:val="("/>
              <m:endChr m:val=")"/>
              <m:sepChr m:val=""/>
              <m:grow/>
            </m:dPr>
            <m:e>
              <m:r>
                <m:t>8</m:t>
              </m:r>
              <m:r>
                <m:rPr>
                  <m:sty m:val="p"/>
                </m:rPr>
                <m:t>−</m:t>
              </m:r>
              <m:f>
                <m:fPr>
                  <m:type m:val="bar"/>
                </m:fPr>
                <m:num>
                  <m:r>
                    <m:t>128</m:t>
                  </m:r>
                </m:num>
                <m:den>
                  <m:r>
                    <m:t>3</m:t>
                  </m:r>
                  <m:r>
                    <m:t>c</m:t>
                  </m:r>
                </m:den>
              </m:f>
            </m:e>
          </m:d>
          <m:r>
            <m:rPr>
              <m:sty m:val="p"/>
            </m:rPr>
            <m:t>,</m:t>
          </m:r>
          <m:r>
            <m:t>  </m:t>
          </m:r>
          <m:r>
            <m:t>A</m:t>
          </m:r>
          <m:r>
            <m:rPr>
              <m:sty m:val="p"/>
            </m:rPr>
            <m:t>=</m:t>
          </m:r>
          <m:f>
            <m:fPr>
              <m:type m:val="bar"/>
            </m:fPr>
            <m:num>
              <m:r>
                <m:t>3</m:t>
              </m:r>
              <m:r>
                <m:t>c</m:t>
              </m:r>
            </m:num>
            <m:den>
              <m:r>
                <m:t>8</m:t>
              </m:r>
              <m:d>
                <m:dPr>
                  <m:begChr m:val="("/>
                  <m:endChr m:val=")"/>
                  <m:sepChr m:val=""/>
                  <m:grow/>
                </m:dPr>
                <m:e>
                  <m:r>
                    <m:t>3</m:t>
                  </m:r>
                  <m:r>
                    <m:t>c</m:t>
                  </m:r>
                  <m:r>
                    <m:rPr>
                      <m:sty m:val="p"/>
                    </m:rPr>
                    <m:t>−</m:t>
                  </m:r>
                  <m:r>
                    <m:t>16</m:t>
                  </m:r>
                </m:e>
              </m:d>
            </m:den>
          </m:f>
          <m:r>
            <m:rPr>
              <m:sty m:val="p"/>
            </m:rPr>
            <m:t>.</m:t>
          </m:r>
        </m:oMath>
      </m:oMathPara>
    </w:p>
    <w:p>
      <w:pPr>
        <w:pStyle w:val="FirstParagraph"/>
        <w:widowControl w:val="1"/>
        <w:bidi w:val="0"/>
      </w:pPr>
      <w:r>
        <w:rPr>
          <w:rFonts w:ascii="Gill Sans" w:hAnsi="Gill Sans" w:eastAsia="Gill Sans" w:cs="Gill Sans"/>
          <w:b/>
          <w:bCs/>
          <w:color w:val="000000"/>
          <w:sz w:val="24"/>
          <w:szCs w:val="24"/>
          <w:rtl w:val="0"/>
          <w:lang w:val="en-US"/>
        </w:rPr>
        <w:t xml:space="preserve">3. Exact </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uantization-noise power for the valid model.</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Symmetry gives</w:t>
      </w:r>
    </w:p>
    <w:p>
      <w:pPr>
        <w:pStyle w:val="BodyText"/>
        <w:widowControl w:val="1"/>
        <w:bidi w:val="0"/>
        <w:spacing w:before="65" w:after="80" w:line="270" w:lineRule="auto"/>
        <w:jc w:val="center"/>
      </w:pPr>
      <m:oMathPara>
        <m:oMathParaPr>
          <m:jc m:val="center"/>
        </m:oMathParaPr>
        <m:oMath>
          <m:sSub>
            <m:e>
              <m:r>
                <m:t>P</m:t>
              </m:r>
            </m:e>
            <m:sub>
              <m:r>
                <m:t>q</m:t>
              </m:r>
            </m:sub>
          </m:sSub>
          <m:r>
            <m:rPr>
              <m:sty m:val="p"/>
            </m:rPr>
            <m:t>=</m:t>
          </m:r>
          <m:r>
            <m:t>2</m:t>
          </m:r>
          <m:r>
            <m:t>A</m:t>
          </m:r>
          <m:d>
            <m:dPr>
              <m:begChr m:val="["/>
              <m:endChr m:val="]"/>
              <m:sepChr m:val=""/>
              <m:grow/>
            </m:dPr>
            <m:e>
              <m:nary>
                <m:naryPr>
                  <m:chr m:val="∫"/>
                  <m:limLoc m:val="subSup"/>
                  <m:subHide m:val="off"/>
                  <m:supHide m:val="off"/>
                </m:naryPr>
                <m:sub>
                  <m:r>
                    <m:t>0</m:t>
                  </m:r>
                </m:sub>
                <m:sup>
                  <m:r>
                    <m:t>2</m:t>
                  </m:r>
                </m:sup>
                <m:e>
                  <m:sSup>
                    <m:e>
                      <m:d>
                        <m:dPr>
                          <m:begChr m:val="("/>
                          <m:endChr m:val=")"/>
                          <m:sepChr m:val=""/>
                          <m:grow/>
                        </m:dPr>
                        <m:e>
                          <m:r>
                            <m:t>x</m:t>
                          </m:r>
                          <m:r>
                            <m:rPr>
                              <m:sty m:val="p"/>
                            </m:rPr>
                            <m:t>−</m:t>
                          </m:r>
                          <m:r>
                            <m:t>1</m:t>
                          </m:r>
                        </m:e>
                      </m:d>
                    </m:e>
                    <m:sup>
                      <m:r>
                        <m:t>2</m:t>
                      </m:r>
                    </m:sup>
                  </m:sSup>
                </m:e>
              </m:nary>
              <m:d>
                <m:dPr>
                  <m:begChr m:val="("/>
                  <m:endChr m:val=")"/>
                  <m:sepChr m:val=""/>
                  <m:grow/>
                </m:dPr>
                <m:e>
                  <m:r>
                    <m:t>1</m:t>
                  </m:r>
                  <m:r>
                    <m:rPr>
                      <m:sty m:val="p"/>
                    </m:rPr>
                    <m:t>−</m:t>
                  </m:r>
                  <m:f>
                    <m:fPr>
                      <m:type m:val="bar"/>
                    </m:fPr>
                    <m:num>
                      <m:sSup>
                        <m:e>
                          <m:r>
                            <m:t>x</m:t>
                          </m:r>
                        </m:e>
                        <m:sup>
                          <m:r>
                            <m:t>2</m:t>
                          </m:r>
                        </m:sup>
                      </m:sSup>
                    </m:num>
                    <m:den>
                      <m:r>
                        <m:t>c</m:t>
                      </m:r>
                    </m:den>
                  </m:f>
                </m:e>
              </m:d>
              <m:r>
                <m:t>d</m:t>
              </m:r>
              <m:r>
                <m:t>x</m:t>
              </m:r>
              <m:r>
                <m:rPr>
                  <m:sty m:val="p"/>
                </m:rPr>
                <m:t>+</m:t>
              </m:r>
              <m:nary>
                <m:naryPr>
                  <m:chr m:val="∫"/>
                  <m:limLoc m:val="subSup"/>
                  <m:subHide m:val="off"/>
                  <m:supHide m:val="off"/>
                </m:naryPr>
                <m:sub>
                  <m:r>
                    <m:t>2</m:t>
                  </m:r>
                </m:sub>
                <m:sup>
                  <m:r>
                    <m:t>4</m:t>
                  </m:r>
                </m:sup>
                <m:e>
                  <m:sSup>
                    <m:e>
                      <m:d>
                        <m:dPr>
                          <m:begChr m:val="("/>
                          <m:endChr m:val=")"/>
                          <m:sepChr m:val=""/>
                          <m:grow/>
                        </m:dPr>
                        <m:e>
                          <m:r>
                            <m:t>x</m:t>
                          </m:r>
                          <m:r>
                            <m:rPr>
                              <m:sty m:val="p"/>
                            </m:rPr>
                            <m:t>−</m:t>
                          </m:r>
                          <m:r>
                            <m:t>3</m:t>
                          </m:r>
                        </m:e>
                      </m:d>
                    </m:e>
                    <m:sup>
                      <m:r>
                        <m:t>2</m:t>
                      </m:r>
                    </m:sup>
                  </m:sSup>
                </m:e>
              </m:nary>
              <m:d>
                <m:dPr>
                  <m:begChr m:val="("/>
                  <m:endChr m:val=")"/>
                  <m:sepChr m:val=""/>
                  <m:grow/>
                </m:dPr>
                <m:e>
                  <m:r>
                    <m:t>1</m:t>
                  </m:r>
                  <m:r>
                    <m:rPr>
                      <m:sty m:val="p"/>
                    </m:rPr>
                    <m:t>−</m:t>
                  </m:r>
                  <m:f>
                    <m:fPr>
                      <m:type m:val="bar"/>
                    </m:fPr>
                    <m:num>
                      <m:sSup>
                        <m:e>
                          <m:r>
                            <m:t>x</m:t>
                          </m:r>
                        </m:e>
                        <m:sup>
                          <m:r>
                            <m:t>2</m:t>
                          </m:r>
                        </m:sup>
                      </m:sSup>
                    </m:num>
                    <m:den>
                      <m:r>
                        <m:t>c</m:t>
                      </m:r>
                    </m:den>
                  </m:f>
                </m:e>
              </m:d>
              <m:r>
                <m:t>d</m:t>
              </m:r>
              <m:r>
                <m:t>x</m:t>
              </m:r>
            </m:e>
          </m:d>
          <m:r>
            <m:rPr>
              <m:sty m:val="p"/>
            </m:rPr>
            <m:t>=</m:t>
          </m:r>
          <m:f>
            <m:fPr>
              <m:type m:val="bar"/>
            </m:fPr>
            <m:num>
              <m:r>
                <m:t>5</m:t>
              </m:r>
              <m:r>
                <m:t>c</m:t>
              </m:r>
              <m:r>
                <m:rPr>
                  <m:sty m:val="p"/>
                </m:rPr>
                <m:t>−</m:t>
              </m:r>
              <m:r>
                <m:t>28</m:t>
              </m:r>
            </m:num>
            <m:den>
              <m:r>
                <m:t>5</m:t>
              </m:r>
              <m:d>
                <m:dPr>
                  <m:begChr m:val="("/>
                  <m:endChr m:val=")"/>
                  <m:sepChr m:val=""/>
                  <m:grow/>
                </m:dPr>
                <m:e>
                  <m:r>
                    <m:t>3</m:t>
                  </m:r>
                  <m:r>
                    <m:t>c</m:t>
                  </m:r>
                  <m:r>
                    <m:rPr>
                      <m:sty m:val="p"/>
                    </m:rPr>
                    <m:t>−</m:t>
                  </m:r>
                  <m:r>
                    <m:t>16</m:t>
                  </m:r>
                </m:e>
              </m:d>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If the intended denominator was</w:t>
      </w:r>
      <w:r>
        <w:rPr>
          <w:rFonts w:ascii="Gill Sans" w:hAnsi="Gill Sans" w:eastAsia="Gill Sans" w:cs="Gill Sans"/>
          <w:color w:val="000000"/>
          <w:sz w:val="24"/>
          <w:szCs w:val="24"/>
          <w:rtl w:val="0"/>
          <w:lang w:val="en-US"/>
        </w:rPr>
        <w:t xml:space="preserve"> </w:t>
      </w:r>
      <m:oMath>
        <m:r>
          <m:t>c</m:t>
        </m:r>
        <m:r>
          <m:rPr>
            <m:sty m:val="p"/>
          </m:rPr>
          <m:t>=</m:t>
        </m:r>
        <m:r>
          <m:t>16</m:t>
        </m:r>
      </m:oMath>
      <w:r>
        <w:rPr>
          <w:rFonts w:ascii="Gill Sans" w:hAnsi="Gill Sans" w:eastAsia="Gill Sans" w:cs="Gill Sans"/>
          <w:color w:val="000000"/>
          <w:sz w:val="24"/>
          <w:szCs w:val="24"/>
          <w:rtl w:val="0"/>
          <w:lang w:val="en-US"/>
        </w:rPr>
        <w:t>, these formulas become</w:t>
      </w:r>
    </w:p>
    <w:p>
      <w:pPr>
        <w:pStyle w:val="BodyText"/>
        <w:widowControl w:val="1"/>
        <w:bidi w:val="0"/>
        <w:spacing w:before="65" w:after="80" w:line="270" w:lineRule="auto"/>
        <w:jc w:val="center"/>
      </w:pPr>
      <m:oMathPara>
        <m:oMathParaPr>
          <m:jc m:val="center"/>
        </m:oMathParaPr>
        <m:oMath>
          <m:r>
            <m:t>A</m:t>
          </m:r>
          <m:r>
            <m:rPr>
              <m:sty m:val="p"/>
            </m:rPr>
            <m:t>=</m:t>
          </m:r>
          <m:f>
            <m:fPr>
              <m:type m:val="bar"/>
            </m:fPr>
            <m:num>
              <m:r>
                <m:t>3</m:t>
              </m:r>
            </m:num>
            <m:den>
              <m:r>
                <m:t>16</m:t>
              </m:r>
            </m:den>
          </m:f>
          <m:r>
            <m:rPr>
              <m:sty m:val="p"/>
            </m:rPr>
            <m:t>,</m:t>
          </m:r>
          <m:r>
            <m:t>  </m:t>
          </m:r>
          <m:sSub>
            <m:e>
              <m:r>
                <m:t>P</m:t>
              </m:r>
            </m:e>
            <m:sub>
              <m:r>
                <m:t>q</m:t>
              </m:r>
            </m:sub>
          </m:sSub>
          <m:r>
            <m:rPr>
              <m:sty m:val="p"/>
            </m:rPr>
            <m:t>=</m:t>
          </m:r>
          <m:f>
            <m:fPr>
              <m:type m:val="bar"/>
            </m:fPr>
            <m:num>
              <m:r>
                <m:t>13</m:t>
              </m:r>
            </m:num>
            <m:den>
              <m:r>
                <m:t>40</m:t>
              </m:r>
            </m:den>
          </m:f>
          <m:r>
            <m:rPr>
              <m:sty m:val="p"/>
            </m:rPr>
            <m:t>=</m:t>
          </m:r>
          <m:r>
            <m:t>0.325</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approximation</w:t>
      </w:r>
      <w:r>
        <w:rPr>
          <w:rFonts w:ascii="Gill Sans" w:hAnsi="Gill Sans" w:eastAsia="Gill Sans" w:cs="Gill Sans"/>
          <w:color w:val="000000"/>
          <w:sz w:val="24"/>
          <w:szCs w:val="24"/>
          <w:rtl w:val="0"/>
          <w:lang w:val="en-US"/>
        </w:rPr>
        <w:t xml:space="preserve"> </w:t>
      </w:r>
      <m:oMath>
        <m:sSup>
          <m:e>
            <m:r>
              <m:t>Δ</m:t>
            </m:r>
          </m:e>
          <m:sup>
            <m:r>
              <m:t>2</m:t>
            </m:r>
          </m:sup>
        </m:sSup>
        <m:r>
          <m:rPr>
            <m:sty m:val="p"/>
          </m:rPr>
          <m:t>/</m:t>
        </m:r>
        <m:r>
          <m:t>12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not exact for this nonuniform density.</w:t>
      </w:r>
    </w:p>
    <w:p>
      <w:pPr>
        <w:pStyle w:val="BodyText"/>
        <w:widowControl w:val="1"/>
        <w:bidi w:val="0"/>
      </w:pPr>
      <w:r>
        <w:rPr>
          <w:rFonts w:ascii="Gill Sans" w:hAnsi="Gill Sans" w:eastAsia="Gill Sans" w:cs="Gill Sans"/>
          <w:b/>
          <w:bCs/>
          <w:color w:val="000000"/>
          <w:sz w:val="24"/>
          <w:szCs w:val="24"/>
          <w:rtl w:val="0"/>
          <w:lang w:val="en-US"/>
        </w:rPr>
        <w:t xml:space="preserve">4. </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uantized-signal power.</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the valid general model,</w:t>
      </w:r>
    </w:p>
    <w:p>
      <w:pPr>
        <w:pStyle w:val="BodyText"/>
        <w:widowControl w:val="1"/>
        <w:bidi w:val="0"/>
        <w:spacing w:before="65" w:after="80" w:line="270" w:lineRule="auto"/>
        <w:jc w:val="center"/>
      </w:pPr>
      <m:oMathPara>
        <m:oMathParaPr>
          <m:jc m:val="center"/>
        </m:oMathParaPr>
        <m:oMath>
          <m:sSub>
            <m:e>
              <m:r>
                <m:t>P</m:t>
              </m:r>
            </m:e>
            <m:sub>
              <m:r>
                <m:t>1</m:t>
              </m:r>
            </m:sub>
          </m:sSub>
          <m:r>
            <m:rPr>
              <m:sty m:val="p"/>
            </m:rPr>
            <m:t>=</m:t>
          </m:r>
          <m:r>
            <m:rPr>
              <m:sty m:val="p"/>
            </m:rPr>
            <m:t>Pr</m:t>
          </m:r>
          <m:d>
            <m:dPr>
              <m:begChr m:val="("/>
              <m:endChr m:val=")"/>
              <m:sepChr m:val=""/>
              <m:grow/>
            </m:dPr>
            <m:e>
              <m:r>
                <m:t>0</m:t>
              </m:r>
              <m:r>
                <m:rPr>
                  <m:sty m:val="p"/>
                </m:rPr>
                <m:t>&lt;</m:t>
              </m:r>
              <m:r>
                <m:t>X</m:t>
              </m:r>
              <m:r>
                <m:rPr>
                  <m:sty m:val="p"/>
                </m:rPr>
                <m:t>&lt;</m:t>
              </m:r>
              <m:r>
                <m:t>2</m:t>
              </m:r>
            </m:e>
          </m:d>
          <m:r>
            <m:rPr>
              <m:sty m:val="p"/>
            </m:rPr>
            <m:t>=</m:t>
          </m:r>
          <m:f>
            <m:fPr>
              <m:type m:val="bar"/>
            </m:fPr>
            <m:num>
              <m:r>
                <m:t>3</m:t>
              </m:r>
              <m:r>
                <m:t>c</m:t>
              </m:r>
              <m:r>
                <m:rPr>
                  <m:sty m:val="p"/>
                </m:rPr>
                <m:t>−</m:t>
              </m:r>
              <m:r>
                <m:t>4</m:t>
              </m:r>
            </m:num>
            <m:den>
              <m:r>
                <m:t>4</m:t>
              </m:r>
              <m:d>
                <m:dPr>
                  <m:begChr m:val="("/>
                  <m:endChr m:val=")"/>
                  <m:sepChr m:val=""/>
                  <m:grow/>
                </m:dPr>
                <m:e>
                  <m:r>
                    <m:t>3</m:t>
                  </m:r>
                  <m:r>
                    <m:t>c</m:t>
                  </m:r>
                  <m:r>
                    <m:rPr>
                      <m:sty m:val="p"/>
                    </m:rPr>
                    <m:t>−</m:t>
                  </m:r>
                  <m:r>
                    <m:t>16</m:t>
                  </m:r>
                </m:e>
              </m:d>
            </m:den>
          </m:f>
          <m:r>
            <m:rPr>
              <m:sty m:val="p"/>
            </m:rPr>
            <m:t>,</m:t>
          </m:r>
          <m:r>
            <m:t>  </m:t>
          </m:r>
          <m:sSub>
            <m:e>
              <m:r>
                <m:t>P</m:t>
              </m:r>
            </m:e>
            <m:sub>
              <m:r>
                <m:t>2</m:t>
              </m:r>
            </m:sub>
          </m:sSub>
          <m:r>
            <m:rPr>
              <m:sty m:val="p"/>
            </m:rPr>
            <m:t>=</m:t>
          </m:r>
          <m:r>
            <m:rPr>
              <m:sty m:val="p"/>
            </m:rPr>
            <m:t>Pr</m:t>
          </m:r>
          <m:d>
            <m:dPr>
              <m:begChr m:val="("/>
              <m:endChr m:val=")"/>
              <m:sepChr m:val=""/>
              <m:grow/>
            </m:dPr>
            <m:e>
              <m:r>
                <m:t>2</m:t>
              </m:r>
              <m:r>
                <m:rPr>
                  <m:sty m:val="p"/>
                </m:rPr>
                <m:t>&lt;</m:t>
              </m:r>
              <m:r>
                <m:t>X</m:t>
              </m:r>
              <m:r>
                <m:rPr>
                  <m:sty m:val="p"/>
                </m:rPr>
                <m:t>&lt;</m:t>
              </m:r>
              <m:r>
                <m:t>4</m:t>
              </m:r>
            </m:e>
          </m:d>
          <m:r>
            <m:rPr>
              <m:sty m:val="p"/>
            </m:rPr>
            <m:t>=</m:t>
          </m:r>
          <m:f>
            <m:fPr>
              <m:type m:val="bar"/>
            </m:fPr>
            <m:num>
              <m:r>
                <m:t>3</m:t>
              </m:r>
              <m:r>
                <m:t>c</m:t>
              </m:r>
              <m:r>
                <m:rPr>
                  <m:sty m:val="p"/>
                </m:rPr>
                <m:t>−</m:t>
              </m:r>
              <m:r>
                <m:t>28</m:t>
              </m:r>
            </m:num>
            <m:den>
              <m:r>
                <m:t>4</m:t>
              </m:r>
              <m:d>
                <m:dPr>
                  <m:begChr m:val="("/>
                  <m:endChr m:val=")"/>
                  <m:sepChr m:val=""/>
                  <m:grow/>
                </m:dPr>
                <m:e>
                  <m:r>
                    <m:t>3</m:t>
                  </m:r>
                  <m:r>
                    <m:t>c</m:t>
                  </m:r>
                  <m:r>
                    <m:rPr>
                      <m:sty m:val="p"/>
                    </m:rPr>
                    <m:t>−</m:t>
                  </m:r>
                  <m:r>
                    <m:t>16</m:t>
                  </m:r>
                </m:e>
              </m:d>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negative bins have the same probabilities, so</w:t>
      </w:r>
    </w:p>
    <w:p>
      <w:pPr>
        <w:pStyle w:val="BodyText"/>
        <w:widowControl w:val="1"/>
        <w:bidi w:val="0"/>
        <w:spacing w:before="65" w:after="80" w:line="270" w:lineRule="auto"/>
        <w:jc w:val="center"/>
      </w:pPr>
      <m:oMathPara>
        <m:oMathParaPr>
          <m:jc m:val="center"/>
        </m:oMathParaPr>
        <m:oMath>
          <m:r>
            <m:t>E</m:t>
          </m:r>
          <m:r>
            <m:rPr>
              <m:sty m:val="p"/>
            </m:rPr>
            <m:t>{</m:t>
          </m:r>
          <m:r>
            <m:t>q</m:t>
          </m:r>
          <m:sSup>
            <m:e>
              <m:d>
                <m:dPr>
                  <m:begChr m:val="("/>
                  <m:endChr m:val=")"/>
                  <m:sepChr m:val=""/>
                  <m:grow/>
                </m:dPr>
                <m:e>
                  <m:r>
                    <m:t>X</m:t>
                  </m:r>
                </m:e>
              </m:d>
            </m:e>
            <m:sup>
              <m:r>
                <m:t>2</m:t>
              </m:r>
            </m:sup>
          </m:sSup>
          <m:r>
            <m:rPr>
              <m:sty m:val="p"/>
            </m:rPr>
            <m:t>}</m:t>
          </m:r>
          <m:r>
            <m:rPr>
              <m:sty m:val="p"/>
            </m:rPr>
            <m:t>=</m:t>
          </m:r>
          <m:r>
            <m:t>2</m:t>
          </m:r>
          <m:d>
            <m:dPr>
              <m:begChr m:val="("/>
              <m:endChr m:val=")"/>
              <m:sepChr m:val=""/>
              <m:grow/>
            </m:dPr>
            <m:e>
              <m:sSub>
                <m:e>
                  <m:r>
                    <m:t>P</m:t>
                  </m:r>
                </m:e>
                <m:sub>
                  <m:r>
                    <m:t>1</m:t>
                  </m:r>
                </m:sub>
              </m:sSub>
              <m:r>
                <m:rPr>
                  <m:sty m:val="p"/>
                </m:rPr>
                <m:t>+</m:t>
              </m:r>
              <m:r>
                <m:t>9</m:t>
              </m:r>
              <m:sSub>
                <m:e>
                  <m:r>
                    <m:t>P</m:t>
                  </m:r>
                </m:e>
                <m:sub>
                  <m:r>
                    <m:t>2</m:t>
                  </m:r>
                </m:sub>
              </m:sSub>
            </m:e>
          </m:d>
          <m:r>
            <m:rPr>
              <m:sty m:val="p"/>
            </m:rPr>
            <m:t>=</m:t>
          </m:r>
          <m:f>
            <m:fPr>
              <m:type m:val="bar"/>
            </m:fPr>
            <m:num>
              <m:r>
                <m:t>15</m:t>
              </m:r>
              <m:r>
                <m:t>c</m:t>
              </m:r>
              <m:r>
                <m:rPr>
                  <m:sty m:val="p"/>
                </m:rPr>
                <m:t>−</m:t>
              </m:r>
              <m:r>
                <m:t>128</m:t>
              </m:r>
            </m:num>
            <m:den>
              <m:r>
                <m:t>3</m:t>
              </m:r>
              <m:r>
                <m:t>c</m:t>
              </m:r>
              <m:r>
                <m:rPr>
                  <m:sty m:val="p"/>
                </m:rPr>
                <m:t>−</m:t>
              </m:r>
              <m:r>
                <m:t>16</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the conditional interpretation</w:t>
      </w:r>
      <w:r>
        <w:rPr>
          <w:rFonts w:ascii="Gill Sans" w:hAnsi="Gill Sans" w:eastAsia="Gill Sans" w:cs="Gill Sans"/>
          <w:color w:val="000000"/>
          <w:sz w:val="24"/>
          <w:szCs w:val="24"/>
          <w:rtl w:val="0"/>
          <w:lang w:val="en-US"/>
        </w:rPr>
        <w:t xml:space="preserve"> </w:t>
      </w:r>
      <m:oMath>
        <m:r>
          <m:t>c</m:t>
        </m:r>
        <m:r>
          <m:rPr>
            <m:sty m:val="p"/>
          </m:rPr>
          <m:t>=</m:t>
        </m:r>
        <m:r>
          <m:t>16</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P</m:t>
            </m:r>
          </m:e>
          <m:sub>
            <m:r>
              <m:t>1</m:t>
            </m:r>
          </m:sub>
        </m:sSub>
        <m:r>
          <m:rPr>
            <m:sty m:val="p"/>
          </m:rPr>
          <m:t>=</m:t>
        </m:r>
        <m:r>
          <m:t>11</m:t>
        </m:r>
        <m:r>
          <m:rPr>
            <m:sty m:val="p"/>
          </m:rPr>
          <m:t>/</m:t>
        </m:r>
        <m:r>
          <m:t>32</m:t>
        </m:r>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b>
          <m:e>
            <m:r>
              <m:t>P</m:t>
            </m:r>
          </m:e>
          <m:sub>
            <m:r>
              <m:t>2</m:t>
            </m:r>
          </m:sub>
        </m:sSub>
        <m:r>
          <m:rPr>
            <m:sty m:val="p"/>
          </m:rPr>
          <m:t>=</m:t>
        </m:r>
        <m:r>
          <m:t>5</m:t>
        </m:r>
        <m:r>
          <m:rPr>
            <m:sty m:val="p"/>
          </m:rPr>
          <m:t>/</m:t>
        </m:r>
        <m:r>
          <m:t>32</m:t>
        </m:r>
      </m:oMath>
      <w:r>
        <w:rPr>
          <w:rFonts w:ascii="Gill Sans" w:hAnsi="Gill Sans" w:eastAsia="Gill Sans" w:cs="Gill Sans"/>
          <w:color w:val="000000"/>
          <w:sz w:val="24"/>
          <w:szCs w:val="24"/>
          <w:rtl w:val="0"/>
          <w:lang w:val="en-US"/>
        </w:rPr>
        <w:t>, and</w:t>
      </w:r>
    </w:p>
    <w:p>
      <w:pPr>
        <w:pStyle w:val="BodyText"/>
        <w:widowControl w:val="1"/>
        <w:bidi w:val="0"/>
        <w:spacing w:before="65" w:after="80" w:line="270" w:lineRule="auto"/>
        <w:jc w:val="center"/>
      </w:pPr>
      <m:oMathPara>
        <m:oMathParaPr>
          <m:jc m:val="center"/>
        </m:oMathParaPr>
        <m:oMath>
          <m:r>
            <m:t>E</m:t>
          </m:r>
          <m:r>
            <m:rPr>
              <m:sty m:val="p"/>
            </m:rPr>
            <m:t>{</m:t>
          </m:r>
          <m:r>
            <m:t>q</m:t>
          </m:r>
          <m:sSup>
            <m:e>
              <m:d>
                <m:dPr>
                  <m:begChr m:val="("/>
                  <m:endChr m:val=")"/>
                  <m:sepChr m:val=""/>
                  <m:grow/>
                </m:dPr>
                <m:e>
                  <m:r>
                    <m:t>X</m:t>
                  </m:r>
                </m:e>
              </m:d>
            </m:e>
            <m:sup>
              <m:r>
                <m:t>2</m:t>
              </m:r>
            </m:sup>
          </m:sSup>
          <m:r>
            <m:rPr>
              <m:sty m:val="p"/>
            </m:rPr>
            <m:t>}</m:t>
          </m:r>
          <m:r>
            <m:rPr>
              <m:sty m:val="p"/>
            </m:rPr>
            <m:t>=</m:t>
          </m:r>
          <m:f>
            <m:fPr>
              <m:type m:val="bar"/>
            </m:fPr>
            <m:num>
              <m:r>
                <m:t>7</m:t>
              </m:r>
            </m:num>
            <m:den>
              <m:r>
                <m:t>2</m:t>
              </m:r>
            </m:den>
          </m:f>
          <m:r>
            <m:rPr>
              <m:sty m:val="p"/>
            </m:rPr>
            <m:t>=</m:t>
          </m:r>
          <m:r>
            <m:t>3.5</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corresponding un</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uantized input power is</w:t>
      </w:r>
      <w:r>
        <w:rPr>
          <w:rFonts w:ascii="Gill Sans" w:hAnsi="Gill Sans" w:eastAsia="Gill Sans" w:cs="Gill Sans"/>
          <w:color w:val="000000"/>
          <w:sz w:val="24"/>
          <w:szCs w:val="24"/>
          <w:rtl w:val="0"/>
          <w:lang w:val="en-US"/>
        </w:rPr>
        <w:t xml:space="preserve"> </w:t>
      </w:r>
      <m:oMath>
        <m:r>
          <m:t>E</m:t>
        </m:r>
        <m:r>
          <m:rPr>
            <m:sty m:val="p"/>
          </m:rPr>
          <m:t>{</m:t>
        </m:r>
        <m:sSup>
          <m:e>
            <m:r>
              <m:t>X</m:t>
            </m:r>
          </m:e>
          <m:sup>
            <m:r>
              <m:t>2</m:t>
            </m:r>
          </m:sup>
        </m:sSup>
        <m:r>
          <m:rPr>
            <m:sty m:val="p"/>
          </m:rPr>
          <m:t>}</m:t>
        </m:r>
        <m:r>
          <m:rPr>
            <m:sty m:val="p"/>
          </m:rPr>
          <m:t>=</m:t>
        </m:r>
        <m:r>
          <m:t>16</m:t>
        </m:r>
        <m:r>
          <m:rPr>
            <m:sty m:val="p"/>
          </m:rPr>
          <m:t>/</m:t>
        </m:r>
        <m:r>
          <m:t>5</m:t>
        </m:r>
        <m:r>
          <m:rPr>
            <m:sty m:val="p"/>
          </m:rPr>
          <m:t>=</m:t>
        </m:r>
        <m:r>
          <m:t>3.2</m:t>
        </m:r>
      </m:oMath>
      <w:r>
        <w:rPr>
          <w:rFonts w:ascii="Gill Sans" w:hAnsi="Gill Sans" w:eastAsia="Gill Sans" w:cs="Gill Sans"/>
          <w:color w:val="000000"/>
          <w:sz w:val="24"/>
          <w:szCs w:val="24"/>
          <w:rtl w:val="0"/>
          <w:lang w:val="en-US"/>
        </w:rPr>
        <w:t>. Output power need not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ual input power minus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uantization-noise power, because the exact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uantization error can be correlated with the input.</w:t>
      </w:r>
    </w:p>
    <w:p>
      <w:pPr>
        <w:pStyle w:val="BodyText"/>
        <w:widowControl w:val="1"/>
        <w:bidi w:val="0"/>
      </w:pPr>
      <w:r>
        <w:rPr>
          <w:rFonts w:ascii="Gill Sans" w:hAnsi="Gill Sans" w:eastAsia="Gill Sans" w:cs="Gill Sans"/>
          <w:color w:val="000000"/>
          <w:sz w:val="24"/>
          <w:szCs w:val="24"/>
          <w:rtl w:val="0"/>
          <w:lang w:val="en-US"/>
        </w:rPr>
        <w:t>The results in terms of</w:t>
      </w:r>
      <w:r>
        <w:rPr>
          <w:rFonts w:ascii="Gill Sans" w:hAnsi="Gill Sans" w:eastAsia="Gill Sans" w:cs="Gill Sans"/>
          <w:color w:val="000000"/>
          <w:sz w:val="24"/>
          <w:szCs w:val="24"/>
          <w:rtl w:val="0"/>
          <w:lang w:val="en-US"/>
        </w:rPr>
        <w:t xml:space="preserve"> </w:t>
      </w:r>
      <m:oMath>
        <m:r>
          <m:t>c</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remain usable if a clearer source establishes a different valid denominator. The</w:t>
      </w:r>
      <w:r>
        <w:rPr>
          <w:rFonts w:ascii="Gill Sans" w:hAnsi="Gill Sans" w:eastAsia="Gill Sans" w:cs="Gill Sans"/>
          <w:color w:val="000000"/>
          <w:sz w:val="24"/>
          <w:szCs w:val="24"/>
          <w:rtl w:val="0"/>
          <w:lang w:val="en-US"/>
        </w:rPr>
        <w:t xml:space="preserve"> </w:t>
      </w:r>
      <m:oMath>
        <m:r>
          <m:t>c</m:t>
        </m:r>
        <m:r>
          <m:rPr>
            <m:sty m:val="p"/>
          </m:rPr>
          <m:t>=</m:t>
        </m:r>
        <m:r>
          <m:t>16</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numbers are conditional results, not a claim that the scan certainly specifies 1</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w:t>
      </w:r>
    </w:p>
    <w:bookmarkEnd w:id="238"/>
    <w:bookmarkEnd w:id="239"/>
    <w:bookmarkEnd w:id="240"/>
    <w:bookmarkStart w:id="253" w:name="lesson-l14"/>
    <w:p>
      <w:pPr>
        <w:pStyle w:val="Heading1"/>
        <w:keepNext w:val="1"/>
        <w:pageBreakBefore w:val="1"/>
        <w:widowControl w:val="1"/>
        <w:bidi w:val="0"/>
      </w:pPr>
      <w:r>
        <w:rPr>
          <w:rFonts w:ascii="Futura" w:hAnsi="Futura" w:eastAsia="Futura" w:cs="Futura"/>
          <w:b w:val="1"/>
          <w:color w:val="C62019"/>
          <w:sz w:val="40"/>
          <w:szCs w:val="40"/>
          <w:rtl w:val="0"/>
          <w:lang w:val="en-US"/>
        </w:rPr>
        <w:t>Lesson 14</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Matched Filters and </w:t>
      </w:r>
      <w:r>
        <w:rPr>
          <w:rFonts w:ascii="URW Gothic" w:hAnsi="URW Gothic" w:eastAsia="URW Gothic" w:cs="URW Gothic"/>
          <w:b w:val="1"/>
          <w:color w:val="C62019"/>
          <w:sz w:val="40"/>
          <w:szCs w:val="40"/>
          <w:rtl w:val="0"/>
          <w:lang w:val="en-US"/>
        </w:rPr>
        <w:t>B</w:t>
      </w:r>
      <w:r>
        <w:rPr>
          <w:rFonts w:ascii="Futura" w:hAnsi="Futura" w:eastAsia="Futura" w:cs="Futura"/>
          <w:b w:val="1"/>
          <w:color w:val="C62019"/>
          <w:sz w:val="40"/>
          <w:szCs w:val="40"/>
          <w:rtl w:val="0"/>
          <w:lang w:val="en-US"/>
        </w:rPr>
        <w:t>inary Detection</w:t>
      </w:r>
    </w:p>
    <w:p>
      <w:pPr>
        <w:pStyle w:val="FirstParagraph"/>
        <w:widowControl w:val="1"/>
        <w:bidi w:val="0"/>
      </w:pPr>
      <w:r>
        <w:rPr>
          <w:rFonts w:ascii="Gill Sans" w:hAnsi="Gill Sans" w:eastAsia="Gill Sans" w:cs="Gill Sans"/>
          <w:color w:val="000000"/>
          <w:sz w:val="24"/>
          <w:szCs w:val="24"/>
          <w:rtl w:val="0"/>
          <w:lang w:val="en-US"/>
        </w:rPr>
        <w:t xml:space="preserve">Reference: Proakis and Salehi, Chapter 5,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filtering</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Chapter </w:t>
      </w:r>
      <w:r>
        <w:rPr>
          <w:rFonts w:ascii="Noto Sans" w:hAnsi="Noto Sans" w:eastAsia="Noto Sans" w:cs="Noto Sans"/>
          <w:color w:val="000000"/>
          <w:sz w:val="24"/>
          <w:szCs w:val="24"/>
          <w:rtl w:val="0"/>
          <w:lang w:val="en-US"/>
        </w:rPr>
        <w:t>9</w:t>
      </w:r>
      <w:r>
        <w:rPr>
          <w:rFonts w:ascii="Gill Sans" w:hAnsi="Gill Sans" w:eastAsia="Gill Sans" w:cs="Gill Sans"/>
          <w:color w:val="000000"/>
          <w:sz w:val="24"/>
          <w:szCs w:val="24"/>
          <w:rtl w:val="0"/>
          <w:lang w:val="en-US"/>
        </w:rPr>
        <w:t xml:space="preserve">, optimum reception in additive white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noise and binary signaling.</w:t>
      </w:r>
    </w:p>
    <w:bookmarkStart w:id="241" w:name="the-detection-objective"/>
    <w:p>
      <w:pPr>
        <w:pStyle w:val="Heading2"/>
        <w:keepNext w:val="1"/>
        <w:widowControl w:val="1"/>
        <w:bidi w:val="0"/>
      </w:pPr>
      <w:r>
        <w:rPr>
          <w:rFonts w:ascii="Futura" w:hAnsi="Futura" w:eastAsia="Futura" w:cs="Futura"/>
          <w:b w:val="1"/>
          <w:color w:val="075FA9"/>
          <w:sz w:val="32"/>
          <w:szCs w:val="32"/>
          <w:rtl w:val="0"/>
          <w:lang w:val="en-US"/>
        </w:rPr>
        <w:t>14</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1 The detection ob</w:t>
      </w:r>
      <w:r>
        <w:rPr>
          <w:rFonts w:ascii="URW Gothic" w:hAnsi="URW Gothic" w:eastAsia="URW Gothic" w:cs="URW Gothic"/>
          <w:b w:val="1"/>
          <w:color w:val="075FA9"/>
          <w:sz w:val="32"/>
          <w:szCs w:val="32"/>
          <w:rtl w:val="0"/>
          <w:lang w:val="en-US"/>
        </w:rPr>
        <w:t>j</w:t>
      </w:r>
      <w:r>
        <w:rPr>
          <w:rFonts w:ascii="Futura" w:hAnsi="Futura" w:eastAsia="Futura" w:cs="Futura"/>
          <w:b w:val="1"/>
          <w:color w:val="075FA9"/>
          <w:sz w:val="32"/>
          <w:szCs w:val="32"/>
          <w:rtl w:val="0"/>
          <w:lang w:val="en-US"/>
        </w:rPr>
        <w:t>ective</w:t>
      </w:r>
    </w:p>
    <w:p>
      <w:pPr>
        <w:pStyle w:val="FirstParagraph"/>
        <w:widowControl w:val="1"/>
        <w:bidi w:val="0"/>
      </w:pPr>
      <w:r>
        <w:rPr>
          <w:rFonts w:ascii="Gill Sans" w:hAnsi="Gill Sans" w:eastAsia="Gill Sans" w:cs="Gill Sans"/>
          <w:color w:val="000000"/>
          <w:sz w:val="24"/>
          <w:szCs w:val="24"/>
          <w:rtl w:val="0"/>
          <w:lang w:val="en-US"/>
        </w:rPr>
        <w:t>A receiver makes a discrete decision from a noisy continuous-time observation. The matched filter first extracts a scalar statistic with maximum signal-to-noise ratio at a chosen sampling instant. The decision rule then compares the statistic with a threshold determined by the signal alternatives, noise law, and prior probabilities. Filtering and threshold selection solve distinct parts of the problem.</w:t>
      </w:r>
    </w:p>
    <w:p>
      <w:pPr>
        <w:pStyle w:val="BodyText"/>
        <w:widowControl w:val="1"/>
        <w:bidi w:val="0"/>
      </w:pPr>
      <w:r>
        <w:rPr>
          <w:rFonts w:ascii="Gill Sans" w:hAnsi="Gill Sans" w:eastAsia="Gill Sans" w:cs="Gill Sans"/>
          <w:color w:val="000000"/>
          <w:sz w:val="24"/>
          <w:szCs w:val="24"/>
          <w:rtl w:val="0"/>
          <w:lang w:val="en-US"/>
        </w:rPr>
        <w:t>Consider a known finite-energy real pulse</w:t>
      </w:r>
      <w:r>
        <w:rPr>
          <w:rFonts w:ascii="Gill Sans" w:hAnsi="Gill Sans" w:eastAsia="Gill Sans" w:cs="Gill Sans"/>
          <w:color w:val="000000"/>
          <w:sz w:val="24"/>
          <w:szCs w:val="24"/>
          <w:rtl w:val="0"/>
          <w:lang w:val="en-US"/>
        </w:rPr>
        <w:t xml:space="preserve"> </w:t>
      </w:r>
      <m:oMath>
        <m:r>
          <m:t>s</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observed in additive zero-mean white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noise with two-sided PSD</w:t>
      </w:r>
      <w:r>
        <w:rPr>
          <w:rFonts w:ascii="Gill Sans" w:hAnsi="Gill Sans" w:eastAsia="Gill Sans" w:cs="Gill Sans"/>
          <w:color w:val="000000"/>
          <w:sz w:val="24"/>
          <w:szCs w:val="24"/>
          <w:rtl w:val="0"/>
          <w:lang w:val="en-US"/>
        </w:rPr>
        <w:t xml:space="preserve"> </w:t>
      </w:r>
      <m:oMath>
        <m:sSub>
          <m:e>
            <m:r>
              <m:t>N</m:t>
            </m:r>
          </m:e>
          <m:sub>
            <m:r>
              <m:t>0</m:t>
            </m:r>
          </m:sub>
        </m:sSub>
        <m:r>
          <m:rPr>
            <m:sty m:val="p"/>
          </m:rPr>
          <m:t>/</m:t>
        </m:r>
        <m:r>
          <m:t>2</m:t>
        </m:r>
      </m:oMath>
      <w:r>
        <w:rPr>
          <w:rFonts w:ascii="Gill Sans" w:hAnsi="Gill Sans" w:eastAsia="Gill Sans" w:cs="Gill Sans"/>
          <w:color w:val="000000"/>
          <w:sz w:val="24"/>
          <w:szCs w:val="24"/>
          <w:rtl w:val="0"/>
          <w:lang w:val="en-US"/>
        </w:rPr>
        <w:t>. Define its energy as</w:t>
      </w:r>
      <w:r>
        <w:rPr>
          <w:rFonts w:ascii="Gill Sans" w:hAnsi="Gill Sans" w:eastAsia="Gill Sans" w:cs="Gill Sans"/>
          <w:color w:val="000000"/>
          <w:sz w:val="24"/>
          <w:szCs w:val="24"/>
          <w:rtl w:val="0"/>
          <w:lang w:val="en-US"/>
        </w:rPr>
        <w:t xml:space="preserve"> </w:t>
      </w:r>
      <m:oMath>
        <m:sSub>
          <m:e>
            <m:r>
              <m:t>E</m:t>
            </m:r>
          </m:e>
          <m:sub>
            <m:r>
              <m:t>s</m:t>
            </m:r>
          </m:sub>
        </m:sSub>
        <m:r>
          <m:rPr>
            <m:sty m:val="p"/>
          </m:rPr>
          <m:t>=</m:t>
        </m:r>
        <m:nary>
          <m:naryPr>
            <m:chr m:val="∫"/>
            <m:limLoc m:val="subSup"/>
            <m:subHide m:val="off"/>
            <m:supHide m:val="off"/>
          </m:naryPr>
          <m:sub>
            <m:r>
              <m:rPr>
                <m:sty m:val="p"/>
              </m:rPr>
              <m:t>−</m:t>
            </m:r>
            <m:r>
              <m:rPr>
                <m:sty m:val="p"/>
              </m:rPr>
              <m:t>∞</m:t>
            </m:r>
          </m:sub>
          <m:sup>
            <m:r>
              <m:rPr>
                <m:sty m:val="p"/>
              </m:rPr>
              <m:t>∞</m:t>
            </m:r>
          </m:sup>
          <m:e>
            <m:sSup>
              <m:e>
                <m:d>
                  <m:dPr>
                    <m:begChr m:val="|"/>
                    <m:endChr m:val="|"/>
                    <m:sepChr m:val=""/>
                    <m:grow/>
                  </m:dPr>
                  <m:e>
                    <m:r>
                      <m:t>s</m:t>
                    </m:r>
                    <m:d>
                      <m:dPr>
                        <m:begChr m:val="("/>
                        <m:endChr m:val=")"/>
                        <m:sepChr m:val=""/>
                        <m:grow/>
                      </m:dPr>
                      <m:e>
                        <m:r>
                          <m:t>t</m:t>
                        </m:r>
                      </m:e>
                    </m:d>
                  </m:e>
                </m:d>
              </m:e>
              <m:sup>
                <m:r>
                  <m:t>2</m:t>
                </m:r>
              </m:sup>
            </m:sSup>
          </m:e>
        </m:nary>
        <m:r>
          <m:t>d</m:t>
        </m:r>
        <m:r>
          <m:t>t</m:t>
        </m:r>
      </m:oMath>
      <w:r>
        <w:rPr>
          <w:rFonts w:ascii="Gill Sans" w:hAnsi="Gill Sans" w:eastAsia="Gill Sans" w:cs="Gill Sans"/>
          <w:color w:val="000000"/>
          <w:sz w:val="24"/>
          <w:szCs w:val="24"/>
          <w:rtl w:val="0"/>
          <w:lang w:val="en-US"/>
        </w:rPr>
        <w:t>. For a real impulse response</w:t>
      </w:r>
      <w:r>
        <w:rPr>
          <w:rFonts w:ascii="Gill Sans" w:hAnsi="Gill Sans" w:eastAsia="Gill Sans" w:cs="Gill Sans"/>
          <w:color w:val="000000"/>
          <w:sz w:val="24"/>
          <w:szCs w:val="24"/>
          <w:rtl w:val="0"/>
          <w:lang w:val="en-US"/>
        </w:rPr>
        <w:t xml:space="preserve"> </w:t>
      </w:r>
      <m:oMath>
        <m:r>
          <m:t>h</m:t>
        </m:r>
        <m:d>
          <m:dPr>
            <m:begChr m:val="("/>
            <m:endChr m:val=")"/>
            <m:sepChr m:val=""/>
            <m:grow/>
          </m:dPr>
          <m:e>
            <m:r>
              <m:t>t</m:t>
            </m:r>
          </m:e>
        </m:d>
      </m:oMath>
      <w:r>
        <w:rPr>
          <w:rFonts w:ascii="Gill Sans" w:hAnsi="Gill Sans" w:eastAsia="Gill Sans" w:cs="Gill Sans"/>
          <w:color w:val="000000"/>
          <w:sz w:val="24"/>
          <w:szCs w:val="24"/>
          <w:rtl w:val="0"/>
          <w:lang w:val="en-US"/>
        </w:rPr>
        <w:t>, the signal contribution at sampling time</w:t>
      </w:r>
      <w:r>
        <w:rPr>
          <w:rFonts w:ascii="Gill Sans" w:hAnsi="Gill Sans" w:eastAsia="Gill Sans" w:cs="Gill Sans"/>
          <w:color w:val="000000"/>
          <w:sz w:val="24"/>
          <w:szCs w:val="24"/>
          <w:rtl w:val="0"/>
          <w:lang w:val="en-US"/>
        </w:rPr>
        <w:t xml:space="preserve"> </w:t>
      </w:r>
      <m:oMath>
        <m:r>
          <m:t>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w:t>
      </w:r>
    </w:p>
    <w:p>
      <w:pPr>
        <w:pStyle w:val="BodyText"/>
        <w:widowControl w:val="1"/>
        <w:bidi w:val="0"/>
        <w:spacing w:before="65" w:after="80" w:line="270" w:lineRule="auto"/>
        <w:jc w:val="center"/>
      </w:pPr>
      <m:oMathPara>
        <m:oMathParaPr>
          <m:jc m:val="center"/>
        </m:oMathParaPr>
        <m:oMath>
          <m:sSub>
            <m:e>
              <m:r>
                <m:t>y</m:t>
              </m:r>
            </m:e>
            <m:sub>
              <m:r>
                <m:t>s</m:t>
              </m:r>
            </m:sub>
          </m:sSub>
          <m:d>
            <m:dPr>
              <m:begChr m:val="("/>
              <m:endChr m:val=")"/>
              <m:sepChr m:val=""/>
              <m:grow/>
            </m:dPr>
            <m:e>
              <m:r>
                <m:t>T</m:t>
              </m:r>
            </m:e>
          </m:d>
          <m:r>
            <m:rPr>
              <m:sty m:val="p"/>
            </m:rPr>
            <m:t>=</m:t>
          </m:r>
          <m:nary>
            <m:naryPr>
              <m:chr m:val="∫"/>
              <m:limLoc m:val="subSup"/>
              <m:subHide m:val="off"/>
              <m:supHide m:val="off"/>
            </m:naryPr>
            <m:sub>
              <m:r>
                <m:rPr>
                  <m:sty m:val="p"/>
                </m:rPr>
                <m:t>−</m:t>
              </m:r>
              <m:r>
                <m:rPr>
                  <m:sty m:val="p"/>
                </m:rPr>
                <m:t>∞</m:t>
              </m:r>
            </m:sub>
            <m:sup>
              <m:r>
                <m:rPr>
                  <m:sty m:val="p"/>
                </m:rPr>
                <m:t>∞</m:t>
              </m:r>
            </m:sup>
            <m:e>
              <m:r>
                <m:t>s</m:t>
              </m:r>
            </m:e>
          </m:nary>
          <m:d>
            <m:dPr>
              <m:begChr m:val="("/>
              <m:endChr m:val=")"/>
              <m:sepChr m:val=""/>
              <m:grow/>
            </m:dPr>
            <m:e>
              <m:r>
                <m:t>u</m:t>
              </m:r>
            </m:e>
          </m:d>
          <m:r>
            <m:t>h</m:t>
          </m:r>
          <m:d>
            <m:dPr>
              <m:begChr m:val="("/>
              <m:endChr m:val=")"/>
              <m:sepChr m:val=""/>
              <m:grow/>
            </m:dPr>
            <m:e>
              <m:r>
                <m:t>T</m:t>
              </m:r>
              <m:r>
                <m:rPr>
                  <m:sty m:val="p"/>
                </m:rPr>
                <m:t>−</m:t>
              </m:r>
              <m:r>
                <m:t>u</m:t>
              </m:r>
            </m:e>
          </m:d>
          <m:r>
            <m:t>d</m:t>
          </m:r>
          <m:r>
            <m:t>u</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The output noise is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because linear filtering preserves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aussianity. Its variance is</w:t>
      </w:r>
    </w:p>
    <w:p>
      <w:pPr>
        <w:pStyle w:val="BodyText"/>
        <w:widowControl w:val="1"/>
        <w:bidi w:val="0"/>
        <w:spacing w:before="65" w:after="80" w:line="270" w:lineRule="auto"/>
        <w:jc w:val="center"/>
      </w:pPr>
      <m:oMathPara>
        <m:oMathParaPr>
          <m:jc m:val="center"/>
        </m:oMathParaPr>
        <m:oMath>
          <m:sSubSup>
            <m:e>
              <m:r>
                <m:t>σ</m:t>
              </m:r>
            </m:e>
            <m:sub>
              <m:r>
                <m:t>n</m:t>
              </m:r>
            </m:sub>
            <m:sup>
              <m:r>
                <m:t>2</m:t>
              </m:r>
            </m:sup>
          </m:sSubSup>
          <m:r>
            <m:rPr>
              <m:sty m:val="p"/>
            </m:rPr>
            <m:t>=</m:t>
          </m:r>
          <m:f>
            <m:fPr>
              <m:type m:val="bar"/>
            </m:fPr>
            <m:num>
              <m:sSub>
                <m:e>
                  <m:r>
                    <m:t>N</m:t>
                  </m:r>
                </m:e>
                <m:sub>
                  <m:r>
                    <m:t>0</m:t>
                  </m:r>
                </m:sub>
              </m:sSub>
            </m:num>
            <m:den>
              <m:r>
                <m:t>2</m:t>
              </m:r>
            </m:den>
          </m:f>
          <m:nary>
            <m:naryPr>
              <m:chr m:val="∫"/>
              <m:limLoc m:val="subSup"/>
              <m:subHide m:val="off"/>
              <m:supHide m:val="off"/>
            </m:naryPr>
            <m:sub>
              <m:r>
                <m:rPr>
                  <m:sty m:val="p"/>
                </m:rPr>
                <m:t>−</m:t>
              </m:r>
              <m:r>
                <m:rPr>
                  <m:sty m:val="p"/>
                </m:rPr>
                <m:t>∞</m:t>
              </m:r>
            </m:sub>
            <m:sup>
              <m:r>
                <m:rPr>
                  <m:sty m:val="p"/>
                </m:rPr>
                <m:t>∞</m:t>
              </m:r>
            </m:sup>
            <m:e>
              <m:sSup>
                <m:e>
                  <m:d>
                    <m:dPr>
                      <m:begChr m:val="|"/>
                      <m:endChr m:val="|"/>
                      <m:sepChr m:val=""/>
                      <m:grow/>
                    </m:dPr>
                    <m:e>
                      <m:r>
                        <m:t>h</m:t>
                      </m:r>
                      <m:d>
                        <m:dPr>
                          <m:begChr m:val="("/>
                          <m:endChr m:val=")"/>
                          <m:sepChr m:val=""/>
                          <m:grow/>
                        </m:dPr>
                        <m:e>
                          <m:r>
                            <m:t>u</m:t>
                          </m:r>
                        </m:e>
                      </m:d>
                    </m:e>
                  </m:d>
                </m:e>
                <m:sup>
                  <m:r>
                    <m:t>2</m:t>
                  </m:r>
                </m:sup>
              </m:sSup>
            </m:e>
          </m:nary>
          <m:r>
            <m:t>d</m:t>
          </m:r>
          <m:r>
            <m:t>u</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This expression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a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uare-integrable filter. Ideal unfiltered continuous-time white noise has no finite pointwise variance, but the filtered statistic does.</w:t>
      </w:r>
    </w:p>
    <w:bookmarkEnd w:id="241"/>
    <w:bookmarkStart w:id="242" w:name="derivation-of-the-matched-filter"/>
    <w:p>
      <w:pPr>
        <w:pStyle w:val="Heading2"/>
        <w:keepNext w:val="1"/>
        <w:widowControl w:val="1"/>
        <w:bidi w:val="0"/>
      </w:pPr>
      <w:r>
        <w:rPr>
          <w:rFonts w:ascii="Futura" w:hAnsi="Futura" w:eastAsia="Futura" w:cs="Futura"/>
          <w:b w:val="1"/>
          <w:color w:val="075FA9"/>
          <w:sz w:val="32"/>
          <w:szCs w:val="32"/>
          <w:rtl w:val="0"/>
          <w:lang w:val="en-US"/>
        </w:rPr>
        <w:t>14</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2 Derivation of the matched filter</w:t>
      </w:r>
    </w:p>
    <w:p>
      <w:pPr>
        <w:pStyle w:val="FirstParagraph"/>
        <w:widowControl w:val="1"/>
        <w:bidi w:val="0"/>
      </w:pPr>
      <w:r>
        <w:rPr>
          <w:rFonts w:ascii="Gill Sans" w:hAnsi="Gill Sans" w:eastAsia="Gill Sans" w:cs="Gill Sans"/>
          <w:color w:val="000000"/>
          <w:sz w:val="24"/>
          <w:szCs w:val="24"/>
          <w:rtl w:val="0"/>
          <w:lang w:val="en-US"/>
        </w:rPr>
        <w:t>Cauchy</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Schwarz gives</w:t>
      </w:r>
    </w:p>
    <w:p>
      <w:pPr>
        <w:pStyle w:val="BodyText"/>
        <w:widowControl w:val="1"/>
        <w:bidi w:val="0"/>
        <w:spacing w:before="65" w:after="80" w:line="270" w:lineRule="auto"/>
        <w:jc w:val="center"/>
      </w:pPr>
      <m:oMathPara>
        <m:oMathParaPr>
          <m:jc m:val="center"/>
        </m:oMathParaPr>
        <m:oMath>
          <m:sSup>
            <m:e>
              <m:d>
                <m:dPr>
                  <m:begChr m:val="|"/>
                  <m:endChr m:val="|"/>
                  <m:sepChr m:val=""/>
                  <m:grow/>
                </m:dPr>
                <m:e>
                  <m:sSub>
                    <m:e>
                      <m:r>
                        <m:t>y</m:t>
                      </m:r>
                    </m:e>
                    <m:sub>
                      <m:r>
                        <m:t>s</m:t>
                      </m:r>
                    </m:sub>
                  </m:sSub>
                  <m:d>
                    <m:dPr>
                      <m:begChr m:val="("/>
                      <m:endChr m:val=")"/>
                      <m:sepChr m:val=""/>
                      <m:grow/>
                    </m:dPr>
                    <m:e>
                      <m:r>
                        <m:t>T</m:t>
                      </m:r>
                    </m:e>
                  </m:d>
                </m:e>
              </m:d>
            </m:e>
            <m:sup>
              <m:r>
                <m:t>2</m:t>
              </m:r>
            </m:sup>
          </m:sSup>
          <m:r>
            <m:rPr>
              <m:sty m:val="p"/>
            </m:rPr>
            <m:t>≤</m:t>
          </m:r>
          <m:sSub>
            <m:e>
              <m:r>
                <m:t>E</m:t>
              </m:r>
            </m:e>
            <m:sub>
              <m:r>
                <m:t>s</m:t>
              </m:r>
            </m:sub>
          </m:sSub>
          <m:nary>
            <m:naryPr>
              <m:chr m:val="∫"/>
              <m:limLoc m:val="subSup"/>
              <m:subHide m:val="off"/>
              <m:supHide m:val="off"/>
            </m:naryPr>
            <m:sub>
              <m:r>
                <m:rPr>
                  <m:sty m:val="p"/>
                </m:rPr>
                <m:t>−</m:t>
              </m:r>
              <m:r>
                <m:rPr>
                  <m:sty m:val="p"/>
                </m:rPr>
                <m:t>∞</m:t>
              </m:r>
            </m:sub>
            <m:sup>
              <m:r>
                <m:rPr>
                  <m:sty m:val="p"/>
                </m:rPr>
                <m:t>∞</m:t>
              </m:r>
            </m:sup>
            <m:e>
              <m:sSup>
                <m:e>
                  <m:d>
                    <m:dPr>
                      <m:begChr m:val="|"/>
                      <m:endChr m:val="|"/>
                      <m:sepChr m:val=""/>
                      <m:grow/>
                    </m:dPr>
                    <m:e>
                      <m:r>
                        <m:t>h</m:t>
                      </m:r>
                      <m:d>
                        <m:dPr>
                          <m:begChr m:val="("/>
                          <m:endChr m:val=")"/>
                          <m:sepChr m:val=""/>
                          <m:grow/>
                        </m:dPr>
                        <m:e>
                          <m:r>
                            <m:t>u</m:t>
                          </m:r>
                        </m:e>
                      </m:d>
                    </m:e>
                  </m:d>
                </m:e>
                <m:sup>
                  <m:r>
                    <m:t>2</m:t>
                  </m:r>
                </m:sup>
              </m:sSup>
            </m:e>
          </m:nary>
          <m:r>
            <m:t>d</m:t>
          </m:r>
          <m:r>
            <m:t>u</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Dividing by the noise variance proves</w:t>
      </w:r>
      <w:r>
        <w:rPr>
          <w:rFonts w:ascii="Gill Sans" w:hAnsi="Gill Sans" w:eastAsia="Gill Sans" w:cs="Gill Sans"/>
          <w:color w:val="000000"/>
          <w:sz w:val="24"/>
          <w:szCs w:val="24"/>
          <w:rtl w:val="0"/>
          <w:lang w:val="en-US"/>
        </w:rPr>
        <w:t xml:space="preserve"> </w:t>
      </w:r>
      <m:oMath>
        <m:r>
          <m:rPr>
            <m:sty m:val="p"/>
          </m:rPr>
          <m:t>S</m:t>
        </m:r>
        <m:r>
          <m:rPr>
            <m:sty m:val="p"/>
          </m:rPr>
          <m:t>N</m:t>
        </m:r>
        <m:r>
          <m:rPr>
            <m:sty m:val="p"/>
          </m:rPr>
          <m:t>R</m:t>
        </m:r>
        <m:d>
          <m:dPr>
            <m:begChr m:val="("/>
            <m:endChr m:val=")"/>
            <m:sepChr m:val=""/>
            <m:grow/>
          </m:dPr>
          <m:e>
            <m:r>
              <m:t>T</m:t>
            </m:r>
          </m:e>
        </m:d>
        <m:r>
          <m:rPr>
            <m:sty m:val="p"/>
          </m:rPr>
          <m:t>≤</m:t>
        </m:r>
        <m:r>
          <m:t>2</m:t>
        </m:r>
        <m:sSub>
          <m:e>
            <m:r>
              <m:t>E</m:t>
            </m:r>
          </m:e>
          <m:sub>
            <m:r>
              <m:t>s</m:t>
            </m:r>
          </m:sub>
        </m:sSub>
        <m:r>
          <m:rPr>
            <m:sty m:val="p"/>
          </m:rPr>
          <m:t>/</m:t>
        </m:r>
        <m:sSub>
          <m:e>
            <m:r>
              <m:t>N</m:t>
            </m:r>
          </m:e>
          <m:sub>
            <m:r>
              <m:t>0</m:t>
            </m:r>
          </m:sub>
        </m:sSub>
      </m:oMath>
      <w:r>
        <w:rPr>
          <w:rFonts w:ascii="Gill Sans" w:hAnsi="Gill Sans" w:eastAsia="Gill Sans" w:cs="Gill Sans"/>
          <w:color w:val="000000"/>
          <w:sz w:val="24"/>
          <w:szCs w:val="24"/>
          <w:rtl w:val="0"/>
          <w:lang w:val="en-US"/>
        </w:rPr>
        <w:t>.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uality holds when the filter is proportional to the conjugated, time-reversed signal:</w:t>
      </w:r>
    </w:p>
    <w:p>
      <w:pPr>
        <w:pStyle w:val="BodyText"/>
        <w:widowControl w:val="1"/>
        <w:bidi w:val="0"/>
        <w:spacing w:before="65" w:after="80" w:line="270" w:lineRule="auto"/>
        <w:jc w:val="center"/>
      </w:pPr>
      <m:oMathPara>
        <m:oMathParaPr>
          <m:jc m:val="center"/>
        </m:oMathParaPr>
        <m:oMath>
          <m:sSub>
            <m:e>
              <m:r>
                <m:t>h</m:t>
              </m:r>
            </m:e>
            <m:sub>
              <m:r>
                <m:rPr>
                  <m:sty m:val="p"/>
                </m:rPr>
                <m:t>M</m:t>
              </m:r>
              <m:r>
                <m:rPr>
                  <m:sty m:val="p"/>
                </m:rPr>
                <m:t>F</m:t>
              </m:r>
            </m:sub>
          </m:sSub>
          <m:d>
            <m:dPr>
              <m:begChr m:val="("/>
              <m:endChr m:val=")"/>
              <m:sepChr m:val=""/>
              <m:grow/>
            </m:dPr>
            <m:e>
              <m:r>
                <m:t>t</m:t>
              </m:r>
            </m:e>
          </m:d>
          <m:r>
            <m:rPr>
              <m:sty m:val="p"/>
            </m:rPr>
            <m:t>=</m:t>
          </m:r>
          <m:r>
            <m:t>k</m:t>
          </m:r>
          <m:r>
            <m:t> </m:t>
          </m:r>
          <m:sSup>
            <m:e>
              <m:r>
                <m:t>s</m:t>
              </m:r>
            </m:e>
            <m:sup>
              <m:r>
                <m:rPr>
                  <m:sty m:val="p"/>
                </m:rPr>
                <m:t>*</m:t>
              </m:r>
            </m:sup>
          </m:sSup>
          <m:d>
            <m:dPr>
              <m:begChr m:val="("/>
              <m:endChr m:val=")"/>
              <m:sepChr m:val=""/>
              <m:grow/>
            </m:dPr>
            <m:e>
              <m:r>
                <m:t>T</m:t>
              </m:r>
              <m:r>
                <m:rPr>
                  <m:sty m:val="p"/>
                </m:rPr>
                <m:t>−</m:t>
              </m:r>
              <m:r>
                <m:t>t</m:t>
              </m:r>
            </m:e>
          </m:d>
          <m:r>
            <m:rPr>
              <m:sty m:val="p"/>
            </m:rPr>
            <m:t>,</m:t>
          </m:r>
          <m:r>
            <m:t>  </m:t>
          </m:r>
          <m:sSub>
            <m:e>
              <m:r>
                <m:rPr>
                  <m:sty m:val="p"/>
                </m:rPr>
                <m:t>S</m:t>
              </m:r>
              <m:r>
                <m:rPr>
                  <m:sty m:val="p"/>
                </m:rPr>
                <m:t>N</m:t>
              </m:r>
              <m:r>
                <m:rPr>
                  <m:sty m:val="p"/>
                </m:rPr>
                <m:t>R</m:t>
              </m:r>
            </m:e>
            <m:sub>
              <m:r>
                <m:rPr>
                  <m:sty m:val="p"/>
                </m:rPr>
                <m:t>max</m:t>
              </m:r>
            </m:sub>
          </m:sSub>
          <m:r>
            <m:rPr>
              <m:sty m:val="p"/>
            </m:rPr>
            <m:t>=</m:t>
          </m:r>
          <m:f>
            <m:fPr>
              <m:type m:val="bar"/>
            </m:fPr>
            <m:num>
              <m:r>
                <m:t>2</m:t>
              </m:r>
              <m:sSub>
                <m:e>
                  <m:r>
                    <m:t>E</m:t>
                  </m:r>
                </m:e>
                <m:sub>
                  <m:r>
                    <m:t>s</m:t>
                  </m:r>
                </m:sub>
              </m:sSub>
            </m:num>
            <m:den>
              <m:sSub>
                <m:e>
                  <m:r>
                    <m:t>N</m:t>
                  </m:r>
                </m:e>
                <m:sub>
                  <m:r>
                    <m:t>0</m:t>
                  </m:r>
                </m:sub>
              </m:sSub>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a real pulse, conjugation changes nothing. The constant</w:t>
      </w:r>
      <w:r>
        <w:rPr>
          <w:rFonts w:ascii="Gill Sans" w:hAnsi="Gill Sans" w:eastAsia="Gill Sans" w:cs="Gill Sans"/>
          <w:color w:val="000000"/>
          <w:sz w:val="24"/>
          <w:szCs w:val="24"/>
          <w:rtl w:val="0"/>
          <w:lang w:val="en-US"/>
        </w:rPr>
        <w:t xml:space="preserve"> </w:t>
      </w:r>
      <m:oMath>
        <m:r>
          <m:t>k</m:t>
        </m:r>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changes output amplitude and noise variance together, leaving SNR unchanged. If a problem supplies the two-sided PSD height directly as</w:t>
      </w:r>
      <w:r>
        <w:rPr>
          <w:rFonts w:ascii="Gill Sans" w:hAnsi="Gill Sans" w:eastAsia="Gill Sans" w:cs="Gill Sans"/>
          <w:color w:val="000000"/>
          <w:sz w:val="24"/>
          <w:szCs w:val="24"/>
          <w:rtl w:val="0"/>
          <w:lang w:val="en-US"/>
        </w:rPr>
        <w:t xml:space="preserve"> </w:t>
      </w:r>
      <m:oMath>
        <m:sSub>
          <m:e>
            <m:r>
              <m:t>D</m:t>
            </m:r>
          </m:e>
          <m:sub>
            <m:r>
              <m:t>n</m:t>
            </m:r>
          </m:sub>
        </m:sSub>
      </m:oMath>
      <w:r>
        <w:rPr>
          <w:rFonts w:ascii="Gill Sans" w:hAnsi="Gill Sans" w:eastAsia="Gill Sans" w:cs="Gill Sans"/>
          <w:color w:val="000000"/>
          <w:sz w:val="24"/>
          <w:szCs w:val="24"/>
          <w:rtl w:val="0"/>
          <w:lang w:val="en-US"/>
        </w:rPr>
        <w:t>, then</w:t>
      </w:r>
      <w:r>
        <w:rPr>
          <w:rFonts w:ascii="Gill Sans" w:hAnsi="Gill Sans" w:eastAsia="Gill Sans" w:cs="Gill Sans"/>
          <w:color w:val="000000"/>
          <w:sz w:val="24"/>
          <w:szCs w:val="24"/>
          <w:rtl w:val="0"/>
          <w:lang w:val="en-US"/>
        </w:rPr>
        <w:t xml:space="preserve"> </w:t>
      </w:r>
      <m:oMath>
        <m:sSub>
          <m:e>
            <m:r>
              <m:t>D</m:t>
            </m:r>
          </m:e>
          <m:sub>
            <m:r>
              <m:t>n</m:t>
            </m:r>
          </m:sub>
        </m:sSub>
        <m:r>
          <m:rPr>
            <m:sty m:val="p"/>
          </m:rPr>
          <m:t>=</m:t>
        </m:r>
        <m:sSub>
          <m:e>
            <m:r>
              <m:t>N</m:t>
            </m:r>
          </m:e>
          <m:sub>
            <m:r>
              <m:t>0</m:t>
            </m:r>
          </m:sub>
        </m:sSub>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the same result is</w:t>
      </w:r>
      <w:r>
        <w:rPr>
          <w:rFonts w:ascii="Gill Sans" w:hAnsi="Gill Sans" w:eastAsia="Gill Sans" w:cs="Gill Sans"/>
          <w:color w:val="000000"/>
          <w:sz w:val="24"/>
          <w:szCs w:val="24"/>
          <w:rtl w:val="0"/>
          <w:lang w:val="en-US"/>
        </w:rPr>
        <w:t xml:space="preserve"> </w:t>
      </w:r>
      <m:oMath>
        <m:sSub>
          <m:e>
            <m:r>
              <m:t>E</m:t>
            </m:r>
          </m:e>
          <m:sub>
            <m:r>
              <m:t>s</m:t>
            </m:r>
          </m:sub>
        </m:sSub>
        <m:r>
          <m:rPr>
            <m:sty m:val="p"/>
          </m:rPr>
          <m:t>/</m:t>
        </m:r>
        <m:sSub>
          <m:e>
            <m:r>
              <m:t>D</m:t>
            </m:r>
          </m:e>
          <m:sub>
            <m:r>
              <m:t>n</m:t>
            </m:r>
          </m:sub>
        </m:sSub>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doubling an already two-sided density would introduce an error.</w:t>
      </w:r>
    </w:p>
    <w:p>
      <w:pPr>
        <w:pStyle w:val="BodyText"/>
        <w:widowControl w:val="1"/>
        <w:bidi w:val="0"/>
      </w:pPr>
      <w:r>
        <w:rPr>
          <w:rFonts w:ascii="Gill Sans" w:hAnsi="Gill Sans" w:eastAsia="Gill Sans" w:cs="Gill Sans"/>
          <w:color w:val="000000"/>
          <w:sz w:val="24"/>
          <w:szCs w:val="24"/>
          <w:rtl w:val="0"/>
          <w:lang w:val="en-US"/>
        </w:rPr>
        <w:t>When</w:t>
      </w:r>
      <w:r>
        <w:rPr>
          <w:rFonts w:ascii="Gill Sans" w:hAnsi="Gill Sans" w:eastAsia="Gill Sans" w:cs="Gill Sans"/>
          <w:color w:val="000000"/>
          <w:sz w:val="24"/>
          <w:szCs w:val="24"/>
          <w:rtl w:val="0"/>
          <w:lang w:val="en-US"/>
        </w:rPr>
        <w:t xml:space="preserve"> </w:t>
      </w:r>
      <m:oMath>
        <m:r>
          <m:t>s</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 supported on</w:t>
      </w:r>
      <w:r>
        <w:rPr>
          <w:rFonts w:ascii="Gill Sans" w:hAnsi="Gill Sans" w:eastAsia="Gill Sans" w:cs="Gill Sans"/>
          <w:color w:val="000000"/>
          <w:sz w:val="24"/>
          <w:szCs w:val="24"/>
          <w:rtl w:val="0"/>
          <w:lang w:val="en-US"/>
        </w:rPr>
        <w:t xml:space="preserve"> </w:t>
      </w:r>
      <m:oMath>
        <m:d>
          <m:dPr>
            <m:begChr m:val="["/>
            <m:endChr m:val="]"/>
            <m:sepChr m:val=""/>
            <m:grow/>
          </m:dPr>
          <m:e>
            <m:r>
              <m:t>0</m:t>
            </m:r>
            <m:r>
              <m:rPr>
                <m:sty m:val="p"/>
              </m:rPr>
              <m:t>,</m:t>
            </m:r>
            <m:r>
              <m:t>T</m:t>
            </m:r>
          </m:e>
        </m:d>
      </m:oMath>
      <w:r>
        <w:rPr>
          <w:rFonts w:ascii="Gill Sans" w:hAnsi="Gill Sans" w:eastAsia="Gill Sans" w:cs="Gill Sans"/>
          <w:color w:val="000000"/>
          <w:sz w:val="24"/>
          <w:szCs w:val="24"/>
          <w:rtl w:val="0"/>
          <w:lang w:val="en-US"/>
        </w:rPr>
        <w:t>, the matched filter is also supported on</w:t>
      </w:r>
      <w:r>
        <w:rPr>
          <w:rFonts w:ascii="Gill Sans" w:hAnsi="Gill Sans" w:eastAsia="Gill Sans" w:cs="Gill Sans"/>
          <w:color w:val="000000"/>
          <w:sz w:val="24"/>
          <w:szCs w:val="24"/>
          <w:rtl w:val="0"/>
          <w:lang w:val="en-US"/>
        </w:rPr>
        <w:t xml:space="preserve"> </w:t>
      </w:r>
      <m:oMath>
        <m:d>
          <m:dPr>
            <m:begChr m:val="["/>
            <m:endChr m:val="]"/>
            <m:sepChr m:val=""/>
            <m:grow/>
          </m:dPr>
          <m:e>
            <m:r>
              <m:t>0</m:t>
            </m:r>
            <m:r>
              <m:rPr>
                <m:sty m:val="p"/>
              </m:rPr>
              <m:t>,</m:t>
            </m:r>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is causal. A different sampling time can be implemented by adding delay. For complex signals, the same impulse-response form holds, but real and complex noise-density conventions must be kept distinct.</w:t>
      </w:r>
    </w:p>
    <w:p>
      <w:pPr>
        <w:pStyle w:val="BodyText"/>
        <w:widowControl w:val="1"/>
        <w:bidi w:val="0"/>
      </w:pPr>
      <w:r>
        <w:rPr>
          <w:rFonts w:ascii="Gill Sans" w:hAnsi="Gill Sans" w:eastAsia="Gill Sans" w:cs="Gill Sans"/>
          <w:color w:val="000000"/>
          <w:sz w:val="24"/>
          <w:szCs w:val="24"/>
          <w:rtl w:val="0"/>
          <w:lang w:val="en-US"/>
        </w:rPr>
        <w:t>Define the pulse energy autocorrelation by</w:t>
      </w:r>
      <w:r>
        <w:rPr>
          <w:rFonts w:ascii="Gill Sans" w:hAnsi="Gill Sans" w:eastAsia="Gill Sans" w:cs="Gill Sans"/>
          <w:color w:val="000000"/>
          <w:sz w:val="24"/>
          <w:szCs w:val="24"/>
          <w:rtl w:val="0"/>
          <w:lang w:val="en-US"/>
        </w:rPr>
        <w:t xml:space="preserve"> </w:t>
      </w:r>
      <m:oMath>
        <m:sSub>
          <m:e>
            <m:r>
              <m:t>R</m:t>
            </m:r>
          </m:e>
          <m:sub>
            <m:r>
              <m:t>s</m:t>
            </m:r>
          </m:sub>
        </m:sSub>
        <m:d>
          <m:dPr>
            <m:begChr m:val="("/>
            <m:endChr m:val=")"/>
            <m:sepChr m:val=""/>
            <m:grow/>
          </m:dPr>
          <m:e>
            <m:r>
              <m:t>τ</m:t>
            </m:r>
          </m:e>
        </m:d>
        <m:r>
          <m:rPr>
            <m:sty m:val="p"/>
          </m:rPr>
          <m:t>=</m:t>
        </m:r>
        <m:r>
          <m:rPr>
            <m:sty m:val="p"/>
          </m:rPr>
          <m:t>∫</m:t>
        </m:r>
        <m:r>
          <m:t>s</m:t>
        </m:r>
        <m:d>
          <m:dPr>
            <m:begChr m:val="("/>
            <m:endChr m:val=")"/>
            <m:sepChr m:val=""/>
            <m:grow/>
          </m:dPr>
          <m:e>
            <m:r>
              <m:t>u</m:t>
            </m:r>
            <m:r>
              <m:rPr>
                <m:sty m:val="p"/>
              </m:rPr>
              <m:t>+</m:t>
            </m:r>
            <m:r>
              <m:t>τ</m:t>
            </m:r>
          </m:e>
        </m:d>
        <m:sSup>
          <m:e>
            <m:r>
              <m:t>s</m:t>
            </m:r>
          </m:e>
          <m:sup>
            <m:r>
              <m:rPr>
                <m:sty m:val="p"/>
              </m:rPr>
              <m:t>*</m:t>
            </m:r>
          </m:sup>
        </m:sSup>
        <m:d>
          <m:dPr>
            <m:begChr m:val="("/>
            <m:endChr m:val=")"/>
            <m:sepChr m:val=""/>
            <m:grow/>
          </m:dPr>
          <m:e>
            <m:r>
              <m:t>u</m:t>
            </m:r>
          </m:e>
        </m:d>
        <m:r>
          <m:t>d</m:t>
        </m:r>
        <m:r>
          <m:t>u</m:t>
        </m:r>
      </m:oMath>
      <w:r>
        <w:rPr>
          <w:rFonts w:ascii="Gill Sans" w:hAnsi="Gill Sans" w:eastAsia="Gill Sans" w:cs="Gill Sans"/>
          <w:color w:val="000000"/>
          <w:sz w:val="24"/>
          <w:szCs w:val="24"/>
          <w:rtl w:val="0"/>
          <w:lang w:val="en-US"/>
        </w:rPr>
        <w:t>. The noiseless output at every time is</w:t>
      </w:r>
    </w:p>
    <w:p>
      <w:pPr>
        <w:pStyle w:val="BodyText"/>
        <w:widowControl w:val="1"/>
        <w:bidi w:val="0"/>
        <w:spacing w:before="65" w:after="80" w:line="270" w:lineRule="auto"/>
        <w:jc w:val="center"/>
      </w:pPr>
      <m:oMathPara>
        <m:oMathParaPr>
          <m:jc m:val="center"/>
        </m:oMathParaPr>
        <m:oMath>
          <m:sSub>
            <m:e>
              <m:r>
                <m:t>y</m:t>
              </m:r>
            </m:e>
            <m:sub>
              <m:r>
                <m:t>s</m:t>
              </m:r>
            </m:sub>
          </m:sSub>
          <m:d>
            <m:dPr>
              <m:begChr m:val="("/>
              <m:endChr m:val=")"/>
              <m:sepChr m:val=""/>
              <m:grow/>
            </m:dPr>
            <m:e>
              <m:r>
                <m:t>t</m:t>
              </m:r>
            </m:e>
          </m:d>
          <m:r>
            <m:rPr>
              <m:sty m:val="p"/>
            </m:rPr>
            <m:t>=</m:t>
          </m:r>
          <m:r>
            <m:t>k</m:t>
          </m:r>
          <m:sSub>
            <m:e>
              <m:r>
                <m:t>R</m:t>
              </m:r>
            </m:e>
            <m:sub>
              <m:r>
                <m:t>s</m:t>
              </m:r>
            </m:sub>
          </m:sSub>
          <m:d>
            <m:dPr>
              <m:begChr m:val="("/>
              <m:endChr m:val=")"/>
              <m:sepChr m:val=""/>
              <m:grow/>
            </m:dPr>
            <m:e>
              <m:r>
                <m:t>t</m:t>
              </m:r>
              <m:r>
                <m:rPr>
                  <m:sty m:val="p"/>
                </m:rPr>
                <m:t>−</m:t>
              </m:r>
              <m:r>
                <m:t>T</m:t>
              </m:r>
            </m:e>
          </m:d>
          <m:r>
            <m:rPr>
              <m:sty m:val="p"/>
            </m:rPr>
            <m:t>,</m:t>
          </m:r>
          <m:r>
            <m:t>  </m:t>
          </m:r>
          <m:sSub>
            <m:e>
              <m:r>
                <m:t>y</m:t>
              </m:r>
            </m:e>
            <m:sub>
              <m:r>
                <m:t>s</m:t>
              </m:r>
            </m:sub>
          </m:sSub>
          <m:d>
            <m:dPr>
              <m:begChr m:val="("/>
              <m:endChr m:val=")"/>
              <m:sepChr m:val=""/>
              <m:grow/>
            </m:dPr>
            <m:e>
              <m:r>
                <m:t>T</m:t>
              </m:r>
            </m:e>
          </m:d>
          <m:r>
            <m:rPr>
              <m:sty m:val="p"/>
            </m:rPr>
            <m:t>=</m:t>
          </m:r>
          <m:r>
            <m:t>k</m:t>
          </m:r>
          <m:sSub>
            <m:e>
              <m:r>
                <m:t>E</m:t>
              </m:r>
            </m:e>
            <m:sub>
              <m:r>
                <m:t>s</m:t>
              </m:r>
            </m:sub>
          </m:sSub>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Another Cauchy</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Schwarz application yields</w:t>
      </w:r>
      <w:r>
        <w:rPr>
          <w:rFonts w:ascii="Gill Sans" w:hAnsi="Gill Sans" w:eastAsia="Gill Sans" w:cs="Gill Sans"/>
          <w:color w:val="000000"/>
          <w:sz w:val="24"/>
          <w:szCs w:val="24"/>
          <w:rtl w:val="0"/>
          <w:lang w:val="en-US"/>
        </w:rPr>
        <w:t xml:space="preserve"> </w:t>
      </w:r>
      <m:oMath>
        <m:d>
          <m:dPr>
            <m:begChr m:val="|"/>
            <m:endChr m:val="|"/>
            <m:sepChr m:val=""/>
            <m:grow/>
          </m:dPr>
          <m:e>
            <m:sSub>
              <m:e>
                <m:r>
                  <m:t>R</m:t>
                </m:r>
              </m:e>
              <m:sub>
                <m:r>
                  <m:t>s</m:t>
                </m:r>
              </m:sub>
            </m:sSub>
            <m:d>
              <m:dPr>
                <m:begChr m:val="("/>
                <m:endChr m:val=")"/>
                <m:sepChr m:val=""/>
                <m:grow/>
              </m:dPr>
              <m:e>
                <m:r>
                  <m:t>τ</m:t>
                </m:r>
              </m:e>
            </m:d>
          </m:e>
        </m:d>
        <m:r>
          <m:rPr>
            <m:sty m:val="p"/>
          </m:rPr>
          <m:t>≤</m:t>
        </m:r>
        <m:sSub>
          <m:e>
            <m:r>
              <m:t>E</m:t>
            </m:r>
          </m:e>
          <m:sub>
            <m:r>
              <m:t>s</m:t>
            </m:r>
          </m:sub>
        </m:sSub>
      </m:oMath>
      <w:r>
        <w:rPr>
          <w:rFonts w:ascii="Gill Sans" w:hAnsi="Gill Sans" w:eastAsia="Gill Sans" w:cs="Gill Sans"/>
          <w:color w:val="000000"/>
          <w:sz w:val="24"/>
          <w:szCs w:val="24"/>
          <w:rtl w:val="0"/>
          <w:lang w:val="en-US"/>
        </w:rPr>
        <w:t>, establishing the maximum output magnitude at</w:t>
      </w:r>
      <w:r>
        <w:rPr>
          <w:rFonts w:ascii="Gill Sans" w:hAnsi="Gill Sans" w:eastAsia="Gill Sans" w:cs="Gill Sans"/>
          <w:color w:val="000000"/>
          <w:sz w:val="24"/>
          <w:szCs w:val="24"/>
          <w:rtl w:val="0"/>
          <w:lang w:val="en-US"/>
        </w:rPr>
        <w:t xml:space="preserve"> </w:t>
      </w:r>
      <m:oMath>
        <m:r>
          <m:t>t</m:t>
        </m:r>
        <m:r>
          <m:rPr>
            <m:sty m:val="p"/>
          </m:rPr>
          <m:t>=</m:t>
        </m:r>
        <m:r>
          <m:t>T</m:t>
        </m:r>
      </m:oMath>
      <w:r>
        <w:rPr>
          <w:rFonts w:ascii="Gill Sans" w:hAnsi="Gill Sans" w:eastAsia="Gill Sans" w:cs="Gill Sans"/>
          <w:color w:val="000000"/>
          <w:sz w:val="24"/>
          <w:szCs w:val="24"/>
          <w:rtl w:val="0"/>
          <w:lang w:val="en-US"/>
        </w:rPr>
        <w:t>. For piecewise pulses, derive each convolution segment by locating the overlap between</w:t>
      </w:r>
      <w:r>
        <w:rPr>
          <w:rFonts w:ascii="Gill Sans" w:hAnsi="Gill Sans" w:eastAsia="Gill Sans" w:cs="Gill Sans"/>
          <w:color w:val="000000"/>
          <w:sz w:val="24"/>
          <w:szCs w:val="24"/>
          <w:rtl w:val="0"/>
          <w:lang w:val="en-US"/>
        </w:rPr>
        <w:t xml:space="preserve"> </w:t>
      </w:r>
      <m:oMath>
        <m:r>
          <m:t>s</m:t>
        </m:r>
        <m:d>
          <m:dPr>
            <m:begChr m:val="("/>
            <m:endChr m:val=")"/>
            <m:sepChr m:val=""/>
            <m:grow/>
          </m:dPr>
          <m:e>
            <m:r>
              <m:t>u</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h</m:t>
        </m:r>
        <m:d>
          <m:dPr>
            <m:begChr m:val="("/>
            <m:endChr m:val=")"/>
            <m:sepChr m:val=""/>
            <m:grow/>
          </m:dPr>
          <m:e>
            <m:r>
              <m:t>t</m:t>
            </m:r>
            <m:r>
              <m:rPr>
                <m:sty m:val="p"/>
              </m:rPr>
              <m:t>−</m:t>
            </m:r>
            <m:r>
              <m:t>u</m:t>
            </m:r>
          </m:e>
        </m:d>
      </m:oMath>
      <w:r>
        <w:rPr>
          <w:rFonts w:ascii="Gill Sans" w:hAnsi="Gill Sans" w:eastAsia="Gill Sans" w:cs="Gill Sans"/>
          <w:color w:val="000000"/>
          <w:sz w:val="24"/>
          <w:szCs w:val="24"/>
          <w:rtl w:val="0"/>
          <w:lang w:val="en-US"/>
        </w:rPr>
        <w:t>, splitting at every breakpoint, and integrating only the common support. Plotting</w:t>
      </w:r>
      <w:r>
        <w:rPr>
          <w:rFonts w:ascii="Gill Sans" w:hAnsi="Gill Sans" w:eastAsia="Gill Sans" w:cs="Gill Sans"/>
          <w:color w:val="000000"/>
          <w:sz w:val="24"/>
          <w:szCs w:val="24"/>
          <w:rtl w:val="0"/>
          <w:lang w:val="en-US"/>
        </w:rPr>
        <w:t xml:space="preserve"> </w:t>
      </w:r>
      <m:oMath>
        <m:r>
          <m:t>h</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reversing the pulse first and then shifting it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merely shifting the original pulse is generally incorrect.</w:t>
      </w:r>
    </w:p>
    <w:bookmarkEnd w:id="242"/>
    <w:bookmarkStart w:id="243" w:name="correlators-and-sufficient-statistics"/>
    <w:p>
      <w:pPr>
        <w:pStyle w:val="Heading2"/>
        <w:keepNext w:val="1"/>
        <w:widowControl w:val="1"/>
        <w:bidi w:val="0"/>
      </w:pPr>
      <w:r>
        <w:rPr>
          <w:rFonts w:ascii="Futura" w:hAnsi="Futura" w:eastAsia="Futura" w:cs="Futura"/>
          <w:b w:val="1"/>
          <w:color w:val="075FA9"/>
          <w:sz w:val="32"/>
          <w:szCs w:val="32"/>
          <w:rtl w:val="0"/>
          <w:lang w:val="en-US"/>
        </w:rPr>
        <w:t>14</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3 Correlators and sufficient statistics</w:t>
      </w:r>
    </w:p>
    <w:p>
      <w:pPr>
        <w:pStyle w:val="FirstParagraph"/>
        <w:widowControl w:val="1"/>
        <w:bidi w:val="0"/>
      </w:pPr>
      <w:r>
        <w:rPr>
          <w:rFonts w:ascii="Gill Sans" w:hAnsi="Gill Sans" w:eastAsia="Gill Sans" w:cs="Gill Sans"/>
          <w:color w:val="000000"/>
          <w:sz w:val="24"/>
          <w:szCs w:val="24"/>
          <w:rtl w:val="0"/>
          <w:lang w:val="en-US"/>
        </w:rPr>
        <w:t>At the sampling instant, matched filtering is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 to correlating the received waveform with</w:t>
      </w:r>
      <w:r>
        <w:rPr>
          <w:rFonts w:ascii="Gill Sans" w:hAnsi="Gill Sans" w:eastAsia="Gill Sans" w:cs="Gill Sans"/>
          <w:color w:val="000000"/>
          <w:sz w:val="24"/>
          <w:szCs w:val="24"/>
          <w:rtl w:val="0"/>
          <w:lang w:val="en-US"/>
        </w:rPr>
        <w:t xml:space="preserve"> </w:t>
      </w:r>
      <m:oMath>
        <m:r>
          <m:t>s</m:t>
        </m:r>
        <m:d>
          <m:dPr>
            <m:begChr m:val="("/>
            <m:endChr m:val=")"/>
            <m:sepChr m:val=""/>
            <m:grow/>
          </m:dPr>
          <m:e>
            <m:r>
              <m:t>t</m:t>
            </m:r>
          </m:e>
        </m:d>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r>
            <m:t>y</m:t>
          </m:r>
          <m:d>
            <m:dPr>
              <m:begChr m:val="("/>
              <m:endChr m:val=")"/>
              <m:sepChr m:val=""/>
              <m:grow/>
            </m:dPr>
            <m:e>
              <m:r>
                <m:t>T</m:t>
              </m:r>
            </m:e>
          </m:d>
          <m:r>
            <m:rPr>
              <m:sty m:val="p"/>
            </m:rPr>
            <m:t>=</m:t>
          </m:r>
          <m:r>
            <m:t>k</m:t>
          </m:r>
          <m:r>
            <m:rPr>
              <m:sty m:val="p"/>
            </m:rPr>
            <m:t>∫</m:t>
          </m:r>
          <m:r>
            <m:t>r</m:t>
          </m:r>
          <m:d>
            <m:dPr>
              <m:begChr m:val="("/>
              <m:endChr m:val=")"/>
              <m:sepChr m:val=""/>
              <m:grow/>
            </m:dPr>
            <m:e>
              <m:r>
                <m:t>u</m:t>
              </m:r>
            </m:e>
          </m:d>
          <m:sSup>
            <m:e>
              <m:r>
                <m:t>s</m:t>
              </m:r>
            </m:e>
            <m:sup>
              <m:r>
                <m:rPr>
                  <m:sty m:val="p"/>
                </m:rPr>
                <m:t>*</m:t>
              </m:r>
            </m:sup>
          </m:sSup>
          <m:d>
            <m:dPr>
              <m:begChr m:val="("/>
              <m:endChr m:val=")"/>
              <m:sepChr m:val=""/>
              <m:grow/>
            </m:dPr>
            <m:e>
              <m:r>
                <m:t>u</m:t>
              </m:r>
            </m:e>
          </m:d>
          <m:r>
            <m:t>d</m:t>
          </m:r>
          <m:r>
            <m:t>u</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For multiple candidate waveforms, a bank of correlators or matched filters produces projections on their signal space. In white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noise, information orthogonal to that space does not distinguish the candidates. A channel filter must first be incorporated into the received candidate waveforms</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matching the transmitted pulse while ignoring channel distortion can be suboptimal. In colored noise, the optimum filter additionally weights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uencies inversely with the noise PSD, provided the relevant integrals exist.</w:t>
      </w:r>
    </w:p>
    <w:bookmarkEnd w:id="243"/>
    <w:bookmarkStart w:id="244" w:name="gaussian-binary-decisions"/>
    <w:p>
      <w:pPr>
        <w:pStyle w:val="Heading2"/>
        <w:keepNext w:val="1"/>
        <w:widowControl w:val="1"/>
        <w:bidi w:val="0"/>
      </w:pPr>
      <w:r>
        <w:rPr>
          <w:rFonts w:ascii="Futura" w:hAnsi="Futura" w:eastAsia="Futura" w:cs="Futura"/>
          <w:b w:val="1"/>
          <w:color w:val="075FA9"/>
          <w:sz w:val="32"/>
          <w:szCs w:val="32"/>
          <w:rtl w:val="0"/>
          <w:lang w:val="en-US"/>
        </w:rPr>
        <w:t>14</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4 Gaussian binary decisions</w:t>
      </w:r>
    </w:p>
    <w:p>
      <w:pPr>
        <w:pStyle w:val="FirstParagraph"/>
        <w:widowControl w:val="1"/>
        <w:bidi w:val="0"/>
      </w:pPr>
      <w:r>
        <w:rPr>
          <w:rFonts w:ascii="Gill Sans" w:hAnsi="Gill Sans" w:eastAsia="Gill Sans" w:cs="Gill Sans"/>
          <w:color w:val="000000"/>
          <w:sz w:val="24"/>
          <w:szCs w:val="24"/>
          <w:rtl w:val="0"/>
          <w:lang w:val="en-US"/>
        </w:rPr>
        <w:t>For antipodal signals</w:t>
      </w:r>
      <w:r>
        <w:rPr>
          <w:rFonts w:ascii="Gill Sans" w:hAnsi="Gill Sans" w:eastAsia="Gill Sans" w:cs="Gill Sans"/>
          <w:color w:val="000000"/>
          <w:sz w:val="24"/>
          <w:szCs w:val="24"/>
          <w:rtl w:val="0"/>
          <w:lang w:val="en-US"/>
        </w:rPr>
        <w:t xml:space="preserve"> </w:t>
      </w:r>
      <m:oMath>
        <m:r>
          <m:rPr>
            <m:sty m:val="p"/>
          </m:rPr>
          <m:t>±</m:t>
        </m:r>
        <m:r>
          <m:t>A</m:t>
        </m:r>
        <m:r>
          <m:t>p</m:t>
        </m:r>
        <m:d>
          <m:dPr>
            <m:begChr m:val="("/>
            <m:endChr m:val=")"/>
            <m:sepChr m:val=""/>
            <m:grow/>
          </m:dPr>
          <m:e>
            <m:r>
              <m:t>t</m:t>
            </m:r>
          </m:e>
        </m:d>
      </m:oMath>
      <w:r>
        <w:rPr>
          <w:rFonts w:ascii="Gill Sans" w:hAnsi="Gill Sans" w:eastAsia="Gill Sans" w:cs="Gill Sans"/>
          <w:color w:val="000000"/>
          <w:sz w:val="24"/>
          <w:szCs w:val="24"/>
          <w:rtl w:val="0"/>
          <w:lang w:val="en-US"/>
        </w:rPr>
        <w:t>, let</w:t>
      </w:r>
      <w:r>
        <w:rPr>
          <w:rFonts w:ascii="Gill Sans" w:hAnsi="Gill Sans" w:eastAsia="Gill Sans" w:cs="Gill Sans"/>
          <w:color w:val="000000"/>
          <w:sz w:val="24"/>
          <w:szCs w:val="24"/>
          <w:rtl w:val="0"/>
          <w:lang w:val="en-US"/>
        </w:rPr>
        <w:t xml:space="preserve"> </w:t>
      </w:r>
      <m:oMath>
        <m:sSub>
          <m:e>
            <m:r>
              <m:t>E</m:t>
            </m:r>
          </m:e>
          <m:sub>
            <m:r>
              <m:t>p</m:t>
            </m:r>
          </m:sub>
        </m:sSub>
        <m:r>
          <m:rPr>
            <m:sty m:val="p"/>
          </m:rPr>
          <m:t>=</m:t>
        </m:r>
        <m:r>
          <m:rPr>
            <m:sty m:val="p"/>
          </m:rPr>
          <m:t>∫</m:t>
        </m:r>
        <m:sSup>
          <m:e>
            <m:r>
              <m:t>p</m:t>
            </m:r>
          </m:e>
          <m:sup>
            <m:r>
              <m:t>2</m:t>
            </m:r>
          </m:sup>
        </m:sSup>
        <m:r>
          <m:t>d</m:t>
        </m:r>
        <m:r>
          <m:t>t</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normalize the matched-filter output by</w:t>
      </w:r>
      <w:r>
        <w:rPr>
          <w:rFonts w:ascii="Gill Sans" w:hAnsi="Gill Sans" w:eastAsia="Gill Sans" w:cs="Gill Sans"/>
          <w:color w:val="000000"/>
          <w:sz w:val="24"/>
          <w:szCs w:val="24"/>
          <w:rtl w:val="0"/>
          <w:lang w:val="en-US"/>
        </w:rPr>
        <w:t xml:space="preserve"> </w:t>
      </w:r>
      <m:oMath>
        <m:r>
          <m:t>k</m:t>
        </m:r>
        <m:sSub>
          <m:e>
            <m:r>
              <m:t>E</m:t>
            </m:r>
          </m:e>
          <m:sub>
            <m:r>
              <m:t>p</m:t>
            </m:r>
          </m:sub>
        </m:sSub>
      </m:oMath>
      <w:r>
        <w:rPr>
          <w:rFonts w:ascii="Gill Sans" w:hAnsi="Gill Sans" w:eastAsia="Gill Sans" w:cs="Gill Sans"/>
          <w:color w:val="000000"/>
          <w:sz w:val="24"/>
          <w:szCs w:val="24"/>
          <w:rtl w:val="0"/>
          <w:lang w:val="en-US"/>
        </w:rPr>
        <w:t>. The statistic becomes</w:t>
      </w:r>
      <w:r>
        <w:rPr>
          <w:rFonts w:ascii="Gill Sans" w:hAnsi="Gill Sans" w:eastAsia="Gill Sans" w:cs="Gill Sans"/>
          <w:color w:val="000000"/>
          <w:sz w:val="24"/>
          <w:szCs w:val="24"/>
          <w:rtl w:val="0"/>
          <w:lang w:val="en-US"/>
        </w:rPr>
        <w:t xml:space="preserve"> </w:t>
      </w:r>
      <m:oMath>
        <m:r>
          <m:t>Z</m:t>
        </m:r>
        <m:r>
          <m:rPr>
            <m:sty m:val="p"/>
          </m:rPr>
          <m:t>=</m:t>
        </m:r>
        <m:r>
          <m:rPr>
            <m:sty m:val="p"/>
          </m:rPr>
          <m:t>±</m:t>
        </m:r>
        <m:r>
          <m:t>A</m:t>
        </m:r>
        <m:r>
          <m:rPr>
            <m:sty m:val="p"/>
          </m:rPr>
          <m:t>+</m:t>
        </m:r>
        <m:r>
          <m:t>N</m:t>
        </m:r>
      </m:oMath>
      <w:r>
        <w:rPr>
          <w:rFonts w:ascii="Gill Sans" w:hAnsi="Gill Sans" w:eastAsia="Gill Sans" w:cs="Gill Sans"/>
          <w:color w:val="000000"/>
          <w:sz w:val="24"/>
          <w:szCs w:val="24"/>
          <w:rtl w:val="0"/>
          <w:lang w:val="en-US"/>
        </w:rPr>
        <w:t>, with</w:t>
      </w:r>
      <w:r>
        <w:rPr>
          <w:rFonts w:ascii="Gill Sans" w:hAnsi="Gill Sans" w:eastAsia="Gill Sans" w:cs="Gill Sans"/>
          <w:color w:val="000000"/>
          <w:sz w:val="24"/>
          <w:szCs w:val="24"/>
          <w:rtl w:val="0"/>
          <w:lang w:val="en-US"/>
        </w:rPr>
        <w:t xml:space="preserve"> </w:t>
      </w:r>
      <m:oMath>
        <m:r>
          <m:t>N</m:t>
        </m:r>
        <m:r>
          <m:rPr>
            <m:sty m:val="p"/>
          </m:rPr>
          <m:t>∼</m:t>
        </m:r>
        <m:r>
          <m:rPr>
            <m:sty m:val="p"/>
            <m:scr m:val="script"/>
          </m:rPr>
          <m:t>N</m:t>
        </m:r>
        <m:d>
          <m:dPr>
            <m:begChr m:val="("/>
            <m:endChr m:val=")"/>
            <m:sepChr m:val=""/>
            <m:grow/>
          </m:dPr>
          <m:e>
            <m:r>
              <m:t>0</m:t>
            </m:r>
            <m:r>
              <m:rPr>
                <m:sty m:val="p"/>
              </m:rPr>
              <m:t>,</m:t>
            </m:r>
            <m:sSub>
              <m:e>
                <m:r>
                  <m:t>N</m:t>
                </m:r>
              </m:e>
              <m:sub>
                <m:r>
                  <m:t>0</m:t>
                </m:r>
              </m:sub>
            </m:sSub>
            <m:r>
              <m:rPr>
                <m:sty m:val="p"/>
              </m:rPr>
              <m:t>/</m:t>
            </m:r>
            <m:d>
              <m:dPr>
                <m:begChr m:val="("/>
                <m:endChr m:val=")"/>
                <m:sepChr m:val=""/>
                <m:grow/>
              </m:dPr>
              <m:e>
                <m:r>
                  <m:t>2</m:t>
                </m:r>
                <m:sSub>
                  <m:e>
                    <m:r>
                      <m:t>E</m:t>
                    </m:r>
                  </m:e>
                  <m:sub>
                    <m:r>
                      <m:t>p</m:t>
                    </m:r>
                  </m:sub>
                </m:sSub>
              </m:e>
            </m:d>
          </m:e>
        </m:d>
      </m:oMath>
      <w:r>
        <w:rPr>
          <w:rFonts w:ascii="Gill Sans" w:hAnsi="Gill Sans" w:eastAsia="Gill Sans" w:cs="Gill Sans"/>
          <w:color w:val="000000"/>
          <w:sz w:val="24"/>
          <w:szCs w:val="24"/>
          <w:rtl w:val="0"/>
          <w:lang w:val="en-US"/>
        </w:rPr>
        <w:t>.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 priors give a zero threshold, so</w:t>
      </w:r>
    </w:p>
    <w:p>
      <w:pPr>
        <w:pStyle w:val="BodyText"/>
        <w:widowControl w:val="1"/>
        <w:bidi w:val="0"/>
        <w:spacing w:before="65" w:after="80" w:line="270" w:lineRule="auto"/>
        <w:jc w:val="center"/>
      </w:pPr>
      <m:oMathPara>
        <m:oMathParaPr>
          <m:jc m:val="center"/>
        </m:oMathParaPr>
        <m:oMath>
          <m:sSub>
            <m:e>
              <m:r>
                <m:t>P</m:t>
              </m:r>
            </m:e>
            <m:sub>
              <m:r>
                <m:t>b</m:t>
              </m:r>
            </m:sub>
          </m:sSub>
          <m:r>
            <m:rPr>
              <m:sty m:val="p"/>
            </m:rPr>
            <m:t>=</m:t>
          </m:r>
          <m:r>
            <m:t>Q</m:t>
          </m:r>
          <m:d>
            <m:dPr>
              <m:begChr m:val="("/>
              <m:endChr m:val=")"/>
              <m:sepChr m:val=""/>
              <m:grow/>
            </m:dPr>
            <m:e>
              <m:f>
                <m:fPr>
                  <m:type m:val="bar"/>
                </m:fPr>
                <m:num>
                  <m:r>
                    <m:t>A</m:t>
                  </m:r>
                </m:num>
                <m:den>
                  <m:sSub>
                    <m:e>
                      <m:r>
                        <m:t>σ</m:t>
                      </m:r>
                    </m:e>
                    <m:sub>
                      <m:r>
                        <m:t>N</m:t>
                      </m:r>
                    </m:sub>
                  </m:sSub>
                </m:den>
              </m:f>
            </m:e>
          </m:d>
          <m:r>
            <m:rPr>
              <m:sty m:val="p"/>
            </m:rPr>
            <m:t>=</m:t>
          </m:r>
          <m:r>
            <m:t>Q</m:t>
          </m:r>
          <m:d>
            <m:dPr>
              <m:begChr m:val="("/>
              <m:endChr m:val=")"/>
              <m:sepChr m:val=""/>
              <m:grow/>
            </m:dPr>
            <m:e>
              <m:rad>
                <m:radPr>
                  <m:degHide m:val="on"/>
                </m:radPr>
                <m:deg/>
                <m:e>
                  <m:f>
                    <m:fPr>
                      <m:type m:val="bar"/>
                    </m:fPr>
                    <m:num>
                      <m:r>
                        <m:t>2</m:t>
                      </m:r>
                      <m:sSub>
                        <m:e>
                          <m:r>
                            <m:t>E</m:t>
                          </m:r>
                        </m:e>
                        <m:sub>
                          <m:r>
                            <m:t>b</m:t>
                          </m:r>
                        </m:sub>
                      </m:sSub>
                    </m:num>
                    <m:den>
                      <m:sSub>
                        <m:e>
                          <m:r>
                            <m:t>N</m:t>
                          </m:r>
                        </m:e>
                        <m:sub>
                          <m:r>
                            <m:t>0</m:t>
                          </m:r>
                        </m:sub>
                      </m:sSub>
                    </m:den>
                  </m:f>
                </m:e>
              </m:rad>
            </m:e>
          </m:d>
          <m:r>
            <m:rPr>
              <m:sty m:val="p"/>
            </m:rPr>
            <m:t>,</m:t>
          </m:r>
          <m:r>
            <m:t>  </m:t>
          </m:r>
          <m:sSub>
            <m:e>
              <m:r>
                <m:t>E</m:t>
              </m:r>
            </m:e>
            <m:sub>
              <m:r>
                <m:t>b</m:t>
              </m:r>
            </m:sub>
          </m:sSub>
          <m:r>
            <m:rPr>
              <m:sty m:val="p"/>
            </m:rPr>
            <m:t>=</m:t>
          </m:r>
          <m:sSup>
            <m:e>
              <m:r>
                <m:t>A</m:t>
              </m:r>
            </m:e>
            <m:sup>
              <m:r>
                <m:t>2</m:t>
              </m:r>
            </m:sup>
          </m:sSup>
          <m:sSub>
            <m:e>
              <m:r>
                <m:t>E</m:t>
              </m:r>
            </m:e>
            <m:sub>
              <m:r>
                <m:t>p</m:t>
              </m:r>
            </m:sub>
          </m:sSub>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This is coherent BPS</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 xml:space="preserve"> error probability. For any two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ually likely real waveforms, define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 distance</w:t>
      </w:r>
      <w:r>
        <w:rPr>
          <w:rFonts w:ascii="Gill Sans" w:hAnsi="Gill Sans" w:eastAsia="Gill Sans" w:cs="Gill Sans"/>
          <w:color w:val="000000"/>
          <w:sz w:val="24"/>
          <w:szCs w:val="24"/>
          <w:rtl w:val="0"/>
          <w:lang w:val="en-US"/>
        </w:rPr>
        <w:t xml:space="preserve"> </w:t>
      </w:r>
      <m:oMath>
        <m:sSup>
          <m:e>
            <m:r>
              <m:t>d</m:t>
            </m:r>
          </m:e>
          <m:sup>
            <m:r>
              <m:t>2</m:t>
            </m:r>
          </m:sup>
        </m:sSup>
        <m:r>
          <m:rPr>
            <m:sty m:val="p"/>
          </m:rPr>
          <m:t>=</m:t>
        </m:r>
        <m:r>
          <m:rPr>
            <m:sty m:val="p"/>
          </m:rPr>
          <m:t>∫</m:t>
        </m:r>
        <m:sSup>
          <m:e>
            <m:d>
              <m:dPr>
                <m:begChr m:val="["/>
                <m:endChr m:val="]"/>
                <m:sepChr m:val=""/>
                <m:grow/>
              </m:dPr>
              <m:e>
                <m:sSub>
                  <m:e>
                    <m:r>
                      <m:t>s</m:t>
                    </m:r>
                  </m:e>
                  <m:sub>
                    <m:r>
                      <m:t>1</m:t>
                    </m:r>
                  </m:sub>
                </m:sSub>
                <m:d>
                  <m:dPr>
                    <m:begChr m:val="("/>
                    <m:endChr m:val=")"/>
                    <m:sepChr m:val=""/>
                    <m:grow/>
                  </m:dPr>
                  <m:e>
                    <m:r>
                      <m:t>t</m:t>
                    </m:r>
                  </m:e>
                </m:d>
                <m:r>
                  <m:rPr>
                    <m:sty m:val="p"/>
                  </m:rPr>
                  <m:t>−</m:t>
                </m:r>
                <m:sSub>
                  <m:e>
                    <m:r>
                      <m:t>s</m:t>
                    </m:r>
                  </m:e>
                  <m:sub>
                    <m:r>
                      <m:t>0</m:t>
                    </m:r>
                  </m:sub>
                </m:sSub>
                <m:d>
                  <m:dPr>
                    <m:begChr m:val="("/>
                    <m:endChr m:val=")"/>
                    <m:sepChr m:val=""/>
                    <m:grow/>
                  </m:dPr>
                  <m:e>
                    <m:r>
                      <m:t>t</m:t>
                    </m:r>
                  </m:e>
                </m:d>
              </m:e>
            </m:d>
          </m:e>
          <m:sup>
            <m:r>
              <m:t>2</m:t>
            </m:r>
          </m:sup>
        </m:sSup>
        <m:r>
          <m:t>d</m:t>
        </m:r>
        <m:r>
          <m:t>t</m:t>
        </m:r>
      </m:oMath>
      <w:r>
        <w:rPr>
          <w:rFonts w:ascii="Gill Sans" w:hAnsi="Gill Sans" w:eastAsia="Gill Sans" w:cs="Gill Sans"/>
          <w:color w:val="000000"/>
          <w:sz w:val="24"/>
          <w:szCs w:val="24"/>
          <w:rtl w:val="0"/>
          <w:lang w:val="en-US"/>
        </w:rPr>
        <w:t>. The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uivalent difference-waveform detector gives</w:t>
      </w:r>
    </w:p>
    <w:p>
      <w:pPr>
        <w:pStyle w:val="BodyText"/>
        <w:widowControl w:val="1"/>
        <w:bidi w:val="0"/>
        <w:spacing w:before="65" w:after="80" w:line="270" w:lineRule="auto"/>
        <w:jc w:val="center"/>
      </w:pPr>
      <m:oMathPara>
        <m:oMathParaPr>
          <m:jc m:val="center"/>
        </m:oMathParaPr>
        <m:oMath>
          <m:sSub>
            <m:e>
              <m:r>
                <m:t>P</m:t>
              </m:r>
            </m:e>
            <m:sub>
              <m:r>
                <m:t>b</m:t>
              </m:r>
            </m:sub>
          </m:sSub>
          <m:r>
            <m:rPr>
              <m:sty m:val="p"/>
            </m:rPr>
            <m:t>=</m:t>
          </m:r>
          <m:r>
            <m:t>Q</m:t>
          </m:r>
          <m:d>
            <m:dPr>
              <m:begChr m:val="("/>
              <m:endChr m:val=")"/>
              <m:sepChr m:val=""/>
              <m:grow/>
            </m:dPr>
            <m:e>
              <m:f>
                <m:fPr>
                  <m:type m:val="bar"/>
                </m:fPr>
                <m:num>
                  <m:r>
                    <m:t>d</m:t>
                  </m:r>
                </m:num>
                <m:den>
                  <m:rad>
                    <m:radPr>
                      <m:degHide m:val="on"/>
                    </m:radPr>
                    <m:deg/>
                    <m:e>
                      <m:r>
                        <m:t>2</m:t>
                      </m:r>
                      <m:sSub>
                        <m:e>
                          <m:r>
                            <m:t>N</m:t>
                          </m:r>
                        </m:e>
                        <m:sub>
                          <m:r>
                            <m:t>0</m:t>
                          </m:r>
                        </m:sub>
                      </m:sSub>
                    </m:e>
                  </m:rad>
                </m:den>
              </m:f>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ual-energy waveforms with normalized correlation</w:t>
      </w:r>
      <w:r>
        <w:rPr>
          <w:rFonts w:ascii="Gill Sans" w:hAnsi="Gill Sans" w:eastAsia="Gill Sans" w:cs="Gill Sans"/>
          <w:color w:val="000000"/>
          <w:sz w:val="24"/>
          <w:szCs w:val="24"/>
          <w:rtl w:val="0"/>
          <w:lang w:val="en-US"/>
        </w:rPr>
        <w:t xml:space="preserve"> </w:t>
      </w:r>
      <m:oMath>
        <m:r>
          <m:t>ρ</m:t>
        </m:r>
        <m:r>
          <m:rPr>
            <m:sty m:val="p"/>
          </m:rPr>
          <m:t>=</m:t>
        </m:r>
        <m:r>
          <m:rPr>
            <m:sty m:val="p"/>
          </m:rPr>
          <m:t>∫</m:t>
        </m:r>
        <m:sSub>
          <m:e>
            <m:r>
              <m:t>s</m:t>
            </m:r>
          </m:e>
          <m:sub>
            <m:r>
              <m:t>1</m:t>
            </m:r>
          </m:sub>
        </m:sSub>
        <m:sSub>
          <m:e>
            <m:r>
              <m:t>s</m:t>
            </m:r>
          </m:e>
          <m:sub>
            <m:r>
              <m:t>0</m:t>
            </m:r>
          </m:sub>
        </m:sSub>
        <m:r>
          <m:t>d</m:t>
        </m:r>
        <m:r>
          <m:t>t</m:t>
        </m:r>
        <m:r>
          <m:rPr>
            <m:sty m:val="p"/>
          </m:rPr>
          <m:t>/</m:t>
        </m:r>
        <m:sSub>
          <m:e>
            <m:r>
              <m:t>E</m:t>
            </m:r>
          </m:e>
          <m:sub>
            <m:r>
              <m:t>b</m:t>
            </m:r>
          </m:sub>
        </m:sSub>
      </m:oMath>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sSup>
          <m:e>
            <m:r>
              <m:t>d</m:t>
            </m:r>
          </m:e>
          <m:sup>
            <m:r>
              <m:t>2</m:t>
            </m:r>
          </m:sup>
        </m:sSup>
        <m:r>
          <m:rPr>
            <m:sty m:val="p"/>
          </m:rPr>
          <m:t>=</m:t>
        </m:r>
        <m:r>
          <m:t>2</m:t>
        </m:r>
        <m:sSub>
          <m:e>
            <m:r>
              <m:t>E</m:t>
            </m:r>
          </m:e>
          <m:sub>
            <m:r>
              <m:t>b</m:t>
            </m:r>
          </m:sub>
        </m:sSub>
        <m:d>
          <m:dPr>
            <m:begChr m:val="("/>
            <m:endChr m:val=")"/>
            <m:sepChr m:val=""/>
            <m:grow/>
          </m:dPr>
          <m:e>
            <m:r>
              <m:t>1</m:t>
            </m:r>
            <m:r>
              <m:rPr>
                <m:sty m:val="p"/>
              </m:rPr>
              <m:t>−</m:t>
            </m:r>
            <m:r>
              <m:t>ρ</m:t>
            </m:r>
          </m:e>
        </m:d>
      </m:oMath>
      <w:r>
        <w:rPr>
          <w:rFonts w:ascii="Gill Sans" w:hAnsi="Gill Sans" w:eastAsia="Gill Sans" w:cs="Gill Sans"/>
          <w:color w:val="000000"/>
          <w:sz w:val="24"/>
          <w:szCs w:val="24"/>
          <w:rtl w:val="0"/>
          <w:lang w:val="en-US"/>
        </w:rPr>
        <w:t>. Orthogonal coherent binary signals have</w:t>
      </w:r>
      <w:r>
        <w:rPr>
          <w:rFonts w:ascii="Gill Sans" w:hAnsi="Gill Sans" w:eastAsia="Gill Sans" w:cs="Gill Sans"/>
          <w:color w:val="000000"/>
          <w:sz w:val="24"/>
          <w:szCs w:val="24"/>
          <w:rtl w:val="0"/>
          <w:lang w:val="en-US"/>
        </w:rPr>
        <w:t xml:space="preserve"> </w:t>
      </w:r>
      <m:oMath>
        <m:r>
          <m:t>ρ</m:t>
        </m:r>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error</w:t>
      </w:r>
      <w:r>
        <w:rPr>
          <w:rFonts w:ascii="Gill Sans" w:hAnsi="Gill Sans" w:eastAsia="Gill Sans" w:cs="Gill Sans"/>
          <w:color w:val="000000"/>
          <w:sz w:val="24"/>
          <w:szCs w:val="24"/>
          <w:rtl w:val="0"/>
          <w:lang w:val="en-US"/>
        </w:rPr>
        <w:t xml:space="preserve"> </w:t>
      </w:r>
      <m:oMath>
        <m:r>
          <m:t>Q</m:t>
        </m:r>
        <m:d>
          <m:dPr>
            <m:begChr m:val="("/>
            <m:endChr m:val=")"/>
            <m:sepChr m:val=""/>
            <m:grow/>
          </m:dPr>
          <m:e>
            <m:rad>
              <m:radPr>
                <m:degHide m:val="on"/>
              </m:radPr>
              <m:deg/>
              <m:e>
                <m:sSub>
                  <m:e>
                    <m:r>
                      <m:t>E</m:t>
                    </m:r>
                  </m:e>
                  <m:sub>
                    <m:r>
                      <m:t>b</m:t>
                    </m:r>
                  </m:sub>
                </m:sSub>
                <m:r>
                  <m:rPr>
                    <m:sty m:val="p"/>
                  </m:rPr>
                  <m:t>/</m:t>
                </m:r>
                <m:sSub>
                  <m:e>
                    <m:r>
                      <m:t>N</m:t>
                    </m:r>
                  </m:e>
                  <m:sub>
                    <m:r>
                      <m:t>0</m:t>
                    </m:r>
                  </m:sub>
                </m:sSub>
              </m:e>
            </m:rad>
          </m:e>
        </m:d>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antipodal signals have</w:t>
      </w:r>
      <w:r>
        <w:rPr>
          <w:rFonts w:ascii="Gill Sans" w:hAnsi="Gill Sans" w:eastAsia="Gill Sans" w:cs="Gill Sans"/>
          <w:color w:val="000000"/>
          <w:sz w:val="24"/>
          <w:szCs w:val="24"/>
          <w:rtl w:val="0"/>
          <w:lang w:val="en-US"/>
        </w:rPr>
        <w:t xml:space="preserve"> </w:t>
      </w:r>
      <m:oMath>
        <m:r>
          <m:t>ρ</m:t>
        </m:r>
        <m:r>
          <m:rPr>
            <m:sty m:val="p"/>
          </m:rPr>
          <m:t>=</m:t>
        </m:r>
        <m:r>
          <m:rPr>
            <m:sty m:val="p"/>
          </m:rPr>
          <m:t>−</m:t>
        </m:r>
        <m:r>
          <m:t>1</m:t>
        </m:r>
      </m:oMath>
      <w:r>
        <w:rPr>
          <w:rFonts w:ascii="Gill Sans" w:hAnsi="Gill Sans" w:eastAsia="Gill Sans" w:cs="Gill Sans"/>
          <w:color w:val="000000"/>
          <w:sz w:val="24"/>
          <w:szCs w:val="24"/>
          <w:rtl w:val="0"/>
          <w:lang w:val="en-US"/>
        </w:rPr>
        <w:t>. For FS</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 verify orthogonality over the actual symbol interval and with the specified phases. Distinct tone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uencies alone do not prove it.</w:t>
      </w:r>
    </w:p>
    <w:p>
      <w:pPr>
        <w:pStyle w:val="BodyText"/>
        <w:widowControl w:val="1"/>
        <w:bidi w:val="0"/>
      </w:pPr>
      <w:r>
        <w:rPr>
          <w:rFonts w:ascii="Gill Sans" w:hAnsi="Gill Sans" w:eastAsia="Gill Sans" w:cs="Gill Sans"/>
          <w:color w:val="000000"/>
          <w:sz w:val="24"/>
          <w:szCs w:val="24"/>
          <w:rtl w:val="0"/>
          <w:lang w:val="en-US"/>
        </w:rPr>
        <w:t>For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ually spaced</w:t>
      </w:r>
      <w:r>
        <w:rPr>
          <w:rFonts w:ascii="Gill Sans" w:hAnsi="Gill Sans" w:eastAsia="Gill Sans" w:cs="Gill Sans"/>
          <w:color w:val="000000"/>
          <w:sz w:val="24"/>
          <w:szCs w:val="24"/>
          <w:rtl w:val="0"/>
          <w:lang w:val="en-US"/>
        </w:rPr>
        <w:t xml:space="preserve"> </w:t>
      </w:r>
      <m:oMath>
        <m:r>
          <m:t>M</m:t>
        </m:r>
      </m:oMath>
      <w:r>
        <w:rPr>
          <w:rFonts w:ascii="Gill Sans" w:hAnsi="Gill Sans" w:eastAsia="Gill Sans" w:cs="Gill Sans"/>
          <w:color w:val="000000"/>
          <w:sz w:val="24"/>
          <w:szCs w:val="24"/>
          <w:rtl w:val="0"/>
          <w:lang w:val="en-US"/>
        </w:rPr>
        <w:t>-PAM levels with adjacent spacing</w:t>
      </w:r>
      <w:r>
        <w:rPr>
          <w:rFonts w:ascii="Gill Sans" w:hAnsi="Gill Sans" w:eastAsia="Gill Sans" w:cs="Gill Sans"/>
          <w:color w:val="000000"/>
          <w:sz w:val="24"/>
          <w:szCs w:val="24"/>
          <w:rtl w:val="0"/>
          <w:lang w:val="en-US"/>
        </w:rPr>
        <w:t xml:space="preserve"> </w:t>
      </w:r>
      <m:oMath>
        <m:sSub>
          <m:e>
            <m:r>
              <m:t>d</m:t>
            </m:r>
          </m:e>
          <m:sub>
            <m:r>
              <m:t>a</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and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scalar noise variance</w:t>
      </w:r>
      <w:r>
        <w:rPr>
          <w:rFonts w:ascii="Gill Sans" w:hAnsi="Gill Sans" w:eastAsia="Gill Sans" w:cs="Gill Sans"/>
          <w:color w:val="000000"/>
          <w:sz w:val="24"/>
          <w:szCs w:val="24"/>
          <w:rtl w:val="0"/>
          <w:lang w:val="en-US"/>
        </w:rPr>
        <w:t xml:space="preserve"> </w:t>
      </w:r>
      <m:oMath>
        <m:sSubSup>
          <m:e>
            <m:r>
              <m:t>σ</m:t>
            </m:r>
          </m:e>
          <m:sub>
            <m:r>
              <m:t>N</m:t>
            </m:r>
          </m:sub>
          <m:sup>
            <m:r>
              <m:t>2</m:t>
            </m:r>
          </m:sup>
        </m:sSubSup>
      </m:oMath>
      <w:r>
        <w:rPr>
          <w:rFonts w:ascii="Gill Sans" w:hAnsi="Gill Sans" w:eastAsia="Gill Sans" w:cs="Gill Sans"/>
          <w:color w:val="000000"/>
          <w:sz w:val="24"/>
          <w:szCs w:val="24"/>
          <w:rtl w:val="0"/>
          <w:lang w:val="en-US"/>
        </w:rPr>
        <w:t>, midpoint thresholds give</w:t>
      </w:r>
    </w:p>
    <w:p>
      <w:pPr>
        <w:pStyle w:val="BodyText"/>
        <w:widowControl w:val="1"/>
        <w:bidi w:val="0"/>
        <w:spacing w:before="65" w:after="80" w:line="270" w:lineRule="auto"/>
        <w:jc w:val="center"/>
      </w:pPr>
      <m:oMathPara>
        <m:oMathParaPr>
          <m:jc m:val="center"/>
        </m:oMathParaPr>
        <m:oMath>
          <m:sSub>
            <m:e>
              <m:r>
                <m:t>P</m:t>
              </m:r>
            </m:e>
            <m:sub>
              <m:r>
                <m:t>s</m:t>
              </m:r>
            </m:sub>
          </m:sSub>
          <m:r>
            <m:rPr>
              <m:sty m:val="p"/>
            </m:rPr>
            <m:t>=</m:t>
          </m:r>
          <m:f>
            <m:fPr>
              <m:type m:val="bar"/>
            </m:fPr>
            <m:num>
              <m:r>
                <m:t>2</m:t>
              </m:r>
              <m:d>
                <m:dPr>
                  <m:begChr m:val="("/>
                  <m:endChr m:val=")"/>
                  <m:sepChr m:val=""/>
                  <m:grow/>
                </m:dPr>
                <m:e>
                  <m:r>
                    <m:t>M</m:t>
                  </m:r>
                  <m:r>
                    <m:rPr>
                      <m:sty m:val="p"/>
                    </m:rPr>
                    <m:t>−</m:t>
                  </m:r>
                  <m:r>
                    <m:t>1</m:t>
                  </m:r>
                </m:e>
              </m:d>
            </m:num>
            <m:den>
              <m:r>
                <m:t>M</m:t>
              </m:r>
            </m:den>
          </m:f>
          <m:r>
            <m:t>Q</m:t>
          </m:r>
          <m:d>
            <m:dPr>
              <m:begChr m:val="("/>
              <m:endChr m:val=")"/>
              <m:sepChr m:val=""/>
              <m:grow/>
            </m:dPr>
            <m:e>
              <m:f>
                <m:fPr>
                  <m:type m:val="bar"/>
                </m:fPr>
                <m:num>
                  <m:sSub>
                    <m:e>
                      <m:r>
                        <m:t>d</m:t>
                      </m:r>
                    </m:e>
                    <m:sub>
                      <m:r>
                        <m:t>a</m:t>
                      </m:r>
                    </m:sub>
                  </m:sSub>
                </m:num>
                <m:den>
                  <m:r>
                    <m:t>2</m:t>
                  </m:r>
                  <m:sSub>
                    <m:e>
                      <m:r>
                        <m:t>σ</m:t>
                      </m:r>
                    </m:e>
                    <m:sub>
                      <m:r>
                        <m:t>N</m:t>
                      </m:r>
                    </m:sub>
                  </m:sSub>
                </m:den>
              </m:f>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This is a symbol-error probability</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converting it to bit error depends on the labeling and error pattern.</w:t>
      </w:r>
    </w:p>
    <w:bookmarkEnd w:id="244"/>
    <w:bookmarkStart w:id="245" w:name="prior-probabilities-and-the-noise-law"/>
    <w:p>
      <w:pPr>
        <w:pStyle w:val="Heading2"/>
        <w:keepNext w:val="1"/>
        <w:widowControl w:val="1"/>
        <w:bidi w:val="0"/>
      </w:pPr>
      <w:r>
        <w:rPr>
          <w:rFonts w:ascii="Futura" w:hAnsi="Futura" w:eastAsia="Futura" w:cs="Futura"/>
          <w:b w:val="1"/>
          <w:color w:val="075FA9"/>
          <w:sz w:val="32"/>
          <w:szCs w:val="32"/>
          <w:rtl w:val="0"/>
          <w:lang w:val="en-US"/>
        </w:rPr>
        <w:t>14</w:t>
      </w:r>
      <w:r>
        <w:rPr>
          <w:rFonts w:ascii="URW Gothic" w:hAnsi="URW Gothic" w:eastAsia="URW Gothic" w:cs="URW Gothic"/>
          <w:b w:val="1"/>
          <w:color w:val="075FA9"/>
          <w:sz w:val="32"/>
          <w:szCs w:val="32"/>
          <w:rtl w:val="0"/>
          <w:lang w:val="en-US"/>
        </w:rPr>
        <w:t>.5</w:t>
      </w:r>
      <w:r>
        <w:rPr>
          <w:rFonts w:ascii="Futura" w:hAnsi="Futura" w:eastAsia="Futura" w:cs="Futura"/>
          <w:b w:val="1"/>
          <w:color w:val="075FA9"/>
          <w:sz w:val="32"/>
          <w:szCs w:val="32"/>
          <w:rtl w:val="0"/>
          <w:lang w:val="en-US"/>
        </w:rPr>
        <w:t xml:space="preserve"> Prior probabilities and the noise law</w:t>
      </w:r>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sSub>
          <m:e>
            <m:r>
              <m:t>H</m:t>
            </m:r>
          </m:e>
          <m:sub>
            <m:r>
              <m:t>1</m:t>
            </m:r>
          </m:sub>
        </m:sSub>
        <m:r>
          <m:rPr>
            <m:sty m:val="p"/>
          </m:rPr>
          <m:t>:</m:t>
        </m:r>
        <m:r>
          <m:t>Z</m:t>
        </m:r>
        <m:r>
          <m:rPr>
            <m:sty m:val="p"/>
          </m:rPr>
          <m:t>=</m:t>
        </m:r>
        <m:r>
          <m:t>A</m:t>
        </m:r>
        <m:r>
          <m:rPr>
            <m:sty m:val="p"/>
          </m:rPr>
          <m:t>+</m:t>
        </m:r>
        <m:r>
          <m:t>N</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H</m:t>
            </m:r>
          </m:e>
          <m:sub>
            <m:r>
              <m:t>0</m:t>
            </m:r>
          </m:sub>
        </m:sSub>
        <m:r>
          <m:rPr>
            <m:sty m:val="p"/>
          </m:rPr>
          <m:t>:</m:t>
        </m:r>
        <m:r>
          <m:t>Z</m:t>
        </m:r>
        <m:r>
          <m:rPr>
            <m:sty m:val="p"/>
          </m:rPr>
          <m:t>=</m:t>
        </m:r>
        <m:r>
          <m:rPr>
            <m:sty m:val="p"/>
          </m:rPr>
          <m:t>−</m:t>
        </m:r>
        <m:r>
          <m:t>A</m:t>
        </m:r>
        <m:r>
          <m:rPr>
            <m:sty m:val="p"/>
          </m:rPr>
          <m:t>+</m:t>
        </m:r>
        <m:r>
          <m:t>N</m:t>
        </m:r>
      </m:oMath>
      <w:r>
        <w:rPr>
          <w:rFonts w:ascii="Gill Sans" w:hAnsi="Gill Sans" w:eastAsia="Gill Sans" w:cs="Gill Sans"/>
          <w:color w:val="000000"/>
          <w:sz w:val="24"/>
          <w:szCs w:val="24"/>
          <w:rtl w:val="0"/>
          <w:lang w:val="en-US"/>
        </w:rPr>
        <w:t>, the minimum-error MAP rule chooses</w:t>
      </w:r>
      <w:r>
        <w:rPr>
          <w:rFonts w:ascii="Gill Sans" w:hAnsi="Gill Sans" w:eastAsia="Gill Sans" w:cs="Gill Sans"/>
          <w:color w:val="000000"/>
          <w:sz w:val="24"/>
          <w:szCs w:val="24"/>
          <w:rtl w:val="0"/>
          <w:lang w:val="en-US"/>
        </w:rPr>
        <w:t xml:space="preserve"> </w:t>
      </w:r>
      <m:oMath>
        <m:sSub>
          <m:e>
            <m:r>
              <m:t>H</m:t>
            </m:r>
          </m:e>
          <m:sub>
            <m:r>
              <m:t>1</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when</w:t>
      </w:r>
    </w:p>
    <w:p>
      <w:pPr>
        <w:pStyle w:val="BodyText"/>
        <w:widowControl w:val="1"/>
        <w:bidi w:val="0"/>
        <w:spacing w:before="65" w:after="80" w:line="270" w:lineRule="auto"/>
        <w:jc w:val="center"/>
      </w:pPr>
      <m:oMathPara>
        <m:oMathParaPr>
          <m:jc m:val="center"/>
        </m:oMathParaPr>
        <m:oMath>
          <m:f>
            <m:fPr>
              <m:type m:val="bar"/>
            </m:fPr>
            <m:num>
              <m:sSub>
                <m:e>
                  <m:r>
                    <m:t>f</m:t>
                  </m:r>
                </m:e>
                <m:sub>
                  <m:r>
                    <m:t>N</m:t>
                  </m:r>
                </m:sub>
              </m:sSub>
              <m:d>
                <m:dPr>
                  <m:begChr m:val="("/>
                  <m:endChr m:val=")"/>
                  <m:sepChr m:val=""/>
                  <m:grow/>
                </m:dPr>
                <m:e>
                  <m:r>
                    <m:t>z</m:t>
                  </m:r>
                  <m:r>
                    <m:rPr>
                      <m:sty m:val="p"/>
                    </m:rPr>
                    <m:t>−</m:t>
                  </m:r>
                  <m:r>
                    <m:t>A</m:t>
                  </m:r>
                </m:e>
              </m:d>
            </m:num>
            <m:den>
              <m:sSub>
                <m:e>
                  <m:r>
                    <m:t>f</m:t>
                  </m:r>
                </m:e>
                <m:sub>
                  <m:r>
                    <m:t>N</m:t>
                  </m:r>
                </m:sub>
              </m:sSub>
              <m:d>
                <m:dPr>
                  <m:begChr m:val="("/>
                  <m:endChr m:val=")"/>
                  <m:sepChr m:val=""/>
                  <m:grow/>
                </m:dPr>
                <m:e>
                  <m:r>
                    <m:t>z</m:t>
                  </m:r>
                  <m:r>
                    <m:rPr>
                      <m:sty m:val="p"/>
                    </m:rPr>
                    <m:t>+</m:t>
                  </m:r>
                  <m:r>
                    <m:t>A</m:t>
                  </m:r>
                </m:e>
              </m:d>
            </m:den>
          </m:f>
          <m:r>
            <m:rPr>
              <m:sty m:val="p"/>
            </m:rPr>
            <m:t>&gt;</m:t>
          </m:r>
          <m:f>
            <m:fPr>
              <m:type m:val="bar"/>
            </m:fPr>
            <m:num>
              <m:sSub>
                <m:e>
                  <m:r>
                    <m:t>P</m:t>
                  </m:r>
                </m:e>
                <m:sub>
                  <m:r>
                    <m:t>0</m:t>
                  </m:r>
                </m:sub>
              </m:sSub>
            </m:num>
            <m:den>
              <m:sSub>
                <m:e>
                  <m:r>
                    <m:t>P</m:t>
                  </m:r>
                </m:e>
                <m:sub>
                  <m:r>
                    <m:t>1</m:t>
                  </m:r>
                </m:sub>
              </m:sSub>
            </m:den>
          </m:f>
          <m:r>
            <m:rPr>
              <m:sty m:val="p"/>
            </m:rPr>
            <m:t>.</m:t>
          </m:r>
        </m:oMath>
      </m:oMathPara>
    </w:p>
    <w:p>
      <w:pPr>
        <w:pStyle w:val="FirstParagraph"/>
        <w:widowControl w:val="1"/>
        <w:bidi w:val="0"/>
      </w:pP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noise gives threshold</w:t>
      </w:r>
      <w:r>
        <w:rPr>
          <w:rFonts w:ascii="Gill Sans" w:hAnsi="Gill Sans" w:eastAsia="Gill Sans" w:cs="Gill Sans"/>
          <w:color w:val="000000"/>
          <w:sz w:val="24"/>
          <w:szCs w:val="24"/>
          <w:rtl w:val="0"/>
          <w:lang w:val="en-US"/>
        </w:rPr>
        <w:t xml:space="preserve"> </w:t>
      </w:r>
      <m:oMath>
        <m:r>
          <m:t>γ</m:t>
        </m:r>
        <m:r>
          <m:rPr>
            <m:sty m:val="p"/>
          </m:rPr>
          <m:t>=</m:t>
        </m:r>
        <m:d>
          <m:dPr>
            <m:begChr m:val="("/>
            <m:endChr m:val=")"/>
            <m:sepChr m:val=""/>
            <m:grow/>
          </m:dPr>
          <m:e>
            <m:sSubSup>
              <m:e>
                <m:r>
                  <m:t>σ</m:t>
                </m:r>
              </m:e>
              <m:sub>
                <m:r>
                  <m:t>N</m:t>
                </m:r>
              </m:sub>
              <m:sup>
                <m:r>
                  <m:t>2</m:t>
                </m:r>
              </m:sup>
            </m:sSubSup>
            <m:r>
              <m:rPr>
                <m:sty m:val="p"/>
              </m:rPr>
              <m:t>/</m:t>
            </m:r>
            <m:d>
              <m:dPr>
                <m:begChr m:val="("/>
                <m:endChr m:val=")"/>
                <m:sepChr m:val=""/>
                <m:grow/>
              </m:dPr>
              <m:e>
                <m:r>
                  <m:t>2</m:t>
                </m:r>
                <m:r>
                  <m:t>A</m:t>
                </m:r>
              </m:e>
            </m:d>
          </m:e>
        </m:d>
        <m:r>
          <m:rPr>
            <m:sty m:val="p"/>
          </m:rPr>
          <m:t>ln</m:t>
        </m:r>
        <m:d>
          <m:dPr>
            <m:begChr m:val="("/>
            <m:endChr m:val=")"/>
            <m:sepChr m:val=""/>
            <m:grow/>
          </m:dPr>
          <m:e>
            <m:sSub>
              <m:e>
                <m:r>
                  <m:t>P</m:t>
                </m:r>
              </m:e>
              <m:sub>
                <m:r>
                  <m:t>0</m:t>
                </m:r>
              </m:sub>
            </m:sSub>
            <m:r>
              <m:rPr>
                <m:sty m:val="p"/>
              </m:rPr>
              <m:t>/</m:t>
            </m:r>
            <m:sSub>
              <m:e>
                <m:r>
                  <m:t>P</m:t>
                </m:r>
              </m:e>
              <m:sub>
                <m:r>
                  <m:t>1</m:t>
                </m:r>
              </m:sub>
            </m:sSub>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p>
    <w:p>
      <w:pPr>
        <w:pStyle w:val="BodyText"/>
        <w:widowControl w:val="1"/>
        <w:bidi w:val="0"/>
        <w:spacing w:before="65" w:after="80" w:line="270" w:lineRule="auto"/>
        <w:jc w:val="center"/>
      </w:pPr>
      <m:oMathPara>
        <m:oMathParaPr>
          <m:jc m:val="center"/>
        </m:oMathParaPr>
        <m:oMath>
          <m:sSub>
            <m:e>
              <m:r>
                <m:t>P</m:t>
              </m:r>
            </m:e>
            <m:sub>
              <m:r>
                <m:t>e</m:t>
              </m:r>
            </m:sub>
          </m:sSub>
          <m:r>
            <m:rPr>
              <m:sty m:val="p"/>
            </m:rPr>
            <m:t>=</m:t>
          </m:r>
          <m:sSub>
            <m:e>
              <m:r>
                <m:t>P</m:t>
              </m:r>
            </m:e>
            <m:sub>
              <m:r>
                <m:t>0</m:t>
              </m:r>
            </m:sub>
          </m:sSub>
          <m:r>
            <m:t>Q</m:t>
          </m:r>
          <m:d>
            <m:dPr>
              <m:begChr m:val="("/>
              <m:endChr m:val=")"/>
              <m:sepChr m:val=""/>
              <m:grow/>
            </m:dPr>
            <m:e>
              <m:f>
                <m:fPr>
                  <m:type m:val="bar"/>
                </m:fPr>
                <m:num>
                  <m:r>
                    <m:t>γ</m:t>
                  </m:r>
                  <m:r>
                    <m:rPr>
                      <m:sty m:val="p"/>
                    </m:rPr>
                    <m:t>+</m:t>
                  </m:r>
                  <m:r>
                    <m:t>A</m:t>
                  </m:r>
                </m:num>
                <m:den>
                  <m:sSub>
                    <m:e>
                      <m:r>
                        <m:t>σ</m:t>
                      </m:r>
                    </m:e>
                    <m:sub>
                      <m:r>
                        <m:t>N</m:t>
                      </m:r>
                    </m:sub>
                  </m:sSub>
                </m:den>
              </m:f>
            </m:e>
          </m:d>
          <m:r>
            <m:rPr>
              <m:sty m:val="p"/>
            </m:rPr>
            <m:t>+</m:t>
          </m:r>
          <m:sSub>
            <m:e>
              <m:r>
                <m:t>P</m:t>
              </m:r>
            </m:e>
            <m:sub>
              <m:r>
                <m:t>1</m:t>
              </m:r>
            </m:sub>
          </m:sSub>
          <m:r>
            <m:t>Q</m:t>
          </m:r>
          <m:d>
            <m:dPr>
              <m:begChr m:val="("/>
              <m:endChr m:val=")"/>
              <m:sepChr m:val=""/>
              <m:grow/>
            </m:dPr>
            <m:e>
              <m:f>
                <m:fPr>
                  <m:type m:val="bar"/>
                </m:fPr>
                <m:num>
                  <m:r>
                    <m:t>A</m:t>
                  </m:r>
                  <m:r>
                    <m:rPr>
                      <m:sty m:val="p"/>
                    </m:rPr>
                    <m:t>−</m:t>
                  </m:r>
                  <m:r>
                    <m:t>γ</m:t>
                  </m:r>
                </m:num>
                <m:den>
                  <m:sSub>
                    <m:e>
                      <m:r>
                        <m:t>σ</m:t>
                      </m:r>
                    </m:e>
                    <m:sub>
                      <m:r>
                        <m:t>N</m:t>
                      </m:r>
                    </m:sub>
                  </m:sSub>
                </m:den>
              </m:f>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threshold moves toward the less likely signal, enlarging the decision region of the more likely one.</w:t>
      </w:r>
    </w:p>
    <w:p>
      <w:pPr>
        <w:pStyle w:val="BodyText"/>
        <w:widowControl w:val="1"/>
        <w:bidi w:val="0"/>
      </w:pPr>
      <w:r>
        <w:rPr>
          <w:rFonts w:ascii="Gill Sans" w:hAnsi="Gill Sans" w:eastAsia="Gill Sans" w:cs="Gill Sans"/>
          <w:color w:val="000000"/>
          <w:sz w:val="24"/>
          <w:szCs w:val="24"/>
          <w:rtl w:val="0"/>
          <w:lang w:val="en-US"/>
        </w:rPr>
        <w:t xml:space="preserve">For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aplace noise</w:t>
      </w:r>
      <w:r>
        <w:rPr>
          <w:rFonts w:ascii="Gill Sans" w:hAnsi="Gill Sans" w:eastAsia="Gill Sans" w:cs="Gill Sans"/>
          <w:color w:val="000000"/>
          <w:sz w:val="24"/>
          <w:szCs w:val="24"/>
          <w:rtl w:val="0"/>
          <w:lang w:val="en-US"/>
        </w:rPr>
        <w:t xml:space="preserve"> </w:t>
      </w:r>
      <m:oMath>
        <m:sSub>
          <m:e>
            <m:r>
              <m:t>f</m:t>
            </m:r>
          </m:e>
          <m:sub>
            <m:r>
              <m:t>N</m:t>
            </m:r>
          </m:sub>
        </m:sSub>
        <m:d>
          <m:dPr>
            <m:begChr m:val="("/>
            <m:endChr m:val=")"/>
            <m:sepChr m:val=""/>
            <m:grow/>
          </m:dPr>
          <m:e>
            <m:r>
              <m:t>n</m:t>
            </m:r>
          </m:e>
        </m:d>
        <m:r>
          <m:rPr>
            <m:sty m:val="p"/>
          </m:rPr>
          <m:t>=</m:t>
        </m:r>
        <m:d>
          <m:dPr>
            <m:begChr m:val="("/>
            <m:endChr m:val=")"/>
            <m:sepChr m:val=""/>
            <m:grow/>
          </m:dPr>
          <m:e>
            <m:r>
              <m:t>λ</m:t>
            </m:r>
            <m:r>
              <m:rPr>
                <m:sty m:val="p"/>
              </m:rPr>
              <m:t>/</m:t>
            </m:r>
            <m:r>
              <m:t>2</m:t>
            </m:r>
          </m:e>
        </m:d>
        <m:sSup>
          <m:e>
            <m:r>
              <m:t>e</m:t>
            </m:r>
          </m:e>
          <m:sup>
            <m:r>
              <m:rPr>
                <m:sty m:val="p"/>
              </m:rPr>
              <m:t>−</m:t>
            </m:r>
            <m:r>
              <m:t>λ</m:t>
            </m:r>
            <m:d>
              <m:dPr>
                <m:begChr m:val="|"/>
                <m:endChr m:val="|"/>
                <m:sepChr m:val=""/>
                <m:grow/>
              </m:dPr>
              <m:e>
                <m:r>
                  <m:t>n</m:t>
                </m:r>
              </m:e>
            </m:d>
          </m:sup>
        </m:sSup>
      </m:oMath>
      <w:r>
        <w:rPr>
          <w:rFonts w:ascii="Gill Sans" w:hAnsi="Gill Sans" w:eastAsia="Gill Sans" w:cs="Gill Sans"/>
          <w:color w:val="000000"/>
          <w:sz w:val="24"/>
          <w:szCs w:val="24"/>
          <w:rtl w:val="0"/>
          <w:lang w:val="en-US"/>
        </w:rPr>
        <w:t>, the log-likelihood ratio is</w:t>
      </w:r>
      <w:r>
        <w:rPr>
          <w:rFonts w:ascii="Gill Sans" w:hAnsi="Gill Sans" w:eastAsia="Gill Sans" w:cs="Gill Sans"/>
          <w:color w:val="000000"/>
          <w:sz w:val="24"/>
          <w:szCs w:val="24"/>
          <w:rtl w:val="0"/>
          <w:lang w:val="en-US"/>
        </w:rPr>
        <w:t xml:space="preserve"> </w:t>
      </w:r>
      <m:oMath>
        <m:r>
          <m:t>λ</m:t>
        </m:r>
        <m:d>
          <m:dPr>
            <m:begChr m:val="("/>
            <m:endChr m:val=")"/>
            <m:sepChr m:val=""/>
            <m:grow/>
          </m:dPr>
          <m:e>
            <m:d>
              <m:dPr>
                <m:begChr m:val="|"/>
                <m:endChr m:val="|"/>
                <m:sepChr m:val=""/>
                <m:grow/>
              </m:dPr>
              <m:e>
                <m:r>
                  <m:t>z</m:t>
                </m:r>
                <m:r>
                  <m:rPr>
                    <m:sty m:val="p"/>
                  </m:rPr>
                  <m:t>+</m:t>
                </m:r>
                <m:r>
                  <m:t>A</m:t>
                </m:r>
              </m:e>
            </m:d>
            <m:r>
              <m:rPr>
                <m:sty m:val="p"/>
              </m:rPr>
              <m:t>−</m:t>
            </m:r>
            <m:d>
              <m:dPr>
                <m:begChr m:val="|"/>
                <m:endChr m:val="|"/>
                <m:sepChr m:val=""/>
                <m:grow/>
              </m:dPr>
              <m:e>
                <m:r>
                  <m:t>z</m:t>
                </m:r>
                <m:r>
                  <m:rPr>
                    <m:sty m:val="p"/>
                  </m:rPr>
                  <m:t>−</m:t>
                </m:r>
                <m:r>
                  <m:t>A</m:t>
                </m:r>
              </m:e>
            </m:d>
          </m:e>
        </m:d>
      </m:oMath>
      <w:r>
        <w:rPr>
          <w:rFonts w:ascii="Gill Sans" w:hAnsi="Gill Sans" w:eastAsia="Gill Sans" w:cs="Gill Sans"/>
          <w:color w:val="000000"/>
          <w:sz w:val="24"/>
          <w:szCs w:val="24"/>
          <w:rtl w:val="0"/>
          <w:lang w:val="en-US"/>
        </w:rPr>
        <w:t>. When the switching threshold lies between</w:t>
      </w:r>
      <w:r>
        <w:rPr>
          <w:rFonts w:ascii="Gill Sans" w:hAnsi="Gill Sans" w:eastAsia="Gill Sans" w:cs="Gill Sans"/>
          <w:color w:val="000000"/>
          <w:sz w:val="24"/>
          <w:szCs w:val="24"/>
          <w:rtl w:val="0"/>
          <w:lang w:val="en-US"/>
        </w:rPr>
        <w:t xml:space="preserve"> </w:t>
      </w:r>
      <m:oMath>
        <m:r>
          <m:rPr>
            <m:sty m:val="p"/>
          </m:rPr>
          <m:t>−</m:t>
        </m:r>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r>
            <m:t>γ</m:t>
          </m:r>
          <m:r>
            <m:rPr>
              <m:sty m:val="p"/>
            </m:rPr>
            <m:t>=</m:t>
          </m:r>
          <m:f>
            <m:fPr>
              <m:type m:val="bar"/>
            </m:fPr>
            <m:num>
              <m:r>
                <m:t>1</m:t>
              </m:r>
            </m:num>
            <m:den>
              <m:r>
                <m:t>2</m:t>
              </m:r>
              <m:r>
                <m:t>λ</m:t>
              </m:r>
            </m:den>
          </m:f>
          <m:r>
            <m:rPr>
              <m:sty m:val="p"/>
            </m:rPr>
            <m:t>ln</m:t>
          </m:r>
          <m:f>
            <m:fPr>
              <m:type m:val="bar"/>
            </m:fPr>
            <m:num>
              <m:sSub>
                <m:e>
                  <m:r>
                    <m:t>P</m:t>
                  </m:r>
                </m:e>
                <m:sub>
                  <m:r>
                    <m:t>0</m:t>
                  </m:r>
                </m:sub>
              </m:sSub>
            </m:num>
            <m:den>
              <m:sSub>
                <m:e>
                  <m:r>
                    <m:t>P</m:t>
                  </m:r>
                </m:e>
                <m:sub>
                  <m:r>
                    <m:t>1</m:t>
                  </m:r>
                </m:sub>
              </m:sSub>
            </m:den>
          </m:f>
          <m:r>
            <m:rPr>
              <m:sty m:val="p"/>
            </m:rPr>
            <m:t>,</m:t>
          </m:r>
          <m:r>
            <m:t>  </m:t>
          </m:r>
          <m:sSub>
            <m:e>
              <m:r>
                <m:t>P</m:t>
              </m:r>
            </m:e>
            <m:sub>
              <m:r>
                <m:t>e</m:t>
              </m:r>
            </m:sub>
          </m:sSub>
          <m:r>
            <m:rPr>
              <m:sty m:val="p"/>
            </m:rPr>
            <m:t>=</m:t>
          </m:r>
          <m:rad>
            <m:radPr>
              <m:degHide m:val="on"/>
            </m:radPr>
            <m:deg/>
            <m:e>
              <m:sSub>
                <m:e>
                  <m:r>
                    <m:t>P</m:t>
                  </m:r>
                </m:e>
                <m:sub>
                  <m:r>
                    <m:t>0</m:t>
                  </m:r>
                </m:sub>
              </m:sSub>
              <m:sSub>
                <m:e>
                  <m:r>
                    <m:t>P</m:t>
                  </m:r>
                </m:e>
                <m:sub>
                  <m:r>
                    <m:t>1</m:t>
                  </m:r>
                </m:sub>
              </m:sSub>
            </m:e>
          </m:rad>
          <m:sSup>
            <m:e>
              <m:r>
                <m:t>e</m:t>
              </m:r>
            </m:e>
            <m:sup>
              <m:r>
                <m:rPr>
                  <m:sty m:val="p"/>
                </m:rPr>
                <m:t>−</m:t>
              </m:r>
              <m:r>
                <m:t>λ</m:t>
              </m:r>
              <m:r>
                <m:t>A</m:t>
              </m:r>
            </m:sup>
          </m:sSup>
          <m:r>
            <m:rPr>
              <m:sty m:val="p"/>
            </m:rPr>
            <m:t>,</m:t>
          </m:r>
          <m:r>
            <m:t>  </m:t>
          </m:r>
          <m:r>
            <m:rPr>
              <m:sty m:val="p"/>
            </m:rPr>
            <m:t>S</m:t>
          </m:r>
          <m:r>
            <m:rPr>
              <m:sty m:val="p"/>
            </m:rPr>
            <m:t>N</m:t>
          </m:r>
          <m:r>
            <m:rPr>
              <m:sty m:val="p"/>
            </m:rPr>
            <m:t>R</m:t>
          </m:r>
          <m:r>
            <m:rPr>
              <m:sty m:val="p"/>
            </m:rPr>
            <m:t>=</m:t>
          </m:r>
          <m:f>
            <m:fPr>
              <m:type m:val="bar"/>
            </m:fPr>
            <m:num>
              <m:sSup>
                <m:e>
                  <m:r>
                    <m:t>A</m:t>
                  </m:r>
                </m:e>
                <m:sup>
                  <m:r>
                    <m:t>2</m:t>
                  </m:r>
                </m:sup>
              </m:sSup>
            </m:num>
            <m:den>
              <m:r>
                <m:t>2</m:t>
              </m:r>
              <m:r>
                <m:rPr>
                  <m:sty m:val="p"/>
                </m:rPr>
                <m:t>/</m:t>
              </m:r>
              <m:sSup>
                <m:e>
                  <m:r>
                    <m:t>λ</m:t>
                  </m:r>
                </m:e>
                <m:sup>
                  <m:r>
                    <m:t>2</m:t>
                  </m:r>
                </m:sup>
              </m:sSup>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interior-threshold condition is</w:t>
      </w:r>
      <w:r>
        <w:rPr>
          <w:rFonts w:ascii="Gill Sans" w:hAnsi="Gill Sans" w:eastAsia="Gill Sans" w:cs="Gill Sans"/>
          <w:color w:val="000000"/>
          <w:sz w:val="24"/>
          <w:szCs w:val="24"/>
          <w:rtl w:val="0"/>
          <w:lang w:val="en-US"/>
        </w:rPr>
        <w:t xml:space="preserve"> </w:t>
      </w:r>
      <m:oMath>
        <m:d>
          <m:dPr>
            <m:begChr m:val="|"/>
            <m:endChr m:val="|"/>
            <m:sepChr m:val=""/>
            <m:grow/>
          </m:dPr>
          <m:e>
            <m:r>
              <m:rPr>
                <m:sty m:val="p"/>
              </m:rPr>
              <m:t>ln</m:t>
            </m:r>
            <m:d>
              <m:dPr>
                <m:begChr m:val="("/>
                <m:endChr m:val=")"/>
                <m:sepChr m:val=""/>
                <m:grow/>
              </m:dPr>
              <m:e>
                <m:sSub>
                  <m:e>
                    <m:r>
                      <m:t>P</m:t>
                    </m:r>
                  </m:e>
                  <m:sub>
                    <m:r>
                      <m:t>0</m:t>
                    </m:r>
                  </m:sub>
                </m:sSub>
                <m:r>
                  <m:rPr>
                    <m:sty m:val="p"/>
                  </m:rPr>
                  <m:t>/</m:t>
                </m:r>
                <m:sSub>
                  <m:e>
                    <m:r>
                      <m:t>P</m:t>
                    </m:r>
                  </m:e>
                  <m:sub>
                    <m:r>
                      <m:t>1</m:t>
                    </m:r>
                  </m:sub>
                </m:sSub>
              </m:e>
            </m:d>
          </m:e>
        </m:d>
        <m:r>
          <m:rPr>
            <m:sty m:val="p"/>
          </m:rPr>
          <m:t>&lt;</m:t>
        </m:r>
        <m:r>
          <m:t>2</m:t>
        </m:r>
        <m:r>
          <m:t>λ</m:t>
        </m:r>
        <m:r>
          <m:t>A</m:t>
        </m:r>
      </m:oMath>
      <w:r>
        <w:rPr>
          <w:rFonts w:ascii="Gill Sans" w:hAnsi="Gill Sans" w:eastAsia="Gill Sans" w:cs="Gill Sans"/>
          <w:color w:val="000000"/>
          <w:sz w:val="24"/>
          <w:szCs w:val="24"/>
          <w:rtl w:val="0"/>
          <w:lang w:val="en-US"/>
        </w:rPr>
        <w:t>. Otherwise the optimal rule always selects the dominant prior, with error</w:t>
      </w:r>
      <w:r>
        <w:rPr>
          <w:rFonts w:ascii="Gill Sans" w:hAnsi="Gill Sans" w:eastAsia="Gill Sans" w:cs="Gill Sans"/>
          <w:color w:val="000000"/>
          <w:sz w:val="24"/>
          <w:szCs w:val="24"/>
          <w:rtl w:val="0"/>
          <w:lang w:val="en-US"/>
        </w:rPr>
        <w:t xml:space="preserve"> </w:t>
      </w:r>
      <m:oMath>
        <m:r>
          <m:rPr>
            <m:sty m:val="p"/>
          </m:rPr>
          <m:t>min</m:t>
        </m:r>
        <m:d>
          <m:dPr>
            <m:begChr m:val="("/>
            <m:endChr m:val=")"/>
            <m:sepChr m:val=""/>
            <m:grow/>
          </m:dPr>
          <m:e>
            <m:sSub>
              <m:e>
                <m:r>
                  <m:t>P</m:t>
                </m:r>
              </m:e>
              <m:sub>
                <m:r>
                  <m:t>0</m:t>
                </m:r>
              </m:sub>
            </m:sSub>
            <m:r>
              <m:rPr>
                <m:sty m:val="p"/>
              </m:rPr>
              <m:t>,</m:t>
            </m:r>
            <m:sSub>
              <m:e>
                <m:r>
                  <m:t>P</m:t>
                </m:r>
              </m:e>
              <m:sub>
                <m:r>
                  <m:t>1</m:t>
                </m:r>
              </m:sub>
            </m:sSub>
          </m:e>
        </m:d>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 xml:space="preserve">aplace noise is not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aussian, so 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w:t>
      </w:r>
      <w:r>
        <w:rPr>
          <w:rFonts w:ascii="Gill Sans" w:hAnsi="Gill Sans" w:eastAsia="Gill Sans" w:cs="Gill Sans"/>
          <w:color w:val="000000"/>
          <w:sz w:val="24"/>
          <w:szCs w:val="24"/>
          <w:rtl w:val="0"/>
          <w:lang w:val="en-US"/>
        </w:rPr>
        <w:t xml:space="preserve"> </w:t>
      </w:r>
      <m:oMath>
        <m:r>
          <m:t>Q</m:t>
        </m:r>
      </m:oMath>
      <w:r>
        <w:rPr>
          <w:rFonts w:ascii="Gill Sans" w:hAnsi="Gill Sans" w:eastAsia="Gill Sans" w:cs="Gill Sans"/>
          <w:color w:val="000000"/>
          <w:sz w:val="24"/>
          <w:szCs w:val="24"/>
          <w:rtl w:val="0"/>
          <w:lang w:val="en-US"/>
        </w:rPr>
        <w:t>-function result cannot be reused merely because the noise has a known variance. The appropriate decision rule follows from its actual density.</w:t>
      </w:r>
    </w:p>
    <w:bookmarkEnd w:id="245"/>
    <w:bookmarkStart w:id="252" w:name="solved-exercises-for-lesson-14"/>
    <w:p>
      <w:pPr>
        <w:pStyle w:val="Heading2"/>
        <w:keepNext w:val="1"/>
        <w:widowControl w:val="1"/>
        <w:bidi w:val="0"/>
      </w:pPr>
      <w:r>
        <w:rPr>
          <w:rFonts w:ascii="Futura" w:hAnsi="Futura" w:eastAsia="Futura" w:cs="Futura"/>
          <w:b w:val="1"/>
          <w:color w:val="075FA9"/>
          <w:sz w:val="32"/>
          <w:szCs w:val="32"/>
          <w:rtl w:val="0"/>
          <w:lang w:val="en-US"/>
        </w:rPr>
        <w:t>Solved Exercises for Lesson 14</w:t>
      </w:r>
    </w:p>
    <w:bookmarkStart w:id="249" w:name="X2ab4478f5be2e092d940cf9f48535a16a6938f4"/>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14</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1</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Matched filter for a flat-topped</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linearly falling pulse</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w:t>
      </w:r>
      <w:r>
        <w:rPr>
          <w:rFonts w:ascii="Gill Sans" w:hAnsi="Gill Sans" w:eastAsia="Gill Sans" w:cs="Gill Sans"/>
          <w:color w:val="000000"/>
          <w:sz w:val="24"/>
          <w:szCs w:val="24"/>
          <w:rtl w:val="0"/>
          <w:lang w:val="en-US"/>
        </w:rPr>
        <w:t>5</w:t>
      </w:r>
      <w:r>
        <w:rPr>
          <w:rFonts w:ascii="Noto Sans" w:hAnsi="Noto Sans" w:eastAsia="Noto Sans" w:cs="Noto Sans"/>
          <w:color w:val="000000"/>
          <w:sz w:val="24"/>
          <w:szCs w:val="24"/>
          <w:rtl w:val="0"/>
          <w:lang w:val="en-US"/>
        </w:rPr>
        <w:t>87</w:t>
      </w:r>
      <w:r>
        <w:rPr>
          <w:rFonts w:ascii="Gill Sans" w:hAnsi="Gill Sans" w:eastAsia="Gill Sans" w:cs="Gill Sans"/>
          <w:color w:val="000000"/>
          <w:sz w:val="24"/>
          <w:szCs w:val="24"/>
          <w:rtl w:val="0"/>
          <w:lang w:val="en-US"/>
        </w:rPr>
        <w:t>.pdf, PDF page(s) 1.</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input pulse is</w:t>
      </w:r>
    </w:p>
    <w:p>
      <w:pPr>
        <w:pStyle w:val="BodyText"/>
        <w:widowControl w:val="1"/>
        <w:bidi w:val="0"/>
        <w:spacing w:before="65" w:after="80" w:line="270" w:lineRule="auto"/>
        <w:jc w:val="center"/>
      </w:pPr>
      <m:oMathPara>
        <m:oMathParaPr>
          <m:jc m:val="center"/>
        </m:oMathParaPr>
        <m:oMath>
          <m:r>
            <m:t>s</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e>
                  <m:e>
                    <m:r>
                      <m:t>0</m:t>
                    </m:r>
                    <m:r>
                      <m:rPr>
                        <m:sty m:val="p"/>
                      </m:rPr>
                      <m:t>≤</m:t>
                    </m:r>
                    <m:r>
                      <m:t>t</m:t>
                    </m:r>
                    <m:r>
                      <m:rPr>
                        <m:sty m:val="p"/>
                      </m:rPr>
                      <m:t>&lt;</m:t>
                    </m:r>
                    <m:r>
                      <m:t>1</m:t>
                    </m:r>
                    <m:r>
                      <m:rPr>
                        <m:sty m:val="p"/>
                      </m:rPr>
                      <m:t>,</m:t>
                    </m:r>
                  </m:e>
                </m:mr>
                <m:mr>
                  <m:e>
                    <m:r>
                      <m:t>2</m:t>
                    </m:r>
                    <m:r>
                      <m:rPr>
                        <m:sty m:val="p"/>
                      </m:rPr>
                      <m:t>−</m:t>
                    </m:r>
                    <m:r>
                      <m:t>t</m:t>
                    </m:r>
                    <m:r>
                      <m:rPr>
                        <m:sty m:val="p"/>
                      </m:rPr>
                      <m:t>,</m:t>
                    </m:r>
                  </m:e>
                  <m:e>
                    <m:r>
                      <m:t>1</m:t>
                    </m:r>
                    <m:r>
                      <m:rPr>
                        <m:sty m:val="p"/>
                      </m:rPr>
                      <m:t>≤</m:t>
                    </m:r>
                    <m:r>
                      <m:t>t</m:t>
                    </m:r>
                    <m:r>
                      <m:rPr>
                        <m:sty m:val="p"/>
                      </m:rPr>
                      <m:t>&lt;</m:t>
                    </m:r>
                    <m:r>
                      <m:t>2</m:t>
                    </m:r>
                    <m:r>
                      <m:rPr>
                        <m:sty m:val="p"/>
                      </m:rPr>
                      <m:t>,</m:t>
                    </m:r>
                  </m:e>
                </m:mr>
                <m:mr>
                  <m:e>
                    <m:r>
                      <m:t>0</m:t>
                    </m:r>
                    <m:r>
                      <m:rPr>
                        <m:sty m:val="p"/>
                      </m:rPr>
                      <m:t>,</m:t>
                    </m:r>
                  </m:e>
                  <m:e>
                    <m:r>
                      <m:rPr>
                        <m:nor/>
                        <m:sty m:val="p"/>
                      </m:rPr>
                      <m:t>otherwise</m:t>
                    </m:r>
                    <m:r>
                      <m:rPr>
                        <m:sty m:val="p"/>
                      </m:rPr>
                      <m:t>.</m:t>
                    </m:r>
                  </m:e>
                </m:mr>
              </m:m>
            </m:e>
          </m:d>
        </m:oMath>
      </m:oMathPara>
    </w:p>
    <w:p>
      <w:pPr>
        <w:pStyle w:val="FirstParagraph"/>
        <w:widowControl w:val="1"/>
        <w:bidi w:val="0"/>
      </w:pPr>
      <w:r>
        <w:rPr>
          <w:rFonts w:ascii="Gill Sans" w:hAnsi="Gill Sans" w:eastAsia="Gill Sans" w:cs="Gill Sans"/>
          <w:color w:val="000000"/>
          <w:sz w:val="24"/>
          <w:szCs w:val="24"/>
          <w:rtl w:val="0"/>
          <w:lang w:val="en-US"/>
        </w:rPr>
        <w:t>(a) Find and sketch a matched-filter impulse response. (b) Derive and sketch its signal output. (c) Find the time and value of the maximum absolute output. (d) If the two-sided AW</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N PSD is</w:t>
      </w:r>
      <w:r>
        <w:rPr>
          <w:rFonts w:ascii="Gill Sans" w:hAnsi="Gill Sans" w:eastAsia="Gill Sans" w:cs="Gill Sans"/>
          <w:color w:val="000000"/>
          <w:sz w:val="24"/>
          <w:szCs w:val="24"/>
          <w:rtl w:val="0"/>
          <w:lang w:val="en-US"/>
        </w:rPr>
        <w:t xml:space="preserve"> </w:t>
      </w:r>
      <m:oMath>
        <m:d>
          <m:dPr>
            <m:begChr m:val="("/>
            <m:endChr m:val=")"/>
            <m:sepChr m:val=""/>
            <m:grow/>
          </m:dPr>
          <m:e>
            <m:r>
              <m:t>2</m:t>
            </m:r>
            <m:r>
              <m:rPr>
                <m:sty m:val="p"/>
              </m:rPr>
              <m:t>/</m:t>
            </m:r>
            <m:r>
              <m:t>3</m:t>
            </m:r>
          </m:e>
        </m:d>
        <m:r>
          <m:rPr>
            <m:sty m:val="p"/>
          </m:rPr>
          <m:t>×</m:t>
        </m:r>
        <m:sSup>
          <m:e>
            <m:r>
              <m:t>10</m:t>
            </m:r>
          </m:e>
          <m:sup>
            <m:r>
              <m:rPr>
                <m:sty m:val="p"/>
              </m:rPr>
              <m:t>−</m:t>
            </m:r>
            <m:r>
              <m:t>3</m:t>
            </m:r>
          </m:sup>
        </m:sSup>
        <m:r>
          <m:t> </m:t>
        </m:r>
        <m:r>
          <m:rPr>
            <m:sty m:val="p"/>
          </m:rPr>
          <m:t>W</m:t>
        </m:r>
        <m:r>
          <m:rPr>
            <m:sty m:val="p"/>
          </m:rPr>
          <m:t>/</m:t>
        </m:r>
        <m:r>
          <m:rPr>
            <m:sty m:val="p"/>
          </m:rPr>
          <m:t>H</m:t>
        </m:r>
        <m:r>
          <m:rPr>
            <m:sty m:val="p"/>
          </m:rPr>
          <m:t>z</m:t>
        </m:r>
      </m:oMath>
      <w:r>
        <w:rPr>
          <w:rFonts w:ascii="Gill Sans" w:hAnsi="Gill Sans" w:eastAsia="Gill Sans" w:cs="Gill Sans"/>
          <w:color w:val="000000"/>
          <w:sz w:val="24"/>
          <w:szCs w:val="24"/>
          <w:rtl w:val="0"/>
          <w:lang w:val="en-US"/>
        </w:rPr>
        <w:t>, determine the maximum output SNR.</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b/>
          <w:bCs/>
          <w:color w:val="000000"/>
          <w:sz w:val="24"/>
          <w:szCs w:val="24"/>
          <w:rtl w:val="0"/>
          <w:lang w:val="en-US"/>
        </w:rPr>
        <w:t>1. Reverse and delay the pulse.</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Choose a causal matched filter with sampling time</w:t>
      </w:r>
      <w:r>
        <w:rPr>
          <w:rFonts w:ascii="Gill Sans" w:hAnsi="Gill Sans" w:eastAsia="Gill Sans" w:cs="Gill Sans"/>
          <w:color w:val="000000"/>
          <w:sz w:val="24"/>
          <w:szCs w:val="24"/>
          <w:rtl w:val="0"/>
          <w:lang w:val="en-US"/>
        </w:rPr>
        <w:t xml:space="preserve"> </w:t>
      </w:r>
      <m:oMath>
        <m:r>
          <m:t>T</m:t>
        </m:r>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unit scale:</w:t>
      </w:r>
    </w:p>
    <w:p>
      <w:pPr>
        <w:pStyle w:val="BodyText"/>
        <w:widowControl w:val="1"/>
        <w:bidi w:val="0"/>
        <w:spacing w:before="65" w:after="80" w:line="270" w:lineRule="auto"/>
        <w:jc w:val="center"/>
      </w:pPr>
      <m:oMathPara>
        <m:oMathParaPr>
          <m:jc m:val="center"/>
        </m:oMathParaPr>
        <m:oMath>
          <m:r>
            <m:t>h</m:t>
          </m:r>
          <m:d>
            <m:dPr>
              <m:begChr m:val="("/>
              <m:endChr m:val=")"/>
              <m:sepChr m:val=""/>
              <m:grow/>
            </m:dPr>
            <m:e>
              <m:r>
                <m:t>t</m:t>
              </m:r>
            </m:e>
          </m:d>
          <m:r>
            <m:rPr>
              <m:sty m:val="p"/>
            </m:rPr>
            <m:t>=</m:t>
          </m:r>
          <m:r>
            <m:t>s</m:t>
          </m:r>
          <m:d>
            <m:dPr>
              <m:begChr m:val="("/>
              <m:endChr m:val=")"/>
              <m:sepChr m:val=""/>
              <m:grow/>
            </m:dPr>
            <m:e>
              <m:r>
                <m:t>2</m:t>
              </m:r>
              <m:r>
                <m:rPr>
                  <m:sty m:val="p"/>
                </m:rPr>
                <m:t>−</m:t>
              </m:r>
              <m:r>
                <m:t>t</m:t>
              </m:r>
            </m:e>
          </m:d>
          <m:r>
            <m:rPr>
              <m:sty m:val="p"/>
            </m:rPr>
            <m:t>=</m:t>
          </m:r>
          <m:borderBox>
            <m:e>
              <m:d>
                <m:dPr>
                  <m:begChr m:val="{"/>
                  <m:endChr m:val=""/>
                  <m:sepChr m:val=""/>
                  <m:grow/>
                </m:dPr>
                <m:e>
                  <m:m>
                    <m:mPr>
                      <m:baseJc m:val="center"/>
                      <m:plcHide m:val="on"/>
                      <m:mcs>
                        <m:mc>
                          <m:mcPr>
                            <m:mcJc m:val="left"/>
                            <m:count m:val="1"/>
                          </m:mcPr>
                        </m:mc>
                        <m:mc>
                          <m:mcPr>
                            <m:mcJc m:val="left"/>
                            <m:count m:val="1"/>
                          </m:mcPr>
                        </m:mc>
                      </m:mcs>
                    </m:mPr>
                    <m:mr>
                      <m:e>
                        <m:r>
                          <m:t>t</m:t>
                        </m:r>
                        <m:r>
                          <m:rPr>
                            <m:sty m:val="p"/>
                          </m:rPr>
                          <m:t>,</m:t>
                        </m:r>
                      </m:e>
                      <m:e>
                        <m:r>
                          <m:t>0</m:t>
                        </m:r>
                        <m:r>
                          <m:rPr>
                            <m:sty m:val="p"/>
                          </m:rPr>
                          <m:t>&lt;</m:t>
                        </m:r>
                        <m:r>
                          <m:t>t</m:t>
                        </m:r>
                        <m:r>
                          <m:rPr>
                            <m:sty m:val="p"/>
                          </m:rPr>
                          <m:t>≤</m:t>
                        </m:r>
                        <m:r>
                          <m:t>1</m:t>
                        </m:r>
                        <m:r>
                          <m:rPr>
                            <m:sty m:val="p"/>
                          </m:rPr>
                          <m:t>,</m:t>
                        </m:r>
                      </m:e>
                    </m:mr>
                    <m:mr>
                      <m:e>
                        <m:r>
                          <m:t>1</m:t>
                        </m:r>
                        <m:r>
                          <m:rPr>
                            <m:sty m:val="p"/>
                          </m:rPr>
                          <m:t>,</m:t>
                        </m:r>
                      </m:e>
                      <m:e>
                        <m:r>
                          <m:t>1</m:t>
                        </m:r>
                        <m:r>
                          <m:rPr>
                            <m:sty m:val="p"/>
                          </m:rPr>
                          <m:t>&lt;</m:t>
                        </m:r>
                        <m:r>
                          <m:t>t</m:t>
                        </m:r>
                        <m:r>
                          <m:rPr>
                            <m:sty m:val="p"/>
                          </m:rPr>
                          <m:t>≤</m:t>
                        </m:r>
                        <m:r>
                          <m:t>2</m:t>
                        </m:r>
                        <m:r>
                          <m:rPr>
                            <m:sty m:val="p"/>
                          </m:rPr>
                          <m:t>,</m:t>
                        </m:r>
                      </m:e>
                    </m:mr>
                    <m:mr>
                      <m:e>
                        <m:r>
                          <m:t>0</m:t>
                        </m:r>
                        <m:r>
                          <m:rPr>
                            <m:sty m:val="p"/>
                          </m:rPr>
                          <m:t>,</m:t>
                        </m:r>
                      </m:e>
                      <m:e>
                        <m:r>
                          <m:rPr>
                            <m:nor/>
                            <m:sty m:val="p"/>
                          </m:rPr>
                          <m:t>otherwise</m:t>
                        </m:r>
                        <m:r>
                          <m:rPr>
                            <m:sty m:val="p"/>
                          </m:rPr>
                          <m:t>.</m:t>
                        </m:r>
                      </m:e>
                    </m:mr>
                  </m:m>
                </m:e>
              </m:d>
            </m:e>
          </m:borderBox>
        </m:oMath>
      </m:oMathPara>
    </w:p>
    <w:p>
      <w:pPr>
        <w:pStyle w:val="FirstParagraph"/>
        <w:widowControl w:val="1"/>
        <w:bidi w:val="0"/>
      </w:pPr>
      <w:r>
        <w:rPr>
          <w:rFonts w:ascii="Gill Sans" w:hAnsi="Gill Sans" w:eastAsia="Gill Sans" w:cs="Gill Sans"/>
          <w:color w:val="000000"/>
          <w:sz w:val="24"/>
          <w:szCs w:val="24"/>
          <w:rtl w:val="0"/>
          <w:lang w:val="en-US"/>
        </w:rPr>
        <w:t>Thus</w:t>
      </w:r>
      <w:r>
        <w:rPr>
          <w:rFonts w:ascii="Gill Sans" w:hAnsi="Gill Sans" w:eastAsia="Gill Sans" w:cs="Gill Sans"/>
          <w:color w:val="000000"/>
          <w:sz w:val="24"/>
          <w:szCs w:val="24"/>
          <w:rtl w:val="0"/>
          <w:lang w:val="en-US"/>
        </w:rPr>
        <w:t xml:space="preserve"> </w:t>
      </w:r>
      <m:oMath>
        <m:r>
          <m:t>h</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rises linearly from 0 to 1 on</w:t>
      </w:r>
      <w:r>
        <w:rPr>
          <w:rFonts w:ascii="Gill Sans" w:hAnsi="Gill Sans" w:eastAsia="Gill Sans" w:cs="Gill Sans"/>
          <w:color w:val="000000"/>
          <w:sz w:val="24"/>
          <w:szCs w:val="24"/>
          <w:rtl w:val="0"/>
          <w:lang w:val="en-US"/>
        </w:rPr>
        <w:t xml:space="preserve"> </w:t>
      </w:r>
      <m:oMath>
        <m:d>
          <m:dPr>
            <m:begChr m:val="("/>
            <m:endChr m:val=")"/>
            <m:sepChr m:val=""/>
            <m:grow/>
          </m:dPr>
          <m:e>
            <m:r>
              <m:t>0</m:t>
            </m:r>
            <m:r>
              <m:rPr>
                <m:sty m:val="p"/>
              </m:rPr>
              <m:t>,</m:t>
            </m:r>
            <m:r>
              <m:t>1</m:t>
            </m:r>
          </m:e>
        </m:d>
      </m:oMath>
      <w:r>
        <w:rPr>
          <w:rFonts w:ascii="Gill Sans" w:hAnsi="Gill Sans" w:eastAsia="Gill Sans" w:cs="Gill Sans"/>
          <w:color w:val="000000"/>
          <w:sz w:val="24"/>
          <w:szCs w:val="24"/>
          <w:rtl w:val="0"/>
          <w:lang w:val="en-US"/>
        </w:rPr>
        <w:t>, remains at 1 on</w:t>
      </w:r>
      <w:r>
        <w:rPr>
          <w:rFonts w:ascii="Gill Sans" w:hAnsi="Gill Sans" w:eastAsia="Gill Sans" w:cs="Gill Sans"/>
          <w:color w:val="000000"/>
          <w:sz w:val="24"/>
          <w:szCs w:val="24"/>
          <w:rtl w:val="0"/>
          <w:lang w:val="en-US"/>
        </w:rPr>
        <w:t xml:space="preserve"> </w:t>
      </w:r>
      <m:oMath>
        <m:d>
          <m:dPr>
            <m:begChr m:val="("/>
            <m:endChr m:val=")"/>
            <m:sepChr m:val=""/>
            <m:grow/>
          </m:dPr>
          <m:e>
            <m:r>
              <m:t>1</m:t>
            </m:r>
            <m:r>
              <m:rPr>
                <m:sty m:val="p"/>
              </m:rPr>
              <m:t>,</m:t>
            </m:r>
            <m:r>
              <m:t>2</m:t>
            </m:r>
          </m:e>
        </m:d>
      </m:oMath>
      <w:r>
        <w:rPr>
          <w:rFonts w:ascii="Gill Sans" w:hAnsi="Gill Sans" w:eastAsia="Gill Sans" w:cs="Gill Sans"/>
          <w:color w:val="000000"/>
          <w:sz w:val="24"/>
          <w:szCs w:val="24"/>
          <w:rtl w:val="0"/>
          <w:lang w:val="en-US"/>
        </w:rPr>
        <w:t>, and is zero elsewhere. An arbitrary nonzero gain would scale the signal and noise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ually, leaving SNR unchanged.</w:t>
      </w:r>
    </w:p>
    <w:p>
      <w:pPr>
        <w:pStyle w:val="BodyText"/>
        <w:widowControl w:val="1"/>
        <w:bidi w:val="0"/>
      </w:pPr>
      <w:r>
        <w:rPr>
          <w:rFonts w:ascii="Gill Sans" w:hAnsi="Gill Sans" w:eastAsia="Gill Sans" w:cs="Gill Sans"/>
          <w:b/>
          <w:bCs/>
          <w:color w:val="000000"/>
          <w:sz w:val="24"/>
          <w:szCs w:val="24"/>
          <w:rtl w:val="0"/>
          <w:lang w:val="en-US"/>
        </w:rPr>
        <w:t>2. Express the output as a shifted pulse autocorrelation.</w:t>
      </w:r>
    </w:p>
    <w:p>
      <w:pPr>
        <w:pStyle w:val="BodyText"/>
        <w:widowControl w:val="1"/>
        <w:bidi w:val="0"/>
        <w:spacing w:before="65" w:after="80" w:line="270" w:lineRule="auto"/>
        <w:jc w:val="center"/>
      </w:pPr>
      <m:oMathPara>
        <m:oMathParaPr>
          <m:jc m:val="center"/>
        </m:oMathParaPr>
        <m:oMath>
          <m:sSub>
            <m:e>
              <m:r>
                <m:t>y</m:t>
              </m:r>
            </m:e>
            <m:sub>
              <m:r>
                <m:t>s</m:t>
              </m:r>
            </m:sub>
          </m:sSub>
          <m:d>
            <m:dPr>
              <m:begChr m:val="("/>
              <m:endChr m:val=")"/>
              <m:sepChr m:val=""/>
              <m:grow/>
            </m:dPr>
            <m:e>
              <m:r>
                <m:t>t</m:t>
              </m:r>
            </m:e>
          </m:d>
          <m:r>
            <m:rPr>
              <m:sty m:val="p"/>
            </m:rPr>
            <m:t>=</m:t>
          </m:r>
          <m:d>
            <m:dPr>
              <m:begChr m:val="("/>
              <m:endChr m:val=")"/>
              <m:sepChr m:val=""/>
              <m:grow/>
            </m:dPr>
            <m:e>
              <m:r>
                <m:t>s</m:t>
              </m:r>
              <m:r>
                <m:rPr>
                  <m:sty m:val="p"/>
                </m:rPr>
                <m:t>*</m:t>
              </m:r>
              <m:r>
                <m:t>h</m:t>
              </m:r>
            </m:e>
          </m:d>
          <m:d>
            <m:dPr>
              <m:begChr m:val="("/>
              <m:endChr m:val=")"/>
              <m:sepChr m:val=""/>
              <m:grow/>
            </m:dPr>
            <m:e>
              <m:r>
                <m:t>t</m:t>
              </m:r>
            </m:e>
          </m:d>
          <m:r>
            <m:rPr>
              <m:sty m:val="p"/>
            </m:rPr>
            <m:t>=</m:t>
          </m:r>
          <m:sSub>
            <m:e>
              <m:r>
                <m:t>R</m:t>
              </m:r>
            </m:e>
            <m:sub>
              <m:r>
                <m:t>s</m:t>
              </m:r>
            </m:sub>
          </m:sSub>
          <m:d>
            <m:dPr>
              <m:begChr m:val="("/>
              <m:endChr m:val=")"/>
              <m:sepChr m:val=""/>
              <m:grow/>
            </m:dPr>
            <m:e>
              <m:r>
                <m:t>t</m:t>
              </m:r>
              <m:r>
                <m:rPr>
                  <m:sty m:val="p"/>
                </m:rPr>
                <m:t>−</m:t>
              </m:r>
              <m:r>
                <m:t>2</m:t>
              </m:r>
            </m:e>
          </m:d>
          <m:r>
            <m:rPr>
              <m:sty m:val="p"/>
            </m:rPr>
            <m:t>,</m:t>
          </m:r>
          <m:r>
            <m:t>  </m:t>
          </m:r>
          <m:sSub>
            <m:e>
              <m:r>
                <m:t>R</m:t>
              </m:r>
            </m:e>
            <m:sub>
              <m:r>
                <m:t>s</m:t>
              </m:r>
            </m:sub>
          </m:sSub>
          <m:d>
            <m:dPr>
              <m:begChr m:val="("/>
              <m:endChr m:val=")"/>
              <m:sepChr m:val=""/>
              <m:grow/>
            </m:dPr>
            <m:e>
              <m:r>
                <m:t>τ</m:t>
              </m:r>
            </m:e>
          </m:d>
          <m:r>
            <m:rPr>
              <m:sty m:val="p"/>
            </m:rPr>
            <m:t>=</m:t>
          </m:r>
          <m:nary>
            <m:naryPr>
              <m:chr m:val="∫"/>
              <m:limLoc m:val="subSup"/>
              <m:subHide m:val="off"/>
              <m:supHide m:val="off"/>
            </m:naryPr>
            <m:sub>
              <m:r>
                <m:rPr>
                  <m:sty m:val="p"/>
                </m:rPr>
                <m:t>−</m:t>
              </m:r>
              <m:r>
                <m:rPr>
                  <m:sty m:val="p"/>
                </m:rPr>
                <m:t>∞</m:t>
              </m:r>
            </m:sub>
            <m:sup>
              <m:r>
                <m:rPr>
                  <m:sty m:val="p"/>
                </m:rPr>
                <m:t>∞</m:t>
              </m:r>
            </m:sup>
            <m:e>
              <m:r>
                <m:t>s</m:t>
              </m:r>
            </m:e>
          </m:nary>
          <m:d>
            <m:dPr>
              <m:begChr m:val="("/>
              <m:endChr m:val=")"/>
              <m:sepChr m:val=""/>
              <m:grow/>
            </m:dPr>
            <m:e>
              <m:r>
                <m:t>u</m:t>
              </m:r>
            </m:e>
          </m:d>
          <m:r>
            <m:t>s</m:t>
          </m:r>
          <m:d>
            <m:dPr>
              <m:begChr m:val="("/>
              <m:endChr m:val=")"/>
              <m:sepChr m:val=""/>
              <m:grow/>
            </m:dPr>
            <m:e>
              <m:r>
                <m:t>u</m:t>
              </m:r>
              <m:r>
                <m:rPr>
                  <m:sty m:val="p"/>
                </m:rPr>
                <m:t>−</m:t>
              </m:r>
              <m:r>
                <m:t>τ</m:t>
              </m:r>
            </m:e>
          </m:d>
          <m:r>
            <m:t> </m:t>
          </m:r>
          <m:r>
            <m:t>d</m:t>
          </m:r>
          <m:r>
            <m:t>u</m:t>
          </m:r>
          <m:r>
            <m:rPr>
              <m:sty m:val="p"/>
            </m:rPr>
            <m:t>.</m:t>
          </m:r>
        </m:oMath>
      </m:oMathPara>
    </w:p>
    <w:p>
      <w:pPr>
        <w:pStyle w:val="FirstParagraph"/>
        <w:widowControl w:val="1"/>
        <w:bidi w:val="0"/>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m:t>a</m:t>
        </m:r>
        <m:r>
          <m:rPr>
            <m:sty m:val="p"/>
          </m:rPr>
          <m:t>=</m:t>
        </m:r>
        <m:d>
          <m:dPr>
            <m:begChr m:val="|"/>
            <m:endChr m:val="|"/>
            <m:sepChr m:val=""/>
            <m:grow/>
          </m:dPr>
          <m:e>
            <m:r>
              <m:t>t</m:t>
            </m:r>
            <m:r>
              <m:rPr>
                <m:sty m:val="p"/>
              </m:rPr>
              <m:t>−</m:t>
            </m:r>
            <m:r>
              <m:t>2</m:t>
            </m:r>
          </m:e>
        </m:d>
      </m:oMath>
      <w:r>
        <w:rPr>
          <w:rFonts w:ascii="Gill Sans" w:hAnsi="Gill Sans" w:eastAsia="Gill Sans" w:cs="Gill Sans"/>
          <w:color w:val="000000"/>
          <w:sz w:val="24"/>
          <w:szCs w:val="24"/>
          <w:rtl w:val="0"/>
          <w:lang w:val="en-US"/>
        </w:rPr>
        <w:t>. For</w:t>
      </w:r>
      <w:r>
        <w:rPr>
          <w:rFonts w:ascii="Gill Sans" w:hAnsi="Gill Sans" w:eastAsia="Gill Sans" w:cs="Gill Sans"/>
          <w:color w:val="000000"/>
          <w:sz w:val="24"/>
          <w:szCs w:val="24"/>
          <w:rtl w:val="0"/>
          <w:lang w:val="en-US"/>
        </w:rPr>
        <w:t xml:space="preserve"> </w:t>
      </w:r>
      <m:oMath>
        <m:r>
          <m:t>0</m:t>
        </m:r>
        <m:r>
          <m:rPr>
            <m:sty m:val="p"/>
          </m:rPr>
          <m:t>≤</m:t>
        </m:r>
        <m:r>
          <m:t>a</m:t>
        </m:r>
        <m:r>
          <m:rPr>
            <m:sty m:val="p"/>
          </m:rPr>
          <m:t>≤</m:t>
        </m:r>
        <m:r>
          <m:t>1</m:t>
        </m:r>
      </m:oMath>
      <w:r>
        <w:rPr>
          <w:rFonts w:ascii="Gill Sans" w:hAnsi="Gill Sans" w:eastAsia="Gill Sans" w:cs="Gill Sans"/>
          <w:color w:val="000000"/>
          <w:sz w:val="24"/>
          <w:szCs w:val="24"/>
          <w:rtl w:val="0"/>
          <w:lang w:val="en-US"/>
        </w:rPr>
        <w:t>, divide the overlap into three intervals:</w:t>
      </w:r>
    </w:p>
    <w:p>
      <w:pPr>
        <w:pStyle w:val="BodyText"/>
        <w:widowControl w:val="1"/>
        <w:bidi w:val="0"/>
        <w:spacing w:before="65" w:after="80" w:line="270" w:lineRule="auto"/>
        <w:jc w:val="center"/>
      </w:pPr>
      <m:oMathPara>
        <m:oMathParaPr>
          <m:jc m:val="center"/>
        </m:oMathParaPr>
        <m:oMath>
          <m:sSub>
            <m:e>
              <m:r>
                <m:t>R</m:t>
              </m:r>
            </m:e>
            <m:sub>
              <m:r>
                <m:t>s</m:t>
              </m:r>
            </m:sub>
          </m:sSub>
          <m:d>
            <m:dPr>
              <m:begChr m:val="("/>
              <m:endChr m:val=")"/>
              <m:sepChr m:val=""/>
              <m:grow/>
            </m:dPr>
            <m:e>
              <m:r>
                <m:t>a</m:t>
              </m:r>
            </m:e>
          </m:d>
          <m:r>
            <m:rPr>
              <m:sty m:val="p"/>
            </m:rPr>
            <m:t>=</m:t>
          </m:r>
          <m:nary>
            <m:naryPr>
              <m:chr m:val="∫"/>
              <m:limLoc m:val="subSup"/>
              <m:subHide m:val="off"/>
              <m:supHide m:val="off"/>
            </m:naryPr>
            <m:sub>
              <m:r>
                <m:t>a</m:t>
              </m:r>
            </m:sub>
            <m:sup>
              <m:r>
                <m:t>1</m:t>
              </m:r>
            </m:sup>
            <m:e>
              <m:r>
                <m:t>d</m:t>
              </m:r>
            </m:e>
          </m:nary>
          <m:r>
            <m:t>u</m:t>
          </m:r>
          <m:r>
            <m:rPr>
              <m:sty m:val="p"/>
            </m:rPr>
            <m:t>+</m:t>
          </m:r>
          <m:nary>
            <m:naryPr>
              <m:chr m:val="∫"/>
              <m:limLoc m:val="subSup"/>
              <m:subHide m:val="off"/>
              <m:supHide m:val="off"/>
            </m:naryPr>
            <m:sub>
              <m:r>
                <m:t>1</m:t>
              </m:r>
            </m:sub>
            <m:sup>
              <m:r>
                <m:t>1</m:t>
              </m:r>
              <m:r>
                <m:rPr>
                  <m:sty m:val="p"/>
                </m:rPr>
                <m:t>+</m:t>
              </m:r>
              <m:r>
                <m:t>a</m:t>
              </m:r>
            </m:sup>
            <m:e>
              <m:d>
                <m:dPr>
                  <m:begChr m:val="("/>
                  <m:endChr m:val=")"/>
                  <m:sepChr m:val=""/>
                  <m:grow/>
                </m:dPr>
                <m:e>
                  <m:r>
                    <m:t>2</m:t>
                  </m:r>
                  <m:r>
                    <m:rPr>
                      <m:sty m:val="p"/>
                    </m:rPr>
                    <m:t>−</m:t>
                  </m:r>
                  <m:r>
                    <m:t>u</m:t>
                  </m:r>
                </m:e>
              </m:d>
            </m:e>
          </m:nary>
          <m:r>
            <m:t> </m:t>
          </m:r>
          <m:r>
            <m:t>d</m:t>
          </m:r>
          <m:r>
            <m:t>u</m:t>
          </m:r>
          <m:r>
            <m:rPr>
              <m:sty m:val="p"/>
            </m:rPr>
            <m:t>+</m:t>
          </m:r>
          <m:nary>
            <m:naryPr>
              <m:chr m:val="∫"/>
              <m:limLoc m:val="subSup"/>
              <m:subHide m:val="off"/>
              <m:supHide m:val="off"/>
            </m:naryPr>
            <m:sub>
              <m:r>
                <m:t>1</m:t>
              </m:r>
              <m:r>
                <m:rPr>
                  <m:sty m:val="p"/>
                </m:rPr>
                <m:t>+</m:t>
              </m:r>
              <m:r>
                <m:t>a</m:t>
              </m:r>
            </m:sub>
            <m:sup>
              <m:r>
                <m:t>2</m:t>
              </m:r>
            </m:sup>
            <m:e>
              <m:d>
                <m:dPr>
                  <m:begChr m:val="("/>
                  <m:endChr m:val=")"/>
                  <m:sepChr m:val=""/>
                  <m:grow/>
                </m:dPr>
                <m:e>
                  <m:r>
                    <m:t>2</m:t>
                  </m:r>
                  <m:r>
                    <m:rPr>
                      <m:sty m:val="p"/>
                    </m:rPr>
                    <m:t>−</m:t>
                  </m:r>
                  <m:r>
                    <m:t>u</m:t>
                  </m:r>
                </m:e>
              </m:d>
            </m:e>
          </m:nary>
          <m:d>
            <m:dPr>
              <m:begChr m:val="("/>
              <m:endChr m:val=")"/>
              <m:sepChr m:val=""/>
              <m:grow/>
            </m:dPr>
            <m:e>
              <m:r>
                <m:t>2</m:t>
              </m:r>
              <m:r>
                <m:rPr>
                  <m:sty m:val="p"/>
                </m:rPr>
                <m:t>−</m:t>
              </m:r>
              <m:r>
                <m:t>u</m:t>
              </m:r>
              <m:r>
                <m:rPr>
                  <m:sty m:val="p"/>
                </m:rPr>
                <m:t>+</m:t>
              </m:r>
              <m:r>
                <m:t>a</m:t>
              </m:r>
            </m:e>
          </m:d>
          <m:r>
            <m:t> </m:t>
          </m:r>
          <m:r>
            <m:t>d</m:t>
          </m:r>
          <m:r>
            <m:t>u</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1</m:t>
        </m:r>
        <m:r>
          <m:rPr>
            <m:sty m:val="p"/>
          </m:rPr>
          <m:t>≤</m:t>
        </m:r>
        <m:r>
          <m:t>a</m:t>
        </m:r>
        <m:r>
          <m:rPr>
            <m:sty m:val="p"/>
          </m:rPr>
          <m:t>≤</m:t>
        </m:r>
        <m:r>
          <m:t>2</m:t>
        </m:r>
      </m:oMath>
      <w:r>
        <w:rPr>
          <w:rFonts w:ascii="Gill Sans" w:hAnsi="Gill Sans" w:eastAsia="Gill Sans" w:cs="Gill Sans"/>
          <w:color w:val="000000"/>
          <w:sz w:val="24"/>
          <w:szCs w:val="24"/>
          <w:rtl w:val="0"/>
          <w:lang w:val="en-US"/>
        </w:rPr>
        <w:t>, only</w:t>
      </w:r>
      <w:r>
        <w:rPr>
          <w:rFonts w:ascii="Gill Sans" w:hAnsi="Gill Sans" w:eastAsia="Gill Sans" w:cs="Gill Sans"/>
          <w:color w:val="000000"/>
          <w:sz w:val="24"/>
          <w:szCs w:val="24"/>
          <w:rtl w:val="0"/>
          <w:lang w:val="en-US"/>
        </w:rPr>
        <w:t xml:space="preserve"> </w:t>
      </w:r>
      <m:oMath>
        <m:nary>
          <m:naryPr>
            <m:chr m:val="∫"/>
            <m:limLoc m:val="subSup"/>
            <m:subHide m:val="off"/>
            <m:supHide m:val="off"/>
          </m:naryPr>
          <m:sub>
            <m:r>
              <m:t>a</m:t>
            </m:r>
          </m:sub>
          <m:sup>
            <m:r>
              <m:t>2</m:t>
            </m:r>
          </m:sup>
          <m:e>
            <m:d>
              <m:dPr>
                <m:begChr m:val="("/>
                <m:endChr m:val=")"/>
                <m:sepChr m:val=""/>
                <m:grow/>
              </m:dPr>
              <m:e>
                <m:r>
                  <m:t>2</m:t>
                </m:r>
                <m:r>
                  <m:rPr>
                    <m:sty m:val="p"/>
                  </m:rPr>
                  <m:t>−</m:t>
                </m:r>
                <m:r>
                  <m:t>u</m:t>
                </m:r>
              </m:e>
            </m:d>
          </m:e>
        </m:nary>
        <m:r>
          <m:t> </m:t>
        </m:r>
        <m:r>
          <m:t>d</m:t>
        </m:r>
        <m:r>
          <m:t>u</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remains. Therefore</w:t>
      </w:r>
    </w:p>
    <w:p>
      <w:pPr>
        <w:pStyle w:val="BodyText"/>
        <w:widowControl w:val="1"/>
        <w:bidi w:val="0"/>
        <w:spacing w:before="65" w:after="80" w:line="270" w:lineRule="auto"/>
        <w:jc w:val="center"/>
      </w:pPr>
      <m:oMathPara>
        <m:oMathParaPr>
          <m:jc m:val="center"/>
        </m:oMathParaPr>
        <m:oMath>
          <m:borderBox>
            <m:e>
              <m:sSub>
                <m:e>
                  <m:r>
                    <m:t>y</m:t>
                  </m:r>
                </m:e>
                <m:sub>
                  <m:r>
                    <m:t>s</m:t>
                  </m:r>
                </m:sub>
              </m:sSub>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f>
                          <m:fPr>
                            <m:type m:val="lin"/>
                          </m:fPr>
                          <m:num>
                            <m:r>
                              <m:t>4</m:t>
                            </m:r>
                          </m:num>
                          <m:den>
                            <m:r>
                              <m:t>3</m:t>
                            </m:r>
                          </m:den>
                        </m:f>
                        <m:r>
                          <m:rPr>
                            <m:sty m:val="p"/>
                          </m:rPr>
                          <m:t>−</m:t>
                        </m:r>
                        <m:f>
                          <m:fPr>
                            <m:type m:val="lin"/>
                          </m:fPr>
                          <m:num>
                            <m:r>
                              <m:t>1</m:t>
                            </m:r>
                          </m:num>
                          <m:den>
                            <m:r>
                              <m:t>2</m:t>
                            </m:r>
                          </m:den>
                        </m:f>
                        <m:r>
                          <m:t>a</m:t>
                        </m:r>
                        <m:r>
                          <m:rPr>
                            <m:sty m:val="p"/>
                          </m:rPr>
                          <m:t>−</m:t>
                        </m:r>
                        <m:f>
                          <m:fPr>
                            <m:type m:val="lin"/>
                          </m:fPr>
                          <m:num>
                            <m:r>
                              <m:t>1</m:t>
                            </m:r>
                          </m:num>
                          <m:den>
                            <m:r>
                              <m:t>2</m:t>
                            </m:r>
                          </m:den>
                        </m:f>
                        <m:sSup>
                          <m:e>
                            <m:r>
                              <m:t>a</m:t>
                            </m:r>
                          </m:e>
                          <m:sup>
                            <m:r>
                              <m:t>2</m:t>
                            </m:r>
                          </m:sup>
                        </m:sSup>
                        <m:r>
                          <m:rPr>
                            <m:sty m:val="p"/>
                          </m:rPr>
                          <m:t>+</m:t>
                        </m:r>
                        <m:f>
                          <m:fPr>
                            <m:type m:val="lin"/>
                          </m:fPr>
                          <m:num>
                            <m:r>
                              <m:t>1</m:t>
                            </m:r>
                          </m:num>
                          <m:den>
                            <m:r>
                              <m:t>6</m:t>
                            </m:r>
                          </m:den>
                        </m:f>
                        <m:sSup>
                          <m:e>
                            <m:r>
                              <m:t>a</m:t>
                            </m:r>
                          </m:e>
                          <m:sup>
                            <m:r>
                              <m:t>3</m:t>
                            </m:r>
                          </m:sup>
                        </m:sSup>
                        <m:r>
                          <m:rPr>
                            <m:sty m:val="p"/>
                          </m:rPr>
                          <m:t>,</m:t>
                        </m:r>
                      </m:e>
                      <m:e>
                        <m:r>
                          <m:t>0</m:t>
                        </m:r>
                        <m:r>
                          <m:rPr>
                            <m:sty m:val="p"/>
                          </m:rPr>
                          <m:t>≤</m:t>
                        </m:r>
                        <m:r>
                          <m:t>a</m:t>
                        </m:r>
                        <m:r>
                          <m:rPr>
                            <m:sty m:val="p"/>
                          </m:rPr>
                          <m:t>≤</m:t>
                        </m:r>
                        <m:r>
                          <m:t>1</m:t>
                        </m:r>
                        <m:r>
                          <m:rPr>
                            <m:sty m:val="p"/>
                          </m:rPr>
                          <m:t>,</m:t>
                        </m:r>
                      </m:e>
                    </m:mr>
                    <m:mr>
                      <m:e>
                        <m:f>
                          <m:fPr>
                            <m:type m:val="lin"/>
                          </m:fPr>
                          <m:num>
                            <m:r>
                              <m:t>1</m:t>
                            </m:r>
                          </m:num>
                          <m:den>
                            <m:r>
                              <m:t>2</m:t>
                            </m:r>
                          </m:den>
                        </m:f>
                        <m:sSup>
                          <m:e>
                            <m:d>
                              <m:dPr>
                                <m:begChr m:val="("/>
                                <m:endChr m:val=")"/>
                                <m:sepChr m:val=""/>
                                <m:grow/>
                              </m:dPr>
                              <m:e>
                                <m:r>
                                  <m:t>2</m:t>
                                </m:r>
                                <m:r>
                                  <m:rPr>
                                    <m:sty m:val="p"/>
                                  </m:rPr>
                                  <m:t>−</m:t>
                                </m:r>
                                <m:r>
                                  <m:t>a</m:t>
                                </m:r>
                              </m:e>
                            </m:d>
                          </m:e>
                          <m:sup>
                            <m:r>
                              <m:t>2</m:t>
                            </m:r>
                          </m:sup>
                        </m:sSup>
                        <m:r>
                          <m:rPr>
                            <m:sty m:val="p"/>
                          </m:rPr>
                          <m:t>,</m:t>
                        </m:r>
                      </m:e>
                      <m:e>
                        <m:r>
                          <m:t>1</m:t>
                        </m:r>
                        <m:r>
                          <m:rPr>
                            <m:sty m:val="p"/>
                          </m:rPr>
                          <m:t>&lt;</m:t>
                        </m:r>
                        <m:r>
                          <m:t>a</m:t>
                        </m:r>
                        <m:r>
                          <m:rPr>
                            <m:sty m:val="p"/>
                          </m:rPr>
                          <m:t>≤</m:t>
                        </m:r>
                        <m:r>
                          <m:t>2</m:t>
                        </m:r>
                        <m:r>
                          <m:rPr>
                            <m:sty m:val="p"/>
                          </m:rPr>
                          <m:t>,</m:t>
                        </m:r>
                      </m:e>
                    </m:mr>
                    <m:mr>
                      <m:e>
                        <m:r>
                          <m:t>0</m:t>
                        </m:r>
                        <m:r>
                          <m:rPr>
                            <m:sty m:val="p"/>
                          </m:rPr>
                          <m:t>,</m:t>
                        </m:r>
                      </m:e>
                      <m:e>
                        <m:r>
                          <m:t>a</m:t>
                        </m:r>
                        <m:r>
                          <m:rPr>
                            <m:sty m:val="p"/>
                          </m:rPr>
                          <m:t>&gt;</m:t>
                        </m:r>
                        <m:r>
                          <m:t>2</m:t>
                        </m:r>
                        <m:r>
                          <m:rPr>
                            <m:sty m:val="p"/>
                          </m:rPr>
                          <m:t>,</m:t>
                        </m:r>
                      </m:e>
                    </m:mr>
                  </m:m>
                </m:e>
              </m:d>
              <m:r>
                <m:t>  </m:t>
              </m:r>
              <m:r>
                <m:t>a</m:t>
              </m:r>
              <m:r>
                <m:rPr>
                  <m:sty m:val="p"/>
                </m:rPr>
                <m:t>=</m:t>
              </m:r>
              <m:d>
                <m:dPr>
                  <m:begChr m:val="|"/>
                  <m:endChr m:val="|"/>
                  <m:sepChr m:val=""/>
                  <m:grow/>
                </m:dPr>
                <m:e>
                  <m:r>
                    <m:t>t</m:t>
                  </m:r>
                  <m:r>
                    <m:rPr>
                      <m:sty m:val="p"/>
                    </m:rPr>
                    <m:t>−</m:t>
                  </m:r>
                  <m:r>
                    <m:t>2</m:t>
                  </m:r>
                </m:e>
              </m:d>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The graph is nonnegative, symmetric about</w:t>
      </w:r>
      <w:r>
        <w:rPr>
          <w:rFonts w:ascii="Gill Sans" w:hAnsi="Gill Sans" w:eastAsia="Gill Sans" w:cs="Gill Sans"/>
          <w:color w:val="000000"/>
          <w:sz w:val="24"/>
          <w:szCs w:val="24"/>
          <w:rtl w:val="0"/>
          <w:lang w:val="en-US"/>
        </w:rPr>
        <w:t xml:space="preserve"> </w:t>
      </w:r>
      <m:oMath>
        <m:r>
          <m:t>t</m:t>
        </m:r>
        <m:r>
          <m:rPr>
            <m:sty m:val="p"/>
          </m:rPr>
          <m:t>=</m:t>
        </m:r>
        <m:r>
          <m:t>2</m:t>
        </m:r>
      </m:oMath>
      <w:r>
        <w:rPr>
          <w:rFonts w:ascii="Gill Sans" w:hAnsi="Gill Sans" w:eastAsia="Gill Sans" w:cs="Gill Sans"/>
          <w:color w:val="000000"/>
          <w:sz w:val="24"/>
          <w:szCs w:val="24"/>
          <w:rtl w:val="0"/>
          <w:lang w:val="en-US"/>
        </w:rPr>
        <w:t>, and supported on</w:t>
      </w:r>
      <w:r>
        <w:rPr>
          <w:rFonts w:ascii="Gill Sans" w:hAnsi="Gill Sans" w:eastAsia="Gill Sans" w:cs="Gill Sans"/>
          <w:color w:val="000000"/>
          <w:sz w:val="24"/>
          <w:szCs w:val="24"/>
          <w:rtl w:val="0"/>
          <w:lang w:val="en-US"/>
        </w:rPr>
        <w:t xml:space="preserve"> </w:t>
      </w:r>
      <m:oMath>
        <m:d>
          <m:dPr>
            <m:begChr m:val="["/>
            <m:endChr m:val="]"/>
            <m:sepChr m:val=""/>
            <m:grow/>
          </m:dPr>
          <m:e>
            <m:r>
              <m:t>0</m:t>
            </m:r>
            <m:r>
              <m:rPr>
                <m:sty m:val="p"/>
              </m:rPr>
              <m:t>,</m:t>
            </m:r>
            <m:r>
              <m:t>4</m:t>
            </m:r>
          </m:e>
        </m:d>
      </m:oMath>
      <w:r>
        <w:rPr>
          <w:rFonts w:ascii="Gill Sans" w:hAnsi="Gill Sans" w:eastAsia="Gill Sans" w:cs="Gill Sans"/>
          <w:color w:val="000000"/>
          <w:sz w:val="24"/>
          <w:szCs w:val="24"/>
          <w:rtl w:val="0"/>
          <w:lang w:val="en-US"/>
        </w:rPr>
        <w:t>. It passes through</w:t>
      </w:r>
      <w:r>
        <w:rPr>
          <w:rFonts w:ascii="Gill Sans" w:hAnsi="Gill Sans" w:eastAsia="Gill Sans" w:cs="Gill Sans"/>
          <w:color w:val="000000"/>
          <w:sz w:val="24"/>
          <w:szCs w:val="24"/>
          <w:rtl w:val="0"/>
          <w:lang w:val="en-US"/>
        </w:rPr>
        <w:t xml:space="preserve"> </w:t>
      </w:r>
      <m:oMath>
        <m:d>
          <m:dPr>
            <m:begChr m:val="("/>
            <m:endChr m:val=")"/>
            <m:sepChr m:val=""/>
            <m:grow/>
          </m:dPr>
          <m:e>
            <m:r>
              <m:t>0</m:t>
            </m:r>
            <m:r>
              <m:rPr>
                <m:sty m:val="p"/>
              </m:rPr>
              <m:t>,</m:t>
            </m:r>
            <m:r>
              <m:t>0</m:t>
            </m:r>
          </m:e>
        </m:d>
        <m:r>
          <m:rPr>
            <m:sty m:val="p"/>
          </m:rPr>
          <m:t>,</m:t>
        </m:r>
        <m:d>
          <m:dPr>
            <m:begChr m:val="("/>
            <m:endChr m:val=")"/>
            <m:sepChr m:val=""/>
            <m:grow/>
          </m:dPr>
          <m:e>
            <m:r>
              <m:t>1</m:t>
            </m:r>
            <m:r>
              <m:rPr>
                <m:sty m:val="p"/>
              </m:rPr>
              <m:t>,</m:t>
            </m:r>
            <m:r>
              <m:t>1</m:t>
            </m:r>
            <m:r>
              <m:rPr>
                <m:sty m:val="p"/>
              </m:rPr>
              <m:t>/</m:t>
            </m:r>
            <m:r>
              <m:t>2</m:t>
            </m:r>
          </m:e>
        </m:d>
        <m:r>
          <m:rPr>
            <m:sty m:val="p"/>
          </m:rPr>
          <m:t>,</m:t>
        </m:r>
        <m:d>
          <m:dPr>
            <m:begChr m:val="("/>
            <m:endChr m:val=")"/>
            <m:sepChr m:val=""/>
            <m:grow/>
          </m:dPr>
          <m:e>
            <m:r>
              <m:t>2</m:t>
            </m:r>
            <m:r>
              <m:rPr>
                <m:sty m:val="p"/>
              </m:rPr>
              <m:t>,</m:t>
            </m:r>
            <m:r>
              <m:t>4</m:t>
            </m:r>
            <m:r>
              <m:rPr>
                <m:sty m:val="p"/>
              </m:rPr>
              <m:t>/</m:t>
            </m:r>
            <m:r>
              <m:t>3</m:t>
            </m:r>
          </m:e>
        </m:d>
        <m:r>
          <m:rPr>
            <m:sty m:val="p"/>
          </m:rPr>
          <m:t>,</m:t>
        </m:r>
        <m:d>
          <m:dPr>
            <m:begChr m:val="("/>
            <m:endChr m:val=")"/>
            <m:sepChr m:val=""/>
            <m:grow/>
          </m:dPr>
          <m:e>
            <m:r>
              <m:t>3</m:t>
            </m:r>
            <m:r>
              <m:rPr>
                <m:sty m:val="p"/>
              </m:rPr>
              <m:t>,</m:t>
            </m:r>
            <m:r>
              <m:t>1</m:t>
            </m:r>
            <m:r>
              <m:rPr>
                <m:sty m:val="p"/>
              </m:rPr>
              <m:t>/</m:t>
            </m:r>
            <m:r>
              <m:t>2</m:t>
            </m:r>
          </m:e>
        </m:d>
        <m:r>
          <m:rPr>
            <m:sty m:val="p"/>
          </m:rPr>
          <m:t>,</m:t>
        </m:r>
        <m:d>
          <m:dPr>
            <m:begChr m:val="("/>
            <m:endChr m:val=")"/>
            <m:sepChr m:val=""/>
            <m:grow/>
          </m:dPr>
          <m:e>
            <m:r>
              <m:t>4</m:t>
            </m:r>
            <m:r>
              <m:rPr>
                <m:sty m:val="p"/>
              </m:rPr>
              <m:t>,</m:t>
            </m:r>
            <m:r>
              <m:t>0</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3. Identify the maximum.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pulse energy is</w:t>
      </w:r>
    </w:p>
    <w:p>
      <w:pPr>
        <w:pStyle w:val="BodyText"/>
        <w:widowControl w:val="1"/>
        <w:bidi w:val="0"/>
        <w:spacing w:before="65" w:after="80" w:line="270" w:lineRule="auto"/>
        <w:jc w:val="center"/>
      </w:pPr>
      <m:oMathPara>
        <m:oMathParaPr>
          <m:jc m:val="center"/>
        </m:oMathParaPr>
        <m:oMath>
          <m:sSub>
            <m:e>
              <m:r>
                <m:t>E</m:t>
              </m:r>
            </m:e>
            <m:sub>
              <m:r>
                <m:t>s</m:t>
              </m:r>
            </m:sub>
          </m:sSub>
          <m:r>
            <m:rPr>
              <m:sty m:val="p"/>
            </m:rPr>
            <m:t>=</m:t>
          </m:r>
          <m:nary>
            <m:naryPr>
              <m:chr m:val="∫"/>
              <m:limLoc m:val="subSup"/>
              <m:subHide m:val="off"/>
              <m:supHide m:val="off"/>
            </m:naryPr>
            <m:sub>
              <m:r>
                <m:t>0</m:t>
              </m:r>
            </m:sub>
            <m:sup>
              <m:r>
                <m:t>1</m:t>
              </m:r>
            </m:sup>
            <m:e>
              <m:r>
                <m:t>1</m:t>
              </m:r>
            </m:e>
          </m:nary>
          <m:r>
            <m:t> </m:t>
          </m:r>
          <m:r>
            <m:t>d</m:t>
          </m:r>
          <m:r>
            <m:t>t</m:t>
          </m:r>
          <m:r>
            <m:rPr>
              <m:sty m:val="p"/>
            </m:rPr>
            <m:t>+</m:t>
          </m:r>
          <m:nary>
            <m:naryPr>
              <m:chr m:val="∫"/>
              <m:limLoc m:val="subSup"/>
              <m:subHide m:val="off"/>
              <m:supHide m:val="off"/>
            </m:naryPr>
            <m:sub>
              <m:r>
                <m:t>1</m:t>
              </m:r>
            </m:sub>
            <m:sup>
              <m:r>
                <m:t>2</m:t>
              </m:r>
            </m:sup>
            <m:e>
              <m:sSup>
                <m:e>
                  <m:d>
                    <m:dPr>
                      <m:begChr m:val="("/>
                      <m:endChr m:val=")"/>
                      <m:sepChr m:val=""/>
                      <m:grow/>
                    </m:dPr>
                    <m:e>
                      <m:r>
                        <m:t>2</m:t>
                      </m:r>
                      <m:r>
                        <m:rPr>
                          <m:sty m:val="p"/>
                        </m:rPr>
                        <m:t>−</m:t>
                      </m:r>
                      <m:r>
                        <m:t>t</m:t>
                      </m:r>
                    </m:e>
                  </m:d>
                </m:e>
                <m:sup>
                  <m:r>
                    <m:t>2</m:t>
                  </m:r>
                </m:sup>
              </m:sSup>
            </m:e>
          </m:nary>
          <m:r>
            <m:t>d</m:t>
          </m:r>
          <m:r>
            <m:t>t</m:t>
          </m:r>
          <m:r>
            <m:rPr>
              <m:sty m:val="p"/>
            </m:rPr>
            <m:t>=</m:t>
          </m:r>
          <m:f>
            <m:fPr>
              <m:type m:val="bar"/>
            </m:fPr>
            <m:num>
              <m:r>
                <m:t>4</m:t>
              </m:r>
            </m:num>
            <m:den>
              <m:r>
                <m:t>3</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By the Cauchy</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Schwarz bound,</w:t>
      </w:r>
      <w:r>
        <w:rPr>
          <w:rFonts w:ascii="Gill Sans" w:hAnsi="Gill Sans" w:eastAsia="Gill Sans" w:cs="Gill Sans"/>
          <w:color w:val="000000"/>
          <w:sz w:val="24"/>
          <w:szCs w:val="24"/>
          <w:rtl w:val="0"/>
          <w:lang w:val="en-US"/>
        </w:rPr>
        <w:t xml:space="preserve"> </w:t>
      </w:r>
      <m:oMath>
        <m:d>
          <m:dPr>
            <m:begChr m:val="|"/>
            <m:endChr m:val="|"/>
            <m:sepChr m:val=""/>
            <m:grow/>
          </m:dPr>
          <m:e>
            <m:sSub>
              <m:e>
                <m:r>
                  <m:t>R</m:t>
                </m:r>
              </m:e>
              <m:sub>
                <m:r>
                  <m:t>s</m:t>
                </m:r>
              </m:sub>
            </m:sSub>
            <m:d>
              <m:dPr>
                <m:begChr m:val="("/>
                <m:endChr m:val=")"/>
                <m:sepChr m:val=""/>
                <m:grow/>
              </m:dPr>
              <m:e>
                <m:r>
                  <m:t>τ</m:t>
                </m:r>
              </m:e>
            </m:d>
          </m:e>
        </m:d>
        <m:r>
          <m:rPr>
            <m:sty m:val="p"/>
          </m:rPr>
          <m:t>≤</m:t>
        </m:r>
        <m:sSub>
          <m:e>
            <m:r>
              <m:t>E</m:t>
            </m:r>
          </m:e>
          <m:sub>
            <m:r>
              <m:t>s</m:t>
            </m:r>
          </m:sub>
        </m:sSub>
      </m:oMath>
      <w:r>
        <w:rPr>
          <w:rFonts w:ascii="Gill Sans" w:hAnsi="Gill Sans" w:eastAsia="Gill Sans" w:cs="Gill Sans"/>
          <w:color w:val="000000"/>
          <w:sz w:val="24"/>
          <w:szCs w:val="24"/>
          <w:rtl w:val="0"/>
          <w:lang w:val="en-US"/>
        </w:rPr>
        <w:t>, with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uality at</w:t>
      </w:r>
      <w:r>
        <w:rPr>
          <w:rFonts w:ascii="Gill Sans" w:hAnsi="Gill Sans" w:eastAsia="Gill Sans" w:cs="Gill Sans"/>
          <w:color w:val="000000"/>
          <w:sz w:val="24"/>
          <w:szCs w:val="24"/>
          <w:rtl w:val="0"/>
          <w:lang w:val="en-US"/>
        </w:rPr>
        <w:t xml:space="preserve"> </w:t>
      </w:r>
      <m:oMath>
        <m:r>
          <m:t>τ</m:t>
        </m:r>
        <m:r>
          <m:rPr>
            <m:sty m:val="p"/>
          </m:rPr>
          <m:t>=</m:t>
        </m:r>
        <m:r>
          <m:t>0</m:t>
        </m:r>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BodyText"/>
        <w:widowControl w:val="1"/>
        <w:bidi w:val="0"/>
        <w:spacing w:before="65" w:after="80" w:line="270" w:lineRule="auto"/>
        <w:jc w:val="center"/>
      </w:pPr>
      <m:oMathPara>
        <m:oMathParaPr>
          <m:jc m:val="center"/>
        </m:oMathParaPr>
        <m:oMath>
          <m:borderBox>
            <m:e>
              <m:sSub>
                <m:e>
                  <m:r>
                    <m:t>t</m:t>
                  </m:r>
                </m:e>
                <m:sub>
                  <m:r>
                    <m:rPr>
                      <m:sty m:val="p"/>
                    </m:rPr>
                    <m:t>max</m:t>
                  </m:r>
                </m:sub>
              </m:sSub>
              <m:r>
                <m:rPr>
                  <m:sty m:val="p"/>
                </m:rPr>
                <m:t>=</m:t>
              </m:r>
              <m:r>
                <m:t>2</m:t>
              </m:r>
              <m:r>
                <m:rPr>
                  <m:sty m:val="p"/>
                </m:rPr>
                <m:t>,</m:t>
              </m:r>
              <m:r>
                <m:t>  </m:t>
              </m:r>
              <m:d>
                <m:dPr>
                  <m:begChr m:val="|"/>
                  <m:endChr m:val="|"/>
                  <m:sepChr m:val=""/>
                  <m:grow/>
                </m:dPr>
                <m:e>
                  <m:sSub>
                    <m:e>
                      <m:r>
                        <m:t>y</m:t>
                      </m:r>
                    </m:e>
                    <m:sub>
                      <m:r>
                        <m:t>s</m:t>
                      </m:r>
                    </m:sub>
                  </m:sSub>
                  <m:d>
                    <m:dPr>
                      <m:begChr m:val="("/>
                      <m:endChr m:val=")"/>
                      <m:sepChr m:val=""/>
                      <m:grow/>
                    </m:dPr>
                    <m:e>
                      <m:sSub>
                        <m:e>
                          <m:r>
                            <m:t>t</m:t>
                          </m:r>
                        </m:e>
                        <m:sub>
                          <m:r>
                            <m:rPr>
                              <m:sty m:val="p"/>
                            </m:rPr>
                            <m:t>max</m:t>
                          </m:r>
                        </m:sub>
                      </m:sSub>
                    </m:e>
                  </m:d>
                </m:e>
              </m:d>
              <m:r>
                <m:rPr>
                  <m:sty m:val="p"/>
                </m:rPr>
                <m:t>=</m:t>
              </m:r>
              <m:f>
                <m:fPr>
                  <m:type m:val="bar"/>
                </m:fPr>
                <m:num>
                  <m:r>
                    <m:t>4</m:t>
                  </m:r>
                </m:num>
                <m:den>
                  <m:r>
                    <m:t>3</m:t>
                  </m:r>
                </m:den>
              </m:f>
              <m:r>
                <m:rPr>
                  <m:sty m:val="p"/>
                </m:rPr>
                <m:t>.</m:t>
              </m:r>
            </m:e>
          </m:borderBox>
        </m:oMath>
      </m:oMathPara>
    </w:p>
    <w:p>
      <w:pPr>
        <w:pStyle w:val="FirstParagraph"/>
        <w:widowControl w:val="1"/>
        <w:bidi w:val="0"/>
      </w:pPr>
      <w:r>
        <w:rPr>
          <w:rFonts w:ascii="Gill Sans" w:hAnsi="Gill Sans" w:eastAsia="Gill Sans" w:cs="Gill Sans"/>
          <w:b/>
          <w:bCs/>
          <w:color w:val="000000"/>
          <w:sz w:val="24"/>
          <w:szCs w:val="24"/>
          <w:rtl w:val="0"/>
          <w:lang w:val="en-US"/>
        </w:rPr>
        <w:t>4. Calculate the maximum output SNR.</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Write the two-sided noise PSD as</w:t>
      </w:r>
      <w:r>
        <w:rPr>
          <w:rFonts w:ascii="Gill Sans" w:hAnsi="Gill Sans" w:eastAsia="Gill Sans" w:cs="Gill Sans"/>
          <w:color w:val="000000"/>
          <w:sz w:val="24"/>
          <w:szCs w:val="24"/>
          <w:rtl w:val="0"/>
          <w:lang w:val="en-US"/>
        </w:rPr>
        <w:t xml:space="preserve"> </w:t>
      </w:r>
      <m:oMath>
        <m:sSub>
          <m:e>
            <m:r>
              <m:t>N</m:t>
            </m:r>
          </m:e>
          <m:sub>
            <m:r>
              <m:t>0</m:t>
            </m:r>
          </m:sub>
        </m:sSub>
        <m:r>
          <m:rPr>
            <m:sty m:val="p"/>
          </m:rPr>
          <m:t>/</m:t>
        </m:r>
        <m:r>
          <m:t>2</m:t>
        </m:r>
        <m:r>
          <m:rPr>
            <m:sty m:val="p"/>
          </m:rPr>
          <m:t>=</m:t>
        </m:r>
        <m:d>
          <m:dPr>
            <m:begChr m:val="("/>
            <m:endChr m:val=")"/>
            <m:sepChr m:val=""/>
            <m:grow/>
          </m:dPr>
          <m:e>
            <m:r>
              <m:t>2</m:t>
            </m:r>
            <m:r>
              <m:rPr>
                <m:sty m:val="p"/>
              </m:rPr>
              <m:t>/</m:t>
            </m:r>
            <m:r>
              <m:t>3</m:t>
            </m:r>
          </m:e>
        </m:d>
        <m:r>
          <m:rPr>
            <m:sty m:val="p"/>
          </m:rPr>
          <m:t>×</m:t>
        </m:r>
        <m:sSup>
          <m:e>
            <m:r>
              <m:t>10</m:t>
            </m:r>
          </m:e>
          <m:sup>
            <m:r>
              <m:rPr>
                <m:sty m:val="p"/>
              </m:rPr>
              <m:t>−</m:t>
            </m:r>
            <m:r>
              <m:t>3</m:t>
            </m:r>
          </m:sup>
        </m:sSup>
      </m:oMath>
      <w:r>
        <w:rPr>
          <w:rFonts w:ascii="Gill Sans" w:hAnsi="Gill Sans" w:eastAsia="Gill Sans" w:cs="Gill Sans"/>
          <w:color w:val="000000"/>
          <w:sz w:val="24"/>
          <w:szCs w:val="24"/>
          <w:rtl w:val="0"/>
          <w:lang w:val="en-US"/>
        </w:rPr>
        <w:t>. The output noise variance is</w:t>
      </w:r>
      <w:r>
        <w:rPr>
          <w:rFonts w:ascii="Gill Sans" w:hAnsi="Gill Sans" w:eastAsia="Gill Sans" w:cs="Gill Sans"/>
          <w:color w:val="000000"/>
          <w:sz w:val="24"/>
          <w:szCs w:val="24"/>
          <w:rtl w:val="0"/>
          <w:lang w:val="en-US"/>
        </w:rPr>
        <w:t xml:space="preserve"> </w:t>
      </w:r>
      <m:oMath>
        <m:d>
          <m:dPr>
            <m:begChr m:val="("/>
            <m:endChr m:val=")"/>
            <m:sepChr m:val=""/>
            <m:grow/>
          </m:dPr>
          <m:e>
            <m:sSub>
              <m:e>
                <m:r>
                  <m:t>N</m:t>
                </m:r>
              </m:e>
              <m:sub>
                <m:r>
                  <m:t>0</m:t>
                </m:r>
              </m:sub>
            </m:sSub>
            <m:r>
              <m:rPr>
                <m:sty m:val="p"/>
              </m:rPr>
              <m:t>/</m:t>
            </m:r>
            <m:r>
              <m:t>2</m:t>
            </m:r>
          </m:e>
        </m:d>
        <m:sSub>
          <m:e>
            <m:r>
              <m:t>E</m:t>
            </m:r>
          </m:e>
          <m:sub>
            <m:r>
              <m:t>s</m:t>
            </m:r>
          </m:sub>
        </m:sSub>
      </m:oMath>
      <w:r>
        <w:rPr>
          <w:rFonts w:ascii="Gill Sans" w:hAnsi="Gill Sans" w:eastAsia="Gill Sans" w:cs="Gill Sans"/>
          <w:color w:val="000000"/>
          <w:sz w:val="24"/>
          <w:szCs w:val="24"/>
          <w:rtl w:val="0"/>
          <w:lang w:val="en-US"/>
        </w:rPr>
        <w:t>. Therefore</w:t>
      </w:r>
    </w:p>
    <w:p>
      <w:pPr>
        <w:pStyle w:val="BodyText"/>
        <w:widowControl w:val="1"/>
        <w:bidi w:val="0"/>
        <w:spacing w:before="65" w:after="80" w:line="270" w:lineRule="auto"/>
        <w:jc w:val="center"/>
      </w:pPr>
      <m:oMathPara>
        <m:oMathParaPr>
          <m:jc m:val="center"/>
        </m:oMathParaPr>
        <m:oMath>
          <m:borderBox>
            <m:e>
              <m:sSub>
                <m:e>
                  <m:r>
                    <m:rPr>
                      <m:sty m:val="p"/>
                    </m:rPr>
                    <m:t>S</m:t>
                  </m:r>
                  <m:r>
                    <m:rPr>
                      <m:sty m:val="p"/>
                    </m:rPr>
                    <m:t>N</m:t>
                  </m:r>
                  <m:r>
                    <m:rPr>
                      <m:sty m:val="p"/>
                    </m:rPr>
                    <m:t>R</m:t>
                  </m:r>
                </m:e>
                <m:sub>
                  <m:r>
                    <m:rPr>
                      <m:sty m:val="p"/>
                    </m:rPr>
                    <m:t>max</m:t>
                  </m:r>
                </m:sub>
              </m:sSub>
              <m:r>
                <m:rPr>
                  <m:sty m:val="p"/>
                </m:rPr>
                <m:t>=</m:t>
              </m:r>
              <m:f>
                <m:fPr>
                  <m:type m:val="bar"/>
                </m:fPr>
                <m:num>
                  <m:sSubSup>
                    <m:e>
                      <m:r>
                        <m:t>E</m:t>
                      </m:r>
                    </m:e>
                    <m:sub>
                      <m:r>
                        <m:t>s</m:t>
                      </m:r>
                    </m:sub>
                    <m:sup>
                      <m:r>
                        <m:t>2</m:t>
                      </m:r>
                    </m:sup>
                  </m:sSubSup>
                </m:num>
                <m:den>
                  <m:d>
                    <m:dPr>
                      <m:begChr m:val="("/>
                      <m:endChr m:val=")"/>
                      <m:sepChr m:val=""/>
                      <m:grow/>
                    </m:dPr>
                    <m:e>
                      <m:sSub>
                        <m:e>
                          <m:r>
                            <m:t>N</m:t>
                          </m:r>
                        </m:e>
                        <m:sub>
                          <m:r>
                            <m:t>0</m:t>
                          </m:r>
                        </m:sub>
                      </m:sSub>
                      <m:r>
                        <m:rPr>
                          <m:sty m:val="p"/>
                        </m:rPr>
                        <m:t>/</m:t>
                      </m:r>
                      <m:r>
                        <m:t>2</m:t>
                      </m:r>
                    </m:e>
                  </m:d>
                  <m:sSub>
                    <m:e>
                      <m:r>
                        <m:t>E</m:t>
                      </m:r>
                    </m:e>
                    <m:sub>
                      <m:r>
                        <m:t>s</m:t>
                      </m:r>
                    </m:sub>
                  </m:sSub>
                </m:den>
              </m:f>
              <m:r>
                <m:rPr>
                  <m:sty m:val="p"/>
                </m:rPr>
                <m:t>=</m:t>
              </m:r>
              <m:f>
                <m:fPr>
                  <m:type m:val="bar"/>
                </m:fPr>
                <m:num>
                  <m:r>
                    <m:t>4</m:t>
                  </m:r>
                  <m:r>
                    <m:rPr>
                      <m:sty m:val="p"/>
                    </m:rPr>
                    <m:t>/</m:t>
                  </m:r>
                  <m:r>
                    <m:t>3</m:t>
                  </m:r>
                </m:num>
                <m:den>
                  <m:d>
                    <m:dPr>
                      <m:begChr m:val="("/>
                      <m:endChr m:val=")"/>
                      <m:sepChr m:val=""/>
                      <m:grow/>
                    </m:dPr>
                    <m:e>
                      <m:r>
                        <m:t>2</m:t>
                      </m:r>
                      <m:r>
                        <m:rPr>
                          <m:sty m:val="p"/>
                        </m:rPr>
                        <m:t>/</m:t>
                      </m:r>
                      <m:r>
                        <m:t>3</m:t>
                      </m:r>
                    </m:e>
                  </m:d>
                  <m:sSup>
                    <m:e>
                      <m:r>
                        <m:t>10</m:t>
                      </m:r>
                    </m:e>
                    <m:sup>
                      <m:r>
                        <m:rPr>
                          <m:sty m:val="p"/>
                        </m:rPr>
                        <m:t>−</m:t>
                      </m:r>
                      <m:r>
                        <m:t>3</m:t>
                      </m:r>
                    </m:sup>
                  </m:sSup>
                </m:den>
              </m:f>
              <m:r>
                <m:rPr>
                  <m:sty m:val="p"/>
                </m:rPr>
                <m:t>=</m:t>
              </m:r>
              <m:r>
                <m:t>2000</m:t>
              </m:r>
              <m:r>
                <m:rPr>
                  <m:sty m:val="p"/>
                </m:rPr>
                <m:t>≈</m:t>
              </m:r>
              <m:r>
                <m:t>33.01</m:t>
              </m:r>
              <m:r>
                <m:t> </m:t>
              </m:r>
              <m:r>
                <m:rPr>
                  <m:sty m:val="p"/>
                </m:rPr>
                <m:t>d</m:t>
              </m:r>
              <m:r>
                <m:rPr>
                  <m:sty m:val="p"/>
                </m:rPr>
                <m:t>B</m:t>
              </m:r>
              <m:r>
                <m:rPr>
                  <m:sty m:val="p"/>
                </m:rPr>
                <m:t>.</m:t>
              </m:r>
            </m:e>
          </m:borderBox>
        </m:oMath>
      </m:oMathPara>
    </w:p>
    <w:p>
      <w:pPr>
        <w:pStyle w:val="CaptionedFigure"/>
        <w:keepNext w:val="1"/>
        <w:widowControl w:val="1"/>
        <w:bidi w:val="0"/>
        <w:jc w:val="center"/>
      </w:pPr>
      <w:r>
        <w:rPr>
          <w:rFonts w:ascii="Gill Sans" w:hAnsi="Gill Sans" w:eastAsia="Gill Sans" w:cs="Gill Sans"/>
          <w:color w:val="000000"/>
          <w:sz w:val="24"/>
          <w:szCs w:val="24"/>
          <w:rtl w:val="0"/>
          <w:lang w:val="en-US"/>
        </w:rPr>
        <w:drawing>
          <wp:inline>
            <wp:extent cx="6261100" cy="2138565"/>
            <wp:effectExtent b="0" l="0" r="0" t="0"/>
            <wp:docPr descr="Input pulse, causal matched-filter response, and signal output with peak 4/3 at t = 2." title="" id="247" name="Picture"/>
            <a:graphic>
              <a:graphicData uri="http://schemas.openxmlformats.org/drawingml/2006/picture">
                <pic:pic>
                  <pic:nvPicPr>
                    <pic:cNvPr descr="Input pulse, causal matched-filter response, and signal output with peak 4/3 at t = 2." id="248" name="Picture"/>
                    <pic:cNvPicPr>
                      <a:picLocks noChangeArrowheads="1" noChangeAspect="1"/>
                    </pic:cNvPicPr>
                  </pic:nvPicPr>
                  <pic:blipFill>
                    <a:blip r:embed="rId246"/>
                    <a:stretch>
                      <a:fillRect/>
                    </a:stretch>
                  </pic:blipFill>
                  <pic:spPr bwMode="auto">
                    <a:xfrm>
                      <a:off x="0" y="0"/>
                      <a:ext cx="6261100" cy="2138565"/>
                    </a:xfrm>
                    <a:prstGeom prst="rect">
                      <a:avLst/>
                    </a:prstGeom>
                    <a:noFill/>
                    <a:ln w="9525">
                      <a:noFill/>
                      <a:headEnd/>
                      <a:tailEnd/>
                    </a:ln>
                  </pic:spPr>
                </pic:pic>
              </a:graphicData>
            </a:graphic>
          </wp:inline>
        </w:drawing>
      </w:r>
    </w:p>
    <w:p>
      <w:pPr>
        <w:pStyle w:val="ImageCaption"/>
        <w:widowControl w:val="1"/>
        <w:bidi w:val="0"/>
      </w:pPr>
      <w:r>
        <w:rPr>
          <w:rFonts w:ascii="Gill Sans" w:hAnsi="Gill Sans" w:eastAsia="Gill Sans" w:cs="Gill Sans"/>
          <w:color w:val="000000"/>
          <w:sz w:val="24"/>
          <w:szCs w:val="24"/>
          <w:rtl w:val="0"/>
          <w:lang w:val="en-US"/>
        </w:rPr>
        <w:t>Input pulse, causal matched-filter response, and signal output with peak 4</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3 at t = 2.</w:t>
      </w:r>
    </w:p>
    <w:bookmarkEnd w:id="249"/>
    <w:bookmarkStart w:id="250" w:name="Xafe0a394b525fb1ef11382ad500d8a1cef85695"/>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14</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2</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Coherent FSK and PSK over a finite bandpass channel</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w:t>
      </w:r>
      <w:r>
        <w:rPr>
          <w:rFonts w:ascii="Gill Sans" w:hAnsi="Gill Sans" w:eastAsia="Gill Sans" w:cs="Gill Sans"/>
          <w:color w:val="000000"/>
          <w:sz w:val="24"/>
          <w:szCs w:val="24"/>
          <w:rtl w:val="0"/>
          <w:lang w:val="en-US"/>
        </w:rPr>
        <w:t>5</w:t>
      </w:r>
      <w:r>
        <w:rPr>
          <w:rFonts w:ascii="Noto Sans" w:hAnsi="Noto Sans" w:eastAsia="Noto Sans" w:cs="Noto Sans"/>
          <w:color w:val="000000"/>
          <w:sz w:val="24"/>
          <w:szCs w:val="24"/>
          <w:rtl w:val="0"/>
          <w:lang w:val="en-US"/>
        </w:rPr>
        <w:t>87</w:t>
      </w:r>
      <w:r>
        <w:rPr>
          <w:rFonts w:ascii="Gill Sans" w:hAnsi="Gill Sans" w:eastAsia="Gill Sans" w:cs="Gill Sans"/>
          <w:color w:val="000000"/>
          <w:sz w:val="24"/>
          <w:szCs w:val="24"/>
          <w:rtl w:val="0"/>
          <w:lang w:val="en-US"/>
        </w:rPr>
        <w:t xml:space="preserve">.pdf, PDF page(s) </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unity-gain bandpass channel passes</w:t>
      </w:r>
      <w:r>
        <w:rPr>
          <w:rFonts w:ascii="Gill Sans" w:hAnsi="Gill Sans" w:eastAsia="Gill Sans" w:cs="Gill Sans"/>
          <w:color w:val="000000"/>
          <w:sz w:val="24"/>
          <w:szCs w:val="24"/>
          <w:rtl w:val="0"/>
          <w:lang w:val="en-US"/>
        </w:rPr>
        <w:t xml:space="preserve"> </w:t>
      </w:r>
      <m:oMath>
        <m:r>
          <m:t>500</m:t>
        </m:r>
        <m:r>
          <m:rPr>
            <m:sty m:val="p"/>
          </m:rPr>
          <m:t>≤</m:t>
        </m:r>
        <m:d>
          <m:dPr>
            <m:begChr m:val="|"/>
            <m:endChr m:val="|"/>
            <m:sepChr m:val=""/>
            <m:grow/>
          </m:dPr>
          <m:e>
            <m:r>
              <m:t>f</m:t>
            </m:r>
          </m:e>
        </m:d>
        <m:r>
          <m:rPr>
            <m:sty m:val="p"/>
          </m:rPr>
          <m:t>≤</m:t>
        </m:r>
        <m:r>
          <m:t>1500</m:t>
        </m:r>
        <m:r>
          <m:t> </m:t>
        </m:r>
        <m:r>
          <m:rPr>
            <m:sty m:val="p"/>
          </m:rPr>
          <m:t>H</m:t>
        </m:r>
        <m:r>
          <m:rPr>
            <m:sty m:val="p"/>
          </m:rPr>
          <m:t>z</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rejects other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uencies.</w:t>
      </w:r>
    </w:p>
    <w:p>
      <w:pPr>
        <w:widowControl w:val="1"/>
        <w:numPr>
          <w:ilvl w:val="0"/>
          <w:numId w:val="1005"/>
        </w:numPr>
        <w:bidi w:val="0"/>
      </w:pPr>
      <w:r>
        <w:rPr>
          <w:rFonts w:ascii="Gill Sans" w:hAnsi="Gill Sans" w:eastAsia="Gill Sans" w:cs="Gill Sans"/>
          <w:color w:val="000000"/>
          <w:sz w:val="24"/>
          <w:szCs w:val="24"/>
          <w:rtl w:val="0"/>
          <w:lang w:val="en-US"/>
        </w:rPr>
        <w:t>Binary data are transmitted at</w:t>
      </w:r>
      <w:r>
        <w:rPr>
          <w:rFonts w:ascii="Gill Sans" w:hAnsi="Gill Sans" w:eastAsia="Gill Sans" w:cs="Gill Sans"/>
          <w:color w:val="000000"/>
          <w:sz w:val="24"/>
          <w:szCs w:val="24"/>
          <w:rtl w:val="0"/>
          <w:lang w:val="en-US"/>
        </w:rPr>
        <w:t xml:space="preserve"> </w:t>
      </w:r>
      <m:oMath>
        <m:r>
          <m:t>200</m:t>
        </m:r>
        <m:r>
          <m:t> </m:t>
        </m:r>
        <m:r>
          <m:rPr>
            <m:sty m:val="p"/>
          </m:rPr>
          <m:t>b</m:t>
        </m:r>
        <m:r>
          <m:rPr>
            <m:sty m:val="p"/>
          </m:rPr>
          <m:t>i</m:t>
        </m:r>
        <m:r>
          <m:rPr>
            <m:sty m:val="p"/>
          </m:rPr>
          <m:t>t</m:t>
        </m:r>
        <m:r>
          <m:rPr>
            <m:sty m:val="p"/>
          </m:rPr>
          <m:t>/</m:t>
        </m:r>
        <m:r>
          <m:rPr>
            <m:sty m:val="p"/>
          </m:rPr>
          <m:t>s</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using coherent FS</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 xml:space="preserve"> tones at 10</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0 and 12</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 xml:space="preserve">0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Find the error probability when</w:t>
      </w:r>
      <w:r>
        <w:rPr>
          <w:rFonts w:ascii="Gill Sans" w:hAnsi="Gill Sans" w:eastAsia="Gill Sans" w:cs="Gill Sans"/>
          <w:color w:val="000000"/>
          <w:sz w:val="24"/>
          <w:szCs w:val="24"/>
          <w:rtl w:val="0"/>
          <w:lang w:val="en-US"/>
        </w:rPr>
        <w:t xml:space="preserve"> </w:t>
      </w:r>
      <m:oMath>
        <m:sSup>
          <m:e>
            <m:r>
              <m:t>A</m:t>
            </m:r>
          </m:e>
          <m:sup>
            <m:r>
              <m:t>2</m:t>
            </m:r>
          </m:sup>
        </m:sSup>
        <m:r>
          <m:rPr>
            <m:sty m:val="p"/>
          </m:rPr>
          <m:t>/</m:t>
        </m:r>
        <m:r>
          <m:t>η</m:t>
        </m:r>
        <m:r>
          <m:rPr>
            <m:sty m:val="p"/>
          </m:rPr>
          <m:t>=</m:t>
        </m:r>
        <m:r>
          <m:t>8000</m:t>
        </m:r>
      </m:oMath>
      <w:r>
        <w:rPr>
          <w:rFonts w:ascii="Gill Sans" w:hAnsi="Gill Sans" w:eastAsia="Gill Sans" w:cs="Gill Sans"/>
          <w:color w:val="000000"/>
          <w:sz w:val="24"/>
          <w:szCs w:val="24"/>
          <w:rtl w:val="0"/>
          <w:lang w:val="en-US"/>
        </w:rPr>
        <w:t>.</w:t>
      </w:r>
    </w:p>
    <w:p>
      <w:pPr>
        <w:widowControl w:val="1"/>
        <w:numPr>
          <w:ilvl w:val="0"/>
          <w:numId w:val="1005"/>
        </w:numPr>
        <w:bidi w:val="0"/>
      </w:pPr>
      <w:r>
        <w:rPr>
          <w:rFonts w:ascii="Gill Sans" w:hAnsi="Gill Sans" w:eastAsia="Gill Sans" w:cs="Gill Sans"/>
          <w:color w:val="000000"/>
          <w:sz w:val="24"/>
          <w:szCs w:val="24"/>
          <w:rtl w:val="0"/>
          <w:lang w:val="en-US"/>
        </w:rPr>
        <w:t>Determine the fastest PS</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 xml:space="preserve"> signaling rate on this channel and its coherent error probability.</w:t>
      </w:r>
    </w:p>
    <w:p>
      <w:pPr>
        <w:pStyle w:val="FirstParagraph"/>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b/>
          <w:bCs/>
          <w:color w:val="000000"/>
          <w:sz w:val="24"/>
          <w:szCs w:val="24"/>
          <w:rtl w:val="0"/>
          <w:lang w:val="en-US"/>
        </w:rPr>
        <w:t>1. Establish the noise and signal-energy convention.</w:t>
      </w:r>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 the two-sided AW</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N PSD be</w:t>
      </w:r>
      <w:r>
        <w:rPr>
          <w:rFonts w:ascii="Gill Sans" w:hAnsi="Gill Sans" w:eastAsia="Gill Sans" w:cs="Gill Sans"/>
          <w:color w:val="000000"/>
          <w:sz w:val="24"/>
          <w:szCs w:val="24"/>
          <w:rtl w:val="0"/>
          <w:lang w:val="en-US"/>
        </w:rPr>
        <w:t xml:space="preserve"> </w:t>
      </w:r>
      <m:oMath>
        <m:r>
          <m:t>η</m:t>
        </m:r>
        <m:r>
          <m:rPr>
            <m:sty m:val="p"/>
          </m:rPr>
          <m:t>/</m:t>
        </m:r>
        <m:r>
          <m:t>2</m:t>
        </m:r>
        <m:r>
          <m:rPr>
            <m:sty m:val="p"/>
          </m:rPr>
          <m:t>=</m:t>
        </m:r>
        <m:sSub>
          <m:e>
            <m:r>
              <m:t>N</m:t>
            </m:r>
          </m:e>
          <m:sub>
            <m:r>
              <m:t>0</m:t>
            </m:r>
          </m:sub>
        </m:sSub>
        <m:r>
          <m:rPr>
            <m:sty m:val="p"/>
          </m:rPr>
          <m:t>/</m:t>
        </m:r>
        <m:r>
          <m:t>2</m:t>
        </m:r>
      </m:oMath>
      <w:r>
        <w:rPr>
          <w:rFonts w:ascii="Gill Sans" w:hAnsi="Gill Sans" w:eastAsia="Gill Sans" w:cs="Gill Sans"/>
          <w:color w:val="000000"/>
          <w:sz w:val="24"/>
          <w:szCs w:val="24"/>
          <w:rtl w:val="0"/>
          <w:lang w:val="en-US"/>
        </w:rPr>
        <w:t>, and let each transmitted sinusoid have amplitude</w:t>
      </w:r>
      <w:r>
        <w:rPr>
          <w:rFonts w:ascii="Gill Sans" w:hAnsi="Gill Sans" w:eastAsia="Gill Sans" w:cs="Gill Sans"/>
          <w:color w:val="000000"/>
          <w:sz w:val="24"/>
          <w:szCs w:val="24"/>
          <w:rtl w:val="0"/>
          <w:lang w:val="en-US"/>
        </w:rPr>
        <w:t xml:space="preserve"> </w:t>
      </w:r>
      <m:oMath>
        <m:r>
          <m:t>A</m:t>
        </m:r>
      </m:oMath>
      <w:r>
        <w:rPr>
          <w:rFonts w:ascii="Gill Sans" w:hAnsi="Gill Sans" w:eastAsia="Gill Sans" w:cs="Gill Sans"/>
          <w:color w:val="000000"/>
          <w:sz w:val="24"/>
          <w:szCs w:val="24"/>
          <w:rtl w:val="0"/>
          <w:lang w:val="en-US"/>
        </w:rPr>
        <w:t>. Its energy over a bit interval</w:t>
      </w:r>
      <w:r>
        <w:rPr>
          <w:rFonts w:ascii="Gill Sans" w:hAnsi="Gill Sans" w:eastAsia="Gill Sans" w:cs="Gill Sans"/>
          <w:color w:val="000000"/>
          <w:sz w:val="24"/>
          <w:szCs w:val="24"/>
          <w:rtl w:val="0"/>
          <w:lang w:val="en-US"/>
        </w:rPr>
        <w:t xml:space="preserve"> </w:t>
      </w:r>
      <m:oMath>
        <m:sSub>
          <m:e>
            <m:r>
              <m:t>T</m:t>
            </m:r>
          </m:e>
          <m:sub>
            <m:r>
              <m:t>b</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is</w:t>
      </w:r>
      <w:r>
        <w:rPr>
          <w:rFonts w:ascii="Gill Sans" w:hAnsi="Gill Sans" w:eastAsia="Gill Sans" w:cs="Gill Sans"/>
          <w:color w:val="000000"/>
          <w:sz w:val="24"/>
          <w:szCs w:val="24"/>
          <w:rtl w:val="0"/>
          <w:lang w:val="en-US"/>
        </w:rPr>
        <w:t xml:space="preserve"> </w:t>
      </w:r>
      <m:oMath>
        <m:sSub>
          <m:e>
            <m:r>
              <m:t>E</m:t>
            </m:r>
          </m:e>
          <m:sub>
            <m:r>
              <m:t>b</m:t>
            </m:r>
          </m:sub>
        </m:sSub>
        <m:r>
          <m:rPr>
            <m:sty m:val="p"/>
          </m:rPr>
          <m:t>≃</m:t>
        </m:r>
        <m:sSup>
          <m:e>
            <m:r>
              <m:t>A</m:t>
            </m:r>
          </m:e>
          <m:sup>
            <m:r>
              <m:t>2</m:t>
            </m:r>
          </m:sup>
        </m:sSup>
        <m:sSub>
          <m:e>
            <m:r>
              <m:t>T</m:t>
            </m:r>
          </m:e>
          <m:sub>
            <m:r>
              <m:t>b</m:t>
            </m:r>
          </m:sub>
        </m:sSub>
        <m:r>
          <m:rPr>
            <m:sty m:val="p"/>
          </m:rPr>
          <m:t>/</m:t>
        </m:r>
        <m:r>
          <m:t>2</m:t>
        </m:r>
      </m:oMath>
      <w:r>
        <w:rPr>
          <w:rFonts w:ascii="Gill Sans" w:hAnsi="Gill Sans" w:eastAsia="Gill Sans" w:cs="Gill Sans"/>
          <w:color w:val="000000"/>
          <w:sz w:val="24"/>
          <w:szCs w:val="24"/>
          <w:rtl w:val="0"/>
          <w:lang w:val="en-US"/>
        </w:rPr>
        <w:t>, under the conventional passband-envelope model.</w:t>
      </w:r>
    </w:p>
    <w:p>
      <w:pPr>
        <w:pStyle w:val="BodyText"/>
        <w:widowControl w:val="1"/>
        <w:bidi w:val="0"/>
      </w:pPr>
      <w:r>
        <w:rPr>
          <w:rFonts w:ascii="Gill Sans" w:hAnsi="Gill Sans" w:eastAsia="Gill Sans" w:cs="Gill Sans"/>
          <w:b/>
          <w:bCs/>
          <w:color w:val="000000"/>
          <w:sz w:val="24"/>
          <w:szCs w:val="24"/>
          <w:rtl w:val="0"/>
          <w:lang w:val="en-US"/>
        </w:rPr>
        <w:t>2. Apply the coherent orthogonal-FS</w:t>
      </w:r>
      <w:r>
        <w:rPr>
          <w:rFonts w:ascii="Noto Sans" w:hAnsi="Noto Sans" w:eastAsia="Noto Sans" w:cs="Noto Sans"/>
          <w:b/>
          <w:bCs/>
          <w:color w:val="000000"/>
          <w:sz w:val="24"/>
          <w:szCs w:val="24"/>
          <w:rtl w:val="0"/>
          <w:lang w:val="en-US"/>
        </w:rPr>
        <w:t>K</w:t>
      </w:r>
      <w:r>
        <w:rPr>
          <w:rFonts w:ascii="Gill Sans" w:hAnsi="Gill Sans" w:eastAsia="Gill Sans" w:cs="Gill Sans"/>
          <w:b/>
          <w:bCs/>
          <w:color w:val="000000"/>
          <w:sz w:val="24"/>
          <w:szCs w:val="24"/>
          <w:rtl w:val="0"/>
          <w:lang w:val="en-US"/>
        </w:rPr>
        <w:t xml:space="preserve"> formula.</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 200 bit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w:t>
      </w:r>
      <w:r>
        <w:rPr>
          <w:rFonts w:ascii="Gill Sans" w:hAnsi="Gill Sans" w:eastAsia="Gill Sans" w:cs="Gill Sans"/>
          <w:color w:val="000000"/>
          <w:sz w:val="24"/>
          <w:szCs w:val="24"/>
          <w:rtl w:val="0"/>
          <w:lang w:val="en-US"/>
        </w:rPr>
        <w:t xml:space="preserve"> </w:t>
      </w:r>
      <m:oMath>
        <m:sSub>
          <m:e>
            <m:r>
              <m:t>T</m:t>
            </m:r>
          </m:e>
          <m:sub>
            <m:r>
              <m:t>b</m:t>
            </m:r>
          </m:sub>
        </m:sSub>
        <m:r>
          <m:rPr>
            <m:sty m:val="p"/>
          </m:rPr>
          <m:t>=</m:t>
        </m:r>
        <m:r>
          <m:t>0.005</m:t>
        </m:r>
        <m:r>
          <m:t> </m:t>
        </m:r>
        <m:r>
          <m:rPr>
            <m:sty m:val="p"/>
          </m:rPr>
          <m:t>s</m:t>
        </m:r>
      </m:oMath>
      <w:r>
        <w:rPr>
          <w:rFonts w:ascii="Gill Sans" w:hAnsi="Gill Sans" w:eastAsia="Gill Sans" w:cs="Gill Sans"/>
          <w:color w:val="000000"/>
          <w:sz w:val="24"/>
          <w:szCs w:val="24"/>
          <w:rtl w:val="0"/>
          <w:lang w:val="en-US"/>
        </w:rPr>
        <w:t xml:space="preserve">. The tone spacing is 200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so</w:t>
      </w:r>
      <w:r>
        <w:rPr>
          <w:rFonts w:ascii="Gill Sans" w:hAnsi="Gill Sans" w:eastAsia="Gill Sans" w:cs="Gill Sans"/>
          <w:color w:val="000000"/>
          <w:sz w:val="24"/>
          <w:szCs w:val="24"/>
          <w:rtl w:val="0"/>
          <w:lang w:val="en-US"/>
        </w:rPr>
        <w:t xml:space="preserve"> </w:t>
      </w:r>
      <m:oMath>
        <m:d>
          <m:dPr>
            <m:begChr m:val="("/>
            <m:endChr m:val=")"/>
            <m:sepChr m:val=""/>
            <m:grow/>
          </m:dPr>
          <m:e>
            <m:sSub>
              <m:e>
                <m:r>
                  <m:t>f</m:t>
                </m:r>
              </m:e>
              <m:sub>
                <m:r>
                  <m:t>2</m:t>
                </m:r>
              </m:sub>
            </m:sSub>
            <m:r>
              <m:rPr>
                <m:sty m:val="p"/>
              </m:rPr>
              <m:t>−</m:t>
            </m:r>
            <m:sSub>
              <m:e>
                <m:r>
                  <m:t>f</m:t>
                </m:r>
              </m:e>
              <m:sub>
                <m:r>
                  <m:t>1</m:t>
                </m:r>
              </m:sub>
            </m:sSub>
          </m:e>
        </m:d>
        <m:sSub>
          <m:e>
            <m:r>
              <m:t>T</m:t>
            </m:r>
          </m:e>
          <m:sub>
            <m:r>
              <m:t>b</m:t>
            </m:r>
          </m:sub>
        </m:sSub>
        <m:r>
          <m:rPr>
            <m:sty m:val="p"/>
          </m:rPr>
          <m:t>=</m:t>
        </m:r>
        <m:r>
          <m:t>1</m:t>
        </m:r>
      </m:oMath>
      <w:r>
        <w:rPr>
          <w:rFonts w:ascii="Gill Sans" w:hAnsi="Gill Sans" w:eastAsia="Gill Sans" w:cs="Gill Sans"/>
          <w:color w:val="000000"/>
          <w:sz w:val="24"/>
          <w:szCs w:val="24"/>
          <w:rtl w:val="0"/>
          <w:lang w:val="en-US"/>
        </w:rPr>
        <w:t>, the usual orthogonal-spacing condition in the passband-envelope model. Thus</w:t>
      </w:r>
    </w:p>
    <w:p>
      <w:pPr>
        <w:pStyle w:val="BodyText"/>
        <w:widowControl w:val="1"/>
        <w:bidi w:val="0"/>
        <w:spacing w:before="65" w:after="80" w:line="270" w:lineRule="auto"/>
        <w:jc w:val="center"/>
      </w:pPr>
      <m:oMathPara>
        <m:oMathParaPr>
          <m:jc m:val="center"/>
        </m:oMathParaPr>
        <m:oMath>
          <m:f>
            <m:fPr>
              <m:type m:val="bar"/>
            </m:fPr>
            <m:num>
              <m:sSub>
                <m:e>
                  <m:r>
                    <m:t>E</m:t>
                  </m:r>
                </m:e>
                <m:sub>
                  <m:r>
                    <m:t>b</m:t>
                  </m:r>
                </m:sub>
              </m:sSub>
            </m:num>
            <m:den>
              <m:sSub>
                <m:e>
                  <m:r>
                    <m:t>N</m:t>
                  </m:r>
                </m:e>
                <m:sub>
                  <m:r>
                    <m:t>0</m:t>
                  </m:r>
                </m:sub>
              </m:sSub>
            </m:den>
          </m:f>
          <m:r>
            <m:rPr>
              <m:sty m:val="p"/>
            </m:rPr>
            <m:t>=</m:t>
          </m:r>
          <m:f>
            <m:fPr>
              <m:type m:val="bar"/>
            </m:fPr>
            <m:num>
              <m:sSup>
                <m:e>
                  <m:r>
                    <m:t>A</m:t>
                  </m:r>
                </m:e>
                <m:sup>
                  <m:r>
                    <m:t>2</m:t>
                  </m:r>
                </m:sup>
              </m:sSup>
            </m:num>
            <m:den>
              <m:r>
                <m:t>η</m:t>
              </m:r>
            </m:den>
          </m:f>
          <m:f>
            <m:fPr>
              <m:type m:val="bar"/>
            </m:fPr>
            <m:num>
              <m:sSub>
                <m:e>
                  <m:r>
                    <m:t>T</m:t>
                  </m:r>
                </m:e>
                <m:sub>
                  <m:r>
                    <m:t>b</m:t>
                  </m:r>
                </m:sub>
              </m:sSub>
            </m:num>
            <m:den>
              <m:r>
                <m:t>2</m:t>
              </m:r>
            </m:den>
          </m:f>
          <m:r>
            <m:rPr>
              <m:sty m:val="p"/>
            </m:rPr>
            <m:t>=</m:t>
          </m:r>
          <m:r>
            <m:t>8000</m:t>
          </m:r>
          <m:f>
            <m:fPr>
              <m:type m:val="bar"/>
            </m:fPr>
            <m:num>
              <m:r>
                <m:t>0.005</m:t>
              </m:r>
            </m:num>
            <m:den>
              <m:r>
                <m:t>2</m:t>
              </m:r>
            </m:den>
          </m:f>
          <m:r>
            <m:rPr>
              <m:sty m:val="p"/>
            </m:rPr>
            <m:t>=</m:t>
          </m:r>
          <m:r>
            <m:t>20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 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uiprobable coherent orthogonal BFS</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w:t>
      </w:r>
    </w:p>
    <w:p>
      <w:pPr>
        <w:pStyle w:val="BodyText"/>
        <w:widowControl w:val="1"/>
        <w:bidi w:val="0"/>
        <w:spacing w:before="65" w:after="80" w:line="270" w:lineRule="auto"/>
        <w:jc w:val="center"/>
      </w:pPr>
      <m:oMathPara>
        <m:oMathParaPr>
          <m:jc m:val="center"/>
        </m:oMathParaPr>
        <m:oMath>
          <m:borderBox>
            <m:e>
              <m:sSub>
                <m:e>
                  <m:r>
                    <m:t>P</m:t>
                  </m:r>
                </m:e>
                <m:sub>
                  <m:r>
                    <m:t>e</m:t>
                  </m:r>
                  <m:r>
                    <m:rPr>
                      <m:sty m:val="p"/>
                    </m:rPr>
                    <m:t>,</m:t>
                  </m:r>
                  <m:r>
                    <m:rPr>
                      <m:sty m:val="p"/>
                    </m:rPr>
                    <m:t>F</m:t>
                  </m:r>
                  <m:r>
                    <m:rPr>
                      <m:sty m:val="p"/>
                    </m:rPr>
                    <m:t>S</m:t>
                  </m:r>
                  <m:r>
                    <m:rPr>
                      <m:sty m:val="p"/>
                    </m:rPr>
                    <m:t>K</m:t>
                  </m:r>
                </m:sub>
              </m:sSub>
              <m:r>
                <m:rPr>
                  <m:sty m:val="p"/>
                </m:rPr>
                <m:t>=</m:t>
              </m:r>
              <m:r>
                <m:t>Q</m:t>
              </m:r>
              <m:d>
                <m:dPr>
                  <m:begChr m:val="("/>
                  <m:endChr m:val=")"/>
                  <m:sepChr m:val=""/>
                  <m:grow/>
                </m:dPr>
                <m:e>
                  <m:rad>
                    <m:radPr>
                      <m:degHide m:val="on"/>
                    </m:radPr>
                    <m:deg/>
                    <m:e>
                      <m:sSub>
                        <m:e>
                          <m:r>
                            <m:t>E</m:t>
                          </m:r>
                        </m:e>
                        <m:sub>
                          <m:r>
                            <m:t>b</m:t>
                          </m:r>
                        </m:sub>
                      </m:sSub>
                      <m:r>
                        <m:rPr>
                          <m:sty m:val="p"/>
                        </m:rPr>
                        <m:t>/</m:t>
                      </m:r>
                      <m:sSub>
                        <m:e>
                          <m:r>
                            <m:t>N</m:t>
                          </m:r>
                        </m:e>
                        <m:sub>
                          <m:r>
                            <m:t>0</m:t>
                          </m:r>
                        </m:sub>
                      </m:sSub>
                    </m:e>
                  </m:rad>
                </m:e>
              </m:d>
              <m:r>
                <m:rPr>
                  <m:sty m:val="p"/>
                </m:rPr>
                <m:t>=</m:t>
              </m:r>
              <m:r>
                <m:t>Q</m:t>
              </m:r>
              <m:d>
                <m:dPr>
                  <m:begChr m:val="("/>
                  <m:endChr m:val=")"/>
                  <m:sepChr m:val=""/>
                  <m:grow/>
                </m:dPr>
                <m:e>
                  <m:rad>
                    <m:radPr>
                      <m:degHide m:val="on"/>
                    </m:radPr>
                    <m:deg/>
                    <m:e>
                      <m:r>
                        <m:t>20</m:t>
                      </m:r>
                    </m:e>
                  </m:rad>
                </m:e>
              </m:d>
              <m:r>
                <m:rPr>
                  <m:sty m:val="p"/>
                </m:rPr>
                <m:t>=</m:t>
              </m:r>
              <m:r>
                <m:t>3.8721</m:t>
              </m:r>
              <m:r>
                <m:rPr>
                  <m:sty m:val="p"/>
                </m:rPr>
                <m:t>×</m:t>
              </m:r>
              <m:sSup>
                <m:e>
                  <m:r>
                    <m:t>10</m:t>
                  </m:r>
                </m:e>
                <m:sup>
                  <m:r>
                    <m:rPr>
                      <m:sty m:val="p"/>
                    </m:rPr>
                    <m:t>−</m:t>
                  </m:r>
                  <m:r>
                    <m:t>6</m:t>
                  </m:r>
                </m:sup>
              </m:sSup>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This standard answer assumes the channel does not materially distort the shaped FS</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 xml:space="preserve"> signaling waveforms.</w:t>
      </w:r>
    </w:p>
    <w:p>
      <w:pPr>
        <w:pStyle w:val="BodyText"/>
        <w:widowControl w:val="1"/>
        <w:bidi w:val="0"/>
      </w:pPr>
      <w:r>
        <w:rPr>
          <w:rFonts w:ascii="Gill Sans" w:hAnsi="Gill Sans" w:eastAsia="Gill Sans" w:cs="Gill Sans"/>
          <w:b/>
          <w:bCs/>
          <w:color w:val="000000"/>
          <w:sz w:val="24"/>
          <w:szCs w:val="24"/>
          <w:rtl w:val="0"/>
          <w:lang w:val="en-US"/>
        </w:rPr>
        <w:t>3. State the rate convention needed for PS</w:t>
      </w:r>
      <w:r>
        <w:rPr>
          <w:rFonts w:ascii="Noto Sans" w:hAnsi="Noto Sans" w:eastAsia="Noto Sans" w:cs="Noto Sans"/>
          <w:b/>
          <w:bCs/>
          <w:color w:val="000000"/>
          <w:sz w:val="24"/>
          <w:szCs w:val="24"/>
          <w:rtl w:val="0"/>
          <w:lang w:val="en-US"/>
        </w:rPr>
        <w:t>K</w:t>
      </w:r>
      <w:r>
        <w:rPr>
          <w:rFonts w:ascii="Gill Sans" w:hAnsi="Gill Sans" w:eastAsia="Gill Sans" w:cs="Gill Sans"/>
          <w:b/>
          <w:bCs/>
          <w:color w:val="000000"/>
          <w:sz w:val="24"/>
          <w:szCs w:val="24"/>
          <w:rtl w:val="0"/>
          <w:lang w:val="en-US"/>
        </w:rPr>
        <w: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The positive-fre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passband width is</w:t>
      </w:r>
      <w:r>
        <w:rPr>
          <w:rFonts w:ascii="Gill Sans" w:hAnsi="Gill Sans" w:eastAsia="Gill Sans" w:cs="Gill Sans"/>
          <w:color w:val="000000"/>
          <w:sz w:val="24"/>
          <w:szCs w:val="24"/>
          <w:rtl w:val="0"/>
          <w:lang w:val="en-US"/>
        </w:rPr>
        <w:t xml:space="preserve"> </w:t>
      </w:r>
      <m:oMath>
        <m:r>
          <m:t>B</m:t>
        </m:r>
        <m:r>
          <m:rPr>
            <m:sty m:val="p"/>
          </m:rPr>
          <m:t>=</m:t>
        </m:r>
        <m:r>
          <m:t>1000</m:t>
        </m:r>
        <m:r>
          <m:t> </m:t>
        </m:r>
        <m:r>
          <m:rPr>
            <m:sty m:val="p"/>
          </m:rPr>
          <m:t>H</m:t>
        </m:r>
        <m:r>
          <m:rPr>
            <m:sty m:val="p"/>
          </m:rPr>
          <m:t>z</m:t>
        </m:r>
      </m:oMath>
      <w:r>
        <w:rPr>
          <w:rFonts w:ascii="Gill Sans" w:hAnsi="Gill Sans" w:eastAsia="Gill Sans" w:cs="Gill Sans"/>
          <w:color w:val="000000"/>
          <w:sz w:val="24"/>
          <w:szCs w:val="24"/>
          <w:rtl w:val="0"/>
          <w:lang w:val="en-US"/>
        </w:rPr>
        <w:t xml:space="preserve">, centered at 1000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The statement does not specify pulse shaping, modulation order, or a bandwidth definition, so there is no uni</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 maximum bit rate from the channel plot alone.</w:t>
      </w:r>
    </w:p>
    <w:p>
      <w:pPr>
        <w:pStyle w:val="BodyText"/>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binary PS</w:t>
      </w:r>
      <w:r>
        <w:rPr>
          <w:rFonts w:ascii="Noto Sans" w:hAnsi="Noto Sans" w:eastAsia="Noto Sans" w:cs="Noto Sans"/>
          <w:b/>
          <w:bCs/>
          <w:color w:val="000000"/>
          <w:sz w:val="24"/>
          <w:szCs w:val="24"/>
          <w:rtl w:val="0"/>
          <w:lang w:val="en-US"/>
        </w:rPr>
        <w:t>K</w:t>
      </w:r>
      <w:r>
        <w:rPr>
          <w:rFonts w:ascii="Gill Sans" w:hAnsi="Gill Sans" w:eastAsia="Gill Sans" w:cs="Gill Sans"/>
          <w:b/>
          <w:bCs/>
          <w:color w:val="000000"/>
          <w:sz w:val="24"/>
          <w:szCs w:val="24"/>
          <w:rtl w:val="0"/>
          <w:lang w:val="en-US"/>
        </w:rPr>
        <w:t xml:space="preserve"> with ideal Ny</w:t>
      </w:r>
      <w:r>
        <w:rPr>
          <w:rFonts w:ascii="Noto Sans" w:hAnsi="Noto Sans" w:eastAsia="Noto Sans" w:cs="Noto Sans"/>
          <w:b/>
          <w:bCs/>
          <w:color w:val="000000"/>
          <w:sz w:val="24"/>
          <w:szCs w:val="24"/>
          <w:rtl w:val="0"/>
          <w:lang w:val="en-US"/>
        </w:rPr>
        <w:t>q</w:t>
      </w:r>
      <w:r>
        <w:rPr>
          <w:rFonts w:ascii="Gill Sans" w:hAnsi="Gill Sans" w:eastAsia="Gill Sans" w:cs="Gill Sans"/>
          <w:b/>
          <w:bCs/>
          <w:color w:val="000000"/>
          <w:sz w:val="24"/>
          <w:szCs w:val="24"/>
          <w:rtl w:val="0"/>
          <w:lang w:val="en-US"/>
        </w:rPr>
        <w:t>uist pulse shaping</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roll-off zero, the passband width is</w:t>
      </w:r>
      <w:r>
        <w:rPr>
          <w:rFonts w:ascii="Gill Sans" w:hAnsi="Gill Sans" w:eastAsia="Gill Sans" w:cs="Gill Sans"/>
          <w:color w:val="000000"/>
          <w:sz w:val="24"/>
          <w:szCs w:val="24"/>
          <w:rtl w:val="0"/>
          <w:lang w:val="en-US"/>
        </w:rPr>
        <w:t xml:space="preserve"> </w:t>
      </w:r>
      <m:oMath>
        <m:r>
          <m:t>B</m:t>
        </m:r>
        <m:r>
          <m:rPr>
            <m:sty m:val="p"/>
          </m:rPr>
          <m:t>=</m:t>
        </m:r>
        <m:sSub>
          <m:e>
            <m:r>
              <m:t>R</m:t>
            </m:r>
          </m:e>
          <m:sub>
            <m:r>
              <m:t>b</m:t>
            </m:r>
          </m:sub>
        </m:sSub>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BodyText"/>
        <w:widowControl w:val="1"/>
        <w:bidi w:val="0"/>
        <w:spacing w:before="65" w:after="80" w:line="270" w:lineRule="auto"/>
        <w:jc w:val="center"/>
      </w:pPr>
      <m:oMathPara>
        <m:oMathParaPr>
          <m:jc m:val="center"/>
        </m:oMathParaPr>
        <m:oMath>
          <m:borderBox>
            <m:e>
              <m:sSub>
                <m:e>
                  <m:r>
                    <m:t>R</m:t>
                  </m:r>
                </m:e>
                <m:sub>
                  <m:r>
                    <m:t>b</m:t>
                  </m:r>
                  <m:r>
                    <m:rPr>
                      <m:sty m:val="p"/>
                    </m:rPr>
                    <m:t>,</m:t>
                  </m:r>
                  <m:r>
                    <m:rPr>
                      <m:sty m:val="p"/>
                    </m:rPr>
                    <m:t>max</m:t>
                  </m:r>
                </m:sub>
              </m:sSub>
              <m:r>
                <m:rPr>
                  <m:sty m:val="p"/>
                </m:rPr>
                <m:t>=</m:t>
              </m:r>
              <m:r>
                <m:t>1000</m:t>
              </m:r>
              <m:r>
                <m:t> </m:t>
              </m:r>
              <m:r>
                <m:rPr>
                  <m:sty m:val="p"/>
                </m:rPr>
                <m:t>b</m:t>
              </m:r>
              <m:r>
                <m:rPr>
                  <m:sty m:val="p"/>
                </m:rPr>
                <m:t>i</m:t>
              </m:r>
              <m:r>
                <m:rPr>
                  <m:sty m:val="p"/>
                </m:rPr>
                <m:t>t</m:t>
              </m:r>
              <m:r>
                <m:rPr>
                  <m:sty m:val="p"/>
                </m:rPr>
                <m:t>/</m:t>
              </m:r>
              <m:r>
                <m:rPr>
                  <m:sty m:val="p"/>
                </m:rPr>
                <m:t>s</m:t>
              </m:r>
              <m:r>
                <m:rPr>
                  <m:sty m:val="p"/>
                </m:rPr>
                <m:t>.</m:t>
              </m:r>
            </m:e>
          </m:borderBox>
        </m:oMath>
      </m:oMathPara>
    </w:p>
    <w:p>
      <w:pPr>
        <w:pStyle w:val="FirstParagraph"/>
        <w:widowControl w:val="1"/>
        <w:bidi w:val="0"/>
      </w:pP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eeping the stated average signal-power convention,</w:t>
      </w:r>
      <w:r>
        <w:rPr>
          <w:rFonts w:ascii="Gill Sans" w:hAnsi="Gill Sans" w:eastAsia="Gill Sans" w:cs="Gill Sans"/>
          <w:color w:val="000000"/>
          <w:sz w:val="24"/>
          <w:szCs w:val="24"/>
          <w:rtl w:val="0"/>
          <w:lang w:val="en-US"/>
        </w:rPr>
        <w:t xml:space="preserve"> </w:t>
      </w:r>
      <m:oMath>
        <m:sSub>
          <m:e>
            <m:r>
              <m:t>E</m:t>
            </m:r>
          </m:e>
          <m:sub>
            <m:r>
              <m:t>b</m:t>
            </m:r>
          </m:sub>
        </m:sSub>
        <m:r>
          <m:rPr>
            <m:sty m:val="p"/>
          </m:rPr>
          <m:t>/</m:t>
        </m:r>
        <m:sSub>
          <m:e>
            <m:r>
              <m:t>N</m:t>
            </m:r>
          </m:e>
          <m:sub>
            <m:r>
              <m:t>0</m:t>
            </m:r>
          </m:sub>
        </m:sSub>
        <m:r>
          <m:rPr>
            <m:sty m:val="p"/>
          </m:rPr>
          <m:t>=</m:t>
        </m:r>
        <m:sSup>
          <m:e>
            <m:r>
              <m:t>A</m:t>
            </m:r>
          </m:e>
          <m:sup>
            <m:r>
              <m:t>2</m:t>
            </m:r>
          </m:sup>
        </m:sSup>
        <m:r>
          <m:rPr>
            <m:sty m:val="p"/>
          </m:rPr>
          <m:t>/</m:t>
        </m:r>
        <m:d>
          <m:dPr>
            <m:begChr m:val="("/>
            <m:endChr m:val=")"/>
            <m:sepChr m:val=""/>
            <m:grow/>
          </m:dPr>
          <m:e>
            <m:r>
              <m:t>2</m:t>
            </m:r>
            <m:r>
              <m:t>η</m:t>
            </m:r>
            <m:sSub>
              <m:e>
                <m:r>
                  <m:t>R</m:t>
                </m:r>
              </m:e>
              <m:sub>
                <m:r>
                  <m:t>b</m:t>
                </m:r>
              </m:sub>
            </m:sSub>
          </m:e>
        </m:d>
        <m:r>
          <m:rPr>
            <m:sty m:val="p"/>
          </m:rPr>
          <m:t>=</m:t>
        </m:r>
        <m:r>
          <m:t>4</m:t>
        </m:r>
      </m:oMath>
      <w:r>
        <w:rPr>
          <w:rFonts w:ascii="Gill Sans" w:hAnsi="Gill Sans" w:eastAsia="Gill Sans" w:cs="Gill Sans"/>
          <w:color w:val="000000"/>
          <w:sz w:val="24"/>
          <w:szCs w:val="24"/>
          <w:rtl w:val="0"/>
          <w:lang w:val="en-US"/>
        </w:rPr>
        <w:t>. Coherent BPS</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 xml:space="preserve"> gives</w:t>
      </w:r>
    </w:p>
    <w:p>
      <w:pPr>
        <w:pStyle w:val="BodyText"/>
        <w:widowControl w:val="1"/>
        <w:bidi w:val="0"/>
        <w:spacing w:before="65" w:after="80" w:line="270" w:lineRule="auto"/>
        <w:jc w:val="center"/>
      </w:pPr>
      <m:oMathPara>
        <m:oMathParaPr>
          <m:jc m:val="center"/>
        </m:oMathParaPr>
        <m:oMath>
          <m:borderBox>
            <m:e>
              <m:sSub>
                <m:e>
                  <m:r>
                    <m:t>P</m:t>
                  </m:r>
                </m:e>
                <m:sub>
                  <m:r>
                    <m:t>e</m:t>
                  </m:r>
                  <m:r>
                    <m:rPr>
                      <m:sty m:val="p"/>
                    </m:rPr>
                    <m:t>,</m:t>
                  </m:r>
                  <m:r>
                    <m:rPr>
                      <m:sty m:val="p"/>
                    </m:rPr>
                    <m:t>B</m:t>
                  </m:r>
                  <m:r>
                    <m:rPr>
                      <m:sty m:val="p"/>
                    </m:rPr>
                    <m:t>P</m:t>
                  </m:r>
                  <m:r>
                    <m:rPr>
                      <m:sty m:val="p"/>
                    </m:rPr>
                    <m:t>S</m:t>
                  </m:r>
                  <m:r>
                    <m:rPr>
                      <m:sty m:val="p"/>
                    </m:rPr>
                    <m:t>K</m:t>
                  </m:r>
                </m:sub>
              </m:sSub>
              <m:r>
                <m:rPr>
                  <m:sty m:val="p"/>
                </m:rPr>
                <m:t>=</m:t>
              </m:r>
              <m:r>
                <m:t>Q</m:t>
              </m:r>
              <m:d>
                <m:dPr>
                  <m:begChr m:val="("/>
                  <m:endChr m:val=")"/>
                  <m:sepChr m:val=""/>
                  <m:grow/>
                </m:dPr>
                <m:e>
                  <m:rad>
                    <m:radPr>
                      <m:degHide m:val="on"/>
                    </m:radPr>
                    <m:deg/>
                    <m:e>
                      <m:r>
                        <m:t>2</m:t>
                      </m:r>
                      <m:sSub>
                        <m:e>
                          <m:r>
                            <m:t>E</m:t>
                          </m:r>
                        </m:e>
                        <m:sub>
                          <m:r>
                            <m:t>b</m:t>
                          </m:r>
                        </m:sub>
                      </m:sSub>
                      <m:r>
                        <m:rPr>
                          <m:sty m:val="p"/>
                        </m:rPr>
                        <m:t>/</m:t>
                      </m:r>
                      <m:sSub>
                        <m:e>
                          <m:r>
                            <m:t>N</m:t>
                          </m:r>
                        </m:e>
                        <m:sub>
                          <m:r>
                            <m:t>0</m:t>
                          </m:r>
                        </m:sub>
                      </m:sSub>
                    </m:e>
                  </m:rad>
                </m:e>
              </m:d>
              <m:r>
                <m:rPr>
                  <m:sty m:val="p"/>
                </m:rPr>
                <m:t>=</m:t>
              </m:r>
              <m:r>
                <m:t>Q</m:t>
              </m:r>
              <m:d>
                <m:dPr>
                  <m:begChr m:val="("/>
                  <m:endChr m:val=")"/>
                  <m:sepChr m:val=""/>
                  <m:grow/>
                </m:dPr>
                <m:e>
                  <m:rad>
                    <m:radPr>
                      <m:degHide m:val="on"/>
                    </m:radPr>
                    <m:deg/>
                    <m:e>
                      <m:r>
                        <m:t>8</m:t>
                      </m:r>
                    </m:e>
                  </m:rad>
                </m:e>
              </m:d>
              <m:r>
                <m:rPr>
                  <m:sty m:val="p"/>
                </m:rPr>
                <m:t>=</m:t>
              </m:r>
              <m:r>
                <m:t>2.33887</m:t>
              </m:r>
              <m:r>
                <m:rPr>
                  <m:sty m:val="p"/>
                </m:rPr>
                <m:t>×</m:t>
              </m:r>
              <m:sSup>
                <m:e>
                  <m:r>
                    <m:t>10</m:t>
                  </m:r>
                </m:e>
                <m:sup>
                  <m:r>
                    <m:rPr>
                      <m:sty m:val="p"/>
                    </m:rPr>
                    <m:t>−</m:t>
                  </m:r>
                  <m:r>
                    <m:t>3</m:t>
                  </m:r>
                </m:sup>
              </m:sSup>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For raised-cosine roll-off</w:t>
      </w:r>
      <w:r>
        <w:rPr>
          <w:rFonts w:ascii="Gill Sans" w:hAnsi="Gill Sans" w:eastAsia="Gill Sans" w:cs="Gill Sans"/>
          <w:color w:val="000000"/>
          <w:sz w:val="24"/>
          <w:szCs w:val="24"/>
          <w:rtl w:val="0"/>
          <w:lang w:val="en-US"/>
        </w:rPr>
        <w:t xml:space="preserve"> </w:t>
      </w:r>
      <m:oMath>
        <m:r>
          <m:t>α</m:t>
        </m:r>
      </m:oMath>
      <w:r>
        <w:rPr>
          <w:rFonts w:ascii="Gill Sans" w:hAnsi="Gill Sans" w:eastAsia="Gill Sans" w:cs="Gill Sans"/>
          <w:color w:val="000000"/>
          <w:sz w:val="24"/>
          <w:szCs w:val="24"/>
          <w:rtl w:val="0"/>
          <w:lang w:val="en-US"/>
        </w:rPr>
        <w:t>, the corresponding maximum is</w:t>
      </w:r>
      <w:r>
        <w:rPr>
          <w:rFonts w:ascii="Gill Sans" w:hAnsi="Gill Sans" w:eastAsia="Gill Sans" w:cs="Gill Sans"/>
          <w:color w:val="000000"/>
          <w:sz w:val="24"/>
          <w:szCs w:val="24"/>
          <w:rtl w:val="0"/>
          <w:lang w:val="en-US"/>
        </w:rPr>
        <w:t xml:space="preserve"> </w:t>
      </w:r>
      <m:oMath>
        <m:sSub>
          <m:e>
            <m:r>
              <m:t>R</m:t>
            </m:r>
          </m:e>
          <m:sub>
            <m:r>
              <m:t>b</m:t>
            </m:r>
          </m:sub>
        </m:sSub>
        <m:r>
          <m:rPr>
            <m:sty m:val="p"/>
          </m:rPr>
          <m:t>=</m:t>
        </m:r>
        <m:r>
          <m:t>B</m:t>
        </m:r>
        <m:r>
          <m:rPr>
            <m:sty m:val="p"/>
          </m:rPr>
          <m:t>/</m:t>
        </m:r>
        <m:d>
          <m:dPr>
            <m:begChr m:val="("/>
            <m:endChr m:val=")"/>
            <m:sepChr m:val=""/>
            <m:grow/>
          </m:dPr>
          <m:e>
            <m:r>
              <m:t>1</m:t>
            </m:r>
            <m:r>
              <m:rPr>
                <m:sty m:val="p"/>
              </m:rPr>
              <m:t>+</m:t>
            </m:r>
            <m:r>
              <m:t>α</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Under the</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conventional rectangular-pulse first-null bandwidth approximation</w:t>
      </w:r>
      <w:r>
        <w:rPr>
          <w:rFonts w:ascii="Gill Sans" w:hAnsi="Gill Sans" w:eastAsia="Gill Sans" w:cs="Gill Sans"/>
          <w:color w:val="000000"/>
          <w:sz w:val="24"/>
          <w:szCs w:val="24"/>
          <w:rtl w:val="0"/>
          <w:lang w:val="en-US"/>
        </w:rPr>
        <w:t>,</w:t>
      </w:r>
      <w:r>
        <w:rPr>
          <w:rFonts w:ascii="Gill Sans" w:hAnsi="Gill Sans" w:eastAsia="Gill Sans" w:cs="Gill Sans"/>
          <w:color w:val="000000"/>
          <w:sz w:val="24"/>
          <w:szCs w:val="24"/>
          <w:rtl w:val="0"/>
          <w:lang w:val="en-US"/>
        </w:rPr>
        <w:t xml:space="preserve"> </w:t>
      </w:r>
      <m:oMath>
        <m:r>
          <m:t>B</m:t>
        </m:r>
        <m:r>
          <m:rPr>
            <m:sty m:val="p"/>
          </m:rPr>
          <m:t>≃</m:t>
        </m:r>
        <m:r>
          <m:t>2</m:t>
        </m:r>
        <m:sSub>
          <m:e>
            <m:r>
              <m:t>R</m:t>
            </m:r>
          </m:e>
          <m:sub>
            <m:r>
              <m:t>b</m:t>
            </m:r>
          </m:sub>
        </m:sSub>
      </m:oMath>
      <w:r>
        <w:rPr>
          <w:rFonts w:ascii="Gill Sans" w:hAnsi="Gill Sans" w:eastAsia="Gill Sans" w:cs="Gill Sans"/>
          <w:color w:val="000000"/>
          <w:sz w:val="24"/>
          <w:szCs w:val="24"/>
          <w:rtl w:val="0"/>
          <w:lang w:val="en-US"/>
        </w:rPr>
        <w:t>, so</w:t>
      </w:r>
      <w:r>
        <w:rPr>
          <w:rFonts w:ascii="Gill Sans" w:hAnsi="Gill Sans" w:eastAsia="Gill Sans" w:cs="Gill Sans"/>
          <w:color w:val="000000"/>
          <w:sz w:val="24"/>
          <w:szCs w:val="24"/>
          <w:rtl w:val="0"/>
          <w:lang w:val="en-US"/>
        </w:rPr>
        <w:t xml:space="preserve"> </w:t>
      </w:r>
      <m:oMath>
        <m:sSub>
          <m:e>
            <m:r>
              <m:t>R</m:t>
            </m:r>
          </m:e>
          <m:sub>
            <m:r>
              <m:t>b</m:t>
            </m:r>
          </m:sub>
        </m:sSub>
        <m:r>
          <m:rPr>
            <m:sty m:val="p"/>
          </m:rPr>
          <m:t>≃</m:t>
        </m:r>
        <m:r>
          <m:t>500</m:t>
        </m:r>
        <m:r>
          <m:t> </m:t>
        </m:r>
        <m:r>
          <m:rPr>
            <m:sty m:val="p"/>
          </m:rPr>
          <m:t>b</m:t>
        </m:r>
        <m:r>
          <m:rPr>
            <m:sty m:val="p"/>
          </m:rPr>
          <m:t>i</m:t>
        </m:r>
        <m:r>
          <m:rPr>
            <m:sty m:val="p"/>
          </m:rPr>
          <m:t>t</m:t>
        </m:r>
        <m:r>
          <m:rPr>
            <m:sty m:val="p"/>
          </m:rPr>
          <m:t>/</m:t>
        </m:r>
        <m:r>
          <m:rPr>
            <m:sty m:val="p"/>
          </m:rPr>
          <m:t>s</m:t>
        </m:r>
      </m:oMath>
      <w:r>
        <w:rPr>
          <w:rFonts w:ascii="Gill Sans" w:hAnsi="Gill Sans" w:eastAsia="Gill Sans" w:cs="Gill Sans"/>
          <w:color w:val="000000"/>
          <w:sz w:val="24"/>
          <w:szCs w:val="24"/>
          <w:rtl w:val="0"/>
          <w:lang w:val="en-US"/>
        </w:rPr>
        <w:t>. With ideal, undistorted coherent detection, this approximation gives</w:t>
      </w:r>
    </w:p>
    <w:p>
      <w:pPr>
        <w:pStyle w:val="BodyText"/>
        <w:widowControl w:val="1"/>
        <w:bidi w:val="0"/>
        <w:spacing w:before="65" w:after="80" w:line="270" w:lineRule="auto"/>
        <w:jc w:val="center"/>
      </w:pPr>
      <m:oMathPara>
        <m:oMathParaPr>
          <m:jc m:val="center"/>
        </m:oMathParaPr>
        <m:oMath>
          <m:f>
            <m:fPr>
              <m:type m:val="bar"/>
            </m:fPr>
            <m:num>
              <m:sSub>
                <m:e>
                  <m:r>
                    <m:t>E</m:t>
                  </m:r>
                </m:e>
                <m:sub>
                  <m:r>
                    <m:t>b</m:t>
                  </m:r>
                </m:sub>
              </m:sSub>
            </m:num>
            <m:den>
              <m:sSub>
                <m:e>
                  <m:r>
                    <m:t>N</m:t>
                  </m:r>
                </m:e>
                <m:sub>
                  <m:r>
                    <m:t>0</m:t>
                  </m:r>
                </m:sub>
              </m:sSub>
            </m:den>
          </m:f>
          <m:r>
            <m:rPr>
              <m:sty m:val="p"/>
            </m:rPr>
            <m:t>=</m:t>
          </m:r>
          <m:r>
            <m:t>8</m:t>
          </m:r>
          <m:r>
            <m:rPr>
              <m:sty m:val="p"/>
            </m:rPr>
            <m:t>,</m:t>
          </m:r>
          <m:r>
            <m:t>  </m:t>
          </m:r>
          <m:borderBox>
            <m:e>
              <m:sSub>
                <m:e>
                  <m:r>
                    <m:t>P</m:t>
                  </m:r>
                </m:e>
                <m:sub>
                  <m:r>
                    <m:t>e</m:t>
                  </m:r>
                </m:sub>
              </m:sSub>
              <m:r>
                <m:rPr>
                  <m:sty m:val="p"/>
                </m:rPr>
                <m:t>≃</m:t>
              </m:r>
              <m:r>
                <m:t>Q</m:t>
              </m:r>
              <m:d>
                <m:dPr>
                  <m:begChr m:val="("/>
                  <m:endChr m:val=")"/>
                  <m:sepChr m:val=""/>
                  <m:grow/>
                </m:dPr>
                <m:e>
                  <m:r>
                    <m:t>4</m:t>
                  </m:r>
                </m:e>
              </m:d>
              <m:r>
                <m:rPr>
                  <m:sty m:val="p"/>
                </m:rPr>
                <m:t>=</m:t>
              </m:r>
              <m:r>
                <m:t>3.16712</m:t>
              </m:r>
              <m:r>
                <m:rPr>
                  <m:sty m:val="p"/>
                </m:rPr>
                <m:t>×</m:t>
              </m:r>
              <m:sSup>
                <m:e>
                  <m:r>
                    <m:t>10</m:t>
                  </m:r>
                </m:e>
                <m:sup>
                  <m:r>
                    <m:rPr>
                      <m:sty m:val="p"/>
                    </m:rPr>
                    <m:t>−</m:t>
                  </m:r>
                  <m:r>
                    <m:t>5</m:t>
                  </m:r>
                </m:sup>
              </m:sSup>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Rectangular pulses also have sidelobes outside the first-null band</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 perfectly brick-wall channel truncates them. Therefore this 500-bit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s calculation is a bandwidth approximation, not an exact error analysis for truncated rectangular waveforms.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igher-order PS</w:t>
      </w:r>
      <w:r>
        <w:rPr>
          <w:rFonts w:ascii="Noto Sans" w:hAnsi="Noto Sans" w:eastAsia="Noto Sans" w:cs="Noto Sans"/>
          <w:color w:val="000000"/>
          <w:sz w:val="24"/>
          <w:szCs w:val="24"/>
          <w:rtl w:val="0"/>
          <w:lang w:val="en-US"/>
        </w:rPr>
        <w:t>K</w:t>
      </w:r>
      <w:r>
        <w:rPr>
          <w:rFonts w:ascii="Gill Sans" w:hAnsi="Gill Sans" w:eastAsia="Gill Sans" w:cs="Gill Sans"/>
          <w:color w:val="000000"/>
          <w:sz w:val="24"/>
          <w:szCs w:val="24"/>
          <w:rtl w:val="0"/>
          <w:lang w:val="en-US"/>
        </w:rPr>
        <w:t xml:space="preserve"> would additionally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 an explicitly specified modulation order.</w:t>
      </w:r>
    </w:p>
    <w:bookmarkEnd w:id="250"/>
    <w:bookmarkStart w:id="251" w:name="X39e699ce7dba531b226799bb02379586703196e"/>
    <w:p>
      <w:pPr>
        <w:pStyle w:val="Heading3"/>
        <w:keepNext w:val="1"/>
        <w:widowControl w:val="1"/>
        <w:bidi w:val="0"/>
      </w:pPr>
      <w:r>
        <w:rPr>
          <w:rFonts w:ascii="Futura" w:hAnsi="Futura" w:eastAsia="Futura" w:cs="Futura"/>
          <w:b w:val="1"/>
          <w:color w:val="D77A13"/>
          <w:sz w:val="28"/>
          <w:szCs w:val="28"/>
          <w:rtl w:val="0"/>
          <w:lang w:val="en-US"/>
        </w:rPr>
        <w:t xml:space="preserve">Exercise </w:t>
      </w:r>
      <w:r>
        <w:rPr>
          <w:rFonts w:ascii="DIN Condensed" w:hAnsi="DIN Condensed" w:eastAsia="DIN Condensed" w:cs="DIN Condensed"/>
          <w:b w:val="1"/>
          <w:color w:val="D77A13"/>
          <w:sz w:val="28"/>
          <w:szCs w:val="28"/>
          <w:rtl w:val="0"/>
          <w:lang w:val="en-US"/>
        </w:rPr>
        <w:t>14</w:t>
      </w:r>
      <w:r>
        <w:rPr>
          <w:rFonts w:ascii="URW Gothic" w:hAnsi="URW Gothic" w:eastAsia="URW Gothic" w:cs="URW Gothic"/>
          <w:b w:val="1"/>
          <w:color w:val="D77A13"/>
          <w:sz w:val="28"/>
          <w:szCs w:val="28"/>
          <w:rtl w:val="0"/>
          <w:lang w:val="en-US"/>
        </w:rPr>
        <w:t>.</w:t>
      </w:r>
      <w:r>
        <w:rPr>
          <w:rFonts w:ascii="DIN Condensed" w:hAnsi="DIN Condensed" w:eastAsia="DIN Condensed" w:cs="DIN Condensed"/>
          <w:b w:val="1"/>
          <w:color w:val="D77A13"/>
          <w:sz w:val="28"/>
          <w:szCs w:val="28"/>
          <w:rtl w:val="0"/>
          <w:lang w:val="en-US"/>
        </w:rPr>
        <w:t>3</w:t>
      </w:r>
      <w:r>
        <w:rPr>
          <w:rFonts w:ascii="URW Gothic" w:hAnsi="URW Gothic" w:eastAsia="URW Gothic" w:cs="URW Gothic"/>
          <w:b w:val="1"/>
          <w:color w:val="D77A13"/>
          <w:sz w:val="28"/>
          <w:szCs w:val="28"/>
          <w:rtl w:val="0"/>
          <w:lang w:val="en-US"/>
        </w:rPr>
        <w:t>.</w:t>
      </w:r>
      <w:r>
        <w:rPr>
          <w:rFonts w:ascii="Futura" w:hAnsi="Futura" w:eastAsia="Futura" w:cs="Futura"/>
          <w:b w:val="1"/>
          <w:color w:val="D77A13"/>
          <w:sz w:val="28"/>
          <w:szCs w:val="28"/>
          <w:rtl w:val="0"/>
          <w:lang w:val="en-US"/>
        </w:rPr>
        <w:t xml:space="preserve"> MAP detection of polar data in Laplace noise</w:t>
      </w:r>
    </w:p>
    <w:p>
      <w:pPr>
        <w:pStyle w:val="FirstParagraph"/>
        <w:widowControl w:val="1"/>
        <w:bidi w:val="0"/>
      </w:pPr>
      <w:r>
        <w:rPr>
          <w:rFonts w:ascii="Gill Sans" w:hAnsi="Gill Sans" w:eastAsia="Gill Sans" w:cs="Gill Sans"/>
          <w:color w:val="000000"/>
          <w:sz w:val="24"/>
          <w:szCs w:val="24"/>
          <w:rtl w:val="0"/>
          <w:lang w:val="en-US"/>
        </w:rPr>
        <w:t>IM</w:t>
      </w:r>
      <w:r>
        <w:rPr>
          <w:rFonts w:ascii="Noto Sans" w:hAnsi="Noto Sans" w:eastAsia="Noto Sans" w:cs="Noto Sans"/>
          <w:color w:val="000000"/>
          <w:sz w:val="24"/>
          <w:szCs w:val="24"/>
          <w:rtl w:val="0"/>
          <w:lang w:val="en-US"/>
        </w:rPr>
        <w:t>G_8</w:t>
      </w:r>
      <w:r>
        <w:rPr>
          <w:rFonts w:ascii="Gill Sans" w:hAnsi="Gill Sans" w:eastAsia="Gill Sans" w:cs="Gill Sans"/>
          <w:color w:val="000000"/>
          <w:sz w:val="24"/>
          <w:szCs w:val="24"/>
          <w:rtl w:val="0"/>
          <w:lang w:val="en-US"/>
        </w:rPr>
        <w:t>5</w:t>
      </w:r>
      <w:r>
        <w:rPr>
          <w:rFonts w:ascii="Noto Sans" w:hAnsi="Noto Sans" w:eastAsia="Noto Sans" w:cs="Noto Sans"/>
          <w:color w:val="000000"/>
          <w:sz w:val="24"/>
          <w:szCs w:val="24"/>
          <w:rtl w:val="0"/>
          <w:lang w:val="en-US"/>
        </w:rPr>
        <w:t>87</w:t>
      </w:r>
      <w:r>
        <w:rPr>
          <w:rFonts w:ascii="Gill Sans" w:hAnsi="Gill Sans" w:eastAsia="Gill Sans" w:cs="Gill Sans"/>
          <w:color w:val="000000"/>
          <w:sz w:val="24"/>
          <w:szCs w:val="24"/>
          <w:rtl w:val="0"/>
          <w:lang w:val="en-US"/>
        </w:rPr>
        <w:t xml:space="preserve">.pdf, PDF page(s) </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Problem.</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At the sampling time of a baseband binary receiver,</w:t>
      </w:r>
    </w:p>
    <w:p>
      <w:pPr>
        <w:pStyle w:val="BodyText"/>
        <w:widowControl w:val="1"/>
        <w:bidi w:val="0"/>
        <w:spacing w:before="65" w:after="80" w:line="270" w:lineRule="auto"/>
        <w:jc w:val="center"/>
      </w:pPr>
      <m:oMathPara>
        <m:oMathParaPr>
          <m:jc m:val="center"/>
        </m:oMathParaPr>
        <m:oMath>
          <m:sSub>
            <m:e>
              <m:r>
                <m:t>V</m:t>
              </m:r>
            </m:e>
            <m:sub>
              <m:r>
                <m:t>0</m:t>
              </m:r>
            </m:sub>
          </m:sSub>
          <m:d>
            <m:dPr>
              <m:begChr m:val="("/>
              <m:endChr m:val=")"/>
              <m:sepChr m:val=""/>
              <m:grow/>
            </m:dPr>
            <m:e>
              <m:sSub>
                <m:e>
                  <m:r>
                    <m:t>T</m:t>
                  </m:r>
                </m:e>
                <m:sub>
                  <m:r>
                    <m:t>b</m:t>
                  </m:r>
                </m:sub>
              </m:sSub>
            </m:e>
          </m:d>
          <m:r>
            <m:rPr>
              <m:sty m:val="p"/>
            </m:rPr>
            <m:t>=</m:t>
          </m:r>
          <m:sSub>
            <m:e>
              <m:r>
                <m:t>s</m:t>
              </m:r>
            </m:e>
            <m:sub>
              <m:r>
                <m:t>0</m:t>
              </m:r>
            </m:sub>
          </m:sSub>
          <m:d>
            <m:dPr>
              <m:begChr m:val="("/>
              <m:endChr m:val=")"/>
              <m:sepChr m:val=""/>
              <m:grow/>
            </m:dPr>
            <m:e>
              <m:sSub>
                <m:e>
                  <m:r>
                    <m:t>T</m:t>
                  </m:r>
                </m:e>
                <m:sub>
                  <m:r>
                    <m:t>b</m:t>
                  </m:r>
                </m:sub>
              </m:sSub>
            </m:e>
          </m:d>
          <m:r>
            <m:rPr>
              <m:sty m:val="p"/>
            </m:rPr>
            <m:t>+</m:t>
          </m:r>
          <m:sSub>
            <m:e>
              <m:r>
                <m:t>N</m:t>
              </m:r>
            </m:e>
            <m:sub>
              <m:r>
                <m:t>0</m:t>
              </m:r>
            </m:sub>
          </m:sSub>
          <m:d>
            <m:dPr>
              <m:begChr m:val="("/>
              <m:endChr m:val=")"/>
              <m:sepChr m:val=""/>
              <m:grow/>
            </m:dPr>
            <m:e>
              <m:sSub>
                <m:e>
                  <m:r>
                    <m:t>T</m:t>
                  </m:r>
                </m:e>
                <m:sub>
                  <m:r>
                    <m:t>b</m:t>
                  </m:r>
                </m:sub>
              </m:sSub>
            </m:e>
          </m:d>
          <m:r>
            <m:rPr>
              <m:sty m:val="p"/>
            </m:rPr>
            <m:t>,</m:t>
          </m:r>
          <m:r>
            <m:t>  </m:t>
          </m:r>
          <m:sSub>
            <m:e>
              <m:r>
                <m:t>f</m:t>
              </m:r>
            </m:e>
            <m:sub>
              <m:r>
                <m:t>N</m:t>
              </m:r>
            </m:sub>
          </m:sSub>
          <m:d>
            <m:dPr>
              <m:begChr m:val="("/>
              <m:endChr m:val=")"/>
              <m:sepChr m:val=""/>
              <m:grow/>
            </m:dPr>
            <m:e>
              <m:r>
                <m:t>n</m:t>
              </m:r>
            </m:e>
          </m:d>
          <m:r>
            <m:rPr>
              <m:sty m:val="p"/>
            </m:rPr>
            <m:t>=</m:t>
          </m:r>
          <m:f>
            <m:fPr>
              <m:type m:val="bar"/>
            </m:fPr>
            <m:num>
              <m:r>
                <m:t>λ</m:t>
              </m:r>
            </m:num>
            <m:den>
              <m:r>
                <m:t>2</m:t>
              </m:r>
            </m:den>
          </m:f>
          <m:sSup>
            <m:e>
              <m:r>
                <m:t>e</m:t>
              </m:r>
            </m:e>
            <m:sup>
              <m:r>
                <m:rPr>
                  <m:sty m:val="p"/>
                </m:rPr>
                <m:t>−</m:t>
              </m:r>
              <m:r>
                <m:t>λ</m:t>
              </m:r>
              <m:d>
                <m:dPr>
                  <m:begChr m:val="|"/>
                  <m:endChr m:val="|"/>
                  <m:sepChr m:val=""/>
                  <m:grow/>
                </m:dPr>
                <m:e>
                  <m:r>
                    <m:t>n</m:t>
                  </m:r>
                </m:e>
              </m:d>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signaling is polar:</w:t>
      </w:r>
      <w:r>
        <w:rPr>
          <w:rFonts w:ascii="Gill Sans" w:hAnsi="Gill Sans" w:eastAsia="Gill Sans" w:cs="Gill Sans"/>
          <w:color w:val="000000"/>
          <w:sz w:val="24"/>
          <w:szCs w:val="24"/>
          <w:rtl w:val="0"/>
          <w:lang w:val="en-US"/>
        </w:rPr>
        <w:t xml:space="preserve"> </w:t>
      </w:r>
      <m:oMath>
        <m:sSub>
          <m:e>
            <m:r>
              <m:t>s</m:t>
            </m:r>
          </m:e>
          <m:sub>
            <m:r>
              <m:t>0</m:t>
            </m:r>
          </m:sub>
        </m:sSub>
        <m:d>
          <m:dPr>
            <m:begChr m:val="("/>
            <m:endChr m:val=")"/>
            <m:sepChr m:val=""/>
            <m:grow/>
          </m:dPr>
          <m:e>
            <m:sSub>
              <m:e>
                <m:r>
                  <m:t>T</m:t>
                </m:r>
              </m:e>
              <m:sub>
                <m:r>
                  <m:t>b</m:t>
                </m:r>
              </m:sub>
            </m:sSub>
          </m:e>
        </m:d>
        <m:r>
          <m:rPr>
            <m:sty m:val="p"/>
          </m:rPr>
          <m:t>=</m:t>
        </m:r>
        <m:r>
          <m:rPr>
            <m:sty m:val="p"/>
          </m:rPr>
          <m:t>+</m:t>
        </m:r>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sSub>
          <m:e>
            <m:r>
              <m:t>b</m:t>
            </m:r>
          </m:e>
          <m:sub>
            <m:r>
              <m:t>k</m:t>
            </m:r>
          </m:sub>
        </m:sSub>
        <m:r>
          <m:rPr>
            <m:sty m:val="p"/>
          </m:rPr>
          <m:t>=</m:t>
        </m:r>
        <m:r>
          <m:t>1</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rPr>
            <m:sty m:val="p"/>
          </m:rPr>
          <m:t>−</m:t>
        </m:r>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sSub>
          <m:e>
            <m:r>
              <m:t>b</m:t>
            </m:r>
          </m:e>
          <m:sub>
            <m:r>
              <m:t>k</m:t>
            </m:r>
          </m:sub>
        </m:sSub>
        <m:r>
          <m:rPr>
            <m:sty m:val="p"/>
          </m:rPr>
          <m:t>=</m:t>
        </m:r>
        <m:r>
          <m:t>0</m:t>
        </m:r>
      </m:oMath>
      <w:r>
        <w:rPr>
          <w:rFonts w:ascii="Gill Sans" w:hAnsi="Gill Sans" w:eastAsia="Gill Sans" w:cs="Gill Sans"/>
          <w:color w:val="000000"/>
          <w:sz w:val="24"/>
          <w:szCs w:val="24"/>
          <w:rtl w:val="0"/>
          <w:lang w:val="en-US"/>
        </w:rPr>
        <w:t>, with prior probabilities 0.25 and 0.</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5. An optimum receiver uses the optimum threshold. Determine the average signal-to-noise ratio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uired for</w:t>
      </w:r>
      <w:r>
        <w:rPr>
          <w:rFonts w:ascii="Gill Sans" w:hAnsi="Gill Sans" w:eastAsia="Gill Sans" w:cs="Gill Sans"/>
          <w:color w:val="000000"/>
          <w:sz w:val="24"/>
          <w:szCs w:val="24"/>
          <w:rtl w:val="0"/>
          <w:lang w:val="en-US"/>
        </w:rPr>
        <w:t xml:space="preserve"> </w:t>
      </w:r>
      <m:oMath>
        <m:sSub>
          <m:e>
            <m:r>
              <m:t>P</m:t>
            </m:r>
          </m:e>
          <m:sub>
            <m:r>
              <m:t>e</m:t>
            </m:r>
          </m:sub>
        </m:sSub>
        <m:r>
          <m:rPr>
            <m:sty m:val="p"/>
          </m:rPr>
          <m:t>=</m:t>
        </m:r>
        <m:sSup>
          <m:e>
            <m:r>
              <m:t>10</m:t>
            </m:r>
          </m:e>
          <m:sup>
            <m:r>
              <m:rPr>
                <m:sty m:val="p"/>
              </m:rPr>
              <m:t>−</m:t>
            </m:r>
            <m:r>
              <m:t>4</m:t>
            </m:r>
          </m:sup>
        </m:sSup>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b/>
          <w:bCs/>
          <w:color w:val="000000"/>
          <w:sz w:val="24"/>
          <w:szCs w:val="24"/>
          <w:rtl w:val="0"/>
          <w:lang w:val="en-US"/>
        </w:rPr>
        <w:t>Solution.</w:t>
      </w:r>
    </w:p>
    <w:p>
      <w:pPr>
        <w:pStyle w:val="BodyText"/>
        <w:widowControl w:val="1"/>
        <w:bidi w:val="0"/>
      </w:pPr>
      <w:r>
        <w:rPr>
          <w:rFonts w:ascii="Gill Sans" w:hAnsi="Gill Sans" w:eastAsia="Gill Sans" w:cs="Gill Sans"/>
          <w:b/>
          <w:bCs/>
          <w:color w:val="000000"/>
          <w:sz w:val="24"/>
          <w:szCs w:val="24"/>
          <w:rtl w:val="0"/>
          <w:lang w:val="en-US"/>
        </w:rPr>
        <w:t>1. Write the MAP likelihood test.</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Decide</w:t>
      </w:r>
      <w:r>
        <w:rPr>
          <w:rFonts w:ascii="Gill Sans" w:hAnsi="Gill Sans" w:eastAsia="Gill Sans" w:cs="Gill Sans"/>
          <w:color w:val="000000"/>
          <w:sz w:val="24"/>
          <w:szCs w:val="24"/>
          <w:rtl w:val="0"/>
          <w:lang w:val="en-US"/>
        </w:rPr>
        <w:t xml:space="preserve"> </w:t>
      </w:r>
      <m:oMath>
        <m:r>
          <m:rPr>
            <m:sty m:val="p"/>
          </m:rPr>
          <m:t>+</m:t>
        </m:r>
        <m:r>
          <m:t>A</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when</w:t>
      </w:r>
    </w:p>
    <w:p>
      <w:pPr>
        <w:pStyle w:val="BodyText"/>
        <w:widowControl w:val="1"/>
        <w:bidi w:val="0"/>
        <w:spacing w:before="65" w:after="80" w:line="270" w:lineRule="auto"/>
        <w:jc w:val="center"/>
      </w:pPr>
      <m:oMathPara>
        <m:oMathParaPr>
          <m:jc m:val="center"/>
        </m:oMathParaPr>
        <m:oMath>
          <m:f>
            <m:fPr>
              <m:type m:val="bar"/>
            </m:fPr>
            <m:num>
              <m:sSub>
                <m:e>
                  <m:r>
                    <m:t>f</m:t>
                  </m:r>
                </m:e>
                <m:sub>
                  <m:r>
                    <m:t>V</m:t>
                  </m:r>
                  <m:r>
                    <m:rPr>
                      <m:sty m:val="p"/>
                    </m:rPr>
                    <m:t>|</m:t>
                  </m:r>
                  <m:r>
                    <m:rPr>
                      <m:sty m:val="p"/>
                    </m:rPr>
                    <m:t>+</m:t>
                  </m:r>
                </m:sub>
              </m:sSub>
              <m:d>
                <m:dPr>
                  <m:begChr m:val="("/>
                  <m:endChr m:val=")"/>
                  <m:sepChr m:val=""/>
                  <m:grow/>
                </m:dPr>
                <m:e>
                  <m:r>
                    <m:t>v</m:t>
                  </m:r>
                </m:e>
              </m:d>
            </m:num>
            <m:den>
              <m:sSub>
                <m:e>
                  <m:r>
                    <m:t>f</m:t>
                  </m:r>
                </m:e>
                <m:sub>
                  <m:r>
                    <m:t>V</m:t>
                  </m:r>
                  <m:r>
                    <m:rPr>
                      <m:sty m:val="p"/>
                    </m:rPr>
                    <m:t>|</m:t>
                  </m:r>
                  <m:r>
                    <m:rPr>
                      <m:sty m:val="p"/>
                    </m:rPr>
                    <m:t>−</m:t>
                  </m:r>
                </m:sub>
              </m:sSub>
              <m:d>
                <m:dPr>
                  <m:begChr m:val="("/>
                  <m:endChr m:val=")"/>
                  <m:sepChr m:val=""/>
                  <m:grow/>
                </m:dPr>
                <m:e>
                  <m:r>
                    <m:t>v</m:t>
                  </m:r>
                </m:e>
              </m:d>
            </m:den>
          </m:f>
          <m:r>
            <m:rPr>
              <m:sty m:val="p"/>
            </m:rPr>
            <m:t>=</m:t>
          </m:r>
          <m:r>
            <m:rPr>
              <m:sty m:val="p"/>
            </m:rPr>
            <m:t>exp</m:t>
          </m:r>
          <m:d>
            <m:dPr>
              <m:begChr m:val="{"/>
              <m:endChr m:val="}"/>
              <m:sepChr m:val=""/>
              <m:grow/>
            </m:dPr>
            <m:e>
              <m:r>
                <m:t>λ</m:t>
              </m:r>
              <m:r>
                <m:rPr>
                  <m:sty m:val="p"/>
                </m:rPr>
                <m:t>(</m:t>
              </m:r>
              <m:d>
                <m:dPr>
                  <m:begChr m:val="|"/>
                  <m:endChr m:val="|"/>
                  <m:sepChr m:val=""/>
                  <m:grow/>
                </m:dPr>
                <m:e>
                  <m:r>
                    <m:t>v</m:t>
                  </m:r>
                  <m:r>
                    <m:rPr>
                      <m:sty m:val="p"/>
                    </m:rPr>
                    <m:t>+</m:t>
                  </m:r>
                  <m:r>
                    <m:t>A</m:t>
                  </m:r>
                </m:e>
              </m:d>
              <m:r>
                <m:rPr>
                  <m:sty m:val="p"/>
                </m:rPr>
                <m:t>−</m:t>
              </m:r>
              <m:d>
                <m:dPr>
                  <m:begChr m:val="|"/>
                  <m:endChr m:val="|"/>
                  <m:sepChr m:val=""/>
                  <m:grow/>
                </m:dPr>
                <m:e>
                  <m:r>
                    <m:t>v</m:t>
                  </m:r>
                  <m:r>
                    <m:rPr>
                      <m:sty m:val="p"/>
                    </m:rPr>
                    <m:t>−</m:t>
                  </m:r>
                  <m:r>
                    <m:t>A</m:t>
                  </m:r>
                </m:e>
              </m:d>
              <m:r>
                <m:rPr>
                  <m:sty m:val="p"/>
                </m:rPr>
                <m:t>)</m:t>
              </m:r>
            </m:e>
          </m:d>
          <m:r>
            <m:rPr>
              <m:sty m:val="p"/>
            </m:rPr>
            <m:t>&gt;</m:t>
          </m:r>
          <m:f>
            <m:fPr>
              <m:type m:val="bar"/>
            </m:fPr>
            <m:num>
              <m:r>
                <m:t>0.75</m:t>
              </m:r>
            </m:num>
            <m:den>
              <m:r>
                <m:t>0.25</m:t>
              </m:r>
            </m:den>
          </m:f>
          <m:r>
            <m:rPr>
              <m:sty m:val="p"/>
            </m:rPr>
            <m:t>=</m:t>
          </m:r>
          <m:r>
            <m:t>3</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rPr>
            <m:sty m:val="p"/>
          </m:rPr>
          <m:t>−</m:t>
        </m:r>
        <m:r>
          <m:t>A</m:t>
        </m:r>
        <m:r>
          <m:rPr>
            <m:sty m:val="p"/>
          </m:rPr>
          <m:t>&lt;</m:t>
        </m:r>
        <m:r>
          <m:t>v</m:t>
        </m:r>
        <m:r>
          <m:rPr>
            <m:sty m:val="p"/>
          </m:rPr>
          <m:t>&lt;</m:t>
        </m:r>
        <m:r>
          <m:t>A</m:t>
        </m:r>
      </m:oMath>
      <w:r>
        <w:rPr>
          <w:rFonts w:ascii="Gill Sans" w:hAnsi="Gill Sans" w:eastAsia="Gill Sans" w:cs="Gill Sans"/>
          <w:color w:val="000000"/>
          <w:sz w:val="24"/>
          <w:szCs w:val="24"/>
          <w:rtl w:val="0"/>
          <w:lang w:val="en-US"/>
        </w:rPr>
        <w:t>, the log-likelihood ratio is</w:t>
      </w:r>
      <w:r>
        <w:rPr>
          <w:rFonts w:ascii="Gill Sans" w:hAnsi="Gill Sans" w:eastAsia="Gill Sans" w:cs="Gill Sans"/>
          <w:color w:val="000000"/>
          <w:sz w:val="24"/>
          <w:szCs w:val="24"/>
          <w:rtl w:val="0"/>
          <w:lang w:val="en-US"/>
        </w:rPr>
        <w:t xml:space="preserve"> </w:t>
      </w:r>
      <m:oMath>
        <m:r>
          <m:t>2</m:t>
        </m:r>
        <m:r>
          <m:t>λ</m:t>
        </m:r>
        <m:r>
          <m:t>v</m:t>
        </m:r>
      </m:oMath>
      <w:r>
        <w:rPr>
          <w:rFonts w:ascii="Gill Sans" w:hAnsi="Gill Sans" w:eastAsia="Gill Sans" w:cs="Gill Sans"/>
          <w:color w:val="000000"/>
          <w:sz w:val="24"/>
          <w:szCs w:val="24"/>
          <w:rtl w:val="0"/>
          <w:lang w:val="en-US"/>
        </w:rPr>
        <w:t>. Thus the optimum threshold is</w:t>
      </w:r>
    </w:p>
    <w:p>
      <w:pPr>
        <w:pStyle w:val="BodyText"/>
        <w:widowControl w:val="1"/>
        <w:bidi w:val="0"/>
        <w:spacing w:before="65" w:after="80" w:line="270" w:lineRule="auto"/>
        <w:jc w:val="center"/>
      </w:pPr>
      <m:oMathPara>
        <m:oMathParaPr>
          <m:jc m:val="center"/>
        </m:oMathParaPr>
        <m:oMath>
          <m:borderBox>
            <m:e>
              <m:r>
                <m:t>γ</m:t>
              </m:r>
              <m:r>
                <m:rPr>
                  <m:sty m:val="p"/>
                </m:rPr>
                <m:t>=</m:t>
              </m:r>
              <m:f>
                <m:fPr>
                  <m:type m:val="bar"/>
                </m:fPr>
                <m:num>
                  <m:r>
                    <m:rPr>
                      <m:sty m:val="p"/>
                    </m:rPr>
                    <m:t>ln</m:t>
                  </m:r>
                  <m:r>
                    <m:t>3</m:t>
                  </m:r>
                </m:num>
                <m:den>
                  <m:r>
                    <m:t>2</m:t>
                  </m:r>
                  <m:r>
                    <m:t>λ</m:t>
                  </m:r>
                </m:den>
              </m:f>
            </m:e>
          </m:borderBox>
          <m:r>
            <m:rPr>
              <m:sty m:val="p"/>
            </m:rPr>
            <m:t>,</m:t>
          </m:r>
          <m:r>
            <m:t>  </m:t>
          </m:r>
          <m:r>
            <m:rPr>
              <m:nor/>
              <m:sty m:val="p"/>
            </m:rPr>
            <m:t>decide </m:t>
          </m:r>
          <m:r>
            <m:rPr>
              <m:sty m:val="p"/>
            </m:rPr>
            <m:t>+</m:t>
          </m:r>
          <m:r>
            <m:t>A</m:t>
          </m:r>
          <m:r>
            <m:rPr>
              <m:nor/>
              <m:sty m:val="p"/>
            </m:rPr>
            <m:t> if </m:t>
          </m:r>
          <m:r>
            <m:t>v</m:t>
          </m:r>
          <m:r>
            <m:rPr>
              <m:sty m:val="p"/>
            </m:rPr>
            <m:t>&gt;</m:t>
          </m:r>
          <m:r>
            <m:t>γ</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This interior-threshold solution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w:t>
      </w:r>
      <w:r>
        <w:rPr>
          <w:rFonts w:ascii="Gill Sans" w:hAnsi="Gill Sans" w:eastAsia="Gill Sans" w:cs="Gill Sans"/>
          <w:color w:val="000000"/>
          <w:sz w:val="24"/>
          <w:szCs w:val="24"/>
          <w:rtl w:val="0"/>
          <w:lang w:val="en-US"/>
        </w:rPr>
        <w:t xml:space="preserve"> </w:t>
      </w:r>
      <m:oMath>
        <m:r>
          <m:t>λ</m:t>
        </m:r>
        <m:r>
          <m:t>A</m:t>
        </m:r>
        <m:r>
          <m:rPr>
            <m:sty m:val="p"/>
          </m:rPr>
          <m:t>&gt;</m:t>
        </m:r>
        <m:d>
          <m:dPr>
            <m:begChr m:val="("/>
            <m:endChr m:val=")"/>
            <m:sepChr m:val=""/>
            <m:grow/>
          </m:dPr>
          <m:e>
            <m:r>
              <m:rPr>
                <m:sty m:val="p"/>
              </m:rPr>
              <m:t>ln</m:t>
            </m:r>
            <m:r>
              <m:t>3</m:t>
            </m:r>
          </m:e>
        </m:d>
        <m:r>
          <m:rPr>
            <m:sty m:val="p"/>
          </m:rPr>
          <m:t>/</m:t>
        </m:r>
        <m:r>
          <m:t>2</m:t>
        </m:r>
      </m:oMath>
      <w:r>
        <w:rPr>
          <w:rFonts w:ascii="Gill Sans" w:hAnsi="Gill Sans" w:eastAsia="Gill Sans" w:cs="Gill Sans"/>
          <w:color w:val="000000"/>
          <w:sz w:val="24"/>
          <w:szCs w:val="24"/>
          <w:rtl w:val="0"/>
          <w:lang w:val="en-US"/>
        </w:rPr>
        <w:t>, which will be satisfied by the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uested error probability.</w:t>
      </w:r>
    </w:p>
    <w:p>
      <w:pPr>
        <w:pStyle w:val="BodyText"/>
        <w:widowControl w:val="1"/>
        <w:bidi w:val="0"/>
      </w:pPr>
      <w:r>
        <w:rPr>
          <w:rFonts w:ascii="Gill Sans" w:hAnsi="Gill Sans" w:eastAsia="Gill Sans" w:cs="Gill Sans"/>
          <w:b/>
          <w:bCs/>
          <w:color w:val="000000"/>
          <w:sz w:val="24"/>
          <w:szCs w:val="24"/>
          <w:rtl w:val="0"/>
          <w:lang w:val="en-US"/>
        </w:rPr>
        <w:t>2. Evaluate the two conditional error probabilities.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 positive symbol is in error when</w:t>
      </w:r>
      <w:r>
        <w:rPr>
          <w:rFonts w:ascii="Gill Sans" w:hAnsi="Gill Sans" w:eastAsia="Gill Sans" w:cs="Gill Sans"/>
          <w:color w:val="000000"/>
          <w:sz w:val="24"/>
          <w:szCs w:val="24"/>
          <w:rtl w:val="0"/>
          <w:lang w:val="en-US"/>
        </w:rPr>
        <w:t xml:space="preserve"> </w:t>
      </w:r>
      <m:oMath>
        <m:r>
          <m:t>N</m:t>
        </m:r>
        <m:r>
          <m:rPr>
            <m:sty m:val="p"/>
          </m:rPr>
          <m:t>&lt;</m:t>
        </m:r>
        <m:r>
          <m:t>γ</m:t>
        </m:r>
        <m:r>
          <m:rPr>
            <m:sty m:val="p"/>
          </m:rPr>
          <m:t>−</m:t>
        </m:r>
        <m:r>
          <m:t>A</m:t>
        </m:r>
      </m:oMath>
      <w:r>
        <w:rPr>
          <w:rFonts w:ascii="Gill Sans" w:hAnsi="Gill Sans" w:eastAsia="Gill Sans" w:cs="Gill Sans"/>
          <w:color w:val="000000"/>
          <w:sz w:val="24"/>
          <w:szCs w:val="24"/>
          <w:rtl w:val="0"/>
          <w:lang w:val="en-US"/>
        </w:rPr>
        <w:t>, and a negative symbol is in error when</w:t>
      </w:r>
      <w:r>
        <w:rPr>
          <w:rFonts w:ascii="Gill Sans" w:hAnsi="Gill Sans" w:eastAsia="Gill Sans" w:cs="Gill Sans"/>
          <w:color w:val="000000"/>
          <w:sz w:val="24"/>
          <w:szCs w:val="24"/>
          <w:rtl w:val="0"/>
          <w:lang w:val="en-US"/>
        </w:rPr>
        <w:t xml:space="preserve"> </w:t>
      </w:r>
      <m:oMath>
        <m:r>
          <m:t>N</m:t>
        </m:r>
        <m:r>
          <m:rPr>
            <m:sty m:val="p"/>
          </m:rPr>
          <m:t>&gt;</m:t>
        </m:r>
        <m:r>
          <m:t>γ</m:t>
        </m:r>
        <m:r>
          <m:rPr>
            <m:sty m:val="p"/>
          </m:rPr>
          <m:t>+</m:t>
        </m:r>
        <m:r>
          <m:t>A</m:t>
        </m:r>
      </m:oMath>
      <w:r>
        <w:rPr>
          <w:rFonts w:ascii="Gill Sans" w:hAnsi="Gill Sans" w:eastAsia="Gill Sans" w:cs="Gill Sans"/>
          <w:color w:val="000000"/>
          <w:sz w:val="24"/>
          <w:szCs w:val="24"/>
          <w:rtl w:val="0"/>
          <w:lang w:val="en-US"/>
        </w:rPr>
        <w:t xml:space="preserve">. The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aplace tail is</w:t>
      </w:r>
      <w:r>
        <w:rPr>
          <w:rFonts w:ascii="Gill Sans" w:hAnsi="Gill Sans" w:eastAsia="Gill Sans" w:cs="Gill Sans"/>
          <w:color w:val="000000"/>
          <w:sz w:val="24"/>
          <w:szCs w:val="24"/>
          <w:rtl w:val="0"/>
          <w:lang w:val="en-US"/>
        </w:rPr>
        <w:t xml:space="preserve"> </w:t>
      </w:r>
      <m:oMath>
        <m:r>
          <m:rPr>
            <m:sty m:val="p"/>
          </m:rPr>
          <m:t>Pr</m:t>
        </m:r>
        <m:d>
          <m:dPr>
            <m:begChr m:val="("/>
            <m:endChr m:val=")"/>
            <m:sepChr m:val=""/>
            <m:grow/>
          </m:dPr>
          <m:e>
            <m:r>
              <m:t>N</m:t>
            </m:r>
            <m:r>
              <m:rPr>
                <m:sty m:val="p"/>
              </m:rPr>
              <m:t>&gt;</m:t>
            </m:r>
            <m:r>
              <m:t>x</m:t>
            </m:r>
          </m:e>
        </m:d>
        <m:r>
          <m:rPr>
            <m:sty m:val="p"/>
          </m:rPr>
          <m:t>=</m:t>
        </m:r>
        <m:f>
          <m:fPr>
            <m:type m:val="lin"/>
          </m:fPr>
          <m:num>
            <m:r>
              <m:t>1</m:t>
            </m:r>
          </m:num>
          <m:den>
            <m:r>
              <m:t>2</m:t>
            </m:r>
          </m:den>
        </m:f>
        <m:sSup>
          <m:e>
            <m:r>
              <m:t>e</m:t>
            </m:r>
          </m:e>
          <m:sup>
            <m:r>
              <m:rPr>
                <m:sty m:val="p"/>
              </m:rPr>
              <m:t>−</m:t>
            </m:r>
            <m:r>
              <m:t>λ</m:t>
            </m:r>
            <m:r>
              <m:t>x</m:t>
            </m:r>
          </m:sup>
        </m:sSup>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w:t>
      </w:r>
      <w:r>
        <w:rPr>
          <w:rFonts w:ascii="Gill Sans" w:hAnsi="Gill Sans" w:eastAsia="Gill Sans" w:cs="Gill Sans"/>
          <w:color w:val="000000"/>
          <w:sz w:val="24"/>
          <w:szCs w:val="24"/>
          <w:rtl w:val="0"/>
          <w:lang w:val="en-US"/>
        </w:rPr>
        <w:t xml:space="preserve"> </w:t>
      </w:r>
      <m:oMath>
        <m:r>
          <m:t>x</m:t>
        </m:r>
        <m:r>
          <m:rPr>
            <m:sty m:val="p"/>
          </m:rPr>
          <m:t>≥</m:t>
        </m:r>
        <m:r>
          <m:t>0</m:t>
        </m:r>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ence</w:t>
      </w:r>
    </w:p>
    <w:p>
      <w:pPr>
        <w:pStyle w:val="BodyText"/>
        <w:widowControl w:val="1"/>
        <w:bidi w:val="0"/>
        <w:spacing w:before="65" w:after="80" w:line="270" w:lineRule="auto"/>
        <w:jc w:val="center"/>
      </w:pPr>
      <m:oMathPara>
        <m:oMathParaPr>
          <m:jc m:val="center"/>
        </m:oMathParaPr>
        <m:oMath>
          <m:sSub>
            <m:e>
              <m:r>
                <m:t>P</m:t>
              </m:r>
            </m:e>
            <m:sub>
              <m:r>
                <m:t>e</m:t>
              </m:r>
            </m:sub>
          </m:sSub>
          <m:r>
            <m:rPr>
              <m:sty m:val="p"/>
            </m:rPr>
            <m:t>=</m:t>
          </m:r>
          <m:f>
            <m:fPr>
              <m:type m:val="bar"/>
            </m:fPr>
            <m:num>
              <m:r>
                <m:t>1</m:t>
              </m:r>
            </m:num>
            <m:den>
              <m:r>
                <m:t>4</m:t>
              </m:r>
            </m:den>
          </m:f>
          <m:f>
            <m:fPr>
              <m:type m:val="bar"/>
            </m:fPr>
            <m:num>
              <m:r>
                <m:t>1</m:t>
              </m:r>
            </m:num>
            <m:den>
              <m:r>
                <m:t>2</m:t>
              </m:r>
            </m:den>
          </m:f>
          <m:sSup>
            <m:e>
              <m:r>
                <m:t>e</m:t>
              </m:r>
            </m:e>
            <m:sup>
              <m:r>
                <m:rPr>
                  <m:sty m:val="p"/>
                </m:rPr>
                <m:t>−</m:t>
              </m:r>
              <m:r>
                <m:t>λ</m:t>
              </m:r>
              <m:d>
                <m:dPr>
                  <m:begChr m:val="("/>
                  <m:endChr m:val=")"/>
                  <m:sepChr m:val=""/>
                  <m:grow/>
                </m:dPr>
                <m:e>
                  <m:r>
                    <m:t>A</m:t>
                  </m:r>
                  <m:r>
                    <m:rPr>
                      <m:sty m:val="p"/>
                    </m:rPr>
                    <m:t>−</m:t>
                  </m:r>
                  <m:r>
                    <m:t>γ</m:t>
                  </m:r>
                </m:e>
              </m:d>
            </m:sup>
          </m:sSup>
          <m:r>
            <m:rPr>
              <m:sty m:val="p"/>
            </m:rPr>
            <m:t>+</m:t>
          </m:r>
          <m:f>
            <m:fPr>
              <m:type m:val="bar"/>
            </m:fPr>
            <m:num>
              <m:r>
                <m:t>3</m:t>
              </m:r>
            </m:num>
            <m:den>
              <m:r>
                <m:t>4</m:t>
              </m:r>
            </m:den>
          </m:f>
          <m:f>
            <m:fPr>
              <m:type m:val="bar"/>
            </m:fPr>
            <m:num>
              <m:r>
                <m:t>1</m:t>
              </m:r>
            </m:num>
            <m:den>
              <m:r>
                <m:t>2</m:t>
              </m:r>
            </m:den>
          </m:f>
          <m:sSup>
            <m:e>
              <m:r>
                <m:t>e</m:t>
              </m:r>
            </m:e>
            <m:sup>
              <m:r>
                <m:rPr>
                  <m:sty m:val="p"/>
                </m:rPr>
                <m:t>−</m:t>
              </m:r>
              <m:r>
                <m:t>λ</m:t>
              </m:r>
              <m:d>
                <m:dPr>
                  <m:begChr m:val="("/>
                  <m:endChr m:val=")"/>
                  <m:sepChr m:val=""/>
                  <m:grow/>
                </m:dPr>
                <m:e>
                  <m:r>
                    <m:t>A</m:t>
                  </m:r>
                  <m:r>
                    <m:rPr>
                      <m:sty m:val="p"/>
                    </m:rPr>
                    <m:t>+</m:t>
                  </m:r>
                  <m:r>
                    <m:t>γ</m:t>
                  </m:r>
                </m:e>
              </m:d>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Substituting</w:t>
      </w:r>
      <w:r>
        <w:rPr>
          <w:rFonts w:ascii="Gill Sans" w:hAnsi="Gill Sans" w:eastAsia="Gill Sans" w:cs="Gill Sans"/>
          <w:color w:val="000000"/>
          <w:sz w:val="24"/>
          <w:szCs w:val="24"/>
          <w:rtl w:val="0"/>
          <w:lang w:val="en-US"/>
        </w:rPr>
        <w:t xml:space="preserve"> </w:t>
      </w:r>
      <m:oMath>
        <m:r>
          <m:t>λ</m:t>
        </m:r>
        <m:r>
          <m:t>γ</m:t>
        </m:r>
        <m:r>
          <m:rPr>
            <m:sty m:val="p"/>
          </m:rPr>
          <m:t>=</m:t>
        </m:r>
        <m:f>
          <m:fPr>
            <m:type m:val="lin"/>
          </m:fPr>
          <m:num>
            <m:r>
              <m:t>1</m:t>
            </m:r>
          </m:num>
          <m:den>
            <m:r>
              <m:t>2</m:t>
            </m:r>
          </m:den>
        </m:f>
        <m:r>
          <m:rPr>
            <m:sty m:val="p"/>
          </m:rPr>
          <m:t>ln</m:t>
        </m:r>
        <m:r>
          <m:t>3</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w:t>
      </w:r>
    </w:p>
    <w:p>
      <w:pPr>
        <w:pStyle w:val="BodyText"/>
        <w:widowControl w:val="1"/>
        <w:bidi w:val="0"/>
        <w:spacing w:before="65" w:after="80" w:line="270" w:lineRule="auto"/>
        <w:jc w:val="center"/>
      </w:pPr>
      <m:oMathPara>
        <m:oMathParaPr>
          <m:jc m:val="center"/>
        </m:oMathParaPr>
        <m:oMath>
          <m:borderBox>
            <m:e>
              <m:sSub>
                <m:e>
                  <m:r>
                    <m:t>P</m:t>
                  </m:r>
                </m:e>
                <m:sub>
                  <m:r>
                    <m:t>e</m:t>
                  </m:r>
                </m:sub>
              </m:sSub>
              <m:r>
                <m:rPr>
                  <m:sty m:val="p"/>
                </m:rPr>
                <m:t>=</m:t>
              </m:r>
              <m:f>
                <m:fPr>
                  <m:type m:val="bar"/>
                </m:fPr>
                <m:num>
                  <m:rad>
                    <m:radPr>
                      <m:degHide m:val="on"/>
                    </m:radPr>
                    <m:deg/>
                    <m:e>
                      <m:r>
                        <m:t>3</m:t>
                      </m:r>
                    </m:e>
                  </m:rad>
                </m:num>
                <m:den>
                  <m:r>
                    <m:t>4</m:t>
                  </m:r>
                </m:den>
              </m:f>
              <m:sSup>
                <m:e>
                  <m:r>
                    <m:t>e</m:t>
                  </m:r>
                </m:e>
                <m:sup>
                  <m:r>
                    <m:rPr>
                      <m:sty m:val="p"/>
                    </m:rPr>
                    <m:t>−</m:t>
                  </m:r>
                  <m:r>
                    <m:t>λ</m:t>
                  </m:r>
                  <m:r>
                    <m:t>A</m:t>
                  </m:r>
                </m:sup>
              </m:sSup>
              <m:r>
                <m:rPr>
                  <m:sty m:val="p"/>
                </m:rPr>
                <m:t>.</m:t>
              </m:r>
            </m:e>
          </m:borderBox>
        </m:oMath>
      </m:oMathPara>
    </w:p>
    <w:p>
      <w:pPr>
        <w:pStyle w:val="FirstParagraph"/>
        <w:widowControl w:val="1"/>
        <w:bidi w:val="0"/>
      </w:pPr>
      <w:r>
        <w:rPr>
          <w:rFonts w:ascii="Gill Sans" w:hAnsi="Gill Sans" w:eastAsia="Gill Sans" w:cs="Gill Sans"/>
          <w:b/>
          <w:bCs/>
          <w:color w:val="000000"/>
          <w:sz w:val="24"/>
          <w:szCs w:val="24"/>
          <w:rtl w:val="0"/>
          <w:lang w:val="en-US"/>
        </w:rPr>
        <w:t>3. Set the target error probability.</w:t>
      </w:r>
    </w:p>
    <w:p>
      <w:pPr>
        <w:pStyle w:val="BodyText"/>
        <w:widowControl w:val="1"/>
        <w:bidi w:val="0"/>
        <w:spacing w:before="65" w:after="80" w:line="270" w:lineRule="auto"/>
        <w:jc w:val="center"/>
      </w:pPr>
      <m:oMathPara>
        <m:oMathParaPr>
          <m:jc m:val="center"/>
        </m:oMathParaPr>
        <m:oMath>
          <m:r>
            <m:t>λ</m:t>
          </m:r>
          <m:r>
            <m:t>A</m:t>
          </m:r>
          <m:r>
            <m:rPr>
              <m:sty m:val="p"/>
            </m:rPr>
            <m:t>=</m:t>
          </m:r>
          <m:r>
            <m:rPr>
              <m:sty m:val="p"/>
            </m:rPr>
            <m:t>ln</m:t>
          </m:r>
          <m:d>
            <m:dPr>
              <m:begChr m:val="("/>
              <m:endChr m:val=")"/>
              <m:sepChr m:val=""/>
              <m:grow/>
            </m:dPr>
            <m:e>
              <m:f>
                <m:fPr>
                  <m:type m:val="bar"/>
                </m:fPr>
                <m:num>
                  <m:rad>
                    <m:radPr>
                      <m:degHide m:val="on"/>
                    </m:radPr>
                    <m:deg/>
                    <m:e>
                      <m:r>
                        <m:t>3</m:t>
                      </m:r>
                    </m:e>
                  </m:rad>
                </m:num>
                <m:den>
                  <m:r>
                    <m:t>4</m:t>
                  </m:r>
                  <m:r>
                    <m:rPr>
                      <m:sty m:val="p"/>
                    </m:rPr>
                    <m:t>×</m:t>
                  </m:r>
                  <m:sSup>
                    <m:e>
                      <m:r>
                        <m:t>10</m:t>
                      </m:r>
                    </m:e>
                    <m:sup>
                      <m:r>
                        <m:rPr>
                          <m:sty m:val="p"/>
                        </m:rPr>
                        <m:t>−</m:t>
                      </m:r>
                      <m:r>
                        <m:t>4</m:t>
                      </m:r>
                    </m:sup>
                  </m:sSup>
                </m:den>
              </m:f>
            </m:e>
          </m:d>
          <m:r>
            <m:rPr>
              <m:sty m:val="p"/>
            </m:rPr>
            <m:t>=</m:t>
          </m:r>
          <m:r>
            <m:t>8.37335216</m:t>
          </m:r>
          <m:r>
            <m:rPr>
              <m:sty m:val="p"/>
            </m:rPr>
            <m:t>.</m:t>
          </m:r>
        </m:oMath>
      </m:oMathPara>
    </w:p>
    <w:p>
      <w:pPr>
        <w:pStyle w:val="FirstParagraph"/>
        <w:widowControl w:val="1"/>
        <w:bidi w:val="0"/>
      </w:pPr>
      <w:r>
        <w:rPr>
          <w:rFonts w:ascii="Gill Sans" w:hAnsi="Gill Sans" w:eastAsia="Gill Sans" w:cs="Gill Sans"/>
          <w:b/>
          <w:bCs/>
          <w:color w:val="000000"/>
          <w:sz w:val="24"/>
          <w:szCs w:val="24"/>
          <w:rtl w:val="0"/>
          <w:lang w:val="en-US"/>
        </w:rPr>
        <w:t>4. Convert to average SNR.</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Both polar levels have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 magnitude</w:t>
      </w:r>
      <w:r>
        <w:rPr>
          <w:rFonts w:ascii="Gill Sans" w:hAnsi="Gill Sans" w:eastAsia="Gill Sans" w:cs="Gill Sans"/>
          <w:color w:val="000000"/>
          <w:sz w:val="24"/>
          <w:szCs w:val="24"/>
          <w:rtl w:val="0"/>
          <w:lang w:val="en-US"/>
        </w:rPr>
        <w:t xml:space="preserve"> </w:t>
      </w:r>
      <m:oMath>
        <m:sSup>
          <m:e>
            <m:r>
              <m:t>A</m:t>
            </m:r>
          </m:e>
          <m:sup>
            <m:r>
              <m:t>2</m:t>
            </m:r>
          </m:sup>
        </m:sSup>
      </m:oMath>
      <w:r>
        <w:rPr>
          <w:rFonts w:ascii="Gill Sans" w:hAnsi="Gill Sans" w:eastAsia="Gill Sans" w:cs="Gill Sans"/>
          <w:color w:val="000000"/>
          <w:sz w:val="24"/>
          <w:szCs w:val="24"/>
          <w:rtl w:val="0"/>
          <w:lang w:val="en-US"/>
        </w:rPr>
        <w:t>, so average signal power is</w:t>
      </w:r>
      <w:r>
        <w:rPr>
          <w:rFonts w:ascii="Gill Sans" w:hAnsi="Gill Sans" w:eastAsia="Gill Sans" w:cs="Gill Sans"/>
          <w:color w:val="000000"/>
          <w:sz w:val="24"/>
          <w:szCs w:val="24"/>
          <w:rtl w:val="0"/>
          <w:lang w:val="en-US"/>
        </w:rPr>
        <w:t xml:space="preserve"> </w:t>
      </w:r>
      <m:oMath>
        <m:sSup>
          <m:e>
            <m:r>
              <m:t>A</m:t>
            </m:r>
          </m:e>
          <m:sup>
            <m:r>
              <m:t>2</m:t>
            </m:r>
          </m:sup>
        </m:sSup>
      </m:oMath>
      <w:r>
        <w:rPr>
          <w:rFonts w:ascii="Gill Sans" w:hAnsi="Gill Sans" w:eastAsia="Gill Sans" w:cs="Gill Sans"/>
          <w:color w:val="000000"/>
          <w:sz w:val="24"/>
          <w:szCs w:val="24"/>
          <w:rtl w:val="0"/>
          <w:lang w:val="en-US"/>
        </w:rPr>
        <w:t>, even with une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ual priors. The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aplace noise variance is</w:t>
      </w:r>
      <w:r>
        <w:rPr>
          <w:rFonts w:ascii="Gill Sans" w:hAnsi="Gill Sans" w:eastAsia="Gill Sans" w:cs="Gill Sans"/>
          <w:color w:val="000000"/>
          <w:sz w:val="24"/>
          <w:szCs w:val="24"/>
          <w:rtl w:val="0"/>
          <w:lang w:val="en-US"/>
        </w:rPr>
        <w:t xml:space="preserve"> </w:t>
      </w:r>
      <m:oMath>
        <m:sSubSup>
          <m:e>
            <m:r>
              <m:t>σ</m:t>
            </m:r>
          </m:e>
          <m:sub>
            <m:r>
              <m:t>N</m:t>
            </m:r>
          </m:sub>
          <m:sup>
            <m:r>
              <m:t>2</m:t>
            </m:r>
          </m:sup>
        </m:sSubSup>
        <m:r>
          <m:rPr>
            <m:sty m:val="p"/>
          </m:rPr>
          <m:t>=</m:t>
        </m:r>
        <m:r>
          <m:t>2</m:t>
        </m:r>
        <m:r>
          <m:rPr>
            <m:sty m:val="p"/>
          </m:rPr>
          <m:t>/</m:t>
        </m:r>
        <m:sSup>
          <m:e>
            <m:r>
              <m:t>λ</m:t>
            </m:r>
          </m:e>
          <m:sup>
            <m:r>
              <m:t>2</m:t>
            </m:r>
          </m:sup>
        </m:sSup>
      </m:oMath>
      <w:r>
        <w:rPr>
          <w:rFonts w:ascii="Gill Sans" w:hAnsi="Gill Sans" w:eastAsia="Gill Sans" w:cs="Gill Sans"/>
          <w:color w:val="000000"/>
          <w:sz w:val="24"/>
          <w:szCs w:val="24"/>
          <w:rtl w:val="0"/>
          <w:lang w:val="en-US"/>
        </w:rPr>
        <w:t>. Therefore</w:t>
      </w:r>
    </w:p>
    <w:p>
      <w:pPr>
        <w:pStyle w:val="BodyText"/>
        <w:widowControl w:val="1"/>
        <w:bidi w:val="0"/>
        <w:spacing w:before="65" w:after="80" w:line="270" w:lineRule="auto"/>
        <w:jc w:val="center"/>
      </w:pPr>
      <m:oMathPara>
        <m:oMathParaPr>
          <m:jc m:val="center"/>
        </m:oMathParaPr>
        <m:oMath>
          <m:borderBox>
            <m:e>
              <m:r>
                <m:rPr>
                  <m:sty m:val="p"/>
                </m:rPr>
                <m:t>S</m:t>
              </m:r>
              <m:r>
                <m:rPr>
                  <m:sty m:val="p"/>
                </m:rPr>
                <m:t>N</m:t>
              </m:r>
              <m:r>
                <m:rPr>
                  <m:sty m:val="p"/>
                </m:rPr>
                <m:t>R</m:t>
              </m:r>
              <m:r>
                <m:rPr>
                  <m:sty m:val="p"/>
                </m:rPr>
                <m:t>=</m:t>
              </m:r>
              <m:f>
                <m:fPr>
                  <m:type m:val="bar"/>
                </m:fPr>
                <m:num>
                  <m:sSup>
                    <m:e>
                      <m:r>
                        <m:t>A</m:t>
                      </m:r>
                    </m:e>
                    <m:sup>
                      <m:r>
                        <m:t>2</m:t>
                      </m:r>
                    </m:sup>
                  </m:sSup>
                </m:num>
                <m:den>
                  <m:r>
                    <m:t>2</m:t>
                  </m:r>
                  <m:r>
                    <m:rPr>
                      <m:sty m:val="p"/>
                    </m:rPr>
                    <m:t>/</m:t>
                  </m:r>
                  <m:sSup>
                    <m:e>
                      <m:r>
                        <m:t>λ</m:t>
                      </m:r>
                    </m:e>
                    <m:sup>
                      <m:r>
                        <m:t>2</m:t>
                      </m:r>
                    </m:sup>
                  </m:sSup>
                </m:den>
              </m:f>
              <m:r>
                <m:rPr>
                  <m:sty m:val="p"/>
                </m:rPr>
                <m:t>=</m:t>
              </m:r>
              <m:f>
                <m:fPr>
                  <m:type m:val="bar"/>
                </m:fPr>
                <m:num>
                  <m:r>
                    <m:t>1</m:t>
                  </m:r>
                </m:num>
                <m:den>
                  <m:r>
                    <m:t>2</m:t>
                  </m:r>
                </m:den>
              </m:f>
              <m:sSup>
                <m:e>
                  <m:d>
                    <m:dPr>
                      <m:begChr m:val="["/>
                      <m:endChr m:val="]"/>
                      <m:sepChr m:val=""/>
                      <m:grow/>
                    </m:dPr>
                    <m:e>
                      <m:r>
                        <m:rPr>
                          <m:sty m:val="p"/>
                        </m:rPr>
                        <m:t>ln</m:t>
                      </m:r>
                      <m:d>
                        <m:dPr>
                          <m:begChr m:val="("/>
                          <m:endChr m:val=")"/>
                          <m:sepChr m:val=""/>
                          <m:grow/>
                        </m:dPr>
                        <m:e>
                          <m:f>
                            <m:fPr>
                              <m:type m:val="bar"/>
                            </m:fPr>
                            <m:num>
                              <m:rad>
                                <m:radPr>
                                  <m:degHide m:val="on"/>
                                </m:radPr>
                                <m:deg/>
                                <m:e>
                                  <m:r>
                                    <m:t>3</m:t>
                                  </m:r>
                                </m:e>
                              </m:rad>
                            </m:num>
                            <m:den>
                              <m:r>
                                <m:t>4</m:t>
                              </m:r>
                              <m:r>
                                <m:rPr>
                                  <m:sty m:val="p"/>
                                </m:rPr>
                                <m:t>×</m:t>
                              </m:r>
                              <m:sSup>
                                <m:e>
                                  <m:r>
                                    <m:t>10</m:t>
                                  </m:r>
                                </m:e>
                                <m:sup>
                                  <m:r>
                                    <m:rPr>
                                      <m:sty m:val="p"/>
                                    </m:rPr>
                                    <m:t>−</m:t>
                                  </m:r>
                                  <m:r>
                                    <m:t>4</m:t>
                                  </m:r>
                                </m:sup>
                              </m:sSup>
                            </m:den>
                          </m:f>
                        </m:e>
                      </m:d>
                    </m:e>
                  </m:d>
                </m:e>
                <m:sup>
                  <m:r>
                    <m:t>2</m:t>
                  </m:r>
                </m:sup>
              </m:sSup>
              <m:r>
                <m:rPr>
                  <m:sty m:val="p"/>
                </m:rPr>
                <m:t>=</m:t>
              </m:r>
              <m:r>
                <m:t>35.0565</m:t>
              </m:r>
              <m:r>
                <m:rPr>
                  <m:sty m:val="p"/>
                </m:rPr>
                <m:t>≈</m:t>
              </m:r>
              <m:r>
                <m:t>15.45</m:t>
              </m:r>
              <m:r>
                <m:t> </m:t>
              </m:r>
              <m:r>
                <m:rPr>
                  <m:sty m:val="p"/>
                </m:rPr>
                <m:t>d</m:t>
              </m:r>
              <m:r>
                <m:rPr>
                  <m:sty m:val="p"/>
                </m:rPr>
                <m:t>B</m:t>
              </m:r>
              <m:r>
                <m:rPr>
                  <m:sty m:val="p"/>
                </m:rPr>
                <m:t>.</m:t>
              </m:r>
            </m:e>
          </m:borderBox>
        </m:oMath>
      </m:oMathPara>
    </w:p>
    <w:p>
      <w:pPr>
        <w:pStyle w:val="FirstParagraph"/>
        <w:widowControl w:val="1"/>
        <w:bidi w:val="0"/>
      </w:pPr>
      <w:r>
        <w:rPr>
          <w:rFonts w:ascii="Gill Sans" w:hAnsi="Gill Sans" w:eastAsia="Gill Sans" w:cs="Gill Sans"/>
          <w:color w:val="000000"/>
          <w:sz w:val="24"/>
          <w:szCs w:val="24"/>
          <w:rtl w:val="0"/>
          <w:lang w:val="en-US"/>
        </w:rPr>
        <w:t>The optimum threshold favors the more probable negative symbol. Using a zero threshold would fail to exploit the specified prior probabilities.</w:t>
      </w:r>
    </w:p>
    <w:bookmarkEnd w:id="251"/>
    <w:bookmarkEnd w:id="252"/>
    <w:bookmarkEnd w:id="253"/>
    <w:bookmarkStart w:id="260" w:name="lesson-l15"/>
    <w:p>
      <w:pPr>
        <w:pStyle w:val="Heading1"/>
        <w:keepNext w:val="1"/>
        <w:pageBreakBefore w:val="1"/>
        <w:widowControl w:val="1"/>
        <w:bidi w:val="0"/>
      </w:pPr>
      <w:r>
        <w:rPr>
          <w:rFonts w:ascii="Futura" w:hAnsi="Futura" w:eastAsia="Futura" w:cs="Futura"/>
          <w:b w:val="1"/>
          <w:color w:val="C62019"/>
          <w:sz w:val="40"/>
          <w:szCs w:val="40"/>
          <w:rtl w:val="0"/>
          <w:lang w:val="en-US"/>
        </w:rPr>
        <w:t>Lesson 1</w:t>
      </w:r>
      <w:r>
        <w:rPr>
          <w:rFonts w:ascii="URW Gothic" w:hAnsi="URW Gothic" w:eastAsia="URW Gothic" w:cs="URW Gothic"/>
          <w:b w:val="1"/>
          <w:color w:val="C62019"/>
          <w:sz w:val="40"/>
          <w:szCs w:val="40"/>
          <w:rtl w:val="0"/>
          <w:lang w:val="en-US"/>
        </w:rPr>
        <w:t>5.</w:t>
      </w:r>
      <w:r>
        <w:rPr>
          <w:rFonts w:ascii="Futura" w:hAnsi="Futura" w:eastAsia="Futura" w:cs="Futura"/>
          <w:b w:val="1"/>
          <w:color w:val="C62019"/>
          <w:sz w:val="40"/>
          <w:szCs w:val="40"/>
          <w:rtl w:val="0"/>
          <w:lang w:val="en-US"/>
        </w:rPr>
        <w:t xml:space="preserve"> Statistical Simulation</w:t>
      </w:r>
      <w:r>
        <w:rPr>
          <w:rFonts w:ascii="URW Gothic" w:hAnsi="URW Gothic" w:eastAsia="URW Gothic" w:cs="URW Gothic"/>
          <w:b w:val="1"/>
          <w:color w:val="C62019"/>
          <w:sz w:val="40"/>
          <w:szCs w:val="40"/>
          <w:rtl w:val="0"/>
          <w:lang w:val="en-US"/>
        </w:rPr>
        <w:t>,</w:t>
      </w:r>
      <w:r>
        <w:rPr>
          <w:rFonts w:ascii="Futura" w:hAnsi="Futura" w:eastAsia="Futura" w:cs="Futura"/>
          <w:b w:val="1"/>
          <w:color w:val="C62019"/>
          <w:sz w:val="40"/>
          <w:szCs w:val="40"/>
          <w:rtl w:val="0"/>
          <w:lang w:val="en-US"/>
        </w:rPr>
        <w:t xml:space="preserve"> Spectral Estimation and Wiener Filtering</w:t>
      </w:r>
    </w:p>
    <w:p>
      <w:pPr>
        <w:pStyle w:val="FirstParagraph"/>
        <w:widowControl w:val="1"/>
        <w:bidi w:val="0"/>
      </w:pPr>
      <w:r>
        <w:rPr>
          <w:rFonts w:ascii="Gill Sans" w:hAnsi="Gill Sans" w:eastAsia="Gill Sans" w:cs="Gill Sans"/>
          <w:color w:val="000000"/>
          <w:sz w:val="24"/>
          <w:szCs w:val="24"/>
          <w:rtl w:val="0"/>
          <w:lang w:val="en-US"/>
        </w:rPr>
        <w:t>Reference: Proakis and Salehi, Chapter 5, Problems 5.55</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5.5</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xml:space="preserve"> and Computer Problems CP5.1</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CP5.</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printed pp.</w:t>
      </w:r>
      <w:r>
        <w:rPr>
          <w:rFonts w:ascii="Noto Sans" w:hAnsi="Noto Sans" w:eastAsia="Noto Sans" w:cs="Noto Sans"/>
          <w:color w:val="000000"/>
          <w:sz w:val="24"/>
          <w:szCs w:val="24"/>
          <w:rtl w:val="0"/>
          <w:lang w:val="en-US"/>
        </w:rPr>
        <w:t xml:space="preserve"> </w:t>
      </w:r>
      <w:r>
        <w:rPr>
          <w:rFonts w:ascii="Gill Sans" w:hAnsi="Gill Sans" w:eastAsia="Gill Sans" w:cs="Gill Sans"/>
          <w:color w:val="000000"/>
          <w:sz w:val="24"/>
          <w:szCs w:val="24"/>
          <w:rtl w:val="0"/>
          <w:lang w:val="en-US"/>
        </w:rPr>
        <w:t>24</w:t>
      </w:r>
      <w:r>
        <w:rPr>
          <w:rFonts w:ascii="Noto Sans" w:hAnsi="Noto Sans" w:eastAsia="Noto Sans" w:cs="Noto Sans"/>
          <w:color w:val="000000"/>
          <w:sz w:val="24"/>
          <w:szCs w:val="24"/>
          <w:rtl w:val="0"/>
          <w:lang w:val="en-US"/>
        </w:rPr>
        <w:t>7–</w:t>
      </w:r>
      <w:r>
        <w:rPr>
          <w:rFonts w:ascii="Gill Sans" w:hAnsi="Gill Sans" w:eastAsia="Gill Sans" w:cs="Gill Sans"/>
          <w:color w:val="000000"/>
          <w:sz w:val="24"/>
          <w:szCs w:val="24"/>
          <w:rtl w:val="0"/>
          <w:lang w:val="en-US"/>
        </w:rPr>
        <w:t>254.</w:t>
      </w:r>
    </w:p>
    <w:bookmarkStart w:id="254" w:name="X9320beebc9d7f7694c62b190c6b0e3ae7e7d6ee"/>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5.</w:t>
      </w:r>
      <w:r>
        <w:rPr>
          <w:rFonts w:ascii="Futura" w:hAnsi="Futura" w:eastAsia="Futura" w:cs="Futura"/>
          <w:b w:val="1"/>
          <w:color w:val="075FA9"/>
          <w:sz w:val="32"/>
          <w:szCs w:val="32"/>
          <w:rtl w:val="0"/>
          <w:lang w:val="en-US"/>
        </w:rPr>
        <w:t>1 Simulation as a test of a probability model</w:t>
      </w:r>
    </w:p>
    <w:p>
      <w:pPr>
        <w:pStyle w:val="FirstParagraph"/>
        <w:widowControl w:val="1"/>
        <w:bidi w:val="0"/>
      </w:pPr>
      <w:r>
        <w:rPr>
          <w:rFonts w:ascii="Gill Sans" w:hAnsi="Gill Sans" w:eastAsia="Gill Sans" w:cs="Gill Sans"/>
          <w:color w:val="000000"/>
          <w:sz w:val="24"/>
          <w:szCs w:val="24"/>
          <w:rtl w:val="0"/>
          <w:lang w:val="en-US"/>
        </w:rPr>
        <w:t>The computer problems in the reference connect the analytical distributions and spectra to finite numerical records. A simulation produces realizations from a specified model. Its histogram and estimated spectrum fluctuate from run to run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agreement should be assessed with the record length, transient behavior and estimator normalization in view.</w:t>
      </w:r>
    </w:p>
    <w:p>
      <w:pPr>
        <w:pStyle w:val="BodyText"/>
        <w:widowControl w:val="1"/>
        <w:bidi w:val="0"/>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m:t>U</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be uniform on</w:t>
      </w:r>
      <w:r>
        <w:rPr>
          <w:rFonts w:ascii="Gill Sans" w:hAnsi="Gill Sans" w:eastAsia="Gill Sans" w:cs="Gill Sans"/>
          <w:color w:val="000000"/>
          <w:sz w:val="24"/>
          <w:szCs w:val="24"/>
          <w:rtl w:val="0"/>
          <w:lang w:val="en-US"/>
        </w:rPr>
        <w:t xml:space="preserve"> </w:t>
      </w:r>
      <m:oMath>
        <m:d>
          <m:dPr>
            <m:begChr m:val="("/>
            <m:endChr m:val=")"/>
            <m:sepChr m:val=""/>
            <m:grow/>
          </m:dPr>
          <m:e>
            <m:r>
              <m:t>0</m:t>
            </m:r>
            <m:r>
              <m:rPr>
                <m:sty m:val="p"/>
              </m:rPr>
              <m:t>,</m:t>
            </m:r>
            <m:r>
              <m:t>1</m:t>
            </m:r>
          </m:e>
        </m:d>
      </m:oMath>
      <w:r>
        <w:rPr>
          <w:rFonts w:ascii="Gill Sans" w:hAnsi="Gill Sans" w:eastAsia="Gill Sans" w:cs="Gill Sans"/>
          <w:color w:val="000000"/>
          <w:sz w:val="24"/>
          <w:szCs w:val="24"/>
          <w:rtl w:val="0"/>
          <w:lang w:val="en-US"/>
        </w:rPr>
        <w:t>. For a continuous increasing CDF, the inverse-CDF construction</w:t>
      </w:r>
      <w:r>
        <w:rPr>
          <w:rFonts w:ascii="Gill Sans" w:hAnsi="Gill Sans" w:eastAsia="Gill Sans" w:cs="Gill Sans"/>
          <w:color w:val="000000"/>
          <w:sz w:val="24"/>
          <w:szCs w:val="24"/>
          <w:rtl w:val="0"/>
          <w:lang w:val="en-US"/>
        </w:rPr>
        <w:t xml:space="preserve"> </w:t>
      </w:r>
      <m:oMath>
        <m:r>
          <m:t>X</m:t>
        </m:r>
        <m:r>
          <m:rPr>
            <m:sty m:val="p"/>
          </m:rPr>
          <m:t>=</m:t>
        </m:r>
        <m:sSubSup>
          <m:e>
            <m:r>
              <m:t>F</m:t>
            </m:r>
          </m:e>
          <m:sub>
            <m:r>
              <m:t>X</m:t>
            </m:r>
          </m:sub>
          <m:sup>
            <m:r>
              <m:rPr>
                <m:sty m:val="p"/>
              </m:rPr>
              <m:t>−</m:t>
            </m:r>
            <m:r>
              <m:t>1</m:t>
            </m:r>
          </m:sup>
        </m:sSubSup>
        <m:d>
          <m:dPr>
            <m:begChr m:val="("/>
            <m:endChr m:val=")"/>
            <m:sepChr m:val=""/>
            <m:grow/>
          </m:dPr>
          <m:e>
            <m:r>
              <m:t>U</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CDF</w:t>
      </w:r>
      <w:r>
        <w:rPr>
          <w:rFonts w:ascii="Gill Sans" w:hAnsi="Gill Sans" w:eastAsia="Gill Sans" w:cs="Gill Sans"/>
          <w:color w:val="000000"/>
          <w:sz w:val="24"/>
          <w:szCs w:val="24"/>
          <w:rtl w:val="0"/>
          <w:lang w:val="en-US"/>
        </w:rPr>
        <w:t xml:space="preserve"> </w:t>
      </w:r>
      <m:oMath>
        <m:sSub>
          <m:e>
            <m:r>
              <m:t>F</m:t>
            </m:r>
          </m:e>
          <m:sub>
            <m:r>
              <m:t>X</m:t>
            </m:r>
          </m:sub>
        </m:sSub>
      </m:oMath>
      <w:r>
        <w:rPr>
          <w:rFonts w:ascii="Gill Sans" w:hAnsi="Gill Sans" w:eastAsia="Gill Sans" w:cs="Gill Sans"/>
          <w:color w:val="000000"/>
          <w:sz w:val="24"/>
          <w:szCs w:val="24"/>
          <w:rtl w:val="0"/>
          <w:lang w:val="en-US"/>
        </w:rPr>
        <w:t xml:space="preserve">. More generally, use the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uantile</w:t>
      </w:r>
      <w:r>
        <w:rPr>
          <w:rFonts w:ascii="Gill Sans" w:hAnsi="Gill Sans" w:eastAsia="Gill Sans" w:cs="Gill Sans"/>
          <w:color w:val="000000"/>
          <w:sz w:val="24"/>
          <w:szCs w:val="24"/>
          <w:rtl w:val="0"/>
          <w:lang w:val="en-US"/>
        </w:rPr>
        <w:t xml:space="preserve"> </w:t>
      </w:r>
      <m:oMath>
        <m:sSubSup>
          <m:e>
            <m:r>
              <m:t>F</m:t>
            </m:r>
          </m:e>
          <m:sub>
            <m:r>
              <m:t>X</m:t>
            </m:r>
          </m:sub>
          <m:sup>
            <m:r>
              <m:rPr>
                <m:sty m:val="p"/>
              </m:rPr>
              <m:t>−</m:t>
            </m:r>
            <m:r>
              <m:t>1</m:t>
            </m:r>
          </m:sup>
        </m:sSubSup>
        <m:d>
          <m:dPr>
            <m:begChr m:val="("/>
            <m:endChr m:val=")"/>
            <m:sepChr m:val=""/>
            <m:grow/>
          </m:dPr>
          <m:e>
            <m:r>
              <m:t>u</m:t>
            </m:r>
          </m:e>
        </m:d>
        <m:r>
          <m:rPr>
            <m:sty m:val="p"/>
          </m:rPr>
          <m:t>=</m:t>
        </m:r>
        <m:r>
          <m:rPr>
            <m:sty m:val="p"/>
          </m:rPr>
          <m:t>inf</m:t>
        </m:r>
        <m:r>
          <m:rPr>
            <m:sty m:val="p"/>
          </m:rPr>
          <m:t>{</m:t>
        </m:r>
        <m:r>
          <m:t>x</m:t>
        </m:r>
        <m:r>
          <m:rPr>
            <m:sty m:val="p"/>
          </m:rPr>
          <m:t>:</m:t>
        </m:r>
        <m:sSub>
          <m:e>
            <m:r>
              <m:t>F</m:t>
            </m:r>
          </m:e>
          <m:sub>
            <m:r>
              <m:t>X</m:t>
            </m:r>
          </m:sub>
        </m:sSub>
        <m:d>
          <m:dPr>
            <m:begChr m:val="("/>
            <m:endChr m:val=")"/>
            <m:sepChr m:val=""/>
            <m:grow/>
          </m:dPr>
          <m:e>
            <m:r>
              <m:t>x</m:t>
            </m:r>
          </m:e>
        </m:d>
        <m:r>
          <m:rPr>
            <m:sty m:val="p"/>
          </m:rPr>
          <m:t>≥</m:t>
        </m:r>
        <m:r>
          <m:t>u</m:t>
        </m:r>
        <m:r>
          <m:rPr>
            <m:sty m:val="p"/>
          </m:rPr>
          <m:t>}</m:t>
        </m:r>
      </m:oMath>
      <w:r>
        <w:rPr>
          <w:rFonts w:ascii="Gill Sans" w:hAnsi="Gill Sans" w:eastAsia="Gill Sans" w:cs="Gill Sans"/>
          <w:color w:val="000000"/>
          <w:sz w:val="24"/>
          <w:szCs w:val="24"/>
          <w:rtl w:val="0"/>
          <w:lang w:val="en-US"/>
        </w:rPr>
        <w:t>, which also handles jumps. Indeed, the event</w:t>
      </w:r>
      <w:r>
        <w:rPr>
          <w:rFonts w:ascii="Gill Sans" w:hAnsi="Gill Sans" w:eastAsia="Gill Sans" w:cs="Gill Sans"/>
          <w:color w:val="000000"/>
          <w:sz w:val="24"/>
          <w:szCs w:val="24"/>
          <w:rtl w:val="0"/>
          <w:lang w:val="en-US"/>
        </w:rPr>
        <w:t xml:space="preserve"> </w:t>
      </w:r>
      <m:oMath>
        <m:sSubSup>
          <m:e>
            <m:r>
              <m:t>F</m:t>
            </m:r>
          </m:e>
          <m:sub>
            <m:r>
              <m:t>X</m:t>
            </m:r>
          </m:sub>
          <m:sup>
            <m:r>
              <m:rPr>
                <m:sty m:val="p"/>
              </m:rPr>
              <m:t>−</m:t>
            </m:r>
            <m:r>
              <m:t>1</m:t>
            </m:r>
          </m:sup>
        </m:sSubSup>
        <m:d>
          <m:dPr>
            <m:begChr m:val="("/>
            <m:endChr m:val=")"/>
            <m:sepChr m:val=""/>
            <m:grow/>
          </m:dPr>
          <m:e>
            <m:r>
              <m:t>U</m:t>
            </m:r>
          </m:e>
        </m:d>
        <m:r>
          <m:rPr>
            <m:sty m:val="p"/>
          </m:rPr>
          <m:t>≤</m:t>
        </m:r>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probability</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oMath>
      <w:r>
        <w:rPr>
          <w:rFonts w:ascii="Gill Sans" w:hAnsi="Gill Sans" w:eastAsia="Gill Sans" w:cs="Gill Sans"/>
          <w:color w:val="000000"/>
          <w:sz w:val="24"/>
          <w:szCs w:val="24"/>
          <w:rtl w:val="0"/>
          <w:lang w:val="en-US"/>
        </w:rPr>
        <w:t>. For the reference density</w:t>
      </w:r>
      <w:r>
        <w:rPr>
          <w:rFonts w:ascii="Gill Sans" w:hAnsi="Gill Sans" w:eastAsia="Gill Sans" w:cs="Gill Sans"/>
          <w:color w:val="000000"/>
          <w:sz w:val="24"/>
          <w:szCs w:val="24"/>
          <w:rtl w:val="0"/>
          <w:lang w:val="en-US"/>
        </w:rPr>
        <w:t xml:space="preserve"> </w:t>
      </w:r>
      <m:oMath>
        <m:sSub>
          <m:e>
            <m:r>
              <m:t>f</m:t>
            </m:r>
          </m:e>
          <m:sub>
            <m:r>
              <m:t>X</m:t>
            </m:r>
          </m:sub>
        </m:sSub>
        <m:d>
          <m:dPr>
            <m:begChr m:val="("/>
            <m:endChr m:val=")"/>
            <m:sepChr m:val=""/>
            <m:grow/>
          </m:dPr>
          <m:e>
            <m:r>
              <m:t>x</m:t>
            </m:r>
          </m:e>
        </m:d>
        <m:r>
          <m:rPr>
            <m:sty m:val="p"/>
          </m:rPr>
          <m:t>=</m:t>
        </m:r>
        <m:r>
          <m:t>x</m:t>
        </m:r>
        <m:r>
          <m:rPr>
            <m:sty m:val="p"/>
          </m:rPr>
          <m:t>/</m:t>
        </m:r>
        <m:r>
          <m:t>2</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on</w:t>
      </w:r>
      <w:r>
        <w:rPr>
          <w:rFonts w:ascii="Gill Sans" w:hAnsi="Gill Sans" w:eastAsia="Gill Sans" w:cs="Gill Sans"/>
          <w:color w:val="000000"/>
          <w:sz w:val="24"/>
          <w:szCs w:val="24"/>
          <w:rtl w:val="0"/>
          <w:lang w:val="en-US"/>
        </w:rPr>
        <w:t xml:space="preserve"> </w:t>
      </w:r>
      <m:oMath>
        <m:r>
          <m:t>0</m:t>
        </m:r>
        <m:r>
          <m:rPr>
            <m:sty m:val="p"/>
          </m:rPr>
          <m:t>≤</m:t>
        </m:r>
        <m:r>
          <m:t>x</m:t>
        </m:r>
        <m:r>
          <m:rPr>
            <m:sty m:val="p"/>
          </m:rPr>
          <m:t>≤</m:t>
        </m:r>
        <m:r>
          <m:t>2</m:t>
        </m:r>
      </m:oMath>
      <w:r>
        <w:rPr>
          <w:rFonts w:ascii="Gill Sans" w:hAnsi="Gill Sans" w:eastAsia="Gill Sans" w:cs="Gill Sans"/>
          <w:color w:val="000000"/>
          <w:sz w:val="24"/>
          <w:szCs w:val="24"/>
          <w:rtl w:val="0"/>
          <w:lang w:val="en-US"/>
        </w:rPr>
        <w:t>, the CDF is</w:t>
      </w:r>
      <w:r>
        <w:rPr>
          <w:rFonts w:ascii="Gill Sans" w:hAnsi="Gill Sans" w:eastAsia="Gill Sans" w:cs="Gill Sans"/>
          <w:color w:val="000000"/>
          <w:sz w:val="24"/>
          <w:szCs w:val="24"/>
          <w:rtl w:val="0"/>
          <w:lang w:val="en-US"/>
        </w:rPr>
        <w:t xml:space="preserve"> </w:t>
      </w:r>
      <m:oMath>
        <m:sSup>
          <m:e>
            <m:r>
              <m:t>x</m:t>
            </m:r>
          </m:e>
          <m:sup>
            <m:r>
              <m:t>2</m:t>
            </m:r>
          </m:sup>
        </m:sSup>
        <m:r>
          <m:rPr>
            <m:sty m:val="p"/>
          </m:rPr>
          <m:t>/</m:t>
        </m:r>
        <m:r>
          <m:t>4</m:t>
        </m:r>
      </m:oMath>
      <w:r>
        <w:rPr>
          <w:rFonts w:ascii="Gill Sans" w:hAnsi="Gill Sans" w:eastAsia="Gill Sans" w:cs="Gill Sans"/>
          <w:color w:val="000000"/>
          <w:sz w:val="24"/>
          <w:szCs w:val="24"/>
          <w:rtl w:val="0"/>
          <w:lang w:val="en-US"/>
        </w:rPr>
        <w:t>, so</w:t>
      </w:r>
      <w:r>
        <w:rPr>
          <w:rFonts w:ascii="Gill Sans" w:hAnsi="Gill Sans" w:eastAsia="Gill Sans" w:cs="Gill Sans"/>
          <w:color w:val="000000"/>
          <w:sz w:val="24"/>
          <w:szCs w:val="24"/>
          <w:rtl w:val="0"/>
          <w:lang w:val="en-US"/>
        </w:rPr>
        <w:t xml:space="preserve"> </w:t>
      </w:r>
      <m:oMath>
        <m:r>
          <m:t>X</m:t>
        </m:r>
        <m:r>
          <m:rPr>
            <m:sty m:val="p"/>
          </m:rPr>
          <m:t>=</m:t>
        </m:r>
        <m:r>
          <m:t>2</m:t>
        </m:r>
        <m:rad>
          <m:radPr>
            <m:degHide m:val="on"/>
          </m:radPr>
          <m:deg/>
          <m:e>
            <m:r>
              <m:t>U</m:t>
            </m:r>
          </m:e>
        </m:rad>
      </m:oMath>
      <w:r>
        <w:rPr>
          <w:rFonts w:ascii="Gill Sans" w:hAnsi="Gill Sans" w:eastAsia="Gill Sans" w:cs="Gill Sans"/>
          <w:color w:val="000000"/>
          <w:sz w:val="24"/>
          <w:szCs w:val="24"/>
          <w:rtl w:val="0"/>
          <w:lang w:val="en-US"/>
        </w:rPr>
        <w:t>. An exponential variable of rate</w:t>
      </w:r>
      <w:r>
        <w:rPr>
          <w:rFonts w:ascii="Gill Sans" w:hAnsi="Gill Sans" w:eastAsia="Gill Sans" w:cs="Gill Sans"/>
          <w:color w:val="000000"/>
          <w:sz w:val="24"/>
          <w:szCs w:val="24"/>
          <w:rtl w:val="0"/>
          <w:lang w:val="en-US"/>
        </w:rPr>
        <w:t xml:space="preserve"> </w:t>
      </w:r>
      <m:oMath>
        <m:r>
          <m:t>λ</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can similarly be generated by</w:t>
      </w:r>
      <w:r>
        <w:rPr>
          <w:rFonts w:ascii="Gill Sans" w:hAnsi="Gill Sans" w:eastAsia="Gill Sans" w:cs="Gill Sans"/>
          <w:color w:val="000000"/>
          <w:sz w:val="24"/>
          <w:szCs w:val="24"/>
          <w:rtl w:val="0"/>
          <w:lang w:val="en-US"/>
        </w:rPr>
        <w:t xml:space="preserve"> </w:t>
      </w:r>
      <m:oMath>
        <m:r>
          <m:t>X</m:t>
        </m:r>
        <m:r>
          <m:rPr>
            <m:sty m:val="p"/>
          </m:rPr>
          <m:t>=</m:t>
        </m:r>
        <m:r>
          <m:rPr>
            <m:sty m:val="p"/>
          </m:rPr>
          <m:t>−</m:t>
        </m:r>
        <m:r>
          <m:rPr>
            <m:sty m:val="p"/>
          </m:rPr>
          <m:t>ln</m:t>
        </m:r>
        <m:r>
          <m:t>U</m:t>
        </m:r>
        <m:r>
          <m:rPr>
            <m:sty m:val="p"/>
          </m:rPr>
          <m:t>/</m:t>
        </m:r>
        <m:r>
          <m:t>λ</m:t>
        </m:r>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A density-normalized histogram divides the number of observations in each bin by the total sample count and the bin width. Its approximate area is one. A raw count histogram has a different scale and cannot be compared directly with a theoretical PDF.</w:t>
      </w:r>
    </w:p>
    <w:bookmarkEnd w:id="254"/>
    <w:bookmarkStart w:id="255" w:name="X2fdb11649c0e856c86f2cb4da84d3358af0cf6c"/>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5.</w:t>
      </w:r>
      <w:r>
        <w:rPr>
          <w:rFonts w:ascii="Futura" w:hAnsi="Futura" w:eastAsia="Futura" w:cs="Futura"/>
          <w:b w:val="1"/>
          <w:color w:val="075FA9"/>
          <w:sz w:val="32"/>
          <w:szCs w:val="32"/>
          <w:rtl w:val="0"/>
          <w:lang w:val="en-US"/>
        </w:rPr>
        <w:t>2 Gaussian generation and the polar construction</w:t>
      </w:r>
    </w:p>
    <w:p>
      <w:pPr>
        <w:pStyle w:val="FirstParagraph"/>
        <w:widowControl w:val="1"/>
        <w:bidi w:val="0"/>
      </w:pPr>
      <w:r>
        <w:rPr>
          <w:rFonts w:ascii="Gill Sans" w:hAnsi="Gill Sans" w:eastAsia="Gill Sans" w:cs="Gill Sans"/>
          <w:color w:val="000000"/>
          <w:sz w:val="24"/>
          <w:szCs w:val="24"/>
          <w:rtl w:val="0"/>
          <w:lang w:val="en-US"/>
        </w:rPr>
        <w:t>Take independent</w:t>
      </w:r>
      <w:r>
        <w:rPr>
          <w:rFonts w:ascii="Gill Sans" w:hAnsi="Gill Sans" w:eastAsia="Gill Sans" w:cs="Gill Sans"/>
          <w:color w:val="000000"/>
          <w:sz w:val="24"/>
          <w:szCs w:val="24"/>
          <w:rtl w:val="0"/>
          <w:lang w:val="en-US"/>
        </w:rPr>
        <w:t xml:space="preserve"> </w:t>
      </w:r>
      <m:oMath>
        <m:sSub>
          <m:e>
            <m:r>
              <m:t>U</m:t>
            </m:r>
          </m:e>
          <m:sub>
            <m:r>
              <m:t>1</m:t>
            </m:r>
          </m:sub>
        </m:sSub>
        <m:r>
          <m:rPr>
            <m:sty m:val="p"/>
          </m:rPr>
          <m:t>,</m:t>
        </m:r>
        <m:sSub>
          <m:e>
            <m:r>
              <m:t>U</m:t>
            </m:r>
          </m:e>
          <m:sub>
            <m:r>
              <m:t>2</m:t>
            </m:r>
          </m:sub>
        </m:sSub>
        <m:r>
          <m:rPr>
            <m:sty m:val="p"/>
          </m:rPr>
          <m:t>∼</m:t>
        </m:r>
        <m:r>
          <m:rPr>
            <m:sty m:val="p"/>
            <m:scr m:val="script"/>
          </m:rPr>
          <m:t>U</m:t>
        </m:r>
        <m:d>
          <m:dPr>
            <m:begChr m:val="("/>
            <m:endChr m:val=")"/>
            <m:sepChr m:val=""/>
            <m:grow/>
          </m:dPr>
          <m:e>
            <m:r>
              <m:t>0</m:t>
            </m:r>
            <m:r>
              <m:rPr>
                <m:sty m:val="p"/>
              </m:rPr>
              <m:t>,</m:t>
            </m:r>
            <m:r>
              <m:t>1</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form</w:t>
      </w:r>
    </w:p>
    <w:p>
      <w:pPr>
        <w:pStyle w:val="BodyText"/>
        <w:widowControl w:val="1"/>
        <w:bidi w:val="0"/>
        <w:spacing w:before="65" w:after="80" w:line="270" w:lineRule="auto"/>
        <w:jc w:val="center"/>
      </w:pPr>
      <m:oMathPara>
        <m:oMathParaPr>
          <m:jc m:val="center"/>
        </m:oMathParaPr>
        <m:oMath>
          <m:r>
            <m:t>R</m:t>
          </m:r>
          <m:r>
            <m:rPr>
              <m:sty m:val="p"/>
            </m:rPr>
            <m:t>=</m:t>
          </m:r>
          <m:r>
            <m:t>σ</m:t>
          </m:r>
          <m:rad>
            <m:radPr>
              <m:degHide m:val="on"/>
            </m:radPr>
            <m:deg/>
            <m:e>
              <m:r>
                <m:rPr>
                  <m:sty m:val="p"/>
                </m:rPr>
                <m:t>−</m:t>
              </m:r>
              <m:r>
                <m:t>2</m:t>
              </m:r>
              <m:r>
                <m:rPr>
                  <m:sty m:val="p"/>
                </m:rPr>
                <m:t>ln</m:t>
              </m:r>
              <m:sSub>
                <m:e>
                  <m:r>
                    <m:t>U</m:t>
                  </m:r>
                </m:e>
                <m:sub>
                  <m:r>
                    <m:t>1</m:t>
                  </m:r>
                </m:sub>
              </m:sSub>
            </m:e>
          </m:rad>
          <m:r>
            <m:rPr>
              <m:sty m:val="p"/>
            </m:rPr>
            <m:t>,</m:t>
          </m:r>
          <m:r>
            <m:t>  </m:t>
          </m:r>
          <m:r>
            <m:t>Θ</m:t>
          </m:r>
          <m:r>
            <m:rPr>
              <m:sty m:val="p"/>
            </m:rPr>
            <m:t>=</m:t>
          </m:r>
          <m:r>
            <m:t>2</m:t>
          </m:r>
          <m:r>
            <m:t>π</m:t>
          </m:r>
          <m:sSub>
            <m:e>
              <m:r>
                <m:t>U</m:t>
              </m:r>
            </m:e>
            <m:sub>
              <m:r>
                <m:t>2</m:t>
              </m:r>
            </m:sub>
          </m:sSub>
          <m:r>
            <m:rPr>
              <m:sty m:val="p"/>
            </m:rPr>
            <m:t>,</m:t>
          </m:r>
        </m:oMath>
      </m:oMathPara>
    </w:p>
    <w:p>
      <w:pPr>
        <w:pStyle w:val="FirstParagraph"/>
        <w:widowControl w:val="1"/>
        <w:bidi w:val="0"/>
        <w:spacing w:before="65" w:after="80" w:line="270" w:lineRule="auto"/>
        <w:jc w:val="center"/>
      </w:pPr>
      <m:oMathPara>
        <m:oMathParaPr>
          <m:jc m:val="center"/>
        </m:oMathParaPr>
        <m:oMath>
          <m:r>
            <m:t>X</m:t>
          </m:r>
          <m:r>
            <m:rPr>
              <m:sty m:val="p"/>
            </m:rPr>
            <m:t>=</m:t>
          </m:r>
          <m:r>
            <m:t>R</m:t>
          </m:r>
          <m:r>
            <m:rPr>
              <m:sty m:val="p"/>
            </m:rPr>
            <m:t>cos</m:t>
          </m:r>
          <m:r>
            <m:t>Θ</m:t>
          </m:r>
          <m:r>
            <m:rPr>
              <m:sty m:val="p"/>
            </m:rPr>
            <m:t>,</m:t>
          </m:r>
          <m:r>
            <m:t>  </m:t>
          </m:r>
          <m:r>
            <m:t>Y</m:t>
          </m:r>
          <m:r>
            <m:rPr>
              <m:sty m:val="p"/>
            </m:rPr>
            <m:t>=</m:t>
          </m:r>
          <m:r>
            <m:t>R</m:t>
          </m:r>
          <m:r>
            <m:rPr>
              <m:sty m:val="p"/>
            </m:rPr>
            <m:t>sin</m:t>
          </m:r>
          <m:r>
            <m:t>Θ</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Rayleigh law for</w:t>
      </w:r>
      <w:r>
        <w:rPr>
          <w:rFonts w:ascii="Gill Sans" w:hAnsi="Gill Sans" w:eastAsia="Gill Sans" w:cs="Gill Sans"/>
          <w:color w:val="000000"/>
          <w:sz w:val="24"/>
          <w:szCs w:val="24"/>
          <w:rtl w:val="0"/>
          <w:lang w:val="en-US"/>
        </w:rPr>
        <w:t xml:space="preserve"> </w:t>
      </w:r>
      <m:oMath>
        <m:r>
          <m:t>R</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and the uniform phase, together with the polar </w:t>
      </w:r>
      <w:r>
        <w:rPr>
          <w:rFonts w:ascii="Noto Sans" w:hAnsi="Noto Sans" w:eastAsia="Noto Sans" w:cs="Noto Sans"/>
          <w:color w:val="000000"/>
          <w:sz w:val="24"/>
          <w:szCs w:val="24"/>
          <w:rtl w:val="0"/>
          <w:lang w:val="en-US"/>
        </w:rPr>
        <w:t>J</w:t>
      </w:r>
      <w:r>
        <w:rPr>
          <w:rFonts w:ascii="Gill Sans" w:hAnsi="Gill Sans" w:eastAsia="Gill Sans" w:cs="Gill Sans"/>
          <w:color w:val="000000"/>
          <w:sz w:val="24"/>
          <w:szCs w:val="24"/>
          <w:rtl w:val="0"/>
          <w:lang w:val="en-US"/>
        </w:rPr>
        <w:t>acobian, imply that</w:t>
      </w:r>
      <w:r>
        <w:rPr>
          <w:rFonts w:ascii="Gill Sans" w:hAnsi="Gill Sans" w:eastAsia="Gill Sans" w:cs="Gill Sans"/>
          <w:color w:val="000000"/>
          <w:sz w:val="24"/>
          <w:szCs w:val="24"/>
          <w:rtl w:val="0"/>
          <w:lang w:val="en-US"/>
        </w:rPr>
        <w:t xml:space="preserve"> </w:t>
      </w:r>
      <m:oMath>
        <m:r>
          <m:t>X</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Y</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are independent</w:t>
      </w:r>
      <w:r>
        <w:rPr>
          <w:rFonts w:ascii="Gill Sans" w:hAnsi="Gill Sans" w:eastAsia="Gill Sans" w:cs="Gill Sans"/>
          <w:color w:val="000000"/>
          <w:sz w:val="24"/>
          <w:szCs w:val="24"/>
          <w:rtl w:val="0"/>
          <w:lang w:val="en-US"/>
        </w:rPr>
        <w:t xml:space="preserve"> </w:t>
      </w:r>
      <m:oMath>
        <m:r>
          <m:rPr>
            <m:sty m:val="p"/>
            <m:scr m:val="script"/>
          </m:rPr>
          <m:t>N</m:t>
        </m:r>
        <m:d>
          <m:dPr>
            <m:begChr m:val="("/>
            <m:endChr m:val=")"/>
            <m:sepChr m:val=""/>
            <m:grow/>
          </m:dPr>
          <m:e>
            <m:r>
              <m:t>0</m:t>
            </m:r>
            <m:r>
              <m:rPr>
                <m:sty m:val="p"/>
              </m:rPr>
              <m:t>,</m:t>
            </m:r>
            <m:sSup>
              <m:e>
                <m:r>
                  <m:t>σ</m:t>
                </m:r>
              </m:e>
              <m:sup>
                <m:r>
                  <m:t>2</m:t>
                </m:r>
              </m:sup>
            </m:sSup>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variables. This is the Box</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Muller method. An implementation must exclude</w:t>
      </w:r>
      <w:r>
        <w:rPr>
          <w:rFonts w:ascii="Gill Sans" w:hAnsi="Gill Sans" w:eastAsia="Gill Sans" w:cs="Gill Sans"/>
          <w:color w:val="000000"/>
          <w:sz w:val="24"/>
          <w:szCs w:val="24"/>
          <w:rtl w:val="0"/>
          <w:lang w:val="en-US"/>
        </w:rPr>
        <w:t xml:space="preserve"> </w:t>
      </w:r>
      <m:oMath>
        <m:sSub>
          <m:e>
            <m:r>
              <m:t>U</m:t>
            </m:r>
          </m:e>
          <m:sub>
            <m:r>
              <m:t>1</m:t>
            </m:r>
          </m:sub>
        </m:sSub>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before taking the logarithm. Add</w:t>
      </w:r>
      <w:r>
        <w:rPr>
          <w:rFonts w:ascii="Gill Sans" w:hAnsi="Gill Sans" w:eastAsia="Gill Sans" w:cs="Gill Sans"/>
          <w:color w:val="000000"/>
          <w:sz w:val="24"/>
          <w:szCs w:val="24"/>
          <w:rtl w:val="0"/>
          <w:lang w:val="en-US"/>
        </w:rPr>
        <w:t xml:space="preserve"> </w:t>
      </w:r>
      <m:oMath>
        <m:r>
          <m:t>μ</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to obtain a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variable with mean</w:t>
      </w:r>
      <w:r>
        <w:rPr>
          <w:rFonts w:ascii="Gill Sans" w:hAnsi="Gill Sans" w:eastAsia="Gill Sans" w:cs="Gill Sans"/>
          <w:color w:val="000000"/>
          <w:sz w:val="24"/>
          <w:szCs w:val="24"/>
          <w:rtl w:val="0"/>
          <w:lang w:val="en-US"/>
        </w:rPr>
        <w:t xml:space="preserve"> </w:t>
      </w:r>
      <m:oMath>
        <m:r>
          <m:t>μ</m:t>
        </m:r>
      </m:oMath>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changing the scale changes the standard deviation, not the variance directly.</w:t>
      </w:r>
    </w:p>
    <w:bookmarkEnd w:id="255"/>
    <w:bookmarkStart w:id="256" w:name="X5b7eb2ffa08d8ba06ad398d712afa2ccaa5ed35"/>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5.</w:t>
      </w:r>
      <w:r>
        <w:rPr>
          <w:rFonts w:ascii="Futura" w:hAnsi="Futura" w:eastAsia="Futura" w:cs="Futura"/>
          <w:b w:val="1"/>
          <w:color w:val="075FA9"/>
          <w:sz w:val="32"/>
          <w:szCs w:val="32"/>
          <w:rtl w:val="0"/>
          <w:lang w:val="en-US"/>
        </w:rPr>
        <w:t>3 Autocorrelation estimates from a finite record</w:t>
      </w:r>
    </w:p>
    <w:p>
      <w:pPr>
        <w:pStyle w:val="FirstParagraph"/>
        <w:widowControl w:val="1"/>
        <w:bidi w:val="0"/>
      </w:pPr>
      <w:r>
        <w:rPr>
          <w:rFonts w:ascii="Gill Sans" w:hAnsi="Gill Sans" w:eastAsia="Gill Sans" w:cs="Gill Sans"/>
          <w:color w:val="000000"/>
          <w:sz w:val="24"/>
          <w:szCs w:val="24"/>
          <w:rtl w:val="0"/>
          <w:lang w:val="en-US"/>
        </w:rPr>
        <w:t>Suppose</w:t>
      </w:r>
      <w:r>
        <w:rPr>
          <w:rFonts w:ascii="Gill Sans" w:hAnsi="Gill Sans" w:eastAsia="Gill Sans" w:cs="Gill Sans"/>
          <w:color w:val="000000"/>
          <w:sz w:val="24"/>
          <w:szCs w:val="24"/>
          <w:rtl w:val="0"/>
          <w:lang w:val="en-US"/>
        </w:rPr>
        <w:t xml:space="preserve"> </w:t>
      </w:r>
      <m:oMath>
        <m:r>
          <m:t>x</m:t>
        </m:r>
        <m:d>
          <m:dPr>
            <m:begChr m:val="["/>
            <m:endChr m:val="]"/>
            <m:sepChr m:val=""/>
            <m:grow/>
          </m:dPr>
          <m:e>
            <m:r>
              <m:t>0</m:t>
            </m:r>
          </m:e>
        </m:d>
        <m:r>
          <m:rPr>
            <m:sty m:val="p"/>
          </m:rPr>
          <m:t>,</m:t>
        </m:r>
        <m:r>
          <m:rPr>
            <m:sty m:val="p"/>
          </m:rPr>
          <m:t>…</m:t>
        </m:r>
        <m:r>
          <m:rPr>
            <m:sty m:val="p"/>
          </m:rPr>
          <m:t>,</m:t>
        </m:r>
        <m:r>
          <m:t>x</m:t>
        </m:r>
        <m:d>
          <m:dPr>
            <m:begChr m:val="["/>
            <m:endChr m:val="]"/>
            <m:sepChr m:val=""/>
            <m:grow/>
          </m:dPr>
          <m:e>
            <m:r>
              <m:t>N</m:t>
            </m:r>
            <m:r>
              <m:rPr>
                <m:sty m:val="p"/>
              </m:rPr>
              <m:t>−</m:t>
            </m:r>
            <m:r>
              <m:t>1</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are samples of a zero-mean stationary process with sampling interval</w:t>
      </w:r>
      <w:r>
        <w:rPr>
          <w:rFonts w:ascii="Gill Sans" w:hAnsi="Gill Sans" w:eastAsia="Gill Sans" w:cs="Gill Sans"/>
          <w:color w:val="000000"/>
          <w:sz w:val="24"/>
          <w:szCs w:val="24"/>
          <w:rtl w:val="0"/>
          <w:lang w:val="en-US"/>
        </w:rPr>
        <w:t xml:space="preserve"> </w:t>
      </w:r>
      <m:oMath>
        <m:sSub>
          <m:e>
            <m:r>
              <m:t>T</m:t>
            </m:r>
          </m:e>
          <m:sub>
            <m:r>
              <m:t>s</m:t>
            </m:r>
          </m:sub>
        </m:sSub>
      </m:oMath>
      <w:r>
        <w:rPr>
          <w:rFonts w:ascii="Gill Sans" w:hAnsi="Gill Sans" w:eastAsia="Gill Sans" w:cs="Gill Sans"/>
          <w:color w:val="000000"/>
          <w:sz w:val="24"/>
          <w:szCs w:val="24"/>
          <w:rtl w:val="0"/>
          <w:lang w:val="en-US"/>
        </w:rPr>
        <w:t>. For</w:t>
      </w:r>
      <w:r>
        <w:rPr>
          <w:rFonts w:ascii="Gill Sans" w:hAnsi="Gill Sans" w:eastAsia="Gill Sans" w:cs="Gill Sans"/>
          <w:color w:val="000000"/>
          <w:sz w:val="24"/>
          <w:szCs w:val="24"/>
          <w:rtl w:val="0"/>
          <w:lang w:val="en-US"/>
        </w:rPr>
        <w:t xml:space="preserve"> </w:t>
      </w:r>
      <m:oMath>
        <m:r>
          <m:t>0</m:t>
        </m:r>
        <m:r>
          <m:rPr>
            <m:sty m:val="p"/>
          </m:rPr>
          <m:t>≤</m:t>
        </m:r>
        <m:r>
          <m:t>k</m:t>
        </m:r>
        <m:r>
          <m:rPr>
            <m:sty m:val="p"/>
          </m:rPr>
          <m:t>&lt;</m:t>
        </m:r>
        <m:r>
          <m:t>N</m:t>
        </m:r>
      </m:oMath>
      <w:r>
        <w:rPr>
          <w:rFonts w:ascii="Gill Sans" w:hAnsi="Gill Sans" w:eastAsia="Gill Sans" w:cs="Gill Sans"/>
          <w:color w:val="000000"/>
          <w:sz w:val="24"/>
          <w:szCs w:val="24"/>
          <w:rtl w:val="0"/>
          <w:lang w:val="en-US"/>
        </w:rPr>
        <w:t>, a common estimate is</w:t>
      </w:r>
    </w:p>
    <w:p>
      <w:pPr>
        <w:pStyle w:val="BodyText"/>
        <w:widowControl w:val="1"/>
        <w:bidi w:val="0"/>
        <w:spacing w:before="65" w:after="80" w:line="270" w:lineRule="auto"/>
        <w:jc w:val="center"/>
      </w:pPr>
      <m:oMathPara>
        <m:oMathParaPr>
          <m:jc m:val="center"/>
        </m:oMathParaPr>
        <m:oMath>
          <m:sSub>
            <m:e>
              <m:acc>
                <m:accPr>
                  <m:chr m:val="̂"/>
                </m:accPr>
                <m:e>
                  <m:r>
                    <m:t>R</m:t>
                  </m:r>
                </m:e>
              </m:acc>
            </m:e>
            <m:sub>
              <m:r>
                <m:t>X</m:t>
              </m:r>
            </m:sub>
          </m:sSub>
          <m:d>
            <m:dPr>
              <m:begChr m:val="["/>
              <m:endChr m:val="]"/>
              <m:sepChr m:val=""/>
              <m:grow/>
            </m:dPr>
            <m:e>
              <m:r>
                <m:t>k</m:t>
              </m:r>
            </m:e>
          </m:d>
          <m:r>
            <m:rPr>
              <m:sty m:val="p"/>
            </m:rPr>
            <m:t>=</m:t>
          </m:r>
          <m:f>
            <m:fPr>
              <m:type m:val="bar"/>
            </m:fPr>
            <m:num>
              <m:r>
                <m:t>1</m:t>
              </m:r>
            </m:num>
            <m:den>
              <m:r>
                <m:t>N</m:t>
              </m:r>
              <m:r>
                <m:rPr>
                  <m:sty m:val="p"/>
                </m:rPr>
                <m:t>−</m:t>
              </m:r>
              <m:r>
                <m:t>k</m:t>
              </m:r>
            </m:den>
          </m:f>
          <m:nary>
            <m:naryPr>
              <m:chr m:val="∑"/>
              <m:limLoc m:val="undOvr"/>
              <m:subHide m:val="off"/>
              <m:supHide m:val="off"/>
            </m:naryPr>
            <m:sub>
              <m:r>
                <m:t>n</m:t>
              </m:r>
              <m:r>
                <m:rPr>
                  <m:sty m:val="p"/>
                </m:rPr>
                <m:t>=</m:t>
              </m:r>
              <m:r>
                <m:t>0</m:t>
              </m:r>
            </m:sub>
            <m:sup>
              <m:r>
                <m:t>N</m:t>
              </m:r>
              <m:r>
                <m:rPr>
                  <m:sty m:val="p"/>
                </m:rPr>
                <m:t>−</m:t>
              </m:r>
              <m:r>
                <m:t>k</m:t>
              </m:r>
              <m:r>
                <m:rPr>
                  <m:sty m:val="p"/>
                </m:rPr>
                <m:t>−</m:t>
              </m:r>
              <m:r>
                <m:t>1</m:t>
              </m:r>
            </m:sup>
            <m:e>
              <m:r>
                <m:t>x</m:t>
              </m:r>
            </m:e>
          </m:nary>
          <m:d>
            <m:dPr>
              <m:begChr m:val="["/>
              <m:endChr m:val="]"/>
              <m:sepChr m:val=""/>
              <m:grow/>
            </m:dPr>
            <m:e>
              <m:r>
                <m:t>n</m:t>
              </m:r>
              <m:r>
                <m:rPr>
                  <m:sty m:val="p"/>
                </m:rPr>
                <m:t>+</m:t>
              </m:r>
              <m:r>
                <m:t>k</m:t>
              </m:r>
            </m:e>
          </m:d>
          <m:r>
            <m:t>x</m:t>
          </m:r>
          <m:d>
            <m:dPr>
              <m:begChr m:val="["/>
              <m:endChr m:val="]"/>
              <m:sepChr m:val=""/>
              <m:grow/>
            </m:dPr>
            <m:e>
              <m:r>
                <m:t>n</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With a known zero mean this estimate is unbiased at each fixed lag. Its uncertainty grows at large lags because fewer products remain. Dividing instead by</w:t>
      </w:r>
      <w:r>
        <w:rPr>
          <w:rFonts w:ascii="Gill Sans" w:hAnsi="Gill Sans" w:eastAsia="Gill Sans" w:cs="Gill Sans"/>
          <w:color w:val="000000"/>
          <w:sz w:val="24"/>
          <w:szCs w:val="24"/>
          <w:rtl w:val="0"/>
          <w:lang w:val="en-US"/>
        </w:rPr>
        <w:t xml:space="preserve"> </w:t>
      </w:r>
      <m:oMath>
        <m:r>
          <m:t>N</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gives the biased estimate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its lag weighting has useful spectral positivity properties. Extend a real autocorrelation estimate by</w:t>
      </w:r>
      <w:r>
        <w:rPr>
          <w:rFonts w:ascii="Gill Sans" w:hAnsi="Gill Sans" w:eastAsia="Gill Sans" w:cs="Gill Sans"/>
          <w:color w:val="000000"/>
          <w:sz w:val="24"/>
          <w:szCs w:val="24"/>
          <w:rtl w:val="0"/>
          <w:lang w:val="en-US"/>
        </w:rPr>
        <w:t xml:space="preserve"> </w:t>
      </w:r>
      <m:oMath>
        <m:sSub>
          <m:e>
            <m:acc>
              <m:accPr>
                <m:chr m:val="̂"/>
              </m:accPr>
              <m:e>
                <m:r>
                  <m:t>R</m:t>
                </m:r>
              </m:e>
            </m:acc>
          </m:e>
          <m:sub>
            <m:r>
              <m:t>X</m:t>
            </m:r>
          </m:sub>
        </m:sSub>
        <m:d>
          <m:dPr>
            <m:begChr m:val="["/>
            <m:endChr m:val="]"/>
            <m:sepChr m:val=""/>
            <m:grow/>
          </m:dPr>
          <m:e>
            <m:r>
              <m:rPr>
                <m:sty m:val="p"/>
              </m:rPr>
              <m:t>−</m:t>
            </m:r>
            <m:r>
              <m:t>k</m:t>
            </m:r>
          </m:e>
        </m:d>
        <m:r>
          <m:rPr>
            <m:sty m:val="p"/>
          </m:rPr>
          <m:t>=</m:t>
        </m:r>
        <m:sSub>
          <m:e>
            <m:acc>
              <m:accPr>
                <m:chr m:val="̂"/>
              </m:accPr>
              <m:e>
                <m:r>
                  <m:t>R</m:t>
                </m:r>
              </m:e>
            </m:acc>
          </m:e>
          <m:sub>
            <m:r>
              <m:t>X</m:t>
            </m:r>
          </m:sub>
        </m:sSub>
        <m:d>
          <m:dPr>
            <m:begChr m:val="["/>
            <m:endChr m:val="]"/>
            <m:sepChr m:val=""/>
            <m:grow/>
          </m:dPr>
          <m:e>
            <m:r>
              <m:t>k</m:t>
            </m:r>
          </m:e>
        </m:d>
      </m:oMath>
      <w:r>
        <w:rPr>
          <w:rFonts w:ascii="Gill Sans" w:hAnsi="Gill Sans" w:eastAsia="Gill Sans" w:cs="Gill Sans"/>
          <w:color w:val="000000"/>
          <w:sz w:val="24"/>
          <w:szCs w:val="24"/>
          <w:rtl w:val="0"/>
          <w:lang w:val="en-US"/>
        </w:rPr>
        <w:t>.</w:t>
      </w:r>
    </w:p>
    <w:p>
      <w:pPr>
        <w:pStyle w:val="BodyText"/>
        <w:widowControl w:val="1"/>
        <w:bidi w:val="0"/>
      </w:pPr>
      <w:r>
        <w:rPr>
          <w:rFonts w:ascii="Gill Sans" w:hAnsi="Gill Sans" w:eastAsia="Gill Sans" w:cs="Gill Sans"/>
          <w:color w:val="000000"/>
          <w:sz w:val="24"/>
          <w:szCs w:val="24"/>
          <w:rtl w:val="0"/>
          <w:lang w:val="en-US"/>
        </w:rPr>
        <w:t>If the process has a nonzero mean, estimate or remove it before interpreting the result as covariance. Subtracting an estimated mean introduces additional finite-record bias. The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estimate and variance estimate also differ by the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of the estimated mean. Compare estimates with the ensemble formulas only under an appropriate ergodic or convergence assumption.</w:t>
      </w:r>
    </w:p>
    <w:bookmarkEnd w:id="256"/>
    <w:bookmarkStart w:id="257" w:name="dft-fft-and-periodogram-normalization"/>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5.</w:t>
      </w:r>
      <w:r>
        <w:rPr>
          <w:rFonts w:ascii="Futura" w:hAnsi="Futura" w:eastAsia="Futura" w:cs="Futura"/>
          <w:b w:val="1"/>
          <w:color w:val="075FA9"/>
          <w:sz w:val="32"/>
          <w:szCs w:val="32"/>
          <w:rtl w:val="0"/>
          <w:lang w:val="en-US"/>
        </w:rPr>
        <w:t>4 DFT</w:t>
      </w:r>
      <w:r>
        <w:rPr>
          <w:rFonts w:ascii="URW Gothic" w:hAnsi="URW Gothic" w:eastAsia="URW Gothic" w:cs="URW Gothic"/>
          <w:b w:val="1"/>
          <w:color w:val="075FA9"/>
          <w:sz w:val="32"/>
          <w:szCs w:val="32"/>
          <w:rtl w:val="0"/>
          <w:lang w:val="en-US"/>
        </w:rPr>
        <w:t>,</w:t>
      </w:r>
      <w:r>
        <w:rPr>
          <w:rFonts w:ascii="Futura" w:hAnsi="Futura" w:eastAsia="Futura" w:cs="Futura"/>
          <w:b w:val="1"/>
          <w:color w:val="075FA9"/>
          <w:sz w:val="32"/>
          <w:szCs w:val="32"/>
          <w:rtl w:val="0"/>
          <w:lang w:val="en-US"/>
        </w:rPr>
        <w:t xml:space="preserve"> FFT and periodogram normali</w:t>
      </w:r>
      <w:r>
        <w:rPr>
          <w:rFonts w:ascii="URW Gothic" w:hAnsi="URW Gothic" w:eastAsia="URW Gothic" w:cs="URW Gothic"/>
          <w:b w:val="1"/>
          <w:color w:val="075FA9"/>
          <w:sz w:val="32"/>
          <w:szCs w:val="32"/>
          <w:rtl w:val="0"/>
          <w:lang w:val="en-US"/>
        </w:rPr>
        <w:t>z</w:t>
      </w:r>
      <w:r>
        <w:rPr>
          <w:rFonts w:ascii="Futura" w:hAnsi="Futura" w:eastAsia="Futura" w:cs="Futura"/>
          <w:b w:val="1"/>
          <w:color w:val="075FA9"/>
          <w:sz w:val="32"/>
          <w:szCs w:val="32"/>
          <w:rtl w:val="0"/>
          <w:lang w:val="en-US"/>
        </w:rPr>
        <w:t>ation</w:t>
      </w:r>
    </w:p>
    <w:p>
      <w:pPr>
        <w:pStyle w:val="FirstParagraph"/>
        <w:widowControl w:val="1"/>
        <w:bidi w:val="0"/>
      </w:pPr>
      <w:r>
        <w:rPr>
          <w:rFonts w:ascii="Gill Sans" w:hAnsi="Gill Sans" w:eastAsia="Gill Sans" w:cs="Gill Sans"/>
          <w:color w:val="000000"/>
          <w:sz w:val="24"/>
          <w:szCs w:val="24"/>
          <w:rtl w:val="0"/>
          <w:lang w:val="en-US"/>
        </w:rPr>
        <w:t>Define the unnormalized</w:t>
      </w:r>
      <w:r>
        <w:rPr>
          <w:rFonts w:ascii="Gill Sans" w:hAnsi="Gill Sans" w:eastAsia="Gill Sans" w:cs="Gill Sans"/>
          <w:color w:val="000000"/>
          <w:sz w:val="24"/>
          <w:szCs w:val="24"/>
          <w:rtl w:val="0"/>
          <w:lang w:val="en-US"/>
        </w:rPr>
        <w:t xml:space="preserve"> </w:t>
      </w:r>
      <m:oMath>
        <m:r>
          <m:t>N</m:t>
        </m:r>
      </m:oMath>
      <w:r>
        <w:rPr>
          <w:rFonts w:ascii="Gill Sans" w:hAnsi="Gill Sans" w:eastAsia="Gill Sans" w:cs="Gill Sans"/>
          <w:color w:val="000000"/>
          <w:sz w:val="24"/>
          <w:szCs w:val="24"/>
          <w:rtl w:val="0"/>
          <w:lang w:val="en-US"/>
        </w:rPr>
        <w:t>-point DFT</w:t>
      </w:r>
    </w:p>
    <w:p>
      <w:pPr>
        <w:pStyle w:val="BodyText"/>
        <w:widowControl w:val="1"/>
        <w:bidi w:val="0"/>
        <w:spacing w:before="65" w:after="80" w:line="270" w:lineRule="auto"/>
        <w:jc w:val="center"/>
      </w:pPr>
      <m:oMathPara>
        <m:oMathParaPr>
          <m:jc m:val="center"/>
        </m:oMathParaPr>
        <m:oMath>
          <m:sSub>
            <m:e>
              <m:r>
                <m:t>X</m:t>
              </m:r>
            </m:e>
            <m:sub>
              <m:r>
                <m:t>m</m:t>
              </m:r>
            </m:sub>
          </m:sSub>
          <m:r>
            <m:rPr>
              <m:sty m:val="p"/>
            </m:rPr>
            <m:t>=</m:t>
          </m:r>
          <m:nary>
            <m:naryPr>
              <m:chr m:val="∑"/>
              <m:limLoc m:val="undOvr"/>
              <m:subHide m:val="off"/>
              <m:supHide m:val="off"/>
            </m:naryPr>
            <m:sub>
              <m:r>
                <m:t>n</m:t>
              </m:r>
              <m:r>
                <m:rPr>
                  <m:sty m:val="p"/>
                </m:rPr>
                <m:t>=</m:t>
              </m:r>
              <m:r>
                <m:t>0</m:t>
              </m:r>
            </m:sub>
            <m:sup>
              <m:r>
                <m:t>N</m:t>
              </m:r>
              <m:r>
                <m:rPr>
                  <m:sty m:val="p"/>
                </m:rPr>
                <m:t>−</m:t>
              </m:r>
              <m:r>
                <m:t>1</m:t>
              </m:r>
            </m:sup>
            <m:e>
              <m:r>
                <m:t>x</m:t>
              </m:r>
            </m:e>
          </m:nary>
          <m:d>
            <m:dPr>
              <m:begChr m:val="["/>
              <m:endChr m:val="]"/>
              <m:sepChr m:val=""/>
              <m:grow/>
            </m:dPr>
            <m:e>
              <m:r>
                <m:t>n</m:t>
              </m:r>
            </m:e>
          </m:d>
          <m:sSup>
            <m:e>
              <m:r>
                <m:t>e</m:t>
              </m:r>
            </m:e>
            <m:sup>
              <m:r>
                <m:rPr>
                  <m:sty m:val="p"/>
                </m:rPr>
                <m:t>−</m:t>
              </m:r>
              <m:r>
                <m:t>j</m:t>
              </m:r>
              <m:r>
                <m:t>2</m:t>
              </m:r>
              <m:r>
                <m:t>π</m:t>
              </m:r>
              <m:r>
                <m:t>m</m:t>
              </m:r>
              <m:r>
                <m:t>n</m:t>
              </m:r>
              <m:r>
                <m:rPr>
                  <m:sty m:val="p"/>
                </m:rPr>
                <m:t>/</m:t>
              </m:r>
              <m:r>
                <m:t>N</m:t>
              </m:r>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two-sided periodogram at the DFT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uencies is</w:t>
      </w:r>
    </w:p>
    <w:p>
      <w:pPr>
        <w:pStyle w:val="BodyText"/>
        <w:widowControl w:val="1"/>
        <w:bidi w:val="0"/>
        <w:spacing w:before="65" w:after="80" w:line="270" w:lineRule="auto"/>
        <w:jc w:val="center"/>
      </w:pPr>
      <m:oMathPara>
        <m:oMathParaPr>
          <m:jc m:val="center"/>
        </m:oMathParaPr>
        <m:oMath>
          <m:sSub>
            <m:e>
              <m:acc>
                <m:accPr>
                  <m:chr m:val="̂"/>
                </m:accPr>
                <m:e>
                  <m:r>
                    <m:t>S</m:t>
                  </m:r>
                </m:e>
              </m:acc>
            </m:e>
            <m:sub>
              <m:r>
                <m:t>X</m:t>
              </m:r>
            </m:sub>
          </m:sSub>
          <m:d>
            <m:dPr>
              <m:begChr m:val="("/>
              <m:endChr m:val=")"/>
              <m:sepChr m:val=""/>
              <m:grow/>
            </m:dPr>
            <m:e>
              <m:sSub>
                <m:e>
                  <m:r>
                    <m:t>f</m:t>
                  </m:r>
                </m:e>
                <m:sub>
                  <m:r>
                    <m:t>m</m:t>
                  </m:r>
                </m:sub>
              </m:sSub>
            </m:e>
          </m:d>
          <m:r>
            <m:rPr>
              <m:sty m:val="p"/>
            </m:rPr>
            <m:t>=</m:t>
          </m:r>
          <m:f>
            <m:fPr>
              <m:type m:val="bar"/>
            </m:fPr>
            <m:num>
              <m:sSub>
                <m:e>
                  <m:r>
                    <m:t>T</m:t>
                  </m:r>
                </m:e>
                <m:sub>
                  <m:r>
                    <m:t>s</m:t>
                  </m:r>
                </m:sub>
              </m:sSub>
            </m:num>
            <m:den>
              <m:r>
                <m:t>N</m:t>
              </m:r>
            </m:den>
          </m:f>
          <m:sSup>
            <m:e>
              <m:d>
                <m:dPr>
                  <m:begChr m:val="|"/>
                  <m:endChr m:val="|"/>
                  <m:sepChr m:val=""/>
                  <m:grow/>
                </m:dPr>
                <m:e>
                  <m:sSub>
                    <m:e>
                      <m:r>
                        <m:t>X</m:t>
                      </m:r>
                    </m:e>
                    <m:sub>
                      <m:r>
                        <m:t>m</m:t>
                      </m:r>
                    </m:sub>
                  </m:sSub>
                </m:e>
              </m:d>
            </m:e>
            <m:sup>
              <m:r>
                <m:t>2</m:t>
              </m:r>
            </m:sup>
          </m:sSup>
          <m:r>
            <m:rPr>
              <m:sty m:val="p"/>
            </m:rPr>
            <m:t>,</m:t>
          </m:r>
          <m:r>
            <m:t>  </m:t>
          </m:r>
          <m:r>
            <m:t>Δ</m:t>
          </m:r>
          <m:r>
            <m:t>f</m:t>
          </m:r>
          <m:r>
            <m:rPr>
              <m:sty m:val="p"/>
            </m:rPr>
            <m:t>=</m:t>
          </m:r>
          <m:f>
            <m:fPr>
              <m:type m:val="bar"/>
            </m:fPr>
            <m:num>
              <m:r>
                <m:t>1</m:t>
              </m:r>
            </m:num>
            <m:den>
              <m:r>
                <m:t>N</m:t>
              </m:r>
              <m:sSub>
                <m:e>
                  <m:r>
                    <m:t>T</m:t>
                  </m:r>
                </m:e>
                <m:sub>
                  <m:r>
                    <m:t>s</m:t>
                  </m:r>
                </m:sub>
              </m:sSub>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After centering the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bins, the displayed interval is</w:t>
      </w:r>
      <w:r>
        <w:rPr>
          <w:rFonts w:ascii="Gill Sans" w:hAnsi="Gill Sans" w:eastAsia="Gill Sans" w:cs="Gill Sans"/>
          <w:color w:val="000000"/>
          <w:sz w:val="24"/>
          <w:szCs w:val="24"/>
          <w:rtl w:val="0"/>
          <w:lang w:val="en-US"/>
        </w:rPr>
        <w:t xml:space="preserve"> </w:t>
      </w:r>
      <m:oMath>
        <m:r>
          <m:rPr>
            <m:sty m:val="p"/>
          </m:rPr>
          <m:t>[</m:t>
        </m:r>
        <m:r>
          <m:rPr>
            <m:sty m:val="p"/>
          </m:rPr>
          <m:t>−</m:t>
        </m:r>
        <m:sSub>
          <m:e>
            <m:r>
              <m:t>f</m:t>
            </m:r>
          </m:e>
          <m:sub>
            <m:r>
              <m:t>s</m:t>
            </m:r>
          </m:sub>
        </m:sSub>
        <m:r>
          <m:rPr>
            <m:sty m:val="p"/>
          </m:rPr>
          <m:t>/</m:t>
        </m:r>
        <m:r>
          <m:t>2</m:t>
        </m:r>
        <m:r>
          <m:rPr>
            <m:sty m:val="p"/>
          </m:rPr>
          <m:t>,</m:t>
        </m:r>
        <m:sSub>
          <m:e>
            <m:r>
              <m:t>f</m:t>
            </m:r>
          </m:e>
          <m:sub>
            <m:r>
              <m:t>s</m:t>
            </m:r>
          </m:sub>
        </m:sSub>
        <m:r>
          <m:rPr>
            <m:sty m:val="p"/>
          </m:rPr>
          <m:t>/</m:t>
        </m:r>
        <m:r>
          <m:t>2</m:t>
        </m:r>
        <m:r>
          <m:rPr>
            <m:sty m:val="p"/>
          </m:rPr>
          <m:t>)</m:t>
        </m:r>
      </m:oMath>
      <w:r>
        <w:rPr>
          <w:rFonts w:ascii="Gill Sans" w:hAnsi="Gill Sans" w:eastAsia="Gill Sans" w:cs="Gill Sans"/>
          <w:color w:val="000000"/>
          <w:sz w:val="24"/>
          <w:szCs w:val="24"/>
          <w:rtl w:val="0"/>
          <w:lang w:val="en-US"/>
        </w:rPr>
        <w:t>, where</w:t>
      </w:r>
      <w:r>
        <w:rPr>
          <w:rFonts w:ascii="Gill Sans" w:hAnsi="Gill Sans" w:eastAsia="Gill Sans" w:cs="Gill Sans"/>
          <w:color w:val="000000"/>
          <w:sz w:val="24"/>
          <w:szCs w:val="24"/>
          <w:rtl w:val="0"/>
          <w:lang w:val="en-US"/>
        </w:rPr>
        <w:t xml:space="preserve"> </w:t>
      </w:r>
      <m:oMath>
        <m:sSub>
          <m:e>
            <m:r>
              <m:t>f</m:t>
            </m:r>
          </m:e>
          <m:sub>
            <m:r>
              <m:t>s</m:t>
            </m:r>
          </m:sub>
        </m:sSub>
        <m:r>
          <m:rPr>
            <m:sty m:val="p"/>
          </m:rPr>
          <m:t>=</m:t>
        </m:r>
        <m:r>
          <m:t>1</m:t>
        </m:r>
        <m:r>
          <m:rPr>
            <m:sty m:val="p"/>
          </m:rPr>
          <m:t>/</m:t>
        </m:r>
        <m:sSub>
          <m:e>
            <m:r>
              <m:t>T</m:t>
            </m:r>
          </m:e>
          <m:sub>
            <m:r>
              <m:t>s</m:t>
            </m:r>
          </m:sub>
        </m:sSub>
      </m:oMath>
      <w:r>
        <w:rPr>
          <w:rFonts w:ascii="Gill Sans" w:hAnsi="Gill Sans" w:eastAsia="Gill Sans" w:cs="Gill Sans"/>
          <w:color w:val="000000"/>
          <w:sz w:val="24"/>
          <w:szCs w:val="24"/>
          <w:rtl w:val="0"/>
          <w:lang w:val="en-US"/>
        </w:rPr>
        <w:t>. Parseval</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identity gives the useful check</w:t>
      </w:r>
    </w:p>
    <w:p>
      <w:pPr>
        <w:pStyle w:val="BodyText"/>
        <w:widowControl w:val="1"/>
        <w:bidi w:val="0"/>
        <w:spacing w:before="65" w:after="80" w:line="270" w:lineRule="auto"/>
        <w:jc w:val="center"/>
      </w:pPr>
      <m:oMathPara>
        <m:oMathParaPr>
          <m:jc m:val="center"/>
        </m:oMathParaPr>
        <m:oMath>
          <m:nary>
            <m:naryPr>
              <m:chr m:val="∑"/>
              <m:limLoc m:val="undOvr"/>
              <m:subHide m:val="off"/>
              <m:supHide m:val="on"/>
            </m:naryPr>
            <m:sub>
              <m:r>
                <m:t>m</m:t>
              </m:r>
            </m:sub>
            <m:sup>
              <m:r>
                <m:t>​</m:t>
              </m:r>
            </m:sup>
            <m:e>
              <m:sSub>
                <m:e>
                  <m:acc>
                    <m:accPr>
                      <m:chr m:val="̂"/>
                    </m:accPr>
                    <m:e>
                      <m:r>
                        <m:t>S</m:t>
                      </m:r>
                    </m:e>
                  </m:acc>
                </m:e>
                <m:sub>
                  <m:r>
                    <m:t>X</m:t>
                  </m:r>
                </m:sub>
              </m:sSub>
            </m:e>
          </m:nary>
          <m:d>
            <m:dPr>
              <m:begChr m:val="("/>
              <m:endChr m:val=")"/>
              <m:sepChr m:val=""/>
              <m:grow/>
            </m:dPr>
            <m:e>
              <m:sSub>
                <m:e>
                  <m:r>
                    <m:t>f</m:t>
                  </m:r>
                </m:e>
                <m:sub>
                  <m:r>
                    <m:t>m</m:t>
                  </m:r>
                </m:sub>
              </m:sSub>
            </m:e>
          </m:d>
          <m:r>
            <m:t>Δ</m:t>
          </m:r>
          <m:r>
            <m:t>f</m:t>
          </m:r>
          <m:r>
            <m:rPr>
              <m:sty m:val="p"/>
            </m:rPr>
            <m:t>=</m:t>
          </m:r>
          <m:f>
            <m:fPr>
              <m:type m:val="bar"/>
            </m:fPr>
            <m:num>
              <m:r>
                <m:t>1</m:t>
              </m:r>
            </m:num>
            <m:den>
              <m:r>
                <m:t>N</m:t>
              </m:r>
            </m:den>
          </m:f>
          <m:nary>
            <m:naryPr>
              <m:chr m:val="∑"/>
              <m:limLoc m:val="undOvr"/>
              <m:subHide m:val="off"/>
              <m:supHide m:val="off"/>
            </m:naryPr>
            <m:sub>
              <m:r>
                <m:t>n</m:t>
              </m:r>
              <m:r>
                <m:rPr>
                  <m:sty m:val="p"/>
                </m:rPr>
                <m:t>=</m:t>
              </m:r>
              <m:r>
                <m:t>0</m:t>
              </m:r>
            </m:sub>
            <m:sup>
              <m:r>
                <m:t>N</m:t>
              </m:r>
              <m:r>
                <m:rPr>
                  <m:sty m:val="p"/>
                </m:rPr>
                <m:t>−</m:t>
              </m:r>
              <m:r>
                <m:t>1</m:t>
              </m:r>
            </m:sup>
            <m:e>
              <m:sSup>
                <m:e>
                  <m:d>
                    <m:dPr>
                      <m:begChr m:val="|"/>
                      <m:endChr m:val="|"/>
                      <m:sepChr m:val=""/>
                      <m:grow/>
                    </m:dPr>
                    <m:e>
                      <m:r>
                        <m:t>x</m:t>
                      </m:r>
                      <m:d>
                        <m:dPr>
                          <m:begChr m:val="["/>
                          <m:endChr m:val="]"/>
                          <m:sepChr m:val=""/>
                          <m:grow/>
                        </m:dPr>
                        <m:e>
                          <m:r>
                            <m:t>n</m:t>
                          </m:r>
                        </m:e>
                      </m:d>
                    </m:e>
                  </m:d>
                </m:e>
                <m:sup>
                  <m:r>
                    <m:t>2</m:t>
                  </m:r>
                </m:sup>
              </m:sSup>
            </m:e>
          </m:nary>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PSD therefore has units of amplitude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 per hertz. The FFT computes the same DFT efficiently</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 does not create a different spectral definition. For a one-sided PSD of a real record, double the positive interior bins, while leaving the DC and, when present, Ny</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uist bins undoubled.</w:t>
      </w:r>
    </w:p>
    <w:p>
      <w:pPr>
        <w:pStyle w:val="BodyText"/>
        <w:widowControl w:val="1"/>
        <w:bidi w:val="0"/>
      </w:pPr>
      <w:r>
        <w:rPr>
          <w:rFonts w:ascii="Gill Sans" w:hAnsi="Gill Sans" w:eastAsia="Gill Sans" w:cs="Gill Sans"/>
          <w:color w:val="000000"/>
          <w:sz w:val="24"/>
          <w:szCs w:val="24"/>
          <w:rtl w:val="0"/>
          <w:lang w:val="en-US"/>
        </w:rPr>
        <w:t>A finite observation window causes spectral leakage. Averaging spectra of several records or segments reduces variability, with a corresponding choice of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resolution. A single periodogram can remain noisy even when the record is long. Truncating or windowing an autocorrelation before Fourier transformation also changes the spectral estimate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window and normalization must be reported.</w:t>
      </w:r>
    </w:p>
    <w:p>
      <w:pPr>
        <w:pStyle w:val="BodyText"/>
        <w:widowControl w:val="1"/>
        <w:bidi w:val="0"/>
      </w:pPr>
      <w:r>
        <w:rPr>
          <w:rFonts w:ascii="Gill Sans" w:hAnsi="Gill Sans" w:eastAsia="Gill Sans" w:cs="Gill Sans"/>
          <w:color w:val="000000"/>
          <w:sz w:val="24"/>
          <w:szCs w:val="24"/>
          <w:rtl w:val="0"/>
          <w:lang w:val="en-US"/>
        </w:rPr>
        <w:t>The inverse Fourier transform of sampled</w:t>
      </w:r>
      <w:r>
        <w:rPr>
          <w:rFonts w:ascii="Gill Sans" w:hAnsi="Gill Sans" w:eastAsia="Gill Sans" w:cs="Gill Sans"/>
          <w:color w:val="000000"/>
          <w:sz w:val="24"/>
          <w:szCs w:val="24"/>
          <w:rtl w:val="0"/>
          <w:lang w:val="en-US"/>
        </w:rPr>
        <w:t xml:space="preserve"> </w:t>
      </w:r>
      <w:r>
        <w:rPr>
          <w:rFonts w:ascii="Gill Sans" w:hAnsi="Gill Sans" w:eastAsia="Gill Sans" w:cs="Gill Sans"/>
          <w:b/>
          <w:bCs/>
          <w:color w:val="000000"/>
          <w:sz w:val="24"/>
          <w:szCs w:val="24"/>
          <w:rtl w:val="0"/>
          <w:lang w:val="en-US"/>
        </w:rPr>
        <w:t>PSD values</w:t>
      </w:r>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instead approximates the autocorrelation, rather than a particular noise realization:</w:t>
      </w:r>
    </w:p>
    <w:p>
      <w:pPr>
        <w:pStyle w:val="BodyText"/>
        <w:widowControl w:val="1"/>
        <w:bidi w:val="0"/>
        <w:spacing w:before="65" w:after="80" w:line="270" w:lineRule="auto"/>
        <w:jc w:val="center"/>
      </w:pPr>
      <m:oMathPara>
        <m:oMathParaPr>
          <m:jc m:val="center"/>
        </m:oMathParaPr>
        <m:oMath>
          <m:sSub>
            <m:e>
              <m:r>
                <m:t>R</m:t>
              </m:r>
            </m:e>
            <m:sub>
              <m:r>
                <m:t>X</m:t>
              </m:r>
            </m:sub>
          </m:sSub>
          <m:d>
            <m:dPr>
              <m:begChr m:val="("/>
              <m:endChr m:val=")"/>
              <m:sepChr m:val=""/>
              <m:grow/>
            </m:dPr>
            <m:e>
              <m:sSub>
                <m:e>
                  <m:r>
                    <m:t>τ</m:t>
                  </m:r>
                </m:e>
                <m:sub>
                  <m:r>
                    <m:t>k</m:t>
                  </m:r>
                </m:sub>
              </m:sSub>
            </m:e>
          </m:d>
          <m:r>
            <m:rPr>
              <m:sty m:val="p"/>
            </m:rPr>
            <m:t>≈</m:t>
          </m:r>
          <m:r>
            <m:t>Δ</m:t>
          </m:r>
          <m:r>
            <m:t>f</m:t>
          </m:r>
          <m:nary>
            <m:naryPr>
              <m:chr m:val="∑"/>
              <m:limLoc m:val="undOvr"/>
              <m:subHide m:val="off"/>
              <m:supHide m:val="off"/>
            </m:naryPr>
            <m:sub>
              <m:r>
                <m:t>j</m:t>
              </m:r>
              <m:r>
                <m:rPr>
                  <m:sty m:val="p"/>
                </m:rPr>
                <m:t>=</m:t>
              </m:r>
              <m:r>
                <m:t>0</m:t>
              </m:r>
            </m:sub>
            <m:sup>
              <m:r>
                <m:t>N</m:t>
              </m:r>
              <m:r>
                <m:rPr>
                  <m:sty m:val="p"/>
                </m:rPr>
                <m:t>−</m:t>
              </m:r>
              <m:r>
                <m:t>1</m:t>
              </m:r>
            </m:sup>
            <m:e>
              <m:sSub>
                <m:e>
                  <m:r>
                    <m:t>S</m:t>
                  </m:r>
                </m:e>
                <m:sub>
                  <m:r>
                    <m:t>X</m:t>
                  </m:r>
                </m:sub>
              </m:sSub>
            </m:e>
          </m:nary>
          <m:d>
            <m:dPr>
              <m:begChr m:val="("/>
              <m:endChr m:val=")"/>
              <m:sepChr m:val=""/>
              <m:grow/>
            </m:dPr>
            <m:e>
              <m:sSub>
                <m:e>
                  <m:r>
                    <m:t>f</m:t>
                  </m:r>
                </m:e>
                <m:sub>
                  <m:r>
                    <m:t>j</m:t>
                  </m:r>
                </m:sub>
              </m:sSub>
            </m:e>
          </m:d>
          <m:sSup>
            <m:e>
              <m:r>
                <m:t>e</m:t>
              </m:r>
            </m:e>
            <m:sup>
              <m:r>
                <m:t>j</m:t>
              </m:r>
              <m:r>
                <m:t>2</m:t>
              </m:r>
              <m:r>
                <m:t>π</m:t>
              </m:r>
              <m:sSub>
                <m:e>
                  <m:r>
                    <m:t>f</m:t>
                  </m:r>
                </m:e>
                <m:sub>
                  <m:r>
                    <m:t>j</m:t>
                  </m:r>
                </m:sub>
              </m:sSub>
              <m:sSub>
                <m:e>
                  <m:r>
                    <m:t>τ</m:t>
                  </m:r>
                </m:e>
                <m:sub>
                  <m:r>
                    <m:t>k</m:t>
                  </m:r>
                </m:sub>
              </m:sSub>
            </m:sup>
          </m:sSup>
          <m:r>
            <m:rPr>
              <m:sty m:val="p"/>
            </m:rPr>
            <m:t>,</m:t>
          </m:r>
          <m:r>
            <m:t>  </m:t>
          </m:r>
          <m:sSub>
            <m:e>
              <m:r>
                <m:t>τ</m:t>
              </m:r>
            </m:e>
            <m:sub>
              <m:r>
                <m:t>k</m:t>
              </m:r>
            </m:sub>
          </m:sSub>
          <m:r>
            <m:rPr>
              <m:sty m:val="p"/>
            </m:rPr>
            <m:t>=</m:t>
          </m:r>
          <m:f>
            <m:fPr>
              <m:type m:val="bar"/>
            </m:fPr>
            <m:num>
              <m:r>
                <m:t>k</m:t>
              </m:r>
            </m:num>
            <m:den>
              <m:r>
                <m:t>N</m:t>
              </m:r>
              <m:r>
                <m:t>Δ</m:t>
              </m:r>
              <m:r>
                <m:t>f</m:t>
              </m:r>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This is an inverse-DFT computation with the factor</w:t>
      </w:r>
      <w:r>
        <w:rPr>
          <w:rFonts w:ascii="Gill Sans" w:hAnsi="Gill Sans" w:eastAsia="Gill Sans" w:cs="Gill Sans"/>
          <w:color w:val="000000"/>
          <w:sz w:val="24"/>
          <w:szCs w:val="24"/>
          <w:rtl w:val="0"/>
          <w:lang w:val="en-US"/>
        </w:rPr>
        <w:t xml:space="preserve"> </w:t>
      </w:r>
      <m:oMath>
        <m:r>
          <m:t>Δ</m:t>
        </m:r>
        <m:r>
          <m:t>f</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retained.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uency-bin ordering and any centering shifts must be handled consistently. A zero-lag check compares the recovered</w:t>
      </w:r>
      <w:r>
        <w:rPr>
          <w:rFonts w:ascii="Gill Sans" w:hAnsi="Gill Sans" w:eastAsia="Gill Sans" w:cs="Gill Sans"/>
          <w:color w:val="000000"/>
          <w:sz w:val="24"/>
          <w:szCs w:val="24"/>
          <w:rtl w:val="0"/>
          <w:lang w:val="en-US"/>
        </w:rPr>
        <w:t xml:space="preserve"> </w:t>
      </w:r>
      <m:oMath>
        <m:sSub>
          <m:e>
            <m:r>
              <m:t>R</m:t>
            </m:r>
          </m:e>
          <m:sub>
            <m:r>
              <m:t>X</m:t>
            </m:r>
          </m:sub>
        </m:sSub>
        <m:d>
          <m:dPr>
            <m:begChr m:val="("/>
            <m:endChr m:val=")"/>
            <m:sepChr m:val=""/>
            <m:grow/>
          </m:dPr>
          <m:e>
            <m:r>
              <m:t>0</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the sampled spectral area.</w:t>
      </w:r>
    </w:p>
    <w:bookmarkEnd w:id="257"/>
    <w:bookmarkStart w:id="258" w:name="simulating-filtered-and-bandpass-noise"/>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5.5</w:t>
      </w:r>
      <w:r>
        <w:rPr>
          <w:rFonts w:ascii="Futura" w:hAnsi="Futura" w:eastAsia="Futura" w:cs="Futura"/>
          <w:b w:val="1"/>
          <w:color w:val="075FA9"/>
          <w:sz w:val="32"/>
          <w:szCs w:val="32"/>
          <w:rtl w:val="0"/>
          <w:lang w:val="en-US"/>
        </w:rPr>
        <w:t xml:space="preserve"> Simulating filtered and bandpass noise</w:t>
      </w:r>
    </w:p>
    <w:p>
      <w:pPr>
        <w:pStyle w:val="FirstParagraph"/>
        <w:widowControl w:val="1"/>
        <w:bidi w:val="0"/>
      </w:pP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xml:space="preserve">enerate a discrete white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uence with a stated variance, then convolve it with a discrete filter. Its sample-domain white PSD is flat over one Ny</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uist interval</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its height in hertz is</w:t>
      </w:r>
      <w:r>
        <w:rPr>
          <w:rFonts w:ascii="Gill Sans" w:hAnsi="Gill Sans" w:eastAsia="Gill Sans" w:cs="Gill Sans"/>
          <w:color w:val="000000"/>
          <w:sz w:val="24"/>
          <w:szCs w:val="24"/>
          <w:rtl w:val="0"/>
          <w:lang w:val="en-US"/>
        </w:rPr>
        <w:t xml:space="preserve"> </w:t>
      </w:r>
      <m:oMath>
        <m:sSubSup>
          <m:e>
            <m:r>
              <m:t>σ</m:t>
            </m:r>
          </m:e>
          <m:sub>
            <m:r>
              <m:t>w</m:t>
            </m:r>
          </m:sub>
          <m:sup>
            <m:r>
              <m:t>2</m:t>
            </m:r>
          </m:sup>
        </m:sSubSup>
        <m:sSub>
          <m:e>
            <m:r>
              <m:t>T</m:t>
            </m:r>
          </m:e>
          <m:sub>
            <m:r>
              <m:t>s</m:t>
            </m:r>
          </m:sub>
        </m:sSub>
      </m:oMath>
      <w:r>
        <w:rPr>
          <w:rFonts w:ascii="Gill Sans" w:hAnsi="Gill Sans" w:eastAsia="Gill Sans" w:cs="Gill Sans"/>
          <w:color w:val="000000"/>
          <w:sz w:val="24"/>
          <w:szCs w:val="24"/>
          <w:rtl w:val="0"/>
          <w:lang w:val="en-US"/>
        </w:rPr>
        <w:t>. This finite-band model must be distinguished from ideal continuous-time white noise of infinite bandwidth.</w:t>
      </w:r>
    </w:p>
    <w:p>
      <w:pPr>
        <w:pStyle w:val="BodyText"/>
        <w:widowControl w:val="1"/>
        <w:bidi w:val="0"/>
      </w:pPr>
      <w:r>
        <w:rPr>
          <w:rFonts w:ascii="Gill Sans" w:hAnsi="Gill Sans" w:eastAsia="Gill Sans" w:cs="Gill Sans"/>
          <w:color w:val="000000"/>
          <w:sz w:val="24"/>
          <w:szCs w:val="24"/>
          <w:rtl w:val="0"/>
          <w:lang w:val="en-US"/>
        </w:rPr>
        <w:t>The chapter</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computer exercises also use independent uniform inputs: a draw from</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4</m:t>
            </m:r>
            <m:r>
              <m:rPr>
                <m:sty m:val="p"/>
              </m:rPr>
              <m:t>,</m:t>
            </m:r>
            <m:r>
              <m:t>4</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mean zero and variance</w:t>
      </w:r>
      <w:r>
        <w:rPr>
          <w:rFonts w:ascii="Gill Sans" w:hAnsi="Gill Sans" w:eastAsia="Gill Sans" w:cs="Gill Sans"/>
          <w:color w:val="000000"/>
          <w:sz w:val="24"/>
          <w:szCs w:val="24"/>
          <w:rtl w:val="0"/>
          <w:lang w:val="en-US"/>
        </w:rPr>
        <w:t xml:space="preserve"> </w:t>
      </w:r>
      <m:oMath>
        <m:r>
          <m:t>16</m:t>
        </m:r>
        <m:r>
          <m:rPr>
            <m:sty m:val="p"/>
          </m:rPr>
          <m:t>/</m:t>
        </m:r>
        <m:r>
          <m:t>3</m:t>
        </m:r>
      </m:oMath>
      <w:r>
        <w:rPr>
          <w:rFonts w:ascii="Gill Sans" w:hAnsi="Gill Sans" w:eastAsia="Gill Sans" w:cs="Gill Sans"/>
          <w:color w:val="000000"/>
          <w:sz w:val="24"/>
          <w:szCs w:val="24"/>
          <w:rtl w:val="0"/>
          <w:lang w:val="en-US"/>
        </w:rPr>
        <w:t>, while a draw from</w:t>
      </w:r>
      <w:r>
        <w:rPr>
          <w:rFonts w:ascii="Gill Sans" w:hAnsi="Gill Sans" w:eastAsia="Gill Sans" w:cs="Gill Sans"/>
          <w:color w:val="000000"/>
          <w:sz w:val="24"/>
          <w:szCs w:val="24"/>
          <w:rtl w:val="0"/>
          <w:lang w:val="en-US"/>
        </w:rPr>
        <w:t xml:space="preserve"> </w:t>
      </w:r>
      <m:oMath>
        <m:d>
          <m:dPr>
            <m:begChr m:val="("/>
            <m:endChr m:val=")"/>
            <m:sepChr m:val=""/>
            <m:grow/>
          </m:dPr>
          <m:e>
            <m:r>
              <m:rPr>
                <m:sty m:val="p"/>
              </m:rPr>
              <m:t>−</m:t>
            </m:r>
            <m:r>
              <m:t>1</m:t>
            </m:r>
            <m:r>
              <m:rPr>
                <m:sty m:val="p"/>
              </m:rPr>
              <m:t>/</m:t>
            </m:r>
            <m:r>
              <m:t>2</m:t>
            </m:r>
            <m:r>
              <m:rPr>
                <m:sty m:val="p"/>
              </m:rPr>
              <m:t>,</m:t>
            </m:r>
            <m:r>
              <m:t>1</m:t>
            </m:r>
            <m:r>
              <m:rPr>
                <m:sty m:val="p"/>
              </m:rPr>
              <m:t>/</m:t>
            </m:r>
            <m:r>
              <m:t>2</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has variance</w:t>
      </w:r>
      <w:r>
        <w:rPr>
          <w:rFonts w:ascii="Gill Sans" w:hAnsi="Gill Sans" w:eastAsia="Gill Sans" w:cs="Gill Sans"/>
          <w:color w:val="000000"/>
          <w:sz w:val="24"/>
          <w:szCs w:val="24"/>
          <w:rtl w:val="0"/>
          <w:lang w:val="en-US"/>
        </w:rPr>
        <w:t xml:space="preserve"> </w:t>
      </w:r>
      <m:oMath>
        <m:r>
          <m:t>1</m:t>
        </m:r>
        <m:r>
          <m:rPr>
            <m:sty m:val="p"/>
          </m:rPr>
          <m:t>/</m:t>
        </m:r>
        <m:r>
          <m:t>12</m:t>
        </m:r>
      </m:oMath>
      <w:r>
        <w:rPr>
          <w:rFonts w:ascii="Gill Sans" w:hAnsi="Gill Sans" w:eastAsia="Gill Sans" w:cs="Gill Sans"/>
          <w:color w:val="000000"/>
          <w:sz w:val="24"/>
          <w:szCs w:val="24"/>
          <w:rtl w:val="0"/>
          <w:lang w:val="en-US"/>
        </w:rPr>
        <w:t>. Such an i.i.d. 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uence is discrete-time white without being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Its expected covariance is zero at nonzero lag</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 finite estimated covariance fluctuates around that result. Filtering it changes correlation and spectrum, but does not establish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aussianity merely by linearity.</w:t>
      </w:r>
    </w:p>
    <w:p>
      <w:pPr>
        <w:pStyle w:val="BodyText"/>
        <w:widowControl w:val="1"/>
        <w:bidi w:val="0"/>
      </w:pPr>
      <w:r>
        <w:rPr>
          <w:rFonts w:ascii="Gill Sans" w:hAnsi="Gill Sans" w:eastAsia="Gill Sans" w:cs="Gill Sans"/>
          <w:color w:val="000000"/>
          <w:sz w:val="24"/>
          <w:szCs w:val="24"/>
          <w:rtl w:val="0"/>
          <w:lang w:val="en-US"/>
        </w:rPr>
        <w:t>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uency-domain filtering multiplies the DFT by a desired response and applies an inverse FFT. For a real output, the transformed record must retain conjugate symmetry. Direct FFT multiplication implements circular convolution</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use sufficient zero padding when the intended operation is linear convolution. A rectangular averaging impulse response smooths a white input and produces a colored output with a 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uared-sinc spectral envelope.</w:t>
      </w:r>
    </w:p>
    <w:p>
      <w:pPr>
        <w:pStyle w:val="BodyText"/>
        <w:widowControl w:val="1"/>
        <w:bidi w:val="0"/>
      </w:pPr>
      <w:r>
        <w:rPr>
          <w:rFonts w:ascii="Gill Sans" w:hAnsi="Gill Sans" w:eastAsia="Gill Sans" w:cs="Gill Sans"/>
          <w:color w:val="000000"/>
          <w:sz w:val="24"/>
          <w:szCs w:val="24"/>
          <w:rtl w:val="0"/>
          <w:lang w:val="en-US"/>
        </w:rPr>
        <w:t>The reference recursion</w:t>
      </w:r>
    </w:p>
    <w:p>
      <w:pPr>
        <w:pStyle w:val="BodyText"/>
        <w:widowControl w:val="1"/>
        <w:bidi w:val="0"/>
        <w:spacing w:before="65" w:after="80" w:line="270" w:lineRule="auto"/>
        <w:jc w:val="center"/>
      </w:pPr>
      <m:oMathPara>
        <m:oMathParaPr>
          <m:jc m:val="center"/>
        </m:oMathParaPr>
        <m:oMath>
          <m:r>
            <m:t>y</m:t>
          </m:r>
          <m:d>
            <m:dPr>
              <m:begChr m:val="["/>
              <m:endChr m:val="]"/>
              <m:sepChr m:val=""/>
              <m:grow/>
            </m:dPr>
            <m:e>
              <m:r>
                <m:t>n</m:t>
              </m:r>
            </m:e>
          </m:d>
          <m:r>
            <m:rPr>
              <m:sty m:val="p"/>
            </m:rPr>
            <m:t>=</m:t>
          </m:r>
          <m:r>
            <m:t>0.9</m:t>
          </m:r>
          <m:r>
            <m:t>y</m:t>
          </m:r>
          <m:d>
            <m:dPr>
              <m:begChr m:val="["/>
              <m:endChr m:val="]"/>
              <m:sepChr m:val=""/>
              <m:grow/>
            </m:dPr>
            <m:e>
              <m:r>
                <m:t>n</m:t>
              </m:r>
              <m:r>
                <m:rPr>
                  <m:sty m:val="p"/>
                </m:rPr>
                <m:t>−</m:t>
              </m:r>
              <m:r>
                <m:t>1</m:t>
              </m:r>
            </m:e>
          </m:d>
          <m:r>
            <m:rPr>
              <m:sty m:val="p"/>
            </m:rPr>
            <m:t>+</m:t>
          </m:r>
          <m:r>
            <m:t>w</m:t>
          </m:r>
          <m:d>
            <m:dPr>
              <m:begChr m:val="["/>
              <m:endChr m:val="]"/>
              <m:sepChr m:val=""/>
              <m:grow/>
            </m:dPr>
            <m:e>
              <m:r>
                <m:t>n</m:t>
              </m:r>
            </m:e>
          </m:d>
        </m:oMath>
      </m:oMathPara>
    </w:p>
    <w:p>
      <w:pPr>
        <w:pStyle w:val="FirstParagraph"/>
        <w:widowControl w:val="1"/>
        <w:bidi w:val="0"/>
      </w:pPr>
      <w:r>
        <w:rPr>
          <w:rFonts w:ascii="Gill Sans" w:hAnsi="Gill Sans" w:eastAsia="Gill Sans" w:cs="Gill Sans"/>
          <w:color w:val="000000"/>
          <w:sz w:val="24"/>
          <w:szCs w:val="24"/>
          <w:rtl w:val="0"/>
          <w:lang w:val="en-US"/>
        </w:rPr>
        <w:t>has a stable steady-state variance</w:t>
      </w:r>
      <w:r>
        <w:rPr>
          <w:rFonts w:ascii="Gill Sans" w:hAnsi="Gill Sans" w:eastAsia="Gill Sans" w:cs="Gill Sans"/>
          <w:color w:val="000000"/>
          <w:sz w:val="24"/>
          <w:szCs w:val="24"/>
          <w:rtl w:val="0"/>
          <w:lang w:val="en-US"/>
        </w:rPr>
        <w:t xml:space="preserve"> </w:t>
      </w:r>
      <m:oMath>
        <m:sSubSup>
          <m:e>
            <m:r>
              <m:t>σ</m:t>
            </m:r>
          </m:e>
          <m:sub>
            <m:r>
              <m:t>w</m:t>
            </m:r>
          </m:sub>
          <m:sup>
            <m:r>
              <m:t>2</m:t>
            </m:r>
          </m:sup>
        </m:sSubSup>
        <m:r>
          <m:rPr>
            <m:sty m:val="p"/>
          </m:rPr>
          <m:t>/</m:t>
        </m:r>
        <m:d>
          <m:dPr>
            <m:begChr m:val="("/>
            <m:endChr m:val=")"/>
            <m:sepChr m:val=""/>
            <m:grow/>
          </m:dPr>
          <m:e>
            <m:r>
              <m:t>1</m:t>
            </m:r>
            <m:r>
              <m:rPr>
                <m:sty m:val="p"/>
              </m:rPr>
              <m:t>−</m:t>
            </m:r>
            <m:sSup>
              <m:e>
                <m:r>
                  <m:t>0.9</m:t>
                </m:r>
              </m:e>
              <m:sup>
                <m:r>
                  <m:t>2</m:t>
                </m:r>
              </m:sup>
            </m:sSup>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for a zero-mean independent white input of variance</w:t>
      </w:r>
      <w:r>
        <w:rPr>
          <w:rFonts w:ascii="Gill Sans" w:hAnsi="Gill Sans" w:eastAsia="Gill Sans" w:cs="Gill Sans"/>
          <w:color w:val="000000"/>
          <w:sz w:val="24"/>
          <w:szCs w:val="24"/>
          <w:rtl w:val="0"/>
          <w:lang w:val="en-US"/>
        </w:rPr>
        <w:t xml:space="preserve"> </w:t>
      </w:r>
      <m:oMath>
        <m:sSubSup>
          <m:e>
            <m:r>
              <m:t>σ</m:t>
            </m:r>
          </m:e>
          <m:sub>
            <m:r>
              <m:t>w</m:t>
            </m:r>
          </m:sub>
          <m:sup>
            <m:r>
              <m:t>2</m:t>
            </m:r>
          </m:sup>
        </m:sSubSup>
      </m:oMath>
      <w:r>
        <w:rPr>
          <w:rFonts w:ascii="Gill Sans" w:hAnsi="Gill Sans" w:eastAsia="Gill Sans" w:cs="Gill Sans"/>
          <w:color w:val="000000"/>
          <w:sz w:val="24"/>
          <w:szCs w:val="24"/>
          <w:rtl w:val="0"/>
          <w:lang w:val="en-US"/>
        </w:rPr>
        <w:t>. Its steady-state autocorrelation is</w:t>
      </w:r>
    </w:p>
    <w:p>
      <w:pPr>
        <w:pStyle w:val="BodyText"/>
        <w:widowControl w:val="1"/>
        <w:bidi w:val="0"/>
        <w:spacing w:before="65" w:after="80" w:line="270" w:lineRule="auto"/>
        <w:jc w:val="center"/>
      </w:pPr>
      <m:oMathPara>
        <m:oMathParaPr>
          <m:jc m:val="center"/>
        </m:oMathParaPr>
        <m:oMath>
          <m:sSub>
            <m:e>
              <m:r>
                <m:t>R</m:t>
              </m:r>
            </m:e>
            <m:sub>
              <m:r>
                <m:t>Y</m:t>
              </m:r>
            </m:sub>
          </m:sSub>
          <m:d>
            <m:dPr>
              <m:begChr m:val="["/>
              <m:endChr m:val="]"/>
              <m:sepChr m:val=""/>
              <m:grow/>
            </m:dPr>
            <m:e>
              <m:r>
                <m:t>k</m:t>
              </m:r>
            </m:e>
          </m:d>
          <m:r>
            <m:rPr>
              <m:sty m:val="p"/>
            </m:rPr>
            <m:t>=</m:t>
          </m:r>
          <m:f>
            <m:fPr>
              <m:type m:val="bar"/>
            </m:fPr>
            <m:num>
              <m:sSubSup>
                <m:e>
                  <m:r>
                    <m:t>σ</m:t>
                  </m:r>
                </m:e>
                <m:sub>
                  <m:r>
                    <m:t>w</m:t>
                  </m:r>
                </m:sub>
                <m:sup>
                  <m:r>
                    <m:t>2</m:t>
                  </m:r>
                </m:sup>
              </m:sSubSup>
            </m:num>
            <m:den>
              <m:r>
                <m:t>1</m:t>
              </m:r>
              <m:r>
                <m:rPr>
                  <m:sty m:val="p"/>
                </m:rPr>
                <m:t>−</m:t>
              </m:r>
              <m:sSup>
                <m:e>
                  <m:r>
                    <m:t>0.9</m:t>
                  </m:r>
                </m:e>
                <m:sup>
                  <m:r>
                    <m:t>2</m:t>
                  </m:r>
                </m:sup>
              </m:sSup>
            </m:den>
          </m:f>
          <m:sSup>
            <m:e>
              <m:d>
                <m:dPr>
                  <m:begChr m:val="("/>
                  <m:endChr m:val=")"/>
                  <m:sepChr m:val=""/>
                  <m:grow/>
                </m:dPr>
                <m:e>
                  <m:r>
                    <m:t>0.9</m:t>
                  </m:r>
                </m:e>
              </m:d>
            </m:e>
            <m:sup>
              <m:d>
                <m:dPr>
                  <m:begChr m:val="|"/>
                  <m:endChr m:val="|"/>
                  <m:sepChr m:val=""/>
                  <m:grow/>
                </m:dPr>
                <m:e>
                  <m:r>
                    <m:t>k</m:t>
                  </m:r>
                </m:e>
              </m:d>
            </m:sup>
          </m:sSup>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Its spectrum over one Ny</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uist interval is</w:t>
      </w:r>
      <w:r>
        <w:rPr>
          <w:rFonts w:ascii="Gill Sans" w:hAnsi="Gill Sans" w:eastAsia="Gill Sans" w:cs="Gill Sans"/>
          <w:color w:val="000000"/>
          <w:sz w:val="24"/>
          <w:szCs w:val="24"/>
          <w:rtl w:val="0"/>
          <w:lang w:val="en-US"/>
        </w:rPr>
        <w:t xml:space="preserve"> </w:t>
      </w:r>
      <m:oMath>
        <m:sSubSup>
          <m:e>
            <m:r>
              <m:t>σ</m:t>
            </m:r>
          </m:e>
          <m:sub>
            <m:r>
              <m:t>w</m:t>
            </m:r>
          </m:sub>
          <m:sup>
            <m:r>
              <m:t>2</m:t>
            </m:r>
          </m:sup>
        </m:sSubSup>
        <m:sSub>
          <m:e>
            <m:r>
              <m:t>T</m:t>
            </m:r>
          </m:e>
          <m:sub>
            <m:r>
              <m:t>s</m:t>
            </m:r>
          </m:sub>
        </m:sSub>
        <m:r>
          <m:rPr>
            <m:sty m:val="p"/>
          </m:rPr>
          <m:t>/</m:t>
        </m:r>
        <m:sSup>
          <m:e>
            <m:d>
              <m:dPr>
                <m:begChr m:val="|"/>
                <m:endChr m:val="|"/>
                <m:sepChr m:val=""/>
                <m:grow/>
              </m:dPr>
              <m:e>
                <m:r>
                  <m:t>1</m:t>
                </m:r>
                <m:r>
                  <m:rPr>
                    <m:sty m:val="p"/>
                  </m:rPr>
                  <m:t>−</m:t>
                </m:r>
                <m:r>
                  <m:t>0.9</m:t>
                </m:r>
                <m:sSup>
                  <m:e>
                    <m:r>
                      <m:t>e</m:t>
                    </m:r>
                  </m:e>
                  <m:sup>
                    <m:r>
                      <m:rPr>
                        <m:sty m:val="p"/>
                      </m:rPr>
                      <m:t>−</m:t>
                    </m:r>
                    <m:r>
                      <m:t>j</m:t>
                    </m:r>
                    <m:r>
                      <m:t>2</m:t>
                    </m:r>
                    <m:r>
                      <m:t>π</m:t>
                    </m:r>
                    <m:r>
                      <m:t>f</m:t>
                    </m:r>
                    <m:sSub>
                      <m:e>
                        <m:r>
                          <m:t>T</m:t>
                        </m:r>
                      </m:e>
                      <m:sub>
                        <m:r>
                          <m:t>s</m:t>
                        </m:r>
                      </m:sub>
                    </m:sSub>
                  </m:sup>
                </m:sSup>
              </m:e>
            </m:d>
          </m:e>
          <m:sup>
            <m:r>
              <m:t>2</m:t>
            </m:r>
          </m:sup>
        </m:sSup>
      </m:oMath>
      <w:r>
        <w:rPr>
          <w:rFonts w:ascii="Gill Sans" w:hAnsi="Gill Sans" w:eastAsia="Gill Sans" w:cs="Gill Sans"/>
          <w:color w:val="000000"/>
          <w:sz w:val="24"/>
          <w:szCs w:val="24"/>
          <w:rtl w:val="0"/>
          <w:lang w:val="en-US"/>
        </w:rPr>
        <w:t>. Starting with</w:t>
      </w:r>
      <w:r>
        <w:rPr>
          <w:rFonts w:ascii="Gill Sans" w:hAnsi="Gill Sans" w:eastAsia="Gill Sans" w:cs="Gill Sans"/>
          <w:color w:val="000000"/>
          <w:sz w:val="24"/>
          <w:szCs w:val="24"/>
          <w:rtl w:val="0"/>
          <w:lang w:val="en-US"/>
        </w:rPr>
        <w:t xml:space="preserve"> </w:t>
      </w:r>
      <m:oMath>
        <m:r>
          <m:t>y</m:t>
        </m:r>
        <m:d>
          <m:dPr>
            <m:begChr m:val="["/>
            <m:endChr m:val="]"/>
            <m:sepChr m:val=""/>
            <m:grow/>
          </m:dPr>
          <m:e>
            <m:r>
              <m:rPr>
                <m:sty m:val="p"/>
              </m:rPr>
              <m:t>−</m:t>
            </m:r>
            <m:r>
              <m:t>1</m:t>
            </m:r>
          </m:e>
        </m:d>
        <m:r>
          <m:rPr>
            <m:sty m:val="p"/>
          </m:rPr>
          <m:t>=</m:t>
        </m:r>
        <m:r>
          <m:t>0</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produces a transient</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exclude a suitable initial record or initialize with the stationary distribution before comparing with these formulas.</w:t>
      </w:r>
    </w:p>
    <w:p>
      <w:pPr>
        <w:pStyle w:val="BodyText"/>
        <w:widowControl w:val="1"/>
        <w:bidi w:val="0"/>
      </w:pPr>
      <w:r>
        <w:rPr>
          <w:rFonts w:ascii="Gill Sans" w:hAnsi="Gill Sans" w:eastAsia="Gill Sans" w:cs="Gill Sans"/>
          <w:color w:val="000000"/>
          <w:sz w:val="24"/>
          <w:szCs w:val="24"/>
          <w:rtl w:val="0"/>
          <w:lang w:val="en-US"/>
        </w:rPr>
        <w:t xml:space="preserve">For a bandpass simulation, generate independent lowpass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components</w:t>
      </w:r>
      <w:r>
        <w:rPr>
          <w:rFonts w:ascii="Gill Sans" w:hAnsi="Gill Sans" w:eastAsia="Gill Sans" w:cs="Gill Sans"/>
          <w:color w:val="000000"/>
          <w:sz w:val="24"/>
          <w:szCs w:val="24"/>
          <w:rtl w:val="0"/>
          <w:lang w:val="en-US"/>
        </w:rPr>
        <w:t xml:space="preserve"> </w:t>
      </w:r>
      <m:oMath>
        <m:sSub>
          <m:e>
            <m:r>
              <m:t>n</m:t>
            </m:r>
          </m:e>
          <m:sub>
            <m:r>
              <m:t>c</m:t>
            </m:r>
          </m:sub>
        </m:sSub>
        <m:d>
          <m:dPr>
            <m:begChr m:val="["/>
            <m:endChr m:val="]"/>
            <m:sepChr m:val=""/>
            <m:grow/>
          </m:dPr>
          <m:e>
            <m:r>
              <m:t>n</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n</m:t>
            </m:r>
          </m:e>
          <m:sub>
            <m:r>
              <m:t>s</m:t>
            </m:r>
          </m:sub>
        </m:sSub>
        <m:d>
          <m:dPr>
            <m:begChr m:val="["/>
            <m:endChr m:val="]"/>
            <m:sepChr m:val=""/>
            <m:grow/>
          </m:dPr>
          <m:e>
            <m:r>
              <m:t>n</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the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uired common PSD and form</w:t>
      </w:r>
    </w:p>
    <w:p>
      <w:pPr>
        <w:pStyle w:val="BodyText"/>
        <w:widowControl w:val="1"/>
        <w:bidi w:val="0"/>
        <w:spacing w:before="65" w:after="80" w:line="270" w:lineRule="auto"/>
        <w:jc w:val="center"/>
      </w:pPr>
      <m:oMathPara>
        <m:oMathParaPr>
          <m:jc m:val="center"/>
        </m:oMathParaPr>
        <m:oMath>
          <m:r>
            <m:t>n</m:t>
          </m:r>
          <m:d>
            <m:dPr>
              <m:begChr m:val="["/>
              <m:endChr m:val="]"/>
              <m:sepChr m:val=""/>
              <m:grow/>
            </m:dPr>
            <m:e>
              <m:r>
                <m:t>n</m:t>
              </m:r>
            </m:e>
          </m:d>
          <m:r>
            <m:rPr>
              <m:sty m:val="p"/>
            </m:rPr>
            <m:t>=</m:t>
          </m:r>
          <m:sSub>
            <m:e>
              <m:r>
                <m:t>n</m:t>
              </m:r>
            </m:e>
            <m:sub>
              <m:r>
                <m:t>c</m:t>
              </m:r>
            </m:sub>
          </m:sSub>
          <m:d>
            <m:dPr>
              <m:begChr m:val="["/>
              <m:endChr m:val="]"/>
              <m:sepChr m:val=""/>
              <m:grow/>
            </m:dPr>
            <m:e>
              <m:r>
                <m:t>n</m:t>
              </m:r>
            </m:e>
          </m:d>
          <m:r>
            <m:rPr>
              <m:sty m:val="p"/>
            </m:rPr>
            <m:t>cos</m:t>
          </m:r>
          <m:d>
            <m:dPr>
              <m:begChr m:val="("/>
              <m:endChr m:val=")"/>
              <m:sepChr m:val=""/>
              <m:grow/>
            </m:dPr>
            <m:e>
              <m:r>
                <m:t>2</m:t>
              </m:r>
              <m:r>
                <m:t>π</m:t>
              </m:r>
              <m:sSub>
                <m:e>
                  <m:r>
                    <m:t>f</m:t>
                  </m:r>
                </m:e>
                <m:sub>
                  <m:r>
                    <m:t>c</m:t>
                  </m:r>
                </m:sub>
              </m:sSub>
              <m:r>
                <m:t>n</m:t>
              </m:r>
              <m:sSub>
                <m:e>
                  <m:r>
                    <m:t>T</m:t>
                  </m:r>
                </m:e>
                <m:sub>
                  <m:r>
                    <m:t>s</m:t>
                  </m:r>
                </m:sub>
              </m:sSub>
            </m:e>
          </m:d>
          <m:r>
            <m:rPr>
              <m:sty m:val="p"/>
            </m:rPr>
            <m:t>−</m:t>
          </m:r>
          <m:sSub>
            <m:e>
              <m:r>
                <m:t>n</m:t>
              </m:r>
            </m:e>
            <m:sub>
              <m:r>
                <m:t>s</m:t>
              </m:r>
            </m:sub>
          </m:sSub>
          <m:d>
            <m:dPr>
              <m:begChr m:val="["/>
              <m:endChr m:val="]"/>
              <m:sepChr m:val=""/>
              <m:grow/>
            </m:dPr>
            <m:e>
              <m:r>
                <m:t>n</m:t>
              </m:r>
            </m:e>
          </m:d>
          <m:r>
            <m:rPr>
              <m:sty m:val="p"/>
            </m:rPr>
            <m:t>sin</m:t>
          </m:r>
          <m:d>
            <m:dPr>
              <m:begChr m:val="("/>
              <m:endChr m:val=")"/>
              <m:sepChr m:val=""/>
              <m:grow/>
            </m:dPr>
            <m:e>
              <m:r>
                <m:t>2</m:t>
              </m:r>
              <m:r>
                <m:t>π</m:t>
              </m:r>
              <m:sSub>
                <m:e>
                  <m:r>
                    <m:t>f</m:t>
                  </m:r>
                </m:e>
                <m:sub>
                  <m:r>
                    <m:t>c</m:t>
                  </m:r>
                </m:sub>
              </m:sSub>
              <m:r>
                <m:t>n</m:t>
              </m:r>
              <m:sSub>
                <m:e>
                  <m:r>
                    <m:t>T</m:t>
                  </m:r>
                </m:e>
                <m:sub>
                  <m:r>
                    <m:t>s</m:t>
                  </m:r>
                </m:sub>
              </m:sSub>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Choose a sampling rate that accommodates the complete bandpass spectrum. Compare the measured PSD and correlation with the shifted-spectrum and I</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 formulas in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esson 11. Independent components generate the symmetric case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an asymmetric target generally 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uires the specified cross spectrum as well.</w:t>
      </w:r>
    </w:p>
    <w:bookmarkEnd w:id="258"/>
    <w:bookmarkStart w:id="259" w:name="X3920b83f75577dae9cd24de8206202cd426aa32"/>
    <w:p>
      <w:pPr>
        <w:pStyle w:val="Heading2"/>
        <w:keepNext w:val="1"/>
        <w:widowControl w:val="1"/>
        <w:bidi w:val="0"/>
      </w:pPr>
      <w:r>
        <w:rPr>
          <w:rFonts w:ascii="Futura" w:hAnsi="Futura" w:eastAsia="Futura" w:cs="Futura"/>
          <w:b w:val="1"/>
          <w:color w:val="075FA9"/>
          <w:sz w:val="32"/>
          <w:szCs w:val="32"/>
          <w:rtl w:val="0"/>
          <w:lang w:val="en-US"/>
        </w:rPr>
        <w:t>1</w:t>
      </w:r>
      <w:r>
        <w:rPr>
          <w:rFonts w:ascii="URW Gothic" w:hAnsi="URW Gothic" w:eastAsia="URW Gothic" w:cs="URW Gothic"/>
          <w:b w:val="1"/>
          <w:color w:val="075FA9"/>
          <w:sz w:val="32"/>
          <w:szCs w:val="32"/>
          <w:rtl w:val="0"/>
          <w:lang w:val="en-US"/>
        </w:rPr>
        <w:t>5.6</w:t>
      </w:r>
      <w:r>
        <w:rPr>
          <w:rFonts w:ascii="Futura" w:hAnsi="Futura" w:eastAsia="Futura" w:cs="Futura"/>
          <w:b w:val="1"/>
          <w:color w:val="075FA9"/>
          <w:sz w:val="32"/>
          <w:szCs w:val="32"/>
          <w:rtl w:val="0"/>
          <w:lang w:val="en-US"/>
        </w:rPr>
        <w:t xml:space="preserve"> Wiener estimation and the orthogonality principle</w:t>
      </w:r>
    </w:p>
    <w:p>
      <w:pPr>
        <w:pStyle w:val="FirstParagraph"/>
        <w:widowControl w:val="1"/>
        <w:bidi w:val="0"/>
      </w:pP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et</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r>
          <m:t>Z</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be jointly WSS zero-mean processes, with</w:t>
      </w:r>
      <w:r>
        <w:rPr>
          <w:rFonts w:ascii="Gill Sans" w:hAnsi="Gill Sans" w:eastAsia="Gill Sans" w:cs="Gill Sans"/>
          <w:color w:val="000000"/>
          <w:sz w:val="24"/>
          <w:szCs w:val="24"/>
          <w:rtl w:val="0"/>
          <w:lang w:val="en-US"/>
        </w:rPr>
        <w:t xml:space="preserve"> </w:t>
      </w:r>
      <m:oMath>
        <m:r>
          <m:t>Z</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 xml:space="preserve">observed, and seek an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TI estimate</w:t>
      </w:r>
      <w:r>
        <w:rPr>
          <w:rFonts w:ascii="Gill Sans" w:hAnsi="Gill Sans" w:eastAsia="Gill Sans" w:cs="Gill Sans"/>
          <w:color w:val="000000"/>
          <w:sz w:val="24"/>
          <w:szCs w:val="24"/>
          <w:rtl w:val="0"/>
          <w:lang w:val="en-US"/>
        </w:rPr>
        <w:t xml:space="preserve"> </w:t>
      </w:r>
      <m:oMath>
        <m:acc>
          <m:accPr>
            <m:chr m:val="̂"/>
          </m:accPr>
          <m:e>
            <m:r>
              <m:t>X</m:t>
            </m:r>
          </m:e>
        </m:acc>
        <m:d>
          <m:dPr>
            <m:begChr m:val="("/>
            <m:endChr m:val=")"/>
            <m:sepChr m:val=""/>
            <m:grow/>
          </m:dPr>
          <m:e>
            <m:r>
              <m:t>t</m:t>
            </m:r>
          </m:e>
        </m:d>
        <m:r>
          <m:rPr>
            <m:sty m:val="p"/>
          </m:rPr>
          <m:t>=</m:t>
        </m:r>
        <m:r>
          <m:t>h</m:t>
        </m:r>
        <m:r>
          <m:rPr>
            <m:sty m:val="p"/>
          </m:rPr>
          <m:t>*</m:t>
        </m:r>
        <m:r>
          <m:t>Z</m:t>
        </m:r>
        <m:d>
          <m:dPr>
            <m:begChr m:val="("/>
            <m:endChr m:val=")"/>
            <m:sepChr m:val=""/>
            <m:grow/>
          </m:dPr>
          <m:e>
            <m:r>
              <m:t>t</m:t>
            </m:r>
          </m:e>
        </m:d>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of the target</w:t>
      </w:r>
      <w:r>
        <w:rPr>
          <w:rFonts w:ascii="Gill Sans" w:hAnsi="Gill Sans" w:eastAsia="Gill Sans" w:cs="Gill Sans"/>
          <w:color w:val="000000"/>
          <w:sz w:val="24"/>
          <w:szCs w:val="24"/>
          <w:rtl w:val="0"/>
          <w:lang w:val="en-US"/>
        </w:rPr>
        <w:t xml:space="preserve"> </w:t>
      </w:r>
      <m:oMath>
        <m:r>
          <m:t>X</m:t>
        </m:r>
        <m:d>
          <m:dPr>
            <m:begChr m:val="("/>
            <m:endChr m:val=")"/>
            <m:sepChr m:val=""/>
            <m:grow/>
          </m:dPr>
          <m:e>
            <m:r>
              <m:t>t</m:t>
            </m:r>
          </m:e>
        </m:d>
      </m:oMath>
      <w:r>
        <w:rPr>
          <w:rFonts w:ascii="Gill Sans" w:hAnsi="Gill Sans" w:eastAsia="Gill Sans" w:cs="Gill Sans"/>
          <w:color w:val="000000"/>
          <w:sz w:val="24"/>
          <w:szCs w:val="24"/>
          <w:rtl w:val="0"/>
          <w:lang w:val="en-US"/>
        </w:rPr>
        <w:t>. For nonzero means, first center both processes and restore the known target mean afterward. The objective is to minimize</w:t>
      </w:r>
      <w:r>
        <w:rPr>
          <w:rFonts w:ascii="Gill Sans" w:hAnsi="Gill Sans" w:eastAsia="Gill Sans" w:cs="Gill Sans"/>
          <w:color w:val="000000"/>
          <w:sz w:val="24"/>
          <w:szCs w:val="24"/>
          <w:rtl w:val="0"/>
          <w:lang w:val="en-US"/>
        </w:rPr>
        <w:t xml:space="preserve"> </w:t>
      </w:r>
      <m:oMath>
        <m:r>
          <m:t>E</m:t>
        </m:r>
        <m:d>
          <m:dPr>
            <m:begChr m:val="["/>
            <m:endChr m:val="]"/>
            <m:sepChr m:val=""/>
            <m:grow/>
          </m:dPr>
          <m:e>
            <m:sSup>
              <m:e>
                <m:d>
                  <m:dPr>
                    <m:begChr m:val="("/>
                    <m:endChr m:val=")"/>
                    <m:sepChr m:val=""/>
                    <m:grow/>
                  </m:dPr>
                  <m:e>
                    <m:r>
                      <m:t>X</m:t>
                    </m:r>
                    <m:r>
                      <m:rPr>
                        <m:sty m:val="p"/>
                      </m:rPr>
                      <m:t>−</m:t>
                    </m:r>
                    <m:acc>
                      <m:accPr>
                        <m:chr m:val="̂"/>
                      </m:accPr>
                      <m:e>
                        <m:r>
                          <m:t>X</m:t>
                        </m:r>
                      </m:e>
                    </m:acc>
                  </m:e>
                </m:d>
              </m:e>
              <m:sup>
                <m:r>
                  <m:t>2</m:t>
                </m:r>
              </m:sup>
            </m:sSup>
          </m:e>
        </m:d>
      </m:oMath>
      <w:r>
        <w:rPr>
          <w:rFonts w:ascii="Gill Sans" w:hAnsi="Gill Sans" w:eastAsia="Gill Sans" w:cs="Gill Sans"/>
          <w:color w:val="000000"/>
          <w:sz w:val="24"/>
          <w:szCs w:val="24"/>
          <w:rtl w:val="0"/>
          <w:lang w:val="en-US"/>
        </w:rPr>
        <w:t>. At the optimum, the error is orthogonal to every observation used by the estimator. Writing</w:t>
      </w:r>
      <w:r>
        <w:rPr>
          <w:rFonts w:ascii="Gill Sans" w:hAnsi="Gill Sans" w:eastAsia="Gill Sans" w:cs="Gill Sans"/>
          <w:color w:val="000000"/>
          <w:sz w:val="24"/>
          <w:szCs w:val="24"/>
          <w:rtl w:val="0"/>
          <w:lang w:val="en-US"/>
        </w:rPr>
        <w:t xml:space="preserve"> </w:t>
      </w:r>
      <m:oMath>
        <m:r>
          <m:t>e</m:t>
        </m:r>
        <m:d>
          <m:dPr>
            <m:begChr m:val="("/>
            <m:endChr m:val=")"/>
            <m:sepChr m:val=""/>
            <m:grow/>
          </m:dPr>
          <m:e>
            <m:r>
              <m:t>t</m:t>
            </m:r>
          </m:e>
        </m:d>
        <m:r>
          <m:rPr>
            <m:sty m:val="p"/>
          </m:rPr>
          <m:t>=</m:t>
        </m:r>
        <m:r>
          <m:t>X</m:t>
        </m:r>
        <m:d>
          <m:dPr>
            <m:begChr m:val="("/>
            <m:endChr m:val=")"/>
            <m:sepChr m:val=""/>
            <m:grow/>
          </m:dPr>
          <m:e>
            <m:r>
              <m:t>t</m:t>
            </m:r>
          </m:e>
        </m:d>
        <m:r>
          <m:rPr>
            <m:sty m:val="p"/>
          </m:rPr>
          <m:t>−</m:t>
        </m:r>
        <m:acc>
          <m:accPr>
            <m:chr m:val="̂"/>
          </m:accPr>
          <m:e>
            <m:r>
              <m:t>X</m:t>
            </m:r>
          </m:e>
        </m:acc>
        <m:d>
          <m:dPr>
            <m:begChr m:val="("/>
            <m:endChr m:val=")"/>
            <m:sepChr m:val=""/>
            <m:grow/>
          </m:dPr>
          <m:e>
            <m:r>
              <m:t>t</m:t>
            </m:r>
          </m:e>
        </m:d>
      </m:oMath>
      <w:r>
        <w:rPr>
          <w:rFonts w:ascii="Gill Sans" w:hAnsi="Gill Sans" w:eastAsia="Gill Sans" w:cs="Gill Sans"/>
          <w:color w:val="000000"/>
          <w:sz w:val="24"/>
          <w:szCs w:val="24"/>
          <w:rtl w:val="0"/>
          <w:lang w:val="en-US"/>
        </w:rPr>
        <w:t>, the orthogonality condition is</w:t>
      </w:r>
    </w:p>
    <w:p>
      <w:pPr>
        <w:pStyle w:val="BodyText"/>
        <w:widowControl w:val="1"/>
        <w:bidi w:val="0"/>
        <w:spacing w:before="65" w:after="80" w:line="270" w:lineRule="auto"/>
        <w:jc w:val="center"/>
      </w:pPr>
      <m:oMathPara>
        <m:oMathParaPr>
          <m:jc m:val="center"/>
        </m:oMathParaPr>
        <m:oMath>
          <m:r>
            <m:t>E</m:t>
          </m:r>
          <m:d>
            <m:dPr>
              <m:begChr m:val="["/>
              <m:endChr m:val="]"/>
              <m:sepChr m:val=""/>
              <m:grow/>
            </m:dPr>
            <m:e>
              <m:r>
                <m:t>e</m:t>
              </m:r>
              <m:d>
                <m:dPr>
                  <m:begChr m:val="("/>
                  <m:endChr m:val=")"/>
                  <m:sepChr m:val=""/>
                  <m:grow/>
                </m:dPr>
                <m:e>
                  <m:r>
                    <m:t>t</m:t>
                  </m:r>
                </m:e>
              </m:d>
              <m:r>
                <m:t>Z</m:t>
              </m:r>
              <m:d>
                <m:dPr>
                  <m:begChr m:val="("/>
                  <m:endChr m:val=")"/>
                  <m:sepChr m:val=""/>
                  <m:grow/>
                </m:dPr>
                <m:e>
                  <m:r>
                    <m:t>t</m:t>
                  </m:r>
                  <m:r>
                    <m:rPr>
                      <m:sty m:val="p"/>
                    </m:rPr>
                    <m:t>−</m:t>
                  </m:r>
                  <m:r>
                    <m:t>τ</m:t>
                  </m:r>
                </m:e>
              </m:d>
            </m:e>
          </m:d>
          <m:r>
            <m:rPr>
              <m:sty m:val="p"/>
            </m:rPr>
            <m:t>=</m:t>
          </m:r>
          <m:r>
            <m:t>0</m:t>
          </m:r>
          <m:r>
            <m:t> </m:t>
          </m:r>
          <m:r>
            <m:rPr>
              <m:nor/>
              <m:sty m:val="p"/>
            </m:rPr>
            <m:t>for every </m:t>
          </m:r>
          <m:r>
            <m:t>τ</m:t>
          </m:r>
          <m:r>
            <m:rPr>
              <m:sty m:val="p"/>
            </m:rPr>
            <m:t>,</m:t>
          </m:r>
          <m:r>
            <m:t>  </m:t>
          </m:r>
          <m:sSub>
            <m:e>
              <m:r>
                <m:t>R</m:t>
              </m:r>
            </m:e>
            <m:sub>
              <m:r>
                <m:t>X</m:t>
              </m:r>
              <m:r>
                <m:t>Z</m:t>
              </m:r>
            </m:sub>
          </m:sSub>
          <m:d>
            <m:dPr>
              <m:begChr m:val="("/>
              <m:endChr m:val=")"/>
              <m:sepChr m:val=""/>
              <m:grow/>
            </m:dPr>
            <m:e>
              <m:r>
                <m:t>τ</m:t>
              </m:r>
            </m:e>
          </m:d>
          <m:r>
            <m:rPr>
              <m:sty m:val="p"/>
            </m:rPr>
            <m:t>=</m:t>
          </m:r>
          <m:r>
            <m:t>h</m:t>
          </m:r>
          <m:d>
            <m:dPr>
              <m:begChr m:val="("/>
              <m:endChr m:val=")"/>
              <m:sepChr m:val=""/>
              <m:grow/>
            </m:dPr>
            <m:e>
              <m:r>
                <m:t>τ</m:t>
              </m:r>
            </m:e>
          </m:d>
          <m:r>
            <m:rPr>
              <m:sty m:val="p"/>
            </m:rPr>
            <m:t>*</m:t>
          </m:r>
          <m:sSub>
            <m:e>
              <m:r>
                <m:t>R</m:t>
              </m:r>
            </m:e>
            <m:sub>
              <m:r>
                <m:t>Z</m:t>
              </m:r>
            </m:sub>
          </m:sSub>
          <m:d>
            <m:dPr>
              <m:begChr m:val="("/>
              <m:endChr m:val=")"/>
              <m:sepChr m:val=""/>
              <m:grow/>
            </m:dPr>
            <m:e>
              <m:r>
                <m:t>τ</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For any other </w:t>
      </w:r>
      <w:r>
        <w:rPr>
          <w:rFonts w:ascii="Noto Sans" w:hAnsi="Noto Sans" w:eastAsia="Noto Sans" w:cs="Noto Sans"/>
          <w:color w:val="000000"/>
          <w:sz w:val="24"/>
          <w:szCs w:val="24"/>
          <w:rtl w:val="0"/>
          <w:lang w:val="en-US"/>
        </w:rPr>
        <w:t>L</w:t>
      </w:r>
      <w:r>
        <w:rPr>
          <w:rFonts w:ascii="Gill Sans" w:hAnsi="Gill Sans" w:eastAsia="Gill Sans" w:cs="Gill Sans"/>
          <w:color w:val="000000"/>
          <w:sz w:val="24"/>
          <w:szCs w:val="24"/>
          <w:rtl w:val="0"/>
          <w:lang w:val="en-US"/>
        </w:rPr>
        <w:t>TI estimate</w:t>
      </w:r>
      <w:r>
        <w:rPr>
          <w:rFonts w:ascii="Gill Sans" w:hAnsi="Gill Sans" w:eastAsia="Gill Sans" w:cs="Gill Sans"/>
          <w:color w:val="000000"/>
          <w:sz w:val="24"/>
          <w:szCs w:val="24"/>
          <w:rtl w:val="0"/>
          <w:lang w:val="en-US"/>
        </w:rPr>
        <w:t xml:space="preserve"> </w:t>
      </w:r>
      <m:oMath>
        <m:r>
          <m:t>g</m:t>
        </m:r>
        <m:r>
          <m:rPr>
            <m:sty m:val="p"/>
          </m:rPr>
          <m:t>*</m:t>
        </m:r>
        <m:r>
          <m:t>Z</m:t>
        </m:r>
      </m:oMath>
      <w:r>
        <w:rPr>
          <w:rFonts w:ascii="Gill Sans" w:hAnsi="Gill Sans" w:eastAsia="Gill Sans" w:cs="Gill Sans"/>
          <w:color w:val="000000"/>
          <w:sz w:val="24"/>
          <w:szCs w:val="24"/>
          <w:rtl w:val="0"/>
          <w:lang w:val="en-US"/>
        </w:rPr>
        <w:t>, orthogonality eliminates the error cross term and gives</w:t>
      </w:r>
    </w:p>
    <w:p>
      <w:pPr>
        <w:pStyle w:val="BodyText"/>
        <w:widowControl w:val="1"/>
        <w:bidi w:val="0"/>
        <w:spacing w:before="65" w:after="80" w:line="270" w:lineRule="auto"/>
        <w:jc w:val="center"/>
      </w:pPr>
      <m:oMathPara>
        <m:oMathParaPr>
          <m:jc m:val="center"/>
        </m:oMathParaPr>
        <m:oMath>
          <m:r>
            <m:rPr>
              <m:sty m:val="p"/>
            </m:rPr>
            <m:t>MSE</m:t>
          </m:r>
          <m:d>
            <m:dPr>
              <m:begChr m:val="("/>
              <m:endChr m:val=")"/>
              <m:sepChr m:val=""/>
              <m:grow/>
            </m:dPr>
            <m:e>
              <m:r>
                <m:t>g</m:t>
              </m:r>
            </m:e>
          </m:d>
          <m:r>
            <m:rPr>
              <m:sty m:val="p"/>
            </m:rPr>
            <m:t>=</m:t>
          </m:r>
          <m:r>
            <m:rPr>
              <m:sty m:val="p"/>
            </m:rPr>
            <m:t>MSE</m:t>
          </m:r>
          <m:d>
            <m:dPr>
              <m:begChr m:val="("/>
              <m:endChr m:val=")"/>
              <m:sepChr m:val=""/>
              <m:grow/>
            </m:dPr>
            <m:e>
              <m:r>
                <m:t>h</m:t>
              </m:r>
            </m:e>
          </m:d>
          <m:r>
            <m:rPr>
              <m:sty m:val="p"/>
            </m:rPr>
            <m:t>+</m:t>
          </m:r>
          <m:r>
            <m:t>E</m:t>
          </m:r>
          <m:r>
            <m:t>​</m:t>
          </m:r>
          <m:d>
            <m:dPr>
              <m:begChr m:val="["/>
              <m:endChr m:val="]"/>
              <m:sepChr m:val=""/>
              <m:grow/>
            </m:dPr>
            <m:e>
              <m:r>
                <m:rPr>
                  <m:sty m:val="p"/>
                </m:rPr>
                <m:t>(</m:t>
              </m:r>
              <m:d>
                <m:dPr>
                  <m:begChr m:val="("/>
                  <m:endChr m:val=")"/>
                  <m:sepChr m:val=""/>
                  <m:grow/>
                </m:dPr>
                <m:e>
                  <m:r>
                    <m:t>g</m:t>
                  </m:r>
                  <m:r>
                    <m:rPr>
                      <m:sty m:val="p"/>
                    </m:rPr>
                    <m:t>−</m:t>
                  </m:r>
                  <m:r>
                    <m:t>h</m:t>
                  </m:r>
                </m:e>
              </m:d>
              <m:r>
                <m:rPr>
                  <m:sty m:val="p"/>
                </m:rPr>
                <m:t>*</m:t>
              </m:r>
              <m:r>
                <m:t>Z</m:t>
              </m:r>
              <m:sSup>
                <m:e>
                  <m:r>
                    <m:rPr>
                      <m:sty m:val="p"/>
                    </m:rPr>
                    <m:t>)</m:t>
                  </m:r>
                </m:e>
                <m:sup>
                  <m:r>
                    <m:t>2</m:t>
                  </m:r>
                </m:sup>
              </m:sSup>
            </m:e>
          </m:d>
          <m:r>
            <m:rPr>
              <m:sty m:val="p"/>
            </m:rPr>
            <m:t>≥</m:t>
          </m:r>
          <m:r>
            <m:rPr>
              <m:sty m:val="p"/>
            </m:rPr>
            <m:t>MSE</m:t>
          </m:r>
          <m:d>
            <m:dPr>
              <m:begChr m:val="("/>
              <m:endChr m:val=")"/>
              <m:sepChr m:val=""/>
              <m:grow/>
            </m:dPr>
            <m:e>
              <m:r>
                <m:t>h</m:t>
              </m:r>
            </m:e>
          </m:d>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Thus the condition is sufficient as well as necessary within the stated linear class. For the unconstrained, generally noncausal filter,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uency-by-fre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minimization gives</w:t>
      </w:r>
    </w:p>
    <w:p>
      <w:pPr>
        <w:pStyle w:val="BodyText"/>
        <w:widowControl w:val="1"/>
        <w:bidi w:val="0"/>
        <w:spacing w:before="65" w:after="80" w:line="270" w:lineRule="auto"/>
        <w:jc w:val="center"/>
      </w:pPr>
      <m:oMathPara>
        <m:oMathParaPr>
          <m:jc m:val="center"/>
        </m:oMathParaPr>
        <m:oMath>
          <m:sSub>
            <m:e>
              <m:r>
                <m:t>H</m:t>
              </m:r>
            </m:e>
            <m:sub>
              <m:r>
                <m:rPr>
                  <m:sty m:val="p"/>
                </m:rPr>
                <m:t>o</m:t>
              </m:r>
              <m:r>
                <m:rPr>
                  <m:sty m:val="p"/>
                </m:rPr>
                <m:t>p</m:t>
              </m:r>
              <m:r>
                <m:rPr>
                  <m:sty m:val="p"/>
                </m:rPr>
                <m:t>t</m:t>
              </m:r>
            </m:sub>
          </m:sSub>
          <m:d>
            <m:dPr>
              <m:begChr m:val="("/>
              <m:endChr m:val=")"/>
              <m:sepChr m:val=""/>
              <m:grow/>
            </m:dPr>
            <m:e>
              <m:r>
                <m:t>f</m:t>
              </m:r>
            </m:e>
          </m:d>
          <m:r>
            <m:rPr>
              <m:sty m:val="p"/>
            </m:rPr>
            <m:t>=</m:t>
          </m:r>
          <m:f>
            <m:fPr>
              <m:type m:val="bar"/>
            </m:fPr>
            <m:num>
              <m:sSub>
                <m:e>
                  <m:r>
                    <m:t>S</m:t>
                  </m:r>
                </m:e>
                <m:sub>
                  <m:r>
                    <m:t>X</m:t>
                  </m:r>
                  <m:r>
                    <m:t>Z</m:t>
                  </m:r>
                </m:sub>
              </m:sSub>
              <m:d>
                <m:dPr>
                  <m:begChr m:val="("/>
                  <m:endChr m:val=")"/>
                  <m:sepChr m:val=""/>
                  <m:grow/>
                </m:dPr>
                <m:e>
                  <m:r>
                    <m:t>f</m:t>
                  </m:r>
                </m:e>
              </m:d>
            </m:num>
            <m:den>
              <m:sSub>
                <m:e>
                  <m:r>
                    <m:t>S</m:t>
                  </m:r>
                </m:e>
                <m:sub>
                  <m:r>
                    <m:t>Z</m:t>
                  </m:r>
                </m:sub>
              </m:sSub>
              <m:d>
                <m:dPr>
                  <m:begChr m:val="("/>
                  <m:endChr m:val=")"/>
                  <m:sepChr m:val=""/>
                  <m:grow/>
                </m:dPr>
                <m:e>
                  <m:r>
                    <m:t>f</m:t>
                  </m:r>
                </m:e>
              </m:d>
            </m:den>
          </m:f>
          <m:r>
            <m:rPr>
              <m:sty m:val="p"/>
            </m:rPr>
            <m:t>,</m:t>
          </m:r>
          <m:r>
            <m:t>  </m:t>
          </m:r>
          <m:sSub>
            <m:e>
              <m:r>
                <m:t>S</m:t>
              </m:r>
            </m:e>
            <m:sub>
              <m:r>
                <m:t>Z</m:t>
              </m:r>
            </m:sub>
          </m:sSub>
          <m:d>
            <m:dPr>
              <m:begChr m:val="("/>
              <m:endChr m:val=")"/>
              <m:sepChr m:val=""/>
              <m:grow/>
            </m:dPr>
            <m:e>
              <m:r>
                <m:t>f</m:t>
              </m:r>
            </m:e>
          </m:d>
          <m:r>
            <m:rPr>
              <m:sty m:val="p"/>
            </m:rPr>
            <m:t>&gt;</m:t>
          </m:r>
          <m:r>
            <m:t>0</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orientation is</w:t>
      </w:r>
      <w:r>
        <w:rPr>
          <w:rFonts w:ascii="Gill Sans" w:hAnsi="Gill Sans" w:eastAsia="Gill Sans" w:cs="Gill Sans"/>
          <w:color w:val="000000"/>
          <w:sz w:val="24"/>
          <w:szCs w:val="24"/>
          <w:rtl w:val="0"/>
          <w:lang w:val="en-US"/>
        </w:rPr>
        <w:t xml:space="preserve"> </w:t>
      </w:r>
      <m:oMath>
        <m:sSub>
          <m:e>
            <m:r>
              <m:t>R</m:t>
            </m:r>
          </m:e>
          <m:sub>
            <m:r>
              <m:t>X</m:t>
            </m:r>
            <m:r>
              <m:t>Z</m:t>
            </m:r>
          </m:sub>
        </m:sSub>
        <m:d>
          <m:dPr>
            <m:begChr m:val="("/>
            <m:endChr m:val=")"/>
            <m:sepChr m:val=""/>
            <m:grow/>
          </m:dPr>
          <m:e>
            <m:r>
              <m:t>τ</m:t>
            </m:r>
          </m:e>
        </m:d>
        <m:r>
          <m:rPr>
            <m:sty m:val="p"/>
          </m:rPr>
          <m:t>=</m:t>
        </m:r>
        <m:r>
          <m:t>E</m:t>
        </m:r>
        <m:d>
          <m:dPr>
            <m:begChr m:val="["/>
            <m:endChr m:val="]"/>
            <m:sepChr m:val=""/>
            <m:grow/>
          </m:dPr>
          <m:e>
            <m:r>
              <m:t>X</m:t>
            </m:r>
            <m:d>
              <m:dPr>
                <m:begChr m:val="("/>
                <m:endChr m:val=")"/>
                <m:sepChr m:val=""/>
                <m:grow/>
              </m:dPr>
              <m:e>
                <m:r>
                  <m:t>t</m:t>
                </m:r>
                <m:r>
                  <m:rPr>
                    <m:sty m:val="p"/>
                  </m:rPr>
                  <m:t>+</m:t>
                </m:r>
                <m:r>
                  <m:t>τ</m:t>
                </m:r>
              </m:e>
            </m:d>
            <m:r>
              <m:t>Z</m:t>
            </m:r>
            <m:d>
              <m:dPr>
                <m:begChr m:val="("/>
                <m:endChr m:val=")"/>
                <m:sepChr m:val=""/>
                <m:grow/>
              </m:dPr>
              <m:e>
                <m:r>
                  <m:t>t</m:t>
                </m:r>
              </m:e>
            </m:d>
          </m:e>
        </m:d>
      </m:oMath>
      <w:r>
        <w:rPr>
          <w:rFonts w:ascii="Gill Sans" w:hAnsi="Gill Sans" w:eastAsia="Gill Sans" w:cs="Gill Sans"/>
          <w:color w:val="000000"/>
          <w:sz w:val="24"/>
          <w:szCs w:val="24"/>
          <w:rtl w:val="0"/>
          <w:lang w:val="en-US"/>
        </w:rPr>
        <w:t>, as elsewhere in this course. On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uency sets where</w:t>
      </w:r>
      <w:r>
        <w:rPr>
          <w:rFonts w:ascii="Gill Sans" w:hAnsi="Gill Sans" w:eastAsia="Gill Sans" w:cs="Gill Sans"/>
          <w:color w:val="000000"/>
          <w:sz w:val="24"/>
          <w:szCs w:val="24"/>
          <w:rtl w:val="0"/>
          <w:lang w:val="en-US"/>
        </w:rPr>
        <w:t xml:space="preserve"> </w:t>
      </w:r>
      <m:oMath>
        <m:sSub>
          <m:e>
            <m:r>
              <m:t>S</m:t>
            </m:r>
          </m:e>
          <m:sub>
            <m:r>
              <m:t>Z</m:t>
            </m:r>
          </m:sub>
        </m:sSub>
        <m:r>
          <m:rPr>
            <m:sty m:val="p"/>
          </m:rPr>
          <m:t>=</m:t>
        </m:r>
        <m:r>
          <m:t>0</m:t>
        </m:r>
      </m:oMath>
      <w:r>
        <w:rPr>
          <w:rFonts w:ascii="Gill Sans" w:hAnsi="Gill Sans" w:eastAsia="Gill Sans" w:cs="Gill Sans"/>
          <w:color w:val="000000"/>
          <w:sz w:val="24"/>
          <w:szCs w:val="24"/>
          <w:rtl w:val="0"/>
          <w:lang w:val="en-US"/>
        </w:rPr>
        <w:t>, the observations carry no power and the filter value is immaterial to the mean-s</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uare error. The minimum error is</w:t>
      </w:r>
    </w:p>
    <w:p>
      <w:pPr>
        <w:pStyle w:val="BodyText"/>
        <w:widowControl w:val="1"/>
        <w:bidi w:val="0"/>
        <w:spacing w:before="65" w:after="80" w:line="270" w:lineRule="auto"/>
        <w:jc w:val="center"/>
      </w:pPr>
      <m:oMathPara>
        <m:oMathParaPr>
          <m:jc m:val="center"/>
        </m:oMathParaPr>
        <m:oMath>
          <m:sSub>
            <m:e>
              <m:r>
                <m:rPr>
                  <m:sty m:val="p"/>
                </m:rPr>
                <m:t>M</m:t>
              </m:r>
              <m:r>
                <m:rPr>
                  <m:sty m:val="p"/>
                </m:rPr>
                <m:t>S</m:t>
              </m:r>
              <m:r>
                <m:rPr>
                  <m:sty m:val="p"/>
                </m:rPr>
                <m:t>E</m:t>
              </m:r>
            </m:e>
            <m:sub>
              <m:r>
                <m:rPr>
                  <m:sty m:val="p"/>
                </m:rPr>
                <m:t>min</m:t>
              </m:r>
            </m:sub>
          </m:sSub>
          <m:r>
            <m:rPr>
              <m:sty m:val="p"/>
            </m:rPr>
            <m:t>=</m:t>
          </m:r>
          <m:nary>
            <m:naryPr>
              <m:chr m:val="∫"/>
              <m:limLoc m:val="subSup"/>
              <m:subHide m:val="off"/>
              <m:supHide m:val="off"/>
            </m:naryPr>
            <m:sub>
              <m:r>
                <m:rPr>
                  <m:sty m:val="p"/>
                </m:rPr>
                <m:t>−</m:t>
              </m:r>
              <m:r>
                <m:rPr>
                  <m:sty m:val="p"/>
                </m:rPr>
                <m:t>∞</m:t>
              </m:r>
            </m:sub>
            <m:sup>
              <m:r>
                <m:rPr>
                  <m:sty m:val="p"/>
                </m:rPr>
                <m:t>∞</m:t>
              </m:r>
            </m:sup>
            <m:e>
              <m:d>
                <m:dPr>
                  <m:begChr m:val="["/>
                  <m:endChr m:val="]"/>
                  <m:sepChr m:val=""/>
                  <m:grow/>
                </m:dPr>
                <m:e>
                  <m:sSub>
                    <m:e>
                      <m:r>
                        <m:t>S</m:t>
                      </m:r>
                    </m:e>
                    <m:sub>
                      <m:r>
                        <m:t>X</m:t>
                      </m:r>
                    </m:sub>
                  </m:sSub>
                  <m:d>
                    <m:dPr>
                      <m:begChr m:val="("/>
                      <m:endChr m:val=")"/>
                      <m:sepChr m:val=""/>
                      <m:grow/>
                    </m:dPr>
                    <m:e>
                      <m:r>
                        <m:t>f</m:t>
                      </m:r>
                    </m:e>
                  </m:d>
                  <m:r>
                    <m:rPr>
                      <m:sty m:val="p"/>
                    </m:rPr>
                    <m:t>−</m:t>
                  </m:r>
                  <m:f>
                    <m:fPr>
                      <m:type m:val="bar"/>
                    </m:fPr>
                    <m:num>
                      <m:sSup>
                        <m:e>
                          <m:d>
                            <m:dPr>
                              <m:begChr m:val="|"/>
                              <m:endChr m:val="|"/>
                              <m:sepChr m:val=""/>
                              <m:grow/>
                            </m:dPr>
                            <m:e>
                              <m:sSub>
                                <m:e>
                                  <m:r>
                                    <m:t>S</m:t>
                                  </m:r>
                                </m:e>
                                <m:sub>
                                  <m:r>
                                    <m:t>X</m:t>
                                  </m:r>
                                  <m:r>
                                    <m:t>Z</m:t>
                                  </m:r>
                                </m:sub>
                              </m:sSub>
                              <m:d>
                                <m:dPr>
                                  <m:begChr m:val="("/>
                                  <m:endChr m:val=")"/>
                                  <m:sepChr m:val=""/>
                                  <m:grow/>
                                </m:dPr>
                                <m:e>
                                  <m:r>
                                    <m:t>f</m:t>
                                  </m:r>
                                </m:e>
                              </m:d>
                            </m:e>
                          </m:d>
                        </m:e>
                        <m:sup>
                          <m:r>
                            <m:t>2</m:t>
                          </m:r>
                        </m:sup>
                      </m:sSup>
                    </m:num>
                    <m:den>
                      <m:sSub>
                        <m:e>
                          <m:r>
                            <m:t>S</m:t>
                          </m:r>
                        </m:e>
                        <m:sub>
                          <m:r>
                            <m:t>Z</m:t>
                          </m:r>
                        </m:sub>
                      </m:sSub>
                      <m:d>
                        <m:dPr>
                          <m:begChr m:val="("/>
                          <m:endChr m:val=")"/>
                          <m:sepChr m:val=""/>
                          <m:grow/>
                        </m:dPr>
                        <m:e>
                          <m:r>
                            <m:t>f</m:t>
                          </m:r>
                        </m:e>
                      </m:d>
                    </m:den>
                  </m:f>
                </m:e>
              </m:d>
            </m:e>
          </m:nary>
          <m:r>
            <m:t>d</m:t>
          </m:r>
          <m:r>
            <m:t>f</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 xml:space="preserve">with the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uotient used where the denominator is positive. For</w:t>
      </w:r>
      <w:r>
        <w:rPr>
          <w:rFonts w:ascii="Gill Sans" w:hAnsi="Gill Sans" w:eastAsia="Gill Sans" w:cs="Gill Sans"/>
          <w:color w:val="000000"/>
          <w:sz w:val="24"/>
          <w:szCs w:val="24"/>
          <w:rtl w:val="0"/>
          <w:lang w:val="en-US"/>
        </w:rPr>
        <w:t xml:space="preserve"> </w:t>
      </w:r>
      <m:oMath>
        <m:r>
          <m:t>Z</m:t>
        </m:r>
        <m:r>
          <m:rPr>
            <m:sty m:val="p"/>
          </m:rPr>
          <m:t>=</m:t>
        </m:r>
        <m:r>
          <m:t>X</m:t>
        </m:r>
        <m:r>
          <m:rPr>
            <m:sty m:val="p"/>
          </m:rPr>
          <m:t>+</m:t>
        </m:r>
        <m:r>
          <m:t>N</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with zero-mean noise uncorrelated with the target,</w:t>
      </w:r>
    </w:p>
    <w:p>
      <w:pPr>
        <w:pStyle w:val="BodyText"/>
        <w:widowControl w:val="1"/>
        <w:bidi w:val="0"/>
        <w:spacing w:before="65" w:after="80" w:line="270" w:lineRule="auto"/>
        <w:jc w:val="center"/>
      </w:pPr>
      <m:oMathPara>
        <m:oMathParaPr>
          <m:jc m:val="center"/>
        </m:oMathParaPr>
        <m:oMath>
          <m:sSub>
            <m:e>
              <m:r>
                <m:t>H</m:t>
              </m:r>
            </m:e>
            <m:sub>
              <m:r>
                <m:rPr>
                  <m:sty m:val="p"/>
                </m:rPr>
                <m:t>o</m:t>
              </m:r>
              <m:r>
                <m:rPr>
                  <m:sty m:val="p"/>
                </m:rPr>
                <m:t>p</m:t>
              </m:r>
              <m:r>
                <m:rPr>
                  <m:sty m:val="p"/>
                </m:rPr>
                <m:t>t</m:t>
              </m:r>
            </m:sub>
          </m:sSub>
          <m:r>
            <m:rPr>
              <m:sty m:val="p"/>
            </m:rPr>
            <m:t>=</m:t>
          </m:r>
          <m:f>
            <m:fPr>
              <m:type m:val="bar"/>
            </m:fPr>
            <m:num>
              <m:sSub>
                <m:e>
                  <m:r>
                    <m:t>S</m:t>
                  </m:r>
                </m:e>
                <m:sub>
                  <m:r>
                    <m:t>X</m:t>
                  </m:r>
                </m:sub>
              </m:sSub>
            </m:num>
            <m:den>
              <m:sSub>
                <m:e>
                  <m:r>
                    <m:t>S</m:t>
                  </m:r>
                </m:e>
                <m:sub>
                  <m:r>
                    <m:t>X</m:t>
                  </m:r>
                </m:sub>
              </m:sSub>
              <m:r>
                <m:rPr>
                  <m:sty m:val="p"/>
                </m:rPr>
                <m:t>+</m:t>
              </m:r>
              <m:sSub>
                <m:e>
                  <m:r>
                    <m:t>S</m:t>
                  </m:r>
                </m:e>
                <m:sub>
                  <m:r>
                    <m:t>N</m:t>
                  </m:r>
                </m:sub>
              </m:sSub>
            </m:den>
          </m:f>
          <m:r>
            <m:rPr>
              <m:sty m:val="p"/>
            </m:rPr>
            <m:t>,</m:t>
          </m:r>
          <m:r>
            <m:t>  </m:t>
          </m:r>
          <m:sSub>
            <m:e>
              <m:r>
                <m:rPr>
                  <m:sty m:val="p"/>
                </m:rPr>
                <m:t>M</m:t>
              </m:r>
              <m:r>
                <m:rPr>
                  <m:sty m:val="p"/>
                </m:rPr>
                <m:t>S</m:t>
              </m:r>
              <m:r>
                <m:rPr>
                  <m:sty m:val="p"/>
                </m:rPr>
                <m:t>E</m:t>
              </m:r>
            </m:e>
            <m:sub>
              <m:r>
                <m:rPr>
                  <m:sty m:val="p"/>
                </m:rPr>
                <m:t>min</m:t>
              </m:r>
            </m:sub>
          </m:sSub>
          <m:r>
            <m:rPr>
              <m:sty m:val="p"/>
            </m:rPr>
            <m:t>=</m:t>
          </m:r>
          <m:r>
            <m:rPr>
              <m:sty m:val="p"/>
            </m:rPr>
            <m:t>∫</m:t>
          </m:r>
          <m:f>
            <m:fPr>
              <m:type m:val="bar"/>
            </m:fPr>
            <m:num>
              <m:sSub>
                <m:e>
                  <m:r>
                    <m:t>S</m:t>
                  </m:r>
                </m:e>
                <m:sub>
                  <m:r>
                    <m:t>X</m:t>
                  </m:r>
                </m:sub>
              </m:sSub>
              <m:sSub>
                <m:e>
                  <m:r>
                    <m:t>S</m:t>
                  </m:r>
                </m:e>
                <m:sub>
                  <m:r>
                    <m:t>N</m:t>
                  </m:r>
                </m:sub>
              </m:sSub>
            </m:num>
            <m:den>
              <m:sSub>
                <m:e>
                  <m:r>
                    <m:t>S</m:t>
                  </m:r>
                </m:e>
                <m:sub>
                  <m:r>
                    <m:t>X</m:t>
                  </m:r>
                </m:sub>
              </m:sSub>
              <m:r>
                <m:rPr>
                  <m:sty m:val="p"/>
                </m:rPr>
                <m:t>+</m:t>
              </m:r>
              <m:sSub>
                <m:e>
                  <m:r>
                    <m:t>S</m:t>
                  </m:r>
                </m:e>
                <m:sub>
                  <m:r>
                    <m:t>N</m:t>
                  </m:r>
                </m:sub>
              </m:sSub>
            </m:den>
          </m:f>
          <m:r>
            <m:t> </m:t>
          </m:r>
          <m:r>
            <m:t>d</m:t>
          </m:r>
          <m:r>
            <m:t>f</m:t>
          </m:r>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filter suppresses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uencies dominated by noise and retains those dominated by the target. A causal filter adds a realizability constraint and generally has a different solution. These formulas complete the estimation concepts introduced in the chapter</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s exercises without assuming that a spectral ratio is automatically causal.</w:t>
      </w:r>
    </w:p>
    <w:p>
      <w:pPr>
        <w:pStyle w:val="BodyText"/>
        <w:widowControl w:val="1"/>
        <w:bidi w:val="0"/>
      </w:pPr>
      <w:r>
        <w:rPr>
          <w:rFonts w:ascii="Gill Sans" w:hAnsi="Gill Sans" w:eastAsia="Gill Sans" w:cs="Gill Sans"/>
          <w:color w:val="000000"/>
          <w:sz w:val="24"/>
          <w:szCs w:val="24"/>
          <w:rtl w:val="0"/>
          <w:lang w:val="en-US"/>
        </w:rPr>
        <w:t>If</w:t>
      </w:r>
      <w:r>
        <w:rPr>
          <w:rFonts w:ascii="Gill Sans" w:hAnsi="Gill Sans" w:eastAsia="Gill Sans" w:cs="Gill Sans"/>
          <w:color w:val="000000"/>
          <w:sz w:val="24"/>
          <w:szCs w:val="24"/>
          <w:rtl w:val="0"/>
          <w:lang w:val="en-US"/>
        </w:rPr>
        <w:t xml:space="preserve"> </w:t>
      </w:r>
      <m:oMath>
        <m:r>
          <m:t>Z</m:t>
        </m:r>
        <m:r>
          <m:rPr>
            <m:sty m:val="p"/>
          </m:rPr>
          <m:t>=</m:t>
        </m:r>
        <m:r>
          <m:t>X</m:t>
        </m:r>
        <m:r>
          <m:rPr>
            <m:sty m:val="p"/>
          </m:rPr>
          <m:t>+</m:t>
        </m:r>
        <m:r>
          <m:t>N</m:t>
        </m:r>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 the signal and noise are correlated, then</w:t>
      </w:r>
      <w:r>
        <w:rPr>
          <w:rFonts w:ascii="Gill Sans" w:hAnsi="Gill Sans" w:eastAsia="Gill Sans" w:cs="Gill Sans"/>
          <w:color w:val="000000"/>
          <w:sz w:val="24"/>
          <w:szCs w:val="24"/>
          <w:rtl w:val="0"/>
          <w:lang w:val="en-US"/>
        </w:rPr>
        <w:t xml:space="preserve"> </w:t>
      </w:r>
      <m:oMath>
        <m:sSub>
          <m:e>
            <m:r>
              <m:t>S</m:t>
            </m:r>
          </m:e>
          <m:sub>
            <m:r>
              <m:t>X</m:t>
            </m:r>
            <m:r>
              <m:t>Z</m:t>
            </m:r>
          </m:sub>
        </m:sSub>
        <m:r>
          <m:rPr>
            <m:sty m:val="p"/>
          </m:rPr>
          <m:t>=</m:t>
        </m:r>
        <m:sSub>
          <m:e>
            <m:r>
              <m:t>S</m:t>
            </m:r>
          </m:e>
          <m:sub>
            <m:r>
              <m:t>X</m:t>
            </m:r>
          </m:sub>
        </m:sSub>
        <m:r>
          <m:rPr>
            <m:sty m:val="p"/>
          </m:rPr>
          <m:t>+</m:t>
        </m:r>
        <m:sSub>
          <m:e>
            <m:r>
              <m:t>S</m:t>
            </m:r>
          </m:e>
          <m:sub>
            <m:r>
              <m:t>X</m:t>
            </m:r>
            <m:r>
              <m:t>N</m:t>
            </m:r>
          </m:sub>
        </m:sSub>
      </m:oMath>
      <w:r>
        <w:rPr>
          <w:rFonts w:ascii="Gill Sans" w:hAnsi="Gill Sans" w:eastAsia="Gill Sans" w:cs="Gill Sans"/>
          <w:color w:val="000000"/>
          <w:sz w:val="24"/>
          <w:szCs w:val="24"/>
          <w:rtl w:val="0"/>
          <w:lang w:val="en-US"/>
        </w:rPr>
        <w:t xml:space="preserve"> </w:t>
      </w:r>
      <w:r>
        <w:rPr>
          <w:rFonts w:ascii="Gill Sans" w:hAnsi="Gill Sans" w:eastAsia="Gill Sans" w:cs="Gill Sans"/>
          <w:color w:val="000000"/>
          <w:sz w:val="24"/>
          <w:szCs w:val="24"/>
          <w:rtl w:val="0"/>
          <w:lang w:val="en-US"/>
        </w:rPr>
        <w:t>and</w:t>
      </w:r>
      <w:r>
        <w:rPr>
          <w:rFonts w:ascii="Gill Sans" w:hAnsi="Gill Sans" w:eastAsia="Gill Sans" w:cs="Gill Sans"/>
          <w:color w:val="000000"/>
          <w:sz w:val="24"/>
          <w:szCs w:val="24"/>
          <w:rtl w:val="0"/>
          <w:lang w:val="en-US"/>
        </w:rPr>
        <w:t xml:space="preserve"> </w:t>
      </w:r>
      <m:oMath>
        <m:sSub>
          <m:e>
            <m:r>
              <m:t>S</m:t>
            </m:r>
          </m:e>
          <m:sub>
            <m:r>
              <m:t>Z</m:t>
            </m:r>
          </m:sub>
        </m:sSub>
        <m:r>
          <m:rPr>
            <m:sty m:val="p"/>
          </m:rPr>
          <m:t>=</m:t>
        </m:r>
        <m:sSub>
          <m:e>
            <m:r>
              <m:t>S</m:t>
            </m:r>
          </m:e>
          <m:sub>
            <m:r>
              <m:t>X</m:t>
            </m:r>
          </m:sub>
        </m:sSub>
        <m:r>
          <m:rPr>
            <m:sty m:val="p"/>
          </m:rPr>
          <m:t>+</m:t>
        </m:r>
        <m:sSub>
          <m:e>
            <m:r>
              <m:t>S</m:t>
            </m:r>
          </m:e>
          <m:sub>
            <m:r>
              <m:t>N</m:t>
            </m:r>
          </m:sub>
        </m:sSub>
        <m:r>
          <m:rPr>
            <m:sty m:val="p"/>
          </m:rPr>
          <m:t>+</m:t>
        </m:r>
        <m:r>
          <m:t>2</m:t>
        </m:r>
        <m:r>
          <m:rPr>
            <m:sty m:val="p"/>
          </m:rPr>
          <m:t>Re</m:t>
        </m:r>
        <m:sSub>
          <m:e>
            <m:r>
              <m:t>S</m:t>
            </m:r>
          </m:e>
          <m:sub>
            <m:r>
              <m:t>X</m:t>
            </m:r>
            <m:r>
              <m:t>N</m:t>
            </m:r>
          </m:sub>
        </m:sSub>
      </m:oMath>
      <w:r>
        <w:rPr>
          <w:rFonts w:ascii="Gill Sans" w:hAnsi="Gill Sans" w:eastAsia="Gill Sans" w:cs="Gill Sans"/>
          <w:color w:val="000000"/>
          <w:sz w:val="24"/>
          <w:szCs w:val="24"/>
          <w:rtl w:val="0"/>
          <w:lang w:val="en-US"/>
        </w:rPr>
        <w:t>. Therefore the general form is</w:t>
      </w:r>
    </w:p>
    <w:p>
      <w:pPr>
        <w:pStyle w:val="BodyText"/>
        <w:widowControl w:val="1"/>
        <w:bidi w:val="0"/>
        <w:spacing w:before="65" w:after="80" w:line="270" w:lineRule="auto"/>
        <w:jc w:val="center"/>
      </w:pPr>
      <m:oMathPara>
        <m:oMathParaPr>
          <m:jc m:val="center"/>
        </m:oMathParaPr>
        <m:oMath>
          <m:sSub>
            <m:e>
              <m:r>
                <m:t>H</m:t>
              </m:r>
            </m:e>
            <m:sub>
              <m:r>
                <m:rPr>
                  <m:sty m:val="p"/>
                </m:rPr>
                <m:t>o</m:t>
              </m:r>
              <m:r>
                <m:rPr>
                  <m:sty m:val="p"/>
                </m:rPr>
                <m:t>p</m:t>
              </m:r>
              <m:r>
                <m:rPr>
                  <m:sty m:val="p"/>
                </m:rPr>
                <m:t>t</m:t>
              </m:r>
            </m:sub>
          </m:sSub>
          <m:d>
            <m:dPr>
              <m:begChr m:val="("/>
              <m:endChr m:val=")"/>
              <m:sepChr m:val=""/>
              <m:grow/>
            </m:dPr>
            <m:e>
              <m:r>
                <m:t>f</m:t>
              </m:r>
            </m:e>
          </m:d>
          <m:r>
            <m:rPr>
              <m:sty m:val="p"/>
            </m:rPr>
            <m:t>=</m:t>
          </m:r>
          <m:f>
            <m:fPr>
              <m:type m:val="bar"/>
            </m:fPr>
            <m:num>
              <m:sSub>
                <m:e>
                  <m:r>
                    <m:t>S</m:t>
                  </m:r>
                </m:e>
                <m:sub>
                  <m:r>
                    <m:t>X</m:t>
                  </m:r>
                </m:sub>
              </m:sSub>
              <m:d>
                <m:dPr>
                  <m:begChr m:val="("/>
                  <m:endChr m:val=")"/>
                  <m:sepChr m:val=""/>
                  <m:grow/>
                </m:dPr>
                <m:e>
                  <m:r>
                    <m:t>f</m:t>
                  </m:r>
                </m:e>
              </m:d>
              <m:r>
                <m:rPr>
                  <m:sty m:val="p"/>
                </m:rPr>
                <m:t>+</m:t>
              </m:r>
              <m:sSub>
                <m:e>
                  <m:r>
                    <m:t>S</m:t>
                  </m:r>
                </m:e>
                <m:sub>
                  <m:r>
                    <m:t>X</m:t>
                  </m:r>
                  <m:r>
                    <m:t>N</m:t>
                  </m:r>
                </m:sub>
              </m:sSub>
              <m:d>
                <m:dPr>
                  <m:begChr m:val="("/>
                  <m:endChr m:val=")"/>
                  <m:sepChr m:val=""/>
                  <m:grow/>
                </m:dPr>
                <m:e>
                  <m:r>
                    <m:t>f</m:t>
                  </m:r>
                </m:e>
              </m:d>
            </m:num>
            <m:den>
              <m:sSub>
                <m:e>
                  <m:r>
                    <m:t>S</m:t>
                  </m:r>
                </m:e>
                <m:sub>
                  <m:r>
                    <m:t>X</m:t>
                  </m:r>
                </m:sub>
              </m:sSub>
              <m:d>
                <m:dPr>
                  <m:begChr m:val="("/>
                  <m:endChr m:val=")"/>
                  <m:sepChr m:val=""/>
                  <m:grow/>
                </m:dPr>
                <m:e>
                  <m:r>
                    <m:t>f</m:t>
                  </m:r>
                </m:e>
              </m:d>
              <m:r>
                <m:rPr>
                  <m:sty m:val="p"/>
                </m:rPr>
                <m:t>+</m:t>
              </m:r>
              <m:sSub>
                <m:e>
                  <m:r>
                    <m:t>S</m:t>
                  </m:r>
                </m:e>
                <m:sub>
                  <m:r>
                    <m:t>N</m:t>
                  </m:r>
                </m:sub>
              </m:sSub>
              <m:d>
                <m:dPr>
                  <m:begChr m:val="("/>
                  <m:endChr m:val=")"/>
                  <m:sepChr m:val=""/>
                  <m:grow/>
                </m:dPr>
                <m:e>
                  <m:r>
                    <m:t>f</m:t>
                  </m:r>
                </m:e>
              </m:d>
              <m:r>
                <m:rPr>
                  <m:sty m:val="p"/>
                </m:rPr>
                <m:t>+</m:t>
              </m:r>
              <m:r>
                <m:t>2</m:t>
              </m:r>
              <m:r>
                <m:rPr>
                  <m:sty m:val="p"/>
                </m:rPr>
                <m:t>Re</m:t>
              </m:r>
              <m:sSub>
                <m:e>
                  <m:r>
                    <m:t>S</m:t>
                  </m:r>
                </m:e>
                <m:sub>
                  <m:r>
                    <m:t>X</m:t>
                  </m:r>
                  <m:r>
                    <m:t>N</m:t>
                  </m:r>
                </m:sub>
              </m:sSub>
              <m:d>
                <m:dPr>
                  <m:begChr m:val="("/>
                  <m:endChr m:val=")"/>
                  <m:sepChr m:val=""/>
                  <m:grow/>
                </m:dPr>
                <m:e>
                  <m:r>
                    <m:t>f</m:t>
                  </m:r>
                </m:e>
              </m:d>
            </m:den>
          </m:f>
          <m:r>
            <m:rPr>
              <m:sty m:val="p"/>
            </m:rPr>
            <m:t>.</m:t>
          </m:r>
        </m:oMath>
      </m:oMathPara>
    </w:p>
    <w:p>
      <w:pPr>
        <w:pStyle w:val="FirstParagraph"/>
        <w:widowControl w:val="1"/>
        <w:bidi w:val="0"/>
      </w:pPr>
      <w:r>
        <w:rPr>
          <w:rFonts w:ascii="Gill Sans" w:hAnsi="Gill Sans" w:eastAsia="Gill Sans" w:cs="Gill Sans"/>
          <w:color w:val="000000"/>
          <w:sz w:val="24"/>
          <w:szCs w:val="24"/>
          <w:rtl w:val="0"/>
          <w:lang w:val="en-US"/>
        </w:rPr>
        <w:t>The independent-noise formula is recovered by setting the cross spectrum to zero. Omitting the cross terms without checking their statistical assumptions would solve a different estimation problem.</w:t>
      </w:r>
    </w:p>
    <w:bookmarkEnd w:id="259"/>
    <w:bookmarkEnd w:id="260"/>
    <w:bookmarkStart w:id="261" w:name="references"/>
    <w:p>
      <w:pPr>
        <w:pStyle w:val="Heading1"/>
        <w:keepNext w:val="1"/>
        <w:pageBreakBefore w:val="1"/>
        <w:widowControl w:val="1"/>
        <w:bidi w:val="0"/>
      </w:pPr>
      <w:r>
        <w:rPr>
          <w:rFonts w:ascii="Futura" w:hAnsi="Futura" w:eastAsia="Futura" w:cs="Futura"/>
          <w:b w:val="1"/>
          <w:color w:val="C62019"/>
          <w:sz w:val="40"/>
          <w:szCs w:val="40"/>
          <w:rtl w:val="0"/>
          <w:lang w:val="en-US"/>
        </w:rPr>
        <w:t>References</w:t>
      </w:r>
    </w:p>
    <w:p>
      <w:pPr>
        <w:pStyle w:val="FirstParagraph"/>
        <w:widowControl w:val="1"/>
        <w:bidi w:val="0"/>
      </w:pPr>
      <w:r>
        <w:rPr>
          <w:rFonts w:ascii="Noto Sans" w:hAnsi="Noto Sans" w:eastAsia="Noto Sans" w:cs="Noto Sans"/>
          <w:color w:val="000000"/>
          <w:sz w:val="24"/>
          <w:szCs w:val="24"/>
          <w:rtl w:val="0"/>
          <w:lang w:val="en-US"/>
        </w:rPr>
        <w:t>J</w:t>
      </w:r>
      <w:r>
        <w:rPr>
          <w:rFonts w:ascii="Gill Sans" w:hAnsi="Gill Sans" w:eastAsia="Gill Sans" w:cs="Gill Sans"/>
          <w:color w:val="000000"/>
          <w:sz w:val="24"/>
          <w:szCs w:val="24"/>
          <w:rtl w:val="0"/>
          <w:lang w:val="en-US"/>
        </w:rPr>
        <w:t xml:space="preserve">ohn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 Proakis and Masoud Salehi.</w:t>
      </w:r>
      <w:r>
        <w:rPr>
          <w:rFonts w:ascii="Gill Sans" w:hAnsi="Gill Sans" w:eastAsia="Gill Sans" w:cs="Gill Sans"/>
          <w:color w:val="000000"/>
          <w:sz w:val="24"/>
          <w:szCs w:val="24"/>
          <w:rtl w:val="0"/>
          <w:lang w:val="en-US"/>
        </w:rPr>
        <w:t xml:space="preserve"> </w:t>
      </w:r>
      <w:r>
        <w:rPr>
          <w:rFonts w:ascii="Gill Sans" w:hAnsi="Gill Sans" w:eastAsia="Gill Sans" w:cs="Gill Sans"/>
          <w:i/>
          <w:iCs/>
          <w:color w:val="000000"/>
          <w:sz w:val="24"/>
          <w:szCs w:val="24"/>
          <w:rtl w:val="0"/>
          <w:lang w:val="en-US"/>
        </w:rPr>
        <w:t>Fundamentals of Communication Systems</w:t>
      </w:r>
      <w:r>
        <w:rPr>
          <w:rFonts w:ascii="Gill Sans" w:hAnsi="Gill Sans" w:eastAsia="Gill Sans" w:cs="Gill Sans"/>
          <w:color w:val="000000"/>
          <w:sz w:val="24"/>
          <w:szCs w:val="24"/>
          <w:rtl w:val="0"/>
          <w:lang w:val="en-US"/>
        </w:rPr>
        <w:t>. Second edition. Pearson, 2014. Chapter 5 is the core reference</w:t>
      </w:r>
      <w:r>
        <w:rPr>
          <w:rFonts w:ascii="Noto Sans" w:hAnsi="Noto Sans" w:eastAsia="Noto Sans" w:cs="Noto Sans"/>
          <w:color w:val="000000"/>
          <w:sz w:val="24"/>
          <w:szCs w:val="24"/>
          <w:rtl w:val="0"/>
          <w:lang w:val="en-US"/>
        </w:rPr>
        <w:t>;</w:t>
      </w:r>
      <w:r>
        <w:rPr>
          <w:rFonts w:ascii="Gill Sans" w:hAnsi="Gill Sans" w:eastAsia="Gill Sans" w:cs="Gill Sans"/>
          <w:color w:val="000000"/>
          <w:sz w:val="24"/>
          <w:szCs w:val="24"/>
          <w:rtl w:val="0"/>
          <w:lang w:val="en-US"/>
        </w:rPr>
        <w:t xml:space="preserve"> the application lessons identify the additional relevant chapters.</w:t>
      </w:r>
    </w:p>
    <w:p>
      <w:pPr>
        <w:pStyle w:val="BodyText"/>
        <w:widowControl w:val="1"/>
        <w:bidi w:val="0"/>
      </w:pPr>
      <w:r>
        <w:rPr>
          <w:rFonts w:ascii="Noto Sans" w:hAnsi="Noto Sans" w:eastAsia="Noto Sans" w:cs="Noto Sans"/>
          <w:color w:val="000000"/>
          <w:sz w:val="24"/>
          <w:szCs w:val="24"/>
          <w:rtl w:val="0"/>
          <w:lang w:val="en-US"/>
        </w:rPr>
        <w:t>GJ</w:t>
      </w:r>
      <w:r>
        <w:rPr>
          <w:rFonts w:ascii="Gill Sans" w:hAnsi="Gill Sans" w:eastAsia="Gill Sans" w:cs="Gill Sans"/>
          <w:color w:val="000000"/>
          <w:sz w:val="24"/>
          <w:szCs w:val="24"/>
          <w:rtl w:val="0"/>
          <w:lang w:val="en-US"/>
        </w:rPr>
        <w:t>W</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 xml:space="preserve">C course PDFs supplied with the task, including their probability, </w:t>
      </w:r>
      <w:r>
        <w:rPr>
          <w:rFonts w:ascii="Noto Sans" w:hAnsi="Noto Sans" w:eastAsia="Noto Sans" w:cs="Noto Sans"/>
          <w:color w:val="000000"/>
          <w:sz w:val="24"/>
          <w:szCs w:val="24"/>
          <w:rtl w:val="0"/>
          <w:lang w:val="en-US"/>
        </w:rPr>
        <w:t>G</w:t>
      </w:r>
      <w:r>
        <w:rPr>
          <w:rFonts w:ascii="Gill Sans" w:hAnsi="Gill Sans" w:eastAsia="Gill Sans" w:cs="Gill Sans"/>
          <w:color w:val="000000"/>
          <w:sz w:val="24"/>
          <w:szCs w:val="24"/>
          <w:rtl w:val="0"/>
          <w:lang w:val="en-US"/>
        </w:rPr>
        <w:t>aussian, stationarity, correlation, filtering, binary-se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uence and narrowband-noise material.</w:t>
      </w:r>
    </w:p>
    <w:p>
      <w:pPr>
        <w:pStyle w:val="BodyText"/>
        <w:widowControl w:val="1"/>
        <w:bidi w:val="0"/>
      </w:pPr>
      <w:r>
        <w:rPr>
          <w:rFonts w:ascii="Gill Sans" w:hAnsi="Gill Sans" w:eastAsia="Gill Sans" w:cs="Gill Sans"/>
          <w:i/>
          <w:iCs/>
          <w:color w:val="000000"/>
          <w:sz w:val="24"/>
          <w:szCs w:val="24"/>
          <w:rtl w:val="0"/>
          <w:lang w:val="en-US"/>
        </w:rPr>
        <w:t>Chapter 2</w:t>
      </w:r>
      <w:r>
        <w:rPr>
          <w:rFonts w:ascii="Gill Sans" w:hAnsi="Gill Sans" w:eastAsia="Gill Sans" w:cs="Gill Sans"/>
          <w:color w:val="000000"/>
          <w:sz w:val="24"/>
          <w:szCs w:val="24"/>
          <w:rtl w:val="0"/>
          <w:lang w:val="en-US"/>
        </w:rPr>
        <w:t>, supplied notation reference.</w:t>
      </w:r>
      <w:r>
        <w:rPr>
          <w:rFonts w:ascii="Gill Sans" w:hAnsi="Gill Sans" w:eastAsia="Gill Sans" w:cs="Gill Sans"/>
          <w:color w:val="000000"/>
          <w:sz w:val="24"/>
          <w:szCs w:val="24"/>
          <w:rtl w:val="0"/>
          <w:lang w:val="en-US"/>
        </w:rPr>
        <w:t xml:space="preserve"> </w:t>
      </w:r>
      <w:r>
        <w:rPr>
          <w:rFonts w:ascii="Gill Sans" w:hAnsi="Gill Sans" w:eastAsia="Gill Sans" w:cs="Gill Sans"/>
          <w:i/>
          <w:iCs/>
          <w:color w:val="000000"/>
          <w:sz w:val="24"/>
          <w:szCs w:val="24"/>
          <w:rtl w:val="0"/>
          <w:lang w:val="en-US"/>
        </w:rPr>
        <w:t>Taylor Series</w:t>
      </w:r>
      <w:r>
        <w:rPr>
          <w:rFonts w:ascii="Gill Sans" w:hAnsi="Gill Sans" w:eastAsia="Gill Sans" w:cs="Gill Sans"/>
          <w:color w:val="000000"/>
          <w:sz w:val="24"/>
          <w:szCs w:val="24"/>
          <w:rtl w:val="0"/>
          <w:lang w:val="en-US"/>
        </w:rPr>
        <w:t>, supplied presentation and typography reference.</w:t>
      </w:r>
    </w:p>
    <w:p>
      <w:pPr>
        <w:pStyle w:val="BodyText"/>
        <w:widowControl w:val="1"/>
        <w:bidi w:val="0"/>
      </w:pPr>
      <w:r>
        <w:rPr>
          <w:rFonts w:ascii="Gill Sans" w:hAnsi="Gill Sans" w:eastAsia="Gill Sans" w:cs="Gill Sans"/>
          <w:color w:val="000000"/>
          <w:sz w:val="24"/>
          <w:szCs w:val="24"/>
          <w:rtl w:val="0"/>
          <w:lang w:val="en-US"/>
        </w:rPr>
        <w:t>Worked-</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uestion sources: IM</w:t>
      </w:r>
      <w:r>
        <w:rPr>
          <w:rFonts w:ascii="Noto Sans" w:hAnsi="Noto Sans" w:eastAsia="Noto Sans" w:cs="Noto Sans"/>
          <w:color w:val="000000"/>
          <w:sz w:val="24"/>
          <w:szCs w:val="24"/>
          <w:rtl w:val="0"/>
          <w:lang w:val="en-US"/>
        </w:rPr>
        <w:t>G_8</w:t>
      </w:r>
      <w:r>
        <w:rPr>
          <w:rFonts w:ascii="Gill Sans" w:hAnsi="Gill Sans" w:eastAsia="Gill Sans" w:cs="Gill Sans"/>
          <w:color w:val="000000"/>
          <w:sz w:val="24"/>
          <w:szCs w:val="24"/>
          <w:rtl w:val="0"/>
          <w:lang w:val="en-US"/>
        </w:rPr>
        <w:t>5</w:t>
      </w:r>
      <w:r>
        <w:rPr>
          <w:rFonts w:ascii="Noto Sans" w:hAnsi="Noto Sans" w:eastAsia="Noto Sans" w:cs="Noto Sans"/>
          <w:color w:val="000000"/>
          <w:sz w:val="24"/>
          <w:szCs w:val="24"/>
          <w:rtl w:val="0"/>
          <w:lang w:val="en-US"/>
        </w:rPr>
        <w:t>87</w:t>
      </w:r>
      <w:r>
        <w:rPr>
          <w:rFonts w:ascii="Gill Sans" w:hAnsi="Gill Sans" w:eastAsia="Gill Sans" w:cs="Gill Sans"/>
          <w:color w:val="000000"/>
          <w:sz w:val="24"/>
          <w:szCs w:val="24"/>
          <w:rtl w:val="0"/>
          <w:lang w:val="en-US"/>
        </w:rPr>
        <w:t>.pdf, 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23.pdf, IM</w:t>
      </w:r>
      <w:r>
        <w:rPr>
          <w:rFonts w:ascii="Noto Sans" w:hAnsi="Noto Sans" w:eastAsia="Noto Sans" w:cs="Noto Sans"/>
          <w:color w:val="000000"/>
          <w:sz w:val="24"/>
          <w:szCs w:val="24"/>
          <w:rtl w:val="0"/>
          <w:lang w:val="en-US"/>
        </w:rPr>
        <w:t>G_86</w:t>
      </w:r>
      <w:r>
        <w:rPr>
          <w:rFonts w:ascii="Gill Sans" w:hAnsi="Gill Sans" w:eastAsia="Gill Sans" w:cs="Gill Sans"/>
          <w:color w:val="000000"/>
          <w:sz w:val="24"/>
          <w:szCs w:val="24"/>
          <w:rtl w:val="0"/>
          <w:lang w:val="en-US"/>
        </w:rPr>
        <w:t>41.pdf, and the University of Tripoli EE41</w:t>
      </w:r>
      <w:r>
        <w:rPr>
          <w:rFonts w:ascii="Noto Sans" w:hAnsi="Noto Sans" w:eastAsia="Noto Sans" w:cs="Noto Sans"/>
          <w:color w:val="000000"/>
          <w:sz w:val="24"/>
          <w:szCs w:val="24"/>
          <w:rtl w:val="0"/>
          <w:lang w:val="en-US"/>
        </w:rPr>
        <w:t>6</w:t>
      </w:r>
      <w:r>
        <w:rPr>
          <w:rFonts w:ascii="Gill Sans" w:hAnsi="Gill Sans" w:eastAsia="Gill Sans" w:cs="Gill Sans"/>
          <w:color w:val="000000"/>
          <w:sz w:val="24"/>
          <w:szCs w:val="24"/>
          <w:rtl w:val="0"/>
          <w:lang w:val="en-US"/>
        </w:rPr>
        <w:t xml:space="preserve"> Spring 2025 midterm photograph. The second message-tone fre</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 xml:space="preserve">uency in Spring 2025 </w:t>
      </w:r>
      <w:r>
        <w:rPr>
          <w:rFonts w:ascii="Noto Sans" w:hAnsi="Noto Sans" w:eastAsia="Noto Sans" w:cs="Noto Sans"/>
          <w:color w:val="000000"/>
          <w:sz w:val="24"/>
          <w:szCs w:val="24"/>
          <w:rtl w:val="0"/>
          <w:lang w:val="en-US"/>
        </w:rPr>
        <w:t>Q</w:t>
      </w:r>
      <w:r>
        <w:rPr>
          <w:rFonts w:ascii="Gill Sans" w:hAnsi="Gill Sans" w:eastAsia="Gill Sans" w:cs="Gill Sans"/>
          <w:color w:val="000000"/>
          <w:sz w:val="24"/>
          <w:szCs w:val="24"/>
          <w:rtl w:val="0"/>
          <w:lang w:val="en-US"/>
        </w:rPr>
        <w:t>4 is</w:t>
      </w:r>
      <w:r>
        <w:rPr>
          <w:rFonts w:ascii="Gill Sans" w:hAnsi="Gill Sans" w:eastAsia="Gill Sans" w:cs="Gill Sans"/>
          <w:color w:val="000000"/>
          <w:sz w:val="24"/>
          <w:szCs w:val="24"/>
          <w:rtl w:val="0"/>
          <w:lang w:val="en-US"/>
        </w:rPr>
        <w:t xml:space="preserve"> </w:t>
      </w:r>
      <m:oMath>
        <m:sSup>
          <m:e>
            <m:r>
              <m:t>10</m:t>
            </m:r>
          </m:e>
          <m:sup>
            <m:r>
              <m:t>4</m:t>
            </m:r>
          </m:sup>
        </m:sSup>
      </m:oMath>
      <w:r>
        <w:rPr>
          <w:rFonts w:ascii="Gill Sans" w:hAnsi="Gill Sans" w:eastAsia="Gill Sans" w:cs="Gill Sans"/>
          <w:color w:val="000000"/>
          <w:sz w:val="24"/>
          <w:szCs w:val="24"/>
          <w:rtl w:val="0"/>
          <w:lang w:val="en-US"/>
        </w:rPr>
        <w:t xml:space="preserve"> </w:t>
      </w:r>
      <w:r>
        <w:rPr>
          <w:rFonts w:ascii="Noto Sans" w:hAnsi="Noto Sans" w:eastAsia="Noto Sans" w:cs="Noto Sans"/>
          <w:color w:val="000000"/>
          <w:sz w:val="24"/>
          <w:szCs w:val="24"/>
          <w:rtl w:val="0"/>
          <w:lang w:val="en-US"/>
        </w:rPr>
        <w:t>H</w:t>
      </w:r>
      <w:r>
        <w:rPr>
          <w:rFonts w:ascii="Gill Sans" w:hAnsi="Gill Sans" w:eastAsia="Gill Sans" w:cs="Gill Sans"/>
          <w:color w:val="000000"/>
          <w:sz w:val="24"/>
          <w:szCs w:val="24"/>
          <w:rtl w:val="0"/>
          <w:lang w:val="en-US"/>
        </w:rPr>
        <w:t>z, as confirmed by the user.</w:t>
      </w:r>
    </w:p>
    <w:bookmarkEnd w:id="261"/>
    <w:sectPr w:rsidR="00FC693F" w:rsidRPr="0006063C" w:rsidSect="00034616">
      <w:footerReference w:type="default" r:id="rId9"/>
      <w:pgSz w:h="16838" w:w="11906"/>
      <w:pgMar w:bottom="1020" w:footer="454" w:gutter="0" w:header="720" w:left="1020" w:right="1020" w:top="1020"/>
      <w:pgBorders w:offsetFrom="page">
        <w:top w:val="single" w:sz="8" w:space="15" w:color="54CCD5"/>
        <w:left w:val="single" w:sz="8" w:space="15" w:color="54CCD5"/>
        <w:bottom w:val="single" w:sz="8" w:space="15" w:color="54CCD5"/>
        <w:right w:val="single" w:sz="8" w:space="15" w:color="54CCD5"/>
      </w:pgBorder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Gill Sans">
    <w:embedRegular r:id="rIdTaylorFont1" w:fontKey="{29176D5C-6AE5-46D7-9252-068F005B316D}" w:subsetted="1"/>
  </w:font>
  <w:font w:name="Futura">
    <w:embedBold r:id="rIdTaylorFont2" w:fontKey="{B574E30E-1A09-4F71-83F4-E71554FED1C7}" w:subsetted="1"/>
  </w:font>
  <w:font w:name="DIN Condensed">
    <w:embedBold r:id="rIdTaylorFont3" w:fontKey="{7A151D74-3EAD-411D-BD8F-0DE13CF0D2F3}" w:subsetted="1"/>
  </w:font>
  <w:font w:name="Noto Sans">
    <w:embedRegular r:id="rIdTaylorFont4" w:fontKey="{E1228A85-570B-45A5-9380-0B68A98C884E}" w:subsetted="0"/>
    <w:embedBold r:id="rIdTaylorFont5" w:fontKey="{C29BB1AE-4064-48D3-97D0-91D35C24A20E}" w:subsetted="0"/>
    <w:embedItalic r:id="rIdTaylorFont6" w:fontKey="{2DC108D6-A6C4-4583-B6A9-E7ABBC903924}" w:subsetted="0"/>
  </w:font>
  <w:font w:name="URW Gothic">
    <w:embedBold r:id="rIdTaylorFont7" w:fontKey="{6786C9D0-4AD3-4F9D-BFB3-C1E3C7CEFE29}" w:subsetted="0"/>
  </w:font>
  <w:font w:name="DejaVu Sans">
    <w:embedRegular r:id="rIdTaylorFont8" w:fontKey="{26DD6B10-CF20-4E32-B578-01F7C1C8047B}" w:subsetted="0"/>
  </w:font>
  <w:font w:name="Latin Modern Math">
    <w:embedRegular r:id="rIdTaylorFont9" w:fontKey="{41E961C4-29AC-4C16-8F09-3BE7FC0D682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rPr>
        <w:rFonts w:ascii="Noto Sans" w:hAnsi="Noto Sans" w:eastAsia="Noto Sans" w:cs="Noto Sans"/>
        <w:sz w:val="22"/>
        <w:szCs w:val="22"/>
        <w:color w:val="000000"/>
        <w:lang w:val="en-US"/>
        <w:rtl w:val="0"/>
      </w:rPr>
    </w:pPr>
    <w:r>
      <w:rPr>
        <w:rFonts w:ascii="Noto Sans" w:hAnsi="Noto Sans" w:eastAsia="Noto Sans" w:cs="Noto Sans"/>
        <w:sz w:val="22"/>
        <w:szCs w:val="22"/>
        <w:color w:val="000000"/>
        <w:lang w:val="en-US"/>
        <w:rtl w:val="0"/>
      </w:rPr>
      <w:t xml:space="preserve">Random Signals and Noise  ·  </w:t>
    </w:r>
    <w:fldSimple w:instr="PAGE">
      <w:r>
        <w:rPr>
          <w:rFonts w:ascii="Noto Sans" w:hAnsi="Noto Sans" w:eastAsia="Noto Sans" w:cs="Noto Sans"/>
          <w:sz w:val="22"/>
          <w:szCs w:val="22"/>
          <w:color w:val="000000"/>
          <w:lang w:val="en-US"/>
          <w:rtl w:val="0"/>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00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m:mathPr>
    <m:mathFont m:val="Latin Modern Math"/>
  </m:mathPr>
  <w:updateFields w:val="true"/>
  <w:embedTrueTypeFonts w:val="true"/>
  <w:saveSubsetFont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bidi w:val="0"/>
      <w:spacing w:after="100" w:line="269" w:lineRule="auto"/>
    </w:pPr>
    <w:rPr>
      <w:rFonts w:ascii="Gill Sans" w:cs="Gill Sans" w:eastAsia="Gill Sans" w:hAnsi="Gill Sans"/>
      <w:b w:val="0"/>
      <w:color w:val="000000"/>
      <w:sz w:val="24"/>
      <w:szCs w:val="24"/>
      <w:rtl w:val="0"/>
      <w:lang w:val="en-US"/>
    </w:rPr>
  </w:style>
  <w:style w:styleId="Header" w:type="paragraph">
    <w:name w:val="header"/>
    <w:basedOn w:val="Normal"/>
    <w:link w:val="HeaderChar"/>
    <w:uiPriority w:val="99"/>
    <w:unhideWhenUsed/>
    <w:rsid w:val="00E618BF"/>
    <w:pPr>
      <w:tabs>
        <w:tab w:pos="4680" w:val="center"/>
        <w:tab w:pos="9360" w:val="right"/>
      </w:tabs>
      <w:bidi w:val="0"/>
      <w:spacing w:after="100" w:line="269" w:lineRule="auto"/>
    </w:pPr>
    <w:rPr>
      <w:rFonts w:ascii="Gill Sans" w:cs="Gill Sans" w:eastAsia="Gill Sans" w:hAnsi="Gill Sans"/>
      <w:b w:val="0"/>
      <w:color w:val="000000"/>
      <w:sz w:val="24"/>
      <w:szCs w:val="24"/>
      <w:rtl w:val="0"/>
      <w:lang w:val="en-US"/>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bidi w:val="0"/>
      <w:spacing w:after="100" w:line="269" w:lineRule="auto"/>
    </w:pPr>
    <w:rPr>
      <w:rFonts w:ascii="Noto Sans" w:cs="Noto Sans" w:eastAsia="Noto Sans" w:hAnsi="Noto Sans"/>
      <w:b w:val="0"/>
      <w:color w:val="000000"/>
      <w:sz w:val="22"/>
      <w:szCs w:val="22"/>
      <w:rtl w:val="0"/>
      <w:lang w:val="en-US"/>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bidi w:val="0"/>
      <w:spacing w:after="120" w:before="240" w:line="269" w:lineRule="auto"/>
      <w:outlineLvl w:val="0"/>
    </w:pPr>
    <w:rPr>
      <w:rFonts w:ascii="Futura" w:asciiTheme="majorHAnsi" w:cs="Futura" w:cstheme="majorBidi" w:eastAsia="Futura" w:eastAsiaTheme="majorEastAsia" w:hAnsi="Futura" w:hAnsiTheme="majorHAnsi"/>
      <w:b/>
      <w:bCs/>
      <w:color w:val="C62019"/>
      <w:sz w:val="40"/>
      <w:szCs w:val="40"/>
      <w:rtl w:val="0"/>
      <w:lang w:val="en-US"/>
    </w:rPr>
  </w:style>
  <w:style w:styleId="Heading2" w:type="paragraph">
    <w:name w:val="heading 2"/>
    <w:basedOn w:val="Normal"/>
    <w:next w:val="Normal"/>
    <w:link w:val="Heading2Char"/>
    <w:uiPriority w:val="9"/>
    <w:unhideWhenUsed/>
    <w:qFormat/>
    <w:rsid w:val="00FC693F"/>
    <w:pPr>
      <w:keepNext/>
      <w:keepLines/>
      <w:pageBreakBefore w:val="0"/>
      <w:bidi w:val="0"/>
      <w:spacing w:after="120" w:before="240" w:line="269" w:lineRule="auto"/>
      <w:outlineLvl w:val="1"/>
    </w:pPr>
    <w:rPr>
      <w:rFonts w:ascii="Futura" w:asciiTheme="majorHAnsi" w:cs="Futura" w:cstheme="majorBidi" w:eastAsia="Futura" w:eastAsiaTheme="majorEastAsia" w:hAnsi="Futura" w:hAnsiTheme="majorHAnsi"/>
      <w:b/>
      <w:bCs/>
      <w:color w:val="075FA9"/>
      <w:sz w:val="32"/>
      <w:szCs w:val="32"/>
      <w:rtl w:val="0"/>
      <w:lang w:val="en-US"/>
    </w:rPr>
  </w:style>
  <w:style w:styleId="Heading3" w:type="paragraph">
    <w:name w:val="heading 3"/>
    <w:basedOn w:val="Normal"/>
    <w:next w:val="Normal"/>
    <w:link w:val="Heading3Char"/>
    <w:uiPriority w:val="9"/>
    <w:unhideWhenUsed/>
    <w:qFormat/>
    <w:rsid w:val="00FC693F"/>
    <w:pPr>
      <w:keepNext/>
      <w:keepLines/>
      <w:pageBreakBefore w:val="0"/>
      <w:bidi w:val="0"/>
      <w:spacing w:after="120" w:before="240" w:line="269" w:lineRule="auto"/>
      <w:outlineLvl w:val="2"/>
    </w:pPr>
    <w:rPr>
      <w:rFonts w:ascii="Futura" w:asciiTheme="majorHAnsi" w:cs="Futura" w:cstheme="majorBidi" w:eastAsia="Futura" w:eastAsiaTheme="majorEastAsia" w:hAnsi="Futura" w:hAnsiTheme="majorHAnsi"/>
      <w:b/>
      <w:bCs/>
      <w:color w:val="D77A13"/>
      <w:sz w:val="28"/>
      <w:szCs w:val="28"/>
      <w:rtl w:val="0"/>
      <w:lang w:val="en-US"/>
    </w:rPr>
  </w:style>
  <w:style w:styleId="Heading4" w:type="paragraph">
    <w:name w:val="heading 4"/>
    <w:basedOn w:val="Normal"/>
    <w:next w:val="Normal"/>
    <w:link w:val="Heading4Char"/>
    <w:uiPriority w:val="9"/>
    <w:semiHidden/>
    <w:unhideWhenUsed/>
    <w:qFormat/>
    <w:rsid w:val="00FC693F"/>
    <w:pPr>
      <w:keepNext/>
      <w:keepLines/>
      <w:pageBreakBefore w:val="0"/>
      <w:bidi w:val="0"/>
      <w:spacing w:after="120" w:before="240" w:line="269" w:lineRule="auto"/>
      <w:outlineLvl w:val="3"/>
    </w:pPr>
    <w:rPr>
      <w:rFonts w:ascii="Futura" w:asciiTheme="majorHAnsi" w:cs="Futura" w:cstheme="majorBidi" w:eastAsia="Futura" w:eastAsiaTheme="majorEastAsia" w:hAnsi="Futura" w:hAnsiTheme="majorHAnsi"/>
      <w:b/>
      <w:bCs/>
      <w:i/>
      <w:iCs/>
      <w:color w:val="075FA9"/>
      <w:sz w:val="25"/>
      <w:szCs w:val="25"/>
      <w:rtl w:val="0"/>
      <w:lang w:val="en-US"/>
    </w:rPr>
  </w:style>
  <w:style w:styleId="Heading5" w:type="paragraph">
    <w:name w:val="heading 5"/>
    <w:basedOn w:val="Normal"/>
    <w:next w:val="Normal"/>
    <w:link w:val="Heading5Char"/>
    <w:uiPriority w:val="9"/>
    <w:semiHidden/>
    <w:unhideWhenUsed/>
    <w:qFormat/>
    <w:rsid w:val="00FC693F"/>
    <w:pPr>
      <w:keepNext/>
      <w:keepLines/>
      <w:pageBreakBefore w:val="0"/>
      <w:bidi w:val="0"/>
      <w:spacing w:after="120" w:before="240" w:line="269" w:lineRule="auto"/>
      <w:outlineLvl w:val="4"/>
    </w:pPr>
    <w:rPr>
      <w:rFonts w:ascii="Futura" w:asciiTheme="majorHAnsi" w:cs="Futura" w:cstheme="majorBidi" w:eastAsia="Futura" w:eastAsiaTheme="majorEastAsia" w:hAnsi="Futura" w:hAnsiTheme="majorHAnsi"/>
      <w:b/>
      <w:color w:val="075FA9"/>
      <w:sz w:val="24"/>
      <w:szCs w:val="24"/>
      <w:rtl w:val="0"/>
      <w:lang w:val="en-US"/>
    </w:rPr>
  </w:style>
  <w:style w:styleId="Heading6" w:type="paragraph">
    <w:name w:val="heading 6"/>
    <w:basedOn w:val="Normal"/>
    <w:next w:val="Normal"/>
    <w:link w:val="Heading6Char"/>
    <w:uiPriority w:val="9"/>
    <w:semiHidden/>
    <w:unhideWhenUsed/>
    <w:qFormat/>
    <w:rsid w:val="00FC693F"/>
    <w:pPr>
      <w:keepNext/>
      <w:keepLines/>
      <w:pageBreakBefore w:val="0"/>
      <w:bidi w:val="0"/>
      <w:spacing w:after="120" w:before="240" w:line="269" w:lineRule="auto"/>
      <w:outlineLvl w:val="5"/>
    </w:pPr>
    <w:rPr>
      <w:rFonts w:ascii="Futura" w:asciiTheme="majorHAnsi" w:cs="Futura" w:cstheme="majorBidi" w:eastAsia="Futura" w:eastAsiaTheme="majorEastAsia" w:hAnsi="Futura" w:hAnsiTheme="majorHAnsi"/>
      <w:b/>
      <w:i/>
      <w:iCs/>
      <w:color w:val="075FA9"/>
      <w:sz w:val="24"/>
      <w:szCs w:val="24"/>
      <w:rtl w:val="0"/>
      <w:lang w:val="en-US"/>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keepLines/>
      <w:pageBreakBefore w:val="0"/>
      <w:pBdr>
        <w:bottom w:color="4F81BD" w:space="4" w:sz="8" w:themeColor="accent1" w:val="single"/>
      </w:pBdr>
      <w:bidi w:val="0"/>
      <w:spacing w:after="120" w:before="0" w:line="269" w:lineRule="auto"/>
      <w:contextualSpacing/>
    </w:pPr>
    <w:rPr>
      <w:rFonts w:ascii="Futura" w:asciiTheme="majorHAnsi" w:cs="Futura" w:cstheme="majorBidi" w:eastAsia="Futura" w:eastAsiaTheme="majorEastAsia" w:hAnsi="Futura" w:hAnsiTheme="majorHAnsi"/>
      <w:b/>
      <w:color w:val="C62019"/>
      <w:spacing w:val="5"/>
      <w:kern w:val="28"/>
      <w:sz w:val="50"/>
      <w:szCs w:val="50"/>
      <w:rtl w:val="0"/>
      <w:lang w:val="en-US"/>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keepLines/>
      <w:pageBreakBefore w:val="0"/>
      <w:numPr>
        <w:ilvl w:val="1"/>
      </w:numPr>
      <w:bidi w:val="0"/>
      <w:spacing w:after="120" w:before="240" w:line="269" w:lineRule="auto"/>
    </w:pPr>
    <w:rPr>
      <w:rFonts w:ascii="Gill Sans" w:asciiTheme="majorHAnsi" w:cs="Gill Sans" w:cstheme="majorBidi" w:eastAsia="Gill Sans" w:eastAsiaTheme="majorEastAsia" w:hAnsi="Gill Sans" w:hAnsiTheme="majorHAnsi"/>
      <w:b w:val="0"/>
      <w:i/>
      <w:iCs/>
      <w:color w:val="000000"/>
      <w:spacing w:val="15"/>
      <w:sz w:val="26"/>
      <w:szCs w:val="26"/>
      <w:rtl w:val="0"/>
      <w:lang w:val="en-US"/>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bidi w:val="0"/>
      <w:spacing w:after="100" w:line="269" w:lineRule="auto"/>
    </w:pPr>
    <w:rPr>
      <w:rFonts w:ascii="Gill Sans" w:cs="Gill Sans" w:eastAsia="Gill Sans" w:hAnsi="Gill Sans"/>
      <w:b w:val="0"/>
      <w:color w:val="000000"/>
      <w:sz w:val="24"/>
      <w:szCs w:val="24"/>
      <w:rtl w:val="0"/>
      <w:lang w:val="en-US"/>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bidi w:val="0"/>
      <w:spacing w:after="100" w:line="269" w:lineRule="auto"/>
    </w:pPr>
    <w:rPr>
      <w:rFonts w:ascii="Gill Sans" w:cs="Gill Sans" w:eastAsia="Gill Sans" w:hAnsi="Gill Sans"/>
      <w:b w:val="0"/>
      <w:bCs/>
      <w:color w:val="000000"/>
      <w:sz w:val="24"/>
      <w:szCs w:val="24"/>
      <w:rtl w:val="0"/>
      <w:lang w:val="en-US"/>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Normal"/>
    <w:next w:val="Normal"/>
    <w:uiPriority w:val="39"/>
    <w:semiHidden/>
    <w:unhideWhenUsed/>
    <w:qFormat/>
    <w:rsid w:val="00FC693F"/>
    <w:pPr>
      <w:bidi w:val="0"/>
      <w:spacing w:after="100" w:line="269" w:lineRule="auto"/>
      <w:outlineLvl w:val="9"/>
    </w:pPr>
    <w:rPr>
      <w:rFonts w:ascii="Futura" w:cs="Futura" w:eastAsia="Futura" w:hAnsi="Futura"/>
      <w:b w:val="0"/>
      <w:color w:val="000000"/>
      <w:sz w:val="36"/>
      <w:szCs w:val="36"/>
      <w:rtl w:val="0"/>
      <w:lang w:val="en-US"/>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gureCaption" w:type="paragraph">
    <w:name w:val="Figure Caption"/>
    <w:basedOn w:val="Normal"/>
    <w:pPr>
      <w:bidi w:val="0"/>
      <w:spacing w:after="100" w:line="269" w:lineRule="auto"/>
    </w:pPr>
    <w:rPr>
      <w:rFonts w:ascii="Gill Sans" w:cs="Gill Sans" w:eastAsia="Gill Sans" w:hAnsi="Gill Sans"/>
      <w:b w:val="0"/>
      <w:color w:val="000000"/>
      <w:sz w:val="24"/>
      <w:szCs w:val="24"/>
      <w:rtl w:val="0"/>
      <w:lang w:val="en-US"/>
    </w:rPr>
  </w:style>
  <w:style w:customStyle="1" w:styleId="Source" w:type="paragraph">
    <w:name w:val="Source"/>
    <w:basedOn w:val="Normal"/>
    <w:pPr>
      <w:bidi w:val="0"/>
      <w:spacing w:after="100" w:line="269" w:lineRule="auto"/>
    </w:pPr>
    <w:rPr>
      <w:rFonts w:ascii="Gill Sans" w:cs="Gill Sans" w:eastAsia="Gill Sans" w:hAnsi="Gill Sans"/>
      <w:b w:val="0"/>
      <w:color w:val="000000"/>
      <w:sz w:val="24"/>
      <w:szCs w:val="24"/>
      <w:rtl w:val="0"/>
      <w:lang w:val="en-US"/>
    </w:rPr>
  </w:style>
  <w:style w:customStyle="1" w:styleId="ExampleLabel" w:type="paragraph">
    <w:name w:val="Example Label"/>
    <w:basedOn w:val="Normal"/>
    <w:pPr>
      <w:bidi w:val="0"/>
      <w:spacing w:after="100" w:line="269" w:lineRule="auto"/>
    </w:pPr>
    <w:rPr>
      <w:rFonts w:ascii="DIN Condensed" w:cs="DIN Condensed" w:eastAsia="DIN Condensed" w:hAnsi="DIN Condensed"/>
      <w:b/>
      <w:color w:val="D77A13"/>
      <w:sz w:val="26"/>
      <w:szCs w:val="26"/>
      <w:rtl w:val="0"/>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5" Type="http://schemas.openxmlformats.org/officeDocument/2006/relationships/image" Target="media/rId145.png"/><Relationship Id="rId121" Type="http://schemas.openxmlformats.org/officeDocument/2006/relationships/image" Target="media/rId121.png"/><Relationship Id="rId20" Type="http://schemas.openxmlformats.org/officeDocument/2006/relationships/image" Target="media/rId20.png"/><Relationship Id="rId225" Type="http://schemas.openxmlformats.org/officeDocument/2006/relationships/image" Target="media/rId225.png"/><Relationship Id="rId109" Type="http://schemas.openxmlformats.org/officeDocument/2006/relationships/image" Target="media/rId109.png"/><Relationship Id="rId155" Type="http://schemas.openxmlformats.org/officeDocument/2006/relationships/image" Target="media/rId155.png"/><Relationship Id="rId42" Type="http://schemas.openxmlformats.org/officeDocument/2006/relationships/image" Target="media/rId42.png"/><Relationship Id="rId87" Type="http://schemas.openxmlformats.org/officeDocument/2006/relationships/image" Target="media/rId87.png"/><Relationship Id="rId97" Type="http://schemas.openxmlformats.org/officeDocument/2006/relationships/image" Target="media/rId97.png"/><Relationship Id="rId246" Type="http://schemas.openxmlformats.org/officeDocument/2006/relationships/image" Target="media/rId246.png"/><Relationship Id="rId54" Type="http://schemas.openxmlformats.org/officeDocument/2006/relationships/image" Target="media/rId54.png"/><Relationship Id="rId73" Type="http://schemas.openxmlformats.org/officeDocument/2006/relationships/image" Target="media/rId73.png"/><Relationship Id="rId196" Type="http://schemas.openxmlformats.org/officeDocument/2006/relationships/image" Target="media/rId196.png"/><Relationship Id="rId179" Type="http://schemas.openxmlformats.org/officeDocument/2006/relationships/image" Target="media/rId179.png"/><Relationship Id="rId36" Type="http://schemas.openxmlformats.org/officeDocument/2006/relationships/image" Target="media/rId36.png"/><Relationship Id="rId127" Type="http://schemas.openxmlformats.org/officeDocument/2006/relationships/image" Target="media/rId127.png"/><Relationship Id="rId131" Type="http://schemas.openxmlformats.org/officeDocument/2006/relationships/image" Target="media/rId131.png"/><Relationship Id="rId175" Type="http://schemas.openxmlformats.org/officeDocument/2006/relationships/image" Target="media/rId175.png"/><Relationship Id="rId139" Type="http://schemas.openxmlformats.org/officeDocument/2006/relationships/image" Target="media/rId139.png"/><Relationship Id="rId208" Type="http://schemas.openxmlformats.org/officeDocument/2006/relationships/image" Target="media/rId208.png"/><Relationship Id="rId49" Type="http://schemas.openxmlformats.org/officeDocument/2006/relationships/image" Target="media/rId49.png"/><Relationship Id="rId66" Type="http://schemas.openxmlformats.org/officeDocument/2006/relationships/image" Target="media/rId66.png"/><Relationship Id="rId171" Type="http://schemas.openxmlformats.org/officeDocument/2006/relationships/image" Target="media/rId171.png"/><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TaylorFont1" Type="http://schemas.openxmlformats.org/officeDocument/2006/relationships/font" Target="fonts/font1.odttf"/><Relationship Id="rIdTaylorFont2" Type="http://schemas.openxmlformats.org/officeDocument/2006/relationships/font" Target="fonts/font2.odttf"/><Relationship Id="rIdTaylorFont3" Type="http://schemas.openxmlformats.org/officeDocument/2006/relationships/font" Target="fonts/font3.odttf"/><Relationship Id="rIdTaylorFont4" Type="http://schemas.openxmlformats.org/officeDocument/2006/relationships/font" Target="fonts/font4.odttf"/><Relationship Id="rIdTaylorFont5" Type="http://schemas.openxmlformats.org/officeDocument/2006/relationships/font" Target="fonts/font5.odttf"/><Relationship Id="rIdTaylorFont6" Type="http://schemas.openxmlformats.org/officeDocument/2006/relationships/font" Target="fonts/font6.odttf"/><Relationship Id="rIdTaylorFont7" Type="http://schemas.openxmlformats.org/officeDocument/2006/relationships/font" Target="fonts/font7.odttf"/><Relationship Id="rIdTaylorFont8" Type="http://schemas.openxmlformats.org/officeDocument/2006/relationships/font" Target="fonts/font8.odttf"/><Relationship Id="rIdTaylorFont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 Signals and Noise: Academic Lessons and Solved Problems</dc:title>
  <dc:creator/>
  <cp:keywords>GJWHC, Chapter 2, random variables, random processes, noise, solved problems</cp:keywords>
  <dcterms:created xsi:type="dcterms:W3CDTF">2026-10-06T21:22:24Z</dcterms:created>
  <dcterms:modified xsi:type="dcterms:W3CDTF">2026-10-06T21:22:24Z</dcterms:modified>
  <dc:subject>English academic course notes; editable equations and lesson-specific solved exercises</dc:subject>
</cp:coreProperties>
</file>

<file path=docProps/custom.xml><?xml version="1.0" encoding="utf-8"?>
<Properties xmlns="http://schemas.openxmlformats.org/officeDocument/2006/custom-properties" xmlns:vt="http://schemas.openxmlformats.org/officeDocument/2006/docPropsVTypes"/>
</file>